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D530D2" w14:textId="15D6B690" w:rsidR="00965ACD" w:rsidRDefault="00965ACD" w:rsidP="00965ACD">
      <w:pPr>
        <w:pStyle w:val="Heading1"/>
      </w:pPr>
      <w:r>
        <w:t>Tech</w:t>
      </w:r>
      <w:r w:rsidR="00B62828">
        <w:t>nique</w:t>
      </w:r>
      <w:r>
        <w:t xml:space="preserve"> K</w:t>
      </w:r>
    </w:p>
    <w:p w14:paraId="02BEF169" w14:textId="77777777" w:rsidR="00C93F8A" w:rsidRDefault="00C93F8A" w:rsidP="00C93F8A">
      <w:pPr>
        <w:pStyle w:val="Heading2"/>
      </w:pPr>
      <w:r>
        <w:t>Neg</w:t>
      </w:r>
    </w:p>
    <w:p w14:paraId="4821AF31" w14:textId="77777777" w:rsidR="00DA50E6" w:rsidRDefault="00DA50E6" w:rsidP="00DA50E6"/>
    <w:p w14:paraId="4F4AB5E1" w14:textId="5D8583F5" w:rsidR="00DA50E6" w:rsidRDefault="00FC1274" w:rsidP="00FC1274">
      <w:pPr>
        <w:pStyle w:val="Heading2"/>
      </w:pPr>
      <w:r>
        <w:t xml:space="preserve">Ellul </w:t>
      </w:r>
      <w:r w:rsidR="00DA50E6">
        <w:t>1NC</w:t>
      </w:r>
    </w:p>
    <w:p w14:paraId="003052BB" w14:textId="77777777" w:rsidR="00DA50E6" w:rsidRDefault="00DA50E6" w:rsidP="00DA50E6"/>
    <w:p w14:paraId="05B57ADD" w14:textId="77777777" w:rsidR="00DA50E6" w:rsidRDefault="00DA50E6" w:rsidP="00DA50E6"/>
    <w:p w14:paraId="0A452E24" w14:textId="67B31DA7" w:rsidR="00DA50E6" w:rsidRPr="0091339B" w:rsidRDefault="00FC1274" w:rsidP="0091339B">
      <w:pPr>
        <w:pStyle w:val="Heading4"/>
        <w:rPr>
          <w:rStyle w:val="StyleBoldUnderline"/>
          <w:u w:val="none"/>
        </w:rPr>
      </w:pPr>
      <w:r w:rsidRPr="0091339B">
        <w:rPr>
          <w:rStyle w:val="StyleBoldUnderline"/>
          <w:u w:val="none"/>
        </w:rPr>
        <w:t>The aff attempts to limit our social use of [____] technology to avoid its negative effects—this focus on a single construct obscures the larger picture of technological control and oppression—attempts to limit specific technologies are undermined by the larger system of technological thought and technique which adapts us to the tech instead of adapting tech to us</w:t>
      </w:r>
    </w:p>
    <w:p w14:paraId="1B07C69D" w14:textId="77777777" w:rsidR="00DA50E6" w:rsidRPr="00FC1274" w:rsidRDefault="00DA50E6" w:rsidP="00DA50E6">
      <w:pPr>
        <w:rPr>
          <w:rStyle w:val="StyleBoldUnderline"/>
          <w:u w:val="none"/>
        </w:rPr>
      </w:pPr>
      <w:r w:rsidRPr="00FC1274">
        <w:rPr>
          <w:rStyle w:val="StyleBoldUnderline"/>
          <w:b/>
          <w:u w:val="none"/>
        </w:rPr>
        <w:t>ELLUL 1989</w:t>
      </w:r>
      <w:r w:rsidRPr="00FC1274">
        <w:rPr>
          <w:rStyle w:val="StyleBoldUnderline"/>
          <w:sz w:val="14"/>
          <w:u w:val="none"/>
        </w:rPr>
        <w:t xml:space="preserve"> (Jacques, French sociologist and philosopher but not like totally mainstream like the other ones, What I Believe, Trans. Bromiley, http://www.jesusradicals.com/wp-content/uploads/what.pdf)</w:t>
      </w:r>
    </w:p>
    <w:p w14:paraId="145B3CF8" w14:textId="77777777" w:rsidR="00DA50E6" w:rsidRPr="00790209" w:rsidRDefault="00DA50E6" w:rsidP="00DA50E6">
      <w:pPr>
        <w:rPr>
          <w:rStyle w:val="StyleBoldUnderline"/>
          <w:sz w:val="14"/>
        </w:rPr>
      </w:pPr>
      <w:r w:rsidRPr="00FC1274">
        <w:rPr>
          <w:rStyle w:val="StyleBoldUnderline"/>
          <w:sz w:val="14"/>
          <w:u w:val="none"/>
        </w:rPr>
        <w:t>Thus one of the great themes today is technological culture.</w:t>
      </w:r>
      <w:r w:rsidRPr="00790209">
        <w:rPr>
          <w:rStyle w:val="StyleBoldUnderline"/>
          <w:sz w:val="14"/>
        </w:rPr>
        <w:t xml:space="preserve"> </w:t>
      </w:r>
      <w:r w:rsidRPr="00790209">
        <w:rPr>
          <w:rStyle w:val="StyleBoldUnderline"/>
        </w:rPr>
        <w:t>We are supposedly adding technological knowledge to our humanist legacy</w:t>
      </w:r>
      <w:r w:rsidRPr="00790209">
        <w:rPr>
          <w:rStyle w:val="StyleBoldUnderline"/>
          <w:sz w:val="14"/>
        </w:rPr>
        <w:t xml:space="preserve">. </w:t>
      </w:r>
      <w:r w:rsidRPr="00FC1274">
        <w:rPr>
          <w:rStyle w:val="StyleBoldUnderline"/>
          <w:sz w:val="14"/>
          <w:u w:val="none"/>
        </w:rPr>
        <w:t>At least this is not an attempt to raise technology to the rank of a true culture, to find in it a source of values, intelligence, a critical spirit, a universalism.</w:t>
      </w:r>
      <w:r w:rsidRPr="00790209">
        <w:rPr>
          <w:rStyle w:val="StyleBoldUnderline"/>
          <w:sz w:val="14"/>
        </w:rPr>
        <w:t xml:space="preserve"> </w:t>
      </w:r>
      <w:r w:rsidRPr="00790209">
        <w:rPr>
          <w:rStyle w:val="StyleBoldUnderline"/>
        </w:rPr>
        <w:t>A technological culture is in fact impossible, for technology is the negation of culture</w:t>
      </w:r>
      <w:r w:rsidRPr="00790209">
        <w:rPr>
          <w:rStyle w:val="StyleBoldUnderline"/>
          <w:sz w:val="14"/>
        </w:rPr>
        <w:t xml:space="preserve">. </w:t>
      </w:r>
      <w:r w:rsidRPr="00FC1274">
        <w:rPr>
          <w:rStyle w:val="StyleBoldUnderline"/>
          <w:sz w:val="14"/>
          <w:u w:val="none"/>
        </w:rPr>
        <w:t>We find a similar desire to show that technology becomes social inasmuch as it simplifies and amplifies social actions, or that it creates a new art. This is merely playing with words; there is no substance to it. The art created by painters, sculptors, and musicians imitates what technology alone proposes and permits and has nothing in common with what has been produced as art, and called such up to about 1930, since Prehistoric times.2</w:t>
      </w:r>
      <w:r w:rsidRPr="00790209">
        <w:rPr>
          <w:rStyle w:val="StyleBoldUnderline"/>
          <w:sz w:val="14"/>
        </w:rPr>
        <w:t xml:space="preserve"> </w:t>
      </w:r>
      <w:r w:rsidRPr="00790209">
        <w:rPr>
          <w:rStyle w:val="StyleBoldUnderline"/>
        </w:rPr>
        <w:t>People are always talking about humanizing technology, but this talk has no effect whatever on its development. All questioning of technology</w:t>
      </w:r>
      <w:r w:rsidRPr="00790209">
        <w:rPr>
          <w:rStyle w:val="StyleBoldUnderline"/>
          <w:sz w:val="14"/>
        </w:rPr>
        <w:t xml:space="preserve"> </w:t>
      </w:r>
      <w:r w:rsidRPr="00FC1274">
        <w:rPr>
          <w:rStyle w:val="StyleBoldUnderline"/>
          <w:sz w:val="14"/>
          <w:u w:val="none"/>
        </w:rPr>
        <w:t>on basic grounds (e.g, by ecology and the ecological movement in its early days)</w:t>
      </w:r>
      <w:r w:rsidRPr="00790209">
        <w:rPr>
          <w:rStyle w:val="StyleBoldUnderline"/>
          <w:sz w:val="14"/>
        </w:rPr>
        <w:t xml:space="preserve"> </w:t>
      </w:r>
      <w:r w:rsidRPr="00790209">
        <w:rPr>
          <w:rStyle w:val="StyleBoldUnderline"/>
        </w:rPr>
        <w:t>has either been ruthlessly dismissed or integrated into the technological world. This world sometimes seems capable of producing a counterforce</w:t>
      </w:r>
      <w:r w:rsidRPr="00790209">
        <w:rPr>
          <w:rStyle w:val="StyleBoldUnderline"/>
          <w:sz w:val="14"/>
        </w:rPr>
        <w:t xml:space="preserve">, </w:t>
      </w:r>
      <w:r w:rsidRPr="00FC1274">
        <w:rPr>
          <w:rStyle w:val="StyleBoldUnderline"/>
          <w:sz w:val="14"/>
          <w:u w:val="none"/>
        </w:rPr>
        <w:t xml:space="preserve">for in the period of transition from one environment to </w:t>
      </w:r>
      <w:proofErr w:type="gramStart"/>
      <w:r w:rsidRPr="00FC1274">
        <w:rPr>
          <w:rStyle w:val="StyleBoldUnderline"/>
          <w:sz w:val="14"/>
          <w:u w:val="none"/>
        </w:rPr>
        <w:t>another susceptibilities</w:t>
      </w:r>
      <w:proofErr w:type="gramEnd"/>
      <w:r w:rsidRPr="00FC1274">
        <w:rPr>
          <w:rStyle w:val="StyleBoldUnderline"/>
          <w:sz w:val="14"/>
          <w:u w:val="none"/>
        </w:rPr>
        <w:t xml:space="preserve"> have to be taken into account.</w:t>
      </w:r>
      <w:r w:rsidRPr="00790209">
        <w:rPr>
          <w:rStyle w:val="StyleBoldUnderline"/>
          <w:sz w:val="14"/>
        </w:rPr>
        <w:t xml:space="preserve"> </w:t>
      </w:r>
      <w:r w:rsidRPr="00790209">
        <w:rPr>
          <w:rStyle w:val="StyleBoldUnderline"/>
        </w:rPr>
        <w:t>Thus we find</w:t>
      </w:r>
      <w:r w:rsidRPr="00790209">
        <w:rPr>
          <w:rStyle w:val="StyleBoldUnderline"/>
          <w:sz w:val="14"/>
        </w:rPr>
        <w:t xml:space="preserve"> </w:t>
      </w:r>
      <w:r w:rsidRPr="00FC1274">
        <w:rPr>
          <w:rStyle w:val="StyleBoldUnderline"/>
          <w:sz w:val="14"/>
          <w:u w:val="none"/>
        </w:rPr>
        <w:t>the concern for human relations in the 1950s and the movement of</w:t>
      </w:r>
      <w:r w:rsidRPr="00790209">
        <w:rPr>
          <w:rStyle w:val="StyleBoldUnderline"/>
          <w:sz w:val="14"/>
        </w:rPr>
        <w:t xml:space="preserve"> </w:t>
      </w:r>
      <w:r w:rsidRPr="00790209">
        <w:rPr>
          <w:rStyle w:val="StyleBoldUnderline"/>
        </w:rPr>
        <w:t>technology assessment today. But these simply serve to allay disquiet and thus to make development easier</w:t>
      </w:r>
      <w:r w:rsidRPr="00790209">
        <w:rPr>
          <w:rStyle w:val="StyleBoldUnderline"/>
          <w:sz w:val="14"/>
        </w:rPr>
        <w:t>.</w:t>
      </w:r>
    </w:p>
    <w:p w14:paraId="0B3EB7F6" w14:textId="77777777" w:rsidR="00DA50E6" w:rsidRPr="00790209" w:rsidRDefault="00DA50E6" w:rsidP="00DA50E6">
      <w:pPr>
        <w:rPr>
          <w:rStyle w:val="StyleBoldUnderline"/>
          <w:sz w:val="14"/>
        </w:rPr>
      </w:pPr>
      <w:r w:rsidRPr="00790209">
        <w:rPr>
          <w:rStyle w:val="StyleBoldUnderline"/>
        </w:rPr>
        <w:t>The</w:t>
      </w:r>
      <w:r w:rsidRPr="00790209">
        <w:rPr>
          <w:rStyle w:val="StyleBoldUnderline"/>
          <w:sz w:val="14"/>
        </w:rPr>
        <w:t xml:space="preserve"> </w:t>
      </w:r>
      <w:r w:rsidRPr="00FC1274">
        <w:rPr>
          <w:rStyle w:val="StyleBoldUnderline"/>
          <w:sz w:val="14"/>
          <w:u w:val="none"/>
        </w:rPr>
        <w:t>second</w:t>
      </w:r>
      <w:r w:rsidRPr="00790209">
        <w:rPr>
          <w:rStyle w:val="StyleBoldUnderline"/>
          <w:sz w:val="14"/>
        </w:rPr>
        <w:t xml:space="preserve"> </w:t>
      </w:r>
      <w:r w:rsidRPr="00790209">
        <w:rPr>
          <w:rStyle w:val="StyleBoldUnderline"/>
        </w:rPr>
        <w:t>result of the domination of this environment is that human beings have to adapt to it and accept total change. At issue here is</w:t>
      </w:r>
      <w:r w:rsidRPr="00790209">
        <w:rPr>
          <w:rStyle w:val="StyleBoldUnderline"/>
          <w:sz w:val="14"/>
        </w:rPr>
        <w:t xml:space="preserve"> </w:t>
      </w:r>
      <w:r w:rsidRPr="00FC1274">
        <w:rPr>
          <w:rStyle w:val="StyleBoldUnderline"/>
          <w:sz w:val="14"/>
          <w:u w:val="none"/>
        </w:rPr>
        <w:t>not just a slight modification or adaptation but</w:t>
      </w:r>
      <w:r w:rsidRPr="00790209">
        <w:rPr>
          <w:rStyle w:val="StyleBoldUnderline"/>
          <w:sz w:val="14"/>
        </w:rPr>
        <w:t xml:space="preserve"> </w:t>
      </w:r>
      <w:r w:rsidRPr="00790209">
        <w:rPr>
          <w:rStyle w:val="StyleBoldUnderline"/>
        </w:rPr>
        <w:t>an essential transformation</w:t>
      </w:r>
      <w:r w:rsidRPr="00790209">
        <w:rPr>
          <w:rStyle w:val="StyleBoldUnderline"/>
          <w:sz w:val="14"/>
        </w:rPr>
        <w:t xml:space="preserve">. </w:t>
      </w:r>
      <w:r w:rsidRPr="00FC1274">
        <w:rPr>
          <w:rStyle w:val="StyleBoldUnderline"/>
          <w:sz w:val="14"/>
          <w:u w:val="none"/>
        </w:rPr>
        <w:t>A first aspect of this radical adaptation concerns the relation between human beings and machines.</w:t>
      </w:r>
      <w:r w:rsidRPr="00790209">
        <w:rPr>
          <w:rStyle w:val="StyleBoldUnderline"/>
          <w:sz w:val="14"/>
        </w:rPr>
        <w:t xml:space="preserve"> </w:t>
      </w:r>
      <w:r w:rsidRPr="00790209">
        <w:rPr>
          <w:rStyle w:val="StyleBoldUnderline"/>
        </w:rPr>
        <w:t>If machines have to be perfectly adapted to us, the reverse is unavoidable. We have to be exactly what is useful for machines, their perfect complement</w:t>
      </w:r>
      <w:r w:rsidRPr="00FC1274">
        <w:rPr>
          <w:rStyle w:val="StyleBoldUnderline"/>
          <w:sz w:val="14"/>
          <w:u w:val="none"/>
        </w:rPr>
        <w:t>. Human life is no longer merely a matter of muscle and reflex. We now have to have our gadgets. We can see the mutation very clearly and decisively in the academic world.</w:t>
      </w:r>
      <w:r w:rsidRPr="00790209">
        <w:rPr>
          <w:rStyle w:val="StyleBoldUnderline"/>
          <w:sz w:val="14"/>
        </w:rPr>
        <w:t xml:space="preserve"> </w:t>
      </w:r>
      <w:r w:rsidRPr="00790209">
        <w:rPr>
          <w:rStyle w:val="StyleBoldUnderline"/>
        </w:rPr>
        <w:t>The humanities are now disparaged. Traditional culture is valueless relative to machines</w:t>
      </w:r>
      <w:r w:rsidRPr="00790209">
        <w:rPr>
          <w:rStyle w:val="StyleBoldUnderline"/>
          <w:sz w:val="14"/>
        </w:rPr>
        <w:t xml:space="preserve">. </w:t>
      </w:r>
      <w:r w:rsidRPr="00FC1274">
        <w:rPr>
          <w:rStyle w:val="StyleBoldUnderline"/>
          <w:sz w:val="14"/>
          <w:u w:val="none"/>
        </w:rPr>
        <w:t>At the beginning of the 20th century, and again in 1930, people in the industrial and commercial world began to ask what good such studies as history and Greek are. How can they help us to make money or to forge ahead economically?</w:t>
      </w:r>
      <w:r w:rsidRPr="00790209">
        <w:rPr>
          <w:rStyle w:val="StyleBoldUnderline"/>
          <w:sz w:val="14"/>
        </w:rPr>
        <w:t xml:space="preserve"> </w:t>
      </w:r>
      <w:r w:rsidRPr="00790209">
        <w:rPr>
          <w:rStyle w:val="StyleBoldUnderline"/>
        </w:rPr>
        <w:t>Today we are putting much the same question, but in a new way: How do they serve the technological world? How do they make us a proper complement for machines? This is why there is such an incredible stress on information in our schools. The important thing is to prepare young people to enter the world of information, able to handle computers, but knowing only the reasoning, the language, the combinations, and the connections between computers. This movement is invading the whole intellectual domain and also that of conscience</w:t>
      </w:r>
      <w:r w:rsidRPr="00790209">
        <w:rPr>
          <w:rStyle w:val="StyleBoldUnderline"/>
          <w:sz w:val="14"/>
        </w:rPr>
        <w:t>.</w:t>
      </w:r>
    </w:p>
    <w:p w14:paraId="0023FEE2" w14:textId="77777777" w:rsidR="00DA50E6" w:rsidRPr="00790209" w:rsidRDefault="00DA50E6" w:rsidP="00DA50E6">
      <w:pPr>
        <w:rPr>
          <w:rStyle w:val="StyleBoldUnderline"/>
          <w:sz w:val="14"/>
        </w:rPr>
      </w:pPr>
      <w:r w:rsidRPr="00790209">
        <w:rPr>
          <w:rStyle w:val="StyleBoldUnderline"/>
          <w:sz w:val="14"/>
        </w:rPr>
        <w:t xml:space="preserve">But this is not the only feature. </w:t>
      </w:r>
      <w:r w:rsidRPr="00790209">
        <w:rPr>
          <w:rStyle w:val="StyleBoldUnderline"/>
        </w:rPr>
        <w:t>Part of the human mutation is the appearance and consecration of the human guinea pig in furtherance of science and technology. Since science and technology are plainly dominant, we have to test their effects and usefulness on people</w:t>
      </w:r>
      <w:r w:rsidRPr="00790209">
        <w:rPr>
          <w:rStyle w:val="StyleBoldUnderline"/>
          <w:sz w:val="14"/>
        </w:rPr>
        <w:t xml:space="preserve">. </w:t>
      </w:r>
      <w:r w:rsidRPr="00FC1274">
        <w:rPr>
          <w:rStyle w:val="StyleBoldUnderline"/>
          <w:sz w:val="14"/>
          <w:u w:val="none"/>
        </w:rPr>
        <w:t>Experiments are becoming ever more numerous and varied. I was horrified many years ago to learn that in the United States, for scientific reasons (to study the evolution of the embryo), pregnant women were being paid to have an abortion at a given stage, and we have gone much further than that today. Remedies, pharmaceutical products, are being tested on people for pay. There is experimentation in the field of what is everywhere called genetic makeup.</w:t>
      </w:r>
      <w:r w:rsidRPr="00790209">
        <w:rPr>
          <w:rStyle w:val="StyleBoldUnderline"/>
          <w:sz w:val="14"/>
        </w:rPr>
        <w:t xml:space="preserve"> </w:t>
      </w:r>
      <w:r w:rsidRPr="00790209">
        <w:rPr>
          <w:rStyle w:val="StyleBoldUnderline"/>
        </w:rPr>
        <w:t>We are growing used to the idea that people are simply guinea pigs upon whom it is quite legitimate to conduct scientific experiments. "Humanity is our most precious resource"</w:t>
      </w:r>
      <w:r w:rsidRPr="00790209">
        <w:rPr>
          <w:rStyle w:val="StyleBoldUnderline"/>
          <w:sz w:val="14"/>
        </w:rPr>
        <w:t xml:space="preserve"> </w:t>
      </w:r>
      <w:r w:rsidRPr="00FC1274">
        <w:rPr>
          <w:rStyle w:val="StyleBoldUnderline"/>
          <w:sz w:val="14"/>
          <w:u w:val="none"/>
        </w:rPr>
        <w:t>is a slogan that has been taken up in many forms the last few years.</w:t>
      </w:r>
      <w:r w:rsidRPr="00790209">
        <w:rPr>
          <w:rStyle w:val="StyleBoldUnderline"/>
          <w:sz w:val="14"/>
        </w:rPr>
        <w:t xml:space="preserve"> </w:t>
      </w:r>
      <w:r w:rsidRPr="00790209">
        <w:rPr>
          <w:rStyle w:val="StyleBoldUnderline"/>
        </w:rPr>
        <w:t>But</w:t>
      </w:r>
      <w:r w:rsidRPr="00790209">
        <w:rPr>
          <w:rStyle w:val="StyleBoldUnderline"/>
          <w:sz w:val="14"/>
        </w:rPr>
        <w:t xml:space="preserve"> let us remember that </w:t>
      </w:r>
      <w:r w:rsidRPr="00790209">
        <w:rPr>
          <w:rStyle w:val="StyleBoldUnderline"/>
        </w:rPr>
        <w:t>if humanity is only a resource, this implies that we may treat humanity as simply a factor in economic production</w:t>
      </w:r>
      <w:r w:rsidRPr="00FC1274">
        <w:rPr>
          <w:rStyle w:val="StyleBoldUnderline"/>
          <w:sz w:val="14"/>
          <w:u w:val="none"/>
        </w:rPr>
        <w:t>. Leases are taken out on resources. In the genetic field there seems to be no limit to what can be done (implants, test-tube babies, surrogate mothers, etc.). The imagination has free rein. But genetic manipulation is designed to produce exactly the type of people that we need. Much has been made of the book 1984, but what is in prospect is really Huxley's Brave New World. From birth individuals are to be adapted specially to perform various services in society.</w:t>
      </w:r>
      <w:r w:rsidRPr="00790209">
        <w:rPr>
          <w:rStyle w:val="StyleBoldUnderline"/>
          <w:sz w:val="14"/>
        </w:rPr>
        <w:t xml:space="preserve"> </w:t>
      </w:r>
      <w:r w:rsidRPr="00790209">
        <w:rPr>
          <w:rStyle w:val="StyleBoldUnderline"/>
        </w:rPr>
        <w:t>They are to be so perfectly adapted physiologically that there will be no maladjustment, no revolt, no looking elsewhere. The combination of genetic makeup and educational specialization will make people adequate to fulfill their technological functions</w:t>
      </w:r>
      <w:r w:rsidRPr="00790209">
        <w:rPr>
          <w:rStyle w:val="StyleBoldUnderline"/>
          <w:sz w:val="14"/>
        </w:rPr>
        <w:t>.</w:t>
      </w:r>
    </w:p>
    <w:p w14:paraId="7FF5E583" w14:textId="77777777" w:rsidR="00DA50E6" w:rsidRPr="00FC1274" w:rsidRDefault="00DA50E6" w:rsidP="00DA50E6">
      <w:pPr>
        <w:rPr>
          <w:rStyle w:val="StyleBoldUnderline"/>
          <w:sz w:val="14"/>
          <w:u w:val="none"/>
        </w:rPr>
      </w:pPr>
      <w:r w:rsidRPr="00FC1274">
        <w:rPr>
          <w:rStyle w:val="StyleBoldUnderline"/>
          <w:sz w:val="14"/>
          <w:u w:val="none"/>
        </w:rPr>
        <w:t>Beyond that, American experiments directly on the brain have shown that the implantation of minute electrodes (with the consent of the subject) might induce specific impressions, desires, and pleasures, and effect obedience to orders no matter who gives them and with no need for speech. At an experimental stage this has caused no scandal. But is it not apparent that this new form of intervention in human nature will finally suppress human freedom altogether, will bring about complete obedience without choice, and will result in the perfect adaptation that technology needs? People will no longer be a hindrance to proper conduct.</w:t>
      </w:r>
      <w:r w:rsidRPr="00790209">
        <w:rPr>
          <w:rStyle w:val="StyleBoldUnderline"/>
          <w:sz w:val="14"/>
        </w:rPr>
        <w:t xml:space="preserve"> </w:t>
      </w:r>
      <w:r w:rsidRPr="00790209">
        <w:rPr>
          <w:rStyle w:val="StyleBoldUnderline"/>
        </w:rPr>
        <w:t>The more perfect technology becomes</w:t>
      </w:r>
      <w:r w:rsidRPr="00790209">
        <w:rPr>
          <w:rStyle w:val="StyleBoldUnderline"/>
          <w:sz w:val="14"/>
        </w:rPr>
        <w:t xml:space="preserve">, the more refined and complex and subtle and swift its processes, </w:t>
      </w:r>
      <w:r w:rsidRPr="00790209">
        <w:rPr>
          <w:rStyle w:val="StyleBoldUnderline"/>
        </w:rPr>
        <w:t>the more human conduct has to be perfect. We can no longer dream or forget or have other centers of interest. An instrument panel in an automated factory is no place for the recalling of poetry. The technological environment demands a radical transformation of humanity</w:t>
      </w:r>
      <w:r w:rsidRPr="00790209">
        <w:rPr>
          <w:rStyle w:val="StyleBoldUnderline"/>
          <w:sz w:val="14"/>
        </w:rPr>
        <w:t xml:space="preserve">. </w:t>
      </w:r>
      <w:r w:rsidRPr="00FC1274">
        <w:rPr>
          <w:rStyle w:val="StyleBoldUnderline"/>
          <w:sz w:val="14"/>
          <w:u w:val="none"/>
        </w:rPr>
        <w:t>Previously human adaptation followed the slow rhythm of evolution from generation to generation. Only over centuries did people become social, political, and urban. No one decided for them that they had to follow this pattern. Today the technological environment is coming upon us very quickly.</w:t>
      </w:r>
      <w:r w:rsidRPr="00790209">
        <w:rPr>
          <w:rStyle w:val="StyleBoldUnderline"/>
          <w:sz w:val="14"/>
        </w:rPr>
        <w:t xml:space="preserve"> </w:t>
      </w:r>
      <w:r w:rsidRPr="00790209">
        <w:rPr>
          <w:rStyle w:val="StyleBoldUnderline"/>
        </w:rPr>
        <w:t>Technology develops with ever increasing speed</w:t>
      </w:r>
      <w:r w:rsidRPr="00FC1274">
        <w:rPr>
          <w:rStyle w:val="StyleBoldUnderline"/>
          <w:sz w:val="14"/>
          <w:u w:val="none"/>
        </w:rPr>
        <w:t>. In every sector and in all directions the new environment is being formed explosively. Hence human adaptation to it cannot be extended over many centuries. We have to adjust rapidly.</w:t>
      </w:r>
    </w:p>
    <w:p w14:paraId="1772C263" w14:textId="77777777" w:rsidR="00DA50E6" w:rsidRPr="00790209" w:rsidRDefault="00DA50E6" w:rsidP="00DA50E6">
      <w:pPr>
        <w:rPr>
          <w:rStyle w:val="StyleBoldUnderline"/>
          <w:sz w:val="14"/>
        </w:rPr>
      </w:pPr>
      <w:r w:rsidRPr="00FC1274">
        <w:rPr>
          <w:rStyle w:val="StyleBoldUnderline"/>
          <w:sz w:val="14"/>
          <w:u w:val="none"/>
        </w:rPr>
        <w:t>Examination of the last thirty years will be enough to demonstrate this incredible rapidity. Technology cannot wait, for it soon becomes unusable. Everything has to be done in a single generation. Nor can the adaptation be spontaneous, following our physiological and intellectual rhythm.</w:t>
      </w:r>
      <w:r w:rsidRPr="00790209">
        <w:rPr>
          <w:rStyle w:val="StyleBoldUnderline"/>
          <w:sz w:val="14"/>
        </w:rPr>
        <w:t xml:space="preserve"> </w:t>
      </w:r>
      <w:r w:rsidRPr="00790209">
        <w:rPr>
          <w:rStyle w:val="StyleBoldUnderline"/>
        </w:rPr>
        <w:t>To move quickly, we have to move by act of will. We cannot wait for progressive and cumulative adaptations. We have to create at once the kind of people that machines demand. Human language has already been modified to become that of the computer</w:t>
      </w:r>
      <w:r w:rsidRPr="00790209">
        <w:rPr>
          <w:rStyle w:val="StyleBoldUnderline"/>
          <w:sz w:val="14"/>
        </w:rPr>
        <w:t>.</w:t>
      </w:r>
      <w:r w:rsidRPr="00FC1274">
        <w:rPr>
          <w:rStyle w:val="StyleBoldUnderline"/>
          <w:sz w:val="14"/>
          <w:u w:val="none"/>
        </w:rPr>
        <w:t xml:space="preserve"> Some numbers and letters have been modified so as to correspond exactly to the form that the computer gives them. This is an almost unrecognizable occurrence, yet it is of major importance.</w:t>
      </w:r>
    </w:p>
    <w:p w14:paraId="28981221" w14:textId="77777777" w:rsidR="00DA50E6" w:rsidRPr="00790209" w:rsidRDefault="00DA50E6" w:rsidP="00DA50E6">
      <w:pPr>
        <w:rPr>
          <w:rStyle w:val="StyleBoldUnderline"/>
          <w:sz w:val="14"/>
        </w:rPr>
      </w:pPr>
      <w:r w:rsidRPr="00FC1274">
        <w:rPr>
          <w:rStyle w:val="StyleBoldUnderline"/>
          <w:sz w:val="14"/>
          <w:u w:val="none"/>
        </w:rPr>
        <w:t xml:space="preserve">A problem arises, however. </w:t>
      </w:r>
      <w:r w:rsidRPr="00790209">
        <w:rPr>
          <w:rStyle w:val="StyleBoldUnderline"/>
        </w:rPr>
        <w:t>For a long time those who</w:t>
      </w:r>
      <w:r w:rsidRPr="00790209">
        <w:rPr>
          <w:rStyle w:val="StyleBoldUnderline"/>
          <w:sz w:val="14"/>
        </w:rPr>
        <w:t xml:space="preserve"> </w:t>
      </w:r>
      <w:r w:rsidRPr="00FC1274">
        <w:rPr>
          <w:rStyle w:val="StyleBoldUnderline"/>
          <w:sz w:val="14"/>
          <w:u w:val="none"/>
        </w:rPr>
        <w:t>have been genetically manipulated so as to</w:t>
      </w:r>
      <w:r w:rsidRPr="00790209">
        <w:rPr>
          <w:rStyle w:val="StyleBoldUnderline"/>
          <w:sz w:val="14"/>
        </w:rPr>
        <w:t xml:space="preserve"> </w:t>
      </w:r>
      <w:r w:rsidRPr="00790209">
        <w:rPr>
          <w:rStyle w:val="StyleBoldUnderline"/>
        </w:rPr>
        <w:t>conform to the technological model will be a small minority.</w:t>
      </w:r>
      <w:r w:rsidRPr="00790209">
        <w:rPr>
          <w:rStyle w:val="StyleBoldUnderline"/>
          <w:sz w:val="14"/>
        </w:rPr>
        <w:t xml:space="preserve"> </w:t>
      </w:r>
      <w:r w:rsidRPr="00FC1274">
        <w:rPr>
          <w:rStyle w:val="StyleBoldUnderline"/>
          <w:sz w:val="14"/>
          <w:u w:val="none"/>
        </w:rPr>
        <w:t>Most people will still be at the social stage or even the natural stage.</w:t>
      </w:r>
      <w:r w:rsidRPr="00790209">
        <w:rPr>
          <w:rStyle w:val="StyleBoldUnderline"/>
          <w:sz w:val="14"/>
        </w:rPr>
        <w:t xml:space="preserve"> </w:t>
      </w:r>
      <w:r w:rsidRPr="00790209">
        <w:rPr>
          <w:rStyle w:val="StyleBoldUnderline"/>
        </w:rPr>
        <w:t>What will be the relations between these groups? They will certainly not understand one another</w:t>
      </w:r>
      <w:r w:rsidRPr="00FC1274">
        <w:rPr>
          <w:rStyle w:val="StyleBoldUnderline"/>
          <w:sz w:val="14"/>
          <w:u w:val="none"/>
        </w:rPr>
        <w:t>. There will be no more in common between them than in the transition from the first to the second stage there was between nomadic brigands and the first city merchants five thousand years ago. On the one hand</w:t>
      </w:r>
      <w:r w:rsidRPr="00790209">
        <w:rPr>
          <w:rStyle w:val="StyleBoldUnderline"/>
          <w:sz w:val="14"/>
        </w:rPr>
        <w:t xml:space="preserve"> </w:t>
      </w:r>
      <w:r w:rsidRPr="00790209">
        <w:rPr>
          <w:rStyle w:val="StyleBoldUnderline"/>
        </w:rPr>
        <w:t>there will be a kind of aristocracy marked off by its total and infallible adaptation to technical gadgets and the technological system, and on the other hand there will be a vast number of people who are outdated, who cannot use the technology, who are powerless, who are still at the social stage but who live in a technological environment for which they are totally unadapted</w:t>
      </w:r>
      <w:r w:rsidRPr="00790209">
        <w:rPr>
          <w:rStyle w:val="StyleBoldUnderline"/>
          <w:sz w:val="14"/>
        </w:rPr>
        <w:t>.</w:t>
      </w:r>
    </w:p>
    <w:p w14:paraId="6CFC3E5F" w14:textId="77777777" w:rsidR="00DA50E6" w:rsidRPr="00FC1274" w:rsidRDefault="00DA50E6" w:rsidP="00DA50E6">
      <w:pPr>
        <w:rPr>
          <w:rStyle w:val="StyleBoldUnderline"/>
          <w:sz w:val="14"/>
          <w:u w:val="none"/>
        </w:rPr>
      </w:pPr>
      <w:r w:rsidRPr="00FC1274">
        <w:rPr>
          <w:rStyle w:val="StyleBoldUnderline"/>
          <w:sz w:val="14"/>
          <w:u w:val="none"/>
        </w:rPr>
        <w:t>In this respect I must make a final observation. When I talk about adaptation, readers might think that I mean adjustment to various minor differences in environment. Thus people in hot countries adjust their clothes and habits and customs accordingly. But the changes of environment that I have in mind demand a total and fundamental mutation, so that I am inclined to say that the Prehistoric people of the natural environment had nothing in common with the historical people of the social environment, and that we are now witnessing a mutation of the same order. We have only to think how alien the bushmen or aborigines of Australia were to all that the 19th century regarded as human nature. By a change of environment what is regarded as human nature in one epoch is transformed and a new model of humanity emerges. It might be argued that I am exaggerating and that the environment cannot have this impact on human nature. But that argument is a mere hypothesis based on the conviction that there is such a thing as an inalienable and basically identical human nature. For my part, I am not so sure. Furthermore, no one has ever been able to say clearly what this human nature really is.</w:t>
      </w:r>
    </w:p>
    <w:p w14:paraId="23F1C02B" w14:textId="77777777" w:rsidR="00DA50E6" w:rsidRPr="00790209" w:rsidRDefault="00DA50E6" w:rsidP="00DA50E6">
      <w:pPr>
        <w:rPr>
          <w:rStyle w:val="StyleBoldUnderline"/>
          <w:sz w:val="14"/>
        </w:rPr>
      </w:pPr>
      <w:r w:rsidRPr="00FC1274">
        <w:rPr>
          <w:rStyle w:val="StyleBoldUnderline"/>
          <w:sz w:val="14"/>
          <w:u w:val="none"/>
        </w:rPr>
        <w:t xml:space="preserve">Nevertheless, I have still to answer a question of my own. Why have I given this sketch of the development of three environments in a book entitled What I Believe? It is true that at a first glance all that I have written here seems to have nothing to do with my fundamental beliefs, with what is fundamentally existential for me. Yet at root what I have presented is not a scientific theory. I cannot prove the impact of the environment or the relation of human beings to it. I do not pretend to be able to give strict answers to the many questions that. </w:t>
      </w:r>
      <w:proofErr w:type="gramStart"/>
      <w:r w:rsidRPr="00FC1274">
        <w:rPr>
          <w:rStyle w:val="StyleBoldUnderline"/>
          <w:sz w:val="14"/>
          <w:u w:val="none"/>
        </w:rPr>
        <w:t>confront</w:t>
      </w:r>
      <w:proofErr w:type="gramEnd"/>
      <w:r w:rsidRPr="00FC1274">
        <w:rPr>
          <w:rStyle w:val="StyleBoldUnderline"/>
          <w:sz w:val="14"/>
          <w:u w:val="none"/>
        </w:rPr>
        <w:t xml:space="preserve"> anthropologists, ethnologists, and historians. I have put forward a simple hypothesis. But all hypotheses include a great deal of intuition and belief. Conversely, all beliefs finally express themselves in hypotheses which will be more or less strict and more or less daring, but which we have to take into account if we are to get the complete picture of an epoch. I would say in fact that this relation of human beings to their environment and these changes of environment do form part of what I believe. And if some disappointed readers are tempted to say: "And is this all that Jacques Ellul believes?" I would reply that what is</w:t>
      </w:r>
      <w:r w:rsidRPr="00790209">
        <w:rPr>
          <w:rStyle w:val="StyleBoldUnderline"/>
          <w:sz w:val="14"/>
        </w:rPr>
        <w:t xml:space="preserve"> </w:t>
      </w:r>
      <w:r w:rsidRPr="00790209">
        <w:rPr>
          <w:rStyle w:val="StyleBoldUnderline"/>
        </w:rPr>
        <w:t>at issue here is evaluating the danger of what might happen to our humanity</w:t>
      </w:r>
      <w:r w:rsidRPr="00790209">
        <w:rPr>
          <w:rStyle w:val="StyleBoldUnderline"/>
          <w:sz w:val="14"/>
        </w:rPr>
        <w:t xml:space="preserve"> in the present half-century, and </w:t>
      </w:r>
      <w:r w:rsidRPr="00790209">
        <w:rPr>
          <w:rStyle w:val="StyleBoldUnderline"/>
        </w:rPr>
        <w:t>distinguishing between what we want to keep and what we are ready to lose, between what we can welcome as legitimate human development and what we should reject with our last ounce of strength as dehumanization</w:t>
      </w:r>
      <w:r w:rsidRPr="00790209">
        <w:rPr>
          <w:rStyle w:val="StyleBoldUnderline"/>
          <w:sz w:val="14"/>
        </w:rPr>
        <w:t xml:space="preserve">. </w:t>
      </w:r>
      <w:r w:rsidRPr="00FC1274">
        <w:rPr>
          <w:rStyle w:val="StyleBoldUnderline"/>
          <w:sz w:val="14"/>
          <w:u w:val="none"/>
        </w:rPr>
        <w:t>I cannot think that choices of this kind are unimportant. What I believe with</w:t>
      </w:r>
      <w:r w:rsidRPr="00790209">
        <w:rPr>
          <w:rStyle w:val="StyleBoldUnderline"/>
          <w:sz w:val="14"/>
        </w:rPr>
        <w:t xml:space="preserve"> </w:t>
      </w:r>
      <w:r w:rsidRPr="00790209">
        <w:rPr>
          <w:rStyle w:val="StyleBoldUnderline"/>
        </w:rPr>
        <w:t>this theory</w:t>
      </w:r>
      <w:r w:rsidRPr="00790209">
        <w:rPr>
          <w:rStyle w:val="StyleBoldUnderline"/>
          <w:sz w:val="14"/>
        </w:rPr>
        <w:t xml:space="preserve"> </w:t>
      </w:r>
      <w:r w:rsidRPr="00FC1274">
        <w:rPr>
          <w:rStyle w:val="StyleBoldUnderline"/>
          <w:sz w:val="14"/>
          <w:u w:val="none"/>
        </w:rPr>
        <w:t>of three environments</w:t>
      </w:r>
      <w:r w:rsidRPr="00790209">
        <w:rPr>
          <w:rStyle w:val="StyleBoldUnderline"/>
          <w:sz w:val="14"/>
        </w:rPr>
        <w:t xml:space="preserve"> </w:t>
      </w:r>
      <w:r w:rsidRPr="00790209">
        <w:rPr>
          <w:rStyle w:val="StyleBoldUnderline"/>
        </w:rPr>
        <w:t>has to do very definitely with the need to formulate what kind of humanity we want and what kind we repudiate</w:t>
      </w:r>
      <w:r w:rsidRPr="00790209">
        <w:rPr>
          <w:rStyle w:val="StyleBoldUnderline"/>
          <w:sz w:val="14"/>
        </w:rPr>
        <w:t xml:space="preserve">. </w:t>
      </w:r>
      <w:r w:rsidRPr="00FC1274">
        <w:rPr>
          <w:rStyle w:val="StyleBoldUnderline"/>
          <w:sz w:val="14"/>
          <w:u w:val="none"/>
        </w:rPr>
        <w:t>The relevance of this aspect of what I believe is by no means negligible.</w:t>
      </w:r>
    </w:p>
    <w:p w14:paraId="56FE1C8A" w14:textId="77777777" w:rsidR="00DA50E6" w:rsidRDefault="00DA50E6" w:rsidP="00DA50E6"/>
    <w:p w14:paraId="6D99C25B" w14:textId="77777777" w:rsidR="00DA50E6" w:rsidRDefault="00DA50E6" w:rsidP="00DA50E6"/>
    <w:p w14:paraId="3E5BA79C" w14:textId="39B44774" w:rsidR="00FC1274" w:rsidRPr="00FC1274" w:rsidRDefault="00FC1274" w:rsidP="00FC1274">
      <w:pPr>
        <w:pStyle w:val="Heading4"/>
        <w:rPr>
          <w:rStyle w:val="StyleBoldUnderline"/>
          <w:u w:val="none"/>
        </w:rPr>
      </w:pPr>
      <w:r w:rsidRPr="00FC1274">
        <w:rPr>
          <w:rStyle w:val="StyleBoldUnderline"/>
          <w:u w:val="none"/>
        </w:rPr>
        <w:t>This unexamined primacy of technique turns the case and causes extinction</w:t>
      </w:r>
      <w:r>
        <w:rPr>
          <w:rStyle w:val="StyleBoldUnderline"/>
          <w:u w:val="none"/>
        </w:rPr>
        <w:t>—the aff helps assuage the symptoms of technological society which makes the ultimate cause that much more dangerous</w:t>
      </w:r>
    </w:p>
    <w:p w14:paraId="5D39E4D6" w14:textId="77777777" w:rsidR="00FC1274" w:rsidRPr="00FC1274" w:rsidRDefault="00FC1274" w:rsidP="00FC1274">
      <w:pPr>
        <w:rPr>
          <w:rStyle w:val="StyleBoldUnderline"/>
          <w:u w:val="none"/>
        </w:rPr>
      </w:pPr>
      <w:r w:rsidRPr="00FC1274">
        <w:rPr>
          <w:rStyle w:val="StyleBoldUnderline"/>
          <w:b/>
          <w:u w:val="none"/>
        </w:rPr>
        <w:t>WILKINSON 1964</w:t>
      </w:r>
      <w:r w:rsidRPr="00FC1274">
        <w:rPr>
          <w:rStyle w:val="StyleBoldUnderline"/>
          <w:sz w:val="14"/>
          <w:u w:val="none"/>
        </w:rPr>
        <w:t xml:space="preserve"> (John, Center for the Study of Democratic Institutions, forward to The Technological Society by Jacques Ellul)</w:t>
      </w:r>
    </w:p>
    <w:p w14:paraId="110CC56E" w14:textId="77777777" w:rsidR="00FC1274" w:rsidRPr="00F96D0B" w:rsidRDefault="00FC1274" w:rsidP="00FC1274">
      <w:pPr>
        <w:rPr>
          <w:rStyle w:val="StyleBoldUnderline"/>
          <w:sz w:val="14"/>
        </w:rPr>
      </w:pPr>
      <w:r w:rsidRPr="00F96D0B">
        <w:rPr>
          <w:rStyle w:val="StyleBoldUnderline"/>
        </w:rPr>
        <w:t>It should not be imagined</w:t>
      </w:r>
      <w:r w:rsidRPr="00F96D0B">
        <w:rPr>
          <w:rStyle w:val="StyleBoldUnderline"/>
          <w:sz w:val="14"/>
        </w:rPr>
        <w:t xml:space="preserve">, </w:t>
      </w:r>
      <w:r w:rsidRPr="00FC1274">
        <w:rPr>
          <w:rStyle w:val="StyleBoldUnderline"/>
          <w:sz w:val="14"/>
          <w:u w:val="none"/>
        </w:rPr>
        <w:t>however,</w:t>
      </w:r>
      <w:r w:rsidRPr="00F96D0B">
        <w:rPr>
          <w:rStyle w:val="StyleBoldUnderline"/>
          <w:sz w:val="14"/>
        </w:rPr>
        <w:t xml:space="preserve"> </w:t>
      </w:r>
      <w:r w:rsidRPr="00F96D0B">
        <w:rPr>
          <w:rStyle w:val="StyleBoldUnderline"/>
        </w:rPr>
        <w:t>that the universal concentration camp</w:t>
      </w:r>
      <w:r w:rsidRPr="00F96D0B">
        <w:rPr>
          <w:rStyle w:val="StyleBoldUnderline"/>
          <w:sz w:val="14"/>
        </w:rPr>
        <w:t xml:space="preserve"> </w:t>
      </w:r>
      <w:r w:rsidRPr="00FC1274">
        <w:rPr>
          <w:rStyle w:val="StyleBoldUnderline"/>
          <w:sz w:val="14"/>
          <w:u w:val="none"/>
        </w:rPr>
        <w:t>which Ellus thinks is</w:t>
      </w:r>
      <w:r w:rsidRPr="00F96D0B">
        <w:rPr>
          <w:rStyle w:val="StyleBoldUnderline"/>
          <w:sz w:val="14"/>
        </w:rPr>
        <w:t xml:space="preserve"> </w:t>
      </w:r>
      <w:r w:rsidRPr="00F96D0B">
        <w:rPr>
          <w:rStyle w:val="StyleBoldUnderline"/>
        </w:rPr>
        <w:t>coming into being in all technical societies without exception will be felt as harsh</w:t>
      </w:r>
      <w:r w:rsidRPr="00F96D0B">
        <w:rPr>
          <w:rStyle w:val="StyleBoldUnderline"/>
          <w:sz w:val="14"/>
        </w:rPr>
        <w:t xml:space="preserve"> </w:t>
      </w:r>
      <w:r w:rsidRPr="00FC1274">
        <w:rPr>
          <w:rStyle w:val="StyleBoldUnderline"/>
          <w:sz w:val="14"/>
          <w:u w:val="none"/>
        </w:rPr>
        <w:t>or restrictive</w:t>
      </w:r>
      <w:r w:rsidRPr="00F96D0B">
        <w:rPr>
          <w:rStyle w:val="StyleBoldUnderline"/>
          <w:sz w:val="14"/>
        </w:rPr>
        <w:t xml:space="preserve"> </w:t>
      </w:r>
      <w:r w:rsidRPr="00F96D0B">
        <w:rPr>
          <w:rStyle w:val="StyleBoldUnderline"/>
        </w:rPr>
        <w:t>by its inmates</w:t>
      </w:r>
      <w:r w:rsidRPr="00FC1274">
        <w:rPr>
          <w:rStyle w:val="StyleBoldUnderline"/>
          <w:sz w:val="14"/>
          <w:u w:val="none"/>
        </w:rPr>
        <w:t>. Hitler’s concentration camps of hobnailed boots were symptoms of a deficient political technique.</w:t>
      </w:r>
      <w:r w:rsidRPr="00F96D0B">
        <w:rPr>
          <w:rStyle w:val="StyleBoldUnderline"/>
          <w:sz w:val="14"/>
        </w:rPr>
        <w:t xml:space="preserve"> </w:t>
      </w:r>
      <w:r w:rsidRPr="00F96D0B">
        <w:rPr>
          <w:rStyle w:val="StyleBoldUnderline"/>
        </w:rPr>
        <w:t>The denizen of the technological state of the future will have everything</w:t>
      </w:r>
      <w:r w:rsidRPr="00F96D0B">
        <w:rPr>
          <w:rStyle w:val="StyleBoldUnderline"/>
          <w:sz w:val="14"/>
        </w:rPr>
        <w:t xml:space="preserve"> </w:t>
      </w:r>
      <w:r w:rsidRPr="00FC1274">
        <w:rPr>
          <w:rStyle w:val="StyleBoldUnderline"/>
          <w:sz w:val="14"/>
          <w:u w:val="none"/>
        </w:rPr>
        <w:t>his heart ever desired,</w:t>
      </w:r>
      <w:r w:rsidRPr="00F96D0B">
        <w:rPr>
          <w:rStyle w:val="StyleBoldUnderline"/>
          <w:sz w:val="14"/>
        </w:rPr>
        <w:t xml:space="preserve"> </w:t>
      </w:r>
      <w:r w:rsidRPr="00F96D0B">
        <w:rPr>
          <w:rStyle w:val="StyleBoldUnderline"/>
        </w:rPr>
        <w:t>except</w:t>
      </w:r>
      <w:r w:rsidRPr="00F96D0B">
        <w:rPr>
          <w:rStyle w:val="StyleBoldUnderline"/>
          <w:sz w:val="14"/>
        </w:rPr>
        <w:t xml:space="preserve">, </w:t>
      </w:r>
      <w:r w:rsidRPr="00FC1274">
        <w:rPr>
          <w:rStyle w:val="StyleBoldUnderline"/>
          <w:sz w:val="14"/>
          <w:u w:val="none"/>
        </w:rPr>
        <w:t>of course, his</w:t>
      </w:r>
      <w:r w:rsidRPr="00F96D0B">
        <w:rPr>
          <w:rStyle w:val="StyleBoldUnderline"/>
          <w:sz w:val="14"/>
        </w:rPr>
        <w:t xml:space="preserve"> </w:t>
      </w:r>
      <w:r w:rsidRPr="00F96D0B">
        <w:rPr>
          <w:rStyle w:val="StyleBoldUnderline"/>
        </w:rPr>
        <w:t>freedom</w:t>
      </w:r>
      <w:r w:rsidRPr="00FC1274">
        <w:rPr>
          <w:rStyle w:val="StyleBoldUnderline"/>
          <w:sz w:val="14"/>
          <w:u w:val="none"/>
        </w:rPr>
        <w:t>. Admittedly, modern man, forced by technique to become in reality and without residue the imaginary producer-consumer of the classical economists, shows disconcertingly little regard for his lost freedom; but, according to Ellul,</w:t>
      </w:r>
      <w:r w:rsidRPr="00F96D0B">
        <w:rPr>
          <w:rStyle w:val="StyleBoldUnderline"/>
          <w:sz w:val="14"/>
        </w:rPr>
        <w:t xml:space="preserve"> </w:t>
      </w:r>
      <w:r w:rsidRPr="00F96D0B">
        <w:rPr>
          <w:rStyle w:val="StyleBoldUnderline"/>
        </w:rPr>
        <w:t>there are ominous signs that human spontaneity, which in the rational and ordered technical society has no expression except madness, is only too capable of outbreaks of irrational suicidal destructiveness</w:t>
      </w:r>
      <w:r w:rsidRPr="00F96D0B">
        <w:rPr>
          <w:rStyle w:val="StyleBoldUnderline"/>
          <w:sz w:val="14"/>
        </w:rPr>
        <w:t>.</w:t>
      </w:r>
    </w:p>
    <w:p w14:paraId="31FEBEB7" w14:textId="77777777" w:rsidR="00FC1274" w:rsidRPr="00F96D0B" w:rsidRDefault="00FC1274" w:rsidP="00FC1274">
      <w:pPr>
        <w:rPr>
          <w:rStyle w:val="StyleBoldUnderline"/>
          <w:sz w:val="14"/>
        </w:rPr>
      </w:pPr>
      <w:r w:rsidRPr="00FC1274">
        <w:rPr>
          <w:rStyle w:val="StyleBoldUnderline"/>
          <w:sz w:val="14"/>
          <w:u w:val="none"/>
        </w:rPr>
        <w:t>The escape valves of modern literature and art, which technique has contrived, may or may not turn out to be adequate to the harmless release of the pent-up “ecstatic” energies of the human being</w:t>
      </w:r>
      <w:r w:rsidRPr="00F96D0B">
        <w:rPr>
          <w:rStyle w:val="StyleBoldUnderline"/>
          <w:sz w:val="14"/>
        </w:rPr>
        <w:t xml:space="preserve">. </w:t>
      </w:r>
      <w:r w:rsidRPr="00F96D0B">
        <w:rPr>
          <w:rStyle w:val="StyleBoldUnderline"/>
        </w:rPr>
        <w:t>Technique, which can in principle only oppose technical and quantitative solutions to technical problems, must</w:t>
      </w:r>
      <w:r w:rsidRPr="00FC1274">
        <w:rPr>
          <w:rStyle w:val="StyleBoldUnderline"/>
          <w:sz w:val="14"/>
          <w:u w:val="none"/>
        </w:rPr>
        <w:t>, in such a case,</w:t>
      </w:r>
      <w:r w:rsidRPr="00F96D0B">
        <w:rPr>
          <w:rStyle w:val="StyleBoldUnderline"/>
          <w:sz w:val="14"/>
        </w:rPr>
        <w:t xml:space="preserve"> </w:t>
      </w:r>
      <w:r w:rsidRPr="00F96D0B">
        <w:rPr>
          <w:rStyle w:val="StyleBoldUnderline"/>
        </w:rPr>
        <w:t>seek out other technical safety valves</w:t>
      </w:r>
      <w:r w:rsidRPr="00F96D0B">
        <w:rPr>
          <w:rStyle w:val="StyleBoldUnderline"/>
          <w:sz w:val="14"/>
        </w:rPr>
        <w:t xml:space="preserve">. </w:t>
      </w:r>
      <w:r w:rsidRPr="00FC1274">
        <w:rPr>
          <w:rStyle w:val="StyleBoldUnderline"/>
          <w:sz w:val="14"/>
          <w:u w:val="none"/>
        </w:rPr>
        <w:t>It could, for example, convince men that they were happy and contented by means of drugs, even though they were visibly suffering from the worst kind of spiritual and material privation. It is obvious that</w:t>
      </w:r>
      <w:r w:rsidRPr="00F96D0B">
        <w:rPr>
          <w:rStyle w:val="StyleBoldUnderline"/>
          <w:sz w:val="14"/>
        </w:rPr>
        <w:t xml:space="preserve"> </w:t>
      </w:r>
      <w:r w:rsidRPr="00F96D0B">
        <w:rPr>
          <w:rStyle w:val="StyleBoldUnderline"/>
          <w:i/>
        </w:rPr>
        <w:t>all such ultimate technical measures</w:t>
      </w:r>
      <w:r w:rsidRPr="00F96D0B">
        <w:rPr>
          <w:rStyle w:val="StyleBoldUnderline"/>
        </w:rPr>
        <w:t xml:space="preserve"> must cause the last meager “idealistic” motifs of the whole technical enterprise to disappear</w:t>
      </w:r>
      <w:r w:rsidRPr="00F96D0B">
        <w:rPr>
          <w:rStyle w:val="StyleBoldUnderline"/>
          <w:sz w:val="14"/>
        </w:rPr>
        <w:t xml:space="preserve">. </w:t>
      </w:r>
      <w:r w:rsidRPr="00FC1274">
        <w:rPr>
          <w:rStyle w:val="StyleBoldUnderline"/>
          <w:sz w:val="14"/>
          <w:u w:val="none"/>
        </w:rPr>
        <w:t>Ellul does not specifically say so, but it seems that he must hold that</w:t>
      </w:r>
      <w:r w:rsidRPr="00F96D0B">
        <w:rPr>
          <w:rStyle w:val="StyleBoldUnderline"/>
          <w:sz w:val="14"/>
        </w:rPr>
        <w:t xml:space="preserve"> </w:t>
      </w:r>
      <w:r w:rsidRPr="00F96D0B">
        <w:rPr>
          <w:rStyle w:val="StyleBoldUnderline"/>
        </w:rPr>
        <w:t>the technological society</w:t>
      </w:r>
      <w:r w:rsidRPr="00FC1274">
        <w:rPr>
          <w:rStyle w:val="StyleBoldUnderline"/>
          <w:sz w:val="14"/>
          <w:u w:val="none"/>
        </w:rPr>
        <w:t>, like everything else,</w:t>
      </w:r>
      <w:r w:rsidRPr="00F96D0B">
        <w:rPr>
          <w:rStyle w:val="StyleBoldUnderline"/>
          <w:sz w:val="14"/>
        </w:rPr>
        <w:t xml:space="preserve"> </w:t>
      </w:r>
      <w:r w:rsidRPr="00F96D0B">
        <w:rPr>
          <w:rStyle w:val="StyleBoldUnderline"/>
        </w:rPr>
        <w:t>bears within itself the seeds of its own destruction</w:t>
      </w:r>
      <w:r w:rsidRPr="00F96D0B">
        <w:rPr>
          <w:rStyle w:val="StyleBoldUnderline"/>
          <w:sz w:val="14"/>
        </w:rPr>
        <w:t>.</w:t>
      </w:r>
    </w:p>
    <w:p w14:paraId="14E73D56" w14:textId="77777777" w:rsidR="00FC1274" w:rsidRPr="00FC1274" w:rsidRDefault="00FC1274" w:rsidP="00FC1274">
      <w:pPr>
        <w:rPr>
          <w:rStyle w:val="StyleBoldUnderline"/>
          <w:sz w:val="14"/>
          <w:u w:val="none"/>
        </w:rPr>
      </w:pPr>
      <w:r w:rsidRPr="00F96D0B">
        <w:rPr>
          <w:rStyle w:val="StyleBoldUnderline"/>
        </w:rPr>
        <w:t>It must not be imagined that</w:t>
      </w:r>
      <w:r w:rsidRPr="00F96D0B">
        <w:rPr>
          <w:rStyle w:val="StyleBoldUnderline"/>
          <w:sz w:val="14"/>
        </w:rPr>
        <w:t xml:space="preserve"> </w:t>
      </w:r>
      <w:r w:rsidRPr="00FC1274">
        <w:rPr>
          <w:rStyle w:val="StyleBoldUnderline"/>
          <w:sz w:val="14"/>
          <w:u w:val="none"/>
        </w:rPr>
        <w:t>the autonomous technique envisioned by</w:t>
      </w:r>
      <w:r w:rsidRPr="00F96D0B">
        <w:rPr>
          <w:rStyle w:val="StyleBoldUnderline"/>
          <w:sz w:val="14"/>
        </w:rPr>
        <w:t xml:space="preserve"> </w:t>
      </w:r>
      <w:r w:rsidRPr="00F96D0B">
        <w:rPr>
          <w:rStyle w:val="StyleBoldUnderline"/>
        </w:rPr>
        <w:t>Ellul is a kind of “technological determinism</w:t>
      </w:r>
      <w:r w:rsidRPr="00FC1274">
        <w:rPr>
          <w:rStyle w:val="StyleBoldUnderline"/>
          <w:sz w:val="14"/>
          <w:u w:val="none"/>
        </w:rPr>
        <w:t>,” to use a phrase of Veblen. It may sometimes seem so, but only because all human institutions, like the motions of all physical bodies, have a certain permanence, or vis inertiae, which makes it highly probably that the near future of statistical aggregations will see them continue more or less in the path of the immediate past.</w:t>
      </w:r>
      <w:r w:rsidRPr="00F96D0B">
        <w:rPr>
          <w:rStyle w:val="StyleBoldUnderline"/>
          <w:sz w:val="14"/>
        </w:rPr>
        <w:t xml:space="preserve"> </w:t>
      </w:r>
      <w:r w:rsidRPr="00F96D0B">
        <w:rPr>
          <w:rStyle w:val="StyleBoldUnderline"/>
        </w:rPr>
        <w:t>Things could have eventuated</w:t>
      </w:r>
      <w:r w:rsidRPr="00F96D0B">
        <w:rPr>
          <w:rStyle w:val="StyleBoldUnderline"/>
          <w:sz w:val="14"/>
        </w:rPr>
        <w:t xml:space="preserve"> </w:t>
      </w:r>
      <w:r w:rsidRPr="00FC1274">
        <w:rPr>
          <w:rStyle w:val="StyleBoldUnderline"/>
          <w:sz w:val="14"/>
          <w:u w:val="none"/>
        </w:rPr>
        <w:t>in the technological society</w:t>
      </w:r>
      <w:r w:rsidRPr="00F96D0B">
        <w:rPr>
          <w:rStyle w:val="StyleBoldUnderline"/>
          <w:sz w:val="14"/>
        </w:rPr>
        <w:t xml:space="preserve"> </w:t>
      </w:r>
      <w:r w:rsidRPr="00F96D0B">
        <w:rPr>
          <w:rStyle w:val="StyleBoldUnderline"/>
        </w:rPr>
        <w:t>otherwise</w:t>
      </w:r>
      <w:r w:rsidRPr="00F96D0B">
        <w:rPr>
          <w:rStyle w:val="StyleBoldUnderline"/>
          <w:sz w:val="14"/>
        </w:rPr>
        <w:t xml:space="preserve"> </w:t>
      </w:r>
      <w:r w:rsidRPr="00FC1274">
        <w:rPr>
          <w:rStyle w:val="StyleBoldUnderline"/>
          <w:sz w:val="14"/>
          <w:u w:val="none"/>
        </w:rPr>
        <w:t xml:space="preserve">than they have. </w:t>
      </w:r>
    </w:p>
    <w:p w14:paraId="0628D154" w14:textId="77777777" w:rsidR="00FC1274" w:rsidRPr="00FC1274" w:rsidRDefault="00FC1274" w:rsidP="00FC1274">
      <w:pPr>
        <w:rPr>
          <w:rStyle w:val="StyleBoldUnderline"/>
          <w:sz w:val="14"/>
          <w:u w:val="none"/>
        </w:rPr>
      </w:pPr>
      <w:r w:rsidRPr="00FC1274">
        <w:rPr>
          <w:rStyle w:val="StyleBoldUnderline"/>
          <w:sz w:val="14"/>
          <w:u w:val="none"/>
        </w:rPr>
        <w:t>Technique, to Ellul, is a “blind” force, but one which unfortunately seems to be more perspicacious than the best discernible human intelligences.</w:t>
      </w:r>
      <w:r w:rsidRPr="00F96D0B">
        <w:rPr>
          <w:rStyle w:val="StyleBoldUnderline"/>
          <w:sz w:val="14"/>
        </w:rPr>
        <w:t xml:space="preserve"> </w:t>
      </w:r>
      <w:r w:rsidRPr="00F96D0B">
        <w:rPr>
          <w:rStyle w:val="StyleBoldUnderline"/>
        </w:rPr>
        <w:t xml:space="preserve">There </w:t>
      </w:r>
      <w:r w:rsidRPr="00F96D0B">
        <w:rPr>
          <w:rStyle w:val="StyleBoldUnderline"/>
          <w:i/>
        </w:rPr>
        <w:t>are</w:t>
      </w:r>
      <w:r w:rsidRPr="00F96D0B">
        <w:rPr>
          <w:rStyle w:val="StyleBoldUnderline"/>
        </w:rPr>
        <w:t xml:space="preserve"> other ways out</w:t>
      </w:r>
      <w:r w:rsidRPr="00FC1274">
        <w:rPr>
          <w:rStyle w:val="StyleBoldUnderline"/>
          <w:sz w:val="14"/>
          <w:u w:val="none"/>
        </w:rPr>
        <w:t>, Ellul maintains, but nobody wants any part of them.</w:t>
      </w:r>
    </w:p>
    <w:p w14:paraId="66F3491F" w14:textId="77777777" w:rsidR="00FC1274" w:rsidRPr="00F96D0B" w:rsidRDefault="00FC1274" w:rsidP="00FC1274">
      <w:pPr>
        <w:rPr>
          <w:rStyle w:val="StyleBoldUnderline"/>
          <w:sz w:val="14"/>
        </w:rPr>
      </w:pPr>
      <w:r w:rsidRPr="00FC1274">
        <w:rPr>
          <w:rStyle w:val="StyleBoldUnderline"/>
          <w:sz w:val="14"/>
          <w:u w:val="none"/>
        </w:rPr>
        <w:t>Ellul’s insistence that the technical phenomenon is not a determinism is not weakened by the enumeration (in the second chapter) of five conditions which are said to be “necessary and sufficient” for its outburst in the recent past, since the sufficient conditions for the conditions (for example, the causes of the population explosion) are not ascertainable.</w:t>
      </w:r>
    </w:p>
    <w:p w14:paraId="1E4920A7" w14:textId="77777777" w:rsidR="00FC1274" w:rsidRPr="00F96D0B" w:rsidRDefault="00FC1274" w:rsidP="00FC1274">
      <w:pPr>
        <w:rPr>
          <w:rStyle w:val="StyleBoldUnderline"/>
          <w:sz w:val="14"/>
        </w:rPr>
      </w:pPr>
      <w:r w:rsidRPr="00FC1274">
        <w:rPr>
          <w:rStyle w:val="StyleBoldUnderline"/>
          <w:sz w:val="14"/>
          <w:u w:val="none"/>
        </w:rPr>
        <w:t>The</w:t>
      </w:r>
      <w:r w:rsidRPr="00F96D0B">
        <w:rPr>
          <w:rStyle w:val="StyleBoldUnderline"/>
          <w:sz w:val="14"/>
        </w:rPr>
        <w:t xml:space="preserve"> </w:t>
      </w:r>
      <w:r w:rsidRPr="00F96D0B">
        <w:rPr>
          <w:rStyle w:val="StyleBoldUnderline"/>
        </w:rPr>
        <w:t>inertia of the technical phenomenon guarantees not only the continued refinement</w:t>
      </w:r>
      <w:r w:rsidRPr="00F96D0B">
        <w:rPr>
          <w:rStyle w:val="StyleBoldUnderline"/>
          <w:sz w:val="14"/>
        </w:rPr>
        <w:t xml:space="preserve"> </w:t>
      </w:r>
      <w:r w:rsidRPr="00FC1274">
        <w:rPr>
          <w:rStyle w:val="StyleBoldUnderline"/>
          <w:sz w:val="14"/>
          <w:u w:val="none"/>
        </w:rPr>
        <w:t>and production</w:t>
      </w:r>
      <w:r w:rsidRPr="00F96D0B">
        <w:rPr>
          <w:rStyle w:val="StyleBoldUnderline"/>
          <w:sz w:val="14"/>
        </w:rPr>
        <w:t xml:space="preserve"> </w:t>
      </w:r>
      <w:r w:rsidRPr="00F96D0B">
        <w:rPr>
          <w:rStyle w:val="StyleBoldUnderline"/>
        </w:rPr>
        <w:t>of relatively beneficial articles</w:t>
      </w:r>
      <w:r w:rsidRPr="00F96D0B">
        <w:rPr>
          <w:rStyle w:val="StyleBoldUnderline"/>
          <w:sz w:val="14"/>
        </w:rPr>
        <w:t xml:space="preserve"> </w:t>
      </w:r>
      <w:r w:rsidRPr="00FC1274">
        <w:rPr>
          <w:rStyle w:val="StyleBoldUnderline"/>
          <w:sz w:val="14"/>
          <w:u w:val="none"/>
        </w:rPr>
        <w:t>such as flush toilets and wonder drugs,</w:t>
      </w:r>
      <w:r w:rsidRPr="00F96D0B">
        <w:rPr>
          <w:rStyle w:val="StyleBoldUnderline"/>
          <w:sz w:val="14"/>
        </w:rPr>
        <w:t xml:space="preserve"> </w:t>
      </w:r>
      <w:r w:rsidRPr="00F96D0B">
        <w:rPr>
          <w:rStyle w:val="StyleBoldUnderline"/>
        </w:rPr>
        <w:t>but also the emergence of those unpredictable secondary effects which are always the result of ecological meddling and which today are of such magnitude and acceleration that they can scarcely be reconciled with even semistable equilibrium conditions of society. Nuclear explosions and population explosions capture the public’s imagination; but</w:t>
      </w:r>
      <w:r w:rsidRPr="00FC1274">
        <w:rPr>
          <w:rStyle w:val="StyleBoldUnderline"/>
          <w:sz w:val="14"/>
          <w:u w:val="none"/>
        </w:rPr>
        <w:t xml:space="preserve"> I have argued that Ellul’s analysis demands that</w:t>
      </w:r>
      <w:r w:rsidRPr="00F96D0B">
        <w:rPr>
          <w:rStyle w:val="StyleBoldUnderline"/>
          <w:i/>
          <w:sz w:val="14"/>
        </w:rPr>
        <w:t xml:space="preserve"> </w:t>
      </w:r>
      <w:r w:rsidRPr="00F96D0B">
        <w:rPr>
          <w:rStyle w:val="StyleBoldUnderline"/>
          <w:i/>
        </w:rPr>
        <w:t>all</w:t>
      </w:r>
      <w:r w:rsidRPr="00F96D0B">
        <w:rPr>
          <w:rStyle w:val="StyleBoldUnderline"/>
        </w:rPr>
        <w:t xml:space="preserve"> indices of modern technological culture are exploding, too, and are potentially just as dangerous</w:t>
      </w:r>
      <w:r w:rsidRPr="00F96D0B">
        <w:rPr>
          <w:rStyle w:val="StyleBoldUnderline"/>
          <w:sz w:val="14"/>
        </w:rPr>
        <w:t xml:space="preserve"> </w:t>
      </w:r>
      <w:r w:rsidRPr="00FC1274">
        <w:rPr>
          <w:rStyle w:val="StyleBoldUnderline"/>
          <w:sz w:val="14"/>
          <w:u w:val="none"/>
        </w:rPr>
        <w:t>to the continued well-being of society, if by well-being we understand social equilibrium.</w:t>
      </w:r>
      <w:r w:rsidRPr="00F96D0B">
        <w:rPr>
          <w:rStyle w:val="StyleBoldUnderline"/>
          <w:sz w:val="14"/>
        </w:rPr>
        <w:t xml:space="preserve"> </w:t>
      </w:r>
    </w:p>
    <w:p w14:paraId="3EC2104C" w14:textId="77777777" w:rsidR="00DA50E6" w:rsidRDefault="00DA50E6" w:rsidP="00DA50E6"/>
    <w:p w14:paraId="10A114B2" w14:textId="146A0758" w:rsidR="0091339B" w:rsidRPr="0091339B" w:rsidRDefault="0091339B" w:rsidP="00583386">
      <w:pPr>
        <w:pStyle w:val="Heading4"/>
        <w:rPr>
          <w:rStyle w:val="StyleBoldUnderline"/>
          <w:b w:val="0"/>
          <w:u w:val="none"/>
        </w:rPr>
      </w:pPr>
      <w:r w:rsidRPr="0091339B">
        <w:rPr>
          <w:rStyle w:val="StyleBoldUnderline"/>
          <w:u w:val="none"/>
        </w:rPr>
        <w:t>Voting negative is an assertion of freedom against the determinism of technique—</w:t>
      </w:r>
      <w:r>
        <w:rPr>
          <w:rStyle w:val="StyleBoldUnderline"/>
          <w:u w:val="none"/>
        </w:rPr>
        <w:t>legal rights are just another technology we should refuse in favor of radical individual freedom</w:t>
      </w:r>
    </w:p>
    <w:p w14:paraId="0EA3A006" w14:textId="77777777" w:rsidR="0091339B" w:rsidRPr="0091339B" w:rsidRDefault="0091339B" w:rsidP="0091339B">
      <w:pPr>
        <w:rPr>
          <w:rStyle w:val="StyleBoldUnderline"/>
          <w:u w:val="none"/>
        </w:rPr>
      </w:pPr>
      <w:r w:rsidRPr="0091339B">
        <w:rPr>
          <w:rStyle w:val="StyleBoldUnderline"/>
          <w:b/>
          <w:u w:val="none"/>
        </w:rPr>
        <w:t>ELLUL 1964</w:t>
      </w:r>
      <w:r w:rsidRPr="0091339B">
        <w:rPr>
          <w:rStyle w:val="StyleBoldUnderline"/>
          <w:sz w:val="14"/>
          <w:u w:val="none"/>
        </w:rPr>
        <w:t xml:space="preserve"> (Jacques, French sociologist and philosopher but not like totally mainstream like the other ones, The Technological Society, trans John </w:t>
      </w:r>
      <w:proofErr w:type="gramStart"/>
      <w:r w:rsidRPr="0091339B">
        <w:rPr>
          <w:rStyle w:val="StyleBoldUnderline"/>
          <w:sz w:val="14"/>
          <w:u w:val="none"/>
        </w:rPr>
        <w:t>Wilkinson )</w:t>
      </w:r>
      <w:proofErr w:type="gramEnd"/>
    </w:p>
    <w:p w14:paraId="363EB1DD" w14:textId="77777777" w:rsidR="0091339B" w:rsidRPr="00151A21" w:rsidRDefault="0091339B" w:rsidP="0091339B">
      <w:pPr>
        <w:rPr>
          <w:rStyle w:val="StyleBoldUnderline"/>
          <w:sz w:val="14"/>
        </w:rPr>
      </w:pPr>
      <w:r w:rsidRPr="0091339B">
        <w:rPr>
          <w:rStyle w:val="StyleBoldUnderline"/>
          <w:sz w:val="14"/>
          <w:u w:val="none"/>
        </w:rPr>
        <w:t>But</w:t>
      </w:r>
      <w:r w:rsidRPr="00151A21">
        <w:rPr>
          <w:rStyle w:val="StyleBoldUnderline"/>
          <w:sz w:val="14"/>
        </w:rPr>
        <w:t xml:space="preserve"> </w:t>
      </w:r>
      <w:r w:rsidRPr="00151A21">
        <w:rPr>
          <w:rStyle w:val="StyleBoldUnderline"/>
        </w:rPr>
        <w:t>this must not lead the reader to say</w:t>
      </w:r>
      <w:r w:rsidRPr="00151A21">
        <w:rPr>
          <w:rStyle w:val="StyleBoldUnderline"/>
          <w:sz w:val="14"/>
        </w:rPr>
        <w:t xml:space="preserve"> </w:t>
      </w:r>
      <w:r w:rsidRPr="0091339B">
        <w:rPr>
          <w:rStyle w:val="StyleBoldUnderline"/>
          <w:sz w:val="14"/>
          <w:u w:val="none"/>
        </w:rPr>
        <w:t>to himself: “All right, here is some information on the problem, and</w:t>
      </w:r>
      <w:r w:rsidRPr="00151A21">
        <w:rPr>
          <w:rStyle w:val="StyleBoldUnderline"/>
          <w:sz w:val="14"/>
        </w:rPr>
        <w:t xml:space="preserve"> </w:t>
      </w:r>
      <w:r w:rsidRPr="00151A21">
        <w:rPr>
          <w:rStyle w:val="StyleBoldUnderline"/>
        </w:rPr>
        <w:t>other sociologists, economists, philosophers</w:t>
      </w:r>
      <w:r w:rsidRPr="0091339B">
        <w:rPr>
          <w:rStyle w:val="StyleBoldUnderline"/>
          <w:sz w:val="14"/>
          <w:u w:val="none"/>
        </w:rPr>
        <w:t>, and theologians will carry on the work,</w:t>
      </w:r>
      <w:r w:rsidRPr="00151A21">
        <w:rPr>
          <w:rStyle w:val="StyleBoldUnderline"/>
          <w:sz w:val="14"/>
        </w:rPr>
        <w:t xml:space="preserve"> </w:t>
      </w:r>
      <w:r w:rsidRPr="00151A21">
        <w:rPr>
          <w:rStyle w:val="StyleBoldUnderline"/>
        </w:rPr>
        <w:t>so I have simply got to wait.”</w:t>
      </w:r>
      <w:r w:rsidRPr="00151A21">
        <w:rPr>
          <w:rStyle w:val="StyleBoldUnderline"/>
          <w:sz w:val="14"/>
        </w:rPr>
        <w:t xml:space="preserve"> </w:t>
      </w:r>
      <w:r w:rsidRPr="00151A21">
        <w:rPr>
          <w:rStyle w:val="StyleBoldUnderline"/>
        </w:rPr>
        <w:t>This will not do, for the challenge is not to scholars and university professors, but to all of us. At stake is our very life</w:t>
      </w:r>
      <w:r w:rsidRPr="00151A21">
        <w:rPr>
          <w:rStyle w:val="StyleBoldUnderline"/>
          <w:sz w:val="14"/>
        </w:rPr>
        <w:t xml:space="preserve">, </w:t>
      </w:r>
      <w:r w:rsidRPr="0091339B">
        <w:rPr>
          <w:rStyle w:val="StyleBoldUnderline"/>
          <w:sz w:val="14"/>
          <w:u w:val="none"/>
        </w:rPr>
        <w:t>and we shall need all the energy, inventiveness, imagination, goodness, and strength we can muster to triumph in our predicament. While waiting for the specialists to get on with their work on behalf of society,</w:t>
      </w:r>
      <w:r w:rsidRPr="00151A21">
        <w:rPr>
          <w:rStyle w:val="StyleBoldUnderline"/>
          <w:sz w:val="14"/>
        </w:rPr>
        <w:t xml:space="preserve"> </w:t>
      </w:r>
      <w:r w:rsidRPr="00151A21">
        <w:rPr>
          <w:rStyle w:val="StyleBoldUnderline"/>
        </w:rPr>
        <w:t xml:space="preserve">each of us, in </w:t>
      </w:r>
      <w:proofErr w:type="gramStart"/>
      <w:r w:rsidRPr="00151A21">
        <w:rPr>
          <w:rStyle w:val="StyleBoldUnderline"/>
        </w:rPr>
        <w:t>his own</w:t>
      </w:r>
      <w:proofErr w:type="gramEnd"/>
      <w:r w:rsidRPr="00151A21">
        <w:rPr>
          <w:rStyle w:val="StyleBoldUnderline"/>
        </w:rPr>
        <w:t xml:space="preserve"> </w:t>
      </w:r>
      <w:bookmarkStart w:id="0" w:name="_GoBack"/>
      <w:bookmarkEnd w:id="0"/>
      <w:r w:rsidRPr="00151A21">
        <w:rPr>
          <w:rStyle w:val="StyleBoldUnderline"/>
        </w:rPr>
        <w:t>life, must seek ways of resisting and transcending technological determinants. Each</w:t>
      </w:r>
      <w:r w:rsidRPr="00151A21">
        <w:rPr>
          <w:rStyle w:val="StyleBoldUnderline"/>
          <w:sz w:val="14"/>
        </w:rPr>
        <w:t xml:space="preserve"> </w:t>
      </w:r>
      <w:r w:rsidRPr="0091339B">
        <w:rPr>
          <w:rStyle w:val="StyleBoldUnderline"/>
          <w:sz w:val="14"/>
          <w:u w:val="none"/>
        </w:rPr>
        <w:t>man</w:t>
      </w:r>
      <w:r w:rsidRPr="00151A21">
        <w:rPr>
          <w:rStyle w:val="StyleBoldUnderline"/>
          <w:sz w:val="14"/>
        </w:rPr>
        <w:t xml:space="preserve"> </w:t>
      </w:r>
      <w:r w:rsidRPr="00151A21">
        <w:rPr>
          <w:rStyle w:val="StyleBoldUnderline"/>
        </w:rPr>
        <w:t>must make this effort in every area of life</w:t>
      </w:r>
      <w:r w:rsidRPr="0091339B">
        <w:rPr>
          <w:rStyle w:val="StyleBoldUnderline"/>
          <w:sz w:val="14"/>
          <w:u w:val="none"/>
        </w:rPr>
        <w:t>, in his profession and in his social, religious, and family relationships.</w:t>
      </w:r>
      <w:r w:rsidRPr="00151A21">
        <w:rPr>
          <w:rStyle w:val="StyleBoldUnderline"/>
          <w:sz w:val="14"/>
        </w:rPr>
        <w:t xml:space="preserve"> </w:t>
      </w:r>
    </w:p>
    <w:p w14:paraId="1E3A4128" w14:textId="77777777" w:rsidR="0091339B" w:rsidRPr="00151A21" w:rsidRDefault="0091339B" w:rsidP="0091339B">
      <w:pPr>
        <w:rPr>
          <w:rStyle w:val="StyleBoldUnderline"/>
          <w:sz w:val="14"/>
        </w:rPr>
      </w:pPr>
      <w:r w:rsidRPr="0091339B">
        <w:rPr>
          <w:rStyle w:val="StyleBoldUnderline"/>
          <w:sz w:val="14"/>
          <w:u w:val="none"/>
        </w:rPr>
        <w:t>In my conception,</w:t>
      </w:r>
      <w:r w:rsidRPr="00151A21">
        <w:rPr>
          <w:rStyle w:val="StyleBoldUnderline"/>
          <w:sz w:val="14"/>
        </w:rPr>
        <w:t xml:space="preserve"> </w:t>
      </w:r>
      <w:r w:rsidRPr="00151A21">
        <w:rPr>
          <w:rStyle w:val="StyleBoldUnderline"/>
        </w:rPr>
        <w:t>freedom is not an immutable fact</w:t>
      </w:r>
      <w:r w:rsidRPr="00151A21">
        <w:rPr>
          <w:rStyle w:val="StyleBoldUnderline"/>
          <w:sz w:val="14"/>
        </w:rPr>
        <w:t xml:space="preserve"> </w:t>
      </w:r>
      <w:r w:rsidRPr="0091339B">
        <w:rPr>
          <w:rStyle w:val="StyleBoldUnderline"/>
          <w:sz w:val="14"/>
          <w:u w:val="none"/>
        </w:rPr>
        <w:t>graven in nature and on the heart of man.</w:t>
      </w:r>
      <w:r w:rsidRPr="00151A21">
        <w:rPr>
          <w:rStyle w:val="StyleBoldUnderline"/>
          <w:sz w:val="14"/>
        </w:rPr>
        <w:t xml:space="preserve"> </w:t>
      </w:r>
      <w:r w:rsidRPr="00151A21">
        <w:rPr>
          <w:rStyle w:val="StyleBoldUnderline"/>
        </w:rPr>
        <w:t>It is not inherent</w:t>
      </w:r>
      <w:r w:rsidRPr="00151A21">
        <w:rPr>
          <w:rStyle w:val="StyleBoldUnderline"/>
          <w:sz w:val="14"/>
        </w:rPr>
        <w:t xml:space="preserve"> </w:t>
      </w:r>
      <w:r w:rsidRPr="0091339B">
        <w:rPr>
          <w:rStyle w:val="StyleBoldUnderline"/>
          <w:sz w:val="14"/>
          <w:u w:val="none"/>
        </w:rPr>
        <w:t>in man or in society,</w:t>
      </w:r>
      <w:r w:rsidRPr="00151A21">
        <w:rPr>
          <w:rStyle w:val="StyleBoldUnderline"/>
          <w:sz w:val="14"/>
        </w:rPr>
        <w:t xml:space="preserve"> </w:t>
      </w:r>
      <w:r w:rsidRPr="00151A21">
        <w:rPr>
          <w:rStyle w:val="StyleBoldUnderline"/>
        </w:rPr>
        <w:t>and it is meaningless to write it into law</w:t>
      </w:r>
      <w:r w:rsidRPr="0091339B">
        <w:rPr>
          <w:rStyle w:val="StyleBoldUnderline"/>
          <w:u w:val="none"/>
        </w:rPr>
        <w:t>.</w:t>
      </w:r>
      <w:r w:rsidRPr="0091339B">
        <w:rPr>
          <w:rStyle w:val="StyleBoldUnderline"/>
          <w:sz w:val="14"/>
          <w:u w:val="none"/>
        </w:rPr>
        <w:t xml:space="preserve"> The mathematical, physical, biological, sociological, and psychological sciences reveal nothing but necessities and determinisms on all sides. As a matter of fact, reality is itself a combination of </w:t>
      </w:r>
      <w:proofErr w:type="gramStart"/>
      <w:r w:rsidRPr="0091339B">
        <w:rPr>
          <w:rStyle w:val="StyleBoldUnderline"/>
          <w:sz w:val="14"/>
          <w:u w:val="none"/>
        </w:rPr>
        <w:t>determinisms,</w:t>
      </w:r>
      <w:proofErr w:type="gramEnd"/>
      <w:r w:rsidRPr="0091339B">
        <w:rPr>
          <w:rStyle w:val="StyleBoldUnderline"/>
          <w:sz w:val="14"/>
          <w:u w:val="none"/>
        </w:rPr>
        <w:t xml:space="preserve"> and</w:t>
      </w:r>
      <w:r w:rsidRPr="00151A21">
        <w:rPr>
          <w:rStyle w:val="StyleBoldUnderline"/>
          <w:sz w:val="14"/>
        </w:rPr>
        <w:t xml:space="preserve"> </w:t>
      </w:r>
      <w:r w:rsidRPr="00151A21">
        <w:rPr>
          <w:rStyle w:val="StyleBoldUnderline"/>
        </w:rPr>
        <w:t>freedom consists in overcoming and transcending these determinisms</w:t>
      </w:r>
      <w:r w:rsidRPr="00151A21">
        <w:rPr>
          <w:rStyle w:val="StyleBoldUnderline"/>
          <w:sz w:val="14"/>
        </w:rPr>
        <w:t xml:space="preserve">. </w:t>
      </w:r>
      <w:r w:rsidRPr="0091339B">
        <w:rPr>
          <w:rStyle w:val="StyleBoldUnderline"/>
          <w:sz w:val="14"/>
          <w:u w:val="none"/>
        </w:rPr>
        <w:t>Freedom is completely without meaning unless it is related to necessity, unless it represents victory over necessity. To say that freedom is graven in the nature of man, is to say that man is free because he obeys his nature, or, to put it another way, because he is conditioned by his nature. This is nonsense. We must not think of the problem in terms of a choice between being determined and being free. We must look at it dialectically, and say that</w:t>
      </w:r>
      <w:r w:rsidRPr="00151A21">
        <w:rPr>
          <w:rStyle w:val="StyleBoldUnderline"/>
          <w:sz w:val="14"/>
        </w:rPr>
        <w:t xml:space="preserve"> </w:t>
      </w:r>
      <w:r w:rsidRPr="00151A21">
        <w:rPr>
          <w:rStyle w:val="StyleBoldUnderline"/>
        </w:rPr>
        <w:t xml:space="preserve">man is indeed determined, but that it is open to him to oversome necessity, and that this </w:t>
      </w:r>
      <w:r w:rsidRPr="00151A21">
        <w:rPr>
          <w:rStyle w:val="StyleBoldUnderline"/>
          <w:i/>
        </w:rPr>
        <w:t>act</w:t>
      </w:r>
      <w:r w:rsidRPr="00151A21">
        <w:rPr>
          <w:rStyle w:val="StyleBoldUnderline"/>
        </w:rPr>
        <w:t xml:space="preserve"> is freedom. Freedom is not static but dynamic; not a vested interest, but a prize continually to be won. The moment man stops and resigns himself, he becomes subject to determinism. He is most enslaved when he thinks he is comfortably settled in freedom</w:t>
      </w:r>
      <w:r w:rsidRPr="00151A21">
        <w:rPr>
          <w:rStyle w:val="StyleBoldUnderline"/>
          <w:sz w:val="14"/>
        </w:rPr>
        <w:t>.</w:t>
      </w:r>
    </w:p>
    <w:p w14:paraId="3BE25527" w14:textId="77777777" w:rsidR="0091339B" w:rsidRPr="0091339B" w:rsidRDefault="0091339B" w:rsidP="0091339B">
      <w:pPr>
        <w:rPr>
          <w:rStyle w:val="StyleBoldUnderline"/>
          <w:sz w:val="14"/>
          <w:u w:val="none"/>
        </w:rPr>
      </w:pPr>
      <w:r w:rsidRPr="00151A21">
        <w:rPr>
          <w:rStyle w:val="StyleBoldUnderline"/>
          <w:sz w:val="14"/>
        </w:rPr>
        <w:t xml:space="preserve">In the modern world, </w:t>
      </w:r>
      <w:r w:rsidRPr="00151A21">
        <w:rPr>
          <w:rStyle w:val="StyleBoldUnderline"/>
        </w:rPr>
        <w:t>the most dangerous form of determinism is the technological phenomenon. It is not a question of getting rid of it, but, by an act of freedom, of transcending it</w:t>
      </w:r>
      <w:r w:rsidRPr="00151A21">
        <w:rPr>
          <w:rStyle w:val="StyleBoldUnderline"/>
          <w:sz w:val="14"/>
        </w:rPr>
        <w:t xml:space="preserve">. </w:t>
      </w:r>
      <w:r w:rsidRPr="0091339B">
        <w:rPr>
          <w:rStyle w:val="StyleBoldUnderline"/>
          <w:sz w:val="14"/>
          <w:u w:val="none"/>
        </w:rPr>
        <w:t>How is this to be done? I do not yet know. That is why this book is an appeal to the individual’s sense of responsibility.</w:t>
      </w:r>
      <w:r w:rsidRPr="00151A21">
        <w:rPr>
          <w:rStyle w:val="StyleBoldUnderline"/>
          <w:sz w:val="14"/>
        </w:rPr>
        <w:t xml:space="preserve"> </w:t>
      </w:r>
      <w:r w:rsidRPr="00151A21">
        <w:rPr>
          <w:rStyle w:val="StyleBoldUnderline"/>
        </w:rPr>
        <w:t>The first step in the quest, the first act of freedom, is to become aware of the necessity. The very fact that man can see</w:t>
      </w:r>
      <w:r w:rsidRPr="00151A21">
        <w:rPr>
          <w:rStyle w:val="StyleBoldUnderline"/>
          <w:sz w:val="14"/>
        </w:rPr>
        <w:t xml:space="preserve">, measure, and analyze </w:t>
      </w:r>
      <w:r w:rsidRPr="00151A21">
        <w:rPr>
          <w:rStyle w:val="StyleBoldUnderline"/>
        </w:rPr>
        <w:t>the determinisms that press on him means that he can face them and, by so doing, act as a free man</w:t>
      </w:r>
      <w:r w:rsidRPr="0091339B">
        <w:rPr>
          <w:rStyle w:val="StyleBoldUnderline"/>
          <w:sz w:val="14"/>
          <w:u w:val="none"/>
        </w:rPr>
        <w:t>. If man were to say “These are not necessities; I am free because of technique, or despite technique,” this would prove that he is totally determined. However,</w:t>
      </w:r>
      <w:r w:rsidRPr="00151A21">
        <w:rPr>
          <w:rStyle w:val="StyleBoldUnderline"/>
          <w:sz w:val="14"/>
        </w:rPr>
        <w:t xml:space="preserve"> </w:t>
      </w:r>
      <w:r w:rsidRPr="00151A21">
        <w:rPr>
          <w:rStyle w:val="StyleBoldUnderline"/>
        </w:rPr>
        <w:t>by grasping the real nature of the technological phenomenon, and the extent to which it is robbing him of freedom, he confronts the blind mechanisms as a conscious being</w:t>
      </w:r>
      <w:r w:rsidRPr="00151A21">
        <w:rPr>
          <w:rStyle w:val="StyleBoldUnderline"/>
          <w:sz w:val="14"/>
        </w:rPr>
        <w:t>.</w:t>
      </w:r>
    </w:p>
    <w:p w14:paraId="74E986CA" w14:textId="77777777" w:rsidR="0091339B" w:rsidRPr="00151A21" w:rsidRDefault="0091339B" w:rsidP="0091339B">
      <w:pPr>
        <w:rPr>
          <w:rStyle w:val="StyleBoldUnderline"/>
          <w:sz w:val="14"/>
        </w:rPr>
      </w:pPr>
      <w:r w:rsidRPr="0091339B">
        <w:rPr>
          <w:rStyle w:val="StyleBoldUnderline"/>
          <w:sz w:val="14"/>
          <w:u w:val="none"/>
        </w:rPr>
        <w:t>At the beginning of this foreword I stated that this book has a purpose. That purpose is to arouse the reader to an awareness of technological necessity and what it means.</w:t>
      </w:r>
      <w:r w:rsidRPr="00151A21">
        <w:rPr>
          <w:rStyle w:val="StyleBoldUnderline"/>
          <w:sz w:val="14"/>
        </w:rPr>
        <w:t xml:space="preserve"> </w:t>
      </w:r>
      <w:r w:rsidRPr="00151A21">
        <w:rPr>
          <w:rStyle w:val="StyleBoldUnderline"/>
        </w:rPr>
        <w:t>It is a call to the sleeper to awake</w:t>
      </w:r>
      <w:r w:rsidRPr="00151A21">
        <w:rPr>
          <w:rStyle w:val="StyleBoldUnderline"/>
          <w:sz w:val="14"/>
        </w:rPr>
        <w:t>.</w:t>
      </w:r>
    </w:p>
    <w:p w14:paraId="501D570B" w14:textId="77777777" w:rsidR="0091339B" w:rsidRDefault="0091339B" w:rsidP="00DA50E6"/>
    <w:p w14:paraId="35F81B89" w14:textId="77777777" w:rsidR="00DA50E6" w:rsidRPr="00DA50E6" w:rsidRDefault="00DA50E6" w:rsidP="00DA50E6"/>
    <w:p w14:paraId="72400C34" w14:textId="77777777" w:rsidR="00B45FE9" w:rsidRDefault="00965ACD" w:rsidP="00C93F8A">
      <w:pPr>
        <w:pStyle w:val="Heading3"/>
      </w:pPr>
      <w:r>
        <w:t>Link - Generic</w:t>
      </w:r>
    </w:p>
    <w:p w14:paraId="1E21168A" w14:textId="77777777" w:rsidR="00C93F8A" w:rsidRPr="005374AC" w:rsidRDefault="00C93F8A" w:rsidP="00C93F8A">
      <w:pPr>
        <w:pStyle w:val="Heading4"/>
      </w:pPr>
      <w:r w:rsidRPr="005374AC">
        <w:t xml:space="preserve">Focus on specific surveillance technologies forecloses an analysis of the technological society </w:t>
      </w:r>
      <w:r>
        <w:t>as a</w:t>
      </w:r>
      <w:r w:rsidRPr="005374AC">
        <w:t xml:space="preserve"> whole – makes the absolute erosion of privacy inevitable</w:t>
      </w:r>
    </w:p>
    <w:p w14:paraId="766A690C" w14:textId="77777777" w:rsidR="00C93F8A" w:rsidRPr="005374AC" w:rsidRDefault="00C93F8A" w:rsidP="00C93F8A">
      <w:r w:rsidRPr="005374AC">
        <w:rPr>
          <w:b/>
        </w:rPr>
        <w:t xml:space="preserve">Mitchener Nissen ’14 </w:t>
      </w:r>
      <w:r w:rsidRPr="005374AC">
        <w:t xml:space="preserve">(Timothy Mitchener Nisser, Teaching Fellow in Sociology of Technology @ ULondon, “Failure to collectively assess surveillance-oriented security technologies will inevitably lead to an absolute surveillance society”, 2014, </w:t>
      </w:r>
      <w:r w:rsidRPr="005374AC">
        <w:rPr>
          <w:i/>
        </w:rPr>
        <w:t>wcp</w:t>
      </w:r>
      <w:r w:rsidRPr="005374AC">
        <w:t>)</w:t>
      </w:r>
    </w:p>
    <w:p w14:paraId="6B4CE50C" w14:textId="77777777" w:rsidR="00C93F8A" w:rsidRDefault="00C93F8A" w:rsidP="00C93F8A">
      <w:r w:rsidRPr="005374AC">
        <w:t>5. How the individual assessment of SOSTs eventually abolishes privacy As stated in the introduction</w:t>
      </w:r>
      <w:r w:rsidRPr="005374AC">
        <w:rPr>
          <w:u w:val="single"/>
        </w:rPr>
        <w:t xml:space="preserve">, I posit that when assessing new SOSTs which impact upon privacy, we need to do so by examining the </w:t>
      </w:r>
      <w:r w:rsidRPr="005374AC">
        <w:rPr>
          <w:b/>
          <w:u w:val="single"/>
        </w:rPr>
        <w:t>combined effect</w:t>
      </w:r>
      <w:r w:rsidRPr="005374AC">
        <w:rPr>
          <w:u w:val="single"/>
        </w:rPr>
        <w:t xml:space="preserve"> of all such security technologies currently employed within the society we are examining.</w:t>
      </w:r>
      <w:r w:rsidRPr="005374AC">
        <w:t xml:space="preserve"> </w:t>
      </w:r>
      <w:r w:rsidRPr="005374AC">
        <w:rPr>
          <w:u w:val="single"/>
        </w:rPr>
        <w:t>Failing to adopt this collective approach will inevitably lead to a society where surveillance is absolute and privacy is extinguished.</w:t>
      </w:r>
      <w:r w:rsidRPr="005374AC">
        <w:t xml:space="preserve"> This argument is informed by the preceding discussions on the nature of privacy and security, the act of balancing, the pressure to produce new SOSTs, and the current individually-focused assessment methodologies. By drawing together the various elements of these discussions I justify my conclusions using the following arguments: Two assumptions underlie my position. </w:t>
      </w:r>
      <w:r w:rsidRPr="005374AC">
        <w:rPr>
          <w:u w:val="single"/>
        </w:rPr>
        <w:t>The first is that the assessment of whether individual SOSTs are appropriate for deployment often entails a judgement of whether any loss in privacy is legitimised by a justifiable increase in security; representing the ubiquitous balancing metaphor.</w:t>
      </w:r>
      <w:r w:rsidRPr="005374AC">
        <w:t xml:space="preserve"> As discussed in detail earlier, the concept of balancing is unavoidable as it pervades our political and legal systems. It is also invaluable in that it forces decision makers to acknowledge the presence and weight of rights concomitant to security, and opens up their decision making processes to a measure of scrutiny. </w:t>
      </w:r>
      <w:r w:rsidRPr="005374AC">
        <w:rPr>
          <w:u w:val="single"/>
        </w:rPr>
        <w:t xml:space="preserve">However, balancing is also beset with flaws; it is </w:t>
      </w:r>
      <w:r w:rsidRPr="005374AC">
        <w:rPr>
          <w:b/>
          <w:u w:val="single"/>
        </w:rPr>
        <w:t>arbitrary and subjective</w:t>
      </w:r>
      <w:r w:rsidRPr="005374AC">
        <w:rPr>
          <w:u w:val="single"/>
        </w:rPr>
        <w:t>, lacking in meta-rules, and purports to successfully compare objects</w:t>
      </w:r>
      <w:r w:rsidRPr="005374AC">
        <w:t xml:space="preserve"> (such as privacy and security) </w:t>
      </w:r>
      <w:r w:rsidRPr="005374AC">
        <w:rPr>
          <w:u w:val="single"/>
        </w:rPr>
        <w:t>which possess different intrinsic characteristics.</w:t>
      </w:r>
      <w:r w:rsidRPr="005374AC">
        <w:t xml:space="preserve"> Focusing and expanding upon this final point, </w:t>
      </w:r>
      <w:r w:rsidRPr="005374AC">
        <w:rPr>
          <w:u w:val="single"/>
        </w:rPr>
        <w:t xml:space="preserve">one of the fundamental differences between privacy and security is that only one of them has two attainable end-states. </w:t>
      </w:r>
      <w:r w:rsidRPr="005374AC">
        <w:rPr>
          <w:b/>
          <w:u w:val="single"/>
        </w:rPr>
        <w:t>Privacy</w:t>
      </w:r>
      <w:r w:rsidRPr="005374AC">
        <w:rPr>
          <w:u w:val="single"/>
        </w:rPr>
        <w:t xml:space="preserve"> (P) </w:t>
      </w:r>
      <w:r w:rsidRPr="005374AC">
        <w:rPr>
          <w:b/>
          <w:u w:val="single"/>
        </w:rPr>
        <w:t>exists as a finite resource</w:t>
      </w:r>
      <w:r w:rsidRPr="005374AC">
        <w:rPr>
          <w:u w:val="single"/>
        </w:rPr>
        <w:t xml:space="preserve"> on a quantifiable spectrum with two attainable end-states; that being absolute privacy (P=1) at one end through to the absolute absence of privacy (P=0) at the other. </w:t>
      </w:r>
      <w:r w:rsidRPr="005374AC">
        <w:t>Whereas</w:t>
      </w:r>
      <w:r w:rsidRPr="005374AC">
        <w:rPr>
          <w:u w:val="single"/>
        </w:rPr>
        <w:t xml:space="preserve"> security (S) also exists as a finite resource but on a quantifiable spectrum with only one attainable end-state; that being the absolute absence of security (S=0). </w:t>
      </w:r>
      <w:r w:rsidRPr="005374AC">
        <w:t>However, as discussed earlier,</w:t>
      </w:r>
      <w:r w:rsidRPr="005374AC">
        <w:rPr>
          <w:u w:val="single"/>
        </w:rPr>
        <w:t xml:space="preserve"> absolute security (S=1) can never be achieved and therefore must exist as a desirable yet ultimately unobtainable goal always equating to something less than 100 per cent (S=&lt;1); hence the absence of a second attainable end-state</w:t>
      </w:r>
      <w:r w:rsidRPr="005374AC">
        <w:t xml:space="preserve">. The second assertion, which follows from and builds upon the first, holds that </w:t>
      </w:r>
      <w:r w:rsidRPr="005374AC">
        <w:rPr>
          <w:u w:val="single"/>
        </w:rPr>
        <w:t xml:space="preserve">one consequence of absolute security being unobtainable yet desirable is that </w:t>
      </w:r>
      <w:r w:rsidRPr="005374AC">
        <w:rPr>
          <w:b/>
          <w:u w:val="single"/>
        </w:rPr>
        <w:t>new SOSTs will continuously be developed in a futile search for this unobtainable goal</w:t>
      </w:r>
      <w:r w:rsidRPr="005374AC">
        <w:rPr>
          <w:u w:val="single"/>
        </w:rPr>
        <w:t>. These technologies each potentially trade a small measure of privacy for a small rise in security.</w:t>
      </w:r>
      <w:r w:rsidRPr="005374AC">
        <w:t xml:space="preserve"> This production process is driven by a variety of internal </w:t>
      </w:r>
      <w:r w:rsidRPr="00246FAB">
        <w:t>and</w:t>
      </w:r>
      <w:r w:rsidRPr="005374AC">
        <w:t xml:space="preserve"> external sources beyond the conflicting internal characteristics of security and privacy. These include; </w:t>
      </w:r>
      <w:r w:rsidRPr="005374AC">
        <w:rPr>
          <w:u w:val="single"/>
        </w:rPr>
        <w:t xml:space="preserve">the nature of fear and risk, pressure by politicians and police, the availability of funding, push by the security industry, and public support </w:t>
      </w:r>
      <w:r w:rsidRPr="005374AC">
        <w:t xml:space="preserve">for these technologies. </w:t>
      </w:r>
      <w:r w:rsidRPr="005374AC">
        <w:rPr>
          <w:u w:val="single"/>
        </w:rPr>
        <w:t>These factors operate together to ensure a fertile environment exists for the research and development processes of the security industry to thrive.</w:t>
      </w:r>
      <w:r w:rsidRPr="005374AC">
        <w:t xml:space="preserve"> To be afforded legitimacy, ensure legal compliance, and to minimise negative social responses, each new technology needs to be assessed before deployment. Predominantly this entails use of the balancing metaphor. </w:t>
      </w:r>
      <w:r w:rsidRPr="00246FAB">
        <w:rPr>
          <w:u w:val="single"/>
        </w:rPr>
        <w:t>Current assessment methodologies</w:t>
      </w:r>
      <w:r w:rsidRPr="00246FAB">
        <w:rPr>
          <w:b/>
          <w:u w:val="single"/>
        </w:rPr>
        <w:t xml:space="preserve"> focus on the benefits and impacts of the individual technology</w:t>
      </w:r>
      <w:r w:rsidRPr="005374AC">
        <w:rPr>
          <w:u w:val="single"/>
        </w:rPr>
        <w:t xml:space="preserve"> that is being proposed.</w:t>
      </w:r>
      <w:r w:rsidRPr="005374AC">
        <w:t xml:space="preserve"> </w:t>
      </w:r>
      <w:r w:rsidRPr="005374AC">
        <w:rPr>
          <w:u w:val="single"/>
        </w:rPr>
        <w:t xml:space="preserve">When examined individually, </w:t>
      </w:r>
      <w:r w:rsidRPr="005374AC">
        <w:rPr>
          <w:b/>
          <w:u w:val="single"/>
        </w:rPr>
        <w:t>each of these surveillance technologies may legitimately justify any related privacy/security trade-offs</w:t>
      </w:r>
      <w:r w:rsidRPr="005374AC">
        <w:rPr>
          <w:u w:val="single"/>
        </w:rPr>
        <w:t xml:space="preserve">. </w:t>
      </w:r>
      <w:r w:rsidRPr="005374AC">
        <w:t>Assuming the validity of the first assertion regarding the different natures of security and privacy, this second assertion holds that</w:t>
      </w:r>
      <w:r w:rsidRPr="005374AC">
        <w:rPr>
          <w:u w:val="single"/>
        </w:rPr>
        <w:t xml:space="preserve"> </w:t>
      </w:r>
      <w:r w:rsidRPr="00246FAB">
        <w:rPr>
          <w:b/>
          <w:u w:val="single"/>
        </w:rPr>
        <w:t>as more and more individually assessed SOSTs are introduced</w:t>
      </w:r>
      <w:r w:rsidRPr="005374AC">
        <w:rPr>
          <w:u w:val="single"/>
        </w:rPr>
        <w:t xml:space="preserve"> to operate simultaneously within an environment in the quest for ever greater security, </w:t>
      </w:r>
      <w:r w:rsidRPr="005374AC">
        <w:rPr>
          <w:b/>
          <w:u w:val="single"/>
        </w:rPr>
        <w:t>privacy will ultimately be reduced to zero</w:t>
      </w:r>
      <w:r w:rsidRPr="005374AC">
        <w:t xml:space="preserve">. This is one of the unforeseen consequences of balancing security against privacy when privacy is finite and absolute security is unobtainable. </w:t>
      </w:r>
      <w:r w:rsidRPr="005374AC">
        <w:rPr>
          <w:u w:val="single"/>
        </w:rPr>
        <w:t xml:space="preserve">A potentially infinite number of SOSTs can be developed, each producing a measure of additional security while entailing the sacrifice of a commensurate measure of privacy. Yet as absolute security will never be obtained, the motivation to produce ever more technologies will remain. Meanwhile at some point </w:t>
      </w:r>
      <w:r w:rsidRPr="005374AC">
        <w:rPr>
          <w:b/>
          <w:u w:val="single"/>
        </w:rPr>
        <w:t>the cumulative sacrificing of privacy will reduce its quantum to zero</w:t>
      </w:r>
      <w:r w:rsidRPr="005374AC">
        <w:rPr>
          <w:u w:val="single"/>
        </w:rPr>
        <w:t xml:space="preserve"> despite the still present security risk.</w:t>
      </w:r>
      <w:r w:rsidRPr="005374AC">
        <w:t xml:space="preserve"> </w:t>
      </w:r>
    </w:p>
    <w:p w14:paraId="7FFBE894" w14:textId="77777777" w:rsidR="00965ACD" w:rsidRDefault="00965ACD" w:rsidP="00965ACD">
      <w:pPr>
        <w:pStyle w:val="Heading4"/>
      </w:pPr>
      <w:r>
        <w:t>Technology users are complicit in technological production</w:t>
      </w:r>
    </w:p>
    <w:p w14:paraId="7E167344" w14:textId="77777777" w:rsidR="00965ACD" w:rsidRDefault="00965ACD" w:rsidP="00965ACD">
      <w:proofErr w:type="gramStart"/>
      <w:r w:rsidRPr="0037004D">
        <w:rPr>
          <w:b/>
        </w:rPr>
        <w:t>Castells 14</w:t>
      </w:r>
      <w:r>
        <w:t xml:space="preserve"> – Wallis Annenberg Chair Professor of Communication Technology and Society at the University of Southern California, Los Angeles.</w:t>
      </w:r>
      <w:proofErr w:type="gramEnd"/>
      <w:r>
        <w:t xml:space="preserve"> He is also Professor Emeritus of Sociology at the University of California, Berkeley; director of the Internet Interdisciplinary Institute of the Open University of Catalonia (UOC); director of the Network Society Chair at the Collège d’études mondiales in Paris, and director of research in the Department of Sociology at the University of Cambridge. He is académico numerario of the Spanish Royal Academy of Economics and Finance, fellow of the American Academy of Political and Social Science, fellow of the British Academy, and fellow of the Academia Europea (Manuel, “The Impact of the Internet on Society: A Global Perspective,” BBVA Open Mind, September 8</w:t>
      </w:r>
      <w:r w:rsidRPr="0037004D">
        <w:rPr>
          <w:vertAlign w:val="superscript"/>
        </w:rPr>
        <w:t>th</w:t>
      </w:r>
      <w:r>
        <w:t xml:space="preserve">, 2014, </w:t>
      </w:r>
      <w:hyperlink r:id="rId8" w:history="1">
        <w:r w:rsidRPr="00422C6C">
          <w:rPr>
            <w:rStyle w:val="Hyperlink"/>
          </w:rPr>
          <w:t>https://www.bbvaopenmind.com/en/article/the-impact-of-the-internet-on-society-a-global-perspective/?fullscreen=true)BC</w:t>
        </w:r>
      </w:hyperlink>
    </w:p>
    <w:p w14:paraId="3E51017F" w14:textId="77777777" w:rsidR="00965ACD" w:rsidRDefault="00965ACD" w:rsidP="00C93F8A">
      <w:pPr>
        <w:rPr>
          <w:rStyle w:val="StyleBoldUnderline"/>
        </w:rPr>
      </w:pPr>
      <w:r>
        <w:t xml:space="preserve">In order to fully understand the effects of the Internet on society, we should remember that </w:t>
      </w:r>
      <w:r w:rsidRPr="0037004D">
        <w:rPr>
          <w:rStyle w:val="StyleBoldUnderline"/>
        </w:rPr>
        <w:t>technology is material culture. It is produced in a social</w:t>
      </w:r>
      <w:r>
        <w:t xml:space="preserve"> </w:t>
      </w:r>
      <w:r w:rsidRPr="0037004D">
        <w:rPr>
          <w:rStyle w:val="StyleBoldUnderline"/>
        </w:rPr>
        <w:t>process in a given institutional environment on the basis of the ideas, values, interests, and knowledge of their producers</w:t>
      </w:r>
      <w:r>
        <w:t xml:space="preserve">, both their early producers and their subsequent producers. In this process </w:t>
      </w:r>
      <w:r w:rsidRPr="0037004D">
        <w:rPr>
          <w:rStyle w:val="StyleBoldUnderline"/>
        </w:rPr>
        <w:t>we must include the users of the technology,</w:t>
      </w:r>
      <w:r>
        <w:t xml:space="preserve"> </w:t>
      </w:r>
      <w:r w:rsidRPr="0037004D">
        <w:rPr>
          <w:rStyle w:val="StyleBoldUnderline"/>
        </w:rPr>
        <w:t>who appropriate and adapt the technology rather than adopting</w:t>
      </w:r>
      <w:r>
        <w:t xml:space="preserve"> it</w:t>
      </w:r>
      <w:r w:rsidRPr="0037004D">
        <w:rPr>
          <w:rStyle w:val="StyleBoldUnderline"/>
        </w:rPr>
        <w:t>,</w:t>
      </w:r>
      <w:r>
        <w:t xml:space="preserve"> </w:t>
      </w:r>
      <w:r w:rsidRPr="0037004D">
        <w:rPr>
          <w:rStyle w:val="StyleBoldUnderline"/>
        </w:rPr>
        <w:t>and</w:t>
      </w:r>
      <w:r>
        <w:t xml:space="preserve"> by so doing they </w:t>
      </w:r>
      <w:r w:rsidRPr="0037004D">
        <w:rPr>
          <w:rStyle w:val="StyleBoldUnderline"/>
        </w:rPr>
        <w:t>modify it and produce it in an endless process of interaction between technological production and social use.</w:t>
      </w:r>
      <w:r>
        <w:t xml:space="preserve"> So, to assess the relevance of Internet in society </w:t>
      </w:r>
      <w:r w:rsidRPr="0037004D">
        <w:rPr>
          <w:rStyle w:val="StyleBoldUnderline"/>
        </w:rPr>
        <w:t>we must recall the specific characteristics of Internet as a technology</w:t>
      </w:r>
      <w:r>
        <w:t xml:space="preserve">. Then we must place it in the context of the transformation of the overall social structure, as well as in relationship to the culture characteristic of this social structure. Indeed, </w:t>
      </w:r>
      <w:r w:rsidRPr="0037004D">
        <w:rPr>
          <w:rStyle w:val="StyleBoldUnderline"/>
        </w:rPr>
        <w:t>we live in a new social structure, the global network society, characterized by the rise of a new culture, the culture of autonomy.</w:t>
      </w:r>
    </w:p>
    <w:p w14:paraId="44B34079" w14:textId="77777777" w:rsidR="00965ACD" w:rsidRPr="00C93F8A" w:rsidRDefault="00965ACD" w:rsidP="00965ACD">
      <w:pPr>
        <w:pStyle w:val="Heading4"/>
        <w:rPr>
          <w:rStyle w:val="StyleStyleBold12pt"/>
          <w:b/>
        </w:rPr>
      </w:pPr>
      <w:r w:rsidRPr="00C93F8A">
        <w:rPr>
          <w:rStyle w:val="StyleStyleBold12pt"/>
          <w:b/>
        </w:rPr>
        <w:t xml:space="preserve">Modern surveillance constitutes an assemblage – An ever-evolving apparatus of capture designed to observe and codify deviant flows – Restrictions of a particular technology ignores the larger regimes of bodily coding surrounding it  </w:t>
      </w:r>
    </w:p>
    <w:p w14:paraId="2BBD4BE8" w14:textId="77777777" w:rsidR="00965ACD" w:rsidRPr="00096056" w:rsidRDefault="00965ACD" w:rsidP="00965ACD">
      <w:pPr>
        <w:rPr>
          <w:sz w:val="20"/>
        </w:rPr>
      </w:pPr>
      <w:r w:rsidRPr="007B07DA">
        <w:rPr>
          <w:rStyle w:val="StyleStyleBold12pt"/>
        </w:rPr>
        <w:t>Haggerty and Ericson 2</w:t>
      </w:r>
      <w:r>
        <w:rPr>
          <w:rStyle w:val="StyleStyleBold12pt"/>
        </w:rPr>
        <w:t>K</w:t>
      </w:r>
      <w:r>
        <w:t xml:space="preserve"> </w:t>
      </w:r>
      <w:r w:rsidRPr="00096056">
        <w:rPr>
          <w:sz w:val="20"/>
        </w:rPr>
        <w:t xml:space="preserve">Kevin D. Haggerty, Department of Sociology, University of Alberta and Richard V. Ericson, Principal of Green College Professor of Law and Sociology, University of British Columbia. </w:t>
      </w:r>
      <w:proofErr w:type="gramStart"/>
      <w:r w:rsidRPr="00096056">
        <w:rPr>
          <w:sz w:val="20"/>
        </w:rPr>
        <w:t>“The surveillant assemblage”.</w:t>
      </w:r>
      <w:proofErr w:type="gramEnd"/>
      <w:r w:rsidRPr="00096056">
        <w:rPr>
          <w:sz w:val="20"/>
        </w:rPr>
        <w:t xml:space="preserve"> Pgs. 609 – 614. PWoods. </w:t>
      </w:r>
    </w:p>
    <w:p w14:paraId="1815D6FB" w14:textId="77777777" w:rsidR="00965ACD" w:rsidRDefault="00965ACD" w:rsidP="00C93F8A">
      <w:pPr>
        <w:rPr>
          <w:sz w:val="16"/>
        </w:rPr>
      </w:pPr>
      <w:r w:rsidRPr="007B07DA">
        <w:rPr>
          <w:rStyle w:val="StyleBoldUnderline"/>
        </w:rPr>
        <w:t xml:space="preserve">Deleuze and Guattari introduce a radical notion of multiplicity into phenomena which we traditionally approach as being discretely bounded, structured and stable. </w:t>
      </w:r>
      <w:r w:rsidRPr="00096056">
        <w:rPr>
          <w:sz w:val="16"/>
        </w:rPr>
        <w:t>‘</w:t>
      </w:r>
      <w:r w:rsidRPr="00096056">
        <w:rPr>
          <w:rStyle w:val="StyleBoldUnderline"/>
          <w:highlight w:val="green"/>
        </w:rPr>
        <w:t>Assemblages’</w:t>
      </w:r>
      <w:r w:rsidRPr="007B07DA">
        <w:rPr>
          <w:rStyle w:val="StyleBoldUnderline"/>
        </w:rPr>
        <w:t xml:space="preserve"> consis</w:t>
      </w:r>
      <w:r>
        <w:rPr>
          <w:rStyle w:val="StyleBoldUnderline"/>
        </w:rPr>
        <w:t xml:space="preserve">t of </w:t>
      </w:r>
      <w:r w:rsidRPr="00096056">
        <w:rPr>
          <w:rStyle w:val="StyleBoldUnderline"/>
          <w:highlight w:val="green"/>
        </w:rPr>
        <w:t>a ‘multiplicity of heterogeneous objects</w:t>
      </w:r>
      <w:r w:rsidRPr="007B07DA">
        <w:rPr>
          <w:rStyle w:val="StyleBoldUnderline"/>
        </w:rPr>
        <w:t>, whose unity comes solely from the fact that these items function together</w:t>
      </w:r>
      <w:r w:rsidRPr="00096056">
        <w:rPr>
          <w:sz w:val="16"/>
        </w:rPr>
        <w:t xml:space="preserve">, that they “work” together as a functional entity’ (Patton 1994: 158). They comprise </w:t>
      </w:r>
      <w:r w:rsidRPr="00096056">
        <w:rPr>
          <w:rStyle w:val="StyleBoldUnderline"/>
          <w:highlight w:val="green"/>
        </w:rPr>
        <w:t>discrete flows of</w:t>
      </w:r>
      <w:r w:rsidRPr="007B07DA">
        <w:rPr>
          <w:rStyle w:val="StyleBoldUnderline"/>
        </w:rPr>
        <w:t xml:space="preserve"> an essentially </w:t>
      </w:r>
      <w:r w:rsidRPr="00096056">
        <w:rPr>
          <w:rStyle w:val="StyleBoldUnderline"/>
          <w:highlight w:val="green"/>
        </w:rPr>
        <w:t>limitless range of other phenomena</w:t>
      </w:r>
      <w:r w:rsidRPr="007B07DA">
        <w:rPr>
          <w:rStyle w:val="StyleBoldUnderline"/>
        </w:rPr>
        <w:t xml:space="preserve"> such as people, signs, chemicals, knowledge and institutions.</w:t>
      </w:r>
      <w:r w:rsidRPr="00096056">
        <w:rPr>
          <w:sz w:val="16"/>
        </w:rPr>
        <w:t xml:space="preserve"> To dig beneath the surface stability of any entity is to encounter a host of different phenomena and processes working in concert. The radical nature of this vision becomes more apparent when one realizes how any particular assemblage is itself composed of different discrete assemblages which are themselves multiple. </w:t>
      </w:r>
      <w:r w:rsidRPr="00096056">
        <w:rPr>
          <w:rStyle w:val="StyleBoldUnderline"/>
          <w:highlight w:val="green"/>
        </w:rPr>
        <w:t>Assemblages</w:t>
      </w:r>
      <w:r w:rsidRPr="00096056">
        <w:rPr>
          <w:sz w:val="16"/>
        </w:rPr>
        <w:t xml:space="preserve">, for Deleuze and Guattari, </w:t>
      </w:r>
      <w:r w:rsidRPr="00096056">
        <w:rPr>
          <w:rStyle w:val="StyleBoldUnderline"/>
          <w:highlight w:val="green"/>
        </w:rPr>
        <w:t>are part of the state form</w:t>
      </w:r>
      <w:r w:rsidRPr="007B07DA">
        <w:rPr>
          <w:rStyle w:val="StyleBoldUnderline"/>
        </w:rPr>
        <w:t xml:space="preserve">. However, this notion of the state form should not be confused with those traditional apparatuses of governmental rule studied by political scientists. Instead, </w:t>
      </w:r>
      <w:r w:rsidRPr="00096056">
        <w:rPr>
          <w:rStyle w:val="StyleBoldUnderline"/>
          <w:highlight w:val="green"/>
        </w:rPr>
        <w:t xml:space="preserve">the state form is distinguished by </w:t>
      </w:r>
      <w:r w:rsidRPr="00096056">
        <w:rPr>
          <w:rStyle w:val="StyleBoldUnderline"/>
        </w:rPr>
        <w:t xml:space="preserve">virtue of its own characteristic set of operations; </w:t>
      </w:r>
      <w:r w:rsidRPr="00096056">
        <w:rPr>
          <w:rStyle w:val="StyleBoldUnderline"/>
          <w:highlight w:val="green"/>
        </w:rPr>
        <w:t>the tendency to create bounded physical and cognitive spaces</w:t>
      </w:r>
      <w:r w:rsidRPr="007B07DA">
        <w:rPr>
          <w:rStyle w:val="StyleBoldUnderline"/>
        </w:rPr>
        <w:t xml:space="preserve">, and introduce processes designed </w:t>
      </w:r>
      <w:r w:rsidRPr="00096056">
        <w:rPr>
          <w:rStyle w:val="StyleBoldUnderline"/>
          <w:highlight w:val="green"/>
        </w:rPr>
        <w:t>to capture flows</w:t>
      </w:r>
      <w:r w:rsidRPr="00096056">
        <w:rPr>
          <w:sz w:val="16"/>
          <w:highlight w:val="green"/>
        </w:rPr>
        <w:t>.</w:t>
      </w:r>
      <w:r w:rsidRPr="00096056">
        <w:rPr>
          <w:sz w:val="16"/>
        </w:rPr>
        <w:t xml:space="preserve"> The state seeks to ‘striate the space over which it reigns’ (Deleuze and Guattari 1987: 385), a process which involves </w:t>
      </w:r>
      <w:r w:rsidRPr="00096056">
        <w:rPr>
          <w:rStyle w:val="StyleBoldUnderline"/>
          <w:highlight w:val="green"/>
        </w:rPr>
        <w:t>introducing breaks and divisions</w:t>
      </w:r>
      <w:r w:rsidRPr="007B07DA">
        <w:rPr>
          <w:rStyle w:val="StyleBoldUnderline"/>
        </w:rPr>
        <w:t xml:space="preserve"> into otherwise free-flowing phenomena. To do so </w:t>
      </w:r>
      <w:r w:rsidRPr="00096056">
        <w:rPr>
          <w:rStyle w:val="StyleBoldUnderline"/>
          <w:highlight w:val="green"/>
        </w:rPr>
        <w:t>requires the creation of both spaces of comparison where flows can be rendered alike and centres of appropriation where these flows can be captured</w:t>
      </w:r>
      <w:r w:rsidRPr="00096056">
        <w:rPr>
          <w:sz w:val="16"/>
        </w:rPr>
        <w:t xml:space="preserve">. Flows exist prior to any particular assemblage, and are fixed temporarily and spatially by the assemblage. In this distinction between flows and assemblages, Deleuze and Guattari also articulate a distinction between forces and power. Forces consist of more primary and fluid phenomena, and it is from such phenomena that power derives as it captures and striates such flows. These processes coalesce into systems of domination when otherwise fluid and mobile states become fixed into more or less stable and asymmetrical arrangements which allow for some to direct or govern the actions of others (Patton 1994: 161). The remainder of this paper documents attributes of the surveillant assemblage. Some caution is needed, however, at this point. </w:t>
      </w:r>
      <w:r w:rsidRPr="00063D22">
        <w:rPr>
          <w:rStyle w:val="StyleBoldUnderline"/>
        </w:rPr>
        <w:t>To speak of the surveillant assemblage risks fostering the impression that we are concerned with a stable entity</w:t>
      </w:r>
      <w:r w:rsidRPr="007B07DA">
        <w:rPr>
          <w:rStyle w:val="StyleBoldUnderline"/>
        </w:rPr>
        <w:t xml:space="preserve"> with its own fixed boundaries. In contrast, </w:t>
      </w:r>
      <w:r w:rsidRPr="00063D22">
        <w:rPr>
          <w:rStyle w:val="StyleBoldUnderline"/>
        </w:rPr>
        <w:t xml:space="preserve">to the extent that </w:t>
      </w:r>
      <w:r w:rsidRPr="00096056">
        <w:rPr>
          <w:rStyle w:val="StyleBoldUnderline"/>
          <w:highlight w:val="green"/>
        </w:rPr>
        <w:t xml:space="preserve">the surveillant assemblage exists, </w:t>
      </w:r>
      <w:r w:rsidRPr="00063D22">
        <w:rPr>
          <w:rStyle w:val="StyleBoldUnderline"/>
        </w:rPr>
        <w:t>it does so</w:t>
      </w:r>
      <w:r w:rsidRPr="00096056">
        <w:rPr>
          <w:rStyle w:val="StyleBoldUnderline"/>
          <w:highlight w:val="green"/>
        </w:rPr>
        <w:t xml:space="preserve"> as a potentiality</w:t>
      </w:r>
      <w:r w:rsidRPr="00096056">
        <w:rPr>
          <w:sz w:val="16"/>
        </w:rPr>
        <w:t xml:space="preserve">, one that resides at the intersections of various media that can be connected for diverse purposes. Such linkages can themselves be differentiated according to the degree to which they are ad hoc or institutionalized. By accentuating the emergent and unstable characteristic of the surveillant assemblage </w:t>
      </w:r>
      <w:r w:rsidRPr="007B07DA">
        <w:rPr>
          <w:rStyle w:val="StyleBoldUnderline"/>
        </w:rPr>
        <w:t xml:space="preserve">we also draw attention to </w:t>
      </w:r>
      <w:r w:rsidRPr="00096056">
        <w:rPr>
          <w:rStyle w:val="StyleBoldUnderline"/>
          <w:highlight w:val="green"/>
        </w:rPr>
        <w:t>the limitations of traditional political strategies that seek to confront the quantitative increase in survei</w:t>
      </w:r>
      <w:r>
        <w:rPr>
          <w:rStyle w:val="StyleBoldUnderline"/>
          <w:highlight w:val="green"/>
        </w:rPr>
        <w:t>l</w:t>
      </w:r>
      <w:r w:rsidRPr="00096056">
        <w:rPr>
          <w:rStyle w:val="StyleBoldUnderline"/>
          <w:highlight w:val="green"/>
        </w:rPr>
        <w:t>lance</w:t>
      </w:r>
      <w:r w:rsidRPr="007B07DA">
        <w:rPr>
          <w:rStyle w:val="StyleBoldUnderline"/>
        </w:rPr>
        <w:t xml:space="preserve">. As it is multiple, unstable and lacks discernible boundaries or responsible governmental departments, </w:t>
      </w:r>
      <w:r w:rsidRPr="00096056">
        <w:rPr>
          <w:rStyle w:val="StyleBoldUnderline"/>
          <w:highlight w:val="green"/>
        </w:rPr>
        <w:t>the surveilant assemblage cannot be dismantled by prohibiting a particularly unpalatable technology. Nor</w:t>
      </w:r>
      <w:r w:rsidRPr="007B07DA">
        <w:rPr>
          <w:rStyle w:val="StyleBoldUnderline"/>
        </w:rPr>
        <w:t xml:space="preserve"> can it be attacked by </w:t>
      </w:r>
      <w:r w:rsidRPr="00096056">
        <w:rPr>
          <w:rStyle w:val="StyleBoldUnderline"/>
          <w:highlight w:val="green"/>
        </w:rPr>
        <w:t>focusing criticism on a single bureaucracy or institution</w:t>
      </w:r>
      <w:r w:rsidRPr="007B07DA">
        <w:rPr>
          <w:rStyle w:val="StyleBoldUnderline"/>
        </w:rPr>
        <w:t xml:space="preserve">. In the face of multiple connections across myriad technologies and practices, </w:t>
      </w:r>
      <w:r w:rsidRPr="000A3462">
        <w:rPr>
          <w:rStyle w:val="StyleBoldUnderline"/>
        </w:rPr>
        <w:t>struggles against particular manifestations of surveillance</w:t>
      </w:r>
      <w:r w:rsidRPr="00096056">
        <w:rPr>
          <w:sz w:val="16"/>
        </w:rPr>
        <w:t xml:space="preserve">, as important as they might be, </w:t>
      </w:r>
      <w:r w:rsidRPr="000A3462">
        <w:rPr>
          <w:rStyle w:val="StyleBoldUnderline"/>
        </w:rPr>
        <w:t xml:space="preserve">are </w:t>
      </w:r>
      <w:r w:rsidRPr="00096056">
        <w:rPr>
          <w:rStyle w:val="StyleBoldUnderline"/>
        </w:rPr>
        <w:t xml:space="preserve">akin to efforts to keep the ocean’s tide back with a broom – </w:t>
      </w:r>
      <w:r w:rsidRPr="000A3462">
        <w:rPr>
          <w:rStyle w:val="StyleBoldUnderline"/>
        </w:rPr>
        <w:t>a frantic focus on a particular unpalatable technology or practice while the general tide of surveillance washes over us all</w:t>
      </w:r>
      <w:r w:rsidRPr="00096056">
        <w:rPr>
          <w:sz w:val="16"/>
        </w:rPr>
        <w:t xml:space="preserve">. The </w:t>
      </w:r>
      <w:r w:rsidRPr="00096056">
        <w:rPr>
          <w:rStyle w:val="StyleBoldUnderline"/>
          <w:highlight w:val="green"/>
        </w:rPr>
        <w:t>surveillant assemblage does not approach the body in the first instance as a single entity</w:t>
      </w:r>
      <w:r w:rsidRPr="007B07DA">
        <w:rPr>
          <w:rStyle w:val="StyleBoldUnderline"/>
        </w:rPr>
        <w:t xml:space="preserve"> to be molded, punished, or controlled. First </w:t>
      </w:r>
      <w:r w:rsidRPr="00096056">
        <w:rPr>
          <w:rStyle w:val="StyleBoldUnderline"/>
          <w:highlight w:val="green"/>
        </w:rPr>
        <w:t>it must be known</w:t>
      </w:r>
      <w:r w:rsidRPr="007B07DA">
        <w:rPr>
          <w:rStyle w:val="StyleBoldUnderline"/>
        </w:rPr>
        <w:t xml:space="preserve">, and to do so </w:t>
      </w:r>
      <w:r w:rsidRPr="00096056">
        <w:rPr>
          <w:rStyle w:val="StyleBoldUnderline"/>
          <w:highlight w:val="green"/>
        </w:rPr>
        <w:t>it is broken down into a series of discrete signifying flows</w:t>
      </w:r>
      <w:r w:rsidRPr="00096056">
        <w:rPr>
          <w:sz w:val="16"/>
        </w:rPr>
        <w:t xml:space="preserve">. Surveillance commences with the creation of a space of comparison and the introduction of breaks in the flows that emanate from, or circulate within, the human body. For example, </w:t>
      </w:r>
      <w:r w:rsidRPr="00096056">
        <w:rPr>
          <w:rStyle w:val="StyleBoldUnderline"/>
          <w:highlight w:val="green"/>
        </w:rPr>
        <w:t xml:space="preserve">drug testing striates flows of chemicals, photography captures flows of </w:t>
      </w:r>
      <w:r w:rsidRPr="00096056">
        <w:rPr>
          <w:rStyle w:val="StyleBoldUnderline"/>
        </w:rPr>
        <w:t xml:space="preserve">reflected </w:t>
      </w:r>
      <w:r w:rsidRPr="00096056">
        <w:rPr>
          <w:rStyle w:val="StyleBoldUnderline"/>
          <w:highlight w:val="green"/>
        </w:rPr>
        <w:t xml:space="preserve">lightwaves, and lie detectors align and compare assorted flows of respiration, pulse and electricity. The body is itself, then, an assemblage comprised of </w:t>
      </w:r>
      <w:r w:rsidRPr="00096056">
        <w:rPr>
          <w:rStyle w:val="StyleBoldUnderline"/>
        </w:rPr>
        <w:t xml:space="preserve">myriad component </w:t>
      </w:r>
      <w:r w:rsidRPr="00096056">
        <w:rPr>
          <w:rStyle w:val="StyleBoldUnderline"/>
          <w:highlight w:val="green"/>
        </w:rPr>
        <w:t>parts</w:t>
      </w:r>
      <w:r w:rsidRPr="007B07DA">
        <w:rPr>
          <w:rStyle w:val="StyleBoldUnderline"/>
        </w:rPr>
        <w:t xml:space="preserve"> and processes which are broken-down for purposes of observation</w:t>
      </w:r>
      <w:r w:rsidRPr="00096056">
        <w:rPr>
          <w:sz w:val="16"/>
        </w:rPr>
        <w:t xml:space="preserve">. Patton (1994: 158) suggests that the concept of assemblage ‘may be regarded as no more than an abstract conception of bodies of all kinds, one which does not discriminate between animate and inanimate bodies, individual or collective bodies, biological or social bodies’. Likewise, </w:t>
      </w:r>
      <w:r w:rsidRPr="007B07DA">
        <w:rPr>
          <w:rStyle w:val="StyleBoldUnderline"/>
        </w:rPr>
        <w:t xml:space="preserve">the surveillant assemblage </w:t>
      </w:r>
      <w:r w:rsidRPr="00096056">
        <w:rPr>
          <w:rStyle w:val="StyleBoldUnderline"/>
          <w:highlight w:val="green"/>
        </w:rPr>
        <w:t xml:space="preserve">standardizes the capture of </w:t>
      </w:r>
      <w:r w:rsidRPr="00096056">
        <w:rPr>
          <w:rStyle w:val="StyleBoldUnderline"/>
        </w:rPr>
        <w:t xml:space="preserve">flesh/information </w:t>
      </w:r>
      <w:r w:rsidRPr="00096056">
        <w:rPr>
          <w:rStyle w:val="StyleBoldUnderline"/>
          <w:highlight w:val="green"/>
        </w:rPr>
        <w:t>flows of the human body</w:t>
      </w:r>
      <w:r w:rsidRPr="00096056">
        <w:rPr>
          <w:sz w:val="16"/>
        </w:rPr>
        <w:t xml:space="preserve">. It is not so much immediately concerned with the direct physical relocation of the human body (although this may be an ultimate consequence), but with transforming the body into pure information, such that it can be rendered more mobile and comparable. </w:t>
      </w:r>
      <w:r w:rsidRPr="007B07DA">
        <w:rPr>
          <w:rStyle w:val="StyleBoldUnderline"/>
        </w:rPr>
        <w:t xml:space="preserve">Such processes are </w:t>
      </w:r>
      <w:r w:rsidRPr="00096056">
        <w:rPr>
          <w:rStyle w:val="StyleBoldUnderline"/>
          <w:highlight w:val="green"/>
        </w:rPr>
        <w:t>put into operation from a host of scattered centres of calculation</w:t>
      </w:r>
      <w:r w:rsidRPr="00096056">
        <w:rPr>
          <w:sz w:val="16"/>
        </w:rPr>
        <w:t xml:space="preserve"> (Latour 1987) </w:t>
      </w:r>
      <w:r>
        <w:rPr>
          <w:rStyle w:val="StyleBoldUnderline"/>
          <w:highlight w:val="green"/>
        </w:rPr>
        <w:t>where ruptures are co</w:t>
      </w:r>
      <w:r w:rsidRPr="00096056">
        <w:rPr>
          <w:rStyle w:val="StyleBoldUnderline"/>
          <w:highlight w:val="green"/>
        </w:rPr>
        <w:t>ordinated and toward which the subsequent information is directed.</w:t>
      </w:r>
      <w:r w:rsidRPr="007B07DA">
        <w:rPr>
          <w:rStyle w:val="StyleBoldUnderline"/>
        </w:rPr>
        <w:t xml:space="preserve"> Such centres of calculation can include </w:t>
      </w:r>
      <w:r w:rsidRPr="00096056">
        <w:rPr>
          <w:rStyle w:val="StyleBoldUnderline"/>
          <w:highlight w:val="green"/>
        </w:rPr>
        <w:t xml:space="preserve">forensic laboratories, statistical institutions, police stations, financial institutions, and </w:t>
      </w:r>
      <w:r w:rsidRPr="00096056">
        <w:rPr>
          <w:rStyle w:val="StyleBoldUnderline"/>
        </w:rPr>
        <w:t xml:space="preserve">corporate and military </w:t>
      </w:r>
      <w:r w:rsidRPr="00096056">
        <w:rPr>
          <w:rStyle w:val="StyleBoldUnderline"/>
          <w:highlight w:val="green"/>
        </w:rPr>
        <w:t>headquarters.</w:t>
      </w:r>
      <w:r w:rsidRPr="00096056">
        <w:rPr>
          <w:sz w:val="16"/>
        </w:rPr>
        <w:t xml:space="preserve"> In these sites the information derived from flows of the surveillant assemblage are reassembled and scrutinized in the hope of developing strategies of governance, commerce and control. For Orwell, </w:t>
      </w:r>
      <w:r w:rsidRPr="007B07DA">
        <w:rPr>
          <w:rStyle w:val="StyleBoldUnderline"/>
        </w:rPr>
        <w:t>surveillance was a means to maintain a form of hierarchical social control</w:t>
      </w:r>
      <w:r w:rsidRPr="00096056">
        <w:rPr>
          <w:sz w:val="16"/>
        </w:rPr>
        <w:t xml:space="preserve">. Foucault proposed that panoptic surveillance </w:t>
      </w:r>
      <w:r w:rsidRPr="007B07DA">
        <w:rPr>
          <w:rStyle w:val="StyleBoldUnderline"/>
        </w:rPr>
        <w:t>targeted the soul, disciplining the masses into a form of self-monitoring that was in harmony with the requir</w:t>
      </w:r>
      <w:r>
        <w:rPr>
          <w:rStyle w:val="StyleBoldUnderline"/>
        </w:rPr>
        <w:t>ements of the developing factor</w:t>
      </w:r>
      <w:r w:rsidRPr="007B07DA">
        <w:rPr>
          <w:rStyle w:val="StyleBoldUnderline"/>
        </w:rPr>
        <w:t>y system</w:t>
      </w:r>
      <w:r w:rsidRPr="00096056">
        <w:rPr>
          <w:sz w:val="16"/>
        </w:rPr>
        <w:t xml:space="preserve">. However, Bauman (1992: 51) argues that panopticism in contemporary society has been reduced in importance as a mechanism of social inte- gration. Instead of being subject to disciplinary surveillance or simple repression, the population is increasingly constituted as consumers and seduced into the market economy. While </w:t>
      </w:r>
      <w:r w:rsidRPr="007B07DA">
        <w:rPr>
          <w:rStyle w:val="StyleBoldUnderline"/>
        </w:rPr>
        <w:t>surveillance is used to construct and monitor consumption patterns, such efforts usually lack the normalized soul training which is so characteristic of panopticism</w:t>
      </w:r>
      <w:r w:rsidRPr="00096056">
        <w:rPr>
          <w:sz w:val="16"/>
        </w:rPr>
        <w:t xml:space="preserve">. Instead, monitoring for market consumption is more concerned with attempts to limit access to places and information, or to allow for the production of consumer profiles through the ex post facto reconstructions of a person’s behaviour, habits and actions. In those situations where </w:t>
      </w:r>
      <w:r w:rsidRPr="00096056">
        <w:rPr>
          <w:rStyle w:val="StyleBoldUnderline"/>
          <w:highlight w:val="green"/>
        </w:rPr>
        <w:t>individuals monitor their behaviour in light of the thresholds established by such surveillance systems</w:t>
      </w:r>
      <w:r w:rsidRPr="007B07DA">
        <w:rPr>
          <w:rStyle w:val="StyleBoldUnderline"/>
        </w:rPr>
        <w:t>, they are often involved in efforts to maintain or augment various social perks such as preferential credit ratings, computer services, or rapid movement through customs</w:t>
      </w:r>
      <w:r w:rsidRPr="00096056">
        <w:rPr>
          <w:sz w:val="16"/>
        </w:rPr>
        <w:t>. Foucault’s larger body of work displays an appreciation for the multiple uses and targets of surveillance. Most discussions of surveilance fixate on his analysis of the panopticon, with its individualized disciplinary form of bodily scrutiny. However, Foucault also analysed aggregate forms of surveillance. Institutions are involved in the production and distribution of knowledge about diverse populations for the purpose of managing their behaviour from a distance (Foucault 1991). In this way, surveillance also serves as a vital component of positive population management strategies.</w:t>
      </w:r>
    </w:p>
    <w:p w14:paraId="0E25B7E2" w14:textId="77777777" w:rsidR="00372FEB" w:rsidRPr="008D1D52" w:rsidRDefault="00372FEB" w:rsidP="00372FEB">
      <w:pPr>
        <w:pStyle w:val="Heading4"/>
        <w:rPr>
          <w:rStyle w:val="StyleStyleBold12pt"/>
          <w:b/>
        </w:rPr>
      </w:pPr>
      <w:r w:rsidRPr="008D1D52">
        <w:rPr>
          <w:rStyle w:val="StyleStyleBold12pt"/>
          <w:b/>
        </w:rPr>
        <w:t>Technology mutates humanity, not the other way around – obsession with technological solutions like the aff triggers oppression, the erasure of culture, and dehumanization</w:t>
      </w:r>
    </w:p>
    <w:p w14:paraId="580C1F3C" w14:textId="77777777" w:rsidR="00372FEB" w:rsidRDefault="00372FEB" w:rsidP="00372FEB">
      <w:r w:rsidRPr="002E5C9B">
        <w:rPr>
          <w:rStyle w:val="StyleStyleBold12pt"/>
        </w:rPr>
        <w:t>Ellul, ’89</w:t>
      </w:r>
      <w:r>
        <w:t xml:space="preserve"> </w:t>
      </w:r>
      <w:r w:rsidRPr="002E5C9B">
        <w:t>(Jacques, French sociologist and philosopher, What I Believe, Trans. Bromiley, http://www.jesusradicals.com/wp-content/uploads/what.pdf)</w:t>
      </w:r>
      <w:r>
        <w:t xml:space="preserve"> //GY</w:t>
      </w:r>
    </w:p>
    <w:p w14:paraId="64171B3C" w14:textId="77777777" w:rsidR="00372FEB" w:rsidRPr="002E5C9B" w:rsidRDefault="00372FEB" w:rsidP="00372FEB">
      <w:pPr>
        <w:rPr>
          <w:rStyle w:val="StyleBoldUnderline"/>
        </w:rPr>
      </w:pPr>
      <w:r>
        <w:t xml:space="preserve">Thus one of the great themes today is technological culture. </w:t>
      </w:r>
      <w:r w:rsidRPr="002E5C9B">
        <w:rPr>
          <w:rStyle w:val="StyleBoldUnderline"/>
        </w:rPr>
        <w:t>We are supposedly adding technological knowledge to our humanist legacy</w:t>
      </w:r>
      <w:r>
        <w:t xml:space="preserve">. At least this is not an attempt to raise technology to the rank of a true culture, to find in it a source of values, intelligence, a critical spirit, a universalism. </w:t>
      </w:r>
      <w:r w:rsidRPr="002E5C9B">
        <w:rPr>
          <w:rStyle w:val="StyleBoldUnderline"/>
        </w:rPr>
        <w:t xml:space="preserve">A technological culture is in fact impossible, for technology is the negation of culture. </w:t>
      </w:r>
      <w:r>
        <w:t xml:space="preserve">We find a similar desire to show that technology becomes social inasmuch as it simplifies and amplifies social actions, or that it creates a new art. </w:t>
      </w:r>
      <w:r w:rsidRPr="002E5C9B">
        <w:rPr>
          <w:rStyle w:val="StyleBoldUnderline"/>
        </w:rPr>
        <w:t>This is merely playing with words; there is no substance to it.</w:t>
      </w:r>
      <w:r>
        <w:t xml:space="preserve"> The art created by painters, sculptors, and musicians imitates what technology alone proposes and permits and has nothing in common with what has been produced as art, and called such up to about 1930, since Prehistoric times.2 </w:t>
      </w:r>
      <w:r w:rsidRPr="002E5C9B">
        <w:rPr>
          <w:rStyle w:val="StyleBoldUnderline"/>
        </w:rPr>
        <w:t>People are always talking about humanizing technology, but this talk has no effect whatever on its development. All questioning of technology on basic grounds</w:t>
      </w:r>
      <w:r>
        <w:t xml:space="preserve"> (e.g, by ecology and the ecological movement in its early days) </w:t>
      </w:r>
      <w:r w:rsidRPr="002E5C9B">
        <w:rPr>
          <w:rStyle w:val="StyleBoldUnderline"/>
        </w:rPr>
        <w:t>has either been ruthlessly dismissed or integrated into the technological world. This world sometimes seems capable of producing a counterforce</w:t>
      </w:r>
      <w:r w:rsidRPr="002E5C9B">
        <w:t>, for in the period of transition from one environment to another susceptibilities have to be taken into account.</w:t>
      </w:r>
      <w:r>
        <w:t xml:space="preserve"> Thus </w:t>
      </w:r>
      <w:r w:rsidRPr="002E5C9B">
        <w:rPr>
          <w:rStyle w:val="StyleBoldUnderline"/>
        </w:rPr>
        <w:t>we find the concern for human relations</w:t>
      </w:r>
      <w:r>
        <w:t xml:space="preserve"> in the 1950s and the movement of technology assessment today. </w:t>
      </w:r>
      <w:r w:rsidRPr="002E5C9B">
        <w:rPr>
          <w:rStyle w:val="StyleBoldUnderline"/>
        </w:rPr>
        <w:t>But these simply serve to allay disquiet and thus to make development easier.</w:t>
      </w:r>
    </w:p>
    <w:p w14:paraId="657CAFDA" w14:textId="77777777" w:rsidR="00372FEB" w:rsidRPr="002E5C9B" w:rsidRDefault="00372FEB" w:rsidP="00372FEB">
      <w:pPr>
        <w:rPr>
          <w:rStyle w:val="StyleBoldUnderline"/>
        </w:rPr>
      </w:pPr>
      <w:r w:rsidRPr="002E5C9B">
        <w:rPr>
          <w:rStyle w:val="StyleBoldUnderline"/>
        </w:rPr>
        <w:t xml:space="preserve">The </w:t>
      </w:r>
      <w:r w:rsidRPr="002E5C9B">
        <w:t>second</w:t>
      </w:r>
      <w:r w:rsidRPr="002E5C9B">
        <w:rPr>
          <w:rStyle w:val="StyleBoldUnderline"/>
        </w:rPr>
        <w:t xml:space="preserve"> result of the domination of this environment is that human beings have to adapt to it and accept total change. At issue here is not just a slight modification or adaptation but an essential transformation. </w:t>
      </w:r>
      <w:r>
        <w:t xml:space="preserve">A first aspect of this radical adaptation concerns the relation between human beings and machines. If machines have to be perfectly adapted to us, the reverse is unavoidable. </w:t>
      </w:r>
      <w:r w:rsidRPr="002E5C9B">
        <w:rPr>
          <w:rStyle w:val="StyleBoldUnderline"/>
        </w:rPr>
        <w:t>We have to be exactly what is useful for machines, their perfect complement. Human life is no longer merely a matter of muscle and reflex</w:t>
      </w:r>
      <w:r>
        <w:t>. We now have to have our gadgets</w:t>
      </w:r>
      <w:r w:rsidRPr="002E5C9B">
        <w:rPr>
          <w:rStyle w:val="StyleBoldUnderline"/>
        </w:rPr>
        <w:t>. We can see the mutation very clearly and decisively in the academic world.</w:t>
      </w:r>
      <w:r>
        <w:t xml:space="preserve"> The humanities are now disparaged. </w:t>
      </w:r>
      <w:r w:rsidRPr="002E5C9B">
        <w:rPr>
          <w:rStyle w:val="StyleBoldUnderline"/>
        </w:rPr>
        <w:t xml:space="preserve">Traditional culture is valueless relative to machines. </w:t>
      </w:r>
      <w:r>
        <w:t xml:space="preserve">At the beginning of the 20th century, and again in 1930, people in the industrial and commercial world began to ask what good such studies as history and Greek are. How can they help us to make money or to forge ahead economically? Today we are putting much the same question, but in a new way: How do they serve the technological world? </w:t>
      </w:r>
      <w:r w:rsidRPr="002E5C9B">
        <w:rPr>
          <w:rStyle w:val="StyleBoldUnderline"/>
        </w:rPr>
        <w:t xml:space="preserve">How do they make us a proper complement for machines? </w:t>
      </w:r>
      <w:r>
        <w:t xml:space="preserve">This is why </w:t>
      </w:r>
      <w:r w:rsidRPr="002E5C9B">
        <w:rPr>
          <w:rStyle w:val="StyleBoldUnderline"/>
        </w:rPr>
        <w:t xml:space="preserve">there is such an incredible stress on information in our schools. </w:t>
      </w:r>
      <w:r>
        <w:t>The important thing is to prepare young people to enter the world of information, able to handle computers, but knowing only the reasoning, the language, the combinations, and the connections between computers</w:t>
      </w:r>
      <w:r w:rsidRPr="002E5C9B">
        <w:rPr>
          <w:rStyle w:val="StyleBoldUnderline"/>
        </w:rPr>
        <w:t>. This movement is invading the whole intellectual domain and also that of conscience.</w:t>
      </w:r>
    </w:p>
    <w:p w14:paraId="7B731CFA" w14:textId="77777777" w:rsidR="00372FEB" w:rsidRPr="002E5C9B" w:rsidRDefault="00372FEB" w:rsidP="00372FEB">
      <w:pPr>
        <w:rPr>
          <w:rStyle w:val="StyleBoldUnderline"/>
        </w:rPr>
      </w:pPr>
      <w:r>
        <w:t xml:space="preserve">But this is not the only feature. </w:t>
      </w:r>
      <w:r w:rsidRPr="002E5C9B">
        <w:rPr>
          <w:rStyle w:val="StyleBoldUnderline"/>
        </w:rPr>
        <w:t>Part of the human mutation is the appearance and consecration of the human guinea pig in furtherance of science and technology</w:t>
      </w:r>
      <w:r>
        <w:t xml:space="preserve">. Since science and technology are plainly dominant, </w:t>
      </w:r>
      <w:r w:rsidRPr="002E5C9B">
        <w:rPr>
          <w:rStyle w:val="StyleBoldUnderline"/>
        </w:rPr>
        <w:t>we have to test their effects and usefulness on people.</w:t>
      </w:r>
      <w:r>
        <w:t xml:space="preserve"> Experiments are becoming ever more numerous and varied. I was horrified many years ago to learn that in the United States, for scientific reasons (to study the evolution of the embryo), pregnant women were being paid to have an abortion at a given stage, and we have gone much further than that today. Remedies, pharmaceutical products, are being tested on people for pay. There is experimentation in the field of what is everywhere called genetic makeup. We are growing used to the idea that people are simply guinea pigs upon whom it is quite legitimate to conduct scientific experiments. </w:t>
      </w:r>
      <w:r w:rsidRPr="002E5C9B">
        <w:rPr>
          <w:rStyle w:val="StyleBoldUnderline"/>
        </w:rPr>
        <w:t>"Humanity is our most precious resource" is a slogan that has been taken up in many forms the last few years</w:t>
      </w:r>
      <w:r>
        <w:t xml:space="preserve">. But let us remember that </w:t>
      </w:r>
      <w:r w:rsidRPr="002E5C9B">
        <w:rPr>
          <w:rStyle w:val="StyleBoldUnderline"/>
        </w:rPr>
        <w:t>if humanity is only a resource, this implies that we may treat humanity as simply a factor in economic production. Leases are taken out on resources.</w:t>
      </w:r>
      <w:r>
        <w:t xml:space="preserve"> In the genetic field there seems to be no limit to what can be done (implants, test-tube babies, surrogate mothers, etc.). The imagination has free rein. But genetic manipulation is designed to produce exactly the type of people that we need. Much has been made of the book 1984, but what is in prospect is really Huxley's Brave New World. From birth </w:t>
      </w:r>
      <w:r w:rsidRPr="002E5C9B">
        <w:rPr>
          <w:rStyle w:val="StyleBoldUnderline"/>
        </w:rPr>
        <w:t>individuals are to be adapted specially to perform various services in society. They are to be so perfectly adapted physiologically that there will be no maladjustment, no revolt, no looking elsewhere.</w:t>
      </w:r>
      <w:r>
        <w:t xml:space="preserve"> The combination of genetic makeup and educational </w:t>
      </w:r>
      <w:r w:rsidRPr="002E5C9B">
        <w:rPr>
          <w:rStyle w:val="StyleBoldUnderline"/>
        </w:rPr>
        <w:t>specialization will make people adequate to fulfill their technological functions.</w:t>
      </w:r>
    </w:p>
    <w:p w14:paraId="0A2B9A69" w14:textId="77777777" w:rsidR="00372FEB" w:rsidRDefault="00372FEB" w:rsidP="00372FEB">
      <w:r>
        <w:t xml:space="preserve">Beyond that, American experiments directly on the brain have shown that the implantation of minute electrodes (with the consent of the subject) might induce specific impressions, desires, and pleasures, and effect obedience to orders no matter who gives them and with no need for speech. At an experimental stage this has caused no scandal. But is it not apparent that </w:t>
      </w:r>
      <w:r w:rsidRPr="002E5C9B">
        <w:rPr>
          <w:rStyle w:val="StyleBoldUnderline"/>
        </w:rPr>
        <w:t>this new form of intervention in human nature will finally suppress human freedom altogether, will bring about complete obedience without choice, and will result in the perfect adaptation that technology needs? People will no longer be a hindrance to proper conduct.</w:t>
      </w:r>
      <w:r>
        <w:t xml:space="preserve"> The more perfect technology becomes, the more refined and complex and subtle and swift its processes, the more human conduct has to be perfect. We can no longer dream or forget or have other centers of interest. An instrument panel in an automated factory is no place for the recalling of poetry. The technological environment demands a radical transformation of humanity. Previously human adaptation followed the slow rhythm of evolution from generation to generation. Only over centuries did people become social, political, and urban. No one decided for them that they had to follow this pattern. Today the technological environment is coming upon us very quickly. </w:t>
      </w:r>
      <w:r w:rsidRPr="008D1D52">
        <w:rPr>
          <w:rStyle w:val="StyleBoldUnderline"/>
        </w:rPr>
        <w:t>Technology develops with ever increasing speed</w:t>
      </w:r>
      <w:r>
        <w:t xml:space="preserve">. In every sector and in all directions the new environment is being formed explosively. Hence human adaptation to it cannot be extended over many centuries. </w:t>
      </w:r>
      <w:r w:rsidRPr="008D1D52">
        <w:rPr>
          <w:rStyle w:val="StyleBoldUnderline"/>
        </w:rPr>
        <w:t>We have to adjust rapidly.</w:t>
      </w:r>
    </w:p>
    <w:p w14:paraId="45CF5DB9" w14:textId="77777777" w:rsidR="00372FEB" w:rsidRDefault="00372FEB" w:rsidP="00372FEB">
      <w:r>
        <w:t xml:space="preserve">Examination of the last thirty years will be enough to demonstrate this incredible rapidity. Technology cannot wait, for it soon becomes unusable. </w:t>
      </w:r>
      <w:r w:rsidRPr="008D1D52">
        <w:rPr>
          <w:rStyle w:val="StyleBoldUnderline"/>
        </w:rPr>
        <w:t>Everything has to be done in a single generation. Nor can the adaptation be spontaneous, following our physiological and intellectual rhythm. To move quickly, we have to move by act of will. We cannot wait for progressive and cumulative adaptations. We have to create at once the kind of people that machines demand.</w:t>
      </w:r>
      <w:r>
        <w:t xml:space="preserve"> Human language has already been modified to become that of the computer. Some numbers and letters have been modified so as to correspond exactly to the form that the computer gives them. This is an almost unrecognizable occurrence, yet it is of major importance.</w:t>
      </w:r>
    </w:p>
    <w:p w14:paraId="3F4B6929" w14:textId="77777777" w:rsidR="00372FEB" w:rsidRPr="008D1D52" w:rsidRDefault="00372FEB" w:rsidP="00372FEB">
      <w:pPr>
        <w:rPr>
          <w:rStyle w:val="StyleBoldUnderline"/>
        </w:rPr>
      </w:pPr>
      <w:r>
        <w:t xml:space="preserve">A problem arises, however. For a long time those who have been genetically manipulated so as to conform to the technological model will be a small minority. Most people will still be at the social stage or even the natural stage. </w:t>
      </w:r>
      <w:r w:rsidRPr="008D1D52">
        <w:rPr>
          <w:rStyle w:val="StyleBoldUnderline"/>
        </w:rPr>
        <w:t>What will be the relations between these groups? They will certainly not understand one another.</w:t>
      </w:r>
      <w:r>
        <w:t xml:space="preserve"> There will be no more in common between them than in the transition from the first to the second stage there was between nomadic brigands and the first city merchants five thousand years ago. </w:t>
      </w:r>
      <w:r w:rsidRPr="008D1D52">
        <w:rPr>
          <w:rStyle w:val="StyleBoldUnderline"/>
        </w:rPr>
        <w:t>On the one hand there will be a kind of aristocracy marked off by its total and infallible adaptation to technical gadgets and the technological system, and on the other hand there will be a vast number of people who are outdated, who cannot use the technology, who are powerless, who are still at the social stage but who live in a technological environment for which they are totally unadapted.</w:t>
      </w:r>
    </w:p>
    <w:p w14:paraId="4B0E1366" w14:textId="77777777" w:rsidR="00372FEB" w:rsidRDefault="00372FEB" w:rsidP="00372FEB">
      <w:r>
        <w:t xml:space="preserve">In this respect I must make a final observation. When I talk about adaptation, readers might think that I mean adjustment to various minor differences in environment. Thus people in hot countries adjust their clothes and habits and customs accordingly. But </w:t>
      </w:r>
      <w:r w:rsidRPr="008D1D52">
        <w:rPr>
          <w:rStyle w:val="StyleBoldUnderline"/>
        </w:rPr>
        <w:t>the changes of environment that I have in mind demand a total and fundamental mutation</w:t>
      </w:r>
      <w:r>
        <w:t xml:space="preserve">, so that I am inclined to say that the Prehistoric people of the natural environment had nothing in common with the historical people of the social environment, and that we are now witnessing a mutation of the same order. We have only to think how alien the bushmen or aborigines of Australia were to all that the 19th century regarded as human nature. </w:t>
      </w:r>
      <w:r w:rsidRPr="008D1D52">
        <w:rPr>
          <w:rStyle w:val="StyleBoldUnderline"/>
        </w:rPr>
        <w:t>By a change of environment what is regarded as human nature in one epoch is transformed and a new model of humanity emerges.</w:t>
      </w:r>
      <w:r>
        <w:t xml:space="preserve"> It might be argued that I am exaggerating and that the environment cannot have this impact on human nature. But that argument is a mere hypothesis based on the conviction that there is such a thing as an inalienable and basically identical human nature. For my part, I am not so sure. Furthermore, no one has ever been able to say clearly what this human nature really is.</w:t>
      </w:r>
    </w:p>
    <w:p w14:paraId="760B1129" w14:textId="77777777" w:rsidR="00372FEB" w:rsidRDefault="00372FEB" w:rsidP="00372FEB">
      <w:r>
        <w:t xml:space="preserve">Nevertheless, I have still to answer a question of my own. Why have I given this sketch of the development of three environments in a book entitled What I Believe? It is true that at a first glance all that I have written here seems to have nothing to do with my fundamental beliefs, with what is fundamentally existential for me. Yet at root what I have presented is not a scientific theory. I cannot prove the impact of the environment or the relation of human beings to it. I do not pretend to be able to give strict answers to the many questions that. </w:t>
      </w:r>
      <w:proofErr w:type="gramStart"/>
      <w:r>
        <w:t>confront</w:t>
      </w:r>
      <w:proofErr w:type="gramEnd"/>
      <w:r>
        <w:t xml:space="preserve"> anthropologists, ethnologists, and historians. I have put forward a simple hypothesis. But all hypotheses include a great deal of intuition and belief. Conversely, all beliefs finally express themselves in hypotheses which will be more or less strict and more or less daring, but which we have to take into account if we are to get the complete picture of an epoch. I would say in fact that this relation of human beings to their environment and these changes of environment do form part of what I believe. And if some disappointed readers are tempted to say: "And is this all that Jacques Ellul believes?" I </w:t>
      </w:r>
      <w:r w:rsidRPr="008D1D52">
        <w:t>would reply that what is</w:t>
      </w:r>
      <w:r w:rsidRPr="008D1D52">
        <w:rPr>
          <w:rStyle w:val="StyleBoldUnderline"/>
        </w:rPr>
        <w:t xml:space="preserve"> at issue here is evaluating the danger of what might happen to our humanity in the present half-century, and distinguishing between what we want to keep and what we are ready to lose, between what we can welcome as legitimate human development and what we should reject with our last ounce of strength as dehumanization. I cannot think that choices of this kind are unimportant.</w:t>
      </w:r>
      <w:r>
        <w:t xml:space="preserve"> What I believe with this theory of three environments has to do very definitely with the need to formulate what kind of humanity we want and what kind we repudiate. The relevance of this aspect of what I believe is by no means negligible.</w:t>
      </w:r>
    </w:p>
    <w:p w14:paraId="18E50A8A" w14:textId="77777777" w:rsidR="00965ACD" w:rsidRDefault="00965ACD" w:rsidP="00965ACD">
      <w:pPr>
        <w:pStyle w:val="Heading4"/>
      </w:pPr>
      <w:r>
        <w:t>Technology is a reflection of our desire to have power over and control everything – their perception of it as a neutral object is wrong</w:t>
      </w:r>
    </w:p>
    <w:p w14:paraId="25D2222E" w14:textId="77777777" w:rsidR="00965ACD" w:rsidRDefault="00965ACD" w:rsidP="00965ACD">
      <w:r w:rsidRPr="006F6DB7">
        <w:rPr>
          <w:rStyle w:val="StyleStyleBold12pt"/>
        </w:rPr>
        <w:t>Robins &amp; Webster, ’99</w:t>
      </w:r>
      <w:r>
        <w:t xml:space="preserve"> (</w:t>
      </w:r>
      <w:r w:rsidRPr="006F6DB7">
        <w:t xml:space="preserve">Kevin Robins, Frank Webster </w:t>
      </w:r>
      <w:r>
        <w:t xml:space="preserve">– professor at the University of Glasgow, </w:t>
      </w:r>
      <w:r w:rsidRPr="006F6DB7">
        <w:t xml:space="preserve">Head of the Department of Sociology at City University London </w:t>
      </w:r>
      <w:r>
        <w:t>“</w:t>
      </w:r>
      <w:r w:rsidRPr="006F6DB7">
        <w:t>Times of the Technoculture: From the Information Society to the Virtual Life</w:t>
      </w:r>
      <w:r>
        <w:t xml:space="preserve">” </w:t>
      </w:r>
      <w:r w:rsidRPr="006F6DB7">
        <w:t>Psychology Press, 1999</w:t>
      </w:r>
      <w:r>
        <w:t xml:space="preserve">, </w:t>
      </w:r>
      <w:r w:rsidRPr="006F6DB7">
        <w:t>https://books.google.com/books?id=6EHkovx-xzcC&amp;source=gbs_navlinks_s</w:t>
      </w:r>
      <w:r>
        <w:t>) //GY</w:t>
      </w:r>
    </w:p>
    <w:p w14:paraId="09761495" w14:textId="77777777" w:rsidR="00965ACD" w:rsidRDefault="00965ACD" w:rsidP="00965ACD">
      <w:r w:rsidRPr="00AF3AC7">
        <w:rPr>
          <w:rStyle w:val="StyleBoldUnderline"/>
        </w:rPr>
        <w:t>We think that society has been seduced by ‘a collective fantasy of technological power’</w:t>
      </w:r>
      <w:r>
        <w:t xml:space="preserve">, such that ‘whatever the question, technology has typically been the ever-ready… answer’.  </w:t>
      </w:r>
      <w:r w:rsidRPr="00AF3AC7">
        <w:rPr>
          <w:rStyle w:val="StyleBoldUnderline"/>
        </w:rPr>
        <w:t>Technology has become second nature</w:t>
      </w:r>
      <w:r>
        <w:t xml:space="preserve">, a given and unquestionable part of the order of things.  Such is the standing of technology that ‘there is an appearance of arrogance when one attempts a moral examination of the technological enterprise’.  Technology contains the ‘promise of liberation and enrichment, and to refuse the promise would be to choose confinement, misery, and poverty… technology has the tendency to disappear from the occasion of decision by insinuating itself as the basis of the occasion’.  </w:t>
      </w:r>
      <w:r w:rsidRPr="00AF3AC7">
        <w:rPr>
          <w:rStyle w:val="StyleBoldUnderline"/>
        </w:rPr>
        <w:t>Technology has become both means and ends, the instrument of progress but also its fulfillment</w:t>
      </w:r>
      <w:r>
        <w:t xml:space="preserve">.  As Langdon Winner observes, ‘in our times </w:t>
      </w:r>
      <w:r w:rsidRPr="00AF3AC7">
        <w:rPr>
          <w:rStyle w:val="StyleBoldUnderline"/>
        </w:rPr>
        <w:t>people are often willing to make drastic changes in the way they live to accommodate technological innovation</w:t>
      </w:r>
      <w:r>
        <w:t xml:space="preserve"> while at the same time resisting similar kinds of changes justified on political grounds’.  Technology has become the myth of our times.  Modern society is fixated by the idea of progress, growth and development without end, and by the power of instrumental reason to achieve this dream.  </w:t>
      </w:r>
      <w:r w:rsidRPr="00AF3AC7">
        <w:rPr>
          <w:rStyle w:val="StyleBoldUnderline"/>
        </w:rPr>
        <w:t>The ‘hidden motor’ of this technological development is</w:t>
      </w:r>
      <w:r>
        <w:t>, according to Cornelius Castoriadis</w:t>
      </w:r>
      <w:r w:rsidRPr="00AF3AC7">
        <w:rPr>
          <w:rStyle w:val="StyleBoldUnderline"/>
        </w:rPr>
        <w:t>, the idea of ‘total mastery’, ‘the fantasy of total control,</w:t>
      </w:r>
      <w:r>
        <w:t xml:space="preserve"> of our will or desire for mastering all objects and all circumstance’.  The fundamental myth of our time is that of control, omnipotence, domination, and </w:t>
      </w:r>
      <w:r w:rsidRPr="00AF3AC7">
        <w:rPr>
          <w:rStyle w:val="StyleBoldUnderline"/>
        </w:rPr>
        <w:t>its power lies in the fact that it appears to be a purely neutral phenomenon,</w:t>
      </w:r>
      <w:r>
        <w:t xml:space="preserve"> an expression of reason and rationality that is incontestable.  </w:t>
      </w:r>
      <w:r w:rsidRPr="00AF3AC7">
        <w:rPr>
          <w:rStyle w:val="StyleBoldUnderline"/>
        </w:rPr>
        <w:t>This</w:t>
      </w:r>
      <w:r>
        <w:t xml:space="preserve">, argues Castoriadis, is the myth which, more even than money or weapons, </w:t>
      </w:r>
      <w:r w:rsidRPr="00AF3AC7">
        <w:rPr>
          <w:rStyle w:val="StyleBoldUnderline"/>
        </w:rPr>
        <w:t>constitutes the most formidable obstacle in the way of any reconstruction of human society.</w:t>
      </w:r>
      <w:r>
        <w:t xml:space="preserve">  </w:t>
      </w:r>
      <w:r w:rsidRPr="00AF3AC7">
        <w:rPr>
          <w:rStyle w:val="StyleBoldUnderline"/>
        </w:rPr>
        <w:t>The culture of technology is one of normalized and routinized control</w:t>
      </w:r>
      <w:r>
        <w:t>.  ‘The delusion that underlies the present system’, argued Christopher Lasch, ‘</w:t>
      </w:r>
      <w:r w:rsidRPr="00AF3AC7">
        <w:rPr>
          <w:rStyle w:val="StyleBoldUnderline"/>
        </w:rPr>
        <w:t>the delusion that we can make ourselves lords of the universe… is the heart and soul of modern technology’</w:t>
      </w:r>
      <w:r>
        <w:t>.  What it represents, according to Arnold Gehlen, is a separation of the intellectual from the moral impulses of Enlightenment rationality, a separation in which the latter ‘are now reduced to the unhappy role of seeking in vain to hold back the advance of the efficient, the functional, the technologically possible’.  As Leo Marx reminds us, “The initial Enlightenment belief in progress perceived science and technology to be in the service of liberation from political oppression.  Over time that conception was transformed… by the now familiar view that innovations in science-based technologies are in themselves a sufficient and reliable basis for progress.”</w:t>
      </w:r>
    </w:p>
    <w:p w14:paraId="120051C0" w14:textId="77777777" w:rsidR="00965ACD" w:rsidRDefault="00965ACD" w:rsidP="00965ACD"/>
    <w:p w14:paraId="314D0060" w14:textId="77777777" w:rsidR="00965ACD" w:rsidRDefault="00965ACD" w:rsidP="00965ACD"/>
    <w:p w14:paraId="7214439B" w14:textId="77777777" w:rsidR="00965ACD" w:rsidRDefault="00965ACD" w:rsidP="00965ACD">
      <w:pPr>
        <w:pStyle w:val="Heading4"/>
      </w:pPr>
      <w:r>
        <w:t>Technology is not neutral – it is the drive to control and coerce</w:t>
      </w:r>
    </w:p>
    <w:p w14:paraId="0E727E42" w14:textId="77777777" w:rsidR="00965ACD" w:rsidRDefault="00965ACD" w:rsidP="00965ACD">
      <w:r w:rsidRPr="006F6DB7">
        <w:rPr>
          <w:rStyle w:val="StyleStyleBold12pt"/>
        </w:rPr>
        <w:t>Robins &amp; Webster, ’99</w:t>
      </w:r>
      <w:r>
        <w:t xml:space="preserve"> (</w:t>
      </w:r>
      <w:r w:rsidRPr="006F6DB7">
        <w:t xml:space="preserve">Kevin Robins, Frank Webster </w:t>
      </w:r>
      <w:r>
        <w:t xml:space="preserve">– professor at the University of Glasgow, </w:t>
      </w:r>
      <w:r w:rsidRPr="006F6DB7">
        <w:t xml:space="preserve">Head of the Department of Sociology at City University London </w:t>
      </w:r>
      <w:r>
        <w:t>“</w:t>
      </w:r>
      <w:r w:rsidRPr="006F6DB7">
        <w:t>Times of the Technoculture: From the Information Society to the Virtual Life</w:t>
      </w:r>
      <w:r>
        <w:t xml:space="preserve">” </w:t>
      </w:r>
      <w:r w:rsidRPr="006F6DB7">
        <w:t>Psychology Press, 1999</w:t>
      </w:r>
      <w:r>
        <w:t xml:space="preserve">, </w:t>
      </w:r>
      <w:r w:rsidRPr="006F6DB7">
        <w:t>https://books.google.com/books?id=6EHkovx-xzcC&amp;source=gbs_navlinks_s</w:t>
      </w:r>
      <w:r>
        <w:t>) //GY</w:t>
      </w:r>
    </w:p>
    <w:p w14:paraId="596261A6" w14:textId="77777777" w:rsidR="00965ACD" w:rsidRPr="00AF3AC7" w:rsidRDefault="00965ACD" w:rsidP="00965ACD">
      <w:pPr>
        <w:rPr>
          <w:rStyle w:val="StyleBoldUnderline"/>
        </w:rPr>
      </w:pPr>
      <w:r>
        <w:t xml:space="preserve">In our </w:t>
      </w:r>
      <w:r w:rsidRPr="00AF3AC7">
        <w:rPr>
          <w:rStyle w:val="StyleBoldUnderline"/>
        </w:rPr>
        <w:t>society technique has become central both to our relationship to the external world and to our self-image</w:t>
      </w:r>
      <w:r>
        <w:t>.  ‘</w:t>
      </w:r>
      <w:r w:rsidRPr="00AF3AC7">
        <w:rPr>
          <w:rStyle w:val="StyleBoldUnderline"/>
        </w:rPr>
        <w:t>This is what is happening</w:t>
      </w:r>
      <w:r>
        <w:t xml:space="preserve"> today’, writes Arnold Gehlen, ‘</w:t>
      </w:r>
      <w:r w:rsidRPr="00AF3AC7">
        <w:rPr>
          <w:rStyle w:val="StyleBoldUnderline"/>
        </w:rPr>
        <w:t>when</w:t>
      </w:r>
      <w:r>
        <w:t xml:space="preserve"> for instance </w:t>
      </w:r>
      <w:r w:rsidRPr="00AF3AC7">
        <w:rPr>
          <w:rStyle w:val="StyleBoldUnderline"/>
        </w:rPr>
        <w:t>we look at cybernetics</w:t>
      </w:r>
      <w:r>
        <w:t>, to the theory of techniques of regulation, for clues to the working of our own brains and nervous systems’</w:t>
      </w:r>
      <w:r w:rsidRPr="00AF3AC7">
        <w:rPr>
          <w:rStyle w:val="StyleBoldUnderline"/>
        </w:rPr>
        <w:t>.  At the heart of technique is the drive to control both external and internal worlds.</w:t>
      </w:r>
      <w:r>
        <w:t xml:space="preserve">  </w:t>
      </w:r>
      <w:r w:rsidRPr="00AF3AC7">
        <w:rPr>
          <w:rStyle w:val="StyleBoldUnderline"/>
        </w:rPr>
        <w:t>The tendency towards control and domination is not, then, external to the technological project</w:t>
      </w:r>
      <w:r>
        <w:t xml:space="preserve">.  It is not the abuse or misuse of a fundamentally neutral, and even benign, technological system.  Rather, </w:t>
      </w:r>
      <w:r w:rsidRPr="00AF3AC7">
        <w:rPr>
          <w:rStyle w:val="StyleBoldUnderline"/>
        </w:rPr>
        <w:t>it is a constitutive and integral factor</w:t>
      </w:r>
      <w:r>
        <w:t xml:space="preserve">.  </w:t>
      </w:r>
      <w:r w:rsidRPr="00AF3AC7">
        <w:rPr>
          <w:rStyle w:val="StyleBoldUnderline"/>
        </w:rPr>
        <w:t>In our view the clearest expression of this will to power is to be found in military technologies.</w:t>
      </w:r>
      <w:r>
        <w:t xml:space="preserve">  Its most refined expression comes </w:t>
      </w:r>
      <w:r w:rsidRPr="00AF3AC7">
        <w:rPr>
          <w:rStyle w:val="StyleBoldUnderline"/>
        </w:rPr>
        <w:t>in the form of nuclear weapons</w:t>
      </w:r>
      <w:r>
        <w:t xml:space="preserve">.  These, argues Joel Kovel, are ‘not just an aberration but the logical result of an entire attitude toward the world’.  </w:t>
      </w:r>
      <w:r w:rsidRPr="00AF3AC7">
        <w:rPr>
          <w:rStyle w:val="StyleBoldUnderline"/>
        </w:rPr>
        <w:t>Military technologies are the most perfected expressions of the compulsion to command and control.</w:t>
      </w:r>
      <w:r>
        <w:t xml:space="preserve">  </w:t>
      </w:r>
      <w:r w:rsidRPr="00AF3AC7">
        <w:rPr>
          <w:rStyle w:val="StyleBoldUnderline"/>
        </w:rPr>
        <w:t>Yet</w:t>
      </w:r>
      <w:r>
        <w:t xml:space="preserve">, within social theory, </w:t>
      </w:r>
      <w:r w:rsidRPr="00AF3AC7">
        <w:rPr>
          <w:rStyle w:val="StyleBoldUnderline"/>
        </w:rPr>
        <w:t>the military tends to be treated as an exceptional and atypical variant of the technological project</w:t>
      </w:r>
      <w:r>
        <w:t xml:space="preserve">: ‘neither the expanded role of surveillance, nor the altered nature of military power with the development of the means of waging war have been made central formulations of social theory’.  ‘The impact of war in the twentieth century’, Anthony Giddens continues, ‘upon generalized patterns of change has been so profound that it is little short of absurd to interpret such patterns without systematic reference to it’.  </w:t>
      </w:r>
      <w:r w:rsidRPr="00AF3AC7">
        <w:t>We want to argue that</w:t>
      </w:r>
      <w:r w:rsidRPr="00AF3AC7">
        <w:rPr>
          <w:rStyle w:val="StyleBoldUnderline"/>
        </w:rPr>
        <w:t xml:space="preserve"> military developments are central, </w:t>
      </w:r>
      <w:r w:rsidRPr="00AF3AC7">
        <w:t>rather than marginal,</w:t>
      </w:r>
      <w:r w:rsidRPr="00AF3AC7">
        <w:rPr>
          <w:rStyle w:val="StyleBoldUnderline"/>
        </w:rPr>
        <w:t xml:space="preserve"> to the technological project.  </w:t>
      </w:r>
      <w:r w:rsidRPr="00AF3AC7">
        <w:t>As</w:t>
      </w:r>
      <w:r w:rsidRPr="00AF3AC7">
        <w:rPr>
          <w:rStyle w:val="StyleBoldUnderline"/>
        </w:rPr>
        <w:t xml:space="preserve"> the purest expressions of ‘rational’ command and control, military technologies are axial to our understanding </w:t>
      </w:r>
      <w:r w:rsidRPr="00AF3AC7">
        <w:t>of broader relations</w:t>
      </w:r>
      <w:r w:rsidRPr="00AF3AC7">
        <w:rPr>
          <w:rStyle w:val="StyleBoldUnderline"/>
        </w:rPr>
        <w:t xml:space="preserve"> of control and coercion.</w:t>
      </w:r>
    </w:p>
    <w:p w14:paraId="2E48F592" w14:textId="77777777" w:rsidR="00965ACD" w:rsidRDefault="00965ACD" w:rsidP="00965ACD"/>
    <w:p w14:paraId="4001BAD4" w14:textId="77777777" w:rsidR="00965ACD" w:rsidRDefault="00965ACD" w:rsidP="00965ACD">
      <w:pPr>
        <w:pStyle w:val="Heading4"/>
      </w:pPr>
      <w:r>
        <w:t>Surveillance technology is a weapon used to construct threats – violence is used to protect ‘national interests’</w:t>
      </w:r>
    </w:p>
    <w:p w14:paraId="1D693A39" w14:textId="77777777" w:rsidR="00965ACD" w:rsidRDefault="00965ACD" w:rsidP="00965ACD">
      <w:r w:rsidRPr="006F6DB7">
        <w:rPr>
          <w:rStyle w:val="StyleStyleBold12pt"/>
        </w:rPr>
        <w:t>Robins &amp; Webster, ’99</w:t>
      </w:r>
      <w:r>
        <w:t xml:space="preserve"> (</w:t>
      </w:r>
      <w:r w:rsidRPr="006F6DB7">
        <w:t xml:space="preserve">Kevin Robins, Frank Webster </w:t>
      </w:r>
      <w:r>
        <w:t xml:space="preserve">– professor at the University of Glasgow, </w:t>
      </w:r>
      <w:r w:rsidRPr="006F6DB7">
        <w:t xml:space="preserve">Head of the Department of Sociology at City University London </w:t>
      </w:r>
      <w:r>
        <w:t>“</w:t>
      </w:r>
      <w:r w:rsidRPr="006F6DB7">
        <w:t>Times of the Technoculture: From the Information Society to the Virtual Life</w:t>
      </w:r>
      <w:r>
        <w:t xml:space="preserve">” </w:t>
      </w:r>
      <w:r w:rsidRPr="006F6DB7">
        <w:t>Psychology Press, 1999</w:t>
      </w:r>
      <w:r>
        <w:t xml:space="preserve">, </w:t>
      </w:r>
      <w:r w:rsidRPr="006F6DB7">
        <w:t>https://books.google.com/books?id=6EHkovx-xzcC&amp;source=gbs_navlinks_s</w:t>
      </w:r>
      <w:r>
        <w:t>) //GY</w:t>
      </w:r>
    </w:p>
    <w:p w14:paraId="68EB6310" w14:textId="77777777" w:rsidR="00965ACD" w:rsidRPr="00965ACD" w:rsidRDefault="00965ACD" w:rsidP="00C93F8A">
      <w:pPr>
        <w:rPr>
          <w:b/>
          <w:u w:val="single"/>
        </w:rPr>
      </w:pPr>
      <w:r>
        <w:t>The modern state, Joel Kovel argues, operates through surveillance: “</w:t>
      </w:r>
      <w:r w:rsidRPr="006F6DB7">
        <w:rPr>
          <w:rStyle w:val="StyleBoldUnderline"/>
        </w:rPr>
        <w:t>The technocrat peers out of his tower, sends killer-satellites into orbit, arms his CIA, monitors the Other, and waits to get before he is gotten’.</w:t>
      </w:r>
      <w:r>
        <w:t xml:space="preserve">  </w:t>
      </w:r>
      <w:r w:rsidRPr="006F6DB7">
        <w:rPr>
          <w:rStyle w:val="StyleBoldUnderline"/>
        </w:rPr>
        <w:t>The state today is, he maintains, ‘characterised by the emergence of the technology of surveillance… Computerised electronic surveillance has ushered in a whole new phase of domination’.</w:t>
      </w:r>
      <w:r>
        <w:t xml:space="preserve">  </w:t>
      </w:r>
      <w:r w:rsidRPr="006F6DB7">
        <w:rPr>
          <w:rStyle w:val="StyleBoldUnderline"/>
        </w:rPr>
        <w:t xml:space="preserve">Surveillance and intelligence procedures become increasingly central to the state, and it is in military command and control activities that this has found its purest expression. </w:t>
      </w:r>
      <w:r>
        <w:t xml:space="preserve"> As we have said, information is crucial to military and control agencies.  </w:t>
      </w:r>
      <w:r w:rsidRPr="006F6DB7">
        <w:rPr>
          <w:rStyle w:val="StyleBoldUnderline"/>
        </w:rPr>
        <w:t>There is an insatiable hunger for data, information, knowledge and intelligence about any factors affecting ‘national’ interests.</w:t>
      </w:r>
      <w:r>
        <w:t xml:space="preserve">  The consequence has been the construction of a massive system of interlinked technologies to routinely and continuously monitor and inspect events and activites – military and civilian – around the globe.  Thus, </w:t>
      </w:r>
      <w:r w:rsidRPr="006F6DB7">
        <w:rPr>
          <w:rStyle w:val="Emphasis"/>
        </w:rPr>
        <w:t>the United States National Security Agency (NSA)</w:t>
      </w:r>
      <w:r>
        <w:t xml:space="preserve">, which employs some 70,000 persons, monitors communications signals throughout the world.  It achieves this through an extensive grid of listening and watching posts, and through ‘what are believed to be the largest and most advanced computers now available to any bureaucracy on earth’.  On this side of the Atlantic, Britain’s Government Communications Headquarters (GCHQ) in Cheltenham has some 5,000 staff and close links with the NSA.  Alongside computers, </w:t>
      </w:r>
      <w:r w:rsidRPr="006F6DB7">
        <w:rPr>
          <w:rStyle w:val="StyleBoldUnderline"/>
        </w:rPr>
        <w:t>satellites have become a linchpin of surveillance activities.</w:t>
      </w:r>
      <w:r>
        <w:t xml:space="preserve">  According to two commentators, it is getting to the point where the military ‘would be struck deaf, dumb, and blind should their satellites be destroyed’.  Necessarily </w:t>
      </w:r>
      <w:r w:rsidRPr="006F6DB7">
        <w:rPr>
          <w:rStyle w:val="StyleBoldUnderline"/>
        </w:rPr>
        <w:t>these systems are hidden from public view, secrecy being essential to ensure security from the enemy</w:t>
      </w:r>
      <w:r>
        <w:t xml:space="preserve">.  </w:t>
      </w:r>
      <w:r w:rsidRPr="006F6DB7">
        <w:rPr>
          <w:rStyle w:val="StyleBoldUnderline"/>
        </w:rPr>
        <w:t>Thus is constructed an anonymous and unexaminable, national and world-wide, web of surveillance and transmission of messages between defence agencies</w:t>
      </w:r>
      <w:r>
        <w:t xml:space="preserve">.  As William E. Burrows observed: </w:t>
      </w:r>
      <w:r w:rsidRPr="006F6DB7">
        <w:rPr>
          <w:rStyle w:val="StyleBoldUnderline"/>
        </w:rPr>
        <w:t>“the system that does all of this watching and listening is so pervasively secret – so black – that no individual… knows all of its hidden parts</w:t>
      </w:r>
      <w:r>
        <w:t xml:space="preserve">, the products they collect, or the real extent of the widely dispersed and deeply buried budget that keeps the entire operation functioning.”  </w:t>
      </w:r>
      <w:r w:rsidRPr="006F6DB7">
        <w:rPr>
          <w:rStyle w:val="Emphasis"/>
        </w:rPr>
        <w:t>The security services assume themselves to be continually under attack from enemies and malcontents</w:t>
      </w:r>
      <w:r w:rsidRPr="006F6DB7">
        <w:rPr>
          <w:rStyle w:val="StyleBoldUnderline"/>
        </w:rPr>
        <w:t>.  Constantly wary of the spy, they come easily to be pervaded by suspicion and fear of disclosure, characteristics which reinforce their impenetrability, distance them from public accountability, and serve to corrode democratic values and open government.</w:t>
      </w:r>
    </w:p>
    <w:p w14:paraId="29444C28" w14:textId="77777777" w:rsidR="00C93F8A" w:rsidRDefault="00C93F8A" w:rsidP="00C93F8A"/>
    <w:p w14:paraId="3C2A7139" w14:textId="77777777" w:rsidR="00965ACD" w:rsidRDefault="00965ACD" w:rsidP="00965ACD">
      <w:pPr>
        <w:pStyle w:val="Heading3"/>
      </w:pPr>
      <w:r>
        <w:t>Link - Law</w:t>
      </w:r>
    </w:p>
    <w:p w14:paraId="4346779E" w14:textId="77777777" w:rsidR="00C93F8A" w:rsidRPr="00C21A42" w:rsidRDefault="00C93F8A" w:rsidP="00C93F8A">
      <w:pPr>
        <w:pStyle w:val="Heading4"/>
      </w:pPr>
      <w:r>
        <w:t>The abstract rationality of the law excludes any political discourse that challenges its technological foundations</w:t>
      </w:r>
    </w:p>
    <w:p w14:paraId="0167AF0F" w14:textId="77777777" w:rsidR="00C93F8A" w:rsidRPr="00C21A42" w:rsidRDefault="00C93F8A" w:rsidP="00C93F8A">
      <w:r>
        <w:rPr>
          <w:b/>
        </w:rPr>
        <w:t>Bora ’10</w:t>
      </w:r>
      <w:r>
        <w:t xml:space="preserve"> (Alfons Bora, Professor of Sociology @ UBielefeld, “Technoscientific Normativity and the ‘Iron Cage’ of Law”, January 2010, Sage, </w:t>
      </w:r>
      <w:r>
        <w:rPr>
          <w:i/>
        </w:rPr>
        <w:t>wcp</w:t>
      </w:r>
      <w:r>
        <w:t xml:space="preserve">) </w:t>
      </w:r>
    </w:p>
    <w:p w14:paraId="01B390F2" w14:textId="77777777" w:rsidR="00C93F8A" w:rsidRDefault="00C93F8A" w:rsidP="00C93F8A">
      <w:pPr>
        <w:rPr>
          <w:u w:val="single"/>
        </w:rPr>
      </w:pPr>
      <w:r w:rsidRPr="00246FAB">
        <w:t>Exclusion of Politics and the “Iron Cage” of Law</w:t>
      </w:r>
      <w:r>
        <w:t xml:space="preserve"> </w:t>
      </w:r>
      <w:r w:rsidRPr="00246FAB">
        <w:rPr>
          <w:u w:val="single"/>
        </w:rPr>
        <w:t>Technoscientific normativity has strong political effects</w:t>
      </w:r>
      <w:r w:rsidRPr="00246FAB">
        <w:t>.</w:t>
      </w:r>
      <w:r w:rsidRPr="00246FAB">
        <w:rPr>
          <w:u w:val="single"/>
        </w:rPr>
        <w:t xml:space="preserve"> GMOs are— according to a particular scientific perspective—constituted as harmless objects under certain conditions.</w:t>
      </w:r>
      <w:r w:rsidRPr="00246FAB">
        <w:t xml:space="preserve"> </w:t>
      </w:r>
      <w:r w:rsidRPr="00246FAB">
        <w:rPr>
          <w:u w:val="single"/>
        </w:rPr>
        <w:t>Thus, they are removed from legal political discourse.</w:t>
      </w:r>
      <w:r w:rsidRPr="00246FAB">
        <w:t xml:space="preserve"> They cannot be treated as risky or potentially harmful objects in this context, because </w:t>
      </w:r>
      <w:r w:rsidRPr="00246FAB">
        <w:rPr>
          <w:u w:val="single"/>
        </w:rPr>
        <w:t xml:space="preserve">law and science have prestructured the field of argumentation. In this way, </w:t>
      </w:r>
      <w:r w:rsidRPr="00246FAB">
        <w:rPr>
          <w:b/>
          <w:u w:val="single"/>
        </w:rPr>
        <w:t>technoscientific normativity creates strong barriers for many forms of discourse</w:t>
      </w:r>
      <w:r w:rsidRPr="00246FAB">
        <w:rPr>
          <w:u w:val="single"/>
        </w:rPr>
        <w:t>, particularly for political communication about the objects and discourses in question.</w:t>
      </w:r>
      <w:r w:rsidRPr="00246FAB">
        <w:t xml:space="preserve"> The “apolitical” vacuum can be political only in a meta-sense, on this argument—thus the comparison to Kafka.</w:t>
      </w:r>
      <w:r>
        <w:t xml:space="preserve"> </w:t>
      </w:r>
      <w:r w:rsidRPr="00C21A42">
        <w:rPr>
          <w:u w:val="single"/>
        </w:rPr>
        <w:t xml:space="preserve">Although one could argue that the triangle law-science-politics creates asymmetries, whenever two of the three discourses are coupled, nevertheless only </w:t>
      </w:r>
      <w:r w:rsidRPr="00C21A42">
        <w:rPr>
          <w:b/>
          <w:u w:val="single"/>
        </w:rPr>
        <w:t>one of the constellations creates a real dilemma</w:t>
      </w:r>
      <w:r w:rsidRPr="00C21A42">
        <w:rPr>
          <w:u w:val="single"/>
        </w:rPr>
        <w:t>.</w:t>
      </w:r>
      <w:r w:rsidRPr="00246FAB">
        <w:t xml:space="preserve"> To demonstrate this point, I briefly review the possible constellations</w:t>
      </w:r>
      <w:r w:rsidRPr="00C21A42">
        <w:t>. A. Law and politics exclude science, which could be the case in legal policy, in the organization of justice (e.g., the court system), and in legal advice to political institutions. Such forms of exclusion of science occur regularly.</w:t>
      </w:r>
      <w:r w:rsidRPr="00246FAB">
        <w:t xml:space="preserve"> Nevertheless, they will usually not cause difficulties with respect to participatory governance. They will not be observed as cases of relevant exclusion, because science will be included wherever factual issues (cognitive knowledge) become relevant for the communication.</w:t>
      </w:r>
      <w:r>
        <w:t xml:space="preserve"> </w:t>
      </w:r>
      <w:r w:rsidRPr="00C21A42">
        <w:t>B. Science and politics exclude the law, which could be the case in science policy and scientific advice in policy making. Such exclusion of legal discourse is possible and common.</w:t>
      </w:r>
      <w:r w:rsidRPr="00246FAB">
        <w:t xml:space="preserve"> However, the general coupling of political institutions (state) with the legal system—for instance via the national or EU constitutions in the continental system—compensates for it. Moreover, it is rarely relevant in case-related decision-making procedures. Finally, it will not cause difficulties with participatory governance.</w:t>
      </w:r>
      <w:r>
        <w:t xml:space="preserve"> C</w:t>
      </w:r>
      <w:r w:rsidRPr="00C21A42">
        <w:rPr>
          <w:u w:val="single"/>
        </w:rPr>
        <w:t xml:space="preserve">. In the third case, however, our constellation typically fosters conflict. </w:t>
      </w:r>
      <w:r w:rsidRPr="00C21A42">
        <w:rPr>
          <w:b/>
          <w:u w:val="single"/>
        </w:rPr>
        <w:t>Law and science exclude politics</w:t>
      </w:r>
      <w:r w:rsidRPr="00C21A42">
        <w:rPr>
          <w:u w:val="single"/>
        </w:rPr>
        <w:t>.</w:t>
      </w:r>
      <w:r w:rsidRPr="00246FAB">
        <w:t xml:space="preserve"> </w:t>
      </w:r>
      <w:r w:rsidRPr="00C21A42">
        <w:rPr>
          <w:u w:val="single"/>
        </w:rPr>
        <w:t xml:space="preserve">Because of the constitutive role of facts and truth on both sides, they build a particularly strong coupling. Both speak about truth, even if they do so in a quite opposite direction, </w:t>
      </w:r>
      <w:r w:rsidRPr="00C21A42">
        <w:t xml:space="preserve">as for instance Latour </w:t>
      </w:r>
      <w:r>
        <w:t xml:space="preserve">(2002, 242) shows. </w:t>
      </w:r>
      <w:r w:rsidRPr="00C21A42">
        <w:rPr>
          <w:u w:val="single"/>
        </w:rPr>
        <w:t>In the case of participat</w:t>
      </w:r>
      <w:r>
        <w:rPr>
          <w:u w:val="single"/>
        </w:rPr>
        <w:t>ory decision-</w:t>
      </w:r>
      <w:r w:rsidRPr="00C21A42">
        <w:rPr>
          <w:u w:val="single"/>
        </w:rPr>
        <w:t xml:space="preserve">making, </w:t>
      </w:r>
      <w:r w:rsidRPr="00C21A42">
        <w:rPr>
          <w:b/>
          <w:u w:val="single"/>
        </w:rPr>
        <w:t>science is performing the role of a servant to the law.</w:t>
      </w:r>
      <w:r w:rsidRPr="00C21A42">
        <w:rPr>
          <w:u w:val="single"/>
        </w:rPr>
        <w:t xml:space="preserve"> It helps to close the factual debate by providing normatively interpretable facts. Politics is thereby excluded by predetermined concepts of risk, nature, citizen, public, and so on.</w:t>
      </w:r>
      <w:r>
        <w:t xml:space="preserve"> This constellation is especially relevant in case-related decision making. </w:t>
      </w:r>
      <w:r w:rsidRPr="00C21A42">
        <w:rPr>
          <w:u w:val="single"/>
        </w:rPr>
        <w:t>Here, legal discourse is dealing with the application of norms.</w:t>
      </w:r>
      <w:r>
        <w:t xml:space="preserve"> For this purpose, </w:t>
      </w:r>
      <w:r w:rsidRPr="00C21A42">
        <w:rPr>
          <w:u w:val="single"/>
        </w:rPr>
        <w:t xml:space="preserve">it collaborates with science to fix the relevant facts and thereby also </w:t>
      </w:r>
      <w:r w:rsidRPr="00C21A42">
        <w:rPr>
          <w:b/>
          <w:u w:val="single"/>
        </w:rPr>
        <w:t>stabilizes normative expectations</w:t>
      </w:r>
      <w:r w:rsidRPr="00C21A42">
        <w:rPr>
          <w:u w:val="single"/>
        </w:rPr>
        <w:t xml:space="preserve">. </w:t>
      </w:r>
      <w:r w:rsidRPr="00C21A42">
        <w:t>In</w:t>
      </w:r>
      <w:r>
        <w:t xml:space="preserve"> the course of this collaboration, </w:t>
      </w:r>
      <w:r w:rsidRPr="00C21A42">
        <w:rPr>
          <w:u w:val="single"/>
        </w:rPr>
        <w:t>all attempts to introduce norm-building immediately draw attention to the law’s blind spot and are therefore rejected</w:t>
      </w:r>
      <w:r>
        <w:t xml:space="preserve"> in the course of structure maintenance operations. </w:t>
      </w:r>
      <w:r w:rsidRPr="00C21A42">
        <w:rPr>
          <w:b/>
          <w:u w:val="single"/>
        </w:rPr>
        <w:t>The exclusion of politics only works if and only if the situation as a whole is defined by legal discourse.</w:t>
      </w:r>
      <w:r>
        <w:t xml:space="preserve"> This condition is fulfilled in all cases of legal administrative decision making (Bora 1999). Such situations may be regarded as examples of what Max Weber (1922) called the “iron cage” of law. On one hand, Weber, who understood social theory as a theory of rationalization, painted a rather optimistic picture of modem society. On the other hand, he was highly sensitive toward the dark side of modem rationality, particularly the rationality of formal law. In Wirtschaft und Gesellschaft (p. 835), he very clearly argued that </w:t>
      </w:r>
      <w:r w:rsidRPr="00C21A42">
        <w:rPr>
          <w:u w:val="single"/>
        </w:rPr>
        <w:t>bureaucratic organization in cooperation with “dead”</w:t>
      </w:r>
      <w:r>
        <w:t xml:space="preserve"> (i.e., technological) </w:t>
      </w:r>
      <w:r w:rsidRPr="00C21A42">
        <w:rPr>
          <w:b/>
          <w:u w:val="single"/>
        </w:rPr>
        <w:t>machinery produces the iron cage</w:t>
      </w:r>
      <w:r w:rsidRPr="00C21A42">
        <w:rPr>
          <w:u w:val="single"/>
        </w:rPr>
        <w:t>, in which human beings are forced, when a rational administrative bureaucracy is the only value governing their affairs.</w:t>
      </w:r>
      <w:r>
        <w:t xml:space="preserve"> </w:t>
      </w:r>
      <w:r w:rsidRPr="00C21A42">
        <w:rPr>
          <w:u w:val="single"/>
        </w:rPr>
        <w:t>With the notion of bureaucratic administration, Weber points at the rationality of formal law (p. 503-13) in collaboration with material culture, especially with modern technology.</w:t>
      </w:r>
      <w:r>
        <w:t xml:space="preserve"> </w:t>
      </w:r>
      <w:r w:rsidRPr="00C21A42">
        <w:rPr>
          <w:u w:val="single"/>
        </w:rPr>
        <w:t>Against this background, the “iron cage” is a metaphor for the irrational effects of rationality in general and of formal legal rationality in particular.</w:t>
      </w:r>
      <w:r>
        <w:t xml:space="preserve"> Weber, who was primarily engaged in a sociological theory of societal rationalization (particularly in his sociology of </w:t>
      </w:r>
      <w:proofErr w:type="gramStart"/>
      <w:r>
        <w:t>law)</w:t>
      </w:r>
      <w:proofErr w:type="gramEnd"/>
      <w:r>
        <w:t xml:space="preserve"> did not systematically treat these irrational effects. Newer theoretical approaches, however, do allow for a closer view of the ambivalence of rationalization. </w:t>
      </w:r>
      <w:r w:rsidRPr="00C21A42">
        <w:rPr>
          <w:u w:val="single"/>
        </w:rPr>
        <w:t>Deconstructivist and systems theoretical perspectives focus on the blind spots of communication systems on the “dark side” of the binary distinctions that are used in societal communication.</w:t>
      </w:r>
      <w:r>
        <w:t xml:space="preserve"> In this essay, I have—mainly implicitly—made use of systems theory. However, irrespective of the particular starting point, Weber, deconstructivism, and systems theory, each address the consequences of functional differentiation in modem society namely—in Weber’s terms—the impossibility of a single Wertsphare (value sphere) or—in Luhmann’s terms—of a functional system to completely observe and describe the unity of its system-environment differentiation. </w:t>
      </w:r>
      <w:r w:rsidRPr="00C21A42">
        <w:rPr>
          <w:u w:val="single"/>
        </w:rPr>
        <w:t xml:space="preserve">If one accepts such a differentiation-theoretical approach, one can summarize the current analysis as follows: given an elaborated legal framework, participatory decision making on scientific and technological issues tends to </w:t>
      </w:r>
      <w:r w:rsidRPr="00C21A42">
        <w:rPr>
          <w:b/>
          <w:u w:val="single"/>
        </w:rPr>
        <w:t>evoke a collusive coupling between law and science that excludes political discourses</w:t>
      </w:r>
      <w:r w:rsidRPr="00C21A42">
        <w:rPr>
          <w:u w:val="single"/>
        </w:rPr>
        <w:t>, insofar as they threaten the blind spot of legal discourse</w:t>
      </w:r>
      <w:r w:rsidRPr="00C21A42">
        <w:rPr>
          <w:b/>
        </w:rPr>
        <w:t>.</w:t>
      </w:r>
      <w:r w:rsidRPr="00C21A42">
        <w:rPr>
          <w:b/>
          <w:u w:val="single"/>
        </w:rPr>
        <w:t xml:space="preserve"> Structure maintenance operations under these conditions stabilize technoscientific normativity.</w:t>
      </w:r>
      <w:r>
        <w:t xml:space="preserve"> From this theoretical perspective, it is not necessary to introduce irrational mechanisms in the theoretical explanation, no pathology, and no deficit of whatever kind. All operations observed in the field are precisely rational with respect to their respective realm: law, science, and politics. </w:t>
      </w:r>
      <w:r w:rsidRPr="00C21A42">
        <w:rPr>
          <w:u w:val="single"/>
        </w:rPr>
        <w:t>Under given conditions, they drift into a “differend”</w:t>
      </w:r>
      <w:r>
        <w:t xml:space="preserve"> (Lyotard 1988) </w:t>
      </w:r>
      <w:r w:rsidRPr="00C21A42">
        <w:rPr>
          <w:u w:val="single"/>
        </w:rPr>
        <w:t>that thwarts the political intentions of democratizing expertise connected with participatory science and technology governance. This might well be called irrational in its effects.</w:t>
      </w:r>
    </w:p>
    <w:p w14:paraId="60CC33C2" w14:textId="77777777" w:rsidR="00965ACD" w:rsidRDefault="00965ACD" w:rsidP="00965ACD">
      <w:pPr>
        <w:pStyle w:val="Heading3"/>
      </w:pPr>
      <w:r>
        <w:t>Link - Internet</w:t>
      </w:r>
    </w:p>
    <w:p w14:paraId="14EA8663" w14:textId="77777777" w:rsidR="00C93F8A" w:rsidRDefault="00C93F8A" w:rsidP="00C93F8A">
      <w:pPr>
        <w:pStyle w:val="Heading4"/>
      </w:pPr>
      <w:r>
        <w:t>The Western spread of free Internet is a coercive power that eliminates cultural difference</w:t>
      </w:r>
    </w:p>
    <w:p w14:paraId="04323439" w14:textId="77777777" w:rsidR="00C93F8A" w:rsidRPr="00B9796D" w:rsidRDefault="00C93F8A" w:rsidP="00C93F8A">
      <w:r w:rsidRPr="00B9796D">
        <w:rPr>
          <w:rStyle w:val="StyleStyleBold12pt"/>
        </w:rPr>
        <w:t>Albirini, ’08</w:t>
      </w:r>
      <w:r>
        <w:t xml:space="preserve"> (</w:t>
      </w:r>
      <w:r w:rsidRPr="00B9796D">
        <w:t>Abdulkafi Albirini</w:t>
      </w:r>
      <w:r>
        <w:t>,</w:t>
      </w:r>
      <w:r w:rsidRPr="00B9796D">
        <w:t xml:space="preserve"> University of Illinois at Urbana-Champaign, USA</w:t>
      </w:r>
      <w:r>
        <w:t xml:space="preserve">, </w:t>
      </w:r>
      <w:r w:rsidRPr="00B9796D">
        <w:t>Associate Professor of Linguistics and Arabic</w:t>
      </w:r>
      <w:r>
        <w:t>,</w:t>
      </w:r>
      <w:r w:rsidRPr="00B9796D">
        <w:t xml:space="preserve"> </w:t>
      </w:r>
      <w:r>
        <w:t>“</w:t>
      </w:r>
      <w:r w:rsidRPr="00B9796D">
        <w:t>The Internet in developing countries: A medium of economic, cultural and political domination</w:t>
      </w:r>
      <w:r>
        <w:t xml:space="preserve">” </w:t>
      </w:r>
      <w:r w:rsidRPr="00B9796D">
        <w:rPr>
          <w:sz w:val="12"/>
        </w:rPr>
        <w:t>¶</w:t>
      </w:r>
      <w:r>
        <w:rPr>
          <w:sz w:val="12"/>
        </w:rPr>
        <w:t xml:space="preserve"> </w:t>
      </w:r>
      <w:r>
        <w:t>International Journal of Education and Development using ICT, Vol. 4, No. 1, 2008,</w:t>
      </w:r>
      <w:r w:rsidRPr="00B9796D">
        <w:t xml:space="preserve"> http://ijedict.dec.uwi.edu/viewarticle.php?id=360&amp;layout=html</w:t>
      </w:r>
      <w:r>
        <w:t>) //GY</w:t>
      </w:r>
    </w:p>
    <w:p w14:paraId="150A2149" w14:textId="77777777" w:rsidR="00C93F8A" w:rsidRDefault="00C93F8A" w:rsidP="00C93F8A">
      <w:r>
        <w:t xml:space="preserve">As the above overview demonstrates, </w:t>
      </w:r>
      <w:r w:rsidRPr="00AF3AC7">
        <w:rPr>
          <w:rStyle w:val="StyleBoldUnderline"/>
        </w:rPr>
        <w:t>the spread of the Internet in developing countries has been neither economically productive nor socio-politically relevant</w:t>
      </w:r>
      <w:r>
        <w:t xml:space="preserve">. From an economic perspective, </w:t>
      </w:r>
      <w:r w:rsidRPr="00AF3AC7">
        <w:rPr>
          <w:rStyle w:val="StyleBoldUnderline"/>
        </w:rPr>
        <w:t>the introduction of ICT into many developing countries has put more strain over their economies in terms of outflow of foreign exchange and job creation</w:t>
      </w:r>
      <w:r>
        <w:t xml:space="preserve">. In addition, </w:t>
      </w:r>
      <w:r w:rsidRPr="00AF3AC7">
        <w:rPr>
          <w:rStyle w:val="StyleBoldUnderline"/>
        </w:rPr>
        <w:t xml:space="preserve">the Internet has been characterized by its cultural and language bias as well as its uneven distribution and representation among different communities. </w:t>
      </w:r>
      <w:r>
        <w:t xml:space="preserve">Given its predominantly Western design and content, </w:t>
      </w:r>
      <w:r w:rsidRPr="00AF3AC7">
        <w:rPr>
          <w:rStyle w:val="StyleBoldUnderline"/>
        </w:rPr>
        <w:t>the Internet facilitates the proliferation of Western cultural patterns at the expense of the social experiences of the local cultures</w:t>
      </w:r>
      <w:r>
        <w:t>.</w:t>
      </w:r>
      <w:r w:rsidRPr="00B9796D">
        <w:rPr>
          <w:sz w:val="12"/>
        </w:rPr>
        <w:t xml:space="preserve">¶ </w:t>
      </w:r>
      <w:proofErr w:type="gramStart"/>
      <w:r>
        <w:t>Politically</w:t>
      </w:r>
      <w:proofErr w:type="gramEnd"/>
      <w:r>
        <w:t xml:space="preserve"> speaking, </w:t>
      </w:r>
      <w:r w:rsidRPr="00AF3AC7">
        <w:rPr>
          <w:rStyle w:val="StyleBoldUnderline"/>
        </w:rPr>
        <w:t>the Internet has reinforced the current political divisions worldwide and locally in developing countries</w:t>
      </w:r>
      <w:r>
        <w:t xml:space="preserve">. On a global level, </w:t>
      </w:r>
      <w:r w:rsidRPr="00AF3AC7">
        <w:rPr>
          <w:rStyle w:val="StyleBoldUnderline"/>
        </w:rPr>
        <w:t>the internet has allowed the politically dominant powers to track different nonconformist groups beyond national borders</w:t>
      </w:r>
      <w:r>
        <w:t xml:space="preserve">. On a local level, the Internet has been used primarily as a propaganda channel to augment the political power of many Third World governments. Contrastingly, the various constraints on Internet usage seem to curtail the populace’s political participation opportunities in cyberspace and further alienate them from important decisions, political or otherwise, that have direct impact on their daily lives. Thus, instead of being a tool for free circulation of information, </w:t>
      </w:r>
      <w:r w:rsidRPr="00AF3AC7">
        <w:rPr>
          <w:rStyle w:val="StyleBoldUnderline"/>
        </w:rPr>
        <w:t>the Internet has become another tool of political domination.</w:t>
      </w:r>
      <w:r w:rsidRPr="00B9796D">
        <w:rPr>
          <w:sz w:val="12"/>
        </w:rPr>
        <w:t xml:space="preserve">¶ </w:t>
      </w:r>
      <w:r>
        <w:t>The main challenge for progressive developing countries is less about how to bridge the “digital gap” with technologically advanced countries, and more about how the Internet and other network technologies contribute to enhancing development. Therefore, before increasing the number of Internet hosts or users, policy-makers in developing countries should consider how the new media can fit within and serve the development goals. It should be remembered that network technologies may not necessarily bring about economic advantages to developing countries similar to those attained by industrialized societies. As Ingelhart and Baker (2000, p.22) note, different societies follow different development paths, even when they implement the same strategies of economic growth because situation-specific factors shape how a particular society develops. This means that developing countries need to create their own models of development and find some formula to put network technologies in service of their own needs, purposes and circumstances.</w:t>
      </w:r>
      <w:r w:rsidRPr="00B9796D">
        <w:rPr>
          <w:sz w:val="12"/>
        </w:rPr>
        <w:t xml:space="preserve">¶ </w:t>
      </w:r>
      <w:r>
        <w:t>To put the new technologies in service of their economies, development-oriented governments should devise plans about the possible applications and benefits of the Internet within their local settings (e.g., encouraging independent e-firms to appear, improving social welfare by providing a means for the transfer of knowledge to rural areas, improving health care delivery through telemedicine, facilitating citizen-state affairs, etc.). Internet-driven development initiatives should initially focus less on individual access to the Internet and more on creating business and commerce opportunities through the Internet. For example, policy-makers can initiate national intranets that allow local e-markets to emerge, using local resources, technical expertise, and languages. Such national portals may provide incentives for local businesses to avail the new media, and simultaneously facilitate the growth of small e-firms away from the global corporate competition. Country-specific regulations can then be implemented to link these national portals to the global Internet.</w:t>
      </w:r>
      <w:r w:rsidRPr="00B9796D">
        <w:rPr>
          <w:sz w:val="12"/>
        </w:rPr>
        <w:t xml:space="preserve">¶ </w:t>
      </w:r>
      <w:r>
        <w:t>Internet initiatives in developing countries should include a cultural component that focus on ways of protecting the local cultures without necessarily blocking non-harmful “alien” material. Moreover, developing countries need to develop Internet hardware, software, and content that are congruent with the local identity, values, and customs. Part of the funds spent on importing foreign technologies should be allocated for the creation of Internet applications that are pertinent to the local population. It is widely accepted that a prerequisite for transferring any new technology is its “cultural suitability,” that is, how well the proposed innovation fits within the importing culture (see Thomas, 1987</w:t>
      </w:r>
      <w:r w:rsidRPr="00AF3AC7">
        <w:rPr>
          <w:rStyle w:val="StyleBoldUnderline"/>
        </w:rPr>
        <w:t>). The transfer of ready-made products and content into developing countries irrespective of the notable differences in cultural context, history, tradition, needs, and infrastructure may prove culturally “inauthentic”</w:t>
      </w:r>
      <w:r>
        <w:t xml:space="preserve"> (Freire, 1992, p. 121). Even if developing countries are not technically capable of producing local technologies, they should at least be culturally prepared to indigenize these tools.</w:t>
      </w:r>
      <w:r w:rsidRPr="00B9796D">
        <w:rPr>
          <w:sz w:val="12"/>
        </w:rPr>
        <w:t xml:space="preserve">¶ </w:t>
      </w:r>
      <w:proofErr w:type="gramStart"/>
      <w:r>
        <w:t>Lastly</w:t>
      </w:r>
      <w:proofErr w:type="gramEnd"/>
      <w:r>
        <w:t>, since the political problems of the developing societies are not related to information shortage, access to the online information may not by itself bring favorable democratic changes to these societies. Third World populations have to go beyond online information-sharing and create the physical conditions that make the transition toward political reform possible. In other words, online political communication should not be an end in itself but rather a means toward attaining some real-life political gains.</w:t>
      </w:r>
    </w:p>
    <w:p w14:paraId="40ABB84C" w14:textId="77777777" w:rsidR="00C93F8A" w:rsidRDefault="00C93F8A" w:rsidP="00C93F8A"/>
    <w:p w14:paraId="693BC143" w14:textId="4D875D42" w:rsidR="008C7919" w:rsidRDefault="008C7919" w:rsidP="00C93F8A">
      <w:pPr>
        <w:pStyle w:val="Heading3"/>
        <w:rPr>
          <w:rStyle w:val="StyleBoldUnderline"/>
          <w:b w:val="0"/>
          <w:sz w:val="32"/>
        </w:rPr>
      </w:pPr>
      <w:r>
        <w:rPr>
          <w:rStyle w:val="StyleBoldUnderline"/>
          <w:sz w:val="32"/>
        </w:rPr>
        <w:t>Link – Commercialization</w:t>
      </w:r>
    </w:p>
    <w:p w14:paraId="0639BCE9" w14:textId="77777777" w:rsidR="008C7919" w:rsidRDefault="008C7919" w:rsidP="008C7919">
      <w:pPr>
        <w:pStyle w:val="Heading4"/>
      </w:pPr>
      <w:r>
        <w:t>The idea of commercial development and production reflects the dominance of technique – their belief in the improvement of technologies guarantees failure and turns case</w:t>
      </w:r>
    </w:p>
    <w:p w14:paraId="7010E27A" w14:textId="77777777" w:rsidR="008C7919" w:rsidRDefault="008C7919" w:rsidP="008C7919">
      <w:r w:rsidRPr="00510ABA">
        <w:rPr>
          <w:rStyle w:val="StyleStyleBold12pt"/>
        </w:rPr>
        <w:t>Winner, ’89</w:t>
      </w:r>
      <w:r>
        <w:t xml:space="preserve"> </w:t>
      </w:r>
      <w:r w:rsidRPr="00510ABA">
        <w:t>(Prof of Poli Sci at Rensselaer Polytechnic Institute, The Whale and the Reactor)</w:t>
      </w:r>
    </w:p>
    <w:p w14:paraId="52CD4620" w14:textId="77777777" w:rsidR="008C7919" w:rsidRDefault="008C7919" w:rsidP="008C7919">
      <w:r>
        <w:t>Papanek and Hennessey's guiding maxim-"</w:t>
      </w:r>
      <w:r w:rsidRPr="007A5160">
        <w:rPr>
          <w:rStyle w:val="StyleBoldUnderline"/>
        </w:rPr>
        <w:t>Let's invent a different answer"-</w:t>
      </w:r>
      <w:r>
        <w:t xml:space="preserve">echoes a familiar apothegm usually attributed to Ralph Waldo Emerson (although it is not certain that he said exactly these words): "If a man can write a better book, preach a better sermon, or make a better mousetrap than his neighbor, though he builds his house in the woods the world will make a path to his door." 30 </w:t>
      </w:r>
      <w:r w:rsidRPr="007A5160">
        <w:rPr>
          <w:rStyle w:val="StyleBoldUnderline"/>
        </w:rPr>
        <w:t>This is, ofcourse, the traditional American notion about how inventions change the world. A good idea or improved tool is bound to catch on</w:t>
      </w:r>
      <w:r>
        <w:t xml:space="preserve">. In fact, as Emerson evidently wished to say, if one's scheme is attractive enough, there will be no stopping it. </w:t>
      </w:r>
      <w:r w:rsidRPr="007A5160">
        <w:rPr>
          <w:rStyle w:val="StyleBoldUnderline"/>
        </w:rPr>
        <w:t>Ingenuity creates its own demand.</w:t>
      </w:r>
    </w:p>
    <w:p w14:paraId="2808115E" w14:textId="77777777" w:rsidR="008C7919" w:rsidRDefault="008C7919" w:rsidP="008C7919">
      <w:r>
        <w:t xml:space="preserve">As scholars Arthur Bestor and Dolores Hayden have observed, </w:t>
      </w:r>
      <w:r w:rsidRPr="007A5160">
        <w:rPr>
          <w:rStyle w:val="StyleBoldUnderline"/>
        </w:rPr>
        <w:t xml:space="preserve">nineteenth-century American utopians held much the same conviction about how their experiments might eventually transform society. </w:t>
      </w:r>
      <w:r>
        <w:t>The utopians believed their technical inventions and social innovations would have a strong appeal to an age undergoing rapid change. Communities such as those at New Harmony and Oneida saw themselves perfecting what Bestor calls "patent office models" of the good life. 31 In the same way that ordinary people would eagerly accept new improvements in farm machinery if a convincing demonstration were given them, so would they be willing to embrace the principles and devices of utopia if a successful working model could be built and maintained somewhere in the world.</w:t>
      </w:r>
    </w:p>
    <w:p w14:paraId="588F1186" w14:textId="77777777" w:rsidR="008C7919" w:rsidRDefault="008C7919" w:rsidP="008C7919">
      <w:r>
        <w:t xml:space="preserve">Insofar as they had a coherent idea ofhow their labors would change the world, </w:t>
      </w:r>
      <w:r w:rsidRPr="007A5160">
        <w:rPr>
          <w:rStyle w:val="StyleBoldUnderline"/>
        </w:rPr>
        <w:t>the appropriate technologists usually entertained the better mousetrap theory. A person would build a solar house or put up a windmill,</w:t>
      </w:r>
      <w:r>
        <w:t xml:space="preserve"> </w:t>
      </w:r>
      <w:r w:rsidRPr="007A5160">
        <w:rPr>
          <w:rStyle w:val="StyleBoldUnderline"/>
        </w:rPr>
        <w:t>not only because he or she found it personally agreeable, but because the thing was to serve as a beacon to the world, a demonstration model to inspire emulation.</w:t>
      </w:r>
      <w:r>
        <w:t xml:space="preserve"> If enough folks built for renewable energy, so it was assumed, there would be no need for the nation to construct </w:t>
      </w:r>
      <w:proofErr w:type="gramStart"/>
      <w:r>
        <w:t>a system ofnuclear power plants</w:t>
      </w:r>
      <w:proofErr w:type="gramEnd"/>
      <w:r>
        <w:t xml:space="preserve">. </w:t>
      </w:r>
      <w:r w:rsidRPr="007A5160">
        <w:rPr>
          <w:rStyle w:val="StyleBoldUnderline"/>
        </w:rPr>
        <w:t>People would, in effect, vote on the shape of the future through their consumer/builder choice</w:t>
      </w:r>
      <w:r>
        <w:t>s. This notion of social change provided the underlying rationale for the amazing emphasis on do-it-yourself manuals, catalogues, demonstration sites, information sharing, and "networking" that characterized appropriate technology during its heyday. Once people discovered what was available to them, they would send away for the blueprints and build the better mousetrap themselves. As successful grass-roots efforts spread, those involved in similar projects were expected to stay in touch with each other and begin forming little communities, slowly reshaping society through a growing aggregation of small-scale social and technical transformations. Radical social change would catch on like disposable diapers, Cuisinarts, or some other popular consumer item. 32</w:t>
      </w:r>
    </w:p>
    <w:p w14:paraId="03A01B5F" w14:textId="77777777" w:rsidR="008C7919" w:rsidRDefault="008C7919" w:rsidP="008C7919">
      <w:r w:rsidRPr="007A5160">
        <w:rPr>
          <w:rStyle w:val="StyleBoldUnderline"/>
        </w:rPr>
        <w:t>The inadequacies of such ideas are obvious. Appropriate technologists were unwilling to face squarely the facts of organized social and political power. Fascinated by dreams of a spontaneous, grass-roots revolution, they avoided any deep-seeking analysis of the institutions that control the direction of technological and economic development. In this happy self-confidence they did not bother to devise strategies that might have helped them overcome obvious sources of resistance.</w:t>
      </w:r>
      <w:r>
        <w:t xml:space="preserve"> The same judgment that Marx and Engels passed on the utopians of the nineteenth century apply just as well to the appropriate technologists of the 1970s</w:t>
      </w:r>
      <w:r w:rsidRPr="007A5160">
        <w:rPr>
          <w:rStyle w:val="StyleBoldUnderline"/>
        </w:rPr>
        <w:t>: they were lovely visionaries, naive about the forces that confronted them</w:t>
      </w:r>
      <w:r>
        <w:t>. 33</w:t>
      </w:r>
    </w:p>
    <w:p w14:paraId="3046CF40" w14:textId="77777777" w:rsidR="008C7919" w:rsidRDefault="008C7919" w:rsidP="008C7919">
      <w:r w:rsidRPr="007A5160">
        <w:rPr>
          <w:rStyle w:val="StyleBoldUnderline"/>
        </w:rPr>
        <w:t>Far and away the most grievous weakness in their vision, however, was the lack of any serious attention to the history of modern technology</w:t>
      </w:r>
      <w:r>
        <w:t xml:space="preserve">. Presumably, </w:t>
      </w:r>
      <w:r w:rsidRPr="007A5160">
        <w:rPr>
          <w:rStyle w:val="StyleBoldUnderline"/>
        </w:rPr>
        <w:t>if the idea of appropriate technology makes sense, one ought to be able to discover points at which developments in a given field took an unfortunate turn,</w:t>
      </w:r>
      <w:r>
        <w:t xml:space="preserve"> points at which the choices produced an undesirable instrumental regime. One could, for example, survey the range of discoveries, inventions, industries, and large-scale systems that have arisen during the past century and notice which paths in modern technology have been selected. One might then attempt to answer such questions as, Why did developments proceed as they did? Were there any real alternatives? Why weren't those alternatives selected at the time? How could any such alternatives be reclaimed now? In some of their investigations in agriculture and energy, appropriate technologists began to ask such questions.</w:t>
      </w:r>
    </w:p>
    <w:p w14:paraId="34720587" w14:textId="61D40CCA" w:rsidR="008C7919" w:rsidRPr="008C7919" w:rsidRDefault="008C7919" w:rsidP="008C7919">
      <w:pPr>
        <w:rPr>
          <w:b/>
          <w:u w:val="single"/>
        </w:rPr>
      </w:pPr>
      <w:r w:rsidRPr="007A5160">
        <w:rPr>
          <w:rStyle w:val="StyleBoldUnderline"/>
        </w:rPr>
        <w:t>But by and large most of those active in the field were willing to proceed as if history and existing institutional technical realities simply did not matter. That proved to be a serious shortcoming. It meant that many of their projects were irrelevant to the technical practices they hoped to challenge.</w:t>
      </w:r>
    </w:p>
    <w:p w14:paraId="06B6633B" w14:textId="3B9487D5" w:rsidR="008C7919" w:rsidRPr="008F1803" w:rsidRDefault="008C7919" w:rsidP="008C7919">
      <w:pPr>
        <w:pStyle w:val="Heading3"/>
        <w:rPr>
          <w:rStyle w:val="StyleBoldUnderline"/>
          <w:b w:val="0"/>
          <w:sz w:val="32"/>
        </w:rPr>
      </w:pPr>
      <w:r>
        <w:rPr>
          <w:rStyle w:val="StyleBoldUnderline"/>
          <w:sz w:val="32"/>
        </w:rPr>
        <w:t>Link - Econ</w:t>
      </w:r>
    </w:p>
    <w:p w14:paraId="1E09745A" w14:textId="77777777" w:rsidR="008C7919" w:rsidRPr="008F1803" w:rsidRDefault="008C7919" w:rsidP="008C7919">
      <w:pPr>
        <w:pStyle w:val="Heading4"/>
        <w:rPr>
          <w:rStyle w:val="StyleBoldUnderline"/>
          <w:b w:val="0"/>
          <w:sz w:val="26"/>
          <w:u w:val="none"/>
        </w:rPr>
      </w:pPr>
      <w:r w:rsidRPr="008F1803">
        <w:rPr>
          <w:rStyle w:val="StyleBoldUnderline"/>
          <w:sz w:val="26"/>
          <w:u w:val="none"/>
        </w:rPr>
        <w:t>Promotion of economic competitiveness organizes life for authoritarian control and dehumanization</w:t>
      </w:r>
    </w:p>
    <w:p w14:paraId="6BC150B9" w14:textId="77777777" w:rsidR="008C7919" w:rsidRPr="007A5160" w:rsidRDefault="008C7919" w:rsidP="008C7919">
      <w:pPr>
        <w:rPr>
          <w:rStyle w:val="StyleBoldUnderline"/>
          <w:b/>
          <w:u w:val="none"/>
        </w:rPr>
      </w:pPr>
      <w:r w:rsidRPr="00510ABA">
        <w:rPr>
          <w:rStyle w:val="StyleStyleBold12pt"/>
        </w:rPr>
        <w:t>Winner, ’89</w:t>
      </w:r>
      <w:r>
        <w:t xml:space="preserve"> </w:t>
      </w:r>
      <w:r w:rsidRPr="00510ABA">
        <w:t>(Prof of Poli Sci at Rensselaer Polytechnic Institute, The Whale and the Reactor)</w:t>
      </w:r>
    </w:p>
    <w:p w14:paraId="7242B39A" w14:textId="77777777" w:rsidR="008C7919" w:rsidRPr="007A5160" w:rsidRDefault="008C7919" w:rsidP="008C7919">
      <w:pPr>
        <w:rPr>
          <w:rStyle w:val="StyleBoldUnderline"/>
          <w:b/>
          <w:u w:val="none"/>
        </w:rPr>
      </w:pPr>
      <w:r w:rsidRPr="007951CC">
        <w:rPr>
          <w:rStyle w:val="StyleBoldUnderline"/>
        </w:rPr>
        <w:t>According to this view</w:t>
      </w:r>
      <w:r w:rsidRPr="007A5160">
        <w:rPr>
          <w:rStyle w:val="StyleBoldUnderline"/>
          <w:u w:val="none"/>
        </w:rPr>
        <w:t xml:space="preserve">, everything one might desire ofthe relationship between expanding industrial technology and the building of a good society will happen automatically. All that is necessary is to make sure the machinery is up to date, well maintained, and well oiled. </w:t>
      </w:r>
      <w:r w:rsidRPr="007951CC">
        <w:rPr>
          <w:rStyle w:val="StyleBoldUnderline"/>
        </w:rPr>
        <w:t>The only truly urgent questions that remain are ones of technical and economic efficiency. For unless a society keeps pace with the most efficient means available anywhere in the world, it will lag behind its competitors, a precondition of cultural decline.</w:t>
      </w:r>
      <w:r w:rsidRPr="008F1803">
        <w:rPr>
          <w:rStyle w:val="StyleBoldUnderline"/>
          <w:sz w:val="12"/>
        </w:rPr>
        <w:t xml:space="preserve">¶ </w:t>
      </w:r>
      <w:r w:rsidRPr="007951CC">
        <w:rPr>
          <w:rStyle w:val="StyleBoldUnderline"/>
        </w:rPr>
        <w:t>A fascination with efficiency is a venerable tradition in American life.</w:t>
      </w:r>
      <w:r w:rsidRPr="007A5160">
        <w:rPr>
          <w:rStyle w:val="StyleBoldUnderline"/>
          <w:u w:val="none"/>
        </w:rPr>
        <w:t xml:space="preserve"> It is announced early on, for example, in Benjamin Franklin's maxims that economizing on time, effort, and money is a virtue. With the advance of industrialism in the late nineteenth and early twentieth centuries, </w:t>
      </w:r>
      <w:r w:rsidRPr="007951CC">
        <w:rPr>
          <w:rStyle w:val="StyleBoldUnderline"/>
        </w:rPr>
        <w:t>this concern grew to something of an obsession</w:t>
      </w:r>
      <w:r w:rsidRPr="007A5160">
        <w:rPr>
          <w:rStyle w:val="StyleBoldUnderline"/>
          <w:u w:val="none"/>
        </w:rPr>
        <w:t xml:space="preserve"> among the well-educated in the United States. </w:t>
      </w:r>
      <w:r w:rsidRPr="007951CC">
        <w:rPr>
          <w:rStyle w:val="StyleBoldUnderline"/>
        </w:rPr>
        <w:t>Understood to be a criterion applicable to personal and social life as well as to mechanical and economic systems, efficiency was upheld as a goal supremely valuable in its own right</w:t>
      </w:r>
      <w:r w:rsidRPr="007A5160">
        <w:rPr>
          <w:rStyle w:val="StyleBoldUnderline"/>
          <w:u w:val="none"/>
        </w:rPr>
        <w:t xml:space="preserve">, one strongly linked to the progress of science, the growth of industry, the rise ofprofessionalism, and the conservation ofnatural resources. During the Progressive Era the rule of efficient, well-trained professionals was upheld as a way ofsanitizing government of the corruption of party machines and eliminating the influence of selfish interest groups. </w:t>
      </w:r>
      <w:r w:rsidRPr="007951CC">
        <w:rPr>
          <w:rStyle w:val="StyleBoldUnderline"/>
        </w:rPr>
        <w:t>An eagerness to define important public issues as questions of efficiency has continued to be a favorite strategy in American politics over many decades; adherence to this norm has been (and still is) welcomed as the best way to achieve the ends of democracy without having to deal with democracy as a living political process. Demonstrat-ing the efficiency of a course of action conveys an aura of scientific truth, social consensus, and compelling moral urgency</w:t>
      </w:r>
      <w:r w:rsidRPr="007A5160">
        <w:rPr>
          <w:rStyle w:val="StyleBoldUnderline"/>
          <w:u w:val="none"/>
        </w:rPr>
        <w:t>. And Americans do not even worry much about the specific content of numerators and denominators used in efficiency measurements. As long as they are getting more for less, all is well. 11</w:t>
      </w:r>
      <w:r w:rsidRPr="008F1803">
        <w:rPr>
          <w:rStyle w:val="StyleBoldUnderline"/>
          <w:sz w:val="12"/>
          <w:u w:val="none"/>
        </w:rPr>
        <w:t xml:space="preserve">¶ </w:t>
      </w:r>
      <w:r w:rsidRPr="007A5160">
        <w:rPr>
          <w:rStyle w:val="StyleBoldUnderline"/>
          <w:u w:val="none"/>
        </w:rPr>
        <w:t>The Technical Constitution of</w:t>
      </w:r>
      <w:r>
        <w:rPr>
          <w:rStyle w:val="StyleBoldUnderline"/>
          <w:u w:val="none"/>
        </w:rPr>
        <w:t xml:space="preserve"> </w:t>
      </w:r>
      <w:r w:rsidRPr="007A5160">
        <w:rPr>
          <w:rStyle w:val="StyleBoldUnderline"/>
          <w:u w:val="none"/>
        </w:rPr>
        <w:t>Society</w:t>
      </w:r>
      <w:r w:rsidRPr="008F1803">
        <w:rPr>
          <w:rStyle w:val="StyleBoldUnderline"/>
          <w:sz w:val="12"/>
          <w:u w:val="none"/>
        </w:rPr>
        <w:t xml:space="preserve">¶ </w:t>
      </w:r>
      <w:r w:rsidRPr="007A5160">
        <w:rPr>
          <w:rStyle w:val="StyleBoldUnderline"/>
          <w:u w:val="none"/>
        </w:rPr>
        <w:t>WITH THE PASSAGE of time the cornucopia of modern industrial production began to generate some distinctive institutional patterns. Today we can examine the interconnected systems of manufacturing, communications, transportation, and the like that have arisen during the past two centuries and appreciate how they form de facto a constitution of sorts, the constitution of a sociotechnical order</w:t>
      </w:r>
      <w:r w:rsidRPr="007951CC">
        <w:rPr>
          <w:rStyle w:val="StyleBoldUnderline"/>
        </w:rPr>
        <w:t>. This way of arranging people and things, of course, did not develop as the result of the application of any particular plan or political theory. It grew gradually and in separate increments, invention by invention, industry by industry, engineering project by engineering project, system by system.</w:t>
      </w:r>
      <w:r w:rsidRPr="007A5160">
        <w:rPr>
          <w:rStyle w:val="StyleBoldUnderline"/>
          <w:u w:val="none"/>
        </w:rPr>
        <w:t xml:space="preserve"> From a contemporary vantage point, </w:t>
      </w:r>
      <w:r w:rsidRPr="007951CC">
        <w:rPr>
          <w:rStyle w:val="StyleBoldUnderline"/>
        </w:rPr>
        <w:t>nevertheless, one can notice some of its characteristics and begin to see how they embody answers to age-old political questions-questions about membership, power, authority, order, freedom, and justice.</w:t>
      </w:r>
      <w:r w:rsidRPr="007A5160">
        <w:rPr>
          <w:rStyle w:val="StyleBoldUnderline"/>
          <w:u w:val="none"/>
        </w:rPr>
        <w:t xml:space="preserve"> Several of the characteristics that matter in this way of seeing things-characteristics that would certainly have interested Plato, Rousseau, Madison, Hamilton, and Jefferson-can be summarized as follows.</w:t>
      </w:r>
      <w:r w:rsidRPr="008F1803">
        <w:rPr>
          <w:rStyle w:val="StyleBoldUnderline"/>
          <w:sz w:val="12"/>
          <w:u w:val="none"/>
        </w:rPr>
        <w:t xml:space="preserve">¶ </w:t>
      </w:r>
      <w:r w:rsidRPr="007951CC">
        <w:rPr>
          <w:rStyle w:val="StyleBoldUnderline"/>
        </w:rPr>
        <w:t>First is the ability of technologies of transportation and communication to facilitate control over events from a single center or small number of centers. Largely' unchecked by effective countervailing influences, there has been an extraordinary centralization of social control in large business corporations, bureaucracies, and the military.</w:t>
      </w:r>
      <w:r w:rsidRPr="007A5160">
        <w:rPr>
          <w:rStyle w:val="StyleBoldUnderline"/>
          <w:u w:val="none"/>
        </w:rPr>
        <w:t xml:space="preserve"> It has seemed an expedient, rational way of doing things. Without anyone having explicitly chosen it, dependency upon highly centralized organizations has gradually become a dominant social form.</w:t>
      </w:r>
      <w:r w:rsidRPr="008F1803">
        <w:rPr>
          <w:rStyle w:val="StyleBoldUnderline"/>
          <w:sz w:val="12"/>
          <w:u w:val="none"/>
        </w:rPr>
        <w:t xml:space="preserve">¶ </w:t>
      </w:r>
      <w:r w:rsidRPr="007A5160">
        <w:rPr>
          <w:rStyle w:val="StyleBoldUnderline"/>
          <w:u w:val="none"/>
        </w:rPr>
        <w:t xml:space="preserve">Second is a tendency for new devices and techniques to increase the most efficient or effective size of organized human associations. Over the past century more and more people have found themselves living and working within technology-based institutions that previous generations would have called gigantic. Justified by impressive economies of scale and, economies or not, always an expression of the power that accrues to very large organizations, this </w:t>
      </w:r>
      <w:r w:rsidRPr="007951CC">
        <w:rPr>
          <w:rStyle w:val="StyleBoldUnderline"/>
        </w:rPr>
        <w:t>gigantism has become an accustomed feature in the material and social settings of everyday life</w:t>
      </w:r>
      <w:r w:rsidRPr="007A5160">
        <w:rPr>
          <w:rStyle w:val="StyleBoldUnderline"/>
          <w:u w:val="none"/>
        </w:rPr>
        <w:t>.</w:t>
      </w:r>
      <w:r w:rsidRPr="008F1803">
        <w:rPr>
          <w:rStyle w:val="StyleBoldUnderline"/>
          <w:sz w:val="12"/>
          <w:u w:val="none"/>
        </w:rPr>
        <w:t xml:space="preserve">¶ </w:t>
      </w:r>
      <w:r w:rsidRPr="007A5160">
        <w:rPr>
          <w:rStyle w:val="StyleBoldUnderline"/>
          <w:u w:val="none"/>
        </w:rPr>
        <w:t xml:space="preserve">Third is the way in which </w:t>
      </w:r>
      <w:r w:rsidRPr="007951CC">
        <w:rPr>
          <w:rStyle w:val="StyleBoldUnderline"/>
        </w:rPr>
        <w:t>the rational arrangement of sociotechnical systems has tended to produce its own distinctive forms of hierarchical authority</w:t>
      </w:r>
      <w:r w:rsidRPr="007A5160">
        <w:rPr>
          <w:rStyle w:val="StyleBoldUnderline"/>
          <w:u w:val="none"/>
        </w:rPr>
        <w:t xml:space="preserve">. Legitimized by the felt need to do things in what seems to be the most efficient, productive way, </w:t>
      </w:r>
      <w:r w:rsidRPr="008F1803">
        <w:rPr>
          <w:rStyle w:val="StyleBoldUnderline"/>
        </w:rPr>
        <w:t xml:space="preserve">human roles and relationships are structured in rule-guided patterns that involve taking orders and giving orders along an elaborate chain of command. </w:t>
      </w:r>
      <w:r w:rsidRPr="007A5160">
        <w:rPr>
          <w:rStyle w:val="StyleBoldUnderline"/>
          <w:u w:val="none"/>
        </w:rPr>
        <w:t xml:space="preserve">Thus, far from being a place of democratic freedom, </w:t>
      </w:r>
      <w:r w:rsidRPr="008F1803">
        <w:rPr>
          <w:rStyle w:val="StyleBoldUnderline"/>
        </w:rPr>
        <w:t>the reality ofthe workplace tends to be undisguisedly authoritarian</w:t>
      </w:r>
      <w:r w:rsidRPr="007A5160">
        <w:rPr>
          <w:rStyle w:val="StyleBoldUnderline"/>
          <w:u w:val="none"/>
        </w:rPr>
        <w:t>. At higher levels in the hierarchy, of course, professionals claim their special authority and relative freedom by virtue of their command of scientific and technical expertise</w:t>
      </w:r>
      <w:r w:rsidRPr="008F1803">
        <w:rPr>
          <w:rStyle w:val="StyleBoldUnderline"/>
        </w:rPr>
        <w:t>. At the point in history in which forms of hierarchy based on religion and tradition had begun to crumble, the need to build and maintain technical systems offered a way to restore pyramidal social relations. It was a godsend for inequality.</w:t>
      </w:r>
      <w:r w:rsidRPr="008F1803">
        <w:rPr>
          <w:rStyle w:val="StyleBoldUnderline"/>
          <w:sz w:val="12"/>
        </w:rPr>
        <w:t xml:space="preserve">¶ </w:t>
      </w:r>
      <w:proofErr w:type="gramStart"/>
      <w:r w:rsidRPr="008F1803">
        <w:rPr>
          <w:rStyle w:val="StyleBoldUnderline"/>
        </w:rPr>
        <w:t>Fourth</w:t>
      </w:r>
      <w:proofErr w:type="gramEnd"/>
      <w:r w:rsidRPr="008F1803">
        <w:rPr>
          <w:rStyle w:val="StyleBoldUnderline"/>
        </w:rPr>
        <w:t xml:space="preserve"> is the tendency oflarge, centralized, hierarchically arranged sociotechnical entities to crowd out and eliminate other varieties ofhuman activity</w:t>
      </w:r>
      <w:r w:rsidRPr="007A5160">
        <w:rPr>
          <w:rStyle w:val="StyleBoldUnderline"/>
          <w:u w:val="none"/>
        </w:rPr>
        <w:t xml:space="preserve">. Hence, industrial techniques eclipsed craftwork; technologies of modern agribusiness made smallscale farming all but impossible; high-speed transportation crowded out slower means ofgetting about. </w:t>
      </w:r>
      <w:r w:rsidRPr="008F1803">
        <w:rPr>
          <w:rStyle w:val="StyleBoldUnderline"/>
        </w:rPr>
        <w:t>It is not merely that useful devices and techniques of earlier periods have been rendered extinct, but also that patterns of social existence and individual experience that employed these tools have vanished as living realities.</w:t>
      </w:r>
      <w:r w:rsidRPr="008F1803">
        <w:rPr>
          <w:rStyle w:val="StyleBoldUnderline"/>
          <w:sz w:val="12"/>
        </w:rPr>
        <w:t xml:space="preserve">¶ </w:t>
      </w:r>
      <w:proofErr w:type="gramStart"/>
      <w:r w:rsidRPr="007A5160">
        <w:rPr>
          <w:rStyle w:val="StyleBoldUnderline"/>
          <w:u w:val="none"/>
        </w:rPr>
        <w:t>Fifth</w:t>
      </w:r>
      <w:proofErr w:type="gramEnd"/>
      <w:r w:rsidRPr="007A5160">
        <w:rPr>
          <w:rStyle w:val="StyleBoldUnderline"/>
          <w:u w:val="none"/>
        </w:rPr>
        <w:t xml:space="preserve"> are the various ways that </w:t>
      </w:r>
      <w:r w:rsidRPr="008F1803">
        <w:rPr>
          <w:rStyle w:val="StyleBoldUnderline"/>
        </w:rPr>
        <w:t>large sociotechnical organizations exercise power to control the social and political influences that ostensibly control them</w:t>
      </w:r>
      <w:r w:rsidRPr="007A5160">
        <w:rPr>
          <w:rStyle w:val="StyleBoldUnderline"/>
          <w:u w:val="none"/>
        </w:rPr>
        <w:t>. Human needs, markets, and political institutions that might regulate technology-based systems are often subject to manipulation by those very systems. Thus, to take one example, psychologically sophisticated techniques of advertising have become a customary way ofaltering people's ends to suit the structure of available means, a practice that now affects political campaigns no less than campaigns to sell underarm deodorant or Coca-Cola (with similar results).</w:t>
      </w:r>
    </w:p>
    <w:p w14:paraId="03F11874" w14:textId="77777777" w:rsidR="008C7919" w:rsidRDefault="008C7919" w:rsidP="008C7919">
      <w:pPr>
        <w:rPr>
          <w:rStyle w:val="StyleBoldUnderline"/>
        </w:rPr>
      </w:pPr>
    </w:p>
    <w:p w14:paraId="463F0FAE" w14:textId="7B8ED896" w:rsidR="0065766B" w:rsidRDefault="0065766B" w:rsidP="0065766B">
      <w:pPr>
        <w:pStyle w:val="Heading3"/>
        <w:rPr>
          <w:rStyle w:val="StyleBoldUnderline"/>
        </w:rPr>
      </w:pPr>
      <w:r>
        <w:rPr>
          <w:rStyle w:val="StyleBoldUnderline"/>
        </w:rPr>
        <w:t>Link – State</w:t>
      </w:r>
    </w:p>
    <w:p w14:paraId="7B93AD7B" w14:textId="451DFC3C"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Technology’s control over the state spills over to the media</w:t>
      </w:r>
      <w:r>
        <w:rPr>
          <w:rFonts w:eastAsia="Times New Roman" w:cs="Times New Roman"/>
          <w:b/>
          <w:iCs/>
        </w:rPr>
        <w:t xml:space="preserve"> – this shapes public perception</w:t>
      </w:r>
    </w:p>
    <w:p w14:paraId="6B7336CD" w14:textId="77777777" w:rsidR="0065766B" w:rsidRPr="0065766B" w:rsidRDefault="0065766B" w:rsidP="0065766B">
      <w:pPr>
        <w:rPr>
          <w:rFonts w:eastAsia="Calibri" w:cs="Times New Roman"/>
        </w:rPr>
      </w:pPr>
      <w:r w:rsidRPr="0065766B">
        <w:rPr>
          <w:rFonts w:eastAsia="Calibri" w:cs="Times New Roman"/>
          <w:b/>
        </w:rPr>
        <w:t>Moore 98</w:t>
      </w:r>
      <w:r w:rsidRPr="0065766B">
        <w:rPr>
          <w:rFonts w:eastAsia="Calibri" w:cs="Times New Roman"/>
        </w:rP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3E0A3EB3" w14:textId="77777777" w:rsidR="0065766B" w:rsidRPr="0065766B" w:rsidRDefault="0065766B" w:rsidP="0065766B">
      <w:pPr>
        <w:rPr>
          <w:rFonts w:eastAsia="Calibri" w:cs="Times New Roman"/>
        </w:rPr>
      </w:pPr>
      <w:r w:rsidRPr="0065766B">
        <w:rPr>
          <w:rFonts w:eastAsia="Calibri" w:cs="Times New Roman"/>
          <w:u w:val="single"/>
        </w:rPr>
        <w:t>The state and the media</w:t>
      </w:r>
      <w:r w:rsidRPr="0065766B">
        <w:rPr>
          <w:rFonts w:eastAsia="Calibri" w:cs="Times New Roman"/>
        </w:rPr>
        <w:t xml:space="preserve">, then, have joined in a relationship through which they </w:t>
      </w:r>
      <w:r w:rsidRPr="0065766B">
        <w:rPr>
          <w:rFonts w:eastAsia="Calibri" w:cs="Times New Roman"/>
          <w:u w:val="single"/>
        </w:rPr>
        <w:t>can take advantage of the crystallized nature of the citizen</w:t>
      </w:r>
      <w:r w:rsidRPr="0065766B">
        <w:rPr>
          <w:rFonts w:eastAsia="Calibri" w:cs="Times New Roman"/>
        </w:rPr>
        <w:t xml:space="preserve">. To reiterate, for Ellul, </w:t>
      </w:r>
      <w:r w:rsidRPr="0065766B">
        <w:rPr>
          <w:rFonts w:eastAsia="Calibri" w:cs="Times New Roman"/>
          <w:u w:val="single"/>
        </w:rPr>
        <w:t>the link between the state and the media is a matter of efficiency</w:t>
      </w:r>
      <w:r w:rsidRPr="0065766B">
        <w:rPr>
          <w:rFonts w:eastAsia="Calibri" w:cs="Times New Roman"/>
        </w:rPr>
        <w:t xml:space="preserve">. </w:t>
      </w:r>
      <w:r w:rsidRPr="0065766B">
        <w:rPr>
          <w:rFonts w:eastAsia="Calibri" w:cs="Times New Roman"/>
          <w:u w:val="single"/>
        </w:rPr>
        <w:t>The state is interested in maintaining a semblance of</w:t>
      </w:r>
      <w:r w:rsidRPr="0065766B">
        <w:rPr>
          <w:rFonts w:eastAsia="Calibri" w:cs="Times New Roman"/>
        </w:rPr>
        <w:t xml:space="preserve"> </w:t>
      </w:r>
      <w:r w:rsidRPr="0065766B">
        <w:rPr>
          <w:rFonts w:eastAsia="Calibri" w:cs="Times New Roman"/>
          <w:u w:val="single"/>
        </w:rPr>
        <w:t xml:space="preserve">democracy while </w:t>
      </w:r>
      <w:r w:rsidRPr="0065766B">
        <w:rPr>
          <w:rFonts w:eastAsia="Calibri" w:cs="Times New Roman"/>
          <w:b/>
          <w:iCs/>
          <w:u w:val="single"/>
          <w:bdr w:val="single" w:sz="24" w:space="0" w:color="auto"/>
        </w:rPr>
        <w:t>operating under the guidance of technique</w:t>
      </w:r>
      <w:r w:rsidRPr="0065766B">
        <w:rPr>
          <w:rFonts w:eastAsia="Calibri" w:cs="Times New Roman"/>
        </w:rPr>
        <w:t xml:space="preserve">. </w:t>
      </w:r>
      <w:r w:rsidRPr="0065766B">
        <w:rPr>
          <w:rFonts w:eastAsia="Calibri" w:cs="Times New Roman"/>
          <w:u w:val="single"/>
        </w:rPr>
        <w:t>The media are interested in efficiently</w:t>
      </w:r>
      <w:r w:rsidRPr="0065766B">
        <w:rPr>
          <w:rFonts w:eastAsia="Calibri" w:cs="Times New Roman"/>
        </w:rPr>
        <w:t xml:space="preserve"> </w:t>
      </w:r>
      <w:r w:rsidRPr="0065766B">
        <w:rPr>
          <w:rFonts w:eastAsia="Calibri" w:cs="Times New Roman"/>
          <w:u w:val="single"/>
        </w:rPr>
        <w:t>gathering, processing, and disseminating information</w:t>
      </w:r>
      <w:r w:rsidRPr="0065766B">
        <w:rPr>
          <w:rFonts w:eastAsia="Calibri" w:cs="Times New Roman"/>
        </w:rPr>
        <w:t xml:space="preserve">. Granted, there is a certain degree of reification in this description, but Ellul’s theory is concerned with the will and power of institutions. </w:t>
      </w:r>
      <w:r w:rsidRPr="0065766B">
        <w:rPr>
          <w:rFonts w:eastAsia="Calibri" w:cs="Times New Roman"/>
          <w:u w:val="single"/>
        </w:rPr>
        <w:t>Institutions are a natural outgrowth of the technological society</w:t>
      </w:r>
      <w:r w:rsidRPr="0065766B">
        <w:rPr>
          <w:rFonts w:eastAsia="Calibri" w:cs="Times New Roman"/>
        </w:rPr>
        <w:t xml:space="preserve">, </w:t>
      </w:r>
      <w:r w:rsidRPr="0065766B">
        <w:rPr>
          <w:rFonts w:eastAsia="Calibri" w:cs="Times New Roman"/>
          <w:u w:val="single"/>
        </w:rPr>
        <w:t>especially with its reliance on image over the word, and constantly vie for power</w:t>
      </w:r>
      <w:r w:rsidRPr="0065766B">
        <w:rPr>
          <w:rFonts w:eastAsia="Calibri" w:cs="Times New Roman"/>
        </w:rPr>
        <w:t xml:space="preserve"> (Ellul, 1985, p. 189). </w:t>
      </w:r>
      <w:r w:rsidRPr="0065766B">
        <w:rPr>
          <w:rFonts w:eastAsia="Calibri" w:cs="Times New Roman"/>
          <w:u w:val="single"/>
        </w:rPr>
        <w:t>The state,</w:t>
      </w:r>
      <w:r w:rsidRPr="0065766B">
        <w:rPr>
          <w:rFonts w:eastAsia="Calibri" w:cs="Times New Roman"/>
        </w:rPr>
        <w:t xml:space="preserve"> being the most powerful of institutions, “</w:t>
      </w:r>
      <w:r w:rsidRPr="0065766B">
        <w:rPr>
          <w:rFonts w:eastAsia="Calibri" w:cs="Times New Roman"/>
          <w:u w:val="single"/>
        </w:rPr>
        <w:t>seeks</w:t>
      </w:r>
      <w:r w:rsidRPr="0065766B">
        <w:rPr>
          <w:rFonts w:eastAsia="Calibri" w:cs="Times New Roman"/>
        </w:rPr>
        <w:t xml:space="preserve"> [emphasis added] </w:t>
      </w:r>
      <w:r w:rsidRPr="0065766B">
        <w:rPr>
          <w:rFonts w:eastAsia="Calibri" w:cs="Times New Roman"/>
          <w:u w:val="single"/>
        </w:rPr>
        <w:t>to eliminate all groups that try to exercise any</w:t>
      </w:r>
      <w:r w:rsidRPr="0065766B">
        <w:rPr>
          <w:rFonts w:eastAsia="Calibri" w:cs="Times New Roman"/>
        </w:rPr>
        <w:t xml:space="preserve"> intellectual or psychological </w:t>
      </w:r>
      <w:r w:rsidRPr="0065766B">
        <w:rPr>
          <w:rFonts w:eastAsia="Calibri" w:cs="Times New Roman"/>
          <w:u w:val="single"/>
        </w:rPr>
        <w:t>influence which contradicts the legitimized propaganda</w:t>
      </w:r>
      <w:r w:rsidRPr="0065766B">
        <w:rPr>
          <w:rFonts w:eastAsia="Calibri" w:cs="Times New Roman"/>
        </w:rPr>
        <w:t xml:space="preserve">” (Ellul, 1967, p. 77). </w:t>
      </w:r>
      <w:r w:rsidRPr="0065766B">
        <w:rPr>
          <w:rFonts w:eastAsia="Calibri" w:cs="Times New Roman"/>
          <w:u w:val="single"/>
        </w:rPr>
        <w:t>Ergo, any other institution must be neutralized</w:t>
      </w:r>
      <w:r w:rsidRPr="0065766B">
        <w:rPr>
          <w:rFonts w:eastAsia="Calibri" w:cs="Times New Roman"/>
        </w:rPr>
        <w:t>. Given the rational nature of the modern state, Ellul (1967) felt that such action would be unified and somewhat predictable.</w:t>
      </w:r>
    </w:p>
    <w:p w14:paraId="2A1425FB" w14:textId="77777777" w:rsidR="0065766B" w:rsidRPr="0065766B" w:rsidRDefault="0065766B" w:rsidP="0065766B">
      <w:pPr>
        <w:rPr>
          <w:rFonts w:eastAsia="Calibri" w:cs="Times New Roman"/>
        </w:rPr>
      </w:pPr>
      <w:r w:rsidRPr="0065766B">
        <w:rPr>
          <w:rFonts w:eastAsia="Calibri" w:cs="Times New Roman"/>
          <w:u w:val="single"/>
        </w:rPr>
        <w:t>The media are thus seen as part of the state’s orbit, and the state is able to take advantage of the media to improve its efficiency</w:t>
      </w:r>
      <w:r w:rsidRPr="0065766B">
        <w:rPr>
          <w:rFonts w:eastAsia="Calibri" w:cs="Times New Roman"/>
        </w:rPr>
        <w:t xml:space="preserve">. Although Ellul suggested that the state is not driven by public opinion, he did not claim that public opinion plays no part in the political illusion. Often, </w:t>
      </w:r>
      <w:r w:rsidRPr="0065766B">
        <w:rPr>
          <w:rFonts w:eastAsia="Calibri" w:cs="Times New Roman"/>
          <w:u w:val="single"/>
        </w:rPr>
        <w:t>the state uses the media to create public opinion in favor of efficient policies already determined by the state. Basically, “the government cannot follow public opinion, opinion must follow the government</w:t>
      </w:r>
      <w:r w:rsidRPr="0065766B">
        <w:rPr>
          <w:rFonts w:eastAsia="Calibri" w:cs="Times New Roman"/>
        </w:rPr>
        <w:t xml:space="preserve">” (Ellul, 1965, p. 126). Recent work by Bennett and Lawrence (1995) on news icons might be helpful in understanding this process. These authors suggest that </w:t>
      </w:r>
      <w:r w:rsidRPr="0065766B">
        <w:rPr>
          <w:rFonts w:eastAsia="Calibri" w:cs="Times New Roman"/>
          <w:u w:val="single"/>
        </w:rPr>
        <w:t>neither the liberal pluralist nor the critical paradigm can explain many of the social changes on which the media seem to have an impact.</w:t>
      </w:r>
    </w:p>
    <w:p w14:paraId="6201D690" w14:textId="77777777" w:rsidR="0065766B" w:rsidRDefault="0065766B" w:rsidP="0065766B">
      <w:pPr>
        <w:rPr>
          <w:rFonts w:eastAsia="Calibri" w:cs="Times New Roman"/>
        </w:rPr>
      </w:pPr>
      <w:r w:rsidRPr="0065766B">
        <w:rPr>
          <w:rFonts w:eastAsia="Calibri" w:cs="Times New Roman"/>
        </w:rPr>
        <w:t xml:space="preserve">Clearly, this hints that </w:t>
      </w:r>
      <w:r w:rsidRPr="0065766B">
        <w:rPr>
          <w:rFonts w:eastAsia="Calibri" w:cs="Times New Roman"/>
          <w:u w:val="single"/>
        </w:rPr>
        <w:t>the state has great power over the media</w:t>
      </w:r>
      <w:r w:rsidRPr="0065766B">
        <w:rPr>
          <w:rFonts w:eastAsia="Calibri" w:cs="Times New Roman"/>
        </w:rPr>
        <w:t>—an idea many in the media would question—</w:t>
      </w:r>
      <w:r w:rsidRPr="0065766B">
        <w:rPr>
          <w:rFonts w:eastAsia="Calibri" w:cs="Times New Roman"/>
          <w:u w:val="single"/>
        </w:rPr>
        <w:t>but</w:t>
      </w:r>
      <w:r w:rsidRPr="0065766B">
        <w:rPr>
          <w:rFonts w:eastAsia="Calibri" w:cs="Times New Roman"/>
        </w:rPr>
        <w:t xml:space="preserve"> it also </w:t>
      </w:r>
      <w:r w:rsidRPr="0065766B">
        <w:rPr>
          <w:rFonts w:eastAsia="Calibri" w:cs="Times New Roman"/>
          <w:u w:val="single"/>
        </w:rPr>
        <w:t>intimates a certain power for the media themselves.</w:t>
      </w:r>
      <w:r w:rsidRPr="0065766B">
        <w:rPr>
          <w:rFonts w:eastAsia="Calibri" w:cs="Times New Roman"/>
        </w:rPr>
        <w:t xml:space="preserve"> Ellul saw this as fitting neatly within the broader understanding of the social setting. </w:t>
      </w:r>
      <w:r w:rsidRPr="0065766B">
        <w:rPr>
          <w:rFonts w:eastAsia="Calibri" w:cs="Times New Roman"/>
          <w:u w:val="single"/>
        </w:rPr>
        <w:t xml:space="preserve">Though the media might </w:t>
      </w:r>
      <w:r w:rsidRPr="0065766B">
        <w:rPr>
          <w:rFonts w:eastAsia="Calibri" w:cs="Times New Roman"/>
        </w:rPr>
        <w:t xml:space="preserve">at times </w:t>
      </w:r>
      <w:r w:rsidRPr="0065766B">
        <w:rPr>
          <w:rFonts w:eastAsia="Calibri" w:cs="Times New Roman"/>
          <w:u w:val="single"/>
        </w:rPr>
        <w:t>seem adversarial toward the state, they benefit from the state’s reliance on them as propaganda channels</w:t>
      </w:r>
      <w:r w:rsidRPr="0065766B">
        <w:rPr>
          <w:rFonts w:eastAsia="Calibri" w:cs="Times New Roman"/>
        </w:rPr>
        <w:t xml:space="preserve">. Being products of the technical age themselves, the media have created a tremendous superstructure of organizations and technology. Once the superstructure was in place, it had to be used, thus “the need for information arose” (Ellul, 1967, p. 54). </w:t>
      </w:r>
      <w:r w:rsidRPr="0065766B">
        <w:rPr>
          <w:rFonts w:eastAsia="Calibri" w:cs="Times New Roman"/>
          <w:u w:val="single"/>
        </w:rPr>
        <w:t>The state is an efficient source</w:t>
      </w:r>
      <w:r w:rsidRPr="0065766B">
        <w:rPr>
          <w:rFonts w:eastAsia="Calibri" w:cs="Times New Roman"/>
        </w:rPr>
        <w:t xml:space="preserve"> </w:t>
      </w:r>
      <w:r w:rsidRPr="0065766B">
        <w:rPr>
          <w:rFonts w:eastAsia="Calibri" w:cs="Times New Roman"/>
          <w:u w:val="single"/>
        </w:rPr>
        <w:t>for</w:t>
      </w:r>
      <w:r w:rsidRPr="0065766B">
        <w:rPr>
          <w:rFonts w:eastAsia="Calibri" w:cs="Times New Roman"/>
        </w:rPr>
        <w:t xml:space="preserve"> such </w:t>
      </w:r>
      <w:r w:rsidRPr="0065766B">
        <w:rPr>
          <w:rFonts w:eastAsia="Calibri" w:cs="Times New Roman"/>
          <w:u w:val="single"/>
        </w:rPr>
        <w:t>information</w:t>
      </w:r>
      <w:r w:rsidRPr="0065766B">
        <w:rPr>
          <w:rFonts w:eastAsia="Calibri" w:cs="Times New Roman"/>
        </w:rPr>
        <w:t xml:space="preserve">. In addition, </w:t>
      </w:r>
      <w:r w:rsidRPr="0065766B">
        <w:rPr>
          <w:rFonts w:eastAsia="Calibri" w:cs="Times New Roman"/>
          <w:u w:val="single"/>
        </w:rPr>
        <w:t>given the state’s desire to deal with pressing issues</w:t>
      </w:r>
      <w:r w:rsidRPr="0065766B">
        <w:rPr>
          <w:rFonts w:eastAsia="Calibri" w:cs="Times New Roman"/>
        </w:rPr>
        <w:t xml:space="preserve"> in the most efficient manner, which often means diverting the citizen’s attention to other issues, </w:t>
      </w:r>
      <w:r w:rsidRPr="0065766B">
        <w:rPr>
          <w:rFonts w:eastAsia="Calibri" w:cs="Times New Roman"/>
          <w:u w:val="single"/>
        </w:rPr>
        <w:t xml:space="preserve">the public must be entertained with a constant flow of </w:t>
      </w:r>
      <w:r w:rsidRPr="0065766B">
        <w:rPr>
          <w:rFonts w:eastAsia="Calibri" w:cs="Times New Roman"/>
        </w:rPr>
        <w:t>what Ellul (1967) called “</w:t>
      </w:r>
      <w:r w:rsidRPr="0065766B">
        <w:rPr>
          <w:rFonts w:eastAsia="Calibri" w:cs="Times New Roman"/>
          <w:u w:val="single"/>
        </w:rPr>
        <w:t>the ephemeral</w:t>
      </w:r>
      <w:r w:rsidRPr="0065766B">
        <w:rPr>
          <w:rFonts w:eastAsia="Calibri" w:cs="Times New Roman"/>
        </w:rPr>
        <w:t xml:space="preserve">” (p. 49). </w:t>
      </w:r>
      <w:r w:rsidRPr="0065766B">
        <w:rPr>
          <w:rFonts w:eastAsia="Calibri" w:cs="Times New Roman"/>
          <w:u w:val="single"/>
        </w:rPr>
        <w:t>Such</w:t>
      </w:r>
      <w:r w:rsidRPr="0065766B">
        <w:rPr>
          <w:rFonts w:eastAsia="Calibri" w:cs="Times New Roman"/>
        </w:rPr>
        <w:t xml:space="preserve"> ephemeral information </w:t>
      </w:r>
      <w:r w:rsidRPr="0065766B">
        <w:rPr>
          <w:rFonts w:eastAsia="Calibri" w:cs="Times New Roman"/>
          <w:u w:val="single"/>
        </w:rPr>
        <w:t>is</w:t>
      </w:r>
      <w:r w:rsidRPr="0065766B">
        <w:rPr>
          <w:rFonts w:eastAsia="Calibri" w:cs="Times New Roman"/>
        </w:rPr>
        <w:t xml:space="preserve"> much easier </w:t>
      </w:r>
      <w:r w:rsidRPr="0065766B">
        <w:rPr>
          <w:rFonts w:eastAsia="Calibri" w:cs="Times New Roman"/>
          <w:u w:val="single"/>
        </w:rPr>
        <w:t>to disseminate if omnivorous media channels exist</w:t>
      </w:r>
      <w:r w:rsidRPr="0065766B">
        <w:rPr>
          <w:rFonts w:eastAsia="Calibri" w:cs="Times New Roman"/>
        </w:rPr>
        <w:t xml:space="preserve"> </w:t>
      </w:r>
      <w:r w:rsidRPr="0065766B">
        <w:rPr>
          <w:rFonts w:eastAsia="Calibri" w:cs="Times New Roman"/>
          <w:u w:val="single"/>
        </w:rPr>
        <w:t>in</w:t>
      </w:r>
      <w:r w:rsidRPr="0065766B">
        <w:rPr>
          <w:rFonts w:eastAsia="Calibri" w:cs="Times New Roman"/>
        </w:rPr>
        <w:t xml:space="preserve"> symbiotic </w:t>
      </w:r>
      <w:r w:rsidRPr="0065766B">
        <w:rPr>
          <w:rFonts w:eastAsia="Calibri" w:cs="Times New Roman"/>
          <w:u w:val="single"/>
        </w:rPr>
        <w:t>relationship with the state</w:t>
      </w:r>
      <w:r w:rsidRPr="0065766B">
        <w:rPr>
          <w:rFonts w:eastAsia="Calibri" w:cs="Times New Roman"/>
        </w:rPr>
        <w:t xml:space="preserve">. Given the metaphor of the media being in the “orbit” of the state, we see that </w:t>
      </w:r>
      <w:r w:rsidRPr="0065766B">
        <w:rPr>
          <w:rFonts w:eastAsia="Calibri" w:cs="Times New Roman"/>
          <w:u w:val="single"/>
        </w:rPr>
        <w:t>the state has ultimate power</w:t>
      </w:r>
      <w:r w:rsidRPr="0065766B">
        <w:rPr>
          <w:rFonts w:eastAsia="Calibri" w:cs="Times New Roman"/>
        </w:rPr>
        <w:t xml:space="preserve"> in this relationship. Both bodies have a certain degree of pull, though. Just as the earth has the moon firmly in its orbit, </w:t>
      </w:r>
      <w:r w:rsidRPr="0065766B">
        <w:rPr>
          <w:rFonts w:eastAsia="Calibri" w:cs="Times New Roman"/>
          <w:u w:val="single"/>
        </w:rPr>
        <w:t>the state has the media</w:t>
      </w:r>
      <w:r w:rsidRPr="0065766B">
        <w:rPr>
          <w:rFonts w:eastAsia="Calibri" w:cs="Times New Roman"/>
        </w:rPr>
        <w:t xml:space="preserve"> within its control. Even so, the moon influences the tides of its larger companion. For the most part, </w:t>
      </w:r>
      <w:r w:rsidRPr="0065766B">
        <w:rPr>
          <w:rFonts w:eastAsia="Calibri" w:cs="Times New Roman"/>
          <w:u w:val="single"/>
        </w:rPr>
        <w:t>the state and the media function very well together</w:t>
      </w:r>
      <w:r w:rsidRPr="0065766B">
        <w:rPr>
          <w:rFonts w:eastAsia="Calibri" w:cs="Times New Roman"/>
        </w:rPr>
        <w:t>.</w:t>
      </w:r>
    </w:p>
    <w:p w14:paraId="62B43D6A" w14:textId="77777777" w:rsidR="0065766B" w:rsidRPr="0065766B" w:rsidRDefault="0065766B" w:rsidP="0065766B">
      <w:pPr>
        <w:rPr>
          <w:rFonts w:eastAsia="Calibri" w:cs="Times New Roman"/>
        </w:rPr>
      </w:pPr>
    </w:p>
    <w:p w14:paraId="1BFD5ADF"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Technology controls government action – mass communication allows politicians to regain control</w:t>
      </w:r>
    </w:p>
    <w:p w14:paraId="6193D32F" w14:textId="77777777" w:rsidR="0065766B" w:rsidRPr="0065766B" w:rsidRDefault="0065766B" w:rsidP="0065766B">
      <w:pPr>
        <w:rPr>
          <w:rFonts w:eastAsia="Calibri" w:cs="Times New Roman"/>
        </w:rPr>
      </w:pPr>
      <w:r w:rsidRPr="0065766B">
        <w:rPr>
          <w:rFonts w:eastAsia="Calibri" w:cs="Times New Roman"/>
          <w:b/>
        </w:rPr>
        <w:t>Moore 98</w:t>
      </w:r>
      <w:r w:rsidRPr="0065766B">
        <w:rPr>
          <w:rFonts w:eastAsia="Calibri" w:cs="Times New Roman"/>
        </w:rP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7F19986C" w14:textId="77777777" w:rsidR="0065766B" w:rsidRPr="0065766B" w:rsidRDefault="0065766B" w:rsidP="0065766B">
      <w:pPr>
        <w:rPr>
          <w:rFonts w:eastAsia="Calibri" w:cs="Times New Roman"/>
          <w:u w:val="single"/>
        </w:rPr>
      </w:pPr>
      <w:r w:rsidRPr="0065766B">
        <w:rPr>
          <w:rFonts w:eastAsia="Calibri" w:cs="Times New Roman"/>
        </w:rPr>
        <w:t xml:space="preserve">What he felt no need to correct was the broad portrait he painted. This portrait showed us that, </w:t>
      </w:r>
      <w:r w:rsidRPr="0065766B">
        <w:rPr>
          <w:rFonts w:eastAsia="Calibri" w:cs="Times New Roman"/>
          <w:u w:val="single"/>
        </w:rPr>
        <w:t>when citizens begin to see government within the frame of technique, they give up their human role therein</w:t>
      </w:r>
      <w:r w:rsidRPr="0065766B">
        <w:rPr>
          <w:rFonts w:eastAsia="Calibri" w:cs="Times New Roman"/>
        </w:rPr>
        <w:t xml:space="preserve">. </w:t>
      </w:r>
      <w:r w:rsidRPr="0065766B">
        <w:rPr>
          <w:rFonts w:eastAsia="Calibri" w:cs="Times New Roman"/>
          <w:u w:val="single"/>
        </w:rPr>
        <w:t>In the technological society, government is thus expected to become a smoothly functioning system and takes on technical form.</w:t>
      </w:r>
      <w:r w:rsidRPr="0065766B">
        <w:rPr>
          <w:rFonts w:eastAsia="Calibri" w:cs="Times New Roman"/>
        </w:rPr>
        <w:t xml:space="preserve"> “</w:t>
      </w:r>
      <w:r w:rsidRPr="0065766B">
        <w:rPr>
          <w:rFonts w:eastAsia="Calibri" w:cs="Times New Roman"/>
          <w:u w:val="single"/>
        </w:rPr>
        <w:t xml:space="preserve">Technical advance </w:t>
      </w:r>
      <w:r w:rsidRPr="0065766B">
        <w:rPr>
          <w:rFonts w:eastAsia="Calibri" w:cs="Times New Roman"/>
        </w:rPr>
        <w:t xml:space="preserve">gradually </w:t>
      </w:r>
      <w:r w:rsidRPr="0065766B">
        <w:rPr>
          <w:rFonts w:eastAsia="Calibri" w:cs="Times New Roman"/>
          <w:u w:val="single"/>
        </w:rPr>
        <w:t>invades the state, which in turn is compelled to assume forms</w:t>
      </w:r>
      <w:r w:rsidRPr="0065766B">
        <w:rPr>
          <w:rFonts w:eastAsia="Calibri" w:cs="Times New Roman"/>
        </w:rPr>
        <w:t xml:space="preserve"> </w:t>
      </w:r>
      <w:r w:rsidRPr="0065766B">
        <w:rPr>
          <w:rFonts w:eastAsia="Calibri" w:cs="Times New Roman"/>
          <w:u w:val="single"/>
        </w:rPr>
        <w:t xml:space="preserve">and adopt institutions favorable to this advance” (Ellul, 1964, p. 278). Such institutions are dehumanized by their tendency to see politics as a system whose ultimate goal is efficiency. </w:t>
      </w:r>
      <w:r w:rsidRPr="0065766B">
        <w:rPr>
          <w:rFonts w:eastAsia="Calibri" w:cs="Times New Roman"/>
        </w:rPr>
        <w:t xml:space="preserve">Given the ascendancy of </w:t>
      </w:r>
      <w:r w:rsidRPr="0065766B">
        <w:rPr>
          <w:rFonts w:eastAsia="Calibri" w:cs="Times New Roman"/>
          <w:u w:val="single"/>
        </w:rPr>
        <w:t>technique</w:t>
      </w:r>
      <w:r w:rsidRPr="0065766B">
        <w:rPr>
          <w:rFonts w:eastAsia="Calibri" w:cs="Times New Roman"/>
        </w:rPr>
        <w:t xml:space="preserve">, which </w:t>
      </w:r>
      <w:r w:rsidRPr="0065766B">
        <w:rPr>
          <w:rFonts w:eastAsia="Calibri" w:cs="Times New Roman"/>
          <w:u w:val="single"/>
        </w:rPr>
        <w:t>leads society to elevate means over ends, the state does not make political decisions, it makes technical decisions. Furthermore</w:t>
      </w:r>
      <w:r w:rsidRPr="0065766B">
        <w:rPr>
          <w:rFonts w:eastAsia="Calibri" w:cs="Times New Roman"/>
        </w:rPr>
        <w:t xml:space="preserve">, </w:t>
      </w:r>
      <w:r w:rsidRPr="0065766B">
        <w:rPr>
          <w:rFonts w:eastAsia="Calibri" w:cs="Times New Roman"/>
          <w:u w:val="single"/>
        </w:rPr>
        <w:t>because technical decisions are in many ways predetermined, there is only one route that society can take.</w:t>
      </w:r>
    </w:p>
    <w:p w14:paraId="13F96C16" w14:textId="77777777" w:rsidR="0065766B" w:rsidRPr="0065766B" w:rsidRDefault="0065766B" w:rsidP="0065766B">
      <w:pPr>
        <w:rPr>
          <w:rFonts w:eastAsia="Calibri" w:cs="Times New Roman"/>
        </w:rPr>
      </w:pPr>
      <w:r w:rsidRPr="0065766B">
        <w:rPr>
          <w:rFonts w:eastAsia="Calibri" w:cs="Times New Roman"/>
        </w:rPr>
        <w:t xml:space="preserve">If one believes that Ellul’s (1967) general description of modern government is tenable, the question worth asking is how politicians deal with the fact that the political system is, in reality, beyond their control (p. 153). A useful metaphor would be that they are on a runaway train. Even if politicians understand that they have little control over the direction of the machine, they assume that if they maintain an image of control, nobody will be the wiser. In Ellul’s view, </w:t>
      </w:r>
      <w:r w:rsidRPr="0065766B">
        <w:rPr>
          <w:rFonts w:eastAsia="Calibri" w:cs="Times New Roman"/>
          <w:u w:val="single"/>
        </w:rPr>
        <w:t>the only way for politicians to maintain some semblance of control is through mass communication</w:t>
      </w:r>
      <w:r w:rsidRPr="0065766B">
        <w:rPr>
          <w:rFonts w:eastAsia="Calibri" w:cs="Times New Roman"/>
        </w:rPr>
        <w:t>.</w:t>
      </w:r>
    </w:p>
    <w:p w14:paraId="3217E2D0" w14:textId="77777777" w:rsidR="0065766B" w:rsidRDefault="0065766B" w:rsidP="0065766B"/>
    <w:p w14:paraId="1085ECBB" w14:textId="16E84B3A" w:rsidR="0065766B" w:rsidRDefault="0065766B" w:rsidP="0065766B">
      <w:pPr>
        <w:pStyle w:val="Heading3"/>
      </w:pPr>
      <w:r>
        <w:t>Link – Biometrics</w:t>
      </w:r>
    </w:p>
    <w:p w14:paraId="689AA62B" w14:textId="77777777" w:rsidR="0065766B" w:rsidRDefault="0065766B" w:rsidP="0065766B">
      <w:pPr>
        <w:pStyle w:val="Heading4"/>
      </w:pPr>
      <w:r>
        <w:t>Biometrics are a public construction</w:t>
      </w:r>
    </w:p>
    <w:p w14:paraId="0FE59F02" w14:textId="77777777" w:rsidR="0065766B" w:rsidRDefault="0065766B" w:rsidP="0065766B">
      <w:proofErr w:type="gramStart"/>
      <w:r w:rsidRPr="002D3E33">
        <w:rPr>
          <w:b/>
        </w:rPr>
        <w:t>van</w:t>
      </w:r>
      <w:proofErr w:type="gramEnd"/>
      <w:r w:rsidRPr="002D3E33">
        <w:rPr>
          <w:b/>
        </w:rPr>
        <w:t xml:space="preserve"> der Ploeg 3 </w:t>
      </w:r>
      <w:r>
        <w:t>– Associate Professor of Infonomics &amp; New Media at Zuyd University (Irma, “Biometrics and Privacy A note on the politics of</w:t>
      </w:r>
    </w:p>
    <w:p w14:paraId="7711CBF7" w14:textId="77777777" w:rsidR="0065766B" w:rsidRDefault="0065766B" w:rsidP="0065766B">
      <w:proofErr w:type="gramStart"/>
      <w:r>
        <w:t>theorizing</w:t>
      </w:r>
      <w:proofErr w:type="gramEnd"/>
      <w:r>
        <w:t xml:space="preserve"> technology,” </w:t>
      </w:r>
      <w:r w:rsidRPr="002D3E33">
        <w:rPr>
          <w:i/>
        </w:rPr>
        <w:t>Information, Communication &amp; Society</w:t>
      </w:r>
      <w:r>
        <w:rPr>
          <w:i/>
        </w:rPr>
        <w:t>,</w:t>
      </w:r>
      <w:r>
        <w:t xml:space="preserve"> Taylor and Francis Online, http://www.tandfonline.com/doi/pdf/10.1080/1369118032000068741)BC</w:t>
      </w:r>
    </w:p>
    <w:p w14:paraId="00CAC46F" w14:textId="77777777" w:rsidR="0065766B" w:rsidRDefault="0065766B" w:rsidP="0065766B">
      <w:r>
        <w:t xml:space="preserve">In this paper, I will not directly take sides in this dispute, because I am convinced that, from a point of view of the politics and philosophy of technology, such </w:t>
      </w:r>
      <w:r w:rsidRPr="00193EBA">
        <w:rPr>
          <w:rStyle w:val="StyleBoldUnderline"/>
        </w:rPr>
        <w:t>a general discussion on biometrics and privacy is both too narrow and too general to be very fruitful</w:t>
      </w:r>
      <w:r>
        <w:t>. Instead</w:t>
      </w:r>
      <w:r w:rsidRPr="00193EBA">
        <w:rPr>
          <w:rStyle w:val="StyleBoldUnderline"/>
        </w:rPr>
        <w:t>, I aim to understand how such diverging assessments of biometrics function in the public construction of biometrics</w:t>
      </w:r>
      <w:r>
        <w:t xml:space="preserve">. To that </w:t>
      </w:r>
      <w:r w:rsidRPr="00193EBA">
        <w:t>end</w:t>
      </w:r>
      <w:r w:rsidRPr="00193EBA">
        <w:rPr>
          <w:rStyle w:val="StyleBoldUnderline"/>
        </w:rPr>
        <w:t xml:space="preserve"> I analyse</w:t>
      </w:r>
      <w:r>
        <w:t xml:space="preserve"> a few examples of opposing views within the debate on their tacit </w:t>
      </w:r>
      <w:r w:rsidRPr="00193EBA">
        <w:rPr>
          <w:rStyle w:val="StyleBoldUnderline"/>
        </w:rPr>
        <w:t>assumptions regarding the nature of biometric technology</w:t>
      </w:r>
      <w:r>
        <w:t xml:space="preserve">, </w:t>
      </w:r>
      <w:r w:rsidRPr="00193EBA">
        <w:rPr>
          <w:rStyle w:val="StyleBoldUnderline"/>
        </w:rPr>
        <w:t>its development and concomitant practices</w:t>
      </w:r>
      <w:r>
        <w:t xml:space="preserve">. I argue that such </w:t>
      </w:r>
      <w:r w:rsidRPr="00193EBA">
        <w:rPr>
          <w:rStyle w:val="StyleBoldUnderline"/>
        </w:rPr>
        <w:t>diverging</w:t>
      </w:r>
      <w:r>
        <w:t xml:space="preserve"> </w:t>
      </w:r>
      <w:r w:rsidRPr="00193EBA">
        <w:rPr>
          <w:rStyle w:val="StyleBoldUnderline"/>
        </w:rPr>
        <w:t>assessments</w:t>
      </w:r>
      <w:r>
        <w:t xml:space="preserve"> of biometric technology </w:t>
      </w:r>
      <w:r w:rsidRPr="00193EBA">
        <w:rPr>
          <w:rStyle w:val="StyleBoldUnderline"/>
        </w:rPr>
        <w:t>involve different conceptualizations and constructions of the technology in terms of its delineation as a stabilized</w:t>
      </w:r>
      <w:r>
        <w:t xml:space="preserve"> </w:t>
      </w:r>
      <w:r w:rsidRPr="00193EBA">
        <w:rPr>
          <w:rStyle w:val="StyleBoldUnderline"/>
        </w:rPr>
        <w:t>object</w:t>
      </w:r>
      <w:r>
        <w:t xml:space="preserve">. </w:t>
      </w:r>
      <w:r w:rsidRPr="00193EBA">
        <w:rPr>
          <w:rStyle w:val="StyleBoldUnderline"/>
        </w:rPr>
        <w:t>The</w:t>
      </w:r>
      <w:r>
        <w:t xml:space="preserve"> presumed </w:t>
      </w:r>
      <w:r w:rsidRPr="00193EBA">
        <w:rPr>
          <w:rStyle w:val="StyleBoldUnderline"/>
        </w:rPr>
        <w:t>nature of the technology varies</w:t>
      </w:r>
      <w:r>
        <w:t xml:space="preserve">, </w:t>
      </w:r>
      <w:r w:rsidRPr="00193EBA">
        <w:rPr>
          <w:rStyle w:val="StyleBoldUnderline"/>
        </w:rPr>
        <w:t>first, according to the imagined</w:t>
      </w:r>
      <w:r>
        <w:t xml:space="preserve">, assumed, feared, or hoped-for practical and material configurations of which the technology will become part, </w:t>
      </w:r>
      <w:r w:rsidRPr="00193EBA">
        <w:rPr>
          <w:rStyle w:val="StyleBoldUnderline"/>
        </w:rPr>
        <w:t>and, second, it varies according to where the boundary is drawn between the technology as</w:t>
      </w:r>
      <w:r>
        <w:t xml:space="preserve"> a </w:t>
      </w:r>
      <w:r w:rsidRPr="00193EBA">
        <w:rPr>
          <w:rStyle w:val="StyleBoldUnderline"/>
        </w:rPr>
        <w:t>stabilized object and the contingent environment in which it is situated</w:t>
      </w:r>
      <w:r>
        <w:t>.</w:t>
      </w:r>
    </w:p>
    <w:p w14:paraId="7DDE99FB" w14:textId="77777777" w:rsidR="0065766B" w:rsidRDefault="0065766B" w:rsidP="0065766B">
      <w:r>
        <w:t xml:space="preserve">On a second level, then, </w:t>
      </w:r>
      <w:r w:rsidRPr="00193EBA">
        <w:rPr>
          <w:rStyle w:val="StyleBoldUnderline"/>
        </w:rPr>
        <w:t xml:space="preserve">my analysis </w:t>
      </w:r>
      <w:r>
        <w:t xml:space="preserve">of the debate on biometrics and privacy </w:t>
      </w:r>
      <w:r w:rsidRPr="00193EBA">
        <w:rPr>
          <w:rStyle w:val="StyleBoldUnderline"/>
        </w:rPr>
        <w:t>deals with the philosophical issue of technological determinism</w:t>
      </w:r>
      <w:r>
        <w:t xml:space="preserve">. </w:t>
      </w:r>
      <w:r w:rsidRPr="00193EBA">
        <w:rPr>
          <w:rStyle w:val="StyleBoldUnderline"/>
        </w:rPr>
        <w:t>Technological determinism exists</w:t>
      </w:r>
      <w:r>
        <w:t xml:space="preserve"> in many shapes and varieties (Winner 1977), </w:t>
      </w:r>
      <w:r w:rsidRPr="00193EBA">
        <w:rPr>
          <w:rStyle w:val="StyleBoldUnderline"/>
        </w:rPr>
        <w:t>but for current purposes I rely on its definition as those views oftechnology</w:t>
      </w:r>
      <w:r>
        <w:t xml:space="preserve"> </w:t>
      </w:r>
      <w:r w:rsidRPr="00193EBA">
        <w:rPr>
          <w:rStyle w:val="StyleBoldUnderline"/>
        </w:rPr>
        <w:t>that involve the attribution of causality and agency to technology</w:t>
      </w:r>
      <w:r>
        <w:t xml:space="preserve">, </w:t>
      </w:r>
      <w:r w:rsidRPr="00193EBA">
        <w:rPr>
          <w:rStyle w:val="StyleBoldUnderline"/>
        </w:rPr>
        <w:t>resulting in a failure to recognize human agency in technological developments</w:t>
      </w:r>
      <w:r>
        <w:t xml:space="preserve"> and practices. </w:t>
      </w:r>
      <w:r w:rsidRPr="00193EBA">
        <w:rPr>
          <w:rStyle w:val="StyleBoldUnderline"/>
        </w:rPr>
        <w:t>The opposition between determinist and voluntarist views</w:t>
      </w:r>
      <w:r>
        <w:t xml:space="preserve"> of technology </w:t>
      </w:r>
      <w:r w:rsidRPr="00193EBA">
        <w:rPr>
          <w:rStyle w:val="StyleBoldUnderline"/>
        </w:rPr>
        <w:t>is shaped by an underlying opposition between reification of technology</w:t>
      </w:r>
      <w:r>
        <w:t xml:space="preserve"> on the one hand, </w:t>
      </w:r>
      <w:r w:rsidRPr="00193EBA">
        <w:rPr>
          <w:rStyle w:val="StyleBoldUnderline"/>
        </w:rPr>
        <w:t xml:space="preserve">and a conception of technology </w:t>
      </w:r>
      <w:r>
        <w:t xml:space="preserve">and its development as a human practice, informed by economic, cultural, normative, and social factors on the other. </w:t>
      </w:r>
      <w:r w:rsidRPr="00193EBA">
        <w:rPr>
          <w:rStyle w:val="StyleBoldUnderline"/>
        </w:rPr>
        <w:t>In the first case, technology is</w:t>
      </w:r>
      <w:r>
        <w:t xml:space="preserve"> constructed as </w:t>
      </w:r>
      <w:r w:rsidRPr="00193EBA">
        <w:rPr>
          <w:rStyle w:val="StyleBoldUnderline"/>
        </w:rPr>
        <w:t>having a stable and knowable ontological status</w:t>
      </w:r>
      <w:r>
        <w:t xml:space="preserve">, and as being endowed with specific properties and inherent features, that subsequently exert influence, generate impact, effects and consequences on an external world.5 </w:t>
      </w:r>
      <w:r w:rsidRPr="00193EBA">
        <w:rPr>
          <w:rStyle w:val="StyleBoldUnderline"/>
        </w:rPr>
        <w:t>In contrast, a non-determinist, non-reifying view conceives of technology as a (human) practice or process</w:t>
      </w:r>
      <w:r>
        <w:t>, involving besides technical skills and knowledge, hardware, software, machinery and instruments, organization and logistics, the prescribed actions and coordinated work of (usually many) people. Whereas the determinist view tends toward essentializing ‘technology’, reifying it and constructing it as a stable object</w:t>
      </w:r>
      <w:r w:rsidRPr="00193EBA">
        <w:rPr>
          <w:rStyle w:val="StyleBoldUnderline"/>
        </w:rPr>
        <w:t>, the latter view would stress different possible scenarios, contingent uses, and courses of action</w:t>
      </w:r>
      <w:r>
        <w:rPr>
          <w:rStyle w:val="StyleBoldUnderline"/>
        </w:rPr>
        <w:t>, avoiding specific qualificatio</w:t>
      </w:r>
      <w:r w:rsidRPr="00193EBA">
        <w:rPr>
          <w:rStyle w:val="StyleBoldUnderline"/>
        </w:rPr>
        <w:t>ns of a technology that is seen as non-stable and fluid</w:t>
      </w:r>
      <w:r>
        <w:t>, with few clearly defined properties yet.</w:t>
      </w:r>
    </w:p>
    <w:p w14:paraId="5FC63336" w14:textId="77777777" w:rsidR="0065766B" w:rsidRDefault="0065766B" w:rsidP="0065766B">
      <w:pPr>
        <w:rPr>
          <w:rStyle w:val="StyleBoldUnderline"/>
        </w:rPr>
      </w:pPr>
      <w:r>
        <w:t xml:space="preserve">Again, rather than taking sides in the longstanding debate on the question of whether technological determinism and essentialism are true or false, be it philosophically or empirically, I want to </w:t>
      </w:r>
      <w:r w:rsidRPr="00193EBA">
        <w:rPr>
          <w:rStyle w:val="StyleBoldUnderline"/>
        </w:rPr>
        <w:t>shift our focu</w:t>
      </w:r>
      <w:r>
        <w:t xml:space="preserve">s on this question. For the purposes of the present article, I will </w:t>
      </w:r>
      <w:r w:rsidRPr="00193EBA">
        <w:rPr>
          <w:rStyle w:val="StyleBoldUnderline"/>
        </w:rPr>
        <w:t>consider technological determinism and its counterpart not as theses to be refuted or corroborated, but instead as rhetorical devices</w:t>
      </w:r>
      <w:r>
        <w:t>, and as discursive strategies</w:t>
      </w:r>
      <w:r w:rsidRPr="00193EBA">
        <w:rPr>
          <w:rStyle w:val="StyleBoldUnderline"/>
        </w:rPr>
        <w:t xml:space="preserve">. Strategic devices, </w:t>
      </w:r>
      <w:r>
        <w:t xml:space="preserve">moreover, </w:t>
      </w:r>
      <w:r w:rsidRPr="00193EBA">
        <w:rPr>
          <w:rStyle w:val="StyleBoldUnderline"/>
        </w:rPr>
        <w:t>that constitute politically and normatively partial moves in the collective, multifactor process of shaping the technology in question</w:t>
      </w:r>
      <w:r>
        <w:t xml:space="preserve">, for </w:t>
      </w:r>
      <w:r w:rsidRPr="00193EBA">
        <w:rPr>
          <w:rStyle w:val="StyleBoldUnderline"/>
        </w:rPr>
        <w:t>public debates on a particular technology should be considered as part of the very process constituting technology</w:t>
      </w:r>
      <w:r>
        <w:t xml:space="preserve"> (Van Dyck 1995). I will show how, by describing biometrics as either having certain inherent properties, capabilities and potentialities in and of itself, or as a nonstable entity in the process of being shaped by contingent heterogeneous factors, </w:t>
      </w:r>
      <w:r w:rsidRPr="00193EBA">
        <w:rPr>
          <w:rStyle w:val="StyleBoldUnderline"/>
        </w:rPr>
        <w:t>specific demarcations between human and non-human agency are made, that imply particular distributions of responsibility and negotiating space for human choices and values.</w:t>
      </w:r>
    </w:p>
    <w:p w14:paraId="709210E2" w14:textId="77777777" w:rsidR="0065766B" w:rsidRPr="0065766B" w:rsidRDefault="0065766B" w:rsidP="0065766B"/>
    <w:p w14:paraId="196EC62B" w14:textId="29A51E4B" w:rsidR="00717B17" w:rsidRDefault="004E4CB9" w:rsidP="00C93F8A">
      <w:pPr>
        <w:pStyle w:val="Heading3"/>
        <w:rPr>
          <w:rStyle w:val="StyleBoldUnderline"/>
          <w:sz w:val="32"/>
        </w:rPr>
      </w:pPr>
      <w:r>
        <w:rPr>
          <w:rStyle w:val="StyleBoldUnderline"/>
          <w:sz w:val="32"/>
        </w:rPr>
        <w:t>Impact - Generic</w:t>
      </w:r>
    </w:p>
    <w:p w14:paraId="0B425DC7" w14:textId="77777777" w:rsidR="0065766B" w:rsidRDefault="0065766B" w:rsidP="0065766B"/>
    <w:p w14:paraId="408D9E22" w14:textId="77777777" w:rsidR="00372FEB" w:rsidRDefault="00372FEB" w:rsidP="00372FEB">
      <w:pPr>
        <w:pStyle w:val="Heading4"/>
      </w:pPr>
      <w:r>
        <w:t>That</w:t>
      </w:r>
      <w:r w:rsidRPr="00866927">
        <w:t xml:space="preserve"> </w:t>
      </w:r>
      <w:r>
        <w:t>prioritization of technology causes extinction and turns case</w:t>
      </w:r>
    </w:p>
    <w:p w14:paraId="13F862E9" w14:textId="77777777" w:rsidR="00372FEB" w:rsidRDefault="00372FEB" w:rsidP="00372FEB">
      <w:r w:rsidRPr="008D1D52">
        <w:rPr>
          <w:rStyle w:val="StyleStyleBold12pt"/>
        </w:rPr>
        <w:t>Wilkinson, ’64</w:t>
      </w:r>
      <w:r>
        <w:t xml:space="preserve"> </w:t>
      </w:r>
      <w:r w:rsidRPr="008D1D52">
        <w:t>(John, Center for the Study of Democratic Institutions, forward to The Technological Society by Jacques Ellul)</w:t>
      </w:r>
      <w:r>
        <w:t xml:space="preserve"> //GY</w:t>
      </w:r>
    </w:p>
    <w:p w14:paraId="3AF745FC" w14:textId="77777777" w:rsidR="00372FEB" w:rsidRDefault="00372FEB" w:rsidP="00372FEB">
      <w:r>
        <w:t xml:space="preserve">It should not be imagined, however, that the universal concentration camp which Ellus thinks is coming into being in all technical societies without exception will be felt as harsh or restrictive by its inmates. Hitler’s concentration camps of hobnailed boots were symptoms of a deficient political technique. </w:t>
      </w:r>
      <w:r w:rsidRPr="008D1D52">
        <w:rPr>
          <w:rStyle w:val="StyleBoldUnderline"/>
        </w:rPr>
        <w:t>The denizen of the technological state of the future will have everything his heart ever desired, except, of course, his freedom</w:t>
      </w:r>
      <w:r>
        <w:t>. Admittedly,</w:t>
      </w:r>
      <w:r w:rsidRPr="008D1D52">
        <w:t xml:space="preserve"> modern man, forced by technique to become in reality and without residue the imaginary producer-consumer of the classical economists,</w:t>
      </w:r>
      <w:r>
        <w:t xml:space="preserve"> shows disconcertingly little regard for his lost freedom; but, according to Ellul, there are ominous signs that </w:t>
      </w:r>
      <w:r w:rsidRPr="008D1D52">
        <w:rPr>
          <w:rStyle w:val="StyleBoldUnderline"/>
        </w:rPr>
        <w:t>human spontaneity, which in the rational and ordered technical society has no expression except madness, is only too capable of outbreaks of irrational suicidal destructiveness.</w:t>
      </w:r>
      <w:r w:rsidRPr="00F574C8">
        <w:rPr>
          <w:rStyle w:val="StyleBoldUnderline"/>
          <w:sz w:val="12"/>
        </w:rPr>
        <w:t xml:space="preserve">¶ </w:t>
      </w:r>
      <w:r>
        <w:t xml:space="preserve">The escape valves of modern literature and art, which technique has contrived, may or may not turn out to be adequate to the harmless release of the pent-up “ecstatic” energies of the human being. </w:t>
      </w:r>
      <w:r w:rsidRPr="008D1D52">
        <w:rPr>
          <w:rStyle w:val="StyleBoldUnderline"/>
        </w:rPr>
        <w:t>Technique</w:t>
      </w:r>
      <w:r>
        <w:t xml:space="preserve">, which can in principle only oppose technical and quantitative solutions to technical problems, must, in such a case, seek out other technical safety valves. It </w:t>
      </w:r>
      <w:r w:rsidRPr="008D1D52">
        <w:rPr>
          <w:rStyle w:val="StyleBoldUnderline"/>
        </w:rPr>
        <w:t>could</w:t>
      </w:r>
      <w:r>
        <w:t xml:space="preserve">, for example, </w:t>
      </w:r>
      <w:r w:rsidRPr="008D1D52">
        <w:rPr>
          <w:rStyle w:val="StyleBoldUnderline"/>
        </w:rPr>
        <w:t>convince men that they were happy and contented by means of drugs, even though they were visibly suffering from the worst kind of spiritual and material privation</w:t>
      </w:r>
      <w:r>
        <w:t xml:space="preserve">. It is obvious that </w:t>
      </w:r>
      <w:r w:rsidRPr="008D1D52">
        <w:rPr>
          <w:rStyle w:val="StyleBoldUnderline"/>
        </w:rPr>
        <w:t>all such ultimate technical measures must cause the last meager “idealistic” motifs of the whole technical enterprise to disappear.</w:t>
      </w:r>
      <w:r>
        <w:t xml:space="preserve"> Ellul does not specifically say so, but it seems that he must hold that </w:t>
      </w:r>
      <w:r w:rsidRPr="008D1D52">
        <w:rPr>
          <w:rStyle w:val="Emphasis"/>
        </w:rPr>
        <w:t>the technological society</w:t>
      </w:r>
      <w:r>
        <w:t xml:space="preserve">, like everything else, </w:t>
      </w:r>
      <w:r w:rsidRPr="00866927">
        <w:rPr>
          <w:rStyle w:val="Emphasis"/>
        </w:rPr>
        <w:t>bears</w:t>
      </w:r>
      <w:r>
        <w:t xml:space="preserve"> within itself </w:t>
      </w:r>
      <w:r w:rsidRPr="00866927">
        <w:rPr>
          <w:rStyle w:val="Emphasis"/>
        </w:rPr>
        <w:t>the seeds of its own destruction.</w:t>
      </w:r>
      <w:r w:rsidRPr="00F574C8">
        <w:rPr>
          <w:rStyle w:val="Emphasis"/>
          <w:sz w:val="12"/>
        </w:rPr>
        <w:t xml:space="preserve">¶ </w:t>
      </w:r>
      <w:r>
        <w:t xml:space="preserve">It must not be imagined that the autonomous technique envisioned by Ellul is a kind of “technological determinism,” to use a phrase of Veblen. It may sometimes seem so, but only because </w:t>
      </w:r>
      <w:r w:rsidRPr="00866927">
        <w:rPr>
          <w:rStyle w:val="StyleBoldUnderline"/>
        </w:rPr>
        <w:t>all human institutions</w:t>
      </w:r>
      <w:r>
        <w:t xml:space="preserve">, like the motions of all physical bodies, have a certain permanence, or vis inertiae, which </w:t>
      </w:r>
      <w:r w:rsidRPr="00866927">
        <w:rPr>
          <w:rStyle w:val="StyleBoldUnderline"/>
        </w:rPr>
        <w:t>makes it highly probably that the near future of statistical aggregations will see them continue more or less in the path of the immediate past</w:t>
      </w:r>
      <w:r>
        <w:t xml:space="preserve">. Things could have eventuated in the technological society otherwise than they have. </w:t>
      </w:r>
      <w:r w:rsidRPr="00F574C8">
        <w:rPr>
          <w:sz w:val="12"/>
        </w:rPr>
        <w:t xml:space="preserve">¶ </w:t>
      </w:r>
      <w:r w:rsidRPr="00866927">
        <w:rPr>
          <w:rStyle w:val="StyleBoldUnderline"/>
        </w:rPr>
        <w:t>Technique</w:t>
      </w:r>
      <w:r>
        <w:t xml:space="preserve">, to Ellul, </w:t>
      </w:r>
      <w:r w:rsidRPr="00866927">
        <w:rPr>
          <w:rStyle w:val="StyleBoldUnderline"/>
        </w:rPr>
        <w:t>is a “blind” force</w:t>
      </w:r>
      <w:r>
        <w:t xml:space="preserve">, but one </w:t>
      </w:r>
      <w:r w:rsidRPr="00866927">
        <w:rPr>
          <w:rStyle w:val="StyleBoldUnderline"/>
        </w:rPr>
        <w:t>which unfortunately seems to be more perspicacious than the best discernible human intelligences. There are other ways out</w:t>
      </w:r>
      <w:r>
        <w:t xml:space="preserve">, Ellul maintains, </w:t>
      </w:r>
      <w:r w:rsidRPr="00866927">
        <w:rPr>
          <w:rStyle w:val="StyleBoldUnderline"/>
        </w:rPr>
        <w:t>but nobody wants any part of them.</w:t>
      </w:r>
      <w:r w:rsidRPr="00F574C8">
        <w:rPr>
          <w:rStyle w:val="StyleBoldUnderline"/>
          <w:sz w:val="12"/>
        </w:rPr>
        <w:t xml:space="preserve">¶ </w:t>
      </w:r>
      <w:r>
        <w:t>Ellul’s insistence that the technical phenomenon is not a determinism is not weakened by the enumeration (in the second chapter) of five conditions which are said to be “necessary and sufficient” for its outburst in the recent past, since the sufficient conditions for the conditions (for example, the causes of the population explosion) are not ascertainable.</w:t>
      </w:r>
      <w:r w:rsidRPr="00F574C8">
        <w:rPr>
          <w:sz w:val="12"/>
        </w:rPr>
        <w:t xml:space="preserve">¶ </w:t>
      </w:r>
      <w:r w:rsidRPr="00866927">
        <w:rPr>
          <w:rStyle w:val="StyleBoldUnderline"/>
        </w:rPr>
        <w:t xml:space="preserve">The inertia of the technical phenomenon guarantees </w:t>
      </w:r>
      <w:r>
        <w:t xml:space="preserve">not only the continued refinement and production of relatively beneficial articles such as flush toilets and wonder drugs, but also </w:t>
      </w:r>
      <w:r w:rsidRPr="00866927">
        <w:rPr>
          <w:rStyle w:val="StyleBoldUnderline"/>
        </w:rPr>
        <w:t xml:space="preserve">the emergence of those unpredictable secondary effects </w:t>
      </w:r>
      <w:r>
        <w:t xml:space="preserve">which are always </w:t>
      </w:r>
      <w:r w:rsidRPr="00866927">
        <w:rPr>
          <w:rStyle w:val="StyleBoldUnderline"/>
        </w:rPr>
        <w:t xml:space="preserve">the result of ecological meddling </w:t>
      </w:r>
      <w:r>
        <w:t xml:space="preserve">and </w:t>
      </w:r>
      <w:r w:rsidRPr="00866927">
        <w:rPr>
          <w:rStyle w:val="StyleBoldUnderline"/>
        </w:rPr>
        <w:t>which today are of such magnitude and acceleration</w:t>
      </w:r>
      <w:r>
        <w:t xml:space="preserve"> that they can scarcely be reconciled with even semistable equilibrium conditions of society. </w:t>
      </w:r>
      <w:r w:rsidRPr="00866927">
        <w:rPr>
          <w:rStyle w:val="StyleBoldUnderline"/>
        </w:rPr>
        <w:t>Nuclear explosions and population explosions capture the public’s imagination</w:t>
      </w:r>
      <w:r>
        <w:t xml:space="preserve">; but I have argued that Ellul’s analysis </w:t>
      </w:r>
      <w:r w:rsidRPr="00866927">
        <w:rPr>
          <w:rStyle w:val="StyleBoldUnderline"/>
        </w:rPr>
        <w:t>demands that all indices of modern technological culture are exploding</w:t>
      </w:r>
      <w:r>
        <w:t xml:space="preserve">, too, </w:t>
      </w:r>
      <w:r w:rsidRPr="00866927">
        <w:rPr>
          <w:rStyle w:val="StyleBoldUnderline"/>
        </w:rPr>
        <w:t>and are potentially just as dangerous to the continued well-being of society,</w:t>
      </w:r>
      <w:r>
        <w:t xml:space="preserve"> if by well-being we understand social equilibrium. </w:t>
      </w:r>
    </w:p>
    <w:p w14:paraId="2A6291EE" w14:textId="77777777" w:rsidR="00717B17" w:rsidRDefault="00717B17" w:rsidP="00717B17">
      <w:pPr>
        <w:pStyle w:val="Heading4"/>
      </w:pPr>
      <w:r>
        <w:t>The cult of technology grants transcendence to the machines, preventing any meaningful attention to human suffering – eventually the machines will eclipse their makers, causing extinction.</w:t>
      </w:r>
    </w:p>
    <w:p w14:paraId="22852A69" w14:textId="77777777" w:rsidR="00717B17" w:rsidRPr="00492C5A" w:rsidRDefault="00717B17" w:rsidP="00717B17">
      <w:r>
        <w:rPr>
          <w:b/>
        </w:rPr>
        <w:t>Noble ‘</w:t>
      </w:r>
      <w:r w:rsidRPr="004E0EE4">
        <w:rPr>
          <w:b/>
        </w:rPr>
        <w:t>97</w:t>
      </w:r>
      <w:r>
        <w:t xml:space="preserve"> (David, Prof of History @York University in Toronto, “The Religion of Technology: The Divinity of Man and the Spirit of Invention”, </w:t>
      </w:r>
      <w:r>
        <w:rPr>
          <w:i/>
        </w:rPr>
        <w:t>wcp</w:t>
      </w:r>
      <w:r>
        <w:t>)</w:t>
      </w:r>
    </w:p>
    <w:p w14:paraId="49B51BB7" w14:textId="6DF30D63" w:rsidR="00717B17" w:rsidRDefault="00717B17" w:rsidP="00717B17">
      <w:r>
        <w:t xml:space="preserve">When people wonder why the new technologies so rarely seem adequately to meet their human and social needs, they assume it is because of the greed and lust for power that motivate those who design and deploy them. Certainly, this has much to do with it. But it is not the whole of the story. </w:t>
      </w:r>
      <w:r w:rsidRPr="004E0EE4">
        <w:rPr>
          <w:u w:val="single"/>
        </w:rPr>
        <w:t xml:space="preserve">On a deeper cultural level, these technologies have not met basic human needs because, at bottom, they have never really been about meeting them. They have been aimed rather at the loftier goal of </w:t>
      </w:r>
      <w:r w:rsidRPr="004E0EE4">
        <w:rPr>
          <w:b/>
          <w:u w:val="single"/>
        </w:rPr>
        <w:t>transcending such mortal concerns altogether</w:t>
      </w:r>
      <w:r w:rsidRPr="004E0EE4">
        <w:rPr>
          <w:u w:val="single"/>
        </w:rPr>
        <w:t>.</w:t>
      </w:r>
      <w:r>
        <w:t xml:space="preserve"> In such an ideological context, inspired more by prophets than by profits, the needs neither of mortals nor of the earth they inhabit are of any enduring consequence. </w:t>
      </w:r>
      <w:r w:rsidRPr="004E0EE4">
        <w:rPr>
          <w:u w:val="single"/>
        </w:rPr>
        <w:t xml:space="preserve">And it is here that </w:t>
      </w:r>
      <w:r w:rsidRPr="004E0EE4">
        <w:rPr>
          <w:b/>
          <w:u w:val="single"/>
        </w:rPr>
        <w:t>the religion of technology can rightly be considered a menace</w:t>
      </w:r>
      <w:r w:rsidRPr="004E0EE4">
        <w:rPr>
          <w:u w:val="single"/>
        </w:rPr>
        <w:t>.</w:t>
      </w:r>
      <w:r>
        <w:t xml:space="preserve"> (Lynn White, for example, long ago identified the ideological roots of the ecological crisis in ‘the Christian dogma of man’s transcendence of, and rightful mastery over, nature”; more recently, the ecologist Philip Regal has likewise traced current justifications of unregulated bioengineering to their source in late-medieval natural theology.)— </w:t>
      </w:r>
      <w:r w:rsidRPr="004E0EE4">
        <w:rPr>
          <w:u w:val="single"/>
        </w:rPr>
        <w:t>As we have seen, those given to such imaginings are in the vanguard of technological development, amply endowed and in every way encouraged to realize their escapist fantasies.</w:t>
      </w:r>
      <w:r>
        <w:t xml:space="preserve"> </w:t>
      </w:r>
      <w:r w:rsidRPr="004E0EE4">
        <w:rPr>
          <w:u w:val="single"/>
        </w:rPr>
        <w:t>Often displaying a pathological dissatisfaction with, and deprecation of, the human condition, they are taking flight from the world, pointing us away from the earth, the flesh, the familiar — ‘offering salvation by technical fix,”</w:t>
      </w:r>
      <w:r>
        <w:t xml:space="preserve"> in Mary Midgley’s apt description—</w:t>
      </w:r>
      <w:r w:rsidRPr="004E0EE4">
        <w:rPr>
          <w:u w:val="single"/>
        </w:rPr>
        <w:t>all the while making the world over to conform to their vision of perfection.</w:t>
      </w:r>
      <w:r>
        <w:t xml:space="preserve"> But it is not the practitioners alone who are so moved. </w:t>
      </w:r>
      <w:r w:rsidRPr="004E0EE4">
        <w:rPr>
          <w:u w:val="single"/>
        </w:rPr>
        <w:t>A thousand years in the making, the religion of technology has become the common enchantment, not only of the designers of technology but also of those caught up in, and undone by, their godly designs. The expectation of ultimate salvation through technology, whatever the immediate human and social costs, has become the unspoken orthodoxy, reinforced by a market-induced enthusiasm for novelty and sanctioned by a millenarian yearning for new beginnings.</w:t>
      </w:r>
      <w:r>
        <w:t xml:space="preserve"> </w:t>
      </w:r>
      <w:r w:rsidRPr="004E0EE4">
        <w:rPr>
          <w:u w:val="single"/>
        </w:rPr>
        <w:t xml:space="preserve">This popular faith, </w:t>
      </w:r>
      <w:r w:rsidRPr="004E0EE4">
        <w:t>subliminally indulged and intensified by corporate, government, and media pitchmen,</w:t>
      </w:r>
      <w:r w:rsidRPr="004E0EE4">
        <w:rPr>
          <w:u w:val="single"/>
        </w:rPr>
        <w:t xml:space="preserve"> inspires an awed deference to the practitioners and their promises of deliverance while </w:t>
      </w:r>
      <w:r w:rsidRPr="004E0EE4">
        <w:rPr>
          <w:b/>
          <w:u w:val="single"/>
        </w:rPr>
        <w:t>diverting attention from more urgent concerns</w:t>
      </w:r>
      <w:r w:rsidRPr="004E0EE4">
        <w:rPr>
          <w:u w:val="single"/>
        </w:rPr>
        <w:t>.</w:t>
      </w:r>
      <w:r>
        <w:t xml:space="preserve"> </w:t>
      </w:r>
      <w:r w:rsidRPr="004E0EE4">
        <w:rPr>
          <w:u w:val="single"/>
        </w:rPr>
        <w:t>Thus, unrestrained technological development is allowed to proceed apace, without serious scrutiny or oversight—without reason.</w:t>
      </w:r>
      <w:r>
        <w:t xml:space="preserve"> </w:t>
      </w:r>
      <w:r w:rsidRPr="004E0EE4">
        <w:rPr>
          <w:u w:val="single"/>
        </w:rPr>
        <w:t xml:space="preserve">Pleas for some rationality, </w:t>
      </w:r>
      <w:r w:rsidRPr="004E0EE4">
        <w:rPr>
          <w:b/>
          <w:u w:val="single"/>
        </w:rPr>
        <w:t>for reflection about pace and purpose</w:t>
      </w:r>
      <w:r w:rsidRPr="004E0EE4">
        <w:rPr>
          <w:u w:val="single"/>
        </w:rPr>
        <w:t xml:space="preserve">, for sober assessment of costs and benefits— for evidence even of economic value, much less larger social gains—are </w:t>
      </w:r>
      <w:r w:rsidRPr="004E0EE4">
        <w:rPr>
          <w:b/>
          <w:u w:val="single"/>
        </w:rPr>
        <w:t>dismissed as irrational</w:t>
      </w:r>
      <w:r w:rsidRPr="004E0EE4">
        <w:rPr>
          <w:u w:val="single"/>
        </w:rPr>
        <w:t>.</w:t>
      </w:r>
      <w:r>
        <w:t xml:space="preserve"> From within the faith, any and all criticism appears irrelevent, and irreverent. But can we any longer afford to abide this system of blind belief? </w:t>
      </w:r>
      <w:r w:rsidRPr="004E0EE4">
        <w:rPr>
          <w:u w:val="single"/>
        </w:rPr>
        <w:t xml:space="preserve">Ironically, the technological enterprise upon which we now ever more depend for the preservation and enlargement of our lives </w:t>
      </w:r>
      <w:r w:rsidRPr="004E0EE4">
        <w:rPr>
          <w:b/>
          <w:u w:val="single"/>
        </w:rPr>
        <w:t xml:space="preserve">betrays a disdainful disregard for, indeed </w:t>
      </w:r>
      <w:proofErr w:type="gramStart"/>
      <w:r w:rsidRPr="004E0EE4">
        <w:rPr>
          <w:b/>
          <w:u w:val="single"/>
        </w:rPr>
        <w:t>an impatience</w:t>
      </w:r>
      <w:proofErr w:type="gramEnd"/>
      <w:r w:rsidRPr="004E0EE4">
        <w:rPr>
          <w:b/>
          <w:u w:val="single"/>
        </w:rPr>
        <w:t xml:space="preserve"> with, life itself</w:t>
      </w:r>
      <w:r w:rsidRPr="004E0EE4">
        <w:rPr>
          <w:u w:val="single"/>
        </w:rPr>
        <w:t>. If</w:t>
      </w:r>
      <w:r>
        <w:t xml:space="preserve"> dreams of technological escape from the burdens of mortality' once translated into some relief of the human estate, the pursuit of technological transcendence has now perhaps outdistanced such earthly ends. </w:t>
      </w:r>
      <w:r w:rsidRPr="004E0EE4">
        <w:rPr>
          <w:u w:val="single"/>
        </w:rPr>
        <w:t>If the religion of technology once fostered visions of social renovation, it also fueled fantasies of escaping society altogether.</w:t>
      </w:r>
      <w:r>
        <w:t xml:space="preserve"> Today these bolder imaginings have gained sway, according to which, as one philosopher of technology recently observed, “everything which exists at present ... is deemed disposable.” </w:t>
      </w:r>
      <w:r w:rsidRPr="004E0EE4">
        <w:rPr>
          <w:u w:val="single"/>
        </w:rPr>
        <w:t xml:space="preserve">The religion of technology, in the end, “rests on extravagant hopes which are only meaningful in the context of transcendent belief in a religious God, </w:t>
      </w:r>
      <w:r w:rsidRPr="004E0EE4">
        <w:rPr>
          <w:b/>
          <w:u w:val="single"/>
        </w:rPr>
        <w:t>hopes for a total salvation which technology cannot fulfill</w:t>
      </w:r>
      <w:r w:rsidRPr="004E0EE4">
        <w:rPr>
          <w:u w:val="single"/>
        </w:rPr>
        <w:t>.... By striving for the impossible, [we] run the risk of</w:t>
      </w:r>
      <w:r w:rsidRPr="004E0EE4">
        <w:rPr>
          <w:b/>
          <w:u w:val="single"/>
        </w:rPr>
        <w:t xml:space="preserve"> destroying the good life that is possible.”</w:t>
      </w:r>
      <w:r>
        <w:t xml:space="preserve"> </w:t>
      </w:r>
      <w:r w:rsidRPr="004E0EE4">
        <w:rPr>
          <w:u w:val="single"/>
        </w:rPr>
        <w:t xml:space="preserve">Put simply, </w:t>
      </w:r>
      <w:r w:rsidRPr="004E0EE4">
        <w:rPr>
          <w:b/>
          <w:u w:val="single"/>
        </w:rPr>
        <w:t>the technological pursuit of salvation has become a threat to our survival</w:t>
      </w:r>
      <w:proofErr w:type="gramStart"/>
      <w:r w:rsidRPr="004E0EE4">
        <w:rPr>
          <w:b/>
          <w:u w:val="single"/>
        </w:rPr>
        <w:t>.</w:t>
      </w:r>
      <w:r w:rsidRPr="004E0EE4">
        <w:t>—</w:t>
      </w:r>
      <w:proofErr w:type="gramEnd"/>
      <w:r w:rsidRPr="004E0EE4">
        <w:t xml:space="preserve"> </w:t>
      </w:r>
      <w:r>
        <w:t>The thousand-year convergence of technology and transcendence has thus outlived whatever historical usefulness it might once have had. Indeed, as our technological enterprise assumes ever more awesome proportions, it becomes all the more essential to decouple it from its religious foundation. “</w:t>
      </w:r>
      <w:r w:rsidRPr="004E0EE4">
        <w:rPr>
          <w:u w:val="single"/>
        </w:rPr>
        <w:t>Transcendence is a wrong-headed concept,”</w:t>
      </w:r>
      <w:r>
        <w:t xml:space="preserve"> Cynthia Cockburn has argued. </w:t>
      </w:r>
      <w:r w:rsidRPr="004E0EE4">
        <w:rPr>
          <w:u w:val="single"/>
        </w:rPr>
        <w:t xml:space="preserve">“It means escape from the earth- bound and the repetitive, climbing above the everyday. It means putting men on the moon before feeding and housing the world’s poor.... </w:t>
      </w:r>
      <w:r w:rsidRPr="004E0EE4">
        <w:rPr>
          <w:b/>
          <w:u w:val="single"/>
        </w:rPr>
        <w:t xml:space="preserve">The revolutionary step would be to bring </w:t>
      </w:r>
      <w:r w:rsidRPr="004E0EE4">
        <w:rPr>
          <w:b/>
          <w:strike/>
          <w:u w:val="single"/>
        </w:rPr>
        <w:t>men</w:t>
      </w:r>
      <w:r w:rsidRPr="004E0EE4">
        <w:rPr>
          <w:b/>
          <w:u w:val="single"/>
        </w:rPr>
        <w:t xml:space="preserve"> </w:t>
      </w:r>
      <w:r>
        <w:rPr>
          <w:b/>
          <w:u w:val="single"/>
        </w:rPr>
        <w:t xml:space="preserve">[people] </w:t>
      </w:r>
      <w:r w:rsidRPr="004E0EE4">
        <w:rPr>
          <w:b/>
          <w:u w:val="single"/>
        </w:rPr>
        <w:t>down to earth.”</w:t>
      </w:r>
      <w:r>
        <w:t xml:space="preserve"> But respite from our transcendent “faith in the religion of the machine,” as Lewis Mumford long ago insisted, requires that we “alter the ideological basis of the whole system.” Such an undertaking demands defiance of the divine pretensions of the few in the interest of securing the mortal necessities of the many, and presupposes that we disabuse ourselves of our inherited other-worldly propensities in order to embrace anew our one and onlv earthlv existence.</w:t>
      </w:r>
    </w:p>
    <w:p w14:paraId="7544BAB2" w14:textId="41751814" w:rsidR="0065766B" w:rsidRDefault="0065766B" w:rsidP="0065766B">
      <w:pPr>
        <w:pStyle w:val="Heading3"/>
      </w:pPr>
      <w:r>
        <w:t>Impact – Dehumanization</w:t>
      </w:r>
    </w:p>
    <w:p w14:paraId="2FF3C370"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Accepting technique causes dehumanization, anxiety and alienation</w:t>
      </w:r>
    </w:p>
    <w:p w14:paraId="359D7089" w14:textId="77777777" w:rsidR="0065766B" w:rsidRPr="0065766B" w:rsidRDefault="0065766B" w:rsidP="0065766B">
      <w:pPr>
        <w:rPr>
          <w:rFonts w:eastAsia="Calibri" w:cs="Times New Roman"/>
        </w:rPr>
      </w:pPr>
      <w:r w:rsidRPr="0065766B">
        <w:rPr>
          <w:rFonts w:eastAsia="Calibri" w:cs="Times New Roman"/>
          <w:b/>
        </w:rPr>
        <w:t>Moore 98</w:t>
      </w:r>
      <w:r w:rsidRPr="0065766B">
        <w:rPr>
          <w:rFonts w:eastAsia="Calibri" w:cs="Times New Roman"/>
        </w:rP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73F3113B" w14:textId="77777777" w:rsidR="0065766B" w:rsidRPr="0065766B" w:rsidRDefault="0065766B" w:rsidP="0065766B">
      <w:pPr>
        <w:rPr>
          <w:rFonts w:eastAsia="Calibri" w:cs="Times New Roman"/>
          <w:u w:val="single"/>
        </w:rPr>
      </w:pPr>
      <w:r w:rsidRPr="0065766B">
        <w:rPr>
          <w:rFonts w:eastAsia="Calibri" w:cs="Times New Roman"/>
        </w:rPr>
        <w:t xml:space="preserve">This is not to say that all of the blame for the political illusion must be laid at the feet of the state and the media. </w:t>
      </w:r>
      <w:r w:rsidRPr="0065766B">
        <w:rPr>
          <w:rFonts w:eastAsia="Calibri" w:cs="Times New Roman"/>
          <w:u w:val="single"/>
        </w:rPr>
        <w:t>Ellul</w:t>
      </w:r>
      <w:r w:rsidRPr="0065766B">
        <w:rPr>
          <w:rFonts w:eastAsia="Calibri" w:cs="Times New Roman"/>
        </w:rPr>
        <w:t xml:space="preserve">’s orientation </w:t>
      </w:r>
      <w:r w:rsidRPr="0065766B">
        <w:rPr>
          <w:rFonts w:eastAsia="Calibri" w:cs="Times New Roman"/>
          <w:u w:val="single"/>
        </w:rPr>
        <w:t>suggests</w:t>
      </w:r>
      <w:r w:rsidRPr="0065766B">
        <w:rPr>
          <w:rFonts w:eastAsia="Calibri" w:cs="Times New Roman"/>
        </w:rPr>
        <w:t xml:space="preserve"> </w:t>
      </w:r>
      <w:r w:rsidRPr="0065766B">
        <w:rPr>
          <w:rFonts w:eastAsia="Calibri" w:cs="Times New Roman"/>
          <w:u w:val="single"/>
        </w:rPr>
        <w:t>the complicity of the citizens themselves. Hi</w:t>
      </w:r>
      <w:r w:rsidRPr="0065766B">
        <w:rPr>
          <w:rFonts w:eastAsia="Calibri" w:cs="Times New Roman"/>
        </w:rPr>
        <w:t xml:space="preserve">s theological </w:t>
      </w:r>
      <w:r w:rsidRPr="0065766B">
        <w:rPr>
          <w:rFonts w:eastAsia="Calibri" w:cs="Times New Roman"/>
          <w:u w:val="single"/>
        </w:rPr>
        <w:t>perspective</w:t>
      </w:r>
      <w:r w:rsidRPr="0065766B">
        <w:rPr>
          <w:rFonts w:eastAsia="Calibri" w:cs="Times New Roman"/>
        </w:rPr>
        <w:t xml:space="preserve"> not only </w:t>
      </w:r>
      <w:r w:rsidRPr="0065766B">
        <w:rPr>
          <w:rFonts w:eastAsia="Calibri" w:cs="Times New Roman"/>
          <w:u w:val="single"/>
        </w:rPr>
        <w:t>places guilt on</w:t>
      </w:r>
      <w:r w:rsidRPr="0065766B">
        <w:rPr>
          <w:rFonts w:eastAsia="Calibri" w:cs="Times New Roman"/>
        </w:rPr>
        <w:t xml:space="preserve"> social structure, but also on </w:t>
      </w:r>
      <w:r w:rsidRPr="0065766B">
        <w:rPr>
          <w:rFonts w:eastAsia="Calibri" w:cs="Times New Roman"/>
          <w:u w:val="single"/>
        </w:rPr>
        <w:t>individuals</w:t>
      </w:r>
      <w:r w:rsidRPr="0065766B">
        <w:rPr>
          <w:rFonts w:eastAsia="Calibri" w:cs="Times New Roman"/>
        </w:rPr>
        <w:t xml:space="preserve">. </w:t>
      </w:r>
      <w:r w:rsidRPr="0065766B">
        <w:rPr>
          <w:rFonts w:eastAsia="Calibri" w:cs="Times New Roman"/>
          <w:u w:val="single"/>
        </w:rPr>
        <w:t>The</w:t>
      </w:r>
      <w:r w:rsidRPr="0065766B">
        <w:rPr>
          <w:rFonts w:eastAsia="Calibri" w:cs="Times New Roman"/>
        </w:rPr>
        <w:t xml:space="preserve"> modern </w:t>
      </w:r>
      <w:r w:rsidRPr="0065766B">
        <w:rPr>
          <w:rFonts w:eastAsia="Calibri" w:cs="Times New Roman"/>
          <w:b/>
          <w:iCs/>
          <w:u w:val="single"/>
          <w:bdr w:val="single" w:sz="24" w:space="0" w:color="auto"/>
        </w:rPr>
        <w:t>citizen is much too willing to accept the comfortable route of technique</w:t>
      </w:r>
      <w:r w:rsidRPr="0065766B">
        <w:rPr>
          <w:rFonts w:eastAsia="Calibri" w:cs="Times New Roman"/>
        </w:rPr>
        <w:t xml:space="preserve">, </w:t>
      </w:r>
      <w:r w:rsidRPr="0065766B">
        <w:rPr>
          <w:rFonts w:eastAsia="Calibri" w:cs="Times New Roman"/>
          <w:u w:val="single"/>
        </w:rPr>
        <w:t>rather than make difficult choices that would require humanness</w:t>
      </w:r>
      <w:r w:rsidRPr="0065766B">
        <w:rPr>
          <w:rFonts w:eastAsia="Calibri" w:cs="Times New Roman"/>
        </w:rPr>
        <w:t xml:space="preserve">. </w:t>
      </w:r>
      <w:r w:rsidRPr="0065766B">
        <w:rPr>
          <w:rFonts w:eastAsia="Calibri" w:cs="Times New Roman"/>
          <w:u w:val="single"/>
        </w:rPr>
        <w:t>Ellul’s</w:t>
      </w:r>
      <w:r w:rsidRPr="0065766B">
        <w:rPr>
          <w:rFonts w:eastAsia="Calibri" w:cs="Times New Roman"/>
        </w:rPr>
        <w:t xml:space="preserve"> (1985) existential character was revealed in his description of the difficulty </w:t>
      </w:r>
      <w:proofErr w:type="gramStart"/>
      <w:r w:rsidRPr="0065766B">
        <w:rPr>
          <w:rFonts w:eastAsia="Calibri" w:cs="Times New Roman"/>
        </w:rPr>
        <w:t>citizens</w:t>
      </w:r>
      <w:proofErr w:type="gramEnd"/>
      <w:r w:rsidRPr="0065766B">
        <w:rPr>
          <w:rFonts w:eastAsia="Calibri" w:cs="Times New Roman"/>
        </w:rPr>
        <w:t xml:space="preserve"> face in separating themselves from the appeasing media image. Such a </w:t>
      </w:r>
      <w:r w:rsidRPr="0065766B">
        <w:rPr>
          <w:rFonts w:eastAsia="Calibri" w:cs="Times New Roman"/>
          <w:u w:val="single"/>
        </w:rPr>
        <w:t>process of “breaking the image obliges people to discover themselves faced again with the gaping void that challenges them” (p. 94).</w:t>
      </w:r>
    </w:p>
    <w:p w14:paraId="4EE8FFFD" w14:textId="77777777" w:rsidR="0065766B" w:rsidRPr="0065766B" w:rsidRDefault="0065766B" w:rsidP="0065766B">
      <w:pPr>
        <w:rPr>
          <w:rFonts w:eastAsia="Calibri" w:cs="Times New Roman"/>
        </w:rPr>
      </w:pPr>
      <w:r w:rsidRPr="0065766B">
        <w:rPr>
          <w:rFonts w:eastAsia="Calibri" w:cs="Times New Roman"/>
        </w:rPr>
        <w:t>Th</w:t>
      </w:r>
      <w:r w:rsidRPr="0065766B">
        <w:rPr>
          <w:rFonts w:eastAsia="Calibri" w:cs="Times New Roman"/>
          <w:u w:val="single"/>
        </w:rPr>
        <w:t xml:space="preserve">e citizen is happy to seek an easy alternative to such a condition. The state and the media are ready </w:t>
      </w:r>
      <w:r w:rsidRPr="0065766B">
        <w:rPr>
          <w:rFonts w:eastAsia="Calibri" w:cs="Times New Roman"/>
        </w:rPr>
        <w:t xml:space="preserve">and able </w:t>
      </w:r>
      <w:r w:rsidRPr="0065766B">
        <w:rPr>
          <w:rFonts w:eastAsia="Calibri" w:cs="Times New Roman"/>
          <w:u w:val="single"/>
        </w:rPr>
        <w:t>to provide created images to fill the void.</w:t>
      </w:r>
      <w:r w:rsidRPr="0065766B">
        <w:rPr>
          <w:rFonts w:eastAsia="Calibri" w:cs="Times New Roman"/>
        </w:rPr>
        <w:t xml:space="preserve"> This allows the citizen to attach </w:t>
      </w:r>
      <w:proofErr w:type="gramStart"/>
      <w:r w:rsidRPr="0065766B">
        <w:rPr>
          <w:rFonts w:eastAsia="Calibri" w:cs="Times New Roman"/>
        </w:rPr>
        <w:t>himself</w:t>
      </w:r>
      <w:proofErr w:type="gramEnd"/>
      <w:r w:rsidRPr="0065766B">
        <w:rPr>
          <w:rFonts w:eastAsia="Calibri" w:cs="Times New Roman"/>
        </w:rPr>
        <w:t xml:space="preserve"> or herself to the excitement of the political charade, and to ignore the more complex persistent problems of the local world. </w:t>
      </w:r>
      <w:r w:rsidRPr="0065766B">
        <w:rPr>
          <w:rFonts w:eastAsia="Calibri" w:cs="Times New Roman"/>
          <w:u w:val="single"/>
        </w:rPr>
        <w:t>Some would</w:t>
      </w:r>
      <w:r w:rsidRPr="0065766B">
        <w:rPr>
          <w:rFonts w:eastAsia="Calibri" w:cs="Times New Roman"/>
        </w:rPr>
        <w:t xml:space="preserve"> even </w:t>
      </w:r>
      <w:r w:rsidRPr="0065766B">
        <w:rPr>
          <w:rFonts w:eastAsia="Calibri" w:cs="Times New Roman"/>
          <w:u w:val="single"/>
        </w:rPr>
        <w:t xml:space="preserve">suggest that </w:t>
      </w:r>
      <w:r w:rsidRPr="0065766B">
        <w:rPr>
          <w:rFonts w:eastAsia="Calibri" w:cs="Times New Roman"/>
        </w:rPr>
        <w:t xml:space="preserve">those </w:t>
      </w:r>
      <w:r w:rsidRPr="0065766B">
        <w:rPr>
          <w:rFonts w:eastAsia="Calibri" w:cs="Times New Roman"/>
          <w:u w:val="single"/>
        </w:rPr>
        <w:t>persistent problems cause great irritation, if the media continue to cover them</w:t>
      </w:r>
      <w:r w:rsidRPr="0065766B">
        <w:rPr>
          <w:rFonts w:eastAsia="Calibri" w:cs="Times New Roman"/>
        </w:rPr>
        <w:t xml:space="preserve"> (Kinnick, Krugman, &amp; Cameron, 1996). To Ellul, the effects were doubly negative. </w:t>
      </w:r>
      <w:r w:rsidRPr="0065766B">
        <w:rPr>
          <w:rFonts w:eastAsia="Calibri" w:cs="Times New Roman"/>
          <w:u w:val="single"/>
        </w:rPr>
        <w:t>Citizens</w:t>
      </w:r>
      <w:r w:rsidRPr="0065766B">
        <w:rPr>
          <w:rFonts w:eastAsia="Calibri" w:cs="Times New Roman"/>
        </w:rPr>
        <w:t xml:space="preserve"> not only </w:t>
      </w:r>
      <w:r w:rsidRPr="0065766B">
        <w:rPr>
          <w:rFonts w:eastAsia="Calibri" w:cs="Times New Roman"/>
          <w:u w:val="single"/>
        </w:rPr>
        <w:t>learn to avoid dealing with persistent social problems</w:t>
      </w:r>
      <w:r w:rsidRPr="0065766B">
        <w:rPr>
          <w:rFonts w:eastAsia="Calibri" w:cs="Times New Roman"/>
        </w:rPr>
        <w:t xml:space="preserve">. </w:t>
      </w:r>
      <w:r w:rsidRPr="0065766B">
        <w:rPr>
          <w:rFonts w:eastAsia="Calibri" w:cs="Times New Roman"/>
          <w:u w:val="single"/>
        </w:rPr>
        <w:t>They</w:t>
      </w:r>
      <w:r w:rsidRPr="0065766B">
        <w:rPr>
          <w:rFonts w:eastAsia="Calibri" w:cs="Times New Roman"/>
        </w:rPr>
        <w:t xml:space="preserve"> also </w:t>
      </w:r>
      <w:r w:rsidRPr="0065766B">
        <w:rPr>
          <w:rFonts w:eastAsia="Calibri" w:cs="Times New Roman"/>
          <w:u w:val="single"/>
        </w:rPr>
        <w:t>have a tendency to find superficial replacements for the emotion that would have gone into true human</w:t>
      </w:r>
      <w:r w:rsidRPr="0065766B">
        <w:rPr>
          <w:rFonts w:eastAsia="Calibri" w:cs="Times New Roman"/>
        </w:rPr>
        <w:t xml:space="preserve"> </w:t>
      </w:r>
      <w:r w:rsidRPr="0065766B">
        <w:rPr>
          <w:rFonts w:eastAsia="Calibri" w:cs="Times New Roman"/>
          <w:u w:val="single"/>
        </w:rPr>
        <w:t>interaction</w:t>
      </w:r>
      <w:r w:rsidRPr="0065766B">
        <w:rPr>
          <w:rFonts w:eastAsia="Calibri" w:cs="Times New Roman"/>
        </w:rPr>
        <w:t xml:space="preserve">. </w:t>
      </w:r>
      <w:r w:rsidRPr="0065766B">
        <w:rPr>
          <w:rFonts w:eastAsia="Calibri" w:cs="Times New Roman"/>
          <w:u w:val="single"/>
        </w:rPr>
        <w:t>The citizen is all too ready to “</w:t>
      </w:r>
      <w:r w:rsidRPr="0065766B">
        <w:rPr>
          <w:rFonts w:eastAsia="Calibri" w:cs="Times New Roman"/>
          <w:b/>
          <w:iCs/>
          <w:u w:val="single"/>
          <w:bdr w:val="single" w:sz="24" w:space="0" w:color="auto"/>
        </w:rPr>
        <w:t>abandon himself intensely in the human spectacle</w:t>
      </w:r>
      <w:r w:rsidRPr="0065766B">
        <w:rPr>
          <w:rFonts w:eastAsia="Calibri" w:cs="Times New Roman"/>
          <w:u w:val="single"/>
        </w:rPr>
        <w:t xml:space="preserve">” </w:t>
      </w:r>
      <w:r w:rsidRPr="0065766B">
        <w:rPr>
          <w:rFonts w:eastAsia="Calibri" w:cs="Times New Roman"/>
        </w:rPr>
        <w:t>(Ellul, 1967, p. 61). This is especially true of an age in which the media are less concerned with the word—the very human act of true discourse—and more concerned with the image:</w:t>
      </w:r>
    </w:p>
    <w:p w14:paraId="5BB17AFA" w14:textId="77777777" w:rsidR="0065766B" w:rsidRPr="0065766B" w:rsidRDefault="0065766B" w:rsidP="0065766B">
      <w:pPr>
        <w:rPr>
          <w:rFonts w:eastAsia="Calibri" w:cs="Times New Roman"/>
        </w:rPr>
      </w:pPr>
      <w:r w:rsidRPr="0065766B">
        <w:rPr>
          <w:rFonts w:eastAsia="Calibri" w:cs="Times New Roman"/>
          <w:u w:val="single"/>
        </w:rPr>
        <w:t>The spectacle-oriented society makes a spectacle of itself</w:t>
      </w:r>
      <w:r w:rsidRPr="0065766B">
        <w:rPr>
          <w:rFonts w:eastAsia="Calibri" w:cs="Times New Roman"/>
        </w:rPr>
        <w:t xml:space="preserve">, </w:t>
      </w:r>
      <w:r w:rsidRPr="0065766B">
        <w:rPr>
          <w:rFonts w:eastAsia="Calibri" w:cs="Times New Roman"/>
          <w:u w:val="single"/>
        </w:rPr>
        <w:t>transforming all into spectacle and paralyzing everything by this means</w:t>
      </w:r>
      <w:r w:rsidRPr="0065766B">
        <w:rPr>
          <w:rFonts w:eastAsia="Calibri" w:cs="Times New Roman"/>
        </w:rPr>
        <w:t xml:space="preserve">. </w:t>
      </w:r>
      <w:r w:rsidRPr="0065766B">
        <w:rPr>
          <w:rFonts w:eastAsia="Calibri" w:cs="Times New Roman"/>
          <w:u w:val="single"/>
        </w:rPr>
        <w:t>Such a society</w:t>
      </w:r>
      <w:r w:rsidRPr="0065766B">
        <w:rPr>
          <w:rFonts w:eastAsia="Calibri" w:cs="Times New Roman"/>
        </w:rPr>
        <w:t xml:space="preserve"> </w:t>
      </w:r>
      <w:r w:rsidRPr="0065766B">
        <w:rPr>
          <w:rFonts w:eastAsia="Calibri" w:cs="Times New Roman"/>
          <w:u w:val="single"/>
        </w:rPr>
        <w:t xml:space="preserve">forces the </w:t>
      </w:r>
      <w:r w:rsidRPr="0065766B">
        <w:rPr>
          <w:rFonts w:eastAsia="Calibri" w:cs="Times New Roman"/>
        </w:rPr>
        <w:t xml:space="preserve">involuntary and unconscious </w:t>
      </w:r>
      <w:r w:rsidRPr="0065766B">
        <w:rPr>
          <w:rFonts w:eastAsia="Calibri" w:cs="Times New Roman"/>
          <w:u w:val="single"/>
        </w:rPr>
        <w:t>actor into the role of spectator and congeals through visualization everything that is not technique</w:t>
      </w:r>
      <w:r w:rsidRPr="0065766B">
        <w:rPr>
          <w:rFonts w:eastAsia="Calibri" w:cs="Times New Roman"/>
        </w:rPr>
        <w:t xml:space="preserve">. It is a society made by, for, as a function of, and by means of visualization. </w:t>
      </w:r>
      <w:r w:rsidRPr="0065766B">
        <w:rPr>
          <w:rFonts w:eastAsia="Calibri" w:cs="Times New Roman"/>
          <w:u w:val="single"/>
        </w:rPr>
        <w:t>Everything is subordinated to visualization, and nothing has meaning outside it</w:t>
      </w:r>
      <w:r w:rsidRPr="0065766B">
        <w:rPr>
          <w:rFonts w:eastAsia="Calibri" w:cs="Times New Roman"/>
        </w:rPr>
        <w:t>. (Ellul, 1985, p. 115)</w:t>
      </w:r>
    </w:p>
    <w:p w14:paraId="42C7C281" w14:textId="77777777" w:rsidR="0065766B" w:rsidRPr="0065766B" w:rsidRDefault="0065766B" w:rsidP="0065766B">
      <w:pPr>
        <w:rPr>
          <w:rFonts w:eastAsia="Calibri" w:cs="Times New Roman"/>
        </w:rPr>
      </w:pPr>
      <w:r w:rsidRPr="0065766B">
        <w:rPr>
          <w:rFonts w:eastAsia="Calibri" w:cs="Times New Roman"/>
        </w:rPr>
        <w:t xml:space="preserve">As negative as Ellul makes this sound, it is a far more pleasant prospect for the citizen than facing the real problems of the world. The irony is that </w:t>
      </w:r>
      <w:r w:rsidRPr="0065766B">
        <w:rPr>
          <w:rFonts w:eastAsia="Calibri" w:cs="Times New Roman"/>
          <w:u w:val="single"/>
        </w:rPr>
        <w:t>the individual is attempting to find comfort from the ravages of technique by seeking solace in the products of technique</w:t>
      </w:r>
      <w:r w:rsidRPr="0065766B">
        <w:rPr>
          <w:rFonts w:eastAsia="Calibri" w:cs="Times New Roman"/>
        </w:rPr>
        <w:t>. Though speaking of the automobile, Ellul’s (1990) comments in one of his most recent books might just as appropriately speak of our attachment to television:</w:t>
      </w:r>
    </w:p>
    <w:p w14:paraId="047DA81B" w14:textId="77777777" w:rsidR="0065766B" w:rsidRPr="0065766B" w:rsidRDefault="0065766B" w:rsidP="0065766B">
      <w:pPr>
        <w:rPr>
          <w:rFonts w:eastAsia="Calibri" w:cs="Times New Roman"/>
        </w:rPr>
      </w:pPr>
      <w:r w:rsidRPr="0065766B">
        <w:rPr>
          <w:rFonts w:eastAsia="Calibri" w:cs="Times New Roman"/>
        </w:rPr>
        <w:t xml:space="preserve">It is a diversion because </w:t>
      </w:r>
      <w:r w:rsidRPr="0065766B">
        <w:rPr>
          <w:rFonts w:eastAsia="Calibri" w:cs="Times New Roman"/>
          <w:u w:val="single"/>
        </w:rPr>
        <w:t xml:space="preserve">it prevents us from looking at ourselves or meeting our neighbors or being content with one-to-one relations or contributing our personality to everyday life </w:t>
      </w:r>
      <w:r w:rsidRPr="0065766B">
        <w:rPr>
          <w:rFonts w:eastAsia="Calibri" w:cs="Times New Roman"/>
        </w:rPr>
        <w:t>or being responsible at the heart of our community or on Sunday having an ultimate encounter with God. The refusal to do all of these things acts as a funnel to send us off in our cars. (p. 375)</w:t>
      </w:r>
    </w:p>
    <w:p w14:paraId="63A6D418" w14:textId="77777777" w:rsidR="0065766B" w:rsidRPr="0065766B" w:rsidRDefault="0065766B" w:rsidP="0065766B">
      <w:pPr>
        <w:rPr>
          <w:rFonts w:eastAsia="Calibri" w:cs="Times New Roman"/>
        </w:rPr>
      </w:pPr>
      <w:r w:rsidRPr="0065766B">
        <w:rPr>
          <w:rFonts w:eastAsia="Calibri" w:cs="Times New Roman"/>
          <w:u w:val="single"/>
        </w:rPr>
        <w:t xml:space="preserve">In abandoning those elements of our lives that are truly human, </w:t>
      </w:r>
      <w:r w:rsidRPr="0065766B">
        <w:rPr>
          <w:rFonts w:eastAsia="Calibri" w:cs="Times New Roman"/>
        </w:rPr>
        <w:t>then</w:t>
      </w:r>
      <w:r w:rsidRPr="0065766B">
        <w:rPr>
          <w:rFonts w:eastAsia="Calibri" w:cs="Times New Roman"/>
          <w:b/>
          <w:iCs/>
          <w:u w:val="single"/>
          <w:bdr w:val="single" w:sz="24" w:space="0" w:color="auto"/>
        </w:rPr>
        <w:t xml:space="preserve">, we sense an anxiety </w:t>
      </w:r>
      <w:r w:rsidRPr="0065766B">
        <w:rPr>
          <w:rFonts w:eastAsia="Calibri" w:cs="Times New Roman"/>
        </w:rPr>
        <w:t>or sense of loss</w:t>
      </w:r>
      <w:r w:rsidRPr="0065766B">
        <w:rPr>
          <w:rFonts w:eastAsia="Calibri" w:cs="Times New Roman"/>
          <w:u w:val="single"/>
        </w:rPr>
        <w:t>.</w:t>
      </w:r>
    </w:p>
    <w:p w14:paraId="12239714" w14:textId="77777777" w:rsidR="0065766B" w:rsidRPr="0065766B" w:rsidRDefault="0065766B" w:rsidP="0065766B">
      <w:pPr>
        <w:rPr>
          <w:rFonts w:eastAsia="Calibri" w:cs="Times New Roman"/>
        </w:rPr>
      </w:pPr>
      <w:r w:rsidRPr="0065766B">
        <w:rPr>
          <w:rFonts w:eastAsia="Calibri" w:cs="Times New Roman"/>
        </w:rPr>
        <w:t xml:space="preserve">Granted, Ellul’s theology does not allow him to view this as a unique historical phenomenon. In his existential form of Christianity, Ellul borrowed from Kierkegaard (1941; Eller, 1981). Like Kierkegaard, Ellul began with the premise that we have long been alienated from God, the true source of fulfillment. In Kierkegaardian terms, </w:t>
      </w:r>
      <w:r w:rsidRPr="0065766B">
        <w:rPr>
          <w:rFonts w:eastAsia="Calibri" w:cs="Times New Roman"/>
          <w:u w:val="single"/>
        </w:rPr>
        <w:t>Ellul</w:t>
      </w:r>
      <w:r w:rsidRPr="0065766B">
        <w:rPr>
          <w:rFonts w:eastAsia="Calibri" w:cs="Times New Roman"/>
        </w:rPr>
        <w:t xml:space="preserve"> (1985) </w:t>
      </w:r>
      <w:r w:rsidRPr="0065766B">
        <w:rPr>
          <w:rFonts w:eastAsia="Calibri" w:cs="Times New Roman"/>
          <w:u w:val="single"/>
        </w:rPr>
        <w:t xml:space="preserve">suggested that all humans have been cut off from “God’s code” and </w:t>
      </w:r>
      <w:r w:rsidRPr="0065766B">
        <w:rPr>
          <w:rFonts w:eastAsia="Calibri" w:cs="Times New Roman"/>
          <w:b/>
          <w:iCs/>
          <w:u w:val="single"/>
          <w:bdr w:val="single" w:sz="24" w:space="0" w:color="auto"/>
        </w:rPr>
        <w:t xml:space="preserve">thus experience alienation </w:t>
      </w:r>
      <w:r w:rsidRPr="0065766B">
        <w:rPr>
          <w:rFonts w:eastAsia="Calibri" w:cs="Times New Roman"/>
        </w:rPr>
        <w:t>(p. 196). In previous generations, humans tried to use nature’s code as a means of escaping such alienation. Today</w:t>
      </w:r>
      <w:r w:rsidRPr="0065766B">
        <w:rPr>
          <w:rFonts w:eastAsia="Calibri" w:cs="Times New Roman"/>
          <w:u w:val="single"/>
        </w:rPr>
        <w:t>, we rely on human code.</w:t>
      </w:r>
      <w:r w:rsidRPr="0065766B">
        <w:rPr>
          <w:rFonts w:eastAsia="Calibri" w:cs="Times New Roman"/>
        </w:rPr>
        <w:t xml:space="preserve"> The difficulty is in the vicious cycle this modern stratagem creates. For Ellul </w:t>
      </w:r>
      <w:r w:rsidRPr="0065766B">
        <w:rPr>
          <w:rFonts w:eastAsia="Calibri" w:cs="Times New Roman"/>
          <w:u w:val="single"/>
        </w:rPr>
        <w:t>it was a cycle in which the anxiety produced by the technological world propels us to the world of images</w:t>
      </w:r>
      <w:r w:rsidRPr="0065766B">
        <w:rPr>
          <w:rFonts w:eastAsia="Calibri" w:cs="Times New Roman"/>
        </w:rPr>
        <w:t xml:space="preserve"> (a chief product of technique), </w:t>
      </w:r>
      <w:r w:rsidRPr="0065766B">
        <w:rPr>
          <w:rFonts w:eastAsia="Calibri" w:cs="Times New Roman"/>
          <w:u w:val="single"/>
        </w:rPr>
        <w:t xml:space="preserve">and further </w:t>
      </w:r>
      <w:r w:rsidRPr="0065766B">
        <w:rPr>
          <w:rFonts w:eastAsia="Calibri" w:cs="Times New Roman"/>
          <w:b/>
          <w:iCs/>
          <w:u w:val="single"/>
          <w:bdr w:val="single" w:sz="24" w:space="0" w:color="auto"/>
        </w:rPr>
        <w:t>abandonment of our humanity</w:t>
      </w:r>
      <w:r w:rsidRPr="0065766B">
        <w:rPr>
          <w:rFonts w:eastAsia="Calibri" w:cs="Times New Roman"/>
        </w:rPr>
        <w:t>.</w:t>
      </w:r>
    </w:p>
    <w:p w14:paraId="7A67A57E" w14:textId="77777777" w:rsidR="0065766B" w:rsidRDefault="0065766B" w:rsidP="0065766B"/>
    <w:p w14:paraId="5D57E61C"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Technique causes us to make dehumanizing decisions – technology exhibits control over us</w:t>
      </w:r>
    </w:p>
    <w:p w14:paraId="1023A182" w14:textId="77777777" w:rsidR="0065766B" w:rsidRPr="0065766B" w:rsidRDefault="0065766B" w:rsidP="0065766B">
      <w:pPr>
        <w:rPr>
          <w:rFonts w:eastAsia="Calibri" w:cs="Times New Roman"/>
        </w:rPr>
      </w:pPr>
      <w:r w:rsidRPr="0065766B">
        <w:rPr>
          <w:rFonts w:eastAsia="Calibri" w:cs="Times New Roman"/>
          <w:b/>
        </w:rPr>
        <w:t>Moore 98</w:t>
      </w:r>
      <w:r w:rsidRPr="0065766B">
        <w:rPr>
          <w:rFonts w:eastAsia="Calibri" w:cs="Times New Roman"/>
        </w:rP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41F7A9D4" w14:textId="77777777" w:rsidR="0065766B" w:rsidRPr="0065766B" w:rsidRDefault="0065766B" w:rsidP="0065766B">
      <w:pPr>
        <w:rPr>
          <w:rFonts w:eastAsia="Calibri" w:cs="Times New Roman"/>
        </w:rPr>
      </w:pPr>
      <w:r w:rsidRPr="0065766B">
        <w:rPr>
          <w:rFonts w:eastAsia="Calibri" w:cs="Times New Roman"/>
          <w:u w:val="single"/>
        </w:rPr>
        <w:t xml:space="preserve">The source of the radical difference of which he speaks is the </w:t>
      </w:r>
      <w:r w:rsidRPr="0065766B">
        <w:rPr>
          <w:rFonts w:eastAsia="Calibri" w:cs="Times New Roman"/>
        </w:rPr>
        <w:t xml:space="preserve">integral </w:t>
      </w:r>
      <w:r w:rsidRPr="0065766B">
        <w:rPr>
          <w:rFonts w:eastAsia="Calibri" w:cs="Times New Roman"/>
          <w:u w:val="single"/>
        </w:rPr>
        <w:t>change of the world brought about by the power of technique</w:t>
      </w:r>
      <w:r w:rsidRPr="0065766B">
        <w:rPr>
          <w:rFonts w:eastAsia="Calibri" w:cs="Times New Roman"/>
        </w:rPr>
        <w:t xml:space="preserve">. If technique, as noted above, is the dominant factor in the modern world, then </w:t>
      </w:r>
      <w:r w:rsidRPr="0065766B">
        <w:rPr>
          <w:rFonts w:eastAsia="Calibri" w:cs="Times New Roman"/>
          <w:u w:val="single"/>
        </w:rPr>
        <w:t>the modern state is under its power.</w:t>
      </w:r>
      <w:r w:rsidRPr="0065766B">
        <w:rPr>
          <w:rFonts w:eastAsia="Calibri" w:cs="Times New Roman"/>
        </w:rPr>
        <w:t xml:space="preserve"> Yet, this does not lead to a decrease in the power of the state. Others have posited such a debilitation (e.g., Braman, 1995). In Ellul’s view, as technique takes hold over the world, sociopolitical trends accelerate. In Ellul’s (1967) words, this acceleration “favors the establishment of a single political power center” (p. xix).</w:t>
      </w:r>
    </w:p>
    <w:p w14:paraId="553B0D4B" w14:textId="77777777" w:rsidR="0065766B" w:rsidRPr="0065766B" w:rsidRDefault="0065766B" w:rsidP="0065766B">
      <w:pPr>
        <w:rPr>
          <w:rFonts w:eastAsia="Calibri" w:cs="Times New Roman"/>
        </w:rPr>
      </w:pPr>
      <w:r w:rsidRPr="0065766B">
        <w:rPr>
          <w:rFonts w:eastAsia="Calibri" w:cs="Times New Roman"/>
        </w:rPr>
        <w:t xml:space="preserve">It should be noted that Ellul was not suggesting a unified capitalist hegemonic entity described by Marx’s (1977) vision, or a liberal pluralist political environment, where competing political entities vie for power. On the first count he felt that Marxists (and this would include classical Marxist hegemony theorists) fail to understand that Marx’s theory is adequate for explaining the 19th century, but not the 20th century (Ellul, 1967, p. 9, 1980, p. 71). On the second count, </w:t>
      </w:r>
      <w:r w:rsidRPr="0065766B">
        <w:rPr>
          <w:rFonts w:eastAsia="Calibri" w:cs="Times New Roman"/>
          <w:u w:val="single"/>
        </w:rPr>
        <w:t>he was by no means describing an environment of multivocality and ideological competition. For Ellul, the modern state is authoritarian in that its ultimate goal is uniformity and efficiency</w:t>
      </w:r>
      <w:r w:rsidRPr="0065766B">
        <w:rPr>
          <w:rFonts w:eastAsia="Calibri" w:cs="Times New Roman"/>
        </w:rPr>
        <w:t xml:space="preserve"> (Real, 1981, p. 120–121; Van Hook, 1981, p.129).</w:t>
      </w:r>
    </w:p>
    <w:p w14:paraId="5579E9EF" w14:textId="77777777" w:rsidR="0065766B" w:rsidRPr="0065766B" w:rsidRDefault="0065766B" w:rsidP="0065766B">
      <w:pPr>
        <w:rPr>
          <w:rFonts w:eastAsia="Calibri" w:cs="Times New Roman"/>
          <w:u w:val="single"/>
        </w:rPr>
      </w:pPr>
      <w:r w:rsidRPr="0065766B">
        <w:rPr>
          <w:rFonts w:eastAsia="Calibri" w:cs="Times New Roman"/>
        </w:rPr>
        <w:t xml:space="preserve">This uniformity and efficiency are not the outcome of some deep-seated conspiracy on the part of capitalists or dictators. Many scholars have come to the realization that the modern social milieu does not manifest a clear capitalist– proletariat dichotomy. Condit (1994), for example, claimed that class is not the “fundamental common denominator” (p. 209) in modern societies. That is, </w:t>
      </w:r>
      <w:r w:rsidRPr="0065766B">
        <w:rPr>
          <w:rFonts w:eastAsia="Calibri" w:cs="Times New Roman"/>
          <w:u w:val="single"/>
        </w:rPr>
        <w:t>social structure cannot be understood in simple terms such as capitalist and proletarian</w:t>
      </w:r>
      <w:r w:rsidRPr="0065766B">
        <w:rPr>
          <w:rFonts w:eastAsia="Calibri" w:cs="Times New Roman"/>
        </w:rPr>
        <w:t xml:space="preserve"> (an approach she called “economic universalism”). </w:t>
      </w:r>
      <w:r w:rsidRPr="0065766B">
        <w:rPr>
          <w:rFonts w:eastAsia="Calibri" w:cs="Times New Roman"/>
          <w:u w:val="single"/>
        </w:rPr>
        <w:t>Ellul</w:t>
      </w:r>
      <w:r w:rsidRPr="0065766B">
        <w:rPr>
          <w:rFonts w:eastAsia="Calibri" w:cs="Times New Roman"/>
        </w:rPr>
        <w:t xml:space="preserve"> (1985) </w:t>
      </w:r>
      <w:r w:rsidRPr="0065766B">
        <w:rPr>
          <w:rFonts w:eastAsia="Calibri" w:cs="Times New Roman"/>
          <w:u w:val="single"/>
        </w:rPr>
        <w:t>warned of a similar oversimplification—the image of the</w:t>
      </w:r>
      <w:r w:rsidRPr="0065766B">
        <w:rPr>
          <w:rFonts w:eastAsia="Calibri" w:cs="Times New Roman"/>
        </w:rPr>
        <w:t xml:space="preserve"> “big capitalists making shady calculations in order to alienate further the poor citizenry” (p. 129). Rather than presenting such a dramatic picture of oppression, El</w:t>
      </w:r>
      <w:r w:rsidRPr="0065766B">
        <w:rPr>
          <w:rFonts w:eastAsia="Calibri" w:cs="Times New Roman"/>
          <w:u w:val="single"/>
        </w:rPr>
        <w:t>lul alluded to a manifold series of decisions modern citizens make that take away their own freedom. What Ellul saw as an “insidious flow that gums up our thinking” takes place “apart from anyone’s intent and without any goal in mind” (p. 129).</w:t>
      </w:r>
    </w:p>
    <w:p w14:paraId="4110610C" w14:textId="77777777" w:rsidR="0065766B" w:rsidRPr="0065766B" w:rsidRDefault="0065766B" w:rsidP="0065766B">
      <w:pPr>
        <w:rPr>
          <w:rFonts w:eastAsia="Calibri" w:cs="Times New Roman"/>
          <w:u w:val="single"/>
        </w:rPr>
      </w:pPr>
      <w:r w:rsidRPr="0065766B">
        <w:rPr>
          <w:rFonts w:eastAsia="Calibri" w:cs="Times New Roman"/>
          <w:u w:val="single"/>
        </w:rPr>
        <w:t>The image</w:t>
      </w:r>
      <w:r w:rsidRPr="0065766B">
        <w:rPr>
          <w:rFonts w:eastAsia="Calibri" w:cs="Times New Roman"/>
        </w:rPr>
        <w:t xml:space="preserve">, then, </w:t>
      </w:r>
      <w:r w:rsidRPr="0065766B">
        <w:rPr>
          <w:rFonts w:eastAsia="Calibri" w:cs="Times New Roman"/>
          <w:u w:val="single"/>
        </w:rPr>
        <w:t>is</w:t>
      </w:r>
      <w:r w:rsidRPr="0065766B">
        <w:rPr>
          <w:rFonts w:eastAsia="Calibri" w:cs="Times New Roman"/>
        </w:rPr>
        <w:t xml:space="preserve"> not of oppression, but </w:t>
      </w:r>
      <w:r w:rsidRPr="0065766B">
        <w:rPr>
          <w:rFonts w:eastAsia="Calibri" w:cs="Times New Roman"/>
          <w:u w:val="single"/>
        </w:rPr>
        <w:t xml:space="preserve">of </w:t>
      </w:r>
      <w:r w:rsidRPr="0065766B">
        <w:rPr>
          <w:rFonts w:eastAsia="Calibri" w:cs="Times New Roman"/>
          <w:b/>
          <w:iCs/>
          <w:u w:val="single"/>
          <w:bdr w:val="single" w:sz="24" w:space="0" w:color="auto"/>
        </w:rPr>
        <w:t>submission by society</w:t>
      </w:r>
      <w:r w:rsidRPr="0065766B">
        <w:rPr>
          <w:rFonts w:eastAsia="Calibri" w:cs="Times New Roman"/>
          <w:u w:val="single"/>
        </w:rPr>
        <w:t xml:space="preserve"> as a whole in hopes of a greater good</w:t>
      </w:r>
      <w:r w:rsidRPr="0065766B">
        <w:rPr>
          <w:rFonts w:eastAsia="Calibri" w:cs="Times New Roman"/>
        </w:rPr>
        <w:t xml:space="preserve">. </w:t>
      </w:r>
      <w:r w:rsidRPr="0065766B">
        <w:rPr>
          <w:rFonts w:eastAsia="Calibri" w:cs="Times New Roman"/>
          <w:u w:val="single"/>
        </w:rPr>
        <w:t xml:space="preserve">Proceeding in many ways from a theological rather than a sociological premise, Ellul </w:t>
      </w:r>
      <w:r w:rsidRPr="0065766B">
        <w:rPr>
          <w:rFonts w:eastAsia="Calibri" w:cs="Times New Roman"/>
        </w:rPr>
        <w:t>(1985</w:t>
      </w:r>
      <w:r w:rsidRPr="0065766B">
        <w:rPr>
          <w:rFonts w:eastAsia="Calibri" w:cs="Times New Roman"/>
          <w:u w:val="single"/>
        </w:rPr>
        <w:t xml:space="preserve">) suggested that </w:t>
      </w:r>
      <w:r w:rsidRPr="0065766B">
        <w:rPr>
          <w:rFonts w:eastAsia="Calibri" w:cs="Times New Roman"/>
          <w:b/>
          <w:iCs/>
          <w:u w:val="single"/>
          <w:bdr w:val="single" w:sz="24" w:space="0" w:color="auto"/>
        </w:rPr>
        <w:t>we have given up</w:t>
      </w:r>
      <w:r w:rsidRPr="0065766B">
        <w:rPr>
          <w:rFonts w:eastAsia="Calibri" w:cs="Times New Roman"/>
          <w:u w:val="single"/>
        </w:rPr>
        <w:t xml:space="preserve"> </w:t>
      </w:r>
      <w:r w:rsidRPr="0065766B">
        <w:rPr>
          <w:rFonts w:eastAsia="Calibri" w:cs="Times New Roman"/>
        </w:rPr>
        <w:t xml:space="preserve">our birthright (i.e., </w:t>
      </w:r>
      <w:r w:rsidRPr="0065766B">
        <w:rPr>
          <w:rFonts w:eastAsia="Calibri" w:cs="Times New Roman"/>
          <w:b/>
          <w:iCs/>
          <w:u w:val="single"/>
          <w:bdr w:val="single" w:sz="24" w:space="0" w:color="auto"/>
        </w:rPr>
        <w:t>the ability to be fully human</w:t>
      </w:r>
      <w:r w:rsidRPr="0065766B">
        <w:rPr>
          <w:rFonts w:eastAsia="Calibri" w:cs="Times New Roman"/>
          <w:u w:val="single"/>
        </w:rPr>
        <w:t xml:space="preserve">). In our worship of machineness, we have come to see the machine as the model for all elements of our environment, even those elements (such as civil government) that </w:t>
      </w:r>
      <w:r w:rsidRPr="0065766B">
        <w:rPr>
          <w:rFonts w:eastAsia="Calibri" w:cs="Times New Roman"/>
          <w:b/>
          <w:iCs/>
          <w:u w:val="single"/>
          <w:bdr w:val="single" w:sz="24" w:space="0" w:color="auto"/>
        </w:rPr>
        <w:t>gave us our humanity</w:t>
      </w:r>
      <w:r w:rsidRPr="0065766B">
        <w:rPr>
          <w:rFonts w:eastAsia="Calibri" w:cs="Times New Roman"/>
          <w:u w:val="single"/>
        </w:rPr>
        <w:t>.</w:t>
      </w:r>
    </w:p>
    <w:p w14:paraId="2C67E06D" w14:textId="77777777" w:rsidR="0065766B" w:rsidRPr="0065766B" w:rsidRDefault="0065766B" w:rsidP="0065766B">
      <w:pPr>
        <w:rPr>
          <w:rFonts w:eastAsia="Calibri" w:cs="Times New Roman"/>
        </w:rPr>
      </w:pPr>
      <w:r w:rsidRPr="0065766B">
        <w:rPr>
          <w:rFonts w:eastAsia="Calibri" w:cs="Times New Roman"/>
        </w:rPr>
        <w:t>In some ways, this explains an earlier claim that Ellul’s concern is not the precise characteristics of the modern state. His line of logic is not limited to a specific variety of state. It applies to the technological state in general. This also explains why he was able to claim that his analysis applied equally well to capitalistic and socialistic states. The details are of less importance. Of course, details about the nature of the state are of great importance to many scholars. As a barometer of this, we might note that Easton (1981) once counted over 140 definitions of the state. Braman (1995) provided a detailed account of the many typologies that are currently being used. Many scholars who adhere vigorously to one of these specific typologies might have serious disagreements with Ellul’s ensuing ideas. To some who formed a detailed definition of the state in the 1950s, and have now changed their definition, the state we encounter in the 1990s might seem so different that Ellul’s earlier analysis no longer applies.</w:t>
      </w:r>
    </w:p>
    <w:p w14:paraId="281991FC" w14:textId="77777777" w:rsidR="0065766B" w:rsidRPr="0065766B" w:rsidRDefault="0065766B" w:rsidP="0065766B">
      <w:pPr>
        <w:rPr>
          <w:rFonts w:eastAsia="Calibri" w:cs="Times New Roman"/>
        </w:rPr>
      </w:pPr>
      <w:r w:rsidRPr="0065766B">
        <w:rPr>
          <w:rFonts w:eastAsia="Calibri" w:cs="Times New Roman"/>
        </w:rPr>
        <w:t xml:space="preserve">Yet </w:t>
      </w:r>
      <w:r w:rsidRPr="0065766B">
        <w:rPr>
          <w:rFonts w:eastAsia="Calibri" w:cs="Times New Roman"/>
          <w:u w:val="single"/>
        </w:rPr>
        <w:t>Ellul</w:t>
      </w:r>
      <w:r w:rsidRPr="0065766B">
        <w:rPr>
          <w:rFonts w:eastAsia="Calibri" w:cs="Times New Roman"/>
        </w:rPr>
        <w:t>, looking at the big picture of the citizen’s relation to state, felt very comfortable in maintaining the key ideas until the very end. In his work, Anarchy and Christianity, for example, Ellul (1991) restated his grand themes as if they are now widely accepted (p. 22). In What I Believe (1989), he attempted to explain some of his grand themes that have been not yet fully understood (Ellul, 1989).</w:t>
      </w:r>
    </w:p>
    <w:p w14:paraId="780248F6" w14:textId="77777777" w:rsidR="0065766B" w:rsidRPr="0065766B" w:rsidRDefault="0065766B" w:rsidP="0065766B">
      <w:pPr>
        <w:rPr>
          <w:rFonts w:eastAsia="Calibri" w:cs="Times New Roman"/>
        </w:rPr>
      </w:pPr>
      <w:r w:rsidRPr="0065766B">
        <w:rPr>
          <w:rFonts w:eastAsia="Calibri" w:cs="Times New Roman"/>
        </w:rPr>
        <w:t xml:space="preserve">It has not yet been appreciated that </w:t>
      </w:r>
      <w:r w:rsidRPr="0065766B">
        <w:rPr>
          <w:rFonts w:eastAsia="Calibri" w:cs="Times New Roman"/>
          <w:u w:val="single"/>
        </w:rPr>
        <w:t>this entry of technology means control over all the persons involved, all the powers, all the decisions and changes, and that technology imposes its own law on the different social organizations, disturbing fundamentally what is thought to be permanent (</w:t>
      </w:r>
      <w:r w:rsidRPr="0065766B">
        <w:rPr>
          <w:rFonts w:eastAsia="Calibri" w:cs="Times New Roman"/>
        </w:rPr>
        <w:t xml:space="preserve">e.g., the family), </w:t>
      </w:r>
      <w:r w:rsidRPr="0065766B">
        <w:rPr>
          <w:rFonts w:eastAsia="Calibri" w:cs="Times New Roman"/>
          <w:u w:val="single"/>
        </w:rPr>
        <w:t>and making politics totally futile.</w:t>
      </w:r>
      <w:r w:rsidRPr="0065766B">
        <w:rPr>
          <w:rFonts w:eastAsia="Calibri" w:cs="Times New Roman"/>
        </w:rPr>
        <w:t xml:space="preserve"> (p. 135)</w:t>
      </w:r>
    </w:p>
    <w:p w14:paraId="0AB5EC19" w14:textId="77777777" w:rsidR="0065766B" w:rsidRPr="0065766B" w:rsidRDefault="0065766B" w:rsidP="0065766B">
      <w:pPr>
        <w:rPr>
          <w:rFonts w:eastAsia="Calibri" w:cs="Times New Roman"/>
        </w:rPr>
      </w:pPr>
    </w:p>
    <w:p w14:paraId="44297EAC" w14:textId="77777777" w:rsidR="0065766B" w:rsidRPr="0065766B" w:rsidRDefault="0065766B" w:rsidP="0065766B"/>
    <w:p w14:paraId="1C51B260" w14:textId="200D0A89" w:rsidR="0065766B" w:rsidRDefault="0065766B" w:rsidP="0065766B">
      <w:pPr>
        <w:pStyle w:val="Heading3"/>
      </w:pPr>
      <w:r>
        <w:t>Impact – Apathy</w:t>
      </w:r>
    </w:p>
    <w:p w14:paraId="4B3500FA" w14:textId="77777777" w:rsidR="0065766B" w:rsidRPr="0065766B" w:rsidRDefault="0065766B" w:rsidP="0065766B"/>
    <w:p w14:paraId="412C7999"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Focus on the flow of information produces apathy</w:t>
      </w:r>
    </w:p>
    <w:p w14:paraId="6241B2C1" w14:textId="77777777" w:rsidR="0065766B" w:rsidRPr="0065766B" w:rsidRDefault="0065766B" w:rsidP="0065766B">
      <w:pPr>
        <w:rPr>
          <w:rFonts w:eastAsia="Calibri" w:cs="Times New Roman"/>
        </w:rPr>
      </w:pPr>
      <w:r w:rsidRPr="0065766B">
        <w:rPr>
          <w:rFonts w:eastAsia="Calibri" w:cs="Times New Roman"/>
          <w:b/>
        </w:rPr>
        <w:t>Moore 98</w:t>
      </w:r>
      <w:r w:rsidRPr="0065766B">
        <w:rPr>
          <w:rFonts w:eastAsia="Calibri" w:cs="Times New Roman"/>
        </w:rP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0D737D98" w14:textId="77777777" w:rsidR="0065766B" w:rsidRPr="0065766B" w:rsidRDefault="0065766B" w:rsidP="0065766B">
      <w:pPr>
        <w:rPr>
          <w:rFonts w:eastAsia="Calibri" w:cs="Times New Roman"/>
          <w:u w:val="single"/>
        </w:rPr>
      </w:pPr>
      <w:r w:rsidRPr="0065766B">
        <w:rPr>
          <w:rFonts w:eastAsia="Calibri" w:cs="Times New Roman"/>
          <w:u w:val="single"/>
        </w:rPr>
        <w:t>Such an interpretation is appalling to many living in Western democracies</w:t>
      </w:r>
      <w:r w:rsidRPr="0065766B">
        <w:rPr>
          <w:rFonts w:eastAsia="Calibri" w:cs="Times New Roman"/>
        </w:rPr>
        <w:t xml:space="preserve">. </w:t>
      </w:r>
      <w:r w:rsidRPr="0065766B">
        <w:rPr>
          <w:rFonts w:eastAsia="Calibri" w:cs="Times New Roman"/>
          <w:u w:val="single"/>
        </w:rPr>
        <w:t>People</w:t>
      </w:r>
      <w:r w:rsidRPr="0065766B">
        <w:rPr>
          <w:rFonts w:eastAsia="Calibri" w:cs="Times New Roman"/>
        </w:rPr>
        <w:t xml:space="preserve"> in these cultures </w:t>
      </w:r>
      <w:r w:rsidRPr="0065766B">
        <w:rPr>
          <w:rFonts w:eastAsia="Calibri" w:cs="Times New Roman"/>
          <w:u w:val="single"/>
        </w:rPr>
        <w:t>have an image of themselves as self-governed entities</w:t>
      </w:r>
      <w:r w:rsidRPr="0065766B">
        <w:rPr>
          <w:rFonts w:eastAsia="Calibri" w:cs="Times New Roman"/>
        </w:rPr>
        <w:t xml:space="preserve">, where the free flow of information allows citizens intelligently to take an active part in the operation of politics. In fact, </w:t>
      </w:r>
      <w:r w:rsidRPr="0065766B">
        <w:rPr>
          <w:rFonts w:eastAsia="Calibri" w:cs="Times New Roman"/>
          <w:u w:val="single"/>
        </w:rPr>
        <w:t>many</w:t>
      </w:r>
      <w:r w:rsidRPr="0065766B">
        <w:rPr>
          <w:rFonts w:eastAsia="Calibri" w:cs="Times New Roman"/>
        </w:rPr>
        <w:t xml:space="preserve"> of those </w:t>
      </w:r>
      <w:r w:rsidRPr="0065766B">
        <w:rPr>
          <w:rFonts w:eastAsia="Calibri" w:cs="Times New Roman"/>
          <w:u w:val="single"/>
        </w:rPr>
        <w:t>who perceive problems</w:t>
      </w:r>
      <w:r w:rsidRPr="0065766B">
        <w:rPr>
          <w:rFonts w:eastAsia="Calibri" w:cs="Times New Roman"/>
        </w:rPr>
        <w:t xml:space="preserve"> in these social environments have </w:t>
      </w:r>
      <w:r w:rsidRPr="0065766B">
        <w:rPr>
          <w:rFonts w:eastAsia="Calibri" w:cs="Times New Roman"/>
          <w:u w:val="single"/>
        </w:rPr>
        <w:t>argued</w:t>
      </w:r>
      <w:r w:rsidRPr="0065766B">
        <w:rPr>
          <w:rFonts w:eastAsia="Calibri" w:cs="Times New Roman"/>
        </w:rPr>
        <w:t xml:space="preserve"> that</w:t>
      </w:r>
      <w:r w:rsidRPr="0065766B">
        <w:rPr>
          <w:rFonts w:eastAsia="Calibri" w:cs="Times New Roman"/>
          <w:u w:val="single"/>
        </w:rPr>
        <w:t xml:space="preserve"> it is the restricted flow of information</w:t>
      </w:r>
      <w:r w:rsidRPr="0065766B">
        <w:rPr>
          <w:rFonts w:eastAsia="Calibri" w:cs="Times New Roman"/>
        </w:rPr>
        <w:t xml:space="preserve"> (i.e., the fact that there is not, in reality, a free flow) </w:t>
      </w:r>
      <w:r w:rsidRPr="0065766B">
        <w:rPr>
          <w:rFonts w:eastAsia="Calibri" w:cs="Times New Roman"/>
          <w:u w:val="single"/>
        </w:rPr>
        <w:t>that causes problems</w:t>
      </w:r>
      <w:r w:rsidRPr="0065766B">
        <w:rPr>
          <w:rFonts w:eastAsia="Calibri" w:cs="Times New Roman"/>
        </w:rPr>
        <w:t xml:space="preserve">. Given this orientation, </w:t>
      </w:r>
      <w:r w:rsidRPr="0065766B">
        <w:rPr>
          <w:rFonts w:eastAsia="Calibri" w:cs="Times New Roman"/>
          <w:u w:val="single"/>
        </w:rPr>
        <w:t>the logical solution</w:t>
      </w:r>
      <w:r w:rsidRPr="0065766B">
        <w:rPr>
          <w:rFonts w:eastAsia="Calibri" w:cs="Times New Roman"/>
        </w:rPr>
        <w:t xml:space="preserve"> to the problem </w:t>
      </w:r>
      <w:r w:rsidRPr="0065766B">
        <w:rPr>
          <w:rFonts w:eastAsia="Calibri" w:cs="Times New Roman"/>
          <w:u w:val="single"/>
        </w:rPr>
        <w:t>is to open up more avenues of</w:t>
      </w:r>
      <w:r w:rsidRPr="0065766B">
        <w:rPr>
          <w:rFonts w:eastAsia="Calibri" w:cs="Times New Roman"/>
        </w:rPr>
        <w:t xml:space="preserve"> </w:t>
      </w:r>
      <w:r w:rsidRPr="0065766B">
        <w:rPr>
          <w:rFonts w:eastAsia="Calibri" w:cs="Times New Roman"/>
          <w:u w:val="single"/>
        </w:rPr>
        <w:t>communication to the citizenry</w:t>
      </w:r>
      <w:r w:rsidRPr="0065766B">
        <w:rPr>
          <w:rFonts w:eastAsia="Calibri" w:cs="Times New Roman"/>
        </w:rPr>
        <w:t xml:space="preserve"> (e.g., Aufderheide, 1991; Kellner, 1990; Rucinski, 1991). </w:t>
      </w:r>
      <w:r w:rsidRPr="0065766B">
        <w:rPr>
          <w:rFonts w:eastAsia="Calibri" w:cs="Times New Roman"/>
          <w:u w:val="single"/>
        </w:rPr>
        <w:t>For Ellul</w:t>
      </w:r>
      <w:r w:rsidRPr="0065766B">
        <w:rPr>
          <w:rFonts w:eastAsia="Calibri" w:cs="Times New Roman"/>
        </w:rPr>
        <w:t xml:space="preserve">, however, </w:t>
      </w:r>
      <w:r w:rsidRPr="0065766B">
        <w:rPr>
          <w:rFonts w:eastAsia="Calibri" w:cs="Times New Roman"/>
          <w:u w:val="single"/>
        </w:rPr>
        <w:t>the</w:t>
      </w:r>
      <w:r w:rsidRPr="0065766B">
        <w:rPr>
          <w:rFonts w:eastAsia="Calibri" w:cs="Times New Roman"/>
        </w:rPr>
        <w:t xml:space="preserve"> amazing </w:t>
      </w:r>
      <w:r w:rsidRPr="0065766B">
        <w:rPr>
          <w:rFonts w:eastAsia="Calibri" w:cs="Times New Roman"/>
          <w:u w:val="single"/>
        </w:rPr>
        <w:t>mass of information</w:t>
      </w:r>
      <w:r w:rsidRPr="0065766B">
        <w:rPr>
          <w:rFonts w:eastAsia="Calibri" w:cs="Times New Roman"/>
        </w:rPr>
        <w:t xml:space="preserve"> available </w:t>
      </w:r>
      <w:r w:rsidRPr="0065766B">
        <w:rPr>
          <w:rFonts w:eastAsia="Calibri" w:cs="Times New Roman"/>
          <w:u w:val="single"/>
        </w:rPr>
        <w:t>is just one more part of the technological world that overwhelms modern citizens. Speaking of most modern communication, especially television</w:t>
      </w:r>
      <w:r w:rsidRPr="0065766B">
        <w:rPr>
          <w:rFonts w:eastAsia="Calibri" w:cs="Times New Roman"/>
        </w:rPr>
        <w:t xml:space="preserve">, Ellul (1985) stated, “These </w:t>
      </w:r>
      <w:r w:rsidRPr="0065766B">
        <w:rPr>
          <w:rFonts w:eastAsia="Calibri" w:cs="Times New Roman"/>
          <w:u w:val="single"/>
        </w:rPr>
        <w:t>images do not motivate us toward any action</w:t>
      </w:r>
      <w:r w:rsidRPr="0065766B">
        <w:rPr>
          <w:rFonts w:eastAsia="Calibri" w:cs="Times New Roman"/>
        </w:rPr>
        <w:t xml:space="preserve">; they do not even get a person up out of his chair. On the contrary, </w:t>
      </w:r>
      <w:r w:rsidRPr="0065766B">
        <w:rPr>
          <w:rFonts w:eastAsia="Calibri" w:cs="Times New Roman"/>
          <w:u w:val="single"/>
        </w:rPr>
        <w:t>they sink him deeper into his apathy.</w:t>
      </w:r>
      <w:r w:rsidRPr="0065766B">
        <w:rPr>
          <w:rFonts w:eastAsia="Calibri" w:cs="Times New Roman"/>
        </w:rPr>
        <w:t xml:space="preserve"> </w:t>
      </w:r>
      <w:r w:rsidRPr="0065766B">
        <w:rPr>
          <w:rFonts w:eastAsia="Calibri" w:cs="Times New Roman"/>
          <w:u w:val="single"/>
        </w:rPr>
        <w:t>We look, but remain passive because we know that we have no way of grasping the</w:t>
      </w:r>
      <w:r w:rsidRPr="0065766B">
        <w:rPr>
          <w:rFonts w:eastAsia="Calibri" w:cs="Times New Roman"/>
        </w:rPr>
        <w:t xml:space="preserve"> </w:t>
      </w:r>
      <w:r w:rsidRPr="0065766B">
        <w:rPr>
          <w:rFonts w:eastAsia="Calibri" w:cs="Times New Roman"/>
          <w:u w:val="single"/>
        </w:rPr>
        <w:t>representation offered us”</w:t>
      </w:r>
      <w:r w:rsidRPr="0065766B">
        <w:rPr>
          <w:rFonts w:eastAsia="Calibri" w:cs="Times New Roman"/>
        </w:rPr>
        <w:t xml:space="preserve"> (p. 144). As Christians (1976) described it, </w:t>
      </w:r>
      <w:r w:rsidRPr="0065766B">
        <w:rPr>
          <w:rFonts w:eastAsia="Calibri" w:cs="Times New Roman"/>
          <w:u w:val="single"/>
        </w:rPr>
        <w:t>the information explosion did not create a democratic person, but rather a</w:t>
      </w:r>
      <w:r w:rsidRPr="0065766B">
        <w:rPr>
          <w:rFonts w:eastAsia="Calibri" w:cs="Times New Roman"/>
        </w:rPr>
        <w:t xml:space="preserve"> “</w:t>
      </w:r>
      <w:r w:rsidRPr="0065766B">
        <w:rPr>
          <w:rFonts w:eastAsia="Calibri" w:cs="Times New Roman"/>
          <w:u w:val="single"/>
        </w:rPr>
        <w:t>crystallized</w:t>
      </w:r>
      <w:r w:rsidRPr="0065766B">
        <w:rPr>
          <w:rFonts w:eastAsia="Calibri" w:cs="Times New Roman"/>
        </w:rPr>
        <w:t xml:space="preserve">” (p. 5) </w:t>
      </w:r>
      <w:r w:rsidRPr="0065766B">
        <w:rPr>
          <w:rFonts w:eastAsia="Calibri" w:cs="Times New Roman"/>
          <w:u w:val="single"/>
        </w:rPr>
        <w:t>person</w:t>
      </w:r>
      <w:r w:rsidRPr="0065766B">
        <w:rPr>
          <w:rFonts w:eastAsia="Calibri" w:cs="Times New Roman"/>
        </w:rPr>
        <w:t xml:space="preserve">, </w:t>
      </w:r>
      <w:r w:rsidRPr="0065766B">
        <w:rPr>
          <w:rFonts w:eastAsia="Calibri" w:cs="Times New Roman"/>
          <w:u w:val="single"/>
        </w:rPr>
        <w:t>who eventually can make no well-informed political decisions.</w:t>
      </w:r>
    </w:p>
    <w:p w14:paraId="0534DACF" w14:textId="77777777" w:rsidR="0065766B" w:rsidRDefault="0065766B" w:rsidP="00717B17"/>
    <w:p w14:paraId="31902816" w14:textId="2F8DC910" w:rsidR="0065766B" w:rsidRDefault="0065766B" w:rsidP="0065766B">
      <w:pPr>
        <w:pStyle w:val="Heading3"/>
      </w:pPr>
      <w:r>
        <w:t>Impact – Democracy</w:t>
      </w:r>
    </w:p>
    <w:p w14:paraId="70E6ABE3" w14:textId="77777777" w:rsidR="0065766B" w:rsidRDefault="0065766B" w:rsidP="0065766B">
      <w:pPr>
        <w:pStyle w:val="Heading4"/>
      </w:pPr>
      <w:r>
        <w:t>The technological society overwhelms democratic governance – democratic politics just becomes an illusion</w:t>
      </w:r>
    </w:p>
    <w:p w14:paraId="5C5D0E76" w14:textId="77777777" w:rsidR="0065766B" w:rsidRDefault="0065766B" w:rsidP="0065766B">
      <w:pPr>
        <w:rPr>
          <w:rStyle w:val="StyleBoldUnderline"/>
        </w:rPr>
      </w:pPr>
      <w:r w:rsidRPr="00772E98">
        <w:rPr>
          <w:b/>
        </w:rPr>
        <w:t>Moore 98</w:t>
      </w:r>
      <w: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7900AD64" w14:textId="77777777" w:rsidR="0065766B" w:rsidRDefault="0065766B" w:rsidP="0065766B">
      <w:pPr>
        <w:rPr>
          <w:rStyle w:val="StyleBoldUnderline"/>
        </w:rPr>
      </w:pPr>
      <w:r>
        <w:rPr>
          <w:rStyle w:val="StyleBoldUnderline"/>
        </w:rPr>
        <w:t>Technique and the Role of Communication</w:t>
      </w:r>
    </w:p>
    <w:p w14:paraId="2A08BE14" w14:textId="77777777" w:rsidR="0065766B" w:rsidRPr="003D28D3" w:rsidRDefault="0065766B" w:rsidP="0065766B">
      <w:pPr>
        <w:rPr>
          <w:rStyle w:val="StyleBoldUnderline"/>
        </w:rPr>
      </w:pPr>
      <w:r>
        <w:rPr>
          <w:rStyle w:val="StyleBoldUnderline"/>
        </w:rPr>
        <w:t xml:space="preserve">Such </w:t>
      </w:r>
      <w:r w:rsidRPr="003D28D3">
        <w:rPr>
          <w:rStyle w:val="StyleBoldUnderline"/>
        </w:rPr>
        <w:t>an attempt</w:t>
      </w:r>
      <w:r w:rsidRPr="00C442AD">
        <w:t xml:space="preserve"> by politicians </w:t>
      </w:r>
      <w:r w:rsidRPr="003D28D3">
        <w:rPr>
          <w:rStyle w:val="StyleBoldUnderline"/>
        </w:rPr>
        <w:t>to use mass media would be very difficult for Gramsci to grasp.</w:t>
      </w:r>
      <w:r w:rsidRPr="00C442AD">
        <w:t xml:space="preserve"> As noted earlier, Ellul’s notion of the state is very different than </w:t>
      </w:r>
      <w:r w:rsidRPr="00AF01FC">
        <w:t xml:space="preserve">that of Gramsci. Moreover, </w:t>
      </w:r>
      <w:r w:rsidRPr="003D28D3">
        <w:rPr>
          <w:rStyle w:val="StyleBoldUnderline"/>
        </w:rPr>
        <w:t>we live in a world</w:t>
      </w:r>
      <w:r w:rsidRPr="00AF01FC">
        <w:t xml:space="preserve"> totally </w:t>
      </w:r>
      <w:r w:rsidRPr="003D28D3">
        <w:rPr>
          <w:rStyle w:val="StyleBoldUnderline"/>
        </w:rPr>
        <w:t>saturated with communication gadgets</w:t>
      </w:r>
      <w:r w:rsidRPr="00AF01FC">
        <w:t xml:space="preserve"> that Gramsci (1971) could never have imagined. </w:t>
      </w:r>
      <w:r w:rsidRPr="003D28D3">
        <w:rPr>
          <w:rStyle w:val="StyleBoldUnderline"/>
        </w:rPr>
        <w:t>Ellul watched the growth of those gadgets and was very concerned with how they might relate to the political operations of a technological society</w:t>
      </w:r>
      <w:r w:rsidRPr="00AF01FC">
        <w:t xml:space="preserve">. Writing from his native France, </w:t>
      </w:r>
      <w:r w:rsidRPr="003D28D3">
        <w:rPr>
          <w:rStyle w:val="StyleBoldUnderline"/>
        </w:rPr>
        <w:t>Ellul</w:t>
      </w:r>
      <w:r w:rsidRPr="00AF01FC">
        <w:t xml:space="preserve"> attempted to play the role of a prophet, </w:t>
      </w:r>
      <w:r w:rsidRPr="003D28D3">
        <w:rPr>
          <w:rStyle w:val="StyleBoldUnderline"/>
        </w:rPr>
        <w:t>warn</w:t>
      </w:r>
      <w:r w:rsidRPr="00AF01FC">
        <w:t xml:space="preserve">ing </w:t>
      </w:r>
      <w:r w:rsidRPr="003D28D3">
        <w:rPr>
          <w:rStyle w:val="StyleBoldUnderline"/>
        </w:rPr>
        <w:t>of the impending doom of true</w:t>
      </w:r>
      <w:r w:rsidRPr="00AF01FC">
        <w:t xml:space="preserve"> </w:t>
      </w:r>
      <w:r w:rsidRPr="003D28D3">
        <w:rPr>
          <w:rStyle w:val="StyleBoldUnderline"/>
        </w:rPr>
        <w:t>democracy, if technique were allowed to spread unencumbered</w:t>
      </w:r>
      <w:r w:rsidRPr="00AF01FC">
        <w:t xml:space="preserve">. He claimed to have been ignored in his homeland and widely read in the U.S., because his writings helped U.S. readers understand what had already taken place around them (Ellul, 1990, p. xiv). </w:t>
      </w:r>
      <w:r w:rsidRPr="003D28D3">
        <w:rPr>
          <w:rStyle w:val="StyleBoldUnderline"/>
        </w:rPr>
        <w:t>People in the U</w:t>
      </w:r>
      <w:r w:rsidRPr="00AF01FC">
        <w:t xml:space="preserve">nited </w:t>
      </w:r>
      <w:r w:rsidRPr="003D28D3">
        <w:rPr>
          <w:rStyle w:val="StyleBoldUnderline"/>
        </w:rPr>
        <w:t>S</w:t>
      </w:r>
      <w:r w:rsidRPr="00AF01FC">
        <w:t xml:space="preserve">tates had </w:t>
      </w:r>
      <w:r w:rsidRPr="003D28D3">
        <w:rPr>
          <w:rStyle w:val="StyleBoldUnderline"/>
        </w:rPr>
        <w:t xml:space="preserve">witnessed a </w:t>
      </w:r>
      <w:r w:rsidRPr="003D28D3">
        <w:rPr>
          <w:rStyle w:val="Emphasis"/>
        </w:rPr>
        <w:t>transformation from a democracy to a technological society</w:t>
      </w:r>
      <w:r w:rsidRPr="003D28D3">
        <w:rPr>
          <w:rStyle w:val="StyleBoldUnderline"/>
        </w:rPr>
        <w:t xml:space="preserve"> that was</w:t>
      </w:r>
      <w:r w:rsidRPr="00AF01FC">
        <w:t xml:space="preserve"> artfully </w:t>
      </w:r>
      <w:r w:rsidRPr="003D28D3">
        <w:rPr>
          <w:rStyle w:val="StyleBoldUnderline"/>
        </w:rPr>
        <w:t>maintained through political illusion.</w:t>
      </w:r>
    </w:p>
    <w:p w14:paraId="2C70DCB5" w14:textId="77777777" w:rsidR="0065766B" w:rsidRPr="003D28D3" w:rsidRDefault="0065766B" w:rsidP="0065766B">
      <w:pPr>
        <w:rPr>
          <w:rStyle w:val="StyleBoldUnderline"/>
        </w:rPr>
      </w:pPr>
      <w:r w:rsidRPr="003D28D3">
        <w:rPr>
          <w:rStyle w:val="StyleBoldUnderline"/>
        </w:rPr>
        <w:t>The mingling of technique and politics makes</w:t>
      </w:r>
      <w:r w:rsidRPr="00AF01FC">
        <w:t xml:space="preserve"> such </w:t>
      </w:r>
      <w:r w:rsidRPr="003D28D3">
        <w:rPr>
          <w:rStyle w:val="StyleBoldUnderline"/>
        </w:rPr>
        <w:t>maintenance necessary</w:t>
      </w:r>
      <w:r w:rsidRPr="00AF01FC">
        <w:t xml:space="preserve">. </w:t>
      </w:r>
      <w:r w:rsidRPr="003D28D3">
        <w:rPr>
          <w:rStyle w:val="StyleBoldUnderline"/>
        </w:rPr>
        <w:t>When the political realm is infiltrated by technique, the state grows in power</w:t>
      </w:r>
      <w:r w:rsidRPr="00AF01FC">
        <w:t xml:space="preserve"> (Ellul, 1980, p. 56). In the process, </w:t>
      </w:r>
      <w:r w:rsidRPr="003D28D3">
        <w:rPr>
          <w:rStyle w:val="Emphasis"/>
        </w:rPr>
        <w:t>many of the state’s features escape human control</w:t>
      </w:r>
      <w:r w:rsidRPr="00AF01FC">
        <w:t xml:space="preserve">. As suggested above, many </w:t>
      </w:r>
      <w:r w:rsidRPr="003D28D3">
        <w:rPr>
          <w:rStyle w:val="StyleBoldUnderline"/>
        </w:rPr>
        <w:t>decisions</w:t>
      </w:r>
      <w:r w:rsidRPr="00AF01FC">
        <w:t xml:space="preserve"> become nondecisions, because they </w:t>
      </w:r>
      <w:r w:rsidRPr="003D28D3">
        <w:rPr>
          <w:rStyle w:val="StyleBoldUnderline"/>
        </w:rPr>
        <w:t>are necessitated by efficiency</w:t>
      </w:r>
      <w:r w:rsidRPr="00AF01FC">
        <w:t xml:space="preserve">. In the end, </w:t>
      </w:r>
      <w:r w:rsidRPr="003D28D3">
        <w:rPr>
          <w:rStyle w:val="StyleBoldUnderline"/>
        </w:rPr>
        <w:t>politicians turn into “impotent satellites of the machine, which,</w:t>
      </w:r>
      <w:r w:rsidRPr="00AF01FC">
        <w:t xml:space="preserve"> with all its parts and techniques, apparently </w:t>
      </w:r>
      <w:r w:rsidRPr="003D28D3">
        <w:rPr>
          <w:rStyle w:val="StyleBoldUnderline"/>
        </w:rPr>
        <w:t>functions as well without them”</w:t>
      </w:r>
      <w:r w:rsidRPr="00AF01FC">
        <w:t xml:space="preserve"> (Ellul, 1964, p. 254). Yet, </w:t>
      </w:r>
      <w:r w:rsidRPr="003D28D3">
        <w:rPr>
          <w:rStyle w:val="StyleBoldUnderline"/>
        </w:rPr>
        <w:t>these politicians do not step down from</w:t>
      </w:r>
      <w:r w:rsidRPr="00AF01FC">
        <w:t xml:space="preserve"> </w:t>
      </w:r>
      <w:r w:rsidRPr="003D28D3">
        <w:rPr>
          <w:rStyle w:val="StyleBoldUnderline"/>
        </w:rPr>
        <w:t>their positions</w:t>
      </w:r>
      <w:r w:rsidRPr="00AF01FC">
        <w:t xml:space="preserve">. </w:t>
      </w:r>
      <w:r w:rsidRPr="003D28D3">
        <w:rPr>
          <w:rStyle w:val="StyleBoldUnderline"/>
        </w:rPr>
        <w:t>Ellul</w:t>
      </w:r>
      <w:r w:rsidRPr="00AF01FC">
        <w:t xml:space="preserve"> (1967) </w:t>
      </w:r>
      <w:r w:rsidRPr="003D28D3">
        <w:rPr>
          <w:rStyle w:val="StyleBoldUnderline"/>
        </w:rPr>
        <w:t>claimed</w:t>
      </w:r>
      <w:r w:rsidRPr="00AF01FC">
        <w:t xml:space="preserve"> that </w:t>
      </w:r>
      <w:r w:rsidRPr="003D28D3">
        <w:rPr>
          <w:rStyle w:val="StyleBoldUnderline"/>
        </w:rPr>
        <w:t>there is</w:t>
      </w:r>
      <w:r w:rsidRPr="00AF01FC">
        <w:t xml:space="preserve"> still </w:t>
      </w:r>
      <w:r w:rsidRPr="003D28D3">
        <w:rPr>
          <w:rStyle w:val="StyleBoldUnderline"/>
        </w:rPr>
        <w:t xml:space="preserve">a need to maintain an </w:t>
      </w:r>
      <w:r w:rsidRPr="003D28D3">
        <w:rPr>
          <w:rStyle w:val="Emphasis"/>
        </w:rPr>
        <w:t>illusion of politics</w:t>
      </w:r>
      <w:r w:rsidRPr="00AF01FC">
        <w:t xml:space="preserve"> especially in a world where politics has begun to invade every aspect of social life (pp. 8–24). </w:t>
      </w:r>
      <w:r w:rsidRPr="003D28D3">
        <w:rPr>
          <w:rStyle w:val="StyleBoldUnderline"/>
        </w:rPr>
        <w:t>In the technological society</w:t>
      </w:r>
      <w:r w:rsidRPr="00AF01FC">
        <w:t xml:space="preserve">, almost </w:t>
      </w:r>
      <w:r w:rsidRPr="003D28D3">
        <w:rPr>
          <w:rStyle w:val="StyleBoldUnderline"/>
        </w:rPr>
        <w:t>everything is political.</w:t>
      </w:r>
      <w:r w:rsidRPr="00AF01FC">
        <w:t xml:space="preserve"> </w:t>
      </w:r>
      <w:r w:rsidRPr="003D28D3">
        <w:rPr>
          <w:rStyle w:val="StyleBoldUnderline"/>
        </w:rPr>
        <w:t>Citizens</w:t>
      </w:r>
      <w:r w:rsidRPr="00AF01FC">
        <w:t xml:space="preserve"> </w:t>
      </w:r>
      <w:r w:rsidRPr="003D28D3">
        <w:rPr>
          <w:rStyle w:val="StyleBoldUnderline"/>
        </w:rPr>
        <w:t>put up with this</w:t>
      </w:r>
      <w:r w:rsidRPr="00AF01FC">
        <w:t xml:space="preserve"> increasing “</w:t>
      </w:r>
      <w:r w:rsidRPr="003D28D3">
        <w:rPr>
          <w:rStyle w:val="StyleBoldUnderline"/>
        </w:rPr>
        <w:t>politicization,” because they</w:t>
      </w:r>
      <w:r w:rsidRPr="00AF01FC">
        <w:t xml:space="preserve"> </w:t>
      </w:r>
      <w:r w:rsidRPr="003D28D3">
        <w:rPr>
          <w:rStyle w:val="StyleBoldUnderline"/>
        </w:rPr>
        <w:t>feel they have some control over the political machine.</w:t>
      </w:r>
    </w:p>
    <w:p w14:paraId="00CFE49F" w14:textId="77777777" w:rsidR="0065766B" w:rsidRDefault="0065766B" w:rsidP="0065766B">
      <w:pPr>
        <w:rPr>
          <w:rStyle w:val="StyleBoldUnderline"/>
        </w:rPr>
      </w:pPr>
      <w:r w:rsidRPr="00AF01FC">
        <w:t xml:space="preserve">The point worth noting is that </w:t>
      </w:r>
      <w:r w:rsidRPr="003D28D3">
        <w:rPr>
          <w:rStyle w:val="StyleBoldUnderline"/>
        </w:rPr>
        <w:t>citizens</w:t>
      </w:r>
      <w:r w:rsidRPr="00AF01FC">
        <w:t xml:space="preserve"> by their nature want two things. </w:t>
      </w:r>
      <w:r w:rsidRPr="003D28D3">
        <w:rPr>
          <w:rStyle w:val="StyleBoldUnderline"/>
        </w:rPr>
        <w:t>First</w:t>
      </w:r>
      <w:r w:rsidRPr="00AF01FC">
        <w:t xml:space="preserve">, they </w:t>
      </w:r>
      <w:r w:rsidRPr="003D28D3">
        <w:rPr>
          <w:rStyle w:val="StyleBoldUnderline"/>
        </w:rPr>
        <w:t>want</w:t>
      </w:r>
      <w:r w:rsidRPr="00AF01FC">
        <w:t xml:space="preserve"> </w:t>
      </w:r>
      <w:r w:rsidRPr="003D28D3">
        <w:rPr>
          <w:rStyle w:val="StyleBoldUnderline"/>
        </w:rPr>
        <w:t>clear</w:t>
      </w:r>
      <w:r w:rsidRPr="00AF01FC">
        <w:t>, inevitable</w:t>
      </w:r>
      <w:r w:rsidRPr="003D28D3">
        <w:rPr>
          <w:rStyle w:val="StyleBoldUnderline"/>
        </w:rPr>
        <w:t xml:space="preserve"> choices in political life.</w:t>
      </w:r>
      <w:r w:rsidRPr="00AF01FC">
        <w:t xml:space="preserve"> </w:t>
      </w:r>
      <w:r w:rsidRPr="003D28D3">
        <w:rPr>
          <w:rStyle w:val="StyleBoldUnderline"/>
        </w:rPr>
        <w:t>Second</w:t>
      </w:r>
      <w:r w:rsidRPr="00AF01FC">
        <w:t xml:space="preserve">, they </w:t>
      </w:r>
      <w:r w:rsidRPr="003D28D3">
        <w:rPr>
          <w:rStyle w:val="StyleBoldUnderline"/>
        </w:rPr>
        <w:t>like to retain the vocabulary of freedom to give the feeling that free and personal choice is involved in politics</w:t>
      </w:r>
      <w:r w:rsidRPr="00AF01FC">
        <w:t xml:space="preserve"> (see Ellul, 1967, p. 32). Of course, </w:t>
      </w:r>
      <w:r w:rsidRPr="003D28D3">
        <w:rPr>
          <w:rStyle w:val="StyleBoldUnderline"/>
        </w:rPr>
        <w:t>the state has no reservations about providing these two things, because</w:t>
      </w:r>
      <w:r w:rsidRPr="00AF01FC">
        <w:t xml:space="preserve"> </w:t>
      </w:r>
      <w:r w:rsidRPr="003D28D3">
        <w:rPr>
          <w:rStyle w:val="StyleBoldUnderline"/>
        </w:rPr>
        <w:t>providing them keeps the political apparatus of the technological society well oiled.</w:t>
      </w:r>
      <w:r w:rsidRPr="00AF01FC">
        <w:t xml:space="preserve"> </w:t>
      </w:r>
      <w:r w:rsidRPr="003D28D3">
        <w:rPr>
          <w:rStyle w:val="StyleBoldUnderline"/>
        </w:rPr>
        <w:t>Ellul used the term propaganda</w:t>
      </w:r>
      <w:r w:rsidRPr="00AF01FC">
        <w:t xml:space="preserve"> to refer to the process by which information is controlled with the intent of maintaining efficiency. </w:t>
      </w:r>
      <w:r w:rsidRPr="003D28D3">
        <w:rPr>
          <w:rStyle w:val="StyleBoldUnderline"/>
        </w:rPr>
        <w:t>Real</w:t>
      </w:r>
      <w:r w:rsidRPr="00AF01FC">
        <w:t xml:space="preserve"> (1981) </w:t>
      </w:r>
      <w:r w:rsidRPr="003D28D3">
        <w:rPr>
          <w:rStyle w:val="StyleBoldUnderline"/>
        </w:rPr>
        <w:t>described it as “the dominance of technical means over the flow of information through society</w:t>
      </w:r>
      <w:r w:rsidRPr="00AF01FC">
        <w:t xml:space="preserve">” (p. 110). </w:t>
      </w:r>
      <w:r w:rsidRPr="003D28D3">
        <w:rPr>
          <w:rStyle w:val="StyleBoldUnderline"/>
        </w:rPr>
        <w:t>Propaganda</w:t>
      </w:r>
      <w:r w:rsidRPr="00AF01FC">
        <w:t xml:space="preserve">, in this usage, is not the dissemination of lies by dictators and despots. It </w:t>
      </w:r>
      <w:r w:rsidRPr="003D28D3">
        <w:rPr>
          <w:rStyle w:val="StyleBoldUnderline"/>
        </w:rPr>
        <w:t>is the management of ideas with the intent of keeping the system running smoothly</w:t>
      </w:r>
      <w:r w:rsidRPr="00AF01FC">
        <w:t>. “</w:t>
      </w:r>
      <w:r w:rsidRPr="003D28D3">
        <w:rPr>
          <w:rStyle w:val="StyleBoldUnderline"/>
        </w:rPr>
        <w:t>Propaganda is</w:t>
      </w:r>
      <w:r w:rsidRPr="00AF01FC">
        <w:t xml:space="preserve"> simply </w:t>
      </w:r>
      <w:r w:rsidRPr="003D28D3">
        <w:rPr>
          <w:rStyle w:val="StyleBoldUnderline"/>
        </w:rPr>
        <w:t>the means used to prevent</w:t>
      </w:r>
      <w:r w:rsidRPr="00AF01FC">
        <w:t xml:space="preserve"> these </w:t>
      </w:r>
      <w:r w:rsidRPr="003D28D3">
        <w:rPr>
          <w:rStyle w:val="StyleBoldUnderline"/>
        </w:rPr>
        <w:t>things</w:t>
      </w:r>
      <w:r w:rsidRPr="00AF01FC">
        <w:t xml:space="preserve"> </w:t>
      </w:r>
      <w:r w:rsidRPr="003D28D3">
        <w:rPr>
          <w:rStyle w:val="StyleBoldUnderline"/>
        </w:rPr>
        <w:t>from being felt as too oppressive and to persuade man to submit with good grace</w:t>
      </w:r>
      <w:r w:rsidRPr="00AF01FC">
        <w:t>” (Ellul, 1965, p. xviii).</w:t>
      </w:r>
    </w:p>
    <w:p w14:paraId="42826B92" w14:textId="77777777" w:rsidR="0065766B" w:rsidRDefault="0065766B" w:rsidP="0065766B">
      <w:pPr>
        <w:rPr>
          <w:rStyle w:val="StyleBoldUnderline"/>
        </w:rPr>
      </w:pPr>
      <w:r>
        <w:rPr>
          <w:rStyle w:val="StyleBoldUnderline"/>
        </w:rPr>
        <w:t xml:space="preserve">If the state exists as Ellul described it, the need for such persuasion is clear. </w:t>
      </w:r>
      <w:r w:rsidRPr="003D28D3">
        <w:rPr>
          <w:rStyle w:val="StyleBoldUnderline"/>
        </w:rPr>
        <w:t>The state is a finely structured machine that is intended to run with</w:t>
      </w:r>
      <w:r>
        <w:rPr>
          <w:rStyle w:val="StyleBoldUnderline"/>
        </w:rPr>
        <w:t xml:space="preserve"> </w:t>
      </w:r>
      <w:r w:rsidRPr="003D28D3">
        <w:rPr>
          <w:rStyle w:val="StyleBoldUnderline"/>
        </w:rPr>
        <w:t>as little human interruption as possible. As</w:t>
      </w:r>
      <w:r>
        <w:rPr>
          <w:rStyle w:val="StyleBoldUnderline"/>
        </w:rPr>
        <w:t xml:space="preserve"> noted above, </w:t>
      </w:r>
      <w:r w:rsidRPr="003D28D3">
        <w:rPr>
          <w:rStyle w:val="StyleBoldUnderline"/>
        </w:rPr>
        <w:t>politicians take a back seat to bureaucrats</w:t>
      </w:r>
      <w:r>
        <w:rPr>
          <w:rStyle w:val="StyleBoldUnderline"/>
        </w:rPr>
        <w:t xml:space="preserve">, </w:t>
      </w:r>
      <w:r w:rsidRPr="003D28D3">
        <w:rPr>
          <w:rStyle w:val="StyleBoldUnderline"/>
        </w:rPr>
        <w:t>who are more attuned to the needs of the machine.</w:t>
      </w:r>
      <w:r>
        <w:rPr>
          <w:rStyle w:val="StyleBoldUnderline"/>
        </w:rPr>
        <w:t xml:space="preserve"> In a like manner, </w:t>
      </w:r>
      <w:r w:rsidRPr="003D28D3">
        <w:rPr>
          <w:rStyle w:val="StyleBoldUnderline"/>
        </w:rPr>
        <w:t>citizens must take a seat behind politicians</w:t>
      </w:r>
      <w:r>
        <w:rPr>
          <w:rStyle w:val="StyleBoldUnderline"/>
        </w:rPr>
        <w:t xml:space="preserve">, who are more attuned than the public at large. Therefore, </w:t>
      </w:r>
      <w:r w:rsidRPr="003D28D3">
        <w:rPr>
          <w:rStyle w:val="StyleBoldUnderline"/>
        </w:rPr>
        <w:t>although modern democracy is thought</w:t>
      </w:r>
      <w:r>
        <w:rPr>
          <w:rStyle w:val="StyleBoldUnderline"/>
        </w:rPr>
        <w:t xml:space="preserve"> by many </w:t>
      </w:r>
      <w:r w:rsidRPr="003D28D3">
        <w:rPr>
          <w:rStyle w:val="StyleBoldUnderline"/>
        </w:rPr>
        <w:t>to operate on the basis of popular opinion, Ellul disagreed. Public opinion is</w:t>
      </w:r>
      <w:r>
        <w:rPr>
          <w:rStyle w:val="StyleBoldUnderline"/>
        </w:rPr>
        <w:t xml:space="preserve"> much t</w:t>
      </w:r>
      <w:r w:rsidRPr="003D28D3">
        <w:rPr>
          <w:rStyle w:val="StyleBoldUnderline"/>
        </w:rPr>
        <w:t xml:space="preserve">oo unpredictable and cannot be given too much access to the political machine. </w:t>
      </w:r>
      <w:r>
        <w:rPr>
          <w:rStyle w:val="StyleBoldUnderline"/>
        </w:rPr>
        <w:t>Should the state be arranged to meet every whim (many constantly changing) of the citizen, it would be paralyzed (Ellul, 1967).</w:t>
      </w:r>
    </w:p>
    <w:p w14:paraId="04E0BA53" w14:textId="77777777" w:rsidR="0065766B" w:rsidRPr="0065766B" w:rsidRDefault="0065766B" w:rsidP="0065766B"/>
    <w:p w14:paraId="0908CC3E" w14:textId="77777777" w:rsidR="0065766B" w:rsidRPr="00717B17" w:rsidRDefault="0065766B" w:rsidP="00717B17"/>
    <w:p w14:paraId="6A36444B" w14:textId="180B06C2" w:rsidR="0065766B" w:rsidRDefault="0065766B" w:rsidP="00C93F8A">
      <w:pPr>
        <w:pStyle w:val="Heading3"/>
        <w:rPr>
          <w:rStyle w:val="StyleBoldUnderline"/>
          <w:sz w:val="32"/>
        </w:rPr>
      </w:pPr>
      <w:r>
        <w:rPr>
          <w:rStyle w:val="StyleBoldUnderline"/>
          <w:sz w:val="32"/>
        </w:rPr>
        <w:t>Impact – Environment</w:t>
      </w:r>
    </w:p>
    <w:p w14:paraId="34C2DD84"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Focus on technology causes an attempt to control the environment – leads to ecological degradation</w:t>
      </w:r>
    </w:p>
    <w:p w14:paraId="32B8D2D1" w14:textId="77777777" w:rsidR="0065766B" w:rsidRPr="0065766B" w:rsidRDefault="0065766B" w:rsidP="0065766B">
      <w:pPr>
        <w:rPr>
          <w:rFonts w:eastAsia="Calibri" w:cs="Times New Roman"/>
        </w:rPr>
      </w:pPr>
      <w:r w:rsidRPr="0065766B">
        <w:rPr>
          <w:rFonts w:eastAsia="Calibri" w:cs="Times New Roman"/>
          <w:b/>
        </w:rPr>
        <w:t>Harvey 3</w:t>
      </w:r>
      <w:r w:rsidRPr="0065766B">
        <w:rPr>
          <w:rFonts w:eastAsia="Calibri" w:cs="Times New Roman"/>
        </w:rPr>
        <w:t xml:space="preserve"> – Distinguished Professor of Anthropology, The Graduate Center, The City University of New York (David, “The Fetish of Technology: Causes and Consequences,” Macalester International, Vol. 13, 2003, http://digitalcommons.macalester.edu/cgi/viewcontent.cgi?article=1411&amp;context=macintl)BC</w:t>
      </w:r>
    </w:p>
    <w:p w14:paraId="777C68CD" w14:textId="77777777" w:rsidR="0065766B" w:rsidRPr="0065766B" w:rsidRDefault="0065766B" w:rsidP="0065766B">
      <w:pPr>
        <w:rPr>
          <w:rFonts w:eastAsia="Calibri" w:cs="Times New Roman"/>
          <w:u w:val="single"/>
        </w:rPr>
      </w:pPr>
    </w:p>
    <w:p w14:paraId="7ACD683F" w14:textId="77777777" w:rsidR="0065766B" w:rsidRPr="0065766B" w:rsidRDefault="0065766B" w:rsidP="0065766B">
      <w:pPr>
        <w:rPr>
          <w:rFonts w:eastAsia="Calibri" w:cs="Times New Roman"/>
        </w:rPr>
      </w:pPr>
      <w:r w:rsidRPr="0065766B">
        <w:rPr>
          <w:rFonts w:eastAsia="Calibri" w:cs="Times New Roman"/>
        </w:rPr>
        <w:t xml:space="preserve">B. The Domination of Nature </w:t>
      </w:r>
      <w:r w:rsidRPr="0065766B">
        <w:rPr>
          <w:rFonts w:eastAsia="Calibri" w:cs="Times New Roman"/>
          <w:u w:val="single"/>
        </w:rPr>
        <w:t>A great deal has been written</w:t>
      </w:r>
      <w:r w:rsidRPr="0065766B">
        <w:rPr>
          <w:rFonts w:eastAsia="Calibri" w:cs="Times New Roman"/>
        </w:rPr>
        <w:t xml:space="preserve"> and debated, particularly since the exertions of the Frankfurt School from the 1930s on, </w:t>
      </w:r>
      <w:r w:rsidRPr="0065766B">
        <w:rPr>
          <w:rFonts w:eastAsia="Calibri" w:cs="Times New Roman"/>
          <w:u w:val="single"/>
        </w:rPr>
        <w:t xml:space="preserve">about the fantasy of the total domination of nature </w:t>
      </w:r>
      <w:r w:rsidRPr="0065766B">
        <w:rPr>
          <w:rFonts w:eastAsia="Calibri" w:cs="Times New Roman"/>
          <w:b/>
          <w:iCs/>
          <w:u w:val="single"/>
          <w:bdr w:val="single" w:sz="24" w:space="0" w:color="auto"/>
        </w:rPr>
        <w:t>through technological forms</w:t>
      </w:r>
      <w:r w:rsidRPr="0065766B">
        <w:rPr>
          <w:rFonts w:eastAsia="Calibri" w:cs="Times New Roman"/>
        </w:rPr>
        <w:t xml:space="preserve">.7 </w:t>
      </w:r>
      <w:r w:rsidRPr="0065766B">
        <w:rPr>
          <w:rFonts w:eastAsia="Calibri" w:cs="Times New Roman"/>
          <w:u w:val="single"/>
        </w:rPr>
        <w:t>Critics</w:t>
      </w:r>
      <w:r w:rsidRPr="0065766B">
        <w:rPr>
          <w:rFonts w:eastAsia="Calibri" w:cs="Times New Roman"/>
        </w:rPr>
        <w:t xml:space="preserve"> frequently </w:t>
      </w:r>
      <w:r w:rsidRPr="0065766B">
        <w:rPr>
          <w:rFonts w:eastAsia="Calibri" w:cs="Times New Roman"/>
          <w:u w:val="single"/>
        </w:rPr>
        <w:t>attribute this to movements in the realm of thought</w:t>
      </w:r>
      <w:r w:rsidRPr="0065766B">
        <w:rPr>
          <w:rFonts w:eastAsia="Calibri" w:cs="Times New Roman"/>
        </w:rPr>
        <w:t xml:space="preserve"> (the Enlightenment being a particular object of critique, with modern science and engineering also taking their knocks) rather than to distinctively capitalistic fantasies about the conquest and domination of nature through engineering and production processes that treat nature as “one gigantic gasoline station”8 or as a vast and inexhaustible waste disposal system into which the unwanted byproducts of ever-increasing production and consumption can ceaselessly be poured. </w:t>
      </w:r>
      <w:r w:rsidRPr="0065766B">
        <w:rPr>
          <w:rFonts w:eastAsia="Calibri" w:cs="Times New Roman"/>
          <w:u w:val="single"/>
        </w:rPr>
        <w:t>We now know enough about the awful consequences of the playing out of such fantasies to act more responsibly</w:t>
      </w:r>
      <w:r w:rsidRPr="0065766B">
        <w:rPr>
          <w:rFonts w:eastAsia="Calibri" w:cs="Times New Roman"/>
        </w:rPr>
        <w:t xml:space="preserve">. </w:t>
      </w:r>
      <w:r w:rsidRPr="0065766B">
        <w:rPr>
          <w:rFonts w:eastAsia="Calibri" w:cs="Times New Roman"/>
          <w:u w:val="single"/>
        </w:rPr>
        <w:t>Unintended consequences and environmental degradation and destruction arise out of thoughtless actions</w:t>
      </w:r>
      <w:r w:rsidRPr="0065766B">
        <w:rPr>
          <w:rFonts w:eastAsia="Calibri" w:cs="Times New Roman"/>
        </w:rPr>
        <w:t xml:space="preserve"> taken in a situation in which everything, as in nature, does indeed relate to everything else. </w:t>
      </w:r>
      <w:r w:rsidRPr="0065766B">
        <w:rPr>
          <w:rFonts w:eastAsia="Calibri" w:cs="Times New Roman"/>
          <w:u w:val="single"/>
        </w:rPr>
        <w:t>But a</w:t>
      </w:r>
      <w:r w:rsidRPr="0065766B">
        <w:rPr>
          <w:rFonts w:eastAsia="Calibri" w:cs="Times New Roman"/>
        </w:rPr>
        <w:t xml:space="preserve"> right royal </w:t>
      </w:r>
      <w:r w:rsidRPr="0065766B">
        <w:rPr>
          <w:rFonts w:eastAsia="Calibri" w:cs="Times New Roman"/>
          <w:u w:val="single"/>
        </w:rPr>
        <w:t>battle</w:t>
      </w:r>
      <w:r w:rsidRPr="0065766B">
        <w:rPr>
          <w:rFonts w:eastAsia="Calibri" w:cs="Times New Roman"/>
        </w:rPr>
        <w:t xml:space="preserve"> on this point </w:t>
      </w:r>
      <w:r w:rsidRPr="0065766B">
        <w:rPr>
          <w:rFonts w:eastAsia="Calibri" w:cs="Times New Roman"/>
          <w:u w:val="single"/>
        </w:rPr>
        <w:t>is being fought out in realms of thought</w:t>
      </w:r>
      <w:r w:rsidRPr="0065766B">
        <w:rPr>
          <w:rFonts w:eastAsia="Calibri" w:cs="Times New Roman"/>
        </w:rPr>
        <w:t xml:space="preserve">, including within science itself, </w:t>
      </w:r>
      <w:r w:rsidRPr="0065766B">
        <w:rPr>
          <w:rFonts w:eastAsia="Calibri" w:cs="Times New Roman"/>
          <w:u w:val="single"/>
        </w:rPr>
        <w:t>as well as through the dominant institutions in order to transform material practices, social relations, and ways of life along more ecologically sensitive paths</w:t>
      </w:r>
      <w:r w:rsidRPr="0065766B">
        <w:rPr>
          <w:rFonts w:eastAsia="Calibri" w:cs="Times New Roman"/>
        </w:rPr>
        <w:t xml:space="preserve">. In this, </w:t>
      </w:r>
      <w:r w:rsidRPr="0065766B">
        <w:rPr>
          <w:rFonts w:eastAsia="Calibri" w:cs="Times New Roman"/>
          <w:u w:val="single"/>
        </w:rPr>
        <w:t>the fantasy of total control of nature does not necessarily give way</w:t>
      </w:r>
      <w:r w:rsidRPr="0065766B">
        <w:rPr>
          <w:rFonts w:eastAsia="Calibri" w:cs="Times New Roman"/>
        </w:rPr>
        <w:t xml:space="preserve">, for </w:t>
      </w:r>
      <w:r w:rsidRPr="0065766B">
        <w:rPr>
          <w:rFonts w:eastAsia="Calibri" w:cs="Times New Roman"/>
          <w:u w:val="single"/>
        </w:rPr>
        <w:t>it is</w:t>
      </w:r>
      <w:r w:rsidRPr="0065766B">
        <w:rPr>
          <w:rFonts w:eastAsia="Calibri" w:cs="Times New Roman"/>
        </w:rPr>
        <w:t xml:space="preserve"> perfectly </w:t>
      </w:r>
      <w:r w:rsidRPr="0065766B">
        <w:rPr>
          <w:rFonts w:eastAsia="Calibri" w:cs="Times New Roman"/>
          <w:u w:val="single"/>
        </w:rPr>
        <w:t>possible to redirect it</w:t>
      </w:r>
      <w:r w:rsidRPr="0065766B">
        <w:rPr>
          <w:rFonts w:eastAsia="Calibri" w:cs="Times New Roman"/>
        </w:rPr>
        <w:t xml:space="preserve">, as some within the environmental movement do, </w:t>
      </w:r>
      <w:r w:rsidRPr="0065766B">
        <w:rPr>
          <w:rFonts w:eastAsia="Calibri" w:cs="Times New Roman"/>
          <w:u w:val="single"/>
        </w:rPr>
        <w:t>toward more sophisticated</w:t>
      </w:r>
      <w:r w:rsidRPr="0065766B">
        <w:rPr>
          <w:rFonts w:eastAsia="Calibri" w:cs="Times New Roman"/>
        </w:rPr>
        <w:t xml:space="preserve"> environmental </w:t>
      </w:r>
      <w:r w:rsidRPr="0065766B">
        <w:rPr>
          <w:rFonts w:eastAsia="Calibri" w:cs="Times New Roman"/>
          <w:u w:val="single"/>
        </w:rPr>
        <w:t>management strategies that still presume total control is possible. Ambivalent attitudes within the environmental movement toward the power and significance of science form a nexus where this contradiction is being fought out</w:t>
      </w:r>
      <w:r w:rsidRPr="0065766B">
        <w:rPr>
          <w:rFonts w:eastAsia="Calibri" w:cs="Times New Roman"/>
        </w:rPr>
        <w:t xml:space="preserve">. There is a huge question mark over the exact role to be played by science and technology, as opposed to transformations in social relations, in finding solutions to environmental dilemmas and ecological degradations. It should, however, be abundantly clear that </w:t>
      </w:r>
      <w:r w:rsidRPr="0065766B">
        <w:rPr>
          <w:rFonts w:eastAsia="Calibri" w:cs="Times New Roman"/>
          <w:u w:val="single"/>
        </w:rPr>
        <w:t>there will be no major transformation in our relation to nature without changes in social relations, in mentalités, and in ways of sustaining material life</w:t>
      </w:r>
      <w:r w:rsidRPr="0065766B">
        <w:rPr>
          <w:rFonts w:eastAsia="Calibri" w:cs="Times New Roman"/>
        </w:rPr>
        <w:t>, as well as in the hardware, software, and organizational forms of technologies.</w:t>
      </w:r>
    </w:p>
    <w:p w14:paraId="3EE6E41D" w14:textId="77777777" w:rsidR="0065766B" w:rsidRPr="0065766B" w:rsidRDefault="0065766B" w:rsidP="0065766B"/>
    <w:p w14:paraId="222D9015" w14:textId="7160C2DC" w:rsidR="00717B17" w:rsidRDefault="00717B17" w:rsidP="00C93F8A">
      <w:pPr>
        <w:pStyle w:val="Heading3"/>
        <w:rPr>
          <w:rStyle w:val="StyleBoldUnderline"/>
          <w:b w:val="0"/>
          <w:sz w:val="32"/>
        </w:rPr>
      </w:pPr>
      <w:r>
        <w:rPr>
          <w:rStyle w:val="StyleBoldUnderline"/>
          <w:sz w:val="32"/>
        </w:rPr>
        <w:t>Alt – Abyssal Ground</w:t>
      </w:r>
    </w:p>
    <w:p w14:paraId="28205EF2" w14:textId="77777777" w:rsidR="00717B17" w:rsidRDefault="00717B17" w:rsidP="00717B17">
      <w:pPr>
        <w:pStyle w:val="Heading4"/>
      </w:pPr>
      <w:r>
        <w:t xml:space="preserve">Our alternative is to bring this debate back to abyssal ground – disoccupying metaphysical dwelling spaces and calculative rationality is the only way to return to a form of social life that privileges wonder and mystery. </w:t>
      </w:r>
    </w:p>
    <w:p w14:paraId="7CE7287A" w14:textId="77777777" w:rsidR="00717B17" w:rsidRPr="005D5FC0" w:rsidRDefault="00717B17" w:rsidP="00717B17">
      <w:r>
        <w:rPr>
          <w:b/>
        </w:rPr>
        <w:t>Joronen ’10</w:t>
      </w:r>
      <w:r>
        <w:t xml:space="preserve"> (Mikko Joronen, Faculty Member of Mathematics and Natural Sciences @ University of Turku, </w:t>
      </w:r>
      <w:r w:rsidRPr="005D5FC0">
        <w:t>“The Age o</w:t>
      </w:r>
      <w:r>
        <w:t xml:space="preserve">f Planetary Space: On Heidegger, </w:t>
      </w:r>
      <w:r w:rsidRPr="005D5FC0">
        <w:t>Being, and Metaphysics of Globalization”</w:t>
      </w:r>
      <w:r>
        <w:t xml:space="preserve">, pg. 223-226, </w:t>
      </w:r>
      <w:r>
        <w:rPr>
          <w:i/>
        </w:rPr>
        <w:t>wcp</w:t>
      </w:r>
      <w:r>
        <w:t>)</w:t>
      </w:r>
    </w:p>
    <w:p w14:paraId="1DA8D785" w14:textId="2A4EAC5C" w:rsidR="00717B17" w:rsidRPr="00717B17" w:rsidRDefault="00717B17" w:rsidP="00717B17">
      <w:r w:rsidRPr="00D07999">
        <w:t xml:space="preserve">Resistance of Finitude: Dwelling in the Earth-Sites In spite of the revolutionary sense of ‘power-free-letting-be’, our role as the ones who let being to make its transformation poses number of questions concerning our part in this radical turning from the ontological violence to the other beginning of abyssal being. </w:t>
      </w:r>
      <w:r w:rsidRPr="00D07999">
        <w:rPr>
          <w:u w:val="single"/>
        </w:rPr>
        <w:t>What is exactly our relation to the finitude of being? Should we only wait for the end of the prevailing mode of being and thus hope a new sending of being?</w:t>
      </w:r>
      <w:r w:rsidRPr="00D07999">
        <w:t xml:space="preserve"> At least Heidegger’s comment in his posthumously published Der Spiegel interview about “only god” (i.e. a new sending of being) being capable of “saving us” seems to imply this, apparently leaving little room for human activism (Heidegger 1976:107; see also Schatzki 2007:32). </w:t>
      </w:r>
      <w:r w:rsidRPr="00D07999">
        <w:rPr>
          <w:u w:val="single"/>
        </w:rPr>
        <w:t xml:space="preserve">Hence, is our part just to question the prevailing unfolding and so to wait for the new sending, the other beginning, </w:t>
      </w:r>
      <w:proofErr w:type="gramStart"/>
      <w:r w:rsidRPr="00D07999">
        <w:rPr>
          <w:u w:val="single"/>
        </w:rPr>
        <w:t>the</w:t>
      </w:r>
      <w:proofErr w:type="gramEnd"/>
      <w:r w:rsidRPr="00D07999">
        <w:rPr>
          <w:u w:val="single"/>
        </w:rPr>
        <w:t xml:space="preserve"> new arrival of being?</w:t>
      </w:r>
      <w:r w:rsidRPr="00D07999">
        <w:t xml:space="preserve"> </w:t>
      </w:r>
      <w:r w:rsidRPr="00D07999">
        <w:rPr>
          <w:u w:val="single"/>
        </w:rPr>
        <w:t>First of all, it is crucial to recognize that waiting for the world-historical turning is not inactivity but</w:t>
      </w:r>
      <w:r w:rsidRPr="00D07999">
        <w:rPr>
          <w:b/>
          <w:u w:val="single"/>
        </w:rPr>
        <w:t xml:space="preserve"> a revolution that turns power-free thinking into praxis.</w:t>
      </w:r>
      <w:r w:rsidRPr="00D07999">
        <w:t xml:space="preserve"> It is a non-violent revolution, which can take many forms of activism such as disobedience and protests. In fact, Fred Dallmayr even compares this praxis of non-violent resistance with the paths of Gandhi and Martin Luther King, Jr. (2001:267). </w:t>
      </w:r>
      <w:r w:rsidRPr="00D07999">
        <w:rPr>
          <w:u w:val="single"/>
        </w:rPr>
        <w:t>Altogether, as Malpas writes, there is no reason why the world-historical turning of being cannot be waited through political activism, as long as such activism avoids being taken up by a machinational mode of unfolding and thus remains non-violent and aware of its limitedness and finitude</w:t>
      </w:r>
      <w:r w:rsidRPr="00D07999">
        <w:t xml:space="preserve"> (Malpas 2006:300; see also Irwin 2008:170, 188–189). Secondly, it is important that Heidegger relates our letting-be-like recognition of abyssal being to the earth aspect of the site where things show up themselves. </w:t>
      </w:r>
      <w:r w:rsidRPr="00D07999">
        <w:rPr>
          <w:u w:val="single"/>
        </w:rPr>
        <w:t>The unconcealment of the abyssal ground, the unveiling of the abundant being concealed by the limits of particular world-disclosures, is also an unconcealment of the earth, since the “material” things that the earth provides are never emptied into present world-disclosure.</w:t>
      </w:r>
      <w:r w:rsidRPr="00D07999">
        <w:t xml:space="preserve"> Earth rather stands in strife against every particular rationalization made by particular world-disclosures. </w:t>
      </w:r>
      <w:r w:rsidRPr="00D07999">
        <w:rPr>
          <w:u w:val="single"/>
        </w:rPr>
        <w:t>Accordingly, even though all particular world-disclosures always denote an unfolding of things as what they are, none of them are an unfolding of things as all that they are</w:t>
      </w:r>
      <w:r w:rsidRPr="00D07999">
        <w:t xml:space="preserve"> (Heidegger 2001a:52–53; Malpas 2006:193; Schatzki 2007:54–55). </w:t>
      </w:r>
      <w:r w:rsidRPr="00D07999">
        <w:rPr>
          <w:b/>
          <w:u w:val="single"/>
        </w:rPr>
        <w:t>All secured realms of disclosure always conceal other possible ways of unfolding</w:t>
      </w:r>
      <w:r w:rsidRPr="00D07999">
        <w:rPr>
          <w:u w:val="single"/>
        </w:rPr>
        <w:t>, which means that by concealing the abyssal realm of abundance against which every particular unfolding takes place world-disclosures conceal the inexhaustibility of things on earth in a very metaphysical sense.</w:t>
      </w:r>
      <w:r w:rsidRPr="00D07999">
        <w:t xml:space="preserve"> Accordingly, unlike in the manipulative possession promoted by the contemporary planetary machination, earth does not belong to anyone since it can never be captured as a whole (de Beistegui 2007:17). </w:t>
      </w:r>
      <w:r w:rsidRPr="00D07999">
        <w:rPr>
          <w:u w:val="single"/>
        </w:rPr>
        <w:t xml:space="preserve">It is our non-violent rejection of the </w:t>
      </w:r>
      <w:r w:rsidRPr="00D07999">
        <w:rPr>
          <w:b/>
          <w:u w:val="single"/>
        </w:rPr>
        <w:t>manipulative power of calculative ordering</w:t>
      </w:r>
      <w:r w:rsidRPr="00D07999">
        <w:rPr>
          <w:u w:val="single"/>
        </w:rPr>
        <w:t xml:space="preserve">, which puts the violent capturing of the earth aside and hence lets what has already fled our rational apparatuses to become in power: </w:t>
      </w:r>
      <w:r w:rsidRPr="00D07999">
        <w:rPr>
          <w:b/>
          <w:u w:val="single"/>
        </w:rPr>
        <w:t>the abyssal ground of earth</w:t>
      </w:r>
      <w:r w:rsidRPr="00D07999">
        <w:rPr>
          <w:u w:val="single"/>
        </w:rPr>
        <w:t>.</w:t>
      </w:r>
      <w:r w:rsidRPr="00D07999">
        <w:t xml:space="preserve"> Perhaps one of the most striking examples of the need for non-violent resistance and power-free following of the abyssal earth is the contemporary event of global warming. While this devastating change is affecting all parts of the earth, even the atmosphere, some of the most vulgar solutions, especially the geo-engineering proposals, aim at intentional, even global scale, climate modification either by reducing the incoming radiation from the sun – for instance, by using the refractive screens or sunshade of autonomous spacecrafts installed in space (Angel 2006), and by spraying cooling sulphate particle concentrations in the stratosphere (Crutzen 2006) – or by removing CO2 from the atmosphere – for instance, by increasing carbon sequestration with iron fertilization pumped at oceans (Buesseler&amp;Boyd 2003). These various potential geoengineering implementations seem to do nothing but follow the baseline of the gigantic machination, the subjugation of things into orderable reserve commanded to stand by so that they may be manipulated by the operations of calculation. Even though such geo-engineering may eventually mitigate the negative consequences of climate change, it offers a calculative moulding of even more complex systems of orderings as a solution to the problem of global warming, which is by itself subordinate to, as well as an outcome of, this manipulative and calculative subjugation of earth, the logic of circular self-overcoming in the ever greater modalities of exploitative power. As Malpas writes, although it is evident that more complex systems of orderings also increase the possibilities of their failure, machination always presents itself as a source for continuous improvements by simply viewing these failures as an indication of a further need for technological perfection (2006:298). In other words, machination does not implicate an achievement of total ordering, but a drive toward total ordering where this drive itself is never under suspicion. </w:t>
      </w:r>
      <w:r w:rsidRPr="00D07999">
        <w:rPr>
          <w:u w:val="single"/>
        </w:rPr>
        <w:t xml:space="preserve">Nevertheless, as contemporary climate change indicates, earth never allows itself to become captured, completely controlled, or emptied into unfolding that frames it in terms of orderable and exploitable standing-reserve. Earth rather resists all attempts to capture it: it resists by pointing out the lack that leads to the failure of all systems of orderings. </w:t>
      </w:r>
      <w:r w:rsidRPr="00D07999">
        <w:rPr>
          <w:b/>
          <w:u w:val="single"/>
        </w:rPr>
        <w:t>It is precisely this lack, the line of failure that has always already started to flee the perfect rationalization and total capture of things, which presents the earth aspect</w:t>
      </w:r>
      <w:r w:rsidRPr="00D07999">
        <w:rPr>
          <w:u w:val="single"/>
        </w:rPr>
        <w:t xml:space="preserve"> of Heidegger.</w:t>
      </w:r>
      <w:r w:rsidRPr="00D07999">
        <w:t xml:space="preserve"> </w:t>
      </w:r>
      <w:r w:rsidRPr="00D07999">
        <w:rPr>
          <w:u w:val="single"/>
        </w:rPr>
        <w:t xml:space="preserve">Instead of the calculative engineering of technical solutions, </w:t>
      </w:r>
      <w:r w:rsidRPr="00D07999">
        <w:rPr>
          <w:b/>
          <w:u w:val="single"/>
        </w:rPr>
        <w:t>the non-violent resistance allows the earth to become a source of abyssal being</w:t>
      </w:r>
      <w:r w:rsidRPr="00D07999">
        <w:rPr>
          <w:u w:val="single"/>
        </w:rPr>
        <w:t>, a source of self-emerging things that always retains a hidden element since the earth never allows itself to become completely secured though particular world-disclosures</w:t>
      </w:r>
      <w:r w:rsidRPr="00D07999">
        <w:t xml:space="preserve"> (see Harrison 2007:628; Peters&amp;Irwin 2002:8). </w:t>
      </w:r>
      <w:r w:rsidRPr="00D07999">
        <w:rPr>
          <w:u w:val="single"/>
        </w:rPr>
        <w:t xml:space="preserve">In other words, instead of mere calculative manipulation, we can resist the manipulative machination of earth and thus </w:t>
      </w:r>
      <w:r w:rsidRPr="00D07999">
        <w:rPr>
          <w:b/>
          <w:u w:val="single"/>
        </w:rPr>
        <w:t>let the living earth become a source of abyssal being</w:t>
      </w:r>
      <w:r w:rsidRPr="00D07999">
        <w:rPr>
          <w:u w:val="single"/>
        </w:rPr>
        <w:t>, an earth-site for our dwelling.</w:t>
      </w:r>
      <w:r w:rsidRPr="00D07999">
        <w:t xml:space="preserve"> Thirdly, it is the recognition of the finitude, the limit, that allows a breakdown of our taken for granted ontological intelligibility of prevailing world-disclosure. </w:t>
      </w:r>
      <w:r w:rsidRPr="005D5FC0">
        <w:rPr>
          <w:u w:val="single"/>
        </w:rPr>
        <w:t>Identification of the finitude affords a view into the possible absence of prevailing world-disclosure, a situation of distress Richard Polt calls the ‘emergency of being’</w:t>
      </w:r>
      <w:r w:rsidRPr="00D07999">
        <w:t xml:space="preserve"> (2006:30), </w:t>
      </w:r>
      <w:r w:rsidRPr="005D5FC0">
        <w:rPr>
          <w:u w:val="single"/>
        </w:rPr>
        <w:t>where the world we are thrown into becomes unsettled, releases its hold, and eventually allows us to ‘remember’ its originary happening as a mere historical appropriation of particular limits from the groundless abyss.</w:t>
      </w:r>
      <w:r w:rsidRPr="00D07999">
        <w:t xml:space="preserve"> Moreover, compared with Heidegger’s earlier notion about the recognition of our own finitude – our death – forcing us to face what stands as the complete contrary to the meaning of being – the nothingness with empty-of-all</w:t>
      </w:r>
      <w:r>
        <w:t xml:space="preserve"> </w:t>
      </w:r>
      <w:r w:rsidRPr="00D07999">
        <w:t xml:space="preserve">meaning – the notion about the finitude of being as such refers to rather positive realm, to the abyssal reservoir of plenitude (Young 2000:190–192). Thus, the ‘nothing’ is not excluded as the opposite of being, as a mere negativity of empty nihilism; nothing rather belongs to the realm of being through the sense of possible absence it implies, absence (the possibility of finitude) in this case keeping the site opened for the play and ‘other beginning’ of being. Planetary machination, however, and the calculative thinking it affords, do not allow this appearance of finitude: as a total positioning they destroy the earth upon which we dwell by changing it into an errant planet, into a globe in an astral universe without the earth-site for making manifest of the limits of the happening of being. </w:t>
      </w:r>
      <w:r w:rsidRPr="005D5FC0">
        <w:rPr>
          <w:u w:val="single"/>
        </w:rPr>
        <w:t>As Bernard Radloff sums up, “earth is not a planet”</w:t>
      </w:r>
      <w:r w:rsidRPr="00D07999">
        <w:t xml:space="preserve"> (2007b:36) – </w:t>
      </w:r>
      <w:r w:rsidRPr="005D5FC0">
        <w:rPr>
          <w:u w:val="single"/>
        </w:rPr>
        <w:t>earth is not a planet, because the planet belongs to the representational thinking that hides the fundamental openness of the abyssal earth-sites through which the sphere of total gaze, the planetary globe, became possible in the first place</w:t>
      </w:r>
      <w:r w:rsidRPr="00D07999">
        <w:t xml:space="preserve">. Eventually this globe, ordered through the networks cast upon the planet, opens neither paths nor possibilities, but a profound nihilism of calculative consumption and utilization of the earth. As Simon Critchley writes, rather than simple transgression or restoration of the conditions that ground the contemporary situation, we need to experience their limit, to delineate them (1997:12). </w:t>
      </w:r>
      <w:r w:rsidRPr="005D5FC0">
        <w:rPr>
          <w:u w:val="single"/>
        </w:rPr>
        <w:t>The crucial point is that the contemporary ontic homelessness, the late-modern nihilism of planetary machination, does not allow the fundamental sense of ontological finitude, the distress and emergency about the limitedness and finitude of the prevailing mode of being, to arise</w:t>
      </w:r>
      <w:r w:rsidRPr="00D07999">
        <w:t xml:space="preserve"> (Heidegger 1996a:74–75; Radloff 2007b:240). </w:t>
      </w:r>
      <w:r w:rsidRPr="005D5FC0">
        <w:rPr>
          <w:u w:val="single"/>
        </w:rPr>
        <w:t xml:space="preserve">This </w:t>
      </w:r>
      <w:r w:rsidRPr="005D5FC0">
        <w:rPr>
          <w:b/>
          <w:u w:val="single"/>
        </w:rPr>
        <w:t>ontological homelessness</w:t>
      </w:r>
      <w:r w:rsidRPr="005D5FC0">
        <w:rPr>
          <w:u w:val="single"/>
        </w:rPr>
        <w:t xml:space="preserve">, the sense about finitude and play of being, </w:t>
      </w:r>
      <w:r w:rsidRPr="005D5FC0">
        <w:rPr>
          <w:b/>
          <w:u w:val="single"/>
        </w:rPr>
        <w:t>can only be confronted through the happening of being</w:t>
      </w:r>
      <w:r w:rsidRPr="005D5FC0">
        <w:rPr>
          <w:u w:val="single"/>
        </w:rPr>
        <w:t xml:space="preserve">, </w:t>
      </w:r>
      <w:r w:rsidRPr="005D5FC0">
        <w:rPr>
          <w:b/>
          <w:u w:val="single"/>
        </w:rPr>
        <w:t>through being that presences through sites</w:t>
      </w:r>
      <w:r w:rsidRPr="005D5FC0">
        <w:rPr>
          <w:u w:val="single"/>
        </w:rPr>
        <w:t>, which means that one can become opened to abyssal being to the extent that one first finds the finitude of the prevailing mode of being, its limits.</w:t>
      </w:r>
      <w:r w:rsidRPr="00D07999">
        <w:t xml:space="preserve"> Hence, Heidegger’s notion about dwelling in the earth-sites, our ‘being-at-home’ on earth, is properly understood as a ‘homecoming’ that takes place through the ontological homelessness: out of the passage through what is foreign, we no more merely live through the given unfolding, but better, by “being unhomely in becoming homely” we become to sense the potential for human beings ‘to dwell on earth’ with understanding about the finitude and givenness of the ruling unfolding (Heidegger 1996a:120–121; in this with more details, see Mugerauer 2008, on Heidegger’s comparison between modern homelessness and Marx’s notion of alienation, see Heidegger 1993a:243–244). </w:t>
      </w:r>
      <w:r w:rsidRPr="005D5FC0">
        <w:rPr>
          <w:u w:val="single"/>
        </w:rPr>
        <w:t xml:space="preserve">Since </w:t>
      </w:r>
      <w:r w:rsidRPr="005D5FC0">
        <w:rPr>
          <w:b/>
          <w:u w:val="single"/>
        </w:rPr>
        <w:t>the primary aim of this non-metaphysical and non-grounding dwelling is the recognition of the abyssal earth-sites</w:t>
      </w:r>
      <w:r w:rsidRPr="005D5FC0">
        <w:rPr>
          <w:u w:val="single"/>
        </w:rPr>
        <w:t>, it neither proposes the chauvinism of provincial locality nor bounded ‘homeland’ rooted in organic national family of blood and soil, as Thiele for instance misinterprets</w:t>
      </w:r>
      <w:r w:rsidRPr="00D07999">
        <w:t xml:space="preserve"> (1995:172–175) – all of these definitions, the ‘organic’, the ‘national’, and the ‘blood’, are metaphysical determinations that presuppose a concept of collective subjectivity explicitly rejected by Heidegger (Heidegger 1993a:244–245; see also de Beistegui 2007:10; Radloff 2007b:241–242). Instead, the possibility for a non-metaphysical dwelling in the sites of ontological finitude signifies a chance for an open and abyssal clearing on earth, an eco-poetic promise – ecological as opposed to violent exploitation of nature, poetic as opposed to the metaphysical violence of calculative rationality. As de Beistegui suggests, instead of bounded territorialism or cosmopolitanism, such “citizenship on earth” could perhaps be translated into something like “geopolitanism” (2007:18; cf. Morin 2009; Turnbull 2006). As it has become evident, the contemporary nihilism and planetary homelessness of (late</w:t>
      </w:r>
      <w:proofErr w:type="gramStart"/>
      <w:r w:rsidRPr="00D07999">
        <w:t>)modernity</w:t>
      </w:r>
      <w:proofErr w:type="gramEnd"/>
      <w:r w:rsidRPr="00D07999">
        <w:t xml:space="preserve"> does not correspond with the primordial ontological homelessness based on dwelling in the finite earth-sites of abyssal being. </w:t>
      </w:r>
      <w:r w:rsidRPr="005D5FC0">
        <w:rPr>
          <w:u w:val="single"/>
        </w:rPr>
        <w:t>The homelessness of technological calculation, which is now “coming to be the destiny of the world”, is a symptom of the oblivion of being – an aba</w:t>
      </w:r>
      <w:r>
        <w:rPr>
          <w:u w:val="single"/>
        </w:rPr>
        <w:t>ndonment of abyssal and open be</w:t>
      </w:r>
      <w:r w:rsidRPr="005D5FC0">
        <w:rPr>
          <w:u w:val="single"/>
        </w:rPr>
        <w:t>ing in favor of m</w:t>
      </w:r>
      <w:r>
        <w:rPr>
          <w:u w:val="single"/>
        </w:rPr>
        <w:t>etaphysical rationality of ideologic</w:t>
      </w:r>
      <w:r w:rsidRPr="005D5FC0">
        <w:rPr>
          <w:u w:val="single"/>
        </w:rPr>
        <w:t>ally and universally grounded conceptual systems – when the dwelling in the sites of finitude is a ‘homec</w:t>
      </w:r>
      <w:r>
        <w:rPr>
          <w:u w:val="single"/>
        </w:rPr>
        <w:t>oming’ that founds our taken-for-</w:t>
      </w:r>
      <w:r w:rsidRPr="005D5FC0">
        <w:rPr>
          <w:u w:val="single"/>
        </w:rPr>
        <w:t xml:space="preserve">granted belongingness to particular world-disclosure by </w:t>
      </w:r>
      <w:r w:rsidRPr="005D5FC0">
        <w:rPr>
          <w:b/>
          <w:u w:val="single"/>
        </w:rPr>
        <w:t>unsettling and dislocating us from it</w:t>
      </w:r>
      <w:r w:rsidRPr="00D07999">
        <w:t xml:space="preserve"> (Heidegger 1993a:242,243). At the end, we are left with a non-metaphysical sense of dwelling, with a resistance based on the finitude of being. Accordingly, resistance includes both (1) the power-free dwelling on earth and (2) the non-metaphysical sites based on finite and abyssal being. </w:t>
      </w:r>
      <w:r w:rsidRPr="005D5FC0">
        <w:rPr>
          <w:u w:val="single"/>
        </w:rPr>
        <w:t xml:space="preserve">As I have tried to show, </w:t>
      </w:r>
      <w:r w:rsidRPr="005D5FC0">
        <w:rPr>
          <w:b/>
          <w:u w:val="single"/>
        </w:rPr>
        <w:t>this sort of dwelling offers neither total unity of intelligibility</w:t>
      </w:r>
      <w:r w:rsidRPr="005D5FC0">
        <w:rPr>
          <w:u w:val="single"/>
        </w:rPr>
        <w:t xml:space="preserve">, an ontologically bounded and grounded dwelling, nor alienation based on planetary nihilism of will-full calculations, but a sense of finitude and thus a sense about the limits of the planetary unfolding of machination. </w:t>
      </w:r>
      <w:r w:rsidRPr="005D5FC0">
        <w:rPr>
          <w:b/>
          <w:u w:val="single"/>
        </w:rPr>
        <w:t>It is a dwelling that remains open for abyssal being and thus for an Event, which as a play can never be mastered since mastering does not provide possibilities but necessities.</w:t>
      </w:r>
      <w:r w:rsidRPr="00D07999">
        <w:t xml:space="preserve"> As exposed to abyss, we human beings are exposed to the concealed ‘Ab-ground’ of being – to the abysmal reservoir of abundant being – and so may turn into power-free grounders of abyssal earth.50</w:t>
      </w:r>
    </w:p>
    <w:p w14:paraId="4DCF79C7" w14:textId="41E39016" w:rsidR="0065766B" w:rsidRDefault="0065766B" w:rsidP="00C93F8A">
      <w:pPr>
        <w:pStyle w:val="Heading3"/>
        <w:rPr>
          <w:rStyle w:val="StyleBoldUnderline"/>
          <w:sz w:val="32"/>
        </w:rPr>
      </w:pPr>
      <w:r>
        <w:rPr>
          <w:rStyle w:val="StyleBoldUnderline"/>
          <w:sz w:val="32"/>
        </w:rPr>
        <w:t>Alt – Negation</w:t>
      </w:r>
    </w:p>
    <w:p w14:paraId="521B698B" w14:textId="77777777" w:rsidR="0065766B" w:rsidRDefault="0065766B" w:rsidP="0065766B">
      <w:pPr>
        <w:pStyle w:val="Heading4"/>
      </w:pPr>
      <w:r>
        <w:t xml:space="preserve">State action will inevitably be coopted by technique’s control over the system – </w:t>
      </w:r>
      <w:r w:rsidRPr="00B90DD7">
        <w:t>voting negative is an act of negation that is a first step in rebelling to reclaim human agency from machinic tyranny</w:t>
      </w:r>
    </w:p>
    <w:p w14:paraId="00ACD344" w14:textId="77777777" w:rsidR="0065766B" w:rsidRPr="008F674D" w:rsidRDefault="0065766B" w:rsidP="0065766B">
      <w:r w:rsidRPr="00772E98">
        <w:rPr>
          <w:b/>
        </w:rPr>
        <w:t>Moore 98</w:t>
      </w:r>
      <w: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01317C0C" w14:textId="77777777" w:rsidR="0065766B" w:rsidRPr="008F674D" w:rsidRDefault="0065766B" w:rsidP="0065766B">
      <w:r w:rsidRPr="008F674D">
        <w:t>Technique and Human Agency</w:t>
      </w:r>
    </w:p>
    <w:p w14:paraId="62708F82" w14:textId="77777777" w:rsidR="0065766B" w:rsidRPr="008F674D" w:rsidRDefault="0065766B" w:rsidP="0065766B">
      <w:r w:rsidRPr="00701E83">
        <w:rPr>
          <w:rStyle w:val="StyleBoldUnderline"/>
        </w:rPr>
        <w:t>Ellul’s</w:t>
      </w:r>
      <w:r w:rsidRPr="008F674D">
        <w:t xml:space="preserve"> </w:t>
      </w:r>
      <w:r w:rsidRPr="00701E83">
        <w:rPr>
          <w:rStyle w:val="StyleBoldUnderline"/>
        </w:rPr>
        <w:t>theory of technique,</w:t>
      </w:r>
      <w:r w:rsidRPr="008F674D">
        <w:t xml:space="preserve"> then, </w:t>
      </w:r>
      <w:r w:rsidRPr="00701E83">
        <w:rPr>
          <w:rStyle w:val="StyleBoldUnderline"/>
        </w:rPr>
        <w:t xml:space="preserve">stresses the fact that the citizen is </w:t>
      </w:r>
      <w:r w:rsidRPr="00701E83">
        <w:t>partly</w:t>
      </w:r>
      <w:r w:rsidRPr="008F674D">
        <w:t xml:space="preserve"> </w:t>
      </w:r>
      <w:r w:rsidRPr="00701E83">
        <w:rPr>
          <w:rStyle w:val="StyleBoldUnderline"/>
        </w:rPr>
        <w:t>responsible for the condition of modern social discourse</w:t>
      </w:r>
      <w:r w:rsidRPr="008F674D">
        <w:t xml:space="preserve">. </w:t>
      </w:r>
      <w:r w:rsidRPr="00701E83">
        <w:rPr>
          <w:rStyle w:val="StyleBoldUnderline"/>
        </w:rPr>
        <w:t>It is</w:t>
      </w:r>
      <w:r w:rsidRPr="008F674D">
        <w:t xml:space="preserve"> also </w:t>
      </w:r>
      <w:r w:rsidRPr="00701E83">
        <w:rPr>
          <w:rStyle w:val="StyleBoldUnderline"/>
        </w:rPr>
        <w:t>useful to analyze his view on the possibility of human agency as an ameliorative function</w:t>
      </w:r>
      <w:r w:rsidRPr="008F674D">
        <w:t xml:space="preserve">. Recall that this was an important topic for Barker-Plummer (1995) and Condit (1994) and a primary reason for questioning the usefulness of hegemony theory. </w:t>
      </w:r>
      <w:r w:rsidRPr="00701E83">
        <w:rPr>
          <w:rStyle w:val="StyleBoldUnderline"/>
        </w:rPr>
        <w:t>The question</w:t>
      </w:r>
      <w:r w:rsidRPr="008F674D">
        <w:t xml:space="preserve"> to be addressed now </w:t>
      </w:r>
      <w:r w:rsidRPr="00701E83">
        <w:rPr>
          <w:rStyle w:val="StyleBoldUnderline"/>
        </w:rPr>
        <w:t>is whether Ellul’s orientation leaves any hope for the citizen to have a positive impact on the political environment</w:t>
      </w:r>
      <w:r w:rsidRPr="008F674D">
        <w:t>.</w:t>
      </w:r>
    </w:p>
    <w:p w14:paraId="133E4794" w14:textId="77777777" w:rsidR="0065766B" w:rsidRPr="008F674D" w:rsidRDefault="0065766B" w:rsidP="0065766B">
      <w:r w:rsidRPr="00701E83">
        <w:rPr>
          <w:rStyle w:val="StyleBoldUnderline"/>
        </w:rPr>
        <w:t>Ellul’s</w:t>
      </w:r>
      <w:r w:rsidRPr="008F674D">
        <w:t xml:space="preserve"> general position on the modern political state is thought by many to be extremely pessimistic. As described above, his </w:t>
      </w:r>
      <w:r w:rsidRPr="00701E83">
        <w:rPr>
          <w:rStyle w:val="StyleBoldUnderline"/>
        </w:rPr>
        <w:t>view of the power</w:t>
      </w:r>
      <w:r w:rsidRPr="008F674D">
        <w:t xml:space="preserve"> </w:t>
      </w:r>
      <w:r w:rsidRPr="00701E83">
        <w:rPr>
          <w:rStyle w:val="StyleBoldUnderline"/>
        </w:rPr>
        <w:t>of</w:t>
      </w:r>
      <w:r w:rsidRPr="008F674D">
        <w:t xml:space="preserve"> </w:t>
      </w:r>
      <w:r w:rsidRPr="00701E83">
        <w:rPr>
          <w:rStyle w:val="StyleBoldUnderline"/>
        </w:rPr>
        <w:t>technique</w:t>
      </w:r>
      <w:r w:rsidRPr="008F674D">
        <w:t xml:space="preserve">, and its overwhelming adoption by state, media, and citizen alike, </w:t>
      </w:r>
      <w:r w:rsidRPr="00701E83">
        <w:rPr>
          <w:rStyle w:val="StyleBoldUnderline"/>
        </w:rPr>
        <w:t>led Ellul to see technological societies as oppressive, if not totalitarian.</w:t>
      </w:r>
      <w:r w:rsidRPr="008F674D">
        <w:t xml:space="preserve"> </w:t>
      </w:r>
      <w:r w:rsidRPr="00701E83">
        <w:rPr>
          <w:rStyle w:val="StyleBoldUnderline"/>
        </w:rPr>
        <w:t xml:space="preserve">He consistently warned us that the mechanized world of the technological society can leave nothing outside its grasp, and </w:t>
      </w:r>
      <w:r w:rsidRPr="007E3920">
        <w:rPr>
          <w:rStyle w:val="Emphasis"/>
        </w:rPr>
        <w:t>that all citizens are compelled to fit into the system</w:t>
      </w:r>
      <w:r w:rsidRPr="008F674D">
        <w:t xml:space="preserve">. </w:t>
      </w:r>
      <w:r w:rsidRPr="00701E83">
        <w:rPr>
          <w:rStyle w:val="StyleBoldUnderline"/>
        </w:rPr>
        <w:t>Van Hook</w:t>
      </w:r>
      <w:r w:rsidRPr="008F674D">
        <w:t xml:space="preserve"> (1981</w:t>
      </w:r>
      <w:r w:rsidRPr="00701E83">
        <w:t>)</w:t>
      </w:r>
      <w:r w:rsidRPr="00701E83">
        <w:rPr>
          <w:rStyle w:val="StyleBoldUnderline"/>
        </w:rPr>
        <w:t xml:space="preserve"> claimed this totalitarianism “attempts to absorb the citizen’s life completely</w:t>
      </w:r>
      <w:r>
        <w:t>” (p. 129).</w:t>
      </w:r>
    </w:p>
    <w:p w14:paraId="574CBFB9" w14:textId="77777777" w:rsidR="0065766B" w:rsidRPr="008F674D" w:rsidRDefault="0065766B" w:rsidP="0065766B">
      <w:r w:rsidRPr="008F674D">
        <w:t xml:space="preserve">Yet, the crucial word in Van Hook’s (1981) assessment of Ellulian theory is “attempts” (admittedly another personification). </w:t>
      </w:r>
      <w:r w:rsidRPr="00701E83">
        <w:rPr>
          <w:rStyle w:val="StyleBoldUnderline"/>
        </w:rPr>
        <w:t xml:space="preserve">The absorption is not ineluctable; </w:t>
      </w:r>
      <w:r w:rsidRPr="007E3920">
        <w:rPr>
          <w:rStyle w:val="Emphasis"/>
        </w:rPr>
        <w:t>Ellul did propose a degree of human agency</w:t>
      </w:r>
      <w:r w:rsidRPr="008F674D">
        <w:t xml:space="preserve">. </w:t>
      </w:r>
      <w:r w:rsidRPr="00701E83">
        <w:rPr>
          <w:rStyle w:val="StyleBoldUnderline"/>
        </w:rPr>
        <w:t>If the inhuman nature of technique was at the center of his critique, the logical</w:t>
      </w:r>
      <w:r w:rsidRPr="008F674D">
        <w:t xml:space="preserve"> </w:t>
      </w:r>
      <w:r w:rsidRPr="00701E83">
        <w:rPr>
          <w:rStyle w:val="StyleBoldUnderline"/>
        </w:rPr>
        <w:t>contrast</w:t>
      </w:r>
      <w:r w:rsidRPr="008F674D">
        <w:t xml:space="preserve"> (and solution) </w:t>
      </w:r>
      <w:r w:rsidRPr="00701E83">
        <w:rPr>
          <w:rStyle w:val="StyleBoldUnderline"/>
        </w:rPr>
        <w:t>to it is human nature</w:t>
      </w:r>
      <w:r w:rsidRPr="008F674D">
        <w:t>. Van Hook (1981) himself wrote, “</w:t>
      </w:r>
      <w:r w:rsidRPr="00701E83">
        <w:rPr>
          <w:rStyle w:val="StyleBoldUnderline"/>
        </w:rPr>
        <w:t>Ellul</w:t>
      </w:r>
      <w:r w:rsidRPr="008F674D">
        <w:t xml:space="preserve"> often does write in a pessimistic vein. But </w:t>
      </w:r>
      <w:r w:rsidRPr="00701E83">
        <w:rPr>
          <w:rStyle w:val="StyleBoldUnderline"/>
        </w:rPr>
        <w:t>he intends to challenge people to action rather than to encourage fatalistic resignation</w:t>
      </w:r>
      <w:r w:rsidRPr="008F674D">
        <w:t xml:space="preserve">” (p. 132). Though </w:t>
      </w:r>
      <w:r w:rsidRPr="00701E83">
        <w:rPr>
          <w:rStyle w:val="StyleBoldUnderline"/>
        </w:rPr>
        <w:t>Ellul</w:t>
      </w:r>
      <w:r w:rsidRPr="008F674D">
        <w:t xml:space="preserve"> (1990) consistently told of the manifold deterrents of human freedom in today’s social structure, he </w:t>
      </w:r>
      <w:r w:rsidRPr="00701E83">
        <w:rPr>
          <w:rStyle w:val="StyleBoldUnderline"/>
        </w:rPr>
        <w:t>did not give up hope</w:t>
      </w:r>
      <w:r w:rsidRPr="008F674D">
        <w:t>. If nothing else, the human still has the option of negativity:</w:t>
      </w:r>
    </w:p>
    <w:p w14:paraId="3663F692" w14:textId="77777777" w:rsidR="0065766B" w:rsidRPr="008F674D" w:rsidRDefault="0065766B" w:rsidP="0065766B">
      <w:r w:rsidRPr="008F674D">
        <w:t xml:space="preserve">I will simply underline the fact that </w:t>
      </w:r>
      <w:r w:rsidRPr="007E3920">
        <w:rPr>
          <w:rStyle w:val="Emphasis"/>
        </w:rPr>
        <w:t>human life makes no sense if there is no possibility of change</w:t>
      </w:r>
      <w:r w:rsidRPr="00701E83">
        <w:rPr>
          <w:rStyle w:val="StyleBoldUnderline"/>
        </w:rPr>
        <w:t xml:space="preserve"> of some kind</w:t>
      </w:r>
      <w:r w:rsidRPr="008F674D">
        <w:t xml:space="preserve">, if we ourselves have no role to play, if there is no history begun but not yet consummated. </w:t>
      </w:r>
      <w:r w:rsidRPr="00701E83">
        <w:rPr>
          <w:rStyle w:val="StyleBoldUnderline"/>
        </w:rPr>
        <w:t>It is in this respect that negativity comes to the fore</w:t>
      </w:r>
      <w:r w:rsidRPr="008F674D">
        <w:t>. In one of my books I thus adopted the wellknown formula of Guehenno that our first task as human beings is to say no. (p. 34)</w:t>
      </w:r>
    </w:p>
    <w:p w14:paraId="33F71B21" w14:textId="77777777" w:rsidR="0065766B" w:rsidRPr="008F674D" w:rsidRDefault="0065766B" w:rsidP="0065766B">
      <w:r w:rsidRPr="008F674D">
        <w:t xml:space="preserve">In many ways, </w:t>
      </w:r>
      <w:r w:rsidRPr="00701E83">
        <w:rPr>
          <w:rStyle w:val="StyleBoldUnderline"/>
        </w:rPr>
        <w:t>this broadens social agency beyond the lucid analysis of that concept offered by Hays</w:t>
      </w:r>
      <w:r w:rsidRPr="008F674D">
        <w:t xml:space="preserve"> (1994), who described agency as “human social action involving choices among alternatives made available by enabling features of social structure” (p. 64). What Ellul suggested is that </w:t>
      </w:r>
      <w:r w:rsidRPr="00701E83">
        <w:rPr>
          <w:rStyle w:val="StyleBoldUnderline"/>
        </w:rPr>
        <w:t>those alternatives might not be readily available</w:t>
      </w:r>
      <w:r w:rsidRPr="008F674D">
        <w:t xml:space="preserve">. Even so, </w:t>
      </w:r>
      <w:r w:rsidRPr="00701E83">
        <w:rPr>
          <w:rStyle w:val="StyleBoldUnderline"/>
        </w:rPr>
        <w:t>a choice always exists, and humans still have agency</w:t>
      </w:r>
      <w:r w:rsidRPr="008F674D">
        <w:t xml:space="preserve">. </w:t>
      </w:r>
      <w:r w:rsidRPr="00701E83">
        <w:rPr>
          <w:rStyle w:val="StyleBoldUnderline"/>
        </w:rPr>
        <w:t xml:space="preserve">Though technique pushes humanity toward machineness, Ellul pushed humanity toward humanness, arguing that </w:t>
      </w:r>
      <w:r w:rsidRPr="007E3920">
        <w:rPr>
          <w:rStyle w:val="Emphasis"/>
        </w:rPr>
        <w:t>there is something infinitely human in negation</w:t>
      </w:r>
      <w:r w:rsidRPr="008F674D">
        <w:t xml:space="preserve"> and change. Returning to his alliance with Kierkegaard, Ellul (1985) suggested that </w:t>
      </w:r>
      <w:r w:rsidRPr="00701E83">
        <w:rPr>
          <w:rStyle w:val="StyleBoldUnderline"/>
        </w:rPr>
        <w:t>one can find a “catharsis of silence</w:t>
      </w:r>
      <w:r w:rsidRPr="008F674D">
        <w:t xml:space="preserve">” (p. 196). For the individual, </w:t>
      </w:r>
      <w:r w:rsidRPr="00701E83">
        <w:rPr>
          <w:rStyle w:val="StyleBoldUnderline"/>
        </w:rPr>
        <w:t>there are benefits to be found in such denial</w:t>
      </w:r>
      <w:r w:rsidRPr="008F674D">
        <w:t xml:space="preserve">. </w:t>
      </w:r>
      <w:r w:rsidRPr="00701E83">
        <w:rPr>
          <w:rStyle w:val="StyleBoldUnderline"/>
        </w:rPr>
        <w:t xml:space="preserve">The social change that will occur on the </w:t>
      </w:r>
      <w:r w:rsidRPr="007E3920">
        <w:rPr>
          <w:rStyle w:val="Emphasis"/>
        </w:rPr>
        <w:t xml:space="preserve">basis of </w:t>
      </w:r>
      <w:r w:rsidRPr="00701E83">
        <w:rPr>
          <w:rStyle w:val="StyleBoldUnderline"/>
        </w:rPr>
        <w:t xml:space="preserve">such </w:t>
      </w:r>
      <w:r w:rsidRPr="007E3920">
        <w:rPr>
          <w:rStyle w:val="Emphasis"/>
        </w:rPr>
        <w:t>denial</w:t>
      </w:r>
      <w:r w:rsidRPr="008F674D">
        <w:t xml:space="preserve">, however, </w:t>
      </w:r>
      <w:r w:rsidRPr="00701E83">
        <w:rPr>
          <w:rStyle w:val="StyleBoldUnderline"/>
        </w:rPr>
        <w:t>still needs to be discussed</w:t>
      </w:r>
      <w:r w:rsidRPr="008F674D">
        <w:t>.</w:t>
      </w:r>
    </w:p>
    <w:p w14:paraId="29D87D88" w14:textId="77777777" w:rsidR="0065766B" w:rsidRPr="008F674D" w:rsidRDefault="0065766B" w:rsidP="0065766B">
      <w:r w:rsidRPr="008F674D">
        <w:t xml:space="preserve">It is crucial at this juncture to recognize what Ellul did not say about change. </w:t>
      </w:r>
      <w:r w:rsidRPr="00701E83">
        <w:rPr>
          <w:rStyle w:val="StyleBoldUnderline"/>
        </w:rPr>
        <w:t>Ellul believed that modern political states</w:t>
      </w:r>
      <w:r w:rsidRPr="008F674D">
        <w:t>—whether capitalist, socialist, or communist—</w:t>
      </w:r>
      <w:r w:rsidRPr="00701E83">
        <w:rPr>
          <w:rStyle w:val="StyleBoldUnderline"/>
        </w:rPr>
        <w:t>are all being swept into the pattern of technique</w:t>
      </w:r>
      <w:r w:rsidRPr="008F674D">
        <w:t xml:space="preserve">. Given this situation, </w:t>
      </w:r>
      <w:r w:rsidRPr="00701E83">
        <w:rPr>
          <w:rStyle w:val="StyleBoldUnderline"/>
        </w:rPr>
        <w:t>political revolution is no longer likely or advisable.</w:t>
      </w:r>
      <w:r w:rsidRPr="008F674D">
        <w:t xml:space="preserve"> </w:t>
      </w:r>
      <w:r w:rsidRPr="00701E83">
        <w:rPr>
          <w:rStyle w:val="StyleBoldUnderline"/>
        </w:rPr>
        <w:t>The disbanding of one state operating with technique would only lead to another state operating within the same framework</w:t>
      </w:r>
      <w:r w:rsidRPr="008F674D">
        <w:t xml:space="preserve">. Moreover, </w:t>
      </w:r>
      <w:r w:rsidRPr="00701E83">
        <w:rPr>
          <w:rStyle w:val="StyleBoldUnderline"/>
        </w:rPr>
        <w:t>the “will to dominate” is illimita</w:t>
      </w:r>
      <w:r w:rsidRPr="007E3920">
        <w:rPr>
          <w:u w:val="single"/>
        </w:rPr>
        <w:t xml:space="preserve">ble </w:t>
      </w:r>
      <w:r w:rsidRPr="008F674D">
        <w:t xml:space="preserve">(Ellul, 1990, p. 25). Ellul saw this in all societies. </w:t>
      </w:r>
      <w:r w:rsidRPr="007E3920">
        <w:rPr>
          <w:rStyle w:val="Emphasis"/>
        </w:rPr>
        <w:t>Revolution</w:t>
      </w:r>
      <w:r w:rsidRPr="00701E83">
        <w:rPr>
          <w:rStyle w:val="StyleBoldUnderline"/>
        </w:rPr>
        <w:t xml:space="preserve"> in this view </w:t>
      </w:r>
      <w:r w:rsidRPr="007E3920">
        <w:rPr>
          <w:rStyle w:val="Emphasis"/>
        </w:rPr>
        <w:t>is futile, and rebellion is a more appropriate strategy</w:t>
      </w:r>
      <w:r w:rsidRPr="008F674D">
        <w:t xml:space="preserve">. Stanley (1981) linked Ellul with Camus on this account, suggesting that </w:t>
      </w:r>
      <w:r w:rsidRPr="00701E83">
        <w:rPr>
          <w:rStyle w:val="StyleBoldUnderline"/>
        </w:rPr>
        <w:t>there is no future in which “social unity is achieved and problems resolve</w:t>
      </w:r>
      <w:r w:rsidRPr="008F674D">
        <w:t>d</w:t>
      </w:r>
      <w:r w:rsidRPr="00701E83">
        <w:rPr>
          <w:rStyle w:val="StyleBoldUnderline"/>
        </w:rPr>
        <w:t>”</w:t>
      </w:r>
      <w:r w:rsidRPr="008F674D">
        <w:t xml:space="preserve"> (p. 69).</w:t>
      </w:r>
    </w:p>
    <w:p w14:paraId="71549B40" w14:textId="77777777" w:rsidR="0065766B" w:rsidRDefault="0065766B" w:rsidP="0065766B">
      <w:pPr>
        <w:rPr>
          <w:rStyle w:val="StyleBoldUnderline"/>
        </w:rPr>
      </w:pPr>
      <w:r w:rsidRPr="008F674D">
        <w:t>To an extent, Ellul can also be linked with Condit and Barker-Plummer on this. Condit (1994) asserted that the model of revolutionary change held by many Marxist theorists “is not a necessary one” (p. 210). Barker-Plummer (1995) questioned Gitlin’s (1980) reform–revolution</w:t>
      </w:r>
      <w:r>
        <w:rPr>
          <w:rStyle w:val="StyleBoldUnderline"/>
        </w:rPr>
        <w:t xml:space="preserve"> dichotomy, which suggests that ideological change is an all-or-nothing process. Neither believes that revolution should be the primary goal of social criticism.</w:t>
      </w:r>
    </w:p>
    <w:p w14:paraId="55D4E614" w14:textId="77777777" w:rsidR="0065766B" w:rsidRDefault="0065766B" w:rsidP="0065766B">
      <w:pPr>
        <w:rPr>
          <w:rStyle w:val="StyleBoldUnderline"/>
        </w:rPr>
      </w:pPr>
      <w:r>
        <w:rPr>
          <w:rStyle w:val="StyleBoldUnderline"/>
        </w:rPr>
        <w:t xml:space="preserve">Yet, these two recent critics of hegemony theory believe that positive social change might be possible without the impetus of a revolution. Here is where Ellul parts company. Taking a somewhat Hobbesian approach to political theory, </w:t>
      </w:r>
      <w:r w:rsidRPr="00701E83">
        <w:rPr>
          <w:rStyle w:val="StyleBoldUnderline"/>
        </w:rPr>
        <w:t>Ellul</w:t>
      </w:r>
      <w:r>
        <w:rPr>
          <w:rStyle w:val="StyleBoldUnderline"/>
        </w:rPr>
        <w:t xml:space="preserve"> never advocated such an optimistic position. Instead, he </w:t>
      </w:r>
      <w:r w:rsidRPr="007E3920">
        <w:rPr>
          <w:rStyle w:val="Emphasis"/>
        </w:rPr>
        <w:t>saw the modern technological state as a sovereign in need of dialogue</w:t>
      </w:r>
      <w:r w:rsidRPr="00701E83">
        <w:rPr>
          <w:rStyle w:val="StyleBoldUnderline"/>
        </w:rPr>
        <w:t>. Only through uniquely human agency can such dialogue take place.</w:t>
      </w:r>
      <w:r>
        <w:rPr>
          <w:rStyle w:val="StyleBoldUnderline"/>
        </w:rPr>
        <w:t xml:space="preserve"> Citing parts of Ellul’s (1967) The Political Illusion, Stanley (1981) described the situation as follows:</w:t>
      </w:r>
    </w:p>
    <w:p w14:paraId="638B629B" w14:textId="77777777" w:rsidR="0065766B" w:rsidRDefault="0065766B" w:rsidP="0065766B">
      <w:pPr>
        <w:rPr>
          <w:rStyle w:val="StyleBoldUnderline"/>
        </w:rPr>
      </w:pPr>
      <w:r>
        <w:rPr>
          <w:rStyle w:val="StyleBoldUnderline"/>
        </w:rPr>
        <w:t xml:space="preserve">Consequently, </w:t>
      </w:r>
      <w:r w:rsidRPr="00701E83">
        <w:rPr>
          <w:rStyle w:val="StyleBoldUnderline"/>
        </w:rPr>
        <w:t>Ellul calls for groups to present themselves as counterweights to the sovereign power</w:t>
      </w:r>
      <w:r>
        <w:rPr>
          <w:rStyle w:val="StyleBoldUnderline"/>
        </w:rPr>
        <w:t>—</w:t>
      </w:r>
      <w:r w:rsidRPr="007E3920">
        <w:rPr>
          <w:rStyle w:val="Emphasis"/>
        </w:rPr>
        <w:t>not as negating the state</w:t>
      </w:r>
      <w:r>
        <w:rPr>
          <w:rStyle w:val="StyleBoldUnderline"/>
        </w:rPr>
        <w:t xml:space="preserve">, </w:t>
      </w:r>
      <w:r w:rsidRPr="007E3920">
        <w:rPr>
          <w:rStyle w:val="StyleBoldUnderline"/>
        </w:rPr>
        <w:t xml:space="preserve">which is </w:t>
      </w:r>
      <w:r w:rsidRPr="007E3920">
        <w:rPr>
          <w:rStyle w:val="Emphasis"/>
        </w:rPr>
        <w:t>impossible</w:t>
      </w:r>
      <w:r>
        <w:rPr>
          <w:rStyle w:val="StyleBoldUnderline"/>
        </w:rPr>
        <w:t xml:space="preserve">, </w:t>
      </w:r>
      <w:r w:rsidRPr="00701E83">
        <w:rPr>
          <w:rStyle w:val="StyleBoldUnderline"/>
        </w:rPr>
        <w:t>but as “poles of tension”</w:t>
      </w:r>
      <w:r>
        <w:rPr>
          <w:rStyle w:val="StyleBoldUnderline"/>
        </w:rPr>
        <w:t xml:space="preserve"> (Ellul, 1967, p. 215) </w:t>
      </w:r>
      <w:r w:rsidRPr="00701E83">
        <w:rPr>
          <w:rStyle w:val="StyleBoldUnderline"/>
        </w:rPr>
        <w:t>confronting the state, creating a condition of equilibrium in which “we are not trying to absorb one factor by means of another</w:t>
      </w:r>
      <w:r>
        <w:rPr>
          <w:rStyle w:val="StyleBoldUnderline"/>
        </w:rPr>
        <w:t>.” (Stanley, 1981, p. 76)</w:t>
      </w:r>
    </w:p>
    <w:p w14:paraId="7552D03D" w14:textId="77777777" w:rsidR="0065766B" w:rsidRPr="007E3920" w:rsidRDefault="0065766B" w:rsidP="0065766B">
      <w:pPr>
        <w:rPr>
          <w:rStyle w:val="StyleBoldUnderline"/>
        </w:rPr>
      </w:pPr>
      <w:r>
        <w:rPr>
          <w:rStyle w:val="StyleBoldUnderline"/>
        </w:rPr>
        <w:t xml:space="preserve">Given the tremendous power of the technological state, </w:t>
      </w:r>
      <w:r w:rsidRPr="00701E83">
        <w:rPr>
          <w:rStyle w:val="StyleBoldUnderline"/>
        </w:rPr>
        <w:t>this was Ellul’s only option</w:t>
      </w:r>
      <w:r>
        <w:rPr>
          <w:rStyle w:val="StyleBoldUnderline"/>
        </w:rPr>
        <w:t xml:space="preserve">. </w:t>
      </w:r>
      <w:r w:rsidRPr="00701E83">
        <w:rPr>
          <w:rStyle w:val="StyleBoldUnderline"/>
        </w:rPr>
        <w:t>Traditional political channels are products of technique</w:t>
      </w:r>
      <w:r>
        <w:rPr>
          <w:rStyle w:val="StyleBoldUnderline"/>
        </w:rPr>
        <w:t xml:space="preserve">. </w:t>
      </w:r>
      <w:r w:rsidRPr="00701E83">
        <w:rPr>
          <w:rStyle w:val="StyleBoldUnderline"/>
        </w:rPr>
        <w:t xml:space="preserve">If citizens form groups that stand </w:t>
      </w:r>
      <w:r w:rsidRPr="007E3920">
        <w:rPr>
          <w:rStyle w:val="Emphasis"/>
        </w:rPr>
        <w:t>outside</w:t>
      </w:r>
      <w:r w:rsidRPr="00701E83">
        <w:rPr>
          <w:rStyle w:val="StyleBoldUnderline"/>
        </w:rPr>
        <w:t xml:space="preserve"> of the traditional political system, they can offer a response to the overwhelming voice of the state.</w:t>
      </w:r>
    </w:p>
    <w:p w14:paraId="050B9EA3" w14:textId="77777777" w:rsidR="0065766B" w:rsidRDefault="0065766B" w:rsidP="0065766B">
      <w:pPr>
        <w:rPr>
          <w:rStyle w:val="StyleBoldUnderline"/>
        </w:rPr>
      </w:pPr>
      <w:r>
        <w:rPr>
          <w:rStyle w:val="StyleBoldUnderline"/>
        </w:rPr>
        <w:t xml:space="preserve">Such a response reveals crucial elements in Ellul’s overall worldview. For example, given his sociological and theological orientation, </w:t>
      </w:r>
      <w:r w:rsidRPr="00701E83">
        <w:rPr>
          <w:rStyle w:val="StyleBoldUnderline"/>
        </w:rPr>
        <w:t>Ellul saw this dialogue as a means of limiting power.</w:t>
      </w:r>
      <w:r>
        <w:rPr>
          <w:rStyle w:val="StyleBoldUnderline"/>
        </w:rPr>
        <w:t xml:space="preserve"> As noted above, </w:t>
      </w:r>
      <w:r w:rsidRPr="00701E83">
        <w:rPr>
          <w:rStyle w:val="StyleBoldUnderline"/>
        </w:rPr>
        <w:t>no revolution was envisioned.</w:t>
      </w:r>
      <w:r>
        <w:rPr>
          <w:rStyle w:val="StyleBoldUnderline"/>
        </w:rPr>
        <w:t xml:space="preserve"> Little in Ellul’s writing suggests a vision of major evolution. Rather, </w:t>
      </w:r>
      <w:r w:rsidRPr="00701E83">
        <w:rPr>
          <w:rStyle w:val="StyleBoldUnderline"/>
        </w:rPr>
        <w:t>Ellul took the position of an anarchist. He did not use that term to describe a lack of order, but, rather, a reduction of power</w:t>
      </w:r>
      <w:r>
        <w:rPr>
          <w:rStyle w:val="StyleBoldUnderline"/>
        </w:rPr>
        <w:t xml:space="preserve">. Ellul (1991) stated, “The real question is that of the power of some people over others. Unfortunately, as I have said, I do not think we can truly prevent this. But, </w:t>
      </w:r>
      <w:r w:rsidRPr="007E3920">
        <w:rPr>
          <w:rStyle w:val="Emphasis"/>
        </w:rPr>
        <w:t>we can struggle against it</w:t>
      </w:r>
      <w:r>
        <w:rPr>
          <w:rStyle w:val="StyleBoldUnderline"/>
        </w:rPr>
        <w:t>” (p. 23).</w:t>
      </w:r>
    </w:p>
    <w:p w14:paraId="2B7FAC86" w14:textId="77777777" w:rsidR="0065766B" w:rsidRDefault="0065766B" w:rsidP="0065766B"/>
    <w:p w14:paraId="7BE28DFA" w14:textId="76117298" w:rsidR="0065766B" w:rsidRDefault="0065766B" w:rsidP="0065766B">
      <w:pPr>
        <w:pStyle w:val="Heading3"/>
      </w:pPr>
      <w:r>
        <w:t>Alt – Negation – XT</w:t>
      </w:r>
    </w:p>
    <w:p w14:paraId="063BA662"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Dialectical negation must avoid political engagement to restore human agency</w:t>
      </w:r>
    </w:p>
    <w:p w14:paraId="396AB1AD" w14:textId="77777777" w:rsidR="0065766B" w:rsidRPr="0065766B" w:rsidRDefault="0065766B" w:rsidP="0065766B">
      <w:pPr>
        <w:rPr>
          <w:rFonts w:eastAsia="Calibri" w:cs="Times New Roman"/>
        </w:rPr>
      </w:pPr>
      <w:r w:rsidRPr="0065766B">
        <w:rPr>
          <w:rFonts w:eastAsia="Calibri" w:cs="Times New Roman"/>
          <w:b/>
        </w:rPr>
        <w:t>Moore 98</w:t>
      </w:r>
      <w:r w:rsidRPr="0065766B">
        <w:rPr>
          <w:rFonts w:eastAsia="Calibri" w:cs="Times New Roman"/>
        </w:rP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4D2F1CE7" w14:textId="77777777" w:rsidR="0065766B" w:rsidRPr="0065766B" w:rsidRDefault="0065766B" w:rsidP="0065766B">
      <w:pPr>
        <w:rPr>
          <w:rFonts w:eastAsia="Calibri" w:cs="Times New Roman"/>
        </w:rPr>
      </w:pPr>
      <w:r w:rsidRPr="0065766B">
        <w:rPr>
          <w:rFonts w:eastAsia="Calibri" w:cs="Times New Roman"/>
        </w:rPr>
        <w:t xml:space="preserve">Given that he refused to adopt a Marxist eschatological position, </w:t>
      </w:r>
      <w:r w:rsidRPr="0065766B">
        <w:rPr>
          <w:rFonts w:eastAsia="Calibri" w:cs="Times New Roman"/>
          <w:u w:val="single"/>
        </w:rPr>
        <w:t xml:space="preserve">Ellul saw this struggle as constant. </w:t>
      </w:r>
      <w:r w:rsidRPr="0065766B">
        <w:rPr>
          <w:rFonts w:eastAsia="Calibri" w:cs="Times New Roman"/>
        </w:rPr>
        <w:t xml:space="preserve">He saw no heaven on earth. He saw an eternal struggle for control in society, because “covetousness and the desire for power” are human constants that cross all cultural boundaries (Ellul, 1991, p. 20). </w:t>
      </w:r>
      <w:r w:rsidRPr="0065766B">
        <w:rPr>
          <w:rFonts w:eastAsia="Calibri" w:cs="Times New Roman"/>
          <w:u w:val="single"/>
        </w:rPr>
        <w:t>This is where Ellul stands in stark opposition to theorists who propose using expanded channels of communication to promote a new social structure that is just and equitable</w:t>
      </w:r>
      <w:r w:rsidRPr="0065766B">
        <w:rPr>
          <w:rFonts w:eastAsia="Calibri" w:cs="Times New Roman"/>
        </w:rPr>
        <w:t xml:space="preserve">. The teleological approach of those theorists begs the question of the nature of communication processes after the new order is established. Will the widened, or more numerous, channels of communication still be needed after the revolution? </w:t>
      </w:r>
      <w:r w:rsidRPr="0065766B">
        <w:rPr>
          <w:rFonts w:eastAsia="Calibri" w:cs="Times New Roman"/>
          <w:u w:val="single"/>
        </w:rPr>
        <w:t>Ellul claimed that human nature and the nature of technique both suggest the difficulty of an overly optimistic view of the ability of restructured media</w:t>
      </w:r>
      <w:r w:rsidRPr="0065766B">
        <w:rPr>
          <w:rFonts w:eastAsia="Calibri" w:cs="Times New Roman"/>
        </w:rPr>
        <w:t xml:space="preserve"> to lead to a restructured society.</w:t>
      </w:r>
    </w:p>
    <w:p w14:paraId="2374A8B4" w14:textId="77777777" w:rsidR="0065766B" w:rsidRPr="0065766B" w:rsidRDefault="0065766B" w:rsidP="0065766B">
      <w:pPr>
        <w:rPr>
          <w:rFonts w:eastAsia="Calibri" w:cs="Times New Roman"/>
          <w:u w:val="single"/>
        </w:rPr>
      </w:pPr>
      <w:r w:rsidRPr="0065766B">
        <w:rPr>
          <w:rFonts w:eastAsia="Calibri" w:cs="Times New Roman"/>
          <w:u w:val="single"/>
        </w:rPr>
        <w:t>Such a bleak outlook is based on a presupposition that in any society people will attempt to gain and maintain power</w:t>
      </w:r>
      <w:r w:rsidRPr="0065766B">
        <w:rPr>
          <w:rFonts w:eastAsia="Calibri" w:cs="Times New Roman"/>
        </w:rPr>
        <w:t xml:space="preserve">. </w:t>
      </w:r>
      <w:r w:rsidRPr="0065766B">
        <w:rPr>
          <w:rFonts w:eastAsia="Calibri" w:cs="Times New Roman"/>
          <w:u w:val="single"/>
        </w:rPr>
        <w:t xml:space="preserve">The only proper role for the social critic </w:t>
      </w:r>
      <w:r w:rsidRPr="0065766B">
        <w:rPr>
          <w:rFonts w:eastAsia="Calibri" w:cs="Times New Roman"/>
        </w:rPr>
        <w:t xml:space="preserve">(as a human agent) </w:t>
      </w:r>
      <w:r w:rsidRPr="0065766B">
        <w:rPr>
          <w:rFonts w:eastAsia="Calibri" w:cs="Times New Roman"/>
          <w:u w:val="single"/>
        </w:rPr>
        <w:t>is to stymie such attempts.</w:t>
      </w:r>
      <w:r w:rsidRPr="0065766B">
        <w:rPr>
          <w:rFonts w:eastAsia="Calibri" w:cs="Times New Roman"/>
        </w:rPr>
        <w:t xml:space="preserve"> Though this might seem like limited action, </w:t>
      </w:r>
      <w:r w:rsidRPr="0065766B">
        <w:rPr>
          <w:rFonts w:eastAsia="Calibri" w:cs="Times New Roman"/>
          <w:u w:val="single"/>
        </w:rPr>
        <w:t>Ellul felt that it is always feasible action. If people are willing to pay the price, it is an action that is possible</w:t>
      </w:r>
      <w:r w:rsidRPr="0065766B">
        <w:rPr>
          <w:rFonts w:eastAsia="Calibri" w:cs="Times New Roman"/>
        </w:rPr>
        <w:t xml:space="preserve">, </w:t>
      </w:r>
      <w:r w:rsidRPr="0065766B">
        <w:rPr>
          <w:rFonts w:eastAsia="Calibri" w:cs="Times New Roman"/>
          <w:u w:val="single"/>
        </w:rPr>
        <w:t>even when social structure seems to offer no alternatives</w:t>
      </w:r>
      <w:r w:rsidRPr="0065766B">
        <w:rPr>
          <w:rFonts w:eastAsia="Calibri" w:cs="Times New Roman"/>
        </w:rPr>
        <w:t xml:space="preserve">. Thus, </w:t>
      </w:r>
      <w:r w:rsidRPr="0065766B">
        <w:rPr>
          <w:rFonts w:eastAsia="Calibri" w:cs="Times New Roman"/>
          <w:u w:val="single"/>
        </w:rPr>
        <w:t>Ellul’s view of agency is broader than that of Hays</w:t>
      </w:r>
      <w:r w:rsidRPr="0065766B">
        <w:rPr>
          <w:rFonts w:eastAsia="Calibri" w:cs="Times New Roman"/>
        </w:rPr>
        <w:t xml:space="preserve"> (1994). </w:t>
      </w:r>
      <w:r w:rsidRPr="0065766B">
        <w:rPr>
          <w:rFonts w:eastAsia="Calibri" w:cs="Times New Roman"/>
          <w:b/>
          <w:iCs/>
          <w:u w:val="single"/>
          <w:bdr w:val="single" w:sz="24" w:space="0" w:color="auto"/>
        </w:rPr>
        <w:t>The human being is always able to say no</w:t>
      </w:r>
      <w:r w:rsidRPr="0065766B">
        <w:rPr>
          <w:rFonts w:eastAsia="Calibri" w:cs="Times New Roman"/>
          <w:u w:val="single"/>
        </w:rPr>
        <w:t>.</w:t>
      </w:r>
      <w:r w:rsidRPr="0065766B">
        <w:rPr>
          <w:rFonts w:eastAsia="Calibri" w:cs="Times New Roman"/>
        </w:rPr>
        <w:t xml:space="preserve"> </w:t>
      </w:r>
      <w:r w:rsidRPr="0065766B">
        <w:rPr>
          <w:rFonts w:eastAsia="Calibri" w:cs="Times New Roman"/>
          <w:u w:val="single"/>
        </w:rPr>
        <w:t>The purpose of such negation is thus clear</w:t>
      </w:r>
      <w:r w:rsidRPr="0065766B">
        <w:rPr>
          <w:rFonts w:eastAsia="Calibri" w:cs="Times New Roman"/>
        </w:rPr>
        <w:t xml:space="preserve">. Given Ellul’s anarchist position described above, </w:t>
      </w:r>
      <w:r w:rsidRPr="0065766B">
        <w:rPr>
          <w:rFonts w:eastAsia="Calibri" w:cs="Times New Roman"/>
          <w:u w:val="single"/>
        </w:rPr>
        <w:t xml:space="preserve">his </w:t>
      </w:r>
      <w:r w:rsidRPr="0065766B">
        <w:rPr>
          <w:rFonts w:eastAsia="Calibri" w:cs="Times New Roman"/>
          <w:b/>
          <w:iCs/>
          <w:u w:val="single"/>
          <w:bdr w:val="single" w:sz="24" w:space="0" w:color="auto"/>
        </w:rPr>
        <w:t>goal was to create a dialogue</w:t>
      </w:r>
      <w:r w:rsidRPr="0065766B">
        <w:rPr>
          <w:rFonts w:eastAsia="Calibri" w:cs="Times New Roman"/>
          <w:u w:val="single"/>
        </w:rPr>
        <w:t xml:space="preserve"> and bring to the world what it rejects and does not want to</w:t>
      </w:r>
      <w:r w:rsidRPr="0065766B">
        <w:rPr>
          <w:rFonts w:eastAsia="Calibri" w:cs="Times New Roman"/>
        </w:rPr>
        <w:t xml:space="preserve"> </w:t>
      </w:r>
      <w:r w:rsidRPr="0065766B">
        <w:rPr>
          <w:rFonts w:eastAsia="Calibri" w:cs="Times New Roman"/>
          <w:u w:val="single"/>
        </w:rPr>
        <w:t>talk about</w:t>
      </w:r>
      <w:r w:rsidRPr="0065766B">
        <w:rPr>
          <w:rFonts w:eastAsia="Calibri" w:cs="Times New Roman"/>
        </w:rPr>
        <w:t xml:space="preserve"> (Ellul, 1972). </w:t>
      </w:r>
      <w:r w:rsidRPr="0065766B">
        <w:rPr>
          <w:rFonts w:eastAsia="Calibri" w:cs="Times New Roman"/>
          <w:u w:val="single"/>
        </w:rPr>
        <w:t>The dialectical ideas presented by the conversant should stand as constant poles of tension</w:t>
      </w:r>
      <w:r w:rsidRPr="0065766B">
        <w:rPr>
          <w:rFonts w:eastAsia="Calibri" w:cs="Times New Roman"/>
        </w:rPr>
        <w:t xml:space="preserve"> </w:t>
      </w:r>
      <w:r w:rsidRPr="0065766B">
        <w:rPr>
          <w:rFonts w:eastAsia="Calibri" w:cs="Times New Roman"/>
          <w:u w:val="single"/>
        </w:rPr>
        <w:t>to the dominant views of the technological society (Stanley, 1981).</w:t>
      </w:r>
    </w:p>
    <w:p w14:paraId="4D78D29D" w14:textId="77777777" w:rsidR="0065766B" w:rsidRPr="0065766B" w:rsidRDefault="0065766B" w:rsidP="0065766B">
      <w:pPr>
        <w:rPr>
          <w:rFonts w:eastAsia="Calibri" w:cs="Times New Roman"/>
        </w:rPr>
      </w:pPr>
      <w:r w:rsidRPr="0065766B">
        <w:rPr>
          <w:rFonts w:eastAsia="Calibri" w:cs="Times New Roman"/>
          <w:u w:val="single"/>
        </w:rPr>
        <w:t>Ellul’s insistence that the conversant remain nothing more than a conversant separates him from a large body of contemporary media</w:t>
      </w:r>
      <w:r w:rsidRPr="0065766B">
        <w:rPr>
          <w:rFonts w:eastAsia="Calibri" w:cs="Times New Roman"/>
        </w:rPr>
        <w:t xml:space="preserve"> </w:t>
      </w:r>
      <w:r w:rsidRPr="0065766B">
        <w:rPr>
          <w:rFonts w:eastAsia="Calibri" w:cs="Times New Roman"/>
          <w:u w:val="single"/>
        </w:rPr>
        <w:t>scholarship</w:t>
      </w:r>
      <w:r w:rsidRPr="0065766B">
        <w:rPr>
          <w:rFonts w:eastAsia="Calibri" w:cs="Times New Roman"/>
        </w:rPr>
        <w:t xml:space="preserve">. </w:t>
      </w:r>
      <w:r w:rsidRPr="0065766B">
        <w:rPr>
          <w:rFonts w:eastAsia="Calibri" w:cs="Times New Roman"/>
          <w:u w:val="single"/>
        </w:rPr>
        <w:t>Should a group that is presenting the alternative</w:t>
      </w:r>
      <w:r w:rsidRPr="0065766B">
        <w:rPr>
          <w:rFonts w:eastAsia="Calibri" w:cs="Times New Roman"/>
        </w:rPr>
        <w:t xml:space="preserve"> ever be taken seriously, and </w:t>
      </w:r>
      <w:r w:rsidRPr="0065766B">
        <w:rPr>
          <w:rFonts w:eastAsia="Calibri" w:cs="Times New Roman"/>
          <w:u w:val="single"/>
        </w:rPr>
        <w:t>its ideas adopted into the dominant culture, the group will gain a certain degree of power in itself</w:t>
      </w:r>
      <w:r w:rsidRPr="0065766B">
        <w:rPr>
          <w:rFonts w:eastAsia="Calibri" w:cs="Times New Roman"/>
        </w:rPr>
        <w:t xml:space="preserve">. Given Ellul’s view of humanity, </w:t>
      </w:r>
      <w:r w:rsidRPr="0065766B">
        <w:rPr>
          <w:rFonts w:eastAsia="Calibri" w:cs="Times New Roman"/>
          <w:u w:val="single"/>
        </w:rPr>
        <w:t>this is a constant temptation and a reason for avoiding the teleological view of communication and democratic processes</w:t>
      </w:r>
      <w:r w:rsidRPr="0065766B">
        <w:rPr>
          <w:rFonts w:eastAsia="Calibri" w:cs="Times New Roman"/>
        </w:rPr>
        <w:t xml:space="preserve">, which were not truly dialectical in Ellul’s eyes. </w:t>
      </w:r>
      <w:r w:rsidRPr="0065766B">
        <w:rPr>
          <w:rFonts w:eastAsia="Calibri" w:cs="Times New Roman"/>
          <w:u w:val="single"/>
        </w:rPr>
        <w:t xml:space="preserve">If </w:t>
      </w:r>
      <w:r w:rsidRPr="0065766B">
        <w:rPr>
          <w:rFonts w:eastAsia="Calibri" w:cs="Times New Roman"/>
          <w:b/>
          <w:iCs/>
          <w:u w:val="single"/>
          <w:bdr w:val="single" w:sz="24" w:space="0" w:color="auto"/>
        </w:rPr>
        <w:t>human agency leads to a positive social change</w:t>
      </w:r>
      <w:r w:rsidRPr="0065766B">
        <w:rPr>
          <w:rFonts w:eastAsia="Calibri" w:cs="Times New Roman"/>
        </w:rPr>
        <w:t xml:space="preserve">, </w:t>
      </w:r>
      <w:r w:rsidRPr="0065766B">
        <w:rPr>
          <w:rFonts w:eastAsia="Calibri" w:cs="Times New Roman"/>
          <w:u w:val="single"/>
        </w:rPr>
        <w:t>those who propose such change</w:t>
      </w:r>
      <w:r w:rsidRPr="0065766B">
        <w:rPr>
          <w:rFonts w:eastAsia="Calibri" w:cs="Times New Roman"/>
        </w:rPr>
        <w:t xml:space="preserve"> </w:t>
      </w:r>
      <w:r w:rsidRPr="0065766B">
        <w:rPr>
          <w:rFonts w:eastAsia="Calibri" w:cs="Times New Roman"/>
          <w:u w:val="single"/>
        </w:rPr>
        <w:t>must ask if the change brings them more power</w:t>
      </w:r>
      <w:r w:rsidRPr="0065766B">
        <w:rPr>
          <w:rFonts w:eastAsia="Calibri" w:cs="Times New Roman"/>
        </w:rPr>
        <w:t xml:space="preserve"> in social structure. After all, </w:t>
      </w:r>
      <w:r w:rsidRPr="0065766B">
        <w:rPr>
          <w:rFonts w:eastAsia="Calibri" w:cs="Times New Roman"/>
          <w:u w:val="single"/>
        </w:rPr>
        <w:t xml:space="preserve">Ellul’s overarching theme was the contrast between humans and machines. </w:t>
      </w:r>
      <w:r w:rsidRPr="0065766B">
        <w:rPr>
          <w:rFonts w:eastAsia="Calibri" w:cs="Times New Roman"/>
        </w:rPr>
        <w:t xml:space="preserve">In an age where politics is largely mechanical, </w:t>
      </w:r>
      <w:r w:rsidRPr="0065766B">
        <w:rPr>
          <w:rFonts w:eastAsia="Calibri" w:cs="Times New Roman"/>
          <w:u w:val="single"/>
        </w:rPr>
        <w:t>anarchists should avoid being caught up</w:t>
      </w:r>
      <w:r w:rsidRPr="0065766B">
        <w:rPr>
          <w:rFonts w:eastAsia="Calibri" w:cs="Times New Roman"/>
        </w:rPr>
        <w:t>—and eaten up—</w:t>
      </w:r>
      <w:r w:rsidRPr="0065766B">
        <w:rPr>
          <w:rFonts w:eastAsia="Calibri" w:cs="Times New Roman"/>
          <w:u w:val="single"/>
        </w:rPr>
        <w:t xml:space="preserve">in cogs. For Ellul (1991), the essence of anarchism was “to </w:t>
      </w:r>
      <w:r w:rsidRPr="0065766B">
        <w:rPr>
          <w:rFonts w:eastAsia="Calibri" w:cs="Times New Roman"/>
          <w:b/>
          <w:iCs/>
          <w:u w:val="single"/>
          <w:bdr w:val="single" w:sz="24" w:space="0" w:color="auto"/>
        </w:rPr>
        <w:t>become a human being, yes, but a politician, never</w:t>
      </w:r>
      <w:r w:rsidRPr="0065766B">
        <w:rPr>
          <w:rFonts w:eastAsia="Calibri" w:cs="Times New Roman"/>
        </w:rPr>
        <w:t>” (p. 8).</w:t>
      </w:r>
    </w:p>
    <w:p w14:paraId="54BC4069" w14:textId="77777777" w:rsidR="0065766B" w:rsidRDefault="0065766B" w:rsidP="0065766B"/>
    <w:p w14:paraId="0CA09AED"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The alternative is key to promote awareness of the harms of technology – this causes a shift in the mindset of society</w:t>
      </w:r>
    </w:p>
    <w:p w14:paraId="08642827"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9" w:history="1">
        <w:r w:rsidRPr="00604E1E">
          <w:rPr>
            <w:rFonts w:eastAsia="Calibri" w:cs="Times New Roman"/>
          </w:rPr>
          <w:t>http://bst.sagepub.com/content/23/3/147.full.pdf)BC</w:t>
        </w:r>
      </w:hyperlink>
    </w:p>
    <w:p w14:paraId="05652089" w14:textId="77777777" w:rsidR="00604E1E" w:rsidRPr="00604E1E" w:rsidRDefault="00604E1E" w:rsidP="00604E1E">
      <w:pPr>
        <w:rPr>
          <w:rFonts w:eastAsia="Calibri" w:cs="Times New Roman"/>
        </w:rPr>
      </w:pPr>
      <w:r w:rsidRPr="00604E1E">
        <w:rPr>
          <w:rFonts w:eastAsia="Calibri" w:cs="Times New Roman"/>
        </w:rPr>
        <w:t xml:space="preserve">There is no doubt that this situation has a great deal to do with the times in which we live. </w:t>
      </w:r>
      <w:r w:rsidRPr="00604E1E">
        <w:rPr>
          <w:rFonts w:eastAsia="Calibri" w:cs="Times New Roman"/>
          <w:u w:val="single"/>
        </w:rPr>
        <w:t>Society has changed</w:t>
      </w:r>
      <w:r w:rsidRPr="00604E1E">
        <w:rPr>
          <w:rFonts w:eastAsia="Calibri" w:cs="Times New Roman"/>
        </w:rPr>
        <w:t xml:space="preserve"> (perhaps </w:t>
      </w:r>
      <w:r w:rsidRPr="00604E1E">
        <w:rPr>
          <w:rFonts w:eastAsia="Calibri" w:cs="Times New Roman"/>
          <w:u w:val="single"/>
        </w:rPr>
        <w:t>because no one heeded the technology critics in the first place</w:t>
      </w:r>
      <w:r w:rsidRPr="00604E1E">
        <w:rPr>
          <w:rFonts w:eastAsia="Calibri" w:cs="Times New Roman"/>
        </w:rPr>
        <w:t xml:space="preserve">), </w:t>
      </w:r>
      <w:r w:rsidRPr="00604E1E">
        <w:rPr>
          <w:rFonts w:eastAsia="Calibri" w:cs="Times New Roman"/>
          <w:u w:val="single"/>
        </w:rPr>
        <w:t>but the discourse forged half a century ago by critics striving to prevent or at least slow impending change has not</w:t>
      </w:r>
      <w:r w:rsidRPr="00604E1E">
        <w:rPr>
          <w:rFonts w:eastAsia="Calibri" w:cs="Times New Roman"/>
        </w:rPr>
        <w:t xml:space="preserve">. Thus, just as </w:t>
      </w:r>
      <w:r w:rsidRPr="00604E1E">
        <w:rPr>
          <w:rFonts w:eastAsia="Calibri" w:cs="Times New Roman"/>
          <w:u w:val="single"/>
        </w:rPr>
        <w:t>Thamus’s objections were easily dismissed</w:t>
      </w:r>
      <w:r w:rsidRPr="00604E1E">
        <w:rPr>
          <w:rFonts w:eastAsia="Calibri" w:cs="Times New Roman"/>
        </w:rPr>
        <w:t xml:space="preserve"> by a people whose culture had thoroughly integrated written language, so, in the near future, </w:t>
      </w:r>
      <w:r w:rsidRPr="00604E1E">
        <w:rPr>
          <w:rFonts w:eastAsia="Calibri" w:cs="Times New Roman"/>
          <w:u w:val="single"/>
        </w:rPr>
        <w:t>human reliance on new media and devices may be such that people will look back with a similar spirit of thankfulness on the work of the technology innovators and advocates whom I have derogatorily characterized as hypesters</w:t>
      </w:r>
      <w:r w:rsidRPr="00604E1E">
        <w:rPr>
          <w:rFonts w:eastAsia="Calibri" w:cs="Times New Roman"/>
        </w:rPr>
        <w:t xml:space="preserve">, whereas </w:t>
      </w:r>
      <w:r w:rsidRPr="00604E1E">
        <w:rPr>
          <w:rFonts w:eastAsia="Calibri" w:cs="Times New Roman"/>
          <w:u w:val="single"/>
        </w:rPr>
        <w:t>the cautionary words of the critics will seem pointless, irrelevant, and even ridiculous</w:t>
      </w:r>
      <w:r w:rsidRPr="00604E1E">
        <w:rPr>
          <w:rFonts w:eastAsia="Calibri" w:cs="Times New Roman"/>
        </w:rPr>
        <w:t xml:space="preserve">. Indeed, </w:t>
      </w:r>
      <w:r w:rsidRPr="00604E1E">
        <w:rPr>
          <w:rFonts w:eastAsia="Calibri" w:cs="Times New Roman"/>
          <w:u w:val="single"/>
        </w:rPr>
        <w:t>for</w:t>
      </w:r>
      <w:r w:rsidRPr="00604E1E">
        <w:rPr>
          <w:rFonts w:eastAsia="Calibri" w:cs="Times New Roman"/>
        </w:rPr>
        <w:t xml:space="preserve"> many </w:t>
      </w:r>
      <w:r w:rsidRPr="00604E1E">
        <w:rPr>
          <w:rFonts w:eastAsia="Calibri" w:cs="Times New Roman"/>
          <w:u w:val="single"/>
        </w:rPr>
        <w:t>young people</w:t>
      </w:r>
      <w:r w:rsidRPr="00604E1E">
        <w:rPr>
          <w:rFonts w:eastAsia="Calibri" w:cs="Times New Roman"/>
        </w:rPr>
        <w:t xml:space="preserve"> who have grown up in front of television and computer screens, </w:t>
      </w:r>
      <w:r w:rsidRPr="00604E1E">
        <w:rPr>
          <w:rFonts w:eastAsia="Calibri" w:cs="Times New Roman"/>
          <w:u w:val="single"/>
        </w:rPr>
        <w:t>that time has already come</w:t>
      </w:r>
      <w:r w:rsidRPr="00604E1E">
        <w:rPr>
          <w:rFonts w:eastAsia="Calibri" w:cs="Times New Roman"/>
        </w:rPr>
        <w:t xml:space="preserve">. Of course, most technology critics would argue, and do, that it is precisely because </w:t>
      </w:r>
      <w:r w:rsidRPr="00604E1E">
        <w:rPr>
          <w:rFonts w:eastAsia="Calibri" w:cs="Times New Roman"/>
          <w:u w:val="single"/>
        </w:rPr>
        <w:t>we</w:t>
      </w:r>
      <w:r w:rsidRPr="00604E1E">
        <w:rPr>
          <w:rFonts w:eastAsia="Calibri" w:cs="Times New Roman"/>
        </w:rPr>
        <w:t xml:space="preserve"> so </w:t>
      </w:r>
      <w:r w:rsidRPr="00604E1E">
        <w:rPr>
          <w:rFonts w:eastAsia="Calibri" w:cs="Times New Roman"/>
          <w:u w:val="single"/>
        </w:rPr>
        <w:t>readily allow our lives and thought worlds to be co-opted and transformed by new media and technologies</w:t>
      </w:r>
      <w:r w:rsidRPr="00604E1E">
        <w:rPr>
          <w:rFonts w:eastAsia="Calibri" w:cs="Times New Roman"/>
        </w:rPr>
        <w:t xml:space="preserve">, </w:t>
      </w:r>
      <w:r w:rsidRPr="00604E1E">
        <w:rPr>
          <w:rFonts w:eastAsia="Calibri" w:cs="Times New Roman"/>
          <w:u w:val="single"/>
        </w:rPr>
        <w:t>and the rhetoric about them, that their perspectives are so important</w:t>
      </w:r>
      <w:r w:rsidRPr="00604E1E">
        <w:rPr>
          <w:rFonts w:eastAsia="Calibri" w:cs="Times New Roman"/>
        </w:rPr>
        <w:t xml:space="preserve">. Indeed, </w:t>
      </w:r>
      <w:r w:rsidRPr="00604E1E">
        <w:rPr>
          <w:rFonts w:eastAsia="Calibri" w:cs="Times New Roman"/>
          <w:u w:val="single"/>
        </w:rPr>
        <w:t>despite the diversity of their approaches, one of the critics’ shared purposes is unquestionably to rouse society from the stupor in which it has apparently fallen</w:t>
      </w:r>
      <w:r w:rsidRPr="00604E1E">
        <w:rPr>
          <w:rFonts w:eastAsia="Calibri" w:cs="Times New Roman"/>
        </w:rPr>
        <w:t xml:space="preserve"> when it comes to perceiving and understanding the widespread implications of technological change. As Winner (1986) put it in The Whale and the Reactor,</w:t>
      </w:r>
    </w:p>
    <w:p w14:paraId="139DDC5F" w14:textId="77777777" w:rsidR="00604E1E" w:rsidRPr="00604E1E" w:rsidRDefault="00604E1E" w:rsidP="00604E1E">
      <w:pPr>
        <w:rPr>
          <w:rFonts w:eastAsia="Calibri" w:cs="Times New Roman"/>
        </w:rPr>
      </w:pPr>
      <w:r w:rsidRPr="00604E1E">
        <w:rPr>
          <w:rFonts w:eastAsia="Calibri" w:cs="Times New Roman"/>
          <w:u w:val="single"/>
        </w:rPr>
        <w:t>Individual habits, perceptions, concepts of self, ideas of space and time, social relationships, and moral and political boundaries have all been powerfully restructured in the course of modern technological development</w:t>
      </w:r>
      <w:r w:rsidRPr="00604E1E">
        <w:rPr>
          <w:rFonts w:eastAsia="Calibri" w:cs="Times New Roman"/>
        </w:rPr>
        <w:t xml:space="preserve">. . . . </w:t>
      </w:r>
      <w:r w:rsidRPr="00604E1E">
        <w:rPr>
          <w:rFonts w:eastAsia="Calibri" w:cs="Times New Roman"/>
          <w:u w:val="single"/>
        </w:rPr>
        <w:t>Vast transformations in the structure of our common world have been undertaken with little attention to what those alterations mean. . . . But it seems characteristic of our culture’s involvement with technology that we are seldom inclined to examine, discuss, or judge pending innovations with broad, keen awareness of what those changes mean</w:t>
      </w:r>
      <w:r w:rsidRPr="00604E1E">
        <w:rPr>
          <w:rFonts w:eastAsia="Calibri" w:cs="Times New Roman"/>
        </w:rPr>
        <w:t>. . . . For the interesting puzzle in our times is that we so willingly sleepwalk through the process of reconstituting the terms of human existence. (pp. 9-10)</w:t>
      </w:r>
    </w:p>
    <w:p w14:paraId="2A1BEF9F" w14:textId="77777777" w:rsidR="00604E1E" w:rsidRPr="00604E1E" w:rsidRDefault="00604E1E" w:rsidP="00604E1E">
      <w:pPr>
        <w:rPr>
          <w:rFonts w:eastAsia="Calibri" w:cs="Times New Roman"/>
        </w:rPr>
      </w:pPr>
      <w:r w:rsidRPr="00604E1E">
        <w:rPr>
          <w:rFonts w:eastAsia="Calibri" w:cs="Times New Roman"/>
        </w:rPr>
        <w:t xml:space="preserve">In The Real World of Technology, </w:t>
      </w:r>
      <w:r w:rsidRPr="00604E1E">
        <w:rPr>
          <w:rFonts w:eastAsia="Calibri" w:cs="Times New Roman"/>
          <w:u w:val="single"/>
        </w:rPr>
        <w:t>Franklin</w:t>
      </w:r>
      <w:r w:rsidRPr="00604E1E">
        <w:rPr>
          <w:rFonts w:eastAsia="Calibri" w:cs="Times New Roman"/>
        </w:rPr>
        <w:t xml:space="preserve"> (1990) </w:t>
      </w:r>
      <w:r w:rsidRPr="00604E1E">
        <w:rPr>
          <w:rFonts w:eastAsia="Calibri" w:cs="Times New Roman"/>
          <w:u w:val="single"/>
        </w:rPr>
        <w:t xml:space="preserve">offered a similar commentary on both the power of technology “to </w:t>
      </w:r>
      <w:r w:rsidRPr="00604E1E">
        <w:rPr>
          <w:rFonts w:eastAsia="Calibri" w:cs="Times New Roman"/>
          <w:b/>
          <w:iCs/>
          <w:u w:val="single"/>
          <w:bdr w:val="single" w:sz="24" w:space="0" w:color="auto"/>
        </w:rPr>
        <w:t>reorder and restructure social relations</w:t>
      </w:r>
      <w:r w:rsidRPr="00604E1E">
        <w:rPr>
          <w:rFonts w:eastAsia="Calibri" w:cs="Times New Roman"/>
          <w:u w:val="single"/>
        </w:rPr>
        <w:t>”</w:t>
      </w:r>
      <w:r w:rsidRPr="00604E1E">
        <w:rPr>
          <w:rFonts w:eastAsia="Calibri" w:cs="Times New Roman"/>
        </w:rPr>
        <w:t xml:space="preserve"> and the fact that </w:t>
      </w:r>
      <w:r w:rsidRPr="00604E1E">
        <w:rPr>
          <w:rFonts w:eastAsia="Calibri" w:cs="Times New Roman"/>
          <w:u w:val="single"/>
        </w:rPr>
        <w:t>these changes “are taken as given and</w:t>
      </w:r>
      <w:r w:rsidRPr="00604E1E">
        <w:rPr>
          <w:rFonts w:eastAsia="Calibri" w:cs="Times New Roman"/>
          <w:b/>
          <w:iCs/>
          <w:u w:val="single"/>
          <w:bdr w:val="single" w:sz="24" w:space="0" w:color="auto"/>
        </w:rPr>
        <w:t xml:space="preserve"> not questioned</w:t>
      </w:r>
      <w:r w:rsidRPr="00604E1E">
        <w:rPr>
          <w:rFonts w:eastAsia="Calibri" w:cs="Times New Roman"/>
        </w:rPr>
        <w:t xml:space="preserve">” (p. 13). Similarly, </w:t>
      </w:r>
      <w:r w:rsidRPr="00604E1E">
        <w:rPr>
          <w:rFonts w:eastAsia="Calibri" w:cs="Times New Roman"/>
          <w:u w:val="single"/>
        </w:rPr>
        <w:t>Noble</w:t>
      </w:r>
      <w:r w:rsidRPr="00604E1E">
        <w:rPr>
          <w:rFonts w:eastAsia="Calibri" w:cs="Times New Roman"/>
        </w:rPr>
        <w:t xml:space="preserve"> (1998) worried about the fact that “</w:t>
      </w:r>
      <w:r w:rsidRPr="00604E1E">
        <w:rPr>
          <w:rFonts w:eastAsia="Calibri" w:cs="Times New Roman"/>
          <w:u w:val="single"/>
        </w:rPr>
        <w:t>unrestrained technological development is allowed to proceed apace</w:t>
      </w:r>
      <w:r w:rsidRPr="00604E1E">
        <w:rPr>
          <w:rFonts w:eastAsia="Calibri" w:cs="Times New Roman"/>
        </w:rPr>
        <w:t xml:space="preserve">, </w:t>
      </w:r>
      <w:r w:rsidRPr="00604E1E">
        <w:rPr>
          <w:rFonts w:eastAsia="Calibri" w:cs="Times New Roman"/>
          <w:u w:val="single"/>
        </w:rPr>
        <w:t>without serious scrutiny or oversight</w:t>
      </w:r>
      <w:r w:rsidRPr="00604E1E">
        <w:rPr>
          <w:rFonts w:eastAsia="Calibri" w:cs="Times New Roman"/>
        </w:rPr>
        <w:t xml:space="preserve">” (p. 207); Mumford (1934/ 1962) pointed out that “we have multiplied the mechanical demands without multiplying in any degree our human capacity for registering and reacting intelligently to them” (p. 273); Postman (1985) protested the “customary mindless inattention” with which </w:t>
      </w:r>
      <w:r w:rsidRPr="00604E1E">
        <w:rPr>
          <w:rFonts w:eastAsia="Calibri" w:cs="Times New Roman"/>
          <w:u w:val="single"/>
        </w:rPr>
        <w:t>we receive culture-transforming technologies</w:t>
      </w:r>
      <w:r w:rsidRPr="00604E1E">
        <w:rPr>
          <w:rFonts w:eastAsia="Calibri" w:cs="Times New Roman"/>
        </w:rPr>
        <w:t xml:space="preserve"> such as the television and the computer (p. 161); </w:t>
      </w:r>
      <w:r w:rsidRPr="00604E1E">
        <w:rPr>
          <w:rFonts w:eastAsia="Calibri" w:cs="Times New Roman"/>
          <w:u w:val="single"/>
        </w:rPr>
        <w:t>and Ellul</w:t>
      </w:r>
      <w:r w:rsidRPr="00604E1E">
        <w:rPr>
          <w:rFonts w:eastAsia="Calibri" w:cs="Times New Roman"/>
        </w:rPr>
        <w:t xml:space="preserve"> (1954/ 1964) </w:t>
      </w:r>
      <w:r w:rsidRPr="00604E1E">
        <w:rPr>
          <w:rFonts w:eastAsia="Calibri" w:cs="Times New Roman"/>
          <w:u w:val="single"/>
        </w:rPr>
        <w:t>described his treatise The Technological Society as “a call to the sleeper to awake”</w:t>
      </w:r>
      <w:r w:rsidRPr="00604E1E">
        <w:rPr>
          <w:rFonts w:eastAsia="Calibri" w:cs="Times New Roman"/>
        </w:rPr>
        <w:t xml:space="preserve"> (p. xxxiii). Throughout his books, McLuhan (1964) also bemoaned our “docile acceptance” (p. 29) of new media. Indeed, in Understanding Media, McLuhan wrote that what is difficult for him to understand is not the impacts of new technologies so much as the unquestioning numbness with which we accept them into our lives: “</w:t>
      </w:r>
      <w:r w:rsidRPr="00604E1E">
        <w:rPr>
          <w:rFonts w:eastAsia="Calibri" w:cs="Times New Roman"/>
          <w:u w:val="single"/>
        </w:rPr>
        <w:t>So extraordinary is this unawareness that it is what needs to be explained” (</w:t>
      </w:r>
      <w:r w:rsidRPr="00604E1E">
        <w:rPr>
          <w:rFonts w:eastAsia="Calibri" w:cs="Times New Roman"/>
        </w:rPr>
        <w:t>p. 324).</w:t>
      </w:r>
    </w:p>
    <w:p w14:paraId="7B8EDC19" w14:textId="77777777" w:rsidR="00604E1E" w:rsidRPr="0065766B" w:rsidRDefault="00604E1E" w:rsidP="0065766B"/>
    <w:p w14:paraId="3F5D5B30" w14:textId="5CAB080E" w:rsidR="00372FEB" w:rsidRDefault="00372FEB" w:rsidP="00C93F8A">
      <w:pPr>
        <w:pStyle w:val="Heading3"/>
        <w:rPr>
          <w:rStyle w:val="StyleBoldUnderline"/>
          <w:sz w:val="32"/>
        </w:rPr>
      </w:pPr>
      <w:r>
        <w:rPr>
          <w:rStyle w:val="StyleBoldUnderline"/>
          <w:sz w:val="32"/>
        </w:rPr>
        <w:t>Alt – Ellul</w:t>
      </w:r>
    </w:p>
    <w:p w14:paraId="2791D5D5" w14:textId="77777777" w:rsidR="0065766B" w:rsidRDefault="0065766B" w:rsidP="0065766B"/>
    <w:p w14:paraId="20C51F2D" w14:textId="77777777" w:rsidR="0065766B" w:rsidRPr="0065766B" w:rsidRDefault="0065766B" w:rsidP="0065766B"/>
    <w:p w14:paraId="2860F24E" w14:textId="77777777" w:rsidR="00372FEB" w:rsidRDefault="00372FEB" w:rsidP="00372FEB">
      <w:pPr>
        <w:pStyle w:val="Heading4"/>
      </w:pPr>
      <w:r>
        <w:t>The alternative is an abandonment of technological determinism – instead of a rejection of technology, an awareness of our dependence on technique is key</w:t>
      </w:r>
    </w:p>
    <w:p w14:paraId="2A3C5F6C" w14:textId="77777777" w:rsidR="00372FEB" w:rsidRDefault="00372FEB" w:rsidP="00372FEB">
      <w:r w:rsidRPr="00866927">
        <w:rPr>
          <w:rStyle w:val="StyleStyleBold12pt"/>
        </w:rPr>
        <w:t>Ellul, ’64</w:t>
      </w:r>
      <w:r>
        <w:t xml:space="preserve"> </w:t>
      </w:r>
      <w:r w:rsidRPr="00866927">
        <w:t>(Jacques, Fre</w:t>
      </w:r>
      <w:r>
        <w:t>nch sociologist and philosopher</w:t>
      </w:r>
      <w:r w:rsidRPr="00866927">
        <w:t>, The Technological</w:t>
      </w:r>
      <w:r>
        <w:t xml:space="preserve"> Society, trans John Wilkinson) //GY</w:t>
      </w:r>
    </w:p>
    <w:p w14:paraId="7B8014BB" w14:textId="5D73697E" w:rsidR="00372FEB" w:rsidRPr="00372FEB" w:rsidRDefault="00372FEB" w:rsidP="00372FEB">
      <w:r>
        <w:t xml:space="preserve">But </w:t>
      </w:r>
      <w:r w:rsidRPr="00FF007B">
        <w:rPr>
          <w:rStyle w:val="StyleBoldUnderline"/>
        </w:rPr>
        <w:t>this must not lead the reader to say</w:t>
      </w:r>
      <w:r>
        <w:t xml:space="preserve"> to himself: “All right, here is some information on the problem, and </w:t>
      </w:r>
      <w:r w:rsidRPr="00FF007B">
        <w:rPr>
          <w:rStyle w:val="StyleBoldUnderline"/>
        </w:rPr>
        <w:t>other sociologists</w:t>
      </w:r>
      <w:r>
        <w:t xml:space="preserve">, economists, </w:t>
      </w:r>
      <w:r w:rsidRPr="00FF007B">
        <w:rPr>
          <w:rStyle w:val="StyleBoldUnderline"/>
        </w:rPr>
        <w:t>philosophers</w:t>
      </w:r>
      <w:r>
        <w:t xml:space="preserve">, and theologians </w:t>
      </w:r>
      <w:r w:rsidRPr="00FF007B">
        <w:rPr>
          <w:rStyle w:val="StyleBoldUnderline"/>
        </w:rPr>
        <w:t>will carry on the work, so I have simply got to wait.” This will not do, for the challenge is not to scholars and university professors, but to all of us.</w:t>
      </w:r>
      <w:r>
        <w:t xml:space="preserve"> At stake is our very life, and we shall need all the energy, inventiveness, imagination, goodness, and strength we can muster to triumph in our predicament. While waiting for the specialists to get on with their work on behalf of society, </w:t>
      </w:r>
      <w:r w:rsidRPr="00FF007B">
        <w:rPr>
          <w:rStyle w:val="StyleBoldUnderline"/>
        </w:rPr>
        <w:t>each of us, in his own life, must seek ways of resisting and transcending technological determinants</w:t>
      </w:r>
      <w:r>
        <w:t xml:space="preserve">. Each man must make this effort in every area of life, in his profession and in his social, religious, and family relationships. </w:t>
      </w:r>
      <w:r w:rsidRPr="00510ABA">
        <w:rPr>
          <w:sz w:val="12"/>
        </w:rPr>
        <w:t xml:space="preserve">¶ </w:t>
      </w:r>
      <w:proofErr w:type="gramStart"/>
      <w:r>
        <w:t>In</w:t>
      </w:r>
      <w:proofErr w:type="gramEnd"/>
      <w:r>
        <w:t xml:space="preserve"> my conception, </w:t>
      </w:r>
      <w:r w:rsidRPr="00FF007B">
        <w:rPr>
          <w:rStyle w:val="StyleBoldUnderline"/>
        </w:rPr>
        <w:t xml:space="preserve">freedom is not an immutable fact </w:t>
      </w:r>
      <w:r>
        <w:t xml:space="preserve">graven in nature and on the heart of man. </w:t>
      </w:r>
      <w:r w:rsidRPr="00FF007B">
        <w:rPr>
          <w:rStyle w:val="StyleBoldUnderline"/>
        </w:rPr>
        <w:t xml:space="preserve">It is not inherent in </w:t>
      </w:r>
      <w:r>
        <w:t xml:space="preserve">man or in </w:t>
      </w:r>
      <w:r w:rsidRPr="00FF007B">
        <w:rPr>
          <w:rStyle w:val="StyleBoldUnderline"/>
        </w:rPr>
        <w:t>society</w:t>
      </w:r>
      <w:r>
        <w:t xml:space="preserve">, and </w:t>
      </w:r>
      <w:r w:rsidRPr="00FF007B">
        <w:rPr>
          <w:rStyle w:val="Emphasis"/>
        </w:rPr>
        <w:t>it is meaningless to write it into law</w:t>
      </w:r>
      <w:r>
        <w:t xml:space="preserve">. The mathematical, physical, biological, sociological, and psychological sciences reveal nothing but necessities and determinisms on all sides. As a matter of fact, </w:t>
      </w:r>
      <w:r w:rsidRPr="00510ABA">
        <w:rPr>
          <w:rStyle w:val="StyleBoldUnderline"/>
        </w:rPr>
        <w:t>reality is itself a combination of determinisms, and freedom consists in overcoming and transcending these determinisms</w:t>
      </w:r>
      <w:r>
        <w:t>. Freedom is completely without meaning unless it is related to necessity, unless it represents victory over necessity. To say that freedom is graven in the nature of man, is to say that man is free because he obeys his nature, or, to put it another way, because he is conditioned by his nature. This is nonsense</w:t>
      </w:r>
      <w:r w:rsidRPr="00510ABA">
        <w:rPr>
          <w:rStyle w:val="StyleBoldUnderline"/>
        </w:rPr>
        <w:t>. We must not think of the problem in terms of a choice between being determined and being free. We must look at it dialectically</w:t>
      </w:r>
      <w:r>
        <w:t xml:space="preserve">, and say that man is indeed determined, but that it is open to him to oversome necessity, and that this act is freedom. </w:t>
      </w:r>
      <w:r w:rsidRPr="00510ABA">
        <w:rPr>
          <w:rStyle w:val="StyleBoldUnderline"/>
        </w:rPr>
        <w:t>Freedom is not static but dynamic</w:t>
      </w:r>
      <w:r>
        <w:t xml:space="preserve">; not a vested interest, but </w:t>
      </w:r>
      <w:r w:rsidRPr="00510ABA">
        <w:rPr>
          <w:rStyle w:val="StyleBoldUnderline"/>
        </w:rPr>
        <w:t>a prize continually to be won. The moment man stops and resigns himself, he becomes subject to determinism. He is most enslaved when he thinks he is comfortably settled in freedom.</w:t>
      </w:r>
      <w:r w:rsidRPr="00510ABA">
        <w:rPr>
          <w:rStyle w:val="StyleBoldUnderline"/>
          <w:sz w:val="12"/>
        </w:rPr>
        <w:t xml:space="preserve">¶ </w:t>
      </w:r>
      <w:proofErr w:type="gramStart"/>
      <w:r>
        <w:t>In</w:t>
      </w:r>
      <w:proofErr w:type="gramEnd"/>
      <w:r>
        <w:t xml:space="preserve"> the modern world, </w:t>
      </w:r>
      <w:r w:rsidRPr="00510ABA">
        <w:rPr>
          <w:rStyle w:val="StyleBoldUnderline"/>
        </w:rPr>
        <w:t>the most dangerous form of determinism is the technological phenomenon.</w:t>
      </w:r>
      <w:r>
        <w:t xml:space="preserve"> </w:t>
      </w:r>
      <w:r w:rsidRPr="00510ABA">
        <w:rPr>
          <w:rStyle w:val="StyleBoldUnderline"/>
        </w:rPr>
        <w:t>It is not a question of getting rid of it, but, by an act of freedom, of transcending it.</w:t>
      </w:r>
      <w:r>
        <w:t xml:space="preserve"> How is this to be done? I do not yet know. That is why this book is an appeal to the individual’s sense of responsibility. </w:t>
      </w:r>
      <w:r w:rsidRPr="00510ABA">
        <w:rPr>
          <w:rStyle w:val="StyleBoldUnderline"/>
        </w:rPr>
        <w:t>The first step in the quest, the first act of freedom, is to become aware of the necessity. The very fact that man can see, measure, and analyze the determinisms that press on him means that he can face them and, by so doing, act as a free man.</w:t>
      </w:r>
      <w:r>
        <w:t xml:space="preserve"> If man were to say “These are not necessities; I am free because of technique, or despite technique,” this would prove that he is totally determined. However, </w:t>
      </w:r>
      <w:r w:rsidRPr="00510ABA">
        <w:rPr>
          <w:rStyle w:val="StyleBoldUnderline"/>
        </w:rPr>
        <w:t>by grasping the real nature of the technological phenomenon, and the extent to which it is robbing him of freedom, he confronts the blind mechanisms as a conscious being.</w:t>
      </w:r>
      <w:r w:rsidRPr="00510ABA">
        <w:rPr>
          <w:rStyle w:val="StyleBoldUnderline"/>
          <w:sz w:val="12"/>
        </w:rPr>
        <w:t xml:space="preserve">¶ </w:t>
      </w:r>
      <w:proofErr w:type="gramStart"/>
      <w:r>
        <w:t>At</w:t>
      </w:r>
      <w:proofErr w:type="gramEnd"/>
      <w:r>
        <w:t xml:space="preserve"> the beginning of this foreword I stated that this book has a purpose. That purpose is to arouse the reader to an awareness of technological necessity and what it means. It is a call to the sleeper to awake.</w:t>
      </w:r>
    </w:p>
    <w:p w14:paraId="16CA2017" w14:textId="77777777" w:rsidR="00C93F8A" w:rsidRPr="00C93F8A" w:rsidRDefault="00C93F8A" w:rsidP="00C93F8A">
      <w:pPr>
        <w:pStyle w:val="Heading3"/>
        <w:rPr>
          <w:rStyle w:val="StyleBoldUnderline"/>
          <w:b w:val="0"/>
          <w:sz w:val="32"/>
        </w:rPr>
      </w:pPr>
      <w:r w:rsidRPr="00C93F8A">
        <w:rPr>
          <w:rStyle w:val="StyleBoldUnderline"/>
          <w:sz w:val="32"/>
        </w:rPr>
        <w:t>Framework</w:t>
      </w:r>
    </w:p>
    <w:p w14:paraId="633DDC15" w14:textId="77777777" w:rsidR="00C93F8A" w:rsidRDefault="00C93F8A" w:rsidP="00C93F8A">
      <w:pPr>
        <w:pStyle w:val="Heading4"/>
      </w:pPr>
      <w:r>
        <w:t>Our framework is better – their connection to technology makes human decision-making impossible</w:t>
      </w:r>
    </w:p>
    <w:p w14:paraId="573107A4" w14:textId="77777777" w:rsidR="00C93F8A" w:rsidRDefault="00C93F8A" w:rsidP="00C93F8A">
      <w:r w:rsidRPr="006F6DB7">
        <w:rPr>
          <w:rStyle w:val="StyleStyleBold12pt"/>
        </w:rPr>
        <w:t>Robins &amp; Webster, ’99</w:t>
      </w:r>
      <w:r>
        <w:t xml:space="preserve"> (</w:t>
      </w:r>
      <w:r w:rsidRPr="006F6DB7">
        <w:t xml:space="preserve">Kevin Robins, Frank Webster </w:t>
      </w:r>
      <w:r>
        <w:t xml:space="preserve">– professor at the University of Glasgow, </w:t>
      </w:r>
      <w:r w:rsidRPr="006F6DB7">
        <w:t xml:space="preserve">Head of the Department of Sociology at City University London </w:t>
      </w:r>
      <w:r>
        <w:t>“</w:t>
      </w:r>
      <w:r w:rsidRPr="006F6DB7">
        <w:t>Times of the Technoculture: From the Information Society to the Virtual Life</w:t>
      </w:r>
      <w:r>
        <w:t xml:space="preserve">” </w:t>
      </w:r>
      <w:r w:rsidRPr="006F6DB7">
        <w:t>Psychology Press, 1999</w:t>
      </w:r>
      <w:r>
        <w:t xml:space="preserve">, </w:t>
      </w:r>
      <w:r w:rsidRPr="006F6DB7">
        <w:t>https://books.google.com/books?id=6EHkovx-xzcC&amp;source=gbs_navlinks_s</w:t>
      </w:r>
      <w:r>
        <w:t>) //GY</w:t>
      </w:r>
    </w:p>
    <w:p w14:paraId="0EFEFBA4" w14:textId="77777777" w:rsidR="00C93F8A" w:rsidRDefault="00C93F8A" w:rsidP="00C93F8A">
      <w:pPr>
        <w:rPr>
          <w:rStyle w:val="StyleBoldUnderline"/>
        </w:rPr>
      </w:pPr>
      <w:r>
        <w:t xml:space="preserve">In this chapter we want to insist that the military origins of the Information Revolution remain pertinent and pressing.  This is the case whether one examines the creation of the most advanced computer communications or focuses on the character of information made available to the public, particularly in times of tension.  The cutting edge of ICTs remains the ‘bleeding edge’ of military innovations.  We shall document this in what follows, but from the outset we would also stress that this is not simply a matter of the misapplication of technologies which, given different circumstances, might be put right once military imperatives are removed.  Our main claim is that it is in </w:t>
      </w:r>
      <w:r w:rsidRPr="00AF3AC7">
        <w:rPr>
          <w:rStyle w:val="StyleBoldUnderline"/>
        </w:rPr>
        <w:t xml:space="preserve">the realm of Information Warfare that a logic of control and domination, a principle which influences much technological change, can be shown to be exercising its most pernicious influence.  This principle, one which derives the development of ever more sophisticated systems of command and control, is something which simultaneously develops technologies the better to survey and control putative opponents while also building into the technologies mechanisms which may even remove the need for human responsibility in decision-making.  </w:t>
      </w:r>
      <w:r>
        <w:t xml:space="preserve">That is, </w:t>
      </w:r>
      <w:r w:rsidRPr="00AF3AC7">
        <w:rPr>
          <w:rStyle w:val="StyleBoldUnderline"/>
        </w:rPr>
        <w:t>more and more weaponry is designed and developed to exercise control over the enemy while at the same time taking away from its users the need to exercise judgment in what they do.  Control thereby is at once exercised over the enemy as well as over those who use these technologies</w:t>
      </w:r>
      <w:r>
        <w:t xml:space="preserve">.  This is expressed in ‘launch on warning’ weaponry, in </w:t>
      </w:r>
      <w:r w:rsidRPr="00AF3AC7">
        <w:rPr>
          <w:rStyle w:val="Emphasis"/>
        </w:rPr>
        <w:t>surveillance systems</w:t>
      </w:r>
      <w:r>
        <w:t xml:space="preserve"> programmed to evoke automatic responses to pre-established stimuli, in the spread of the ‘cybernetic battlefield’ where the enemy appears as a picture on the video screen and where responses are conditioned by well-practised simulations.  </w:t>
      </w:r>
      <w:r w:rsidRPr="00AF3AC7">
        <w:rPr>
          <w:rStyle w:val="StyleBoldUnderline"/>
        </w:rPr>
        <w:t>It expresses the integration of human decision-making into ultra-sophisticated technologies with the exclusion of human concerns and choices in favour of a planned and programmed course of action directed at the enemy, which is observed and assessed, the better that it may be controlled, in unprecedented ways.</w:t>
      </w:r>
    </w:p>
    <w:p w14:paraId="35521DED" w14:textId="77777777" w:rsidR="00604E1E" w:rsidRDefault="00604E1E" w:rsidP="00C93F8A">
      <w:pPr>
        <w:rPr>
          <w:rStyle w:val="StyleBoldUnderline"/>
        </w:rPr>
      </w:pPr>
    </w:p>
    <w:p w14:paraId="48F99C4A"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The Role of the Judge is to think otherwise – this will open up the possibility of alternatives to current sociocultural phenomena – our presentation is key to rally support for the alt</w:t>
      </w:r>
      <w:r w:rsidRPr="00604E1E">
        <w:rPr>
          <w:rFonts w:eastAsia="Times New Roman" w:cs="Times New Roman"/>
          <w:b/>
          <w:iCs/>
        </w:rPr>
        <w:tab/>
      </w:r>
    </w:p>
    <w:p w14:paraId="2AEDAFE8"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0" w:history="1">
        <w:r w:rsidRPr="00604E1E">
          <w:rPr>
            <w:rFonts w:eastAsia="Calibri" w:cs="Times New Roman"/>
          </w:rPr>
          <w:t>http://bst.sagepub.com/content/23/3/147.full.pdf)BC</w:t>
        </w:r>
      </w:hyperlink>
    </w:p>
    <w:p w14:paraId="7B8215C5" w14:textId="77777777" w:rsidR="00604E1E" w:rsidRPr="00604E1E" w:rsidRDefault="00604E1E" w:rsidP="00604E1E">
      <w:pPr>
        <w:rPr>
          <w:rFonts w:eastAsia="Calibri" w:cs="Times New Roman"/>
        </w:rPr>
      </w:pPr>
      <w:r w:rsidRPr="00604E1E">
        <w:rPr>
          <w:rFonts w:eastAsia="Calibri" w:cs="Times New Roman"/>
        </w:rPr>
        <w:t xml:space="preserve">Let me establish from the outset that </w:t>
      </w:r>
      <w:r w:rsidRPr="00604E1E">
        <w:rPr>
          <w:rFonts w:eastAsia="Calibri" w:cs="Times New Roman"/>
          <w:u w:val="single"/>
        </w:rPr>
        <w:t>I believe</w:t>
      </w:r>
      <w:r w:rsidRPr="00604E1E">
        <w:rPr>
          <w:rFonts w:eastAsia="Calibri" w:cs="Times New Roman"/>
        </w:rPr>
        <w:t xml:space="preserve"> absolutely </w:t>
      </w:r>
      <w:r w:rsidRPr="00604E1E">
        <w:rPr>
          <w:rFonts w:eastAsia="Calibri" w:cs="Times New Roman"/>
          <w:u w:val="single"/>
        </w:rPr>
        <w:t>in the importance of technology critique</w:t>
      </w:r>
      <w:r w:rsidRPr="00604E1E">
        <w:rPr>
          <w:rFonts w:eastAsia="Calibri" w:cs="Times New Roman"/>
        </w:rPr>
        <w:t xml:space="preserve">. </w:t>
      </w:r>
      <w:r w:rsidRPr="00604E1E">
        <w:rPr>
          <w:rFonts w:eastAsia="Calibri" w:cs="Times New Roman"/>
          <w:u w:val="single"/>
        </w:rPr>
        <w:t>It is</w:t>
      </w:r>
      <w:r w:rsidRPr="00604E1E">
        <w:rPr>
          <w:rFonts w:eastAsia="Calibri" w:cs="Times New Roman"/>
        </w:rPr>
        <w:t xml:space="preserve">, I think, </w:t>
      </w:r>
      <w:r w:rsidRPr="00604E1E">
        <w:rPr>
          <w:rFonts w:eastAsia="Calibri" w:cs="Times New Roman"/>
          <w:b/>
          <w:iCs/>
          <w:u w:val="single"/>
          <w:bdr w:val="single" w:sz="24" w:space="0" w:color="auto"/>
        </w:rPr>
        <w:t>the role and responsibility of all intellectuals,</w:t>
      </w:r>
      <w:r w:rsidRPr="00604E1E">
        <w:rPr>
          <w:rFonts w:eastAsia="Calibri" w:cs="Times New Roman"/>
        </w:rPr>
        <w:t xml:space="preserve"> and of technology critics in particular, </w:t>
      </w:r>
      <w:r w:rsidRPr="00604E1E">
        <w:rPr>
          <w:rFonts w:eastAsia="Calibri" w:cs="Times New Roman"/>
          <w:u w:val="single"/>
        </w:rPr>
        <w:t>to think otherwise</w:t>
      </w:r>
      <w:r w:rsidRPr="00604E1E">
        <w:rPr>
          <w:rFonts w:eastAsia="Calibri" w:cs="Times New Roman"/>
        </w:rPr>
        <w:t xml:space="preserve">, </w:t>
      </w:r>
      <w:r w:rsidRPr="00604E1E">
        <w:rPr>
          <w:rFonts w:eastAsia="Calibri" w:cs="Times New Roman"/>
          <w:u w:val="single"/>
        </w:rPr>
        <w:t xml:space="preserve">to offer cogent </w:t>
      </w:r>
      <w:r w:rsidRPr="00604E1E">
        <w:rPr>
          <w:rFonts w:eastAsia="Calibri" w:cs="Times New Roman"/>
          <w:b/>
          <w:iCs/>
          <w:u w:val="single"/>
          <w:bdr w:val="single" w:sz="24" w:space="0" w:color="auto"/>
        </w:rPr>
        <w:t>alternatives</w:t>
      </w:r>
      <w:r w:rsidRPr="00604E1E">
        <w:rPr>
          <w:rFonts w:eastAsia="Calibri" w:cs="Times New Roman"/>
          <w:u w:val="single"/>
        </w:rPr>
        <w:t xml:space="preserve"> to ways of conceptualizing sociocultural phenomena that have become so ingrained and “obvious” as to remain unconsidered and unchallenged.</w:t>
      </w:r>
      <w:r w:rsidRPr="00604E1E">
        <w:rPr>
          <w:rFonts w:eastAsia="Calibri" w:cs="Times New Roman"/>
        </w:rPr>
        <w:t xml:space="preserve"> But </w:t>
      </w:r>
      <w:r w:rsidRPr="00604E1E">
        <w:rPr>
          <w:rFonts w:eastAsia="Calibri" w:cs="Times New Roman"/>
          <w:u w:val="single"/>
        </w:rPr>
        <w:t>to serve this very important social function, technology critique must be perceived as relevant</w:t>
      </w:r>
      <w:r w:rsidRPr="00604E1E">
        <w:rPr>
          <w:rFonts w:eastAsia="Calibri" w:cs="Times New Roman"/>
        </w:rPr>
        <w:t xml:space="preserve">; </w:t>
      </w:r>
      <w:r w:rsidRPr="00604E1E">
        <w:rPr>
          <w:rFonts w:eastAsia="Calibri" w:cs="Times New Roman"/>
          <w:u w:val="single"/>
        </w:rPr>
        <w:t>otherwise</w:t>
      </w:r>
      <w:r w:rsidRPr="00604E1E">
        <w:rPr>
          <w:rFonts w:eastAsia="Calibri" w:cs="Times New Roman"/>
        </w:rPr>
        <w:t xml:space="preserve">, </w:t>
      </w:r>
      <w:r w:rsidRPr="00604E1E">
        <w:rPr>
          <w:rFonts w:eastAsia="Calibri" w:cs="Times New Roman"/>
          <w:u w:val="single"/>
        </w:rPr>
        <w:t>it is too easily dismissed</w:t>
      </w:r>
      <w:r w:rsidRPr="00604E1E">
        <w:rPr>
          <w:rFonts w:eastAsia="Calibri" w:cs="Times New Roman"/>
        </w:rPr>
        <w:t xml:space="preserve">—as it so often is—as the sour grapes of Luddite cranks. </w:t>
      </w:r>
      <w:r w:rsidRPr="00604E1E">
        <w:rPr>
          <w:rFonts w:eastAsia="Calibri" w:cs="Times New Roman"/>
          <w:u w:val="single"/>
        </w:rPr>
        <w:t>This is</w:t>
      </w:r>
      <w:r w:rsidRPr="00604E1E">
        <w:rPr>
          <w:rFonts w:eastAsia="Calibri" w:cs="Times New Roman"/>
        </w:rPr>
        <w:t xml:space="preserve">, of course, </w:t>
      </w:r>
      <w:r w:rsidRPr="00604E1E">
        <w:rPr>
          <w:rFonts w:eastAsia="Calibri" w:cs="Times New Roman"/>
          <w:u w:val="single"/>
        </w:rPr>
        <w:t>precisely the kind of inaccurate, uniformed discourse that the technology critics seek to counter,</w:t>
      </w:r>
      <w:r w:rsidRPr="00604E1E">
        <w:rPr>
          <w:rFonts w:eastAsia="Calibri" w:cs="Times New Roman"/>
        </w:rPr>
        <w:t xml:space="preserve"> but in countering the hype with erudition and fierce integrity, they have also tended to position themselves outside of technological society. As a result, </w:t>
      </w:r>
      <w:r w:rsidRPr="00604E1E">
        <w:rPr>
          <w:rFonts w:eastAsia="Calibri" w:cs="Times New Roman"/>
          <w:u w:val="single"/>
        </w:rPr>
        <w:t>the valuable ideas and perspectives</w:t>
      </w:r>
      <w:r w:rsidRPr="00604E1E">
        <w:rPr>
          <w:rFonts w:eastAsia="Calibri" w:cs="Times New Roman"/>
        </w:rPr>
        <w:t xml:space="preserve"> the technology critique offers </w:t>
      </w:r>
      <w:r w:rsidRPr="00604E1E">
        <w:rPr>
          <w:rFonts w:eastAsia="Calibri" w:cs="Times New Roman"/>
          <w:u w:val="single"/>
        </w:rPr>
        <w:t>are</w:t>
      </w:r>
      <w:r w:rsidRPr="00604E1E">
        <w:rPr>
          <w:rFonts w:eastAsia="Calibri" w:cs="Times New Roman"/>
        </w:rPr>
        <w:t xml:space="preserve"> now </w:t>
      </w:r>
      <w:r w:rsidRPr="00604E1E">
        <w:rPr>
          <w:rFonts w:eastAsia="Calibri" w:cs="Times New Roman"/>
          <w:u w:val="single"/>
        </w:rPr>
        <w:t>languishing</w:t>
      </w:r>
      <w:r w:rsidRPr="00604E1E">
        <w:rPr>
          <w:rFonts w:eastAsia="Calibri" w:cs="Times New Roman"/>
        </w:rPr>
        <w:t xml:space="preserve">, for the most part, on dusty bookshelves and becoming lost to the world at large </w:t>
      </w:r>
      <w:r w:rsidRPr="00604E1E">
        <w:rPr>
          <w:rFonts w:eastAsia="Calibri" w:cs="Times New Roman"/>
          <w:u w:val="single"/>
        </w:rPr>
        <w:t>because the critics have not presented them in terms that make them seem meaningful</w:t>
      </w:r>
      <w:r w:rsidRPr="00604E1E">
        <w:rPr>
          <w:rFonts w:eastAsia="Calibri" w:cs="Times New Roman"/>
        </w:rPr>
        <w:t xml:space="preserve"> and relevant to members of modern society.</w:t>
      </w:r>
    </w:p>
    <w:p w14:paraId="2A52E3CB" w14:textId="77777777" w:rsidR="00604E1E" w:rsidRDefault="00604E1E" w:rsidP="00C93F8A">
      <w:pPr>
        <w:rPr>
          <w:rStyle w:val="StyleBoldUnderline"/>
        </w:rPr>
      </w:pPr>
    </w:p>
    <w:p w14:paraId="67088CFB" w14:textId="77777777" w:rsidR="00965ACD" w:rsidRDefault="00965ACD" w:rsidP="00965ACD">
      <w:pPr>
        <w:pStyle w:val="Heading3"/>
      </w:pPr>
      <w:r>
        <w:t>Tech = social construction</w:t>
      </w:r>
    </w:p>
    <w:p w14:paraId="4E15612F" w14:textId="77777777" w:rsidR="00965ACD" w:rsidRDefault="00965ACD" w:rsidP="00965ACD">
      <w:pPr>
        <w:pStyle w:val="Heading4"/>
      </w:pPr>
      <w:r>
        <w:t>Social groups shape technological development</w:t>
      </w:r>
    </w:p>
    <w:p w14:paraId="253E2669" w14:textId="77777777" w:rsidR="00965ACD" w:rsidRDefault="00965ACD" w:rsidP="00965ACD">
      <w:r w:rsidRPr="00C46F6F">
        <w:rPr>
          <w:b/>
        </w:rPr>
        <w:t>Pinch and Bijker 12</w:t>
      </w:r>
      <w:r>
        <w:t xml:space="preserve"> – Goldwin Smith Professor of Science &amp; Technology Studies in the Department of Science &amp; Technology Studies at Cornell University AND professor of Technology &amp; Society at the University of Maastricht (Trevor J.* AND Wiebe E</w:t>
      </w:r>
      <w:proofErr w:type="gramStart"/>
      <w:r>
        <w:t>.*</w:t>
      </w:r>
      <w:proofErr w:type="gramEnd"/>
      <w:r>
        <w:t xml:space="preserve">*, “The Social Construction of Facts and Artifacts: Or How the Sociology of Science and the Sociology of </w:t>
      </w:r>
      <w:r w:rsidRPr="00541161">
        <w:t>Technology Might Benefit Each Other,” from The Social Construction of Technological Systems, MIT Press, Project Muse, pp</w:t>
      </w:r>
      <w:r>
        <w:t>. 23-33, PDF)BC</w:t>
      </w:r>
    </w:p>
    <w:p w14:paraId="5C5457EB" w14:textId="77777777" w:rsidR="00965ACD" w:rsidRDefault="00965ACD" w:rsidP="00965ACD">
      <w:pPr>
        <w:rPr>
          <w:sz w:val="16"/>
        </w:rPr>
      </w:pPr>
      <w:r w:rsidRPr="00C46F6F">
        <w:rPr>
          <w:sz w:val="16"/>
        </w:rPr>
        <w:t xml:space="preserve">In deciding which problems are relevant, the </w:t>
      </w:r>
      <w:r w:rsidRPr="00BD48C4">
        <w:rPr>
          <w:rStyle w:val="Emphasis"/>
        </w:rPr>
        <w:t>social groups concerned with the artifact and the meanings that those groups give to the artifact play a crucial rol</w:t>
      </w:r>
      <w:r w:rsidRPr="00C46F6F">
        <w:rPr>
          <w:rStyle w:val="StyleBoldUnderline"/>
        </w:rPr>
        <w:t>e: A problem is defined as such only when there is a social group for which it constitutes a “problem.”</w:t>
      </w:r>
      <w:r w:rsidRPr="00C46F6F">
        <w:rPr>
          <w:sz w:val="16"/>
        </w:rPr>
        <w:t xml:space="preserve"> The use of the concept of a relevant </w:t>
      </w:r>
      <w:r w:rsidRPr="00C46F6F">
        <w:rPr>
          <w:rStyle w:val="StyleBoldUnderline"/>
        </w:rPr>
        <w:t>social group</w:t>
      </w:r>
      <w:r w:rsidRPr="00C46F6F">
        <w:rPr>
          <w:sz w:val="16"/>
        </w:rPr>
        <w:t xml:space="preserve"> is quite straightforward. The phrase</w:t>
      </w:r>
      <w:r w:rsidRPr="00C46F6F">
        <w:rPr>
          <w:rStyle w:val="StyleBoldUnderline"/>
        </w:rPr>
        <w:t xml:space="preserve"> is used to denote institutions and organizations</w:t>
      </w:r>
      <w:r w:rsidRPr="00C46F6F">
        <w:rPr>
          <w:sz w:val="16"/>
        </w:rPr>
        <w:t xml:space="preserve"> (such as the military or some specific industrial company), </w:t>
      </w:r>
      <w:r w:rsidRPr="00C46F6F">
        <w:rPr>
          <w:rStyle w:val="StyleBoldUnderline"/>
        </w:rPr>
        <w:t>as well as organized or unorganized groups of individuals</w:t>
      </w:r>
      <w:r w:rsidRPr="00C46F6F">
        <w:rPr>
          <w:sz w:val="16"/>
        </w:rPr>
        <w:t xml:space="preserve">. The key requirement is that </w:t>
      </w:r>
      <w:r w:rsidRPr="00C46F6F">
        <w:rPr>
          <w:rStyle w:val="StyleBoldUnderline"/>
        </w:rPr>
        <w:t>all members</w:t>
      </w:r>
      <w:r w:rsidRPr="00C46F6F">
        <w:rPr>
          <w:sz w:val="16"/>
        </w:rPr>
        <w:t xml:space="preserve"> of a certain social group </w:t>
      </w:r>
      <w:r w:rsidRPr="00C46F6F">
        <w:rPr>
          <w:rStyle w:val="StyleBoldUnderline"/>
        </w:rPr>
        <w:t>share the same set of meanings, attached to a specific artifact</w:t>
      </w:r>
      <w:r w:rsidRPr="00C46F6F">
        <w:rPr>
          <w:sz w:val="16"/>
        </w:rPr>
        <w:t xml:space="preserve">.32 In deciding which social groups are relevant, we must first ask whether the artifact has any meaning at all for the members of the social group under investigation. Obviously, the social group of “consumers” or “users” of the artifact fulfills this requirement. But also less obvious social groups may need to be included. In the case of the bicycle, one needs to mention the “anticyclists.” Their actions ranged from derisive cheers to more destructive methods. For example, Reverend L. Meadows White described such resistance to the bicycle in his book, A Photographic Tour on Wheels: . . . but when to words are added deeds, and stones are thrown, sticks thrust into the wheels, or caps hurled into the machinery, the picture has a different aspect. All the above in certain districts are of common occurrence, and have all happened to me, especially when passing through a village just after school is closed. (Meadows, cited in Woodforde 1970, pp. 49–50) Clearly, </w:t>
      </w:r>
      <w:r w:rsidRPr="00C46F6F">
        <w:rPr>
          <w:rStyle w:val="StyleBoldUnderline"/>
        </w:rPr>
        <w:t>for the anticyclists the artifact “bicycle” had taken on meaning</w:t>
      </w:r>
      <w:r w:rsidRPr="00C46F6F">
        <w:rPr>
          <w:sz w:val="16"/>
        </w:rPr>
        <w:t xml:space="preserve">! Another question we need to address is </w:t>
      </w:r>
      <w:r w:rsidRPr="00C46F6F">
        <w:rPr>
          <w:rStyle w:val="StyleBoldUnderline"/>
        </w:rPr>
        <w:t>whether a provisionally defined social group is homogeneous with respect to the meanings given to the artifact</w:t>
      </w:r>
      <w:r w:rsidRPr="00C46F6F">
        <w:rPr>
          <w:sz w:val="16"/>
        </w:rPr>
        <w:t xml:space="preserve">—or </w:t>
      </w:r>
      <w:r w:rsidRPr="00C46F6F">
        <w:rPr>
          <w:rStyle w:val="StyleBoldUnderline"/>
        </w:rPr>
        <w:t>is it more effective to describe the developmental process by dividing a rather heterogeneous group into several different social groups</w:t>
      </w:r>
      <w:r w:rsidRPr="00C46F6F">
        <w:rPr>
          <w:sz w:val="16"/>
        </w:rPr>
        <w:t xml:space="preserve">? Thus within the group of cycle-users we discern a separate </w:t>
      </w:r>
      <w:r w:rsidRPr="00C46F6F">
        <w:rPr>
          <w:rStyle w:val="StyleBoldUnderline"/>
        </w:rPr>
        <w:t>social group of women cyclists</w:t>
      </w:r>
      <w:r w:rsidRPr="00C46F6F">
        <w:rPr>
          <w:sz w:val="16"/>
        </w:rPr>
        <w:t>. During the days of the high-wheeled Ordinary women were not supposed to mount a bicycle. For instance, in a magazine advice column (1885) it is proclaimed, in reply to a letter from a young lady: The mere fact of riding a bicycle is not in itself sinful, and if it is the only means of reaching the church on a Sunday, it may be excusable. (</w:t>
      </w:r>
      <w:proofErr w:type="gramStart"/>
      <w:r w:rsidRPr="00C46F6F">
        <w:rPr>
          <w:sz w:val="16"/>
        </w:rPr>
        <w:t>cited</w:t>
      </w:r>
      <w:proofErr w:type="gramEnd"/>
      <w:r w:rsidRPr="00C46F6F">
        <w:rPr>
          <w:sz w:val="16"/>
        </w:rPr>
        <w:t xml:space="preserve"> in Woodforde 1970, p. 122) </w:t>
      </w:r>
      <w:r w:rsidRPr="00C46F6F">
        <w:rPr>
          <w:rStyle w:val="StyleBoldUnderline"/>
        </w:rPr>
        <w:t>Tricycles were the permitted machines for women. But engineers and producers anticipated the importance of women as potential bicyclists</w:t>
      </w:r>
      <w:r w:rsidRPr="00C46F6F">
        <w:rPr>
          <w:sz w:val="16"/>
        </w:rPr>
        <w:t>. In a review of the annual Stanley Exhibition of Cycles in 1890, the author observes:</w:t>
      </w:r>
      <w:r>
        <w:rPr>
          <w:rStyle w:val="StyleBoldUnderline"/>
        </w:rPr>
        <w:t xml:space="preserve"> </w:t>
      </w:r>
      <w:r w:rsidRPr="00C46F6F">
        <w:rPr>
          <w:sz w:val="16"/>
        </w:rPr>
        <w:t xml:space="preserve">From the number of safeties adapted for the use of ladies, </w:t>
      </w:r>
      <w:r w:rsidRPr="00C46F6F">
        <w:rPr>
          <w:rStyle w:val="StyleBoldUnderline"/>
        </w:rPr>
        <w:t>it seems as if bicycling was becoming popular with the weaker sex, and we are not surprised at it, considering the saving of power derived from the use of a machine having only one slack</w:t>
      </w:r>
      <w:r w:rsidRPr="00C46F6F">
        <w:rPr>
          <w:sz w:val="16"/>
        </w:rPr>
        <w:t xml:space="preserve">. (Stanley Exhibition of Cycles, 1890, pp. 107–108) Thus </w:t>
      </w:r>
      <w:r w:rsidRPr="00C46F6F">
        <w:rPr>
          <w:rStyle w:val="StyleBoldUnderline"/>
        </w:rPr>
        <w:t>some parts of the bicycle’s development can be better explained by including a separate social group of feminine cycle-users</w:t>
      </w:r>
      <w:r w:rsidRPr="00C46F6F">
        <w:rPr>
          <w:sz w:val="16"/>
        </w:rPr>
        <w:t xml:space="preserve">. This need not, of course, be so in other cases: For instance, we would not expect it to be useful to consider a separate social group of women users of, say, fluorescent lamps. </w:t>
      </w:r>
      <w:r w:rsidRPr="00C46F6F">
        <w:rPr>
          <w:rStyle w:val="StyleBoldUnderline"/>
        </w:rPr>
        <w:t xml:space="preserve">Once the relevant social groups have been identified, they are described in more detail. This is also where aspects such as </w:t>
      </w:r>
      <w:r w:rsidRPr="00C46F6F">
        <w:rPr>
          <w:rStyle w:val="Emphasis"/>
        </w:rPr>
        <w:t>power or economic strength enter the description</w:t>
      </w:r>
      <w:r w:rsidRPr="00C46F6F">
        <w:rPr>
          <w:rStyle w:val="StyleBoldUnderline"/>
        </w:rPr>
        <w:t>,</w:t>
      </w:r>
      <w:r w:rsidRPr="00C46F6F">
        <w:rPr>
          <w:sz w:val="16"/>
        </w:rPr>
        <w:t xml:space="preserve"> when relevant. Although the only defining property is some homogeneous meaning given to a certain artifact, the intention is not just to retreat to worn-out, general statements about “consumers” and “producers.” </w:t>
      </w:r>
      <w:r w:rsidRPr="00C46F6F">
        <w:rPr>
          <w:rStyle w:val="StyleBoldUnderline"/>
        </w:rPr>
        <w:t>We need to have a detailed description of the relevant social groups in order to define better the function of the artifact with respect to each group.</w:t>
      </w:r>
      <w:r w:rsidRPr="00C46F6F">
        <w:rPr>
          <w:sz w:val="16"/>
        </w:rPr>
        <w:t xml:space="preserve"> Without this, one could not hope to be able to give any explanation of the developmental process. For example, the social group of cyclists riding the high-wheeled Ordinary consisted of “young men of means and nerve: they might be professional men, clerks, schoolmasters or dons” (Woodforde 1970, p. 47). For this social group the function of the bicycle was primarily for sport. The following comment in the Daily Telegraph (September 7, 1877) emphasizes sport, rather than transport: </w:t>
      </w:r>
      <w:r w:rsidRPr="00C46F6F">
        <w:rPr>
          <w:rStyle w:val="StyleBoldUnderline"/>
        </w:rPr>
        <w:t>Bicycling is a healthy and manly pursuit with much to recommend it, and, unlike other foolish crazes, it has not died out.</w:t>
      </w:r>
      <w:r w:rsidRPr="00C46F6F">
        <w:rPr>
          <w:sz w:val="16"/>
        </w:rPr>
        <w:t xml:space="preserve"> (</w:t>
      </w:r>
      <w:proofErr w:type="gramStart"/>
      <w:r w:rsidRPr="00C46F6F">
        <w:rPr>
          <w:sz w:val="16"/>
        </w:rPr>
        <w:t>cited</w:t>
      </w:r>
      <w:proofErr w:type="gramEnd"/>
      <w:r w:rsidRPr="00C46F6F">
        <w:rPr>
          <w:sz w:val="16"/>
        </w:rPr>
        <w:t xml:space="preserve"> in Woodforde 1970, p. 122) Let us now return to the exposition of the model. Having identified the relevant social groups for a certain artifact (figure 8), </w:t>
      </w:r>
      <w:r w:rsidRPr="00C46F6F">
        <w:rPr>
          <w:rStyle w:val="StyleBoldUnderline"/>
        </w:rPr>
        <w:t>we are</w:t>
      </w:r>
      <w:r w:rsidRPr="00C46F6F">
        <w:rPr>
          <w:sz w:val="16"/>
        </w:rPr>
        <w:t xml:space="preserve"> especially </w:t>
      </w:r>
      <w:r w:rsidRPr="00C46F6F">
        <w:rPr>
          <w:rStyle w:val="StyleBoldUnderline"/>
        </w:rPr>
        <w:t>interested in the problems each group has with respect to that artifact</w:t>
      </w:r>
      <w:r w:rsidRPr="00C46F6F">
        <w:rPr>
          <w:sz w:val="16"/>
        </w:rPr>
        <w:t xml:space="preserve"> (figure 9). Around each problem, several variants of solution can be identified (figure 10). In the case of the bicycle, some relevant problems and solutions are shown in figure 11, in which the shaded area of figure 2 has been filled. </w:t>
      </w:r>
      <w:r w:rsidRPr="00C46F6F">
        <w:rPr>
          <w:rStyle w:val="StyleBoldUnderline"/>
        </w:rPr>
        <w:t>This way of describing the developmental process brings out clearly all kinds of conflicts: conflicting technical requirements by different social groups</w:t>
      </w:r>
      <w:r w:rsidRPr="00C46F6F">
        <w:rPr>
          <w:sz w:val="16"/>
        </w:rPr>
        <w:t xml:space="preserve"> (for example, the speed requirement and the safety requirement); </w:t>
      </w:r>
      <w:r w:rsidRPr="00C46F6F">
        <w:rPr>
          <w:rStyle w:val="StyleBoldUnderline"/>
        </w:rPr>
        <w:t>conflicting solutions to the same problem</w:t>
      </w:r>
      <w:r w:rsidRPr="00C46F6F">
        <w:rPr>
          <w:sz w:val="16"/>
        </w:rPr>
        <w:t xml:space="preserve"> (for example, the safety low-wheelers and the safety ordinaries); </w:t>
      </w:r>
      <w:r w:rsidRPr="00C46F6F">
        <w:rPr>
          <w:rStyle w:val="StyleBoldUnderline"/>
        </w:rPr>
        <w:t>and moral conflicts</w:t>
      </w:r>
      <w:r w:rsidRPr="00C46F6F">
        <w:rPr>
          <w:sz w:val="16"/>
        </w:rPr>
        <w:t xml:space="preserve"> (for example, women wearing skirts or trousers on high-wheelers; figure 12). Within this scheme, various solutions to these conflicts and problems are possible—not only technological ones but also judicial or even moral ones (for example, changing attitudes toward women wearing trousers). Following the developmental process in this way, </w:t>
      </w:r>
      <w:r w:rsidRPr="00C46F6F">
        <w:rPr>
          <w:rStyle w:val="StyleBoldUnderline"/>
        </w:rPr>
        <w:t>we see growing and diminishing degrees of stabilization of the different artifacts</w:t>
      </w:r>
      <w:r w:rsidRPr="00C46F6F">
        <w:rPr>
          <w:sz w:val="16"/>
        </w:rPr>
        <w:t xml:space="preserve">.33 </w:t>
      </w:r>
      <w:proofErr w:type="gramStart"/>
      <w:r w:rsidRPr="00C46F6F">
        <w:rPr>
          <w:sz w:val="16"/>
        </w:rPr>
        <w:t>In</w:t>
      </w:r>
      <w:proofErr w:type="gramEnd"/>
      <w:r w:rsidRPr="00C46F6F">
        <w:rPr>
          <w:sz w:val="16"/>
        </w:rPr>
        <w:t xml:space="preserve"> principle, the degree of stabilization is different in different social groups. By using the concept of stabilization, we see that the “invention” of the safety bicycle was not an isolated event (1884), but a nineteen-year process (1879–98). For example, at the beginning of this period the relevant groups did not see the “safety bicycle” but a wide range of bi- and tricycles—and, among those, a rather ugly crocodilelike bicycle with a relatively low front wheel and rear chain drive (Lawson’s Bicyclette; figure 13). By the end of the period, the phrase “safety bicycle” denoted a low-wheeled bicycle with rear chain drive, diamond frame, and air tires. As a result of the stabilization of the artifact after 1898, one did not need to specify these details: They were taken for granted as the essential “ingredients” of the safety bicycle. We want to stress that </w:t>
      </w:r>
      <w:r w:rsidRPr="00C46F6F">
        <w:rPr>
          <w:rStyle w:val="StyleBoldUnderline"/>
        </w:rPr>
        <w:t>our model is not used as a mold into which the empirical data have to be forced</w:t>
      </w:r>
      <w:r w:rsidRPr="00C46F6F">
        <w:rPr>
          <w:sz w:val="16"/>
        </w:rPr>
        <w:t xml:space="preserve">, coûle que coûle. </w:t>
      </w:r>
      <w:r w:rsidRPr="00C46F6F">
        <w:rPr>
          <w:rStyle w:val="StyleBoldUnderline"/>
        </w:rPr>
        <w:t>The model has been developed from a series of case studies and not from purely philosophical or theoretical analysis</w:t>
      </w:r>
      <w:r w:rsidRPr="00C46F6F">
        <w:rPr>
          <w:sz w:val="16"/>
        </w:rPr>
        <w:t xml:space="preserve">. </w:t>
      </w:r>
      <w:r w:rsidRPr="00C46F6F">
        <w:rPr>
          <w:rStyle w:val="StyleBoldUnderline"/>
        </w:rPr>
        <w:t>Its function is primarily heuristic</w:t>
      </w:r>
      <w:r w:rsidRPr="00C46F6F">
        <w:rPr>
          <w:sz w:val="16"/>
        </w:rPr>
        <w:t>—</w:t>
      </w:r>
      <w:r w:rsidRPr="00C46F6F">
        <w:rPr>
          <w:rStyle w:val="StyleBoldUnderline"/>
        </w:rPr>
        <w:t>to bring out all the aspects relevant to our purposes</w:t>
      </w:r>
      <w:r w:rsidRPr="00C46F6F">
        <w:rPr>
          <w:sz w:val="16"/>
        </w:rPr>
        <w:t>. This is not to say that there are no explanatory and theoretical aims, analogous to the different stages of the EPOR (Bijker 1984 and this volume). And indeed, as we have shown, th</w:t>
      </w:r>
      <w:r w:rsidRPr="00C46F6F">
        <w:rPr>
          <w:rStyle w:val="StyleBoldUnderline"/>
        </w:rPr>
        <w:t>is model already does more than merely describe technological development: It highlights its multidirectional character.</w:t>
      </w:r>
      <w:r w:rsidRPr="00C46F6F">
        <w:rPr>
          <w:sz w:val="16"/>
        </w:rPr>
        <w:t xml:space="preserve"> Also, as will be indicated, </w:t>
      </w:r>
      <w:r w:rsidRPr="00C46F6F">
        <w:rPr>
          <w:rStyle w:val="StyleBoldUnderline"/>
        </w:rPr>
        <w:t>it brings out the interpretative flexibility of technological artifacts</w:t>
      </w:r>
      <w:r w:rsidRPr="00C46F6F">
        <w:rPr>
          <w:sz w:val="16"/>
        </w:rPr>
        <w:t xml:space="preserve"> and the role that different closure mechanisms may play in the stabilization of artifacts.</w:t>
      </w:r>
    </w:p>
    <w:p w14:paraId="2ABDC10B" w14:textId="77777777" w:rsidR="00965ACD" w:rsidRDefault="00965ACD" w:rsidP="00965ACD">
      <w:pPr>
        <w:rPr>
          <w:sz w:val="16"/>
        </w:rPr>
      </w:pPr>
    </w:p>
    <w:p w14:paraId="4CA38156" w14:textId="77777777" w:rsidR="00965ACD" w:rsidRDefault="00965ACD" w:rsidP="00965ACD">
      <w:pPr>
        <w:rPr>
          <w:sz w:val="16"/>
        </w:rPr>
      </w:pPr>
    </w:p>
    <w:p w14:paraId="37A59EE1" w14:textId="77777777" w:rsidR="00965ACD" w:rsidRDefault="00965ACD" w:rsidP="00965ACD">
      <w:pPr>
        <w:pStyle w:val="Heading4"/>
      </w:pPr>
      <w:r>
        <w:t>Technological artifacts are culturally constructed – there are external influences on design</w:t>
      </w:r>
    </w:p>
    <w:p w14:paraId="67CCE106" w14:textId="77777777" w:rsidR="00965ACD" w:rsidRPr="00C46F6F" w:rsidRDefault="00965ACD" w:rsidP="00965ACD">
      <w:r w:rsidRPr="00C46F6F">
        <w:rPr>
          <w:b/>
        </w:rPr>
        <w:t>Pinch and Bijker 12</w:t>
      </w:r>
      <w:r>
        <w:t xml:space="preserve"> – Goldwin Smith Professor of Science &amp; Technology Studies in the Department of Science &amp; Technology Studies at Cornell University AND professor of Technology &amp; Society at the University of Maastricht (Trevor J.* AND Wiebe E</w:t>
      </w:r>
      <w:proofErr w:type="gramStart"/>
      <w:r>
        <w:t>.*</w:t>
      </w:r>
      <w:proofErr w:type="gramEnd"/>
      <w:r>
        <w:t xml:space="preserve">*, “The Social Construction of Facts and Artifacts: Or How the Sociology of Science and the Sociology of Technology Might Benefit Each Other,” from </w:t>
      </w:r>
      <w:r>
        <w:rPr>
          <w:i/>
        </w:rPr>
        <w:t>The Social Construction of Technological Systems</w:t>
      </w:r>
      <w:r>
        <w:t>, MIT Press, Project Muse, pp.34, PDF)BC</w:t>
      </w:r>
    </w:p>
    <w:p w14:paraId="39E1815E" w14:textId="77777777" w:rsidR="00965ACD" w:rsidRPr="00BD48C4" w:rsidRDefault="00965ACD" w:rsidP="00965ACD">
      <w:r>
        <w:t>***NOTE: SCOT=Social Construction of Technology</w:t>
      </w:r>
    </w:p>
    <w:p w14:paraId="1B2CB2FD" w14:textId="77777777" w:rsidR="00965ACD" w:rsidRDefault="00965ACD" w:rsidP="00965ACD">
      <w:r w:rsidRPr="00BD48C4">
        <w:rPr>
          <w:rStyle w:val="StyleBoldUnderline"/>
        </w:rPr>
        <w:t>In SCOT</w:t>
      </w:r>
      <w:r w:rsidRPr="00BD48C4">
        <w:t xml:space="preserve">, </w:t>
      </w:r>
      <w:r w:rsidRPr="00BD48C4">
        <w:rPr>
          <w:rStyle w:val="StyleBoldUnderline"/>
        </w:rPr>
        <w:t>the equivalent of the first stage of the EPOR would</w:t>
      </w:r>
      <w:r w:rsidRPr="00BD48C4">
        <w:t xml:space="preserve"> seem to</w:t>
      </w:r>
      <w:r>
        <w:t xml:space="preserve"> </w:t>
      </w:r>
      <w:r w:rsidRPr="00BD48C4">
        <w:rPr>
          <w:rStyle w:val="StyleBoldUnderline"/>
        </w:rPr>
        <w:t xml:space="preserve">be the demonstration that </w:t>
      </w:r>
      <w:r w:rsidRPr="00BD48C4">
        <w:rPr>
          <w:rStyle w:val="Emphasis"/>
        </w:rPr>
        <w:t>technological artifacts are culturally constructed</w:t>
      </w:r>
      <w:r>
        <w:t xml:space="preserve"> </w:t>
      </w:r>
      <w:r w:rsidRPr="00BD48C4">
        <w:rPr>
          <w:rStyle w:val="StyleBoldUnderline"/>
        </w:rPr>
        <w:t>and interpreted</w:t>
      </w:r>
      <w:r w:rsidRPr="00BD48C4">
        <w:t xml:space="preserve">; in other words, </w:t>
      </w:r>
      <w:r w:rsidRPr="00BD48C4">
        <w:rPr>
          <w:rStyle w:val="StyleBoldUnderline"/>
        </w:rPr>
        <w:t>the interpretative flexibility of a technological artifact must be shown</w:t>
      </w:r>
      <w:r w:rsidRPr="00BD48C4">
        <w:t xml:space="preserve">. By this we mean </w:t>
      </w:r>
      <w:r w:rsidRPr="00BD48C4">
        <w:rPr>
          <w:rStyle w:val="StyleBoldUnderline"/>
        </w:rPr>
        <w:t>not only</w:t>
      </w:r>
      <w:r w:rsidRPr="00BD48C4">
        <w:t xml:space="preserve"> that </w:t>
      </w:r>
      <w:r w:rsidRPr="00BD48C4">
        <w:rPr>
          <w:rStyle w:val="StyleBoldUnderline"/>
        </w:rPr>
        <w:t xml:space="preserve">there is flexibility in how people think of or interpret artifacts but also that there is </w:t>
      </w:r>
      <w:r w:rsidRPr="00BD48C4">
        <w:rPr>
          <w:rStyle w:val="Emphasis"/>
        </w:rPr>
        <w:t>flexibility in how artifacts are designed</w:t>
      </w:r>
      <w:r w:rsidRPr="00BD48C4">
        <w:t xml:space="preserve">. </w:t>
      </w:r>
      <w:r w:rsidRPr="00BD48C4">
        <w:rPr>
          <w:rStyle w:val="StyleBoldUnderline"/>
        </w:rPr>
        <w:t>There is not just one possible way</w:t>
      </w:r>
      <w:r w:rsidRPr="00BD48C4">
        <w:t xml:space="preserve"> or one best way of designing an artifact. In principle, </w:t>
      </w:r>
      <w:r w:rsidRPr="00BD48C4">
        <w:rPr>
          <w:rStyle w:val="StyleBoldUnderline"/>
        </w:rPr>
        <w:t>this could be demonstrated in the same way as for the science case</w:t>
      </w:r>
      <w:r w:rsidRPr="00BD48C4">
        <w:t xml:space="preserve">, that is, </w:t>
      </w:r>
      <w:r w:rsidRPr="00BD48C4">
        <w:rPr>
          <w:rStyle w:val="StyleBoldUnderline"/>
        </w:rPr>
        <w:t>by interviews with technologists who are engaged in a contemporary technological controversy</w:t>
      </w:r>
      <w:r w:rsidRPr="00BD48C4">
        <w:t xml:space="preserve">. For example, </w:t>
      </w:r>
      <w:r w:rsidRPr="00BD48C4">
        <w:rPr>
          <w:rStyle w:val="StyleBoldUnderline"/>
        </w:rPr>
        <w:t>we can imagine that, if interviews had been carried out</w:t>
      </w:r>
      <w:r w:rsidRPr="00BD48C4">
        <w:t xml:space="preserve"> in 1890 </w:t>
      </w:r>
      <w:r w:rsidRPr="00BD48C4">
        <w:rPr>
          <w:rStyle w:val="StyleBoldUnderline"/>
        </w:rPr>
        <w:t>with the cycle</w:t>
      </w:r>
      <w:r w:rsidRPr="00BD48C4">
        <w:t xml:space="preserve"> </w:t>
      </w:r>
      <w:r w:rsidRPr="00BD48C4">
        <w:rPr>
          <w:rStyle w:val="StyleBoldUnderline"/>
        </w:rPr>
        <w:t>engineers, we would have been able to show the interpretative flexibility of the artifact</w:t>
      </w:r>
      <w:r w:rsidRPr="00BD48C4">
        <w:t xml:space="preserve"> “air tyre.” </w:t>
      </w:r>
      <w:r w:rsidRPr="00BD48C4">
        <w:rPr>
          <w:rStyle w:val="StyleBoldUnderline"/>
        </w:rPr>
        <w:t>For some, this artifact was a solution to the vibration</w:t>
      </w:r>
      <w:r w:rsidRPr="00BD48C4">
        <w:t xml:space="preserve"> problem of small-wheeled</w:t>
      </w:r>
      <w:r>
        <w:t xml:space="preserve"> </w:t>
      </w:r>
      <w:r w:rsidRPr="00BD48C4">
        <w:t>vehicles:</w:t>
      </w:r>
    </w:p>
    <w:p w14:paraId="1CDB6476" w14:textId="77777777" w:rsidR="00965ACD" w:rsidRDefault="00965ACD" w:rsidP="00965ACD"/>
    <w:p w14:paraId="27A9C076" w14:textId="77777777" w:rsidR="00965ACD" w:rsidRDefault="00965ACD" w:rsidP="00965ACD">
      <w:pPr>
        <w:pStyle w:val="Heading4"/>
      </w:pPr>
      <w:r>
        <w:t>Artifacts are developed through influences by different social groups</w:t>
      </w:r>
    </w:p>
    <w:p w14:paraId="36492E2F" w14:textId="77777777" w:rsidR="00965ACD" w:rsidRPr="00935C5A" w:rsidRDefault="00965ACD" w:rsidP="00965ACD">
      <w:r w:rsidRPr="00935C5A">
        <w:rPr>
          <w:b/>
        </w:rPr>
        <w:t>Law 12</w:t>
      </w:r>
      <w:r>
        <w:t xml:space="preserve"> – Emeritus Professor of Sociology at the Open University (John, “Technology and Heterogeneous Engineering: The Case of Portuguese Expansion,” from </w:t>
      </w:r>
      <w:r>
        <w:rPr>
          <w:i/>
        </w:rPr>
        <w:t>The Social Construction of Technological Systems</w:t>
      </w:r>
      <w:r>
        <w:t>, MIT Press, Project Muse, pp. 105-106, PDF</w:t>
      </w:r>
      <w:proofErr w:type="gramStart"/>
      <w:r>
        <w:t>)BC</w:t>
      </w:r>
      <w:proofErr w:type="gramEnd"/>
    </w:p>
    <w:p w14:paraId="307D8735" w14:textId="77777777" w:rsidR="00965ACD" w:rsidRPr="00935C5A" w:rsidRDefault="00965ACD" w:rsidP="00965ACD">
      <w:pPr>
        <w:rPr>
          <w:u w:val="single"/>
        </w:rPr>
      </w:pPr>
      <w:r w:rsidRPr="00935C5A">
        <w:t xml:space="preserve">The first approach is sometimes called </w:t>
      </w:r>
      <w:r w:rsidRPr="00935C5A">
        <w:rPr>
          <w:rStyle w:val="StyleBoldUnderline"/>
        </w:rPr>
        <w:t>social constructivism</w:t>
      </w:r>
      <w:r w:rsidRPr="00935C5A">
        <w:t xml:space="preserve">.1 </w:t>
      </w:r>
      <w:proofErr w:type="gramStart"/>
      <w:r w:rsidRPr="00935C5A">
        <w:t>This</w:t>
      </w:r>
      <w:proofErr w:type="gramEnd"/>
      <w:r w:rsidRPr="00935C5A">
        <w:t xml:space="preserve"> </w:t>
      </w:r>
      <w:r w:rsidRPr="00935C5A">
        <w:rPr>
          <w:rStyle w:val="StyleBoldUnderline"/>
        </w:rPr>
        <w:t>outgrowth of the sociology of science assumes</w:t>
      </w:r>
      <w:r w:rsidRPr="00935C5A">
        <w:t xml:space="preserve"> that </w:t>
      </w:r>
      <w:r w:rsidRPr="00935C5A">
        <w:rPr>
          <w:rStyle w:val="StyleBoldUnderline"/>
        </w:rPr>
        <w:t>artifacts and practices are</w:t>
      </w:r>
      <w:r>
        <w:t xml:space="preserve"> </w:t>
      </w:r>
      <w:r w:rsidRPr="00935C5A">
        <w:rPr>
          <w:rStyle w:val="StyleBoldUnderline"/>
        </w:rPr>
        <w:t>underdetermined by the natural world</w:t>
      </w:r>
      <w:r>
        <w:t xml:space="preserve"> and argues that </w:t>
      </w:r>
      <w:r w:rsidRPr="00935C5A">
        <w:rPr>
          <w:rStyle w:val="Emphasis"/>
        </w:rPr>
        <w:t>they are best seen as the constructions of individuals or collectivities that belong to social groups</w:t>
      </w:r>
      <w:r>
        <w:t xml:space="preserve">. Because </w:t>
      </w:r>
      <w:r w:rsidRPr="00935C5A">
        <w:rPr>
          <w:rStyle w:val="StyleBoldUnderline"/>
        </w:rPr>
        <w:t>social groups</w:t>
      </w:r>
      <w:r>
        <w:t xml:space="preserve"> have different interests and resources, they </w:t>
      </w:r>
      <w:r w:rsidRPr="00935C5A">
        <w:rPr>
          <w:rStyle w:val="StyleBoldUnderline"/>
        </w:rPr>
        <w:t>tend to have different views of the proper structure of artifacts</w:t>
      </w:r>
      <w:r>
        <w:t xml:space="preserve">. Accordingly, </w:t>
      </w:r>
      <w:r w:rsidRPr="00935C5A">
        <w:rPr>
          <w:rStyle w:val="StyleBoldUnderline"/>
        </w:rPr>
        <w:t xml:space="preserve">the stabilization of artifacts is explained by referring to social interests that are imputed to the groups </w:t>
      </w:r>
      <w:r w:rsidRPr="00935C5A">
        <w:t xml:space="preserve">concerned and </w:t>
      </w:r>
      <w:r w:rsidRPr="00935C5A">
        <w:rPr>
          <w:rStyle w:val="StyleBoldUnderline"/>
        </w:rPr>
        <w:t>their differential capacity to mobilize resources</w:t>
      </w:r>
      <w:r>
        <w:t xml:space="preserve"> in the course of debate and controversy. </w:t>
      </w:r>
      <w:r w:rsidRPr="00935C5A">
        <w:rPr>
          <w:rStyle w:val="StyleBoldUnderline"/>
        </w:rPr>
        <w:t>Social constructivists sometimes talk of this process as one of “closure.” Closure is achieved when debate and controversy about the form of an artifact is effectively terminated.</w:t>
      </w:r>
    </w:p>
    <w:p w14:paraId="5AB8D6B1" w14:textId="77777777" w:rsidR="00965ACD" w:rsidRDefault="00965ACD" w:rsidP="00965ACD">
      <w:r>
        <w:t xml:space="preserve">The merits of the social constructivist approach are obvious. </w:t>
      </w:r>
      <w:r w:rsidRPr="00935C5A">
        <w:rPr>
          <w:rStyle w:val="StyleBoldUnderline"/>
        </w:rPr>
        <w:t>Many artifacts are,</w:t>
      </w:r>
      <w:r>
        <w:t xml:space="preserve"> indeed, forg</w:t>
      </w:r>
      <w:r w:rsidRPr="00935C5A">
        <w:rPr>
          <w:rStyle w:val="StyleBoldUnderline"/>
        </w:rPr>
        <w:t>ed in controversy and achieve their final form when a social group</w:t>
      </w:r>
      <w:r>
        <w:t xml:space="preserve">, or set of groups, </w:t>
      </w:r>
      <w:r w:rsidRPr="00935C5A">
        <w:rPr>
          <w:rStyle w:val="StyleBoldUnderline"/>
        </w:rPr>
        <w:t>imposes its solutions on other interested parties by one means or another</w:t>
      </w:r>
      <w:r>
        <w:t xml:space="preserve">. </w:t>
      </w:r>
      <w:r w:rsidRPr="00935C5A">
        <w:rPr>
          <w:rStyle w:val="StyleBoldUnderline"/>
        </w:rPr>
        <w:t>The fate of the electric vehicle in France</w:t>
      </w:r>
      <w:r>
        <w:t xml:space="preserve"> (Callon, this volume) </w:t>
      </w:r>
      <w:r w:rsidRPr="00935C5A">
        <w:rPr>
          <w:rStyle w:val="StyleBoldUnderline"/>
        </w:rPr>
        <w:t>is amenable to such analysis</w:t>
      </w:r>
      <w:r>
        <w:t xml:space="preserve">, as are such other cases as the British TSR-2 aircraft (Law 1985), the Concorde aircraft (Feldman 1985), the third airports of London and Paris (Feldman 1985), the bicycle (Pinch and Bijker 1984 and this volume), </w:t>
      </w:r>
      <w:r w:rsidRPr="00935C5A">
        <w:rPr>
          <w:rStyle w:val="StyleBoldUnderline"/>
        </w:rPr>
        <w:t>and aspects of the development of missile guidance</w:t>
      </w:r>
      <w:r>
        <w:t xml:space="preserve"> </w:t>
      </w:r>
      <w:r w:rsidRPr="00935C5A">
        <w:rPr>
          <w:rStyle w:val="StyleBoldUnderline"/>
        </w:rPr>
        <w:t>systems</w:t>
      </w:r>
      <w:r>
        <w:t xml:space="preserve"> (MacKenzie, this volume).2 Indeed, it is easy to think of examples. </w:t>
      </w:r>
      <w:r w:rsidRPr="00935C5A">
        <w:rPr>
          <w:rStyle w:val="StyleBoldUnderline"/>
        </w:rPr>
        <w:t>Whenever there is controversy, the contingent and constructed nature of artifacts becomes manifest, and explanations in terms of differential power and social interests become attractive</w:t>
      </w:r>
      <w:r>
        <w:t>.</w:t>
      </w:r>
    </w:p>
    <w:p w14:paraId="0011275C" w14:textId="77777777" w:rsidR="00965ACD" w:rsidRDefault="00965ACD" w:rsidP="00965ACD"/>
    <w:p w14:paraId="4F00B9ED" w14:textId="77777777" w:rsidR="00965ACD" w:rsidRDefault="00965ACD" w:rsidP="00965ACD">
      <w:pPr>
        <w:pStyle w:val="Heading4"/>
      </w:pPr>
      <w:r>
        <w:t>Social factors influence technological development</w:t>
      </w:r>
    </w:p>
    <w:p w14:paraId="69E991BC" w14:textId="77777777" w:rsidR="00965ACD" w:rsidRDefault="00965ACD" w:rsidP="00965ACD">
      <w:r w:rsidRPr="00EB79AA">
        <w:rPr>
          <w:b/>
        </w:rPr>
        <w:t>Williams and Edge 96</w:t>
      </w:r>
      <w:r>
        <w:t xml:space="preserve"> – Professor of Science, Technology and Innovation Studies at the University of Edinburgh AND Former Director of the Science Studies Unit at the University of Edinburgh (Robin* AND David**, “The social shaping of technology,” Research Centre for Social Sciences, The University of Edinburgh, February 1996, http://ac.els-cdn.com/0048733396008852/1-s2.0-0048733396008852-main.pdf?_tid=7989019a-240b-11e5-abcb-00000aacb35f&amp;acdnat=1436206920_f6d038f3858c15be717b4f0e14c90bb6)BC</w:t>
      </w:r>
    </w:p>
    <w:p w14:paraId="4088D4EE" w14:textId="77777777" w:rsidR="00965ACD" w:rsidRPr="00BA4015" w:rsidRDefault="00965ACD" w:rsidP="00965ACD">
      <w:pPr>
        <w:rPr>
          <w:u w:val="single"/>
        </w:rPr>
      </w:pPr>
      <w:r>
        <w:t xml:space="preserve">We argue that </w:t>
      </w:r>
      <w:r w:rsidRPr="00BA4015">
        <w:rPr>
          <w:rStyle w:val="StyleBoldUnderline"/>
        </w:rPr>
        <w:t>a variety of scholars</w:t>
      </w:r>
      <w:r>
        <w:t xml:space="preserve">, with differing concerns and intellectual traditions, </w:t>
      </w:r>
      <w:r w:rsidRPr="00BA4015">
        <w:rPr>
          <w:rStyle w:val="StyleBoldUnderline"/>
        </w:rPr>
        <w:t>find a meeting point in</w:t>
      </w:r>
      <w:r>
        <w:t xml:space="preserve"> the </w:t>
      </w:r>
      <w:r w:rsidRPr="00BA4015">
        <w:rPr>
          <w:rStyle w:val="StyleBoldUnderline"/>
        </w:rPr>
        <w:t>SST</w:t>
      </w:r>
      <w:r>
        <w:t xml:space="preserve"> project. They are united by an insistence that the 'black-box' of technology must be opened, to allow the socio-economic patterns embedded in both the content of technologies and the processes of innovation to be exposed and analysed (MacKenzie and Wajcman, 1985; Bijker and Law, 1992). SST stands in contrast to post-Enlightenment traditions which did not problematise technological change, but limited the scope of enquiry to monitoring the social adjustments it saw as being required by technological progress. </w:t>
      </w:r>
      <w:r w:rsidRPr="00BA4015">
        <w:rPr>
          <w:rStyle w:val="StyleBoldUnderline"/>
        </w:rPr>
        <w:t>SST emerged through a critique of such 'technological determinism'</w:t>
      </w:r>
      <w:r>
        <w:t xml:space="preserve">. </w:t>
      </w:r>
      <w:r w:rsidRPr="00BA4015">
        <w:rPr>
          <w:rStyle w:val="StyleBoldUnderline"/>
        </w:rPr>
        <w:t>SST studies show that technology does not develop according to an inner technical logic but is instead a social product</w:t>
      </w:r>
      <w:r>
        <w:t xml:space="preserve">, </w:t>
      </w:r>
      <w:r w:rsidRPr="00BA4015">
        <w:rPr>
          <w:rStyle w:val="StyleBoldUnderline"/>
        </w:rPr>
        <w:t>patterned by the conditions of its creation and</w:t>
      </w:r>
      <w:r>
        <w:t xml:space="preserve"> </w:t>
      </w:r>
      <w:r w:rsidRPr="00BA4015">
        <w:rPr>
          <w:rStyle w:val="StyleBoldUnderline"/>
        </w:rPr>
        <w:t>use</w:t>
      </w:r>
      <w:r>
        <w:t xml:space="preserve">. </w:t>
      </w:r>
      <w:r w:rsidRPr="00BA4015">
        <w:rPr>
          <w:rStyle w:val="StyleBoldUnderline"/>
        </w:rPr>
        <w:t>Every stage in the generation and implementation</w:t>
      </w:r>
      <w:r>
        <w:t xml:space="preserve"> of new technologies </w:t>
      </w:r>
      <w:r w:rsidRPr="00BA4015">
        <w:rPr>
          <w:rStyle w:val="StyleBoldUnderline"/>
        </w:rPr>
        <w:t>involves a set of choices between different technical options</w:t>
      </w:r>
      <w:r>
        <w:t xml:space="preserve">. Alongside narrowly 'technical' considerations, </w:t>
      </w:r>
      <w:r w:rsidRPr="00BA4015">
        <w:rPr>
          <w:rStyle w:val="Emphasis"/>
        </w:rPr>
        <w:t>a range of 'social' factors affect which options are selected</w:t>
      </w:r>
      <w:r>
        <w:t xml:space="preserve"> - </w:t>
      </w:r>
      <w:r w:rsidRPr="00BA4015">
        <w:rPr>
          <w:u w:val="single"/>
        </w:rPr>
        <w:t>thus influencing the content of technologies, and their social implications.</w:t>
      </w:r>
    </w:p>
    <w:p w14:paraId="5C5D7D0F" w14:textId="77777777" w:rsidR="00965ACD" w:rsidRDefault="00965ACD" w:rsidP="00965ACD">
      <w:r>
        <w:t xml:space="preserve">Simply establishing that technologies are 'socially shaped' leaves open many important questions about the character and influence of the shaping forces. In seeking to grasp the complexity of the socio-economic processes involved in technological innovation, </w:t>
      </w:r>
      <w:r w:rsidRPr="00BA4015">
        <w:rPr>
          <w:rStyle w:val="StyleBoldUnderline"/>
        </w:rPr>
        <w:t>SST has been forced to go beyond simplistic</w:t>
      </w:r>
      <w:r>
        <w:t xml:space="preserve"> </w:t>
      </w:r>
      <w:r w:rsidRPr="00BA4015">
        <w:rPr>
          <w:rStyle w:val="StyleBoldUnderline"/>
        </w:rPr>
        <w:t xml:space="preserve">forms of social determinism which, like technological determinism, see technology as reflecting a single rationality </w:t>
      </w:r>
      <w:r>
        <w:t xml:space="preserve">- for example an economic imperative, </w:t>
      </w:r>
      <w:r w:rsidRPr="00BA4015">
        <w:rPr>
          <w:rStyle w:val="StyleBoldUnderline"/>
        </w:rPr>
        <w:t>or the political imperative of a ruling dlite</w:t>
      </w:r>
      <w:r>
        <w:t xml:space="preserve">. For example a </w:t>
      </w:r>
      <w:r w:rsidRPr="00BA4015">
        <w:rPr>
          <w:rStyle w:val="StyleBoldUnderline"/>
        </w:rPr>
        <w:t>critique has been made of the dominant neo-classical tradition of economic analysis</w:t>
      </w:r>
      <w:r>
        <w:t xml:space="preserve">, with its </w:t>
      </w:r>
      <w:r w:rsidRPr="00BA4015">
        <w:rPr>
          <w:rStyle w:val="StyleBoldUnderline"/>
        </w:rPr>
        <w:t>assumptions that technologies will emerge readily in response to market demands</w:t>
      </w:r>
      <w:r>
        <w:t xml:space="preserve"> (Coombs et al., 1987).</w:t>
      </w:r>
    </w:p>
    <w:p w14:paraId="0993970C" w14:textId="77777777" w:rsidR="00965ACD" w:rsidRDefault="00965ACD" w:rsidP="00965ACD">
      <w:r>
        <w:t>In attempting to grasp this complexity, various conceptual frameworks have been advanced both about the nature of the socio-economic forces shaping technology and about the appropriate levels and frameworks for their analysis. These reflect the differing research concerns and theoretical traditions within SST. We will therefore begin by outlining (in Section 2) this diversity of intellectual origins, and its legacy in current theoretical perspectives and debates.</w:t>
      </w:r>
    </w:p>
    <w:p w14:paraId="7E165EBA" w14:textId="77777777" w:rsidR="00965ACD" w:rsidRDefault="00965ACD" w:rsidP="00965ACD">
      <w:r>
        <w:t xml:space="preserve">Central to SST is the concept that there are 'choices' (though not necessarily conscious choices) inherent in both the design of individual artefacts and systems, and in the direction or trajectory of innovation programmes. If technology does not emerge from the unfolding of a predetermined logic or a single determinant, then innovation is a 'garden of forking paths'. Different routes are available, potentially leading to different technological outcomes. Significantly, </w:t>
      </w:r>
      <w:r w:rsidRPr="00BA4015">
        <w:rPr>
          <w:rStyle w:val="StyleBoldUnderline"/>
        </w:rPr>
        <w:t xml:space="preserve">these choices could have differing implications for society and </w:t>
      </w:r>
      <w:r w:rsidRPr="00BA4015">
        <w:t>for particular</w:t>
      </w:r>
      <w:r w:rsidRPr="00BA4015">
        <w:rPr>
          <w:rStyle w:val="StyleBoldUnderline"/>
        </w:rPr>
        <w:t xml:space="preserve"> social groups. The character of technologies, </w:t>
      </w:r>
      <w:r w:rsidRPr="00BA4015">
        <w:t xml:space="preserve">as well as their social implications, </w:t>
      </w:r>
      <w:r w:rsidRPr="00BA4015">
        <w:rPr>
          <w:rStyle w:val="StyleBoldUnderline"/>
        </w:rPr>
        <w:t>are problematised and opened up for enquiry.</w:t>
      </w:r>
      <w:r>
        <w:t xml:space="preserve"> </w:t>
      </w:r>
      <w:r w:rsidRPr="00BA4015">
        <w:rPr>
          <w:rStyle w:val="StyleBoldUnderline"/>
        </w:rPr>
        <w:t>We can analyse the social influences over the particular technological routes</w:t>
      </w:r>
      <w:r>
        <w:t xml:space="preserve"> </w:t>
      </w:r>
      <w:r w:rsidRPr="00BA4015">
        <w:rPr>
          <w:rStyle w:val="StyleBoldUnderline"/>
        </w:rPr>
        <w:t>taken</w:t>
      </w:r>
      <w:r>
        <w:t xml:space="preserve"> (and their consequences). This opens up two sets of questions. First SST stresses the negotiability of technology (Cronberg, 1992), highlighting the scope for particular groups and forces to shape technologies to their ends and the possibility of different kinds of ('technological' and 'social' outcome). </w:t>
      </w:r>
      <w:r w:rsidRPr="00BA4015">
        <w:rPr>
          <w:rStyle w:val="StyleBoldUnderline"/>
        </w:rPr>
        <w:t>Second it raises questions about irreversibility</w:t>
      </w:r>
      <w:r>
        <w:t xml:space="preserve"> (Collingridge, 1992; Callon, 1993) - </w:t>
      </w:r>
      <w:r w:rsidRPr="00BA4015">
        <w:rPr>
          <w:rStyle w:val="StyleBoldUnderline"/>
        </w:rPr>
        <w:t>the extent and manner in which choices may be foreclosed</w:t>
      </w:r>
      <w:r>
        <w:t xml:space="preserve">. </w:t>
      </w:r>
      <w:r w:rsidRPr="00BA4015">
        <w:rPr>
          <w:rStyle w:val="StyleBoldUnderline"/>
        </w:rPr>
        <w:t>Earlier technological choices pattern subsequent development</w:t>
      </w:r>
      <w:r>
        <w:t xml:space="preserve"> (Rosenberg, 1994). Certain </w:t>
      </w:r>
      <w:r w:rsidRPr="00BA4015">
        <w:rPr>
          <w:rStyle w:val="Emphasis"/>
        </w:rPr>
        <w:t>options may be selected and become entrenched</w:t>
      </w:r>
      <w:r>
        <w:t xml:space="preserve"> (for example as a result of the tendency of new technologies to develop cumulatively, erected upon the knowledge base and social and technical infrastructure of existing technologies) particularly where increasing returns to scale of investment result in 'lock-in' to established solutions (David, 1975; Arthur, 1989; Cowan, 1992). SST points to closure, the ways in which innovation may become stabilised (Pinch and Bijker, 1984), as well as the possibility of reversing earlier choices (Latour, 1988). As we shall see below, SST proponents differ over their characterisation of such 'choices', and in their approaches to the stability or negotiability of technologies - with related differences over the r61es and significance of large-scale social and economic structures, as opposed to the activities of individuals and groups. Long-established debates within social sciences have resurfaced in this field, with a number of (often heated) theoretical disputes. </w:t>
      </w:r>
    </w:p>
    <w:p w14:paraId="3B3D0EB1" w14:textId="77777777" w:rsidR="00965ACD" w:rsidRDefault="00965ACD" w:rsidP="00965ACD"/>
    <w:p w14:paraId="7E2CA2F4" w14:textId="77777777" w:rsidR="00965ACD" w:rsidRDefault="00965ACD" w:rsidP="00965ACD">
      <w:pPr>
        <w:pStyle w:val="Heading3"/>
      </w:pPr>
      <w:r>
        <w:t>A2: Legal Reform Good</w:t>
      </w:r>
    </w:p>
    <w:p w14:paraId="1174617B" w14:textId="77777777" w:rsidR="00965ACD" w:rsidRDefault="00965ACD" w:rsidP="00965ACD">
      <w:pPr>
        <w:pStyle w:val="Heading4"/>
      </w:pPr>
      <w:r>
        <w:t>The aff can’t solve – militarized technological police control and surveillance is pervasive and has been normalized</w:t>
      </w:r>
    </w:p>
    <w:p w14:paraId="38CC6275" w14:textId="77777777" w:rsidR="00965ACD" w:rsidRDefault="00965ACD" w:rsidP="00965ACD">
      <w:r w:rsidRPr="006F6DB7">
        <w:rPr>
          <w:rStyle w:val="StyleStyleBold12pt"/>
        </w:rPr>
        <w:t>Robins &amp; Webster, ’99</w:t>
      </w:r>
      <w:r>
        <w:t xml:space="preserve"> (</w:t>
      </w:r>
      <w:r w:rsidRPr="006F6DB7">
        <w:t xml:space="preserve">Kevin Robins, Frank Webster </w:t>
      </w:r>
      <w:r>
        <w:t xml:space="preserve">– professor at the University of Glasgow, </w:t>
      </w:r>
      <w:r w:rsidRPr="006F6DB7">
        <w:t xml:space="preserve">Head of the Department of Sociology at City University London </w:t>
      </w:r>
      <w:r>
        <w:t>“</w:t>
      </w:r>
      <w:r w:rsidRPr="006F6DB7">
        <w:t>Times of the Technoculture: From the Information Society to the Virtual Life</w:t>
      </w:r>
      <w:r>
        <w:t xml:space="preserve">” </w:t>
      </w:r>
      <w:r w:rsidRPr="006F6DB7">
        <w:t>Psychology Press, 1999</w:t>
      </w:r>
      <w:r>
        <w:t xml:space="preserve">, </w:t>
      </w:r>
      <w:r w:rsidRPr="006F6DB7">
        <w:t>https://books.google.com/books?id=6EHkovx-xzcC&amp;source=gbs_navlinks_s</w:t>
      </w:r>
      <w:r>
        <w:t>) //GY</w:t>
      </w:r>
    </w:p>
    <w:p w14:paraId="13E9F3E1" w14:textId="77777777" w:rsidR="00965ACD" w:rsidRDefault="00965ACD" w:rsidP="00965ACD">
      <w:r w:rsidRPr="006F6DB7">
        <w:rPr>
          <w:rStyle w:val="StyleBoldUnderline"/>
        </w:rPr>
        <w:t>In the name of security, state surveillance has become a pandemic, and even normative, feature of modern society.</w:t>
      </w:r>
      <w:r>
        <w:t xml:space="preserve">  In the process, </w:t>
      </w:r>
      <w:r w:rsidRPr="006F6DB7">
        <w:rPr>
          <w:rStyle w:val="StyleBoldUnderline"/>
        </w:rPr>
        <w:t xml:space="preserve">it has extended from intelligence activities to routine policing activities.  </w:t>
      </w:r>
      <w:r>
        <w:t xml:space="preserve">This has been encouraged particularly by the expanding police use of computer facilities, which has </w:t>
      </w:r>
      <w:r w:rsidRPr="006F6DB7">
        <w:rPr>
          <w:rStyle w:val="StyleBoldUnderline"/>
        </w:rPr>
        <w:t>promoted new forms of proactive and pre-emptive policing.</w:t>
      </w:r>
      <w:r>
        <w:t xml:space="preserve">  As </w:t>
      </w:r>
      <w:r w:rsidRPr="006F6DB7">
        <w:rPr>
          <w:rStyle w:val="StyleBoldUnderline"/>
        </w:rPr>
        <w:t>it becomes possible to maintain ‘a broad data base that can be inexpensively screened</w:t>
      </w:r>
      <w:r>
        <w:t xml:space="preserve">, it becomes prudent to consider everyone a possible suspect initially’.  </w:t>
      </w:r>
      <w:r w:rsidRPr="006F6DB7">
        <w:rPr>
          <w:rStyle w:val="StyleBoldUnderline"/>
        </w:rPr>
        <w:t xml:space="preserve">Such developments can be seen, in Foucaldian terms, as part of ‘an irreversible continuing historical process of more intensive and extensive social control’. </w:t>
      </w:r>
      <w:r>
        <w:t xml:space="preserve"> As a former Commissioner of the Metropolitan Police, Sir Kenneth Newman, has expressed it, ‘it would be better if we stopped talking about crime prevention and lifted the whole thing to a higher level of generality represented by the words “social control”’.  However, what is particularly significant is that </w:t>
      </w:r>
      <w:r w:rsidRPr="006F6DB7">
        <w:rPr>
          <w:rStyle w:val="StyleBoldUnderline"/>
        </w:rPr>
        <w:t xml:space="preserve">these surveillance and control strategies are modeled on the military paradigm.  </w:t>
      </w:r>
      <w:r>
        <w:t>In their computerization strategies, ‘</w:t>
      </w:r>
      <w:r w:rsidRPr="006F6DB7">
        <w:rPr>
          <w:rStyle w:val="StyleBoldUnderline"/>
        </w:rPr>
        <w:t>the police are moving to a more military style of operation’.</w:t>
      </w:r>
      <w:r>
        <w:t xml:space="preserve">  </w:t>
      </w:r>
      <w:r w:rsidRPr="006F6DB7">
        <w:rPr>
          <w:rStyle w:val="StyleBoldUnderline"/>
        </w:rPr>
        <w:t>Thus the policing strategy of ‘targeting and surveillance’, which undertakes surveillance activities in order to ‘target’ individuals, groups, locations or areas of special interest, is military in origin</w:t>
      </w:r>
      <w:r>
        <w:t xml:space="preserve">.  It was developed by Sir Kenneth Newman out of his experiences as Chief Constable of the Royal Ulster Constabulary in the late 1970s, where the British army had ‘set up, under the direction of the leading counter-insurgency theorist Frank Kitson, just such a system for the collection and analysis of masses of intelligence information’.  Rather than being some extraordinary and exceptional state of affairs, </w:t>
      </w:r>
      <w:r w:rsidRPr="006F6DB7">
        <w:rPr>
          <w:rStyle w:val="StyleBoldUnderline"/>
        </w:rPr>
        <w:t>the military paradigm of surveillance technologies interlinked with command and control systems that are insistently hidden from the public eye, has become a generalized model for control and policing strategies</w:t>
      </w:r>
      <w:r>
        <w:t>.</w:t>
      </w:r>
    </w:p>
    <w:p w14:paraId="52676C44" w14:textId="77777777" w:rsidR="008C30E8" w:rsidRDefault="008C30E8" w:rsidP="00965ACD"/>
    <w:p w14:paraId="7FB296C0" w14:textId="77777777" w:rsidR="008C30E8" w:rsidRDefault="008C30E8" w:rsidP="008C30E8">
      <w:pPr>
        <w:pStyle w:val="Heading3"/>
      </w:pPr>
      <w:r>
        <w:t>A2: FRAMEWORK</w:t>
      </w:r>
    </w:p>
    <w:p w14:paraId="014E4934" w14:textId="77777777" w:rsidR="008C30E8" w:rsidRDefault="008C30E8" w:rsidP="008C30E8"/>
    <w:p w14:paraId="335AF056" w14:textId="77777777" w:rsidR="008C30E8" w:rsidRPr="00946701" w:rsidRDefault="008C30E8" w:rsidP="008C30E8">
      <w:pPr>
        <w:rPr>
          <w:b/>
        </w:rPr>
      </w:pPr>
      <w:r w:rsidRPr="00946701">
        <w:rPr>
          <w:b/>
        </w:rPr>
        <w:t>Technique controls the state, not vice-versa—state technological solutions are important but only as sites for critique</w:t>
      </w:r>
    </w:p>
    <w:p w14:paraId="42C2DFAC" w14:textId="77777777" w:rsidR="008C30E8" w:rsidRDefault="008C30E8" w:rsidP="008C30E8">
      <w:r w:rsidRPr="0072661E">
        <w:rPr>
          <w:b/>
        </w:rPr>
        <w:t>HANKS 1992</w:t>
      </w:r>
      <w:r w:rsidRPr="0072661E">
        <w:rPr>
          <w:sz w:val="14"/>
        </w:rPr>
        <w:t xml:space="preserve"> (Joyce Hanks is professor of French and Spanish at the University of Scranton, “The Politics Of God And The Politics Of Ellul,” JETS 35/2, June, http://www.etsjets.org/files/JETS-PDFs/35/35-2/JETS_35-2_217-230_Hanks.pdf)</w:t>
      </w:r>
    </w:p>
    <w:p w14:paraId="490B92F4" w14:textId="77777777" w:rsidR="008C30E8" w:rsidRPr="003E66C2" w:rsidRDefault="008C30E8" w:rsidP="008C30E8">
      <w:pPr>
        <w:rPr>
          <w:sz w:val="14"/>
        </w:rPr>
      </w:pPr>
      <w:r w:rsidRPr="003E66C2">
        <w:rPr>
          <w:sz w:val="14"/>
        </w:rPr>
        <w:t xml:space="preserve">Ellul takes pleasure in reducing overblown concepts to their proper size. He continually rebels against our society's dangerous tendency to idolize itself and its various facets. Politics for Ellul amounts merely to "an honest concrete exercise in administration or management... it has no spiritual, ideological, or doctrinal content."6 We are not to interpret this definition as a call to dismiss politics as unimportant, however. On the contrary, Ellul maintains that the </w:t>
      </w:r>
      <w:r w:rsidRPr="003E66C2">
        <w:rPr>
          <w:u w:val="single"/>
        </w:rPr>
        <w:t>small, technical tasks of politics deserve careful attention in spite of the limited nature of their results</w:t>
      </w:r>
      <w:r w:rsidRPr="003E66C2">
        <w:rPr>
          <w:sz w:val="14"/>
        </w:rPr>
        <w:t xml:space="preserve">. </w:t>
      </w:r>
      <w:proofErr w:type="gramStart"/>
      <w:r w:rsidRPr="003E66C2">
        <w:rPr>
          <w:sz w:val="14"/>
        </w:rPr>
        <w:t>Seen from another angle, the danger in politics centers in its relationship with power.</w:t>
      </w:r>
      <w:proofErr w:type="gramEnd"/>
      <w:r w:rsidRPr="003E66C2">
        <w:rPr>
          <w:sz w:val="14"/>
        </w:rPr>
        <w:t xml:space="preserve"> A second Ellulian definition, related to Matt 20:20-25, calls politics "a means of conquering others and exercising power over them."7 In this second definition politics would seem to involve the state's power, </w:t>
      </w:r>
      <w:r w:rsidRPr="003E66C2">
        <w:rPr>
          <w:u w:val="single"/>
        </w:rPr>
        <w:t>but</w:t>
      </w:r>
      <w:r w:rsidRPr="003E66C2">
        <w:rPr>
          <w:sz w:val="14"/>
        </w:rPr>
        <w:t xml:space="preserve"> in other contexts </w:t>
      </w:r>
      <w:r w:rsidRPr="003E66C2">
        <w:rPr>
          <w:u w:val="single"/>
        </w:rPr>
        <w:t>Ellul takes care to distinguish politics from the state</w:t>
      </w:r>
      <w:r w:rsidRPr="003E66C2">
        <w:rPr>
          <w:sz w:val="14"/>
        </w:rPr>
        <w:t xml:space="preserve">. In his seminal The Technological Society, for instance, Ellul claims </w:t>
      </w:r>
      <w:r w:rsidRPr="003E66C2">
        <w:rPr>
          <w:u w:val="single"/>
        </w:rPr>
        <w:t>the state has lost most of its decision-making capability, so that we should no longer label it "political</w:t>
      </w:r>
      <w:r w:rsidRPr="003E66C2">
        <w:rPr>
          <w:sz w:val="14"/>
        </w:rPr>
        <w:t>."8</w:t>
      </w:r>
    </w:p>
    <w:p w14:paraId="5C11651E" w14:textId="77777777" w:rsidR="008C30E8" w:rsidRPr="003E66C2" w:rsidRDefault="008C30E8" w:rsidP="008C30E8">
      <w:pPr>
        <w:rPr>
          <w:sz w:val="14"/>
        </w:rPr>
      </w:pPr>
      <w:r w:rsidRPr="003E66C2">
        <w:rPr>
          <w:sz w:val="14"/>
        </w:rPr>
        <w:t>In practice, however, Ellul usually follows common usage, considering "political matter" to be "the domain and sphere of public interests created and represented by the state." "Politics" he defines as "action relative to this domain, the conduct of political groups, and any influence exercised on that conduct."9 In spite of Ellul's apparently contradictory definitions, developed for use in differing contexts, we will not go far wrong if we see in his ordinary use of the word "politics" a concern for the tendency to use the power of the state for the purpose of controlling people. In Ellul's view politics can and should be restricted to less fearsome activities, such as administration.</w:t>
      </w:r>
    </w:p>
    <w:p w14:paraId="22611EDF" w14:textId="77777777" w:rsidR="008C30E8" w:rsidRPr="003E66C2" w:rsidRDefault="008C30E8" w:rsidP="008C30E8">
      <w:pPr>
        <w:rPr>
          <w:sz w:val="14"/>
        </w:rPr>
      </w:pPr>
      <w:r w:rsidRPr="003E66C2">
        <w:rPr>
          <w:sz w:val="14"/>
        </w:rPr>
        <w:t xml:space="preserve">The problem of limiting power requires further exploration. Ellul sees the exercise of power as "always dangerous"10 and believes </w:t>
      </w:r>
      <w:r w:rsidRPr="003E66C2">
        <w:rPr>
          <w:u w:val="single"/>
        </w:rPr>
        <w:t>the state "will grab as much power as it is allowed to grab</w:t>
      </w:r>
      <w:r w:rsidRPr="003E66C2">
        <w:rPr>
          <w:sz w:val="14"/>
        </w:rPr>
        <w:t xml:space="preserve">,"11 </w:t>
      </w:r>
      <w:r w:rsidRPr="003E66C2">
        <w:rPr>
          <w:u w:val="single"/>
        </w:rPr>
        <w:t>to the great detriment and danger of the individual</w:t>
      </w:r>
      <w:r w:rsidRPr="003E66C2">
        <w:rPr>
          <w:sz w:val="14"/>
        </w:rPr>
        <w:t xml:space="preserve">. He describes </w:t>
      </w:r>
      <w:r w:rsidRPr="003E66C2">
        <w:rPr>
          <w:u w:val="single"/>
        </w:rPr>
        <w:t>factors</w:t>
      </w:r>
      <w:r w:rsidRPr="003E66C2">
        <w:rPr>
          <w:sz w:val="14"/>
        </w:rPr>
        <w:t xml:space="preserve"> at work in our </w:t>
      </w:r>
      <w:proofErr w:type="gramStart"/>
      <w:r w:rsidRPr="003E66C2">
        <w:rPr>
          <w:sz w:val="14"/>
        </w:rPr>
        <w:t xml:space="preserve">time that </w:t>
      </w:r>
      <w:r w:rsidRPr="003E66C2">
        <w:rPr>
          <w:u w:val="single"/>
        </w:rPr>
        <w:t>offer</w:t>
      </w:r>
      <w:proofErr w:type="gramEnd"/>
      <w:r w:rsidRPr="003E66C2">
        <w:rPr>
          <w:u w:val="single"/>
        </w:rPr>
        <w:t xml:space="preserve"> the state unprecedented opportunities for arrogating power to itself. </w:t>
      </w:r>
      <w:r w:rsidRPr="003E66C2">
        <w:rPr>
          <w:sz w:val="14"/>
        </w:rPr>
        <w:t xml:space="preserve">These involve </w:t>
      </w:r>
      <w:r w:rsidRPr="003E66C2">
        <w:rPr>
          <w:u w:val="single"/>
        </w:rPr>
        <w:t>primarily its alliance with technique and the sacred status our society has granted it</w:t>
      </w:r>
      <w:r w:rsidRPr="003E66C2">
        <w:rPr>
          <w:sz w:val="14"/>
        </w:rPr>
        <w:t xml:space="preserve">. But he also sees political power as the domain of Satan, who grants it to people so they can subjugate each other.12 Sacredness as a characteristic of the state and of technique receives its most convincing treatment in Ellul's The New Demons, where he maintains that </w:t>
      </w:r>
      <w:r w:rsidRPr="003E66C2">
        <w:rPr>
          <w:u w:val="single"/>
        </w:rPr>
        <w:t>the traditional sacredness of political power has been enhanced in our day through its abstraction.</w:t>
      </w:r>
      <w:r w:rsidRPr="003E66C2">
        <w:rPr>
          <w:sz w:val="14"/>
        </w:rPr>
        <w:t xml:space="preserve">13 He argues that </w:t>
      </w:r>
      <w:r w:rsidRPr="003E66C2">
        <w:rPr>
          <w:u w:val="single"/>
        </w:rPr>
        <w:t xml:space="preserve">our present-day sacreds remain mysterious and unassailable, so that criticism of them provokes outrage, panic and passion. The state gives meaning to life, and we look to it for the solution to all our problems. In return it requires us to make unprecedented sacrifices and to condone all kinds of evil perpetrated in its name. This is </w:t>
      </w:r>
      <w:proofErr w:type="gramStart"/>
      <w:r w:rsidRPr="003E66C2">
        <w:rPr>
          <w:u w:val="single"/>
        </w:rPr>
        <w:t>specially</w:t>
      </w:r>
      <w:proofErr w:type="gramEnd"/>
      <w:r w:rsidRPr="003E66C2">
        <w:rPr>
          <w:u w:val="single"/>
        </w:rPr>
        <w:t xml:space="preserve"> true</w:t>
      </w:r>
      <w:r w:rsidRPr="003E66C2">
        <w:rPr>
          <w:sz w:val="14"/>
        </w:rPr>
        <w:t xml:space="preserve">, Ellul maintains, as the state has grown to absorb "into itself the entire life of the nation," forming the "nation-state,"14 and </w:t>
      </w:r>
      <w:r w:rsidRPr="003E66C2">
        <w:rPr>
          <w:u w:val="single"/>
        </w:rPr>
        <w:t>as the state has allied itself with technique</w:t>
      </w:r>
      <w:r w:rsidRPr="003E66C2">
        <w:rPr>
          <w:sz w:val="14"/>
        </w:rPr>
        <w:t xml:space="preserve">, our other sacred focus. In his most recent book on technology Ellul examines technique's role in politics and economics, where </w:t>
      </w:r>
      <w:r w:rsidRPr="003E66C2">
        <w:rPr>
          <w:u w:val="single"/>
        </w:rPr>
        <w:t>technique "is like a key, like a substance underlying all problems and situations. It is ultimately the decisive factor</w:t>
      </w:r>
      <w:r w:rsidRPr="003E66C2">
        <w:rPr>
          <w:sz w:val="14"/>
        </w:rPr>
        <w:t xml:space="preserve">. "15 </w:t>
      </w:r>
      <w:r w:rsidRPr="003E66C2">
        <w:rPr>
          <w:u w:val="single"/>
        </w:rPr>
        <w:t>This means that politicians will not manage to bring technique under their control</w:t>
      </w:r>
      <w:r w:rsidRPr="003E66C2">
        <w:rPr>
          <w:sz w:val="14"/>
        </w:rPr>
        <w:t>, as many assume they will</w:t>
      </w:r>
      <w:r w:rsidRPr="003E66C2">
        <w:rPr>
          <w:u w:val="single"/>
        </w:rPr>
        <w:t>. On the contrary, technique increasingly determines politics</w:t>
      </w:r>
      <w:r w:rsidRPr="003E66C2">
        <w:rPr>
          <w:sz w:val="14"/>
        </w:rPr>
        <w:t>.16</w:t>
      </w:r>
    </w:p>
    <w:p w14:paraId="02EA04DE" w14:textId="77777777" w:rsidR="008C30E8" w:rsidRDefault="008C30E8" w:rsidP="008C30E8">
      <w:pPr>
        <w:rPr>
          <w:rStyle w:val="StyleBoldUnderline"/>
        </w:rPr>
      </w:pPr>
    </w:p>
    <w:p w14:paraId="66C9606F" w14:textId="77777777" w:rsidR="008C30E8" w:rsidRPr="00877D91" w:rsidRDefault="008C30E8" w:rsidP="008C30E8">
      <w:pPr>
        <w:pStyle w:val="Heading3"/>
      </w:pPr>
      <w:r>
        <w:t>A2: CEDE THE POLITICAL</w:t>
      </w:r>
    </w:p>
    <w:p w14:paraId="56856D79" w14:textId="77777777" w:rsidR="008C30E8" w:rsidRDefault="008C30E8" w:rsidP="008C30E8">
      <w:pPr>
        <w:rPr>
          <w:rStyle w:val="StyleBoldUnderline"/>
        </w:rPr>
      </w:pPr>
    </w:p>
    <w:p w14:paraId="57C5A20F" w14:textId="77777777" w:rsidR="008C30E8" w:rsidRPr="008C30E8" w:rsidRDefault="008C30E8" w:rsidP="008C30E8">
      <w:pPr>
        <w:rPr>
          <w:rStyle w:val="StyleBoldUnderline"/>
          <w:b/>
          <w:u w:val="none"/>
        </w:rPr>
      </w:pPr>
      <w:r w:rsidRPr="008C30E8">
        <w:rPr>
          <w:rStyle w:val="StyleBoldUnderline"/>
          <w:b/>
          <w:u w:val="none"/>
        </w:rPr>
        <w:t>Debate doesn’t create informed citizens—the infinite proliferation of related issues means that the more we debate governmental energy policy the less influence we have</w:t>
      </w:r>
    </w:p>
    <w:p w14:paraId="53E6F0E4" w14:textId="77777777" w:rsidR="008C30E8" w:rsidRDefault="008C30E8" w:rsidP="008C30E8">
      <w:pPr>
        <w:rPr>
          <w:rStyle w:val="StyleBoldUnderline"/>
        </w:rPr>
      </w:pPr>
      <w:r w:rsidRPr="00084187">
        <w:rPr>
          <w:b/>
        </w:rPr>
        <w:t>ELLUL 1980</w:t>
      </w:r>
      <w:r w:rsidRPr="00084187">
        <w:rPr>
          <w:sz w:val="14"/>
        </w:rPr>
        <w:t xml:space="preserve"> (Jacques Ellul, The Technological System Translated from the French by Joachim Neugroschel, http://www.jesusradicals.com/wp-content/uploads/system.pdf)</w:t>
      </w:r>
    </w:p>
    <w:p w14:paraId="5DB433B1" w14:textId="77777777" w:rsidR="008C30E8" w:rsidRPr="000938C2" w:rsidRDefault="008C30E8" w:rsidP="008C30E8">
      <w:pPr>
        <w:rPr>
          <w:rStyle w:val="StyleBoldUnderline"/>
          <w:sz w:val="14"/>
        </w:rPr>
      </w:pPr>
      <w:r w:rsidRPr="000938C2">
        <w:rPr>
          <w:rStyle w:val="StyleBoldUnderline"/>
          <w:sz w:val="14"/>
        </w:rPr>
        <w:t xml:space="preserve">Monsieur Lattès rightly feels that </w:t>
      </w:r>
      <w:r w:rsidRPr="000938C2">
        <w:rPr>
          <w:rStyle w:val="StyleBoldUnderline"/>
        </w:rPr>
        <w:t>for the exercise of democracy, all citizens must be well informed</w:t>
      </w:r>
      <w:r w:rsidRPr="000938C2">
        <w:rPr>
          <w:rStyle w:val="StyleBoldUnderline"/>
          <w:sz w:val="14"/>
        </w:rPr>
        <w:t xml:space="preserve"> and judge with full knowledge of the facts. If parliamentary debate is to have any sense, all the deputies must be well educated and well informed. Then, regarding </w:t>
      </w:r>
      <w:r w:rsidRPr="000938C2">
        <w:rPr>
          <w:rStyle w:val="StyleBoldUnderline"/>
        </w:rPr>
        <w:t>the problem of energy</w:t>
      </w:r>
      <w:r w:rsidRPr="000938C2">
        <w:rPr>
          <w:rStyle w:val="StyleBoldUnderline"/>
          <w:sz w:val="14"/>
        </w:rPr>
        <w:t xml:space="preserve">, Lattès asks seven "obvious" questions, whose answers one must know for any valid opinion in the energy debate. But he does not seem to realize for even an instant that this issue, </w:t>
      </w:r>
      <w:r w:rsidRPr="000938C2">
        <w:rPr>
          <w:rStyle w:val="StyleBoldUnderline"/>
        </w:rPr>
        <w:t>paramount as its importance may be, is simply one of dozens: the risks of military policies, the multinational corporations, Inflation, its causes and remedies, the ways and means of aid</w:t>
      </w:r>
      <w:r w:rsidRPr="000938C2">
        <w:rPr>
          <w:rStyle w:val="StyleBoldUnderline"/>
          <w:sz w:val="14"/>
        </w:rPr>
        <w:t xml:space="preserve"> to the third world, </w:t>
      </w:r>
      <w:r w:rsidRPr="000938C2">
        <w:rPr>
          <w:rStyle w:val="StyleBoldUnderline"/>
        </w:rPr>
        <w:t>etc. For each issue, the citizen would have to have a complete, serious, elaborate, and honest file. Who could fail to see the absurdity of the situation! People do not even have time to “keep up to date."</w:t>
      </w:r>
    </w:p>
    <w:p w14:paraId="652FF779" w14:textId="77777777" w:rsidR="008C30E8" w:rsidRPr="000938C2" w:rsidRDefault="008C30E8" w:rsidP="008C30E8">
      <w:pPr>
        <w:rPr>
          <w:rStyle w:val="StyleBoldUnderline"/>
          <w:sz w:val="14"/>
        </w:rPr>
      </w:pPr>
      <w:r w:rsidRPr="000938C2">
        <w:rPr>
          <w:rStyle w:val="StyleBoldUnderline"/>
        </w:rPr>
        <w:t>Furthermore, Lattès apparently believes that the correctly informed citizen could decide on the problem of nuclear energy beyond gut responses and panicky reactions. But</w:t>
      </w:r>
      <w:r w:rsidRPr="000938C2">
        <w:rPr>
          <w:rStyle w:val="StyleBoldUnderline"/>
          <w:sz w:val="14"/>
        </w:rPr>
        <w:t xml:space="preserve"> (and I will develop this further on) </w:t>
      </w:r>
      <w:r w:rsidRPr="000938C2">
        <w:rPr>
          <w:rStyle w:val="StyleBoldUnderline"/>
        </w:rPr>
        <w:t xml:space="preserve">what marks the situation is the inextricable conflict of opinions among the greatest scientists and technicians. The more informed the citizen, the less he can participate. </w:t>
      </w:r>
      <w:proofErr w:type="gramStart"/>
      <w:r w:rsidRPr="000938C2">
        <w:rPr>
          <w:rStyle w:val="StyleBoldUnderline"/>
        </w:rPr>
        <w:t>Because the evaluations are perfectly contradictory</w:t>
      </w:r>
      <w:r w:rsidRPr="000938C2">
        <w:rPr>
          <w:rStyle w:val="StyleBoldUnderline"/>
          <w:sz w:val="14"/>
        </w:rPr>
        <w:t>.</w:t>
      </w:r>
      <w:proofErr w:type="gramEnd"/>
      <w:r w:rsidRPr="000938C2">
        <w:rPr>
          <w:rStyle w:val="StyleBoldUnderline"/>
          <w:sz w:val="14"/>
        </w:rPr>
        <w:t xml:space="preserve"> Lattès is deluding himself. But this is certainly more comforting! </w:t>
      </w:r>
      <w:r w:rsidRPr="000938C2">
        <w:rPr>
          <w:rStyle w:val="StyleBoldUnderline"/>
        </w:rPr>
        <w:t>There is absolutely no way the citizen can decide</w:t>
      </w:r>
      <w:r w:rsidRPr="000938C2">
        <w:rPr>
          <w:rStyle w:val="StyleBoldUnderline"/>
          <w:sz w:val="14"/>
        </w:rPr>
        <w:t xml:space="preserve"> for himself. </w:t>
      </w:r>
      <w:r w:rsidRPr="000938C2">
        <w:rPr>
          <w:rStyle w:val="StyleBoldUnderline"/>
        </w:rPr>
        <w:t>Yet the politician is equally deprived</w:t>
      </w:r>
      <w:r w:rsidRPr="000938C2">
        <w:rPr>
          <w:rStyle w:val="StyleBoldUnderline"/>
          <w:sz w:val="14"/>
        </w:rPr>
        <w:t xml:space="preserve"> (cf. "L'Illusion politique" in Finzi: </w:t>
      </w:r>
      <w:proofErr w:type="gramStart"/>
      <w:r w:rsidRPr="000938C2">
        <w:rPr>
          <w:rStyle w:val="StyleBoldUnderline"/>
          <w:sz w:val="14"/>
        </w:rPr>
        <w:t>Il</w:t>
      </w:r>
      <w:proofErr w:type="gramEnd"/>
      <w:r w:rsidRPr="000938C2">
        <w:rPr>
          <w:rStyle w:val="StyleBoldUnderline"/>
          <w:sz w:val="14"/>
        </w:rPr>
        <w:t xml:space="preserve"> potere tecnocratico).6</w:t>
      </w:r>
    </w:p>
    <w:p w14:paraId="7C35C58E" w14:textId="77777777" w:rsidR="008C30E8" w:rsidRDefault="008C30E8" w:rsidP="008C30E8">
      <w:pPr>
        <w:rPr>
          <w:rStyle w:val="StyleBoldUnderline"/>
        </w:rPr>
      </w:pPr>
    </w:p>
    <w:p w14:paraId="35E8C84E" w14:textId="77777777" w:rsidR="008C30E8" w:rsidRDefault="008C30E8" w:rsidP="008C30E8">
      <w:pPr>
        <w:pStyle w:val="Heading3"/>
      </w:pPr>
      <w:r>
        <w:t>A2: HABERMAS</w:t>
      </w:r>
    </w:p>
    <w:p w14:paraId="3E592B95" w14:textId="77777777" w:rsidR="008C30E8" w:rsidRDefault="008C30E8" w:rsidP="008C30E8"/>
    <w:p w14:paraId="7DE9C566" w14:textId="77777777" w:rsidR="008C30E8" w:rsidRPr="00D30723" w:rsidRDefault="008C30E8" w:rsidP="008C30E8">
      <w:pPr>
        <w:rPr>
          <w:b/>
        </w:rPr>
      </w:pPr>
      <w:r w:rsidRPr="00D30723">
        <w:rPr>
          <w:b/>
        </w:rPr>
        <w:t>Habermas has it backwards—a democratic state won’t rein in technology, it will be captured by technique</w:t>
      </w:r>
    </w:p>
    <w:p w14:paraId="0C46C4D5" w14:textId="77777777" w:rsidR="008C30E8" w:rsidRDefault="008C30E8" w:rsidP="008C30E8">
      <w:r w:rsidRPr="00084187">
        <w:rPr>
          <w:b/>
        </w:rPr>
        <w:t>ELLUL 1980</w:t>
      </w:r>
      <w:r w:rsidRPr="00084187">
        <w:rPr>
          <w:sz w:val="14"/>
        </w:rPr>
        <w:t xml:space="preserve"> (Jacques Ellul, The Technological System Translated from the French by Joachim Neugroschel, http://www.jesusradicals.com/wp-content/uploads/system.pdf)</w:t>
      </w:r>
    </w:p>
    <w:p w14:paraId="11F9CCB7" w14:textId="77777777" w:rsidR="008C30E8" w:rsidRPr="00084187" w:rsidRDefault="008C30E8" w:rsidP="008C30E8">
      <w:pPr>
        <w:rPr>
          <w:sz w:val="14"/>
        </w:rPr>
      </w:pPr>
      <w:r w:rsidRPr="00084187">
        <w:rPr>
          <w:u w:val="single"/>
        </w:rPr>
        <w:t>Habermas does a superficial analysis of the relationship between orientation of technological progress depends on public investments," hence on politics. He seems to be totally unaware of</w:t>
      </w:r>
      <w:r w:rsidRPr="00084187">
        <w:rPr>
          <w:sz w:val="14"/>
        </w:rPr>
        <w:t xml:space="preserve"> dozens of studies (including Galbraith's or mine) showing </w:t>
      </w:r>
      <w:r w:rsidRPr="00084187">
        <w:rPr>
          <w:u w:val="single"/>
        </w:rPr>
        <w:t>the subordination of political decisions to technological imperatives. He winds up with the elementary wish to "get hold of technology again" and "place it under the control of public opinion . . . reintegrate it within the consensus of the citizens.” The matter is, alas, a wee bit more complicated</w:t>
      </w:r>
      <w:r w:rsidRPr="00084187">
        <w:rPr>
          <w:sz w:val="14"/>
        </w:rPr>
        <w:t xml:space="preserve">; likewise, when he contrasts the technocratic schema with the decision-making schema. To grasp the interaction, he ought to study L. Sfez (Critique de la décision, 1974). And Habermas's discussion of </w:t>
      </w:r>
      <w:r w:rsidRPr="00084187">
        <w:rPr>
          <w:u w:val="single"/>
        </w:rPr>
        <w:t>the "pragmatic model" is</w:t>
      </w:r>
      <w:r w:rsidRPr="00084187">
        <w:rPr>
          <w:sz w:val="14"/>
        </w:rPr>
        <w:t xml:space="preserve"> along the lines of </w:t>
      </w:r>
      <w:r w:rsidRPr="00084187">
        <w:rPr>
          <w:u w:val="single"/>
        </w:rPr>
        <w:t>a pious hope, a wish: the process of scientification of politics, such as appears desirable to him, is a "must.” But the reality of this technicization of politics actually occurs on a different model!</w:t>
      </w:r>
    </w:p>
    <w:p w14:paraId="372F37D6" w14:textId="77777777" w:rsidR="008C30E8" w:rsidRPr="00084187" w:rsidRDefault="008C30E8" w:rsidP="008C30E8">
      <w:pPr>
        <w:rPr>
          <w:sz w:val="14"/>
        </w:rPr>
      </w:pPr>
      <w:r w:rsidRPr="00084187">
        <w:rPr>
          <w:sz w:val="14"/>
        </w:rPr>
        <w:t xml:space="preserve">Habermas poses the philosophical problem honesty: </w:t>
      </w:r>
      <w:r w:rsidRPr="00084187">
        <w:rPr>
          <w:u w:val="single"/>
        </w:rPr>
        <w:t>The true problem is to know if, having reached a certain level of knowledge capable of bringing certain consequences, one is content to put that knowledge at the disposal of men involved in technological manipulations, or whether one wants men communicating among themselves to retake possession of that knowledge in their very language. But Habermas poses the problem outside of any reality. When reading this text, we need only ask: Who is that "one" who puts technology at the disposal of either group? Who exercises this</w:t>
      </w:r>
      <w:r w:rsidRPr="00084187">
        <w:rPr>
          <w:sz w:val="14"/>
        </w:rPr>
        <w:t xml:space="preserve"> (if you like) </w:t>
      </w:r>
      <w:r w:rsidRPr="00084187">
        <w:rPr>
          <w:u w:val="single"/>
        </w:rPr>
        <w:t>supreme "will</w:t>
      </w:r>
      <w:r w:rsidRPr="00084187">
        <w:rPr>
          <w:sz w:val="14"/>
        </w:rPr>
        <w:t>"?</w:t>
      </w:r>
    </w:p>
    <w:p w14:paraId="297DDECA" w14:textId="77777777" w:rsidR="008C30E8" w:rsidRDefault="008C30E8" w:rsidP="008C30E8">
      <w:pPr>
        <w:rPr>
          <w:rStyle w:val="StyleBoldUnderline"/>
        </w:rPr>
      </w:pPr>
    </w:p>
    <w:p w14:paraId="5CD8C140" w14:textId="77777777" w:rsidR="008C30E8" w:rsidRDefault="008C30E8" w:rsidP="008C30E8">
      <w:pPr>
        <w:rPr>
          <w:rStyle w:val="StyleBoldUnderline"/>
        </w:rPr>
      </w:pPr>
    </w:p>
    <w:p w14:paraId="027A943D" w14:textId="77777777" w:rsidR="008C30E8" w:rsidRDefault="008C30E8" w:rsidP="008C30E8">
      <w:pPr>
        <w:pStyle w:val="Heading3"/>
      </w:pPr>
      <w:r>
        <w:t>A2: TECH INEVITABLE</w:t>
      </w:r>
    </w:p>
    <w:p w14:paraId="33958F6C" w14:textId="77777777" w:rsidR="008C30E8" w:rsidRDefault="008C30E8" w:rsidP="008C30E8"/>
    <w:p w14:paraId="0BAC02F9" w14:textId="77777777" w:rsidR="008C30E8" w:rsidRPr="00FA7294" w:rsidRDefault="008C30E8" w:rsidP="008C30E8">
      <w:pPr>
        <w:rPr>
          <w:b/>
        </w:rPr>
      </w:pPr>
      <w:r w:rsidRPr="00FA7294">
        <w:rPr>
          <w:b/>
        </w:rPr>
        <w:t>Claims about the inevitability of technology are the deterministic foundation for technological dictatorship and terrorism</w:t>
      </w:r>
    </w:p>
    <w:p w14:paraId="60FAC1AD" w14:textId="77777777" w:rsidR="008C30E8" w:rsidRPr="008C30E8" w:rsidRDefault="008C30E8" w:rsidP="008C30E8">
      <w:r w:rsidRPr="008C30E8">
        <w:rPr>
          <w:rStyle w:val="StyleBoldUnderline"/>
          <w:b/>
          <w:u w:val="none"/>
        </w:rPr>
        <w:t>ELLUL 1990</w:t>
      </w:r>
      <w:r w:rsidRPr="008C30E8">
        <w:rPr>
          <w:rStyle w:val="StyleBoldUnderline"/>
          <w:sz w:val="14"/>
          <w:u w:val="none"/>
        </w:rPr>
        <w:t xml:space="preserve"> (Jacques, Jacques motherfuckin’ Ellul, The Technological Bluff, Google Books)</w:t>
      </w:r>
    </w:p>
    <w:p w14:paraId="0EE50508" w14:textId="77777777" w:rsidR="008C30E8" w:rsidRPr="008F65BF" w:rsidRDefault="008C30E8" w:rsidP="008C30E8">
      <w:pPr>
        <w:rPr>
          <w:sz w:val="14"/>
        </w:rPr>
      </w:pPr>
      <w:r w:rsidRPr="008F65BF">
        <w:rPr>
          <w:u w:val="single"/>
        </w:rPr>
        <w:t>Our future is clear and irrevocably fixed. This might, of course, be a matter for intellectual debate.</w:t>
      </w:r>
      <w:r w:rsidRPr="008F65BF">
        <w:rPr>
          <w:sz w:val="14"/>
        </w:rPr>
        <w:t xml:space="preserve"> One might bring against Ducrocq or Bressand the damage that progress does, or quote critical reports. </w:t>
      </w:r>
      <w:r w:rsidRPr="008F65BF">
        <w:rPr>
          <w:u w:val="single"/>
        </w:rPr>
        <w:t>But this is no longer the situation.</w:t>
      </w:r>
      <w:r w:rsidRPr="008F65BF">
        <w:rPr>
          <w:sz w:val="14"/>
        </w:rPr>
        <w:t xml:space="preserve"> The report that 1 have summarized is an official text which is meant to show the government what it should do and forecast. </w:t>
      </w:r>
      <w:r w:rsidRPr="008F65BF">
        <w:rPr>
          <w:u w:val="single"/>
        </w:rPr>
        <w:t>Above all, we have to see that this is not a mere hypothesis or probability. No, tomorrow's society is like this. The main task of the government, then, is on the one hand to prepare young people to enter this society and on the other hand to bring this society into being. It is here that terrorism arises</w:t>
      </w:r>
      <w:r w:rsidRPr="008F65BF">
        <w:rPr>
          <w:sz w:val="14"/>
        </w:rPr>
        <w:t>.</w:t>
      </w:r>
    </w:p>
    <w:p w14:paraId="02FECF10" w14:textId="77777777" w:rsidR="008C30E8" w:rsidRPr="008F65BF" w:rsidRDefault="008C30E8" w:rsidP="008C30E8">
      <w:pPr>
        <w:rPr>
          <w:sz w:val="14"/>
        </w:rPr>
      </w:pPr>
      <w:r w:rsidRPr="008F65BF">
        <w:rPr>
          <w:u w:val="single"/>
        </w:rPr>
        <w:t>This totally technicized, computerized society is inevitable. Thus we have to go with the flow, to make it arrive, to preside at its birth, and to integrate the new generation into this world. We no longer have any choice. There are no options</w:t>
      </w:r>
      <w:r w:rsidRPr="008F65BF">
        <w:rPr>
          <w:sz w:val="14"/>
        </w:rPr>
        <w:t xml:space="preserve">, which would be useless, for we know what the outcome will be. </w:t>
      </w:r>
      <w:r w:rsidRPr="008F65BF">
        <w:rPr>
          <w:u w:val="single"/>
        </w:rPr>
        <w:t>In a different ideological context we, too, must go with the flow of history. But we are well aware that when we do this we are scientifically determined. (</w:t>
      </w:r>
      <w:r w:rsidRPr="008F65BF">
        <w:rPr>
          <w:sz w:val="14"/>
        </w:rPr>
        <w:t xml:space="preserve">Do not forget that Marxism was regarded as the science of sciences; today technologism is.) </w:t>
      </w:r>
      <w:r w:rsidRPr="008F65BF">
        <w:rPr>
          <w:u w:val="single"/>
        </w:rPr>
        <w:t>The ineluctable outcome is dictatorship and terrorism</w:t>
      </w:r>
      <w:r w:rsidRPr="008F65BF">
        <w:rPr>
          <w:sz w:val="14"/>
        </w:rPr>
        <w:t>. I am not saying that the governments that choose this as the flow of history will reproduce Soviet terrorism. Not at all! But they will certainly engage in an ideological terrorism.</w:t>
      </w:r>
    </w:p>
    <w:p w14:paraId="045A5369" w14:textId="77777777" w:rsidR="008C30E8" w:rsidRDefault="008C30E8" w:rsidP="008C30E8">
      <w:pPr>
        <w:rPr>
          <w:rStyle w:val="StyleBoldUnderline"/>
        </w:rPr>
      </w:pPr>
    </w:p>
    <w:p w14:paraId="183E9846" w14:textId="77777777" w:rsidR="008C30E8" w:rsidRPr="008C30E8" w:rsidRDefault="008C30E8" w:rsidP="008C30E8">
      <w:pPr>
        <w:rPr>
          <w:rStyle w:val="StyleBoldUnderline"/>
          <w:b/>
          <w:u w:val="none"/>
        </w:rPr>
      </w:pPr>
      <w:r w:rsidRPr="008C30E8">
        <w:rPr>
          <w:rStyle w:val="StyleBoldUnderline"/>
          <w:b/>
          <w:u w:val="none"/>
        </w:rPr>
        <w:t>This terroristic claim is what makes technique inevitable—it isn’t given in advance</w:t>
      </w:r>
    </w:p>
    <w:p w14:paraId="34647795" w14:textId="77777777" w:rsidR="008C30E8" w:rsidRPr="008C30E8" w:rsidRDefault="008C30E8" w:rsidP="008C30E8">
      <w:pPr>
        <w:rPr>
          <w:rStyle w:val="StyleBoldUnderline"/>
          <w:u w:val="none"/>
        </w:rPr>
      </w:pPr>
      <w:r w:rsidRPr="008C30E8">
        <w:rPr>
          <w:rStyle w:val="StyleBoldUnderline"/>
          <w:b/>
          <w:u w:val="none"/>
        </w:rPr>
        <w:t>ELLUL 1990</w:t>
      </w:r>
      <w:r w:rsidRPr="008C30E8">
        <w:rPr>
          <w:rStyle w:val="StyleBoldUnderline"/>
          <w:sz w:val="14"/>
          <w:u w:val="none"/>
        </w:rPr>
        <w:t xml:space="preserve"> (Jacques, Jacques motherfuckin’ Ellul, The Technological Bluff, Google Books)</w:t>
      </w:r>
    </w:p>
    <w:p w14:paraId="0D4C68A2" w14:textId="77777777" w:rsidR="008C30E8" w:rsidRPr="00992382" w:rsidRDefault="008C30E8" w:rsidP="008C30E8">
      <w:pPr>
        <w:rPr>
          <w:rStyle w:val="StyleBoldUnderline"/>
          <w:sz w:val="14"/>
        </w:rPr>
      </w:pPr>
      <w:r w:rsidRPr="00992382">
        <w:rPr>
          <w:rStyle w:val="StyleBoldUnderline"/>
          <w:sz w:val="14"/>
        </w:rPr>
        <w:t>"</w:t>
      </w:r>
      <w:r w:rsidRPr="00992382">
        <w:rPr>
          <w:rStyle w:val="StyleBoldUnderline"/>
        </w:rPr>
        <w:t>This society is inevitable and we are thus preparing young people to enter it</w:t>
      </w:r>
      <w:r w:rsidRPr="00992382">
        <w:rPr>
          <w:rStyle w:val="StyleBoldUnderline"/>
          <w:sz w:val="14"/>
        </w:rPr>
        <w:t xml:space="preserve">, to find a place and a job in it." </w:t>
      </w:r>
      <w:r w:rsidRPr="00992382">
        <w:rPr>
          <w:rStyle w:val="StyleBoldUnderline"/>
        </w:rPr>
        <w:t>This is the terrorist argument</w:t>
      </w:r>
      <w:r w:rsidRPr="00992382">
        <w:rPr>
          <w:rStyle w:val="StyleBoldUnderline"/>
          <w:sz w:val="14"/>
        </w:rPr>
        <w:t xml:space="preserve">, as we have said. </w:t>
      </w:r>
      <w:r w:rsidRPr="00992382">
        <w:rPr>
          <w:rStyle w:val="StyleBoldUnderline"/>
        </w:rPr>
        <w:t xml:space="preserve">What seems not to be considered is that this society is not inevitable. By preparing people to enter it, by giving them no other aim than to be competent in it, by creating among them a frantic need to work on technique, by soaking them in the knowledge and coherent practices of this society, we are making it increasingly probable. What will finally make it inevitable is neither the development of science and technique nor economic needs but the shaping of people who can do nothing else and will not be comfortable in any other society. What makes techno-science inevitable is the belief that it </w:t>
      </w:r>
      <w:proofErr w:type="gramStart"/>
      <w:r w:rsidRPr="00992382">
        <w:rPr>
          <w:rStyle w:val="StyleBoldUnderline"/>
        </w:rPr>
        <w:t>is,</w:t>
      </w:r>
      <w:proofErr w:type="gramEnd"/>
      <w:r w:rsidRPr="00992382">
        <w:rPr>
          <w:rStyle w:val="StyleBoldUnderline"/>
        </w:rPr>
        <w:t xml:space="preserve"> the pseudo-predictive boasting, and the assuring of people that it is in process of realization</w:t>
      </w:r>
      <w:r w:rsidRPr="00992382">
        <w:rPr>
          <w:rStyle w:val="StyleBoldUnderline"/>
          <w:sz w:val="14"/>
        </w:rPr>
        <w:t>.</w:t>
      </w:r>
    </w:p>
    <w:p w14:paraId="4756D459" w14:textId="77777777" w:rsidR="008C30E8" w:rsidRDefault="008C30E8" w:rsidP="00DA50E6">
      <w:pPr>
        <w:pStyle w:val="Heading3"/>
      </w:pPr>
      <w:r>
        <w:t>A2: NO ALT</w:t>
      </w:r>
    </w:p>
    <w:p w14:paraId="691D3315" w14:textId="77777777" w:rsidR="008C30E8" w:rsidRDefault="008C30E8" w:rsidP="008C30E8"/>
    <w:p w14:paraId="203D9F92" w14:textId="77777777" w:rsidR="008C30E8" w:rsidRPr="009E6D78" w:rsidRDefault="008C30E8" w:rsidP="008C30E8">
      <w:pPr>
        <w:rPr>
          <w:b/>
        </w:rPr>
      </w:pPr>
      <w:r w:rsidRPr="009E6D78">
        <w:rPr>
          <w:b/>
        </w:rPr>
        <w:t>Rejecting detailed political solutions is a first step to break the hegemony of technique—we can oppose nuclear power most effectively if we don’t confuse politics with the state</w:t>
      </w:r>
    </w:p>
    <w:p w14:paraId="771F6FF0" w14:textId="77777777" w:rsidR="008C30E8" w:rsidRDefault="008C30E8" w:rsidP="008C30E8">
      <w:r w:rsidRPr="0072661E">
        <w:rPr>
          <w:b/>
        </w:rPr>
        <w:t>HANKS 1992</w:t>
      </w:r>
      <w:r w:rsidRPr="0072661E">
        <w:rPr>
          <w:sz w:val="14"/>
        </w:rPr>
        <w:t xml:space="preserve"> (Joyce Hanks is professor of French and Spanish at the University of Scranton, “The Politics Of God And The Politics Of Ellul,” JETS 35/2, June, http://www.etsjets.org/files/JETS-PDFs/35/35-2/JETS_35-2_217-230_Hanks.pdf)</w:t>
      </w:r>
    </w:p>
    <w:p w14:paraId="0C164A78" w14:textId="77777777" w:rsidR="008C30E8" w:rsidRPr="009E6D78" w:rsidRDefault="008C30E8" w:rsidP="008C30E8">
      <w:pPr>
        <w:rPr>
          <w:sz w:val="14"/>
        </w:rPr>
      </w:pPr>
      <w:r w:rsidRPr="009E6D78">
        <w:rPr>
          <w:u w:val="single"/>
        </w:rPr>
        <w:t>Critics</w:t>
      </w:r>
      <w:r w:rsidRPr="009E6D78">
        <w:rPr>
          <w:sz w:val="14"/>
        </w:rPr>
        <w:t xml:space="preserve"> generally </w:t>
      </w:r>
      <w:r w:rsidRPr="009E6D78">
        <w:rPr>
          <w:u w:val="single"/>
        </w:rPr>
        <w:t>agree that Ellul offers more analysis</w:t>
      </w:r>
      <w:r w:rsidRPr="009E6D78">
        <w:rPr>
          <w:sz w:val="14"/>
        </w:rPr>
        <w:t xml:space="preserve"> of modern society's problems </w:t>
      </w:r>
      <w:r w:rsidRPr="009E6D78">
        <w:rPr>
          <w:u w:val="single"/>
        </w:rPr>
        <w:t>than solutions</w:t>
      </w:r>
      <w:r w:rsidRPr="009E6D78">
        <w:rPr>
          <w:sz w:val="14"/>
        </w:rPr>
        <w:t xml:space="preserve"> for those problems. </w:t>
      </w:r>
      <w:r w:rsidRPr="009E6D78">
        <w:rPr>
          <w:u w:val="single"/>
        </w:rPr>
        <w:t>He</w:t>
      </w:r>
      <w:r w:rsidRPr="009E6D78">
        <w:rPr>
          <w:sz w:val="14"/>
        </w:rPr>
        <w:t xml:space="preserve"> often </w:t>
      </w:r>
      <w:r w:rsidRPr="009E6D78">
        <w:rPr>
          <w:u w:val="single"/>
        </w:rPr>
        <w:t>counters that we cannot possibly hope to find adequate solutions before grasping the precise nature of the problems we face. He conceives his role as one of helping to dispel</w:t>
      </w:r>
      <w:r w:rsidRPr="009E6D78">
        <w:rPr>
          <w:sz w:val="14"/>
        </w:rPr>
        <w:t xml:space="preserve"> some of the </w:t>
      </w:r>
      <w:r w:rsidRPr="009E6D78">
        <w:rPr>
          <w:u w:val="single"/>
        </w:rPr>
        <w:t>myths that cloud our vision and prevent us from seeing our reality</w:t>
      </w:r>
      <w:r w:rsidRPr="009E6D78">
        <w:rPr>
          <w:sz w:val="14"/>
        </w:rPr>
        <w:t xml:space="preserve"> clearly. Ellul remains convinced that </w:t>
      </w:r>
      <w:r w:rsidRPr="009E6D78">
        <w:rPr>
          <w:u w:val="single"/>
        </w:rPr>
        <w:t>his most useful contribution lies in sociological</w:t>
      </w:r>
      <w:r w:rsidRPr="009E6D78">
        <w:rPr>
          <w:sz w:val="14"/>
        </w:rPr>
        <w:t xml:space="preserve"> and theological </w:t>
      </w:r>
      <w:r w:rsidRPr="009E6D78">
        <w:rPr>
          <w:u w:val="single"/>
        </w:rPr>
        <w:t>analysis</w:t>
      </w:r>
      <w:r w:rsidRPr="009E6D78">
        <w:rPr>
          <w:sz w:val="14"/>
        </w:rPr>
        <w:t xml:space="preserve">, the areas of his expertise, </w:t>
      </w:r>
      <w:r w:rsidRPr="009E6D78">
        <w:rPr>
          <w:u w:val="single"/>
        </w:rPr>
        <w:t>rather than</w:t>
      </w:r>
      <w:r w:rsidRPr="009E6D78">
        <w:rPr>
          <w:sz w:val="14"/>
        </w:rPr>
        <w:t xml:space="preserve"> in </w:t>
      </w:r>
      <w:r w:rsidRPr="009E6D78">
        <w:rPr>
          <w:u w:val="single"/>
        </w:rPr>
        <w:t>detailed prescriptions for the rest of us to follow</w:t>
      </w:r>
      <w:r w:rsidRPr="009E6D78">
        <w:rPr>
          <w:sz w:val="14"/>
        </w:rPr>
        <w:t xml:space="preserve">. He has no desire to develop a "following" or to see the formation of a "school" of Ellulian disciples. His firm belief in democracy restrains him from dictating what others should do. In spite of this strong, consistent stance, however, in some of his books Ellul hints at possible ways out of our present binds. Occasionally he develops a proposal in some detail.18 Ellul's personal political practice provides additional insight into his approach to solutions. </w:t>
      </w:r>
      <w:r w:rsidRPr="009E6D78">
        <w:rPr>
          <w:u w:val="single"/>
        </w:rPr>
        <w:t>We can consider his life as an illustration</w:t>
      </w:r>
      <w:r w:rsidRPr="009E6D78">
        <w:rPr>
          <w:sz w:val="14"/>
        </w:rPr>
        <w:t xml:space="preserve"> of the motto he often repeats: "Think globally, act locally." He reports the results of his overall thinking in books and articles with a view to provoking others' reflection and takes a concrete stand on regional issues he can investigate carefully and feels strongly about. His many articles and letters to the editor in the national Le Monde and in Bordeaux's Sud-Ouest suggest the flavor of this </w:t>
      </w:r>
      <w:r w:rsidRPr="009E6D78">
        <w:rPr>
          <w:u w:val="single"/>
        </w:rPr>
        <w:t>lifelong</w:t>
      </w:r>
      <w:r w:rsidRPr="009E6D78">
        <w:rPr>
          <w:sz w:val="14"/>
        </w:rPr>
        <w:t xml:space="preserve"> involvement: pleas in favor of various refugees, </w:t>
      </w:r>
      <w:r w:rsidRPr="009E6D78">
        <w:rPr>
          <w:u w:val="single"/>
        </w:rPr>
        <w:t>arguments against the spread of nuclear power,</w:t>
      </w:r>
      <w:r w:rsidRPr="009E6D78">
        <w:rPr>
          <w:sz w:val="14"/>
        </w:rPr>
        <w:t xml:space="preserve"> a concerted campaign against the "development" for tourism of the nearby coast of Aquitania (one of Ellul's many environmental concerns), </w:t>
      </w:r>
      <w:r w:rsidRPr="009E6D78">
        <w:rPr>
          <w:u w:val="single"/>
        </w:rPr>
        <w:t>and so forth</w:t>
      </w:r>
      <w:r w:rsidRPr="009E6D78">
        <w:rPr>
          <w:sz w:val="14"/>
        </w:rPr>
        <w:t>.19</w:t>
      </w:r>
    </w:p>
    <w:p w14:paraId="4E338FDF" w14:textId="77777777" w:rsidR="008C30E8" w:rsidRPr="009E6D78" w:rsidRDefault="008C30E8" w:rsidP="008C30E8">
      <w:pPr>
        <w:rPr>
          <w:sz w:val="14"/>
        </w:rPr>
      </w:pPr>
      <w:r w:rsidRPr="009E6D78">
        <w:rPr>
          <w:sz w:val="14"/>
        </w:rPr>
        <w:t>One of Ellul's efforts on a national scale involved the French Reformed Church in the mid-1980s. Sensing the dearth of communication between the hierarchy of the Church and the rank and file, he embarked on a solitary campaign to redesign the Church from the ground up. He appealed for what he called the "Estates General of Protestantism," to be open to all who were interested in the future of the Church. As people met and reflected on what the Church should be and do, a new organism would be formed and the elaborate ecclesiastical bureaucracy bypassed or perhaps eliminated. Because of his stature, Ellul's appeal received considerable media attention. But he fell ill just before the well-attended conference of laypersons and clergy in Paris that he had targeted to consider his proposal. When he could not travel from Bordeaux to Paris to defend his ideas in person, they received only minimal attention and his project failed. We should note Ellul's emphasis on the individual's involvement and decision in his "Estates General" undertaking and the way the proposal avoids appealing to any kind of power structure. Indeed, the threat felt by the Church hierarchy when Ellul suggested including the entire Church in basic decision-making probably explains why his proposition met with rapid defeat.</w:t>
      </w:r>
    </w:p>
    <w:p w14:paraId="2B233348" w14:textId="77777777" w:rsidR="008C30E8" w:rsidRPr="009E6D78" w:rsidRDefault="008C30E8" w:rsidP="008C30E8">
      <w:pPr>
        <w:rPr>
          <w:sz w:val="14"/>
        </w:rPr>
      </w:pPr>
      <w:r w:rsidRPr="009E6D78">
        <w:rPr>
          <w:sz w:val="14"/>
        </w:rPr>
        <w:t>During World War II, in an earlier era of his political activity, Ellul took part in the French resistance movement. He served in government immediately after the war as adjunct mayor of Bordeaux. Often cited as the experience that taught him how insignificant politicians' decisions have become in a technical age, Ellul's time in office left him with a desire to participate in autonomous groups for the purpose of achieving change rather than to run for elective office.20</w:t>
      </w:r>
    </w:p>
    <w:p w14:paraId="00731FC3" w14:textId="77777777" w:rsidR="008C30E8" w:rsidRPr="009E6D78" w:rsidRDefault="008C30E8" w:rsidP="008C30E8">
      <w:pPr>
        <w:rPr>
          <w:sz w:val="14"/>
        </w:rPr>
      </w:pPr>
      <w:r w:rsidRPr="009E6D78">
        <w:rPr>
          <w:sz w:val="14"/>
        </w:rPr>
        <w:t xml:space="preserve">Ellul's advice concerning politics can be summarized in terms of a recommendation that we discover and maintain its relative status. </w:t>
      </w:r>
      <w:r w:rsidRPr="009E6D78">
        <w:rPr>
          <w:u w:val="single"/>
        </w:rPr>
        <w:t>In an age where entire societies look to the state and politics to solve every imaginable problem, our best course lies in the opposite direction: finding ways to limit the reach of political power. All movements fail</w:t>
      </w:r>
      <w:r w:rsidRPr="009E6D78">
        <w:rPr>
          <w:sz w:val="14"/>
        </w:rPr>
        <w:t xml:space="preserve">, in Ellul's eyes, </w:t>
      </w:r>
      <w:r w:rsidRPr="009E6D78">
        <w:rPr>
          <w:u w:val="single"/>
        </w:rPr>
        <w:t>when they assume that political solutions can remedy the ills they deplore. Real problems have no political solution, so it is important not to pose them in political terms. And political problems themselves do not have solutions at all—only "accommodations</w:t>
      </w:r>
      <w:r w:rsidRPr="009E6D78">
        <w:rPr>
          <w:sz w:val="14"/>
        </w:rPr>
        <w:t>."21</w:t>
      </w:r>
    </w:p>
    <w:p w14:paraId="5B961DB5" w14:textId="77777777" w:rsidR="008C30E8" w:rsidRPr="009E6D78" w:rsidRDefault="008C30E8" w:rsidP="008C30E8">
      <w:pPr>
        <w:rPr>
          <w:sz w:val="14"/>
        </w:rPr>
      </w:pPr>
      <w:r w:rsidRPr="009E6D78">
        <w:rPr>
          <w:sz w:val="14"/>
        </w:rPr>
        <w:t xml:space="preserve">With dogged consistency Ellul has applied his belief in the relative nature of politics to one trend after another over a period of decades. Measured by this principle, the vast majority of efforts are found wanting: personalism, the communist party, anticommunist efforts, socialism, the World Council of Churches, Marxist-Christian dialogue, most liberation theologies, the Church in France, politicized feminist movements, and so on. </w:t>
      </w:r>
      <w:r w:rsidRPr="009E6D78">
        <w:rPr>
          <w:u w:val="single"/>
        </w:rPr>
        <w:t>Ellul does not condemn all these movements outright. On the contrary, often he finds significant pockets of hope for the future</w:t>
      </w:r>
      <w:r w:rsidRPr="009E6D78">
        <w:rPr>
          <w:sz w:val="14"/>
        </w:rPr>
        <w:t xml:space="preserve"> precisely within some of them. </w:t>
      </w:r>
      <w:r w:rsidRPr="009E6D78">
        <w:rPr>
          <w:u w:val="single"/>
        </w:rPr>
        <w:t xml:space="preserve">But he deplores the repeated tendency of such groups to shoot themselves in the foot by centering their efforts </w:t>
      </w:r>
      <w:proofErr w:type="gramStart"/>
      <w:r w:rsidRPr="009E6D78">
        <w:rPr>
          <w:u w:val="single"/>
        </w:rPr>
        <w:t>around</w:t>
      </w:r>
      <w:proofErr w:type="gramEnd"/>
      <w:r w:rsidRPr="009E6D78">
        <w:rPr>
          <w:u w:val="single"/>
        </w:rPr>
        <w:t xml:space="preserve"> political solutions</w:t>
      </w:r>
      <w:r w:rsidRPr="009E6D78">
        <w:rPr>
          <w:sz w:val="14"/>
        </w:rPr>
        <w:t>.</w:t>
      </w:r>
    </w:p>
    <w:p w14:paraId="28FE867E" w14:textId="77777777" w:rsidR="008C30E8" w:rsidRPr="009E6D78" w:rsidRDefault="008C30E8" w:rsidP="008C30E8">
      <w:pPr>
        <w:rPr>
          <w:u w:val="single"/>
        </w:rPr>
      </w:pPr>
      <w:r w:rsidRPr="009E6D78">
        <w:rPr>
          <w:sz w:val="14"/>
        </w:rPr>
        <w:t xml:space="preserve">As suggested above, we must guard against misunderstanding Ellul's point here: </w:t>
      </w:r>
      <w:r w:rsidRPr="009E6D78">
        <w:rPr>
          <w:u w:val="single"/>
        </w:rPr>
        <w:t>He does not at all suggest that we abandon politics as a useless endeavor. He insists, rather, that we must keep politics in its place— a secondary, relative place that holds much less importance than we usually</w:t>
      </w:r>
    </w:p>
    <w:p w14:paraId="477A57A1" w14:textId="77777777" w:rsidR="008C30E8" w:rsidRPr="009E6D78" w:rsidRDefault="008C30E8" w:rsidP="008C30E8">
      <w:pPr>
        <w:rPr>
          <w:sz w:val="14"/>
        </w:rPr>
      </w:pPr>
      <w:proofErr w:type="gramStart"/>
      <w:r w:rsidRPr="009E6D78">
        <w:rPr>
          <w:u w:val="single"/>
        </w:rPr>
        <w:t>give</w:t>
      </w:r>
      <w:proofErr w:type="gramEnd"/>
      <w:r w:rsidRPr="009E6D78">
        <w:rPr>
          <w:u w:val="single"/>
        </w:rPr>
        <w:t xml:space="preserve"> it</w:t>
      </w:r>
      <w:r w:rsidRPr="009E6D78">
        <w:rPr>
          <w:sz w:val="14"/>
        </w:rPr>
        <w:t>:</w:t>
      </w:r>
    </w:p>
    <w:p w14:paraId="3B809CBF" w14:textId="77777777" w:rsidR="008C30E8" w:rsidRPr="009E6D78" w:rsidRDefault="008C30E8" w:rsidP="008C30E8">
      <w:pPr>
        <w:rPr>
          <w:sz w:val="14"/>
        </w:rPr>
      </w:pPr>
      <w:r w:rsidRPr="009E6D78">
        <w:rPr>
          <w:u w:val="single"/>
        </w:rPr>
        <w:t xml:space="preserve">De-politicizing . . . is not a rejection of politics. It is a rejection of illusion and ideology. .. . De-politicization implies a true interest in political questions. It implies involvement. What is superfluous will be stripped away, but politics itself will be taken seriously.... De-politicizing comes after engagement and not before. It is the attitude of those who are already committed to politics </w:t>
      </w:r>
      <w:r w:rsidRPr="009E6D78">
        <w:rPr>
          <w:sz w:val="14"/>
        </w:rPr>
        <w:t>and not of those who regard such commitment as absurd and useless.22</w:t>
      </w:r>
    </w:p>
    <w:p w14:paraId="500A1C62" w14:textId="77777777" w:rsidR="008C30E8" w:rsidRPr="00D21ABF" w:rsidRDefault="008C30E8" w:rsidP="008C30E8">
      <w:r w:rsidRPr="009E6D78">
        <w:rPr>
          <w:sz w:val="14"/>
        </w:rPr>
        <w:t>Such a tightrope act requires discretion and motivation of a kind that Ellul does not spell out in his purely sociological works (roughly half his output). To understand him more fully we must turn to his theological books, where we discover his concrete suggestions for political involvement, which he directs to the Christian believer.</w:t>
      </w:r>
    </w:p>
    <w:p w14:paraId="2EEFC301" w14:textId="77777777" w:rsidR="008C30E8" w:rsidRDefault="008C30E8" w:rsidP="008C30E8">
      <w:pPr>
        <w:rPr>
          <w:rStyle w:val="StyleBoldUnderline"/>
        </w:rPr>
      </w:pPr>
    </w:p>
    <w:p w14:paraId="3F18CA51" w14:textId="77777777" w:rsidR="008C30E8" w:rsidRDefault="008C30E8" w:rsidP="00DA50E6">
      <w:pPr>
        <w:pStyle w:val="Heading3"/>
      </w:pPr>
      <w:r>
        <w:t>A2: PERMUTATION</w:t>
      </w:r>
    </w:p>
    <w:p w14:paraId="35164DCF" w14:textId="77777777" w:rsidR="008C30E8" w:rsidRDefault="008C30E8" w:rsidP="008C30E8"/>
    <w:p w14:paraId="33B3C382" w14:textId="77777777" w:rsidR="008C30E8" w:rsidRPr="00F518C7" w:rsidRDefault="008C30E8" w:rsidP="008C30E8">
      <w:pPr>
        <w:rPr>
          <w:b/>
        </w:rPr>
      </w:pPr>
      <w:r w:rsidRPr="00F518C7">
        <w:rPr>
          <w:b/>
        </w:rPr>
        <w:t>Demands for state reform are inconsistent with our rethinking of politics</w:t>
      </w:r>
    </w:p>
    <w:p w14:paraId="12602CBE" w14:textId="77777777" w:rsidR="008C30E8" w:rsidRDefault="008C30E8" w:rsidP="008C30E8">
      <w:r w:rsidRPr="0072661E">
        <w:rPr>
          <w:b/>
        </w:rPr>
        <w:t>HANKS 1992</w:t>
      </w:r>
      <w:r w:rsidRPr="0072661E">
        <w:rPr>
          <w:sz w:val="14"/>
        </w:rPr>
        <w:t xml:space="preserve"> (Joyce Hanks is professor of French and Spanish at the University of Scranton, “The Politics Of God And The Politics Of Ellul,” JETS 35/2, June, http://www.etsjets.org/files/JETS-PDFs/35/35-2/JETS_35-2_217-230_Hanks.pdf)</w:t>
      </w:r>
    </w:p>
    <w:p w14:paraId="0EA138B0" w14:textId="77777777" w:rsidR="008C30E8" w:rsidRPr="00C7326C" w:rsidRDefault="008C30E8" w:rsidP="008C30E8">
      <w:pPr>
        <w:rPr>
          <w:u w:val="single"/>
        </w:rPr>
      </w:pPr>
      <w:r w:rsidRPr="00C7326C">
        <w:rPr>
          <w:sz w:val="14"/>
        </w:rPr>
        <w:t xml:space="preserve">Such a positive attitude toward anarchism fits naturally with Ellul's long-held belief that our society needs to experience a peaceful revolution based on small, autonomous groups. Particularly </w:t>
      </w:r>
      <w:r w:rsidRPr="00C7326C">
        <w:rPr>
          <w:u w:val="single"/>
        </w:rPr>
        <w:t>since its alliance with technique began in earnest, the state</w:t>
      </w:r>
      <w:r w:rsidRPr="00C7326C">
        <w:rPr>
          <w:sz w:val="14"/>
        </w:rPr>
        <w:t xml:space="preserve">, Ellul believes, </w:t>
      </w:r>
      <w:r w:rsidRPr="00C7326C">
        <w:rPr>
          <w:u w:val="single"/>
        </w:rPr>
        <w:t>has tried to eliminate resistance and to produce a homogeneous society. In any attempt to foil this tendency</w:t>
      </w:r>
    </w:p>
    <w:p w14:paraId="5A086C3C" w14:textId="77777777" w:rsidR="008C30E8" w:rsidRPr="00C7326C" w:rsidRDefault="008C30E8" w:rsidP="008C30E8">
      <w:pPr>
        <w:rPr>
          <w:sz w:val="14"/>
        </w:rPr>
      </w:pPr>
      <w:proofErr w:type="gramStart"/>
      <w:r w:rsidRPr="00C7326C">
        <w:rPr>
          <w:u w:val="single"/>
        </w:rPr>
        <w:t>it</w:t>
      </w:r>
      <w:proofErr w:type="gramEnd"/>
      <w:r w:rsidRPr="00C7326C">
        <w:rPr>
          <w:u w:val="single"/>
        </w:rPr>
        <w:t xml:space="preserve"> is important above all never to permit oneself to ask the state to help us. This means that we must try to create positions in which we reject and struggle with the state, not in order to modify some element of the regime or force it to make some decision, but</w:t>
      </w:r>
      <w:r w:rsidRPr="00C7326C">
        <w:rPr>
          <w:sz w:val="14"/>
        </w:rPr>
        <w:t xml:space="preserve">, much more fundamentally, in order </w:t>
      </w:r>
      <w:r w:rsidRPr="00C7326C">
        <w:rPr>
          <w:u w:val="single"/>
        </w:rPr>
        <w:t>to permit the emergence of</w:t>
      </w:r>
      <w:r w:rsidRPr="00C7326C">
        <w:rPr>
          <w:sz w:val="14"/>
        </w:rPr>
        <w:t xml:space="preserve"> social, political, intellectual, or artistic </w:t>
      </w:r>
      <w:r w:rsidRPr="00C7326C">
        <w:rPr>
          <w:u w:val="single"/>
        </w:rPr>
        <w:t>bodies</w:t>
      </w:r>
      <w:r w:rsidRPr="00C7326C">
        <w:rPr>
          <w:sz w:val="14"/>
        </w:rPr>
        <w:t xml:space="preserve">, associations, interest groups, or economic or Christian groups </w:t>
      </w:r>
      <w:r w:rsidRPr="00C7326C">
        <w:rPr>
          <w:u w:val="single"/>
        </w:rPr>
        <w:t>totally independent of the state, yet capable of opposing it, able to reject its pressures as well as its controls, even its gifts</w:t>
      </w:r>
      <w:r w:rsidRPr="00C7326C">
        <w:rPr>
          <w:sz w:val="14"/>
        </w:rPr>
        <w:t>.51</w:t>
      </w:r>
    </w:p>
    <w:p w14:paraId="102D31C3" w14:textId="77777777" w:rsidR="008C30E8" w:rsidRPr="00C7326C" w:rsidRDefault="008C30E8" w:rsidP="008C30E8">
      <w:pPr>
        <w:rPr>
          <w:sz w:val="14"/>
        </w:rPr>
      </w:pPr>
      <w:r w:rsidRPr="00C7326C">
        <w:rPr>
          <w:sz w:val="14"/>
        </w:rPr>
        <w:t xml:space="preserve">Such groups should be widely diversified and constitute points of tension over against the monolithic state. Ellul suggests that young people may find themselves especially motivated to oppose society, but he also mentions more consciously formed groups that make him hopeful, </w:t>
      </w:r>
      <w:r w:rsidRPr="00C7326C">
        <w:rPr>
          <w:u w:val="single"/>
        </w:rPr>
        <w:t>such as ecological and antinuclear movements</w:t>
      </w:r>
      <w:r w:rsidRPr="00C7326C">
        <w:rPr>
          <w:sz w:val="14"/>
        </w:rPr>
        <w:t>, consumer groups, neighborhood associations, and some women's movements.52</w:t>
      </w:r>
    </w:p>
    <w:p w14:paraId="64B1450B" w14:textId="77777777" w:rsidR="008C30E8" w:rsidRDefault="008C30E8" w:rsidP="00965ACD"/>
    <w:p w14:paraId="22D6A13B" w14:textId="3E87E782" w:rsidR="0065766B" w:rsidRDefault="0065766B" w:rsidP="0065766B">
      <w:pPr>
        <w:pStyle w:val="Heading3"/>
      </w:pPr>
      <w:r>
        <w:t>Technology Studies Wrong</w:t>
      </w:r>
    </w:p>
    <w:p w14:paraId="56AD7CA5"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Don’t evaluate Technology Studies – it is shaped by the technological bluff</w:t>
      </w:r>
    </w:p>
    <w:p w14:paraId="5893A8EC" w14:textId="77777777" w:rsidR="0065766B" w:rsidRPr="0065766B" w:rsidRDefault="0065766B" w:rsidP="0065766B">
      <w:pPr>
        <w:rPr>
          <w:rFonts w:eastAsia="Calibri" w:cs="Times New Roman"/>
        </w:rPr>
      </w:pPr>
      <w:r w:rsidRPr="0065766B">
        <w:rPr>
          <w:rFonts w:eastAsia="Calibri" w:cs="Times New Roman"/>
          <w:b/>
        </w:rPr>
        <w:t xml:space="preserve">Son 4 </w:t>
      </w:r>
      <w:r w:rsidRPr="0065766B">
        <w:rPr>
          <w:rFonts w:eastAsia="Calibri" w:cs="Times New Roman"/>
        </w:rPr>
        <w:t>– assistant professor of philosophy at Handong Global University (Wha-Chul, “Reading Jacques Ellul’s The Technological Bluff in Context,” Bulletin of Science, Technology &amp; Society, Vol. 24, No. 6, December 2004, pp. 518-533, Sage Publications)BC</w:t>
      </w:r>
    </w:p>
    <w:p w14:paraId="33C43D8D" w14:textId="77777777" w:rsidR="0065766B" w:rsidRPr="0065766B" w:rsidRDefault="0065766B" w:rsidP="0065766B">
      <w:pPr>
        <w:rPr>
          <w:rFonts w:eastAsia="Calibri" w:cs="Times New Roman"/>
          <w:u w:val="single"/>
        </w:rPr>
      </w:pPr>
    </w:p>
    <w:p w14:paraId="0A7A1F92" w14:textId="77777777" w:rsidR="0065766B" w:rsidRPr="0065766B" w:rsidRDefault="0065766B" w:rsidP="0065766B">
      <w:pPr>
        <w:rPr>
          <w:rFonts w:eastAsia="Calibri" w:cs="Times New Roman"/>
        </w:rPr>
      </w:pPr>
      <w:r w:rsidRPr="0065766B">
        <w:rPr>
          <w:rFonts w:eastAsia="Calibri" w:cs="Times New Roman"/>
        </w:rPr>
        <w:t>The Hidden Techno-Logy Bluff</w:t>
      </w:r>
    </w:p>
    <w:p w14:paraId="0A19D33F" w14:textId="77777777" w:rsidR="0065766B" w:rsidRPr="0065766B" w:rsidRDefault="0065766B" w:rsidP="0065766B">
      <w:pPr>
        <w:rPr>
          <w:rFonts w:eastAsia="Calibri" w:cs="Times New Roman"/>
          <w:u w:val="single"/>
        </w:rPr>
      </w:pPr>
      <w:r w:rsidRPr="0065766B">
        <w:rPr>
          <w:rFonts w:eastAsia="Calibri" w:cs="Times New Roman"/>
        </w:rPr>
        <w:t xml:space="preserve">Furthermore, </w:t>
      </w:r>
      <w:r w:rsidRPr="0065766B">
        <w:rPr>
          <w:rFonts w:eastAsia="Calibri" w:cs="Times New Roman"/>
          <w:u w:val="single"/>
        </w:rPr>
        <w:t>Ellul challenged the</w:t>
      </w:r>
      <w:r w:rsidRPr="0065766B">
        <w:rPr>
          <w:rFonts w:eastAsia="Calibri" w:cs="Times New Roman"/>
        </w:rPr>
        <w:t xml:space="preserve"> existing </w:t>
      </w:r>
      <w:r w:rsidRPr="0065766B">
        <w:rPr>
          <w:rFonts w:eastAsia="Calibri" w:cs="Times New Roman"/>
          <w:u w:val="single"/>
        </w:rPr>
        <w:t>discussion about possible change in the character of modern technique</w:t>
      </w:r>
      <w:r w:rsidRPr="0065766B">
        <w:rPr>
          <w:rFonts w:eastAsia="Calibri" w:cs="Times New Roman"/>
        </w:rPr>
        <w:t xml:space="preserve">. </w:t>
      </w:r>
      <w:r w:rsidRPr="0065766B">
        <w:rPr>
          <w:rFonts w:eastAsia="Calibri" w:cs="Times New Roman"/>
          <w:u w:val="single"/>
        </w:rPr>
        <w:t>Mentioning the hope that computer technique can enhance decentralization and democracy, Ellul argued,</w:t>
      </w:r>
    </w:p>
    <w:p w14:paraId="1BC9DC00" w14:textId="77777777" w:rsidR="0065766B" w:rsidRPr="0065766B" w:rsidRDefault="0065766B" w:rsidP="0065766B">
      <w:pPr>
        <w:rPr>
          <w:rFonts w:eastAsia="Calibri" w:cs="Times New Roman"/>
        </w:rPr>
      </w:pPr>
      <w:r w:rsidRPr="0065766B">
        <w:rPr>
          <w:rFonts w:eastAsia="Calibri" w:cs="Times New Roman"/>
          <w:u w:val="single"/>
        </w:rPr>
        <w:t>The idea that the computer is a creator of freedom is a myth pure and simple</w:t>
      </w:r>
      <w:r w:rsidRPr="0065766B">
        <w:rPr>
          <w:rFonts w:eastAsia="Calibri" w:cs="Times New Roman"/>
        </w:rPr>
        <w:t xml:space="preserve">. . . .Yet I cannot think that all the talk of the possibility of decentralization by such technical means as the microcomputer is a lie. There is no intention to deceive. </w:t>
      </w:r>
      <w:r w:rsidRPr="0065766B">
        <w:rPr>
          <w:rFonts w:eastAsia="Calibri" w:cs="Times New Roman"/>
          <w:u w:val="single"/>
        </w:rPr>
        <w:t>It is a major example of technological bluff. It is a bluff that ensnares democrats and liberals, and that is all it is.</w:t>
      </w:r>
      <w:r w:rsidRPr="0065766B">
        <w:rPr>
          <w:rFonts w:eastAsia="Calibri" w:cs="Times New Roman"/>
        </w:rPr>
        <w:t xml:space="preserve"> (TB, pp. 276-277)</w:t>
      </w:r>
    </w:p>
    <w:p w14:paraId="2A09A3C0" w14:textId="77777777" w:rsidR="0065766B" w:rsidRPr="0065766B" w:rsidRDefault="0065766B" w:rsidP="0065766B">
      <w:pPr>
        <w:rPr>
          <w:rFonts w:eastAsia="Calibri" w:cs="Times New Roman"/>
        </w:rPr>
      </w:pPr>
      <w:r w:rsidRPr="0065766B">
        <w:rPr>
          <w:rFonts w:eastAsia="Calibri" w:cs="Times New Roman"/>
        </w:rPr>
        <w:t xml:space="preserve">Although this remark has a specific target, its implication for contemporary technology studies poses a serious challenge. </w:t>
      </w:r>
      <w:r w:rsidRPr="0065766B">
        <w:rPr>
          <w:rFonts w:eastAsia="Calibri" w:cs="Times New Roman"/>
          <w:u w:val="single"/>
        </w:rPr>
        <w:t>The importance of technology studies is being recognized by more and more universities and governments. They realize that the technological development is not just about engineering and science but that it also has sociopolitical aspects</w:t>
      </w:r>
      <w:r w:rsidRPr="0065766B">
        <w:rPr>
          <w:rFonts w:eastAsia="Calibri" w:cs="Times New Roman"/>
        </w:rPr>
        <w:t xml:space="preserve">. Many ethical committees and research projects inquiring the social and cultural implication of technology are established, and many universities start opening courses and programs in related fields such as history and sociology of technique, applied ethics, technology policy, and informatics.13 What Ellul argued in TB was, however, that </w:t>
      </w:r>
      <w:r w:rsidRPr="0065766B">
        <w:rPr>
          <w:rFonts w:eastAsia="Calibri" w:cs="Times New Roman"/>
          <w:u w:val="single"/>
        </w:rPr>
        <w:t>even this kind of effort could end up in being techno-logical bluff, even if one might see this as an improvement to a certain extent</w:t>
      </w:r>
      <w:r w:rsidRPr="0065766B">
        <w:rPr>
          <w:rFonts w:eastAsia="Calibri" w:cs="Times New Roman"/>
        </w:rPr>
        <w:t xml:space="preserve">. From an Ellulian point of view, </w:t>
      </w:r>
      <w:r w:rsidRPr="0065766B">
        <w:rPr>
          <w:rFonts w:eastAsia="Calibri" w:cs="Times New Roman"/>
          <w:u w:val="single"/>
        </w:rPr>
        <w:t>there are at least three potential dangers in technology studies</w:t>
      </w:r>
      <w:r w:rsidRPr="0065766B">
        <w:rPr>
          <w:rFonts w:eastAsia="Calibri" w:cs="Times New Roman"/>
        </w:rPr>
        <w:t>. To make the argument more specific, here I focus on technology policy studies together with theories of democratizing technology, which have a major status in technology studies.</w:t>
      </w:r>
    </w:p>
    <w:p w14:paraId="4EDBB59F" w14:textId="77777777" w:rsidR="0065766B" w:rsidRPr="0065766B" w:rsidRDefault="0065766B" w:rsidP="0065766B">
      <w:pPr>
        <w:rPr>
          <w:rFonts w:eastAsia="Calibri" w:cs="Times New Roman"/>
        </w:rPr>
      </w:pPr>
      <w:r w:rsidRPr="0065766B">
        <w:rPr>
          <w:rFonts w:eastAsia="Calibri" w:cs="Times New Roman"/>
        </w:rPr>
        <w:t xml:space="preserve">From an Ellulian perspective, </w:t>
      </w:r>
      <w:r w:rsidRPr="0065766B">
        <w:rPr>
          <w:rFonts w:eastAsia="Calibri" w:cs="Times New Roman"/>
          <w:u w:val="single"/>
        </w:rPr>
        <w:t>human control over technology is often accepted uncritically in technology policy studies. Most research on the social, cultural, and ethical implications of new technologies presuppose that the direction of certain technological developments</w:t>
      </w:r>
      <w:r w:rsidRPr="0065766B">
        <w:rPr>
          <w:rFonts w:eastAsia="Calibri" w:cs="Times New Roman"/>
        </w:rPr>
        <w:t xml:space="preserve"> </w:t>
      </w:r>
      <w:r w:rsidRPr="0065766B">
        <w:rPr>
          <w:rFonts w:eastAsia="Calibri" w:cs="Times New Roman"/>
          <w:u w:val="single"/>
        </w:rPr>
        <w:t>is</w:t>
      </w:r>
      <w:r w:rsidRPr="0065766B">
        <w:rPr>
          <w:rFonts w:eastAsia="Calibri" w:cs="Times New Roman"/>
        </w:rPr>
        <w:t xml:space="preserve"> completely </w:t>
      </w:r>
      <w:r w:rsidRPr="0065766B">
        <w:rPr>
          <w:rFonts w:eastAsia="Calibri" w:cs="Times New Roman"/>
          <w:u w:val="single"/>
        </w:rPr>
        <w:t>up to the</w:t>
      </w:r>
      <w:r w:rsidRPr="0065766B">
        <w:rPr>
          <w:rFonts w:eastAsia="Calibri" w:cs="Times New Roman"/>
        </w:rPr>
        <w:t xml:space="preserve"> responsible </w:t>
      </w:r>
      <w:r w:rsidRPr="0065766B">
        <w:rPr>
          <w:rFonts w:eastAsia="Calibri" w:cs="Times New Roman"/>
          <w:u w:val="single"/>
        </w:rPr>
        <w:t>human participant</w:t>
      </w:r>
      <w:r w:rsidRPr="0065766B">
        <w:rPr>
          <w:rFonts w:eastAsia="Calibri" w:cs="Times New Roman"/>
        </w:rPr>
        <w:t xml:space="preserve">. The same attitude is often found in terms of the potential consequence of the projects. Consequently, </w:t>
      </w:r>
      <w:r w:rsidRPr="0065766B">
        <w:rPr>
          <w:rFonts w:eastAsia="Calibri" w:cs="Times New Roman"/>
          <w:u w:val="single"/>
        </w:rPr>
        <w:t>they try to exhaust all possibilities that one can imagine and try to regulate them by drawing some limit to the given technological research</w:t>
      </w:r>
      <w:r w:rsidRPr="0065766B">
        <w:rPr>
          <w:rFonts w:eastAsia="Calibri" w:cs="Times New Roman"/>
        </w:rPr>
        <w:t xml:space="preserve"> project itself or to the utilization of the results. </w:t>
      </w:r>
      <w:r w:rsidRPr="0065766B">
        <w:rPr>
          <w:rFonts w:eastAsia="Calibri" w:cs="Times New Roman"/>
          <w:u w:val="single"/>
        </w:rPr>
        <w:t>Only very rarely the whole technological project is rejected because of its potential danger</w:t>
      </w:r>
      <w:r w:rsidRPr="0065766B">
        <w:rPr>
          <w:rFonts w:eastAsia="Calibri" w:cs="Times New Roman"/>
        </w:rPr>
        <w:t xml:space="preserve"> or damage. Ellul would argue that </w:t>
      </w:r>
      <w:r w:rsidRPr="0065766B">
        <w:rPr>
          <w:rFonts w:eastAsia="Calibri" w:cs="Times New Roman"/>
          <w:u w:val="single"/>
        </w:rPr>
        <w:t>this kind of project itself can function as a techno-logical bluff by creating the appearance that human beings</w:t>
      </w:r>
      <w:r w:rsidRPr="0065766B">
        <w:rPr>
          <w:rFonts w:eastAsia="Calibri" w:cs="Times New Roman"/>
        </w:rPr>
        <w:t xml:space="preserve"> </w:t>
      </w:r>
      <w:r w:rsidRPr="0065766B">
        <w:rPr>
          <w:rFonts w:eastAsia="Calibri" w:cs="Times New Roman"/>
          <w:u w:val="single"/>
        </w:rPr>
        <w:t>are still in control of all technological development</w:t>
      </w:r>
      <w:r w:rsidRPr="0065766B">
        <w:rPr>
          <w:rFonts w:eastAsia="Calibri" w:cs="Times New Roman"/>
        </w:rPr>
        <w:t xml:space="preserve">. If one acknowledges that, at least in some cases, </w:t>
      </w:r>
      <w:r w:rsidRPr="0065766B">
        <w:rPr>
          <w:rFonts w:eastAsia="Calibri" w:cs="Times New Roman"/>
          <w:u w:val="single"/>
        </w:rPr>
        <w:t>man cannot control a certain technological</w:t>
      </w:r>
      <w:r w:rsidRPr="0065766B">
        <w:rPr>
          <w:rFonts w:eastAsia="Calibri" w:cs="Times New Roman"/>
        </w:rPr>
        <w:t xml:space="preserve"> </w:t>
      </w:r>
      <w:r w:rsidRPr="0065766B">
        <w:rPr>
          <w:rFonts w:eastAsia="Calibri" w:cs="Times New Roman"/>
          <w:u w:val="single"/>
        </w:rPr>
        <w:t>project</w:t>
      </w:r>
      <w:r w:rsidRPr="0065766B">
        <w:rPr>
          <w:rFonts w:eastAsia="Calibri" w:cs="Times New Roman"/>
        </w:rPr>
        <w:t xml:space="preserve"> </w:t>
      </w:r>
      <w:r w:rsidRPr="0065766B">
        <w:rPr>
          <w:rFonts w:eastAsia="Calibri" w:cs="Times New Roman"/>
          <w:u w:val="single"/>
        </w:rPr>
        <w:t xml:space="preserve">in terms of </w:t>
      </w:r>
      <w:r w:rsidRPr="0065766B">
        <w:rPr>
          <w:rFonts w:eastAsia="Calibri" w:cs="Times New Roman"/>
        </w:rPr>
        <w:t xml:space="preserve">its known and unknown </w:t>
      </w:r>
      <w:r w:rsidRPr="0065766B">
        <w:rPr>
          <w:rFonts w:eastAsia="Calibri" w:cs="Times New Roman"/>
          <w:u w:val="single"/>
        </w:rPr>
        <w:t>risks</w:t>
      </w:r>
      <w:r w:rsidRPr="0065766B">
        <w:rPr>
          <w:rFonts w:eastAsia="Calibri" w:cs="Times New Roman"/>
        </w:rPr>
        <w:t xml:space="preserve">, </w:t>
      </w:r>
      <w:r w:rsidRPr="0065766B">
        <w:rPr>
          <w:rFonts w:eastAsia="Calibri" w:cs="Times New Roman"/>
          <w:u w:val="single"/>
        </w:rPr>
        <w:t xml:space="preserve">then a </w:t>
      </w:r>
      <w:r w:rsidRPr="0065766B">
        <w:rPr>
          <w:rFonts w:eastAsia="Calibri" w:cs="Times New Roman"/>
        </w:rPr>
        <w:t xml:space="preserve">decision for a moratorium in some technological </w:t>
      </w:r>
      <w:r w:rsidRPr="0065766B">
        <w:rPr>
          <w:rFonts w:eastAsia="Calibri" w:cs="Times New Roman"/>
          <w:u w:val="single"/>
        </w:rPr>
        <w:t>research area</w:t>
      </w:r>
      <w:r w:rsidRPr="0065766B">
        <w:rPr>
          <w:rFonts w:eastAsia="Calibri" w:cs="Times New Roman"/>
        </w:rPr>
        <w:t xml:space="preserve"> (TB, pp. 177, 187) </w:t>
      </w:r>
      <w:r w:rsidRPr="0065766B">
        <w:rPr>
          <w:rFonts w:eastAsia="Calibri" w:cs="Times New Roman"/>
          <w:u w:val="single"/>
        </w:rPr>
        <w:t>could be a reasonable response.</w:t>
      </w:r>
      <w:r w:rsidRPr="0065766B">
        <w:rPr>
          <w:rFonts w:eastAsia="Calibri" w:cs="Times New Roman"/>
        </w:rPr>
        <w:t xml:space="preserve"> This idea, however, is taken as completely nonsensical nowadays.</w:t>
      </w:r>
    </w:p>
    <w:p w14:paraId="5DD3696E" w14:textId="77777777" w:rsidR="0065766B" w:rsidRPr="0065766B" w:rsidRDefault="0065766B" w:rsidP="0065766B">
      <w:pPr>
        <w:rPr>
          <w:rFonts w:eastAsia="Calibri" w:cs="Times New Roman"/>
        </w:rPr>
      </w:pPr>
      <w:r w:rsidRPr="0065766B">
        <w:rPr>
          <w:rFonts w:eastAsia="Calibri" w:cs="Times New Roman"/>
        </w:rPr>
        <w:t xml:space="preserve">It was mentioned above that the techno-logical bluff is closely linked to the ideological aspect of the efficiency principle. </w:t>
      </w:r>
      <w:r w:rsidRPr="0065766B">
        <w:rPr>
          <w:rFonts w:eastAsia="Calibri" w:cs="Times New Roman"/>
          <w:u w:val="single"/>
        </w:rPr>
        <w:t>The second problem related to the first point is that some technology studies can simply be used as the legitimizing process for a certain desired technological</w:t>
      </w:r>
      <w:r w:rsidRPr="0065766B">
        <w:rPr>
          <w:rFonts w:eastAsia="Calibri" w:cs="Times New Roman"/>
        </w:rPr>
        <w:t xml:space="preserve"> </w:t>
      </w:r>
      <w:r w:rsidRPr="0065766B">
        <w:rPr>
          <w:rFonts w:eastAsia="Calibri" w:cs="Times New Roman"/>
          <w:u w:val="single"/>
        </w:rPr>
        <w:t>development</w:t>
      </w:r>
      <w:r w:rsidRPr="0065766B">
        <w:rPr>
          <w:rFonts w:eastAsia="Calibri" w:cs="Times New Roman"/>
        </w:rPr>
        <w:t xml:space="preserve">. As mentioned above, </w:t>
      </w:r>
      <w:r w:rsidRPr="0065766B">
        <w:rPr>
          <w:rFonts w:eastAsia="Calibri" w:cs="Times New Roman"/>
          <w:u w:val="single"/>
        </w:rPr>
        <w:t>Ellul’s notion of autonomous technique encompasses the structure of the market and sociopolitical environment</w:t>
      </w:r>
      <w:r w:rsidRPr="0065766B">
        <w:rPr>
          <w:rFonts w:eastAsia="Calibri" w:cs="Times New Roman"/>
        </w:rPr>
        <w:t>. Sometimes</w:t>
      </w:r>
      <w:r w:rsidRPr="0065766B">
        <w:rPr>
          <w:rFonts w:eastAsia="Calibri" w:cs="Times New Roman"/>
          <w:u w:val="single"/>
        </w:rPr>
        <w:t xml:space="preserve"> it is apparent </w:t>
      </w:r>
      <w:r w:rsidRPr="0065766B">
        <w:rPr>
          <w:rFonts w:eastAsia="Calibri" w:cs="Times New Roman"/>
        </w:rPr>
        <w:t xml:space="preserve">for players in the market </w:t>
      </w:r>
      <w:r w:rsidRPr="0065766B">
        <w:rPr>
          <w:rFonts w:eastAsia="Calibri" w:cs="Times New Roman"/>
          <w:u w:val="single"/>
        </w:rPr>
        <w:t>that a certain technology will be</w:t>
      </w:r>
      <w:r w:rsidRPr="0065766B">
        <w:rPr>
          <w:rFonts w:eastAsia="Calibri" w:cs="Times New Roman"/>
        </w:rPr>
        <w:t xml:space="preserve"> very </w:t>
      </w:r>
      <w:r w:rsidRPr="0065766B">
        <w:rPr>
          <w:rFonts w:eastAsia="Calibri" w:cs="Times New Roman"/>
          <w:u w:val="single"/>
        </w:rPr>
        <w:t>important</w:t>
      </w:r>
      <w:r w:rsidRPr="0065766B">
        <w:rPr>
          <w:rFonts w:eastAsia="Calibri" w:cs="Times New Roman"/>
        </w:rPr>
        <w:t xml:space="preserve"> in the near future. A good example would be nanotechnology. To survive in a world market, </w:t>
      </w:r>
      <w:r w:rsidRPr="0065766B">
        <w:rPr>
          <w:rFonts w:eastAsia="Calibri" w:cs="Times New Roman"/>
          <w:u w:val="single"/>
        </w:rPr>
        <w:t>it is</w:t>
      </w:r>
      <w:r w:rsidRPr="0065766B">
        <w:rPr>
          <w:rFonts w:eastAsia="Calibri" w:cs="Times New Roman"/>
        </w:rPr>
        <w:t xml:space="preserve"> very </w:t>
      </w:r>
      <w:r w:rsidRPr="0065766B">
        <w:rPr>
          <w:rFonts w:eastAsia="Calibri" w:cs="Times New Roman"/>
          <w:u w:val="single"/>
        </w:rPr>
        <w:t>important to be a first runner from the beginning stage</w:t>
      </w:r>
      <w:r w:rsidRPr="0065766B">
        <w:rPr>
          <w:rFonts w:eastAsia="Calibri" w:cs="Times New Roman"/>
        </w:rPr>
        <w:t xml:space="preserve"> and many efforts are made on a government’s level. In addition to research in nano-technology itself, numerous committees are established and large research funds are provided for research projects concerning the ethical aspect of nano-technology. From the beginning, however, </w:t>
      </w:r>
      <w:r w:rsidRPr="0065766B">
        <w:rPr>
          <w:rFonts w:eastAsia="Calibri" w:cs="Times New Roman"/>
          <w:u w:val="single"/>
        </w:rPr>
        <w:t>it is obvious to all involved that nanotechnology is important</w:t>
      </w:r>
      <w:r w:rsidRPr="0065766B">
        <w:rPr>
          <w:rFonts w:eastAsia="Calibri" w:cs="Times New Roman"/>
        </w:rPr>
        <w:t xml:space="preserve">, and it will have to be developed further in the near future. </w:t>
      </w:r>
      <w:r w:rsidRPr="0065766B">
        <w:rPr>
          <w:rFonts w:eastAsia="Calibri" w:cs="Times New Roman"/>
          <w:u w:val="single"/>
        </w:rPr>
        <w:t>It is difficult to expect that the</w:t>
      </w:r>
      <w:r w:rsidRPr="0065766B">
        <w:rPr>
          <w:rFonts w:eastAsia="Calibri" w:cs="Times New Roman"/>
        </w:rPr>
        <w:t xml:space="preserve"> </w:t>
      </w:r>
      <w:r w:rsidRPr="0065766B">
        <w:rPr>
          <w:rFonts w:eastAsia="Calibri" w:cs="Times New Roman"/>
          <w:u w:val="single"/>
        </w:rPr>
        <w:t>research on social, cultural, and political aspects of the technology will produce a report that denounces the project as a whole</w:t>
      </w:r>
      <w:r w:rsidRPr="0065766B">
        <w:rPr>
          <w:rFonts w:eastAsia="Calibri" w:cs="Times New Roman"/>
        </w:rPr>
        <w:t xml:space="preserve">, </w:t>
      </w:r>
      <w:r w:rsidRPr="0065766B">
        <w:rPr>
          <w:rFonts w:eastAsia="Calibri" w:cs="Times New Roman"/>
          <w:u w:val="single"/>
        </w:rPr>
        <w:t>even when the project takes too much risk and its merit is dubitable</w:t>
      </w:r>
      <w:r w:rsidRPr="0065766B">
        <w:rPr>
          <w:rFonts w:eastAsia="Calibri" w:cs="Times New Roman"/>
        </w:rPr>
        <w:t xml:space="preserve">. Furthermore, </w:t>
      </w:r>
      <w:r w:rsidRPr="0065766B">
        <w:rPr>
          <w:rFonts w:eastAsia="Calibri" w:cs="Times New Roman"/>
          <w:u w:val="single"/>
        </w:rPr>
        <w:t>it is easy to imagine that many of these so called ethical research papers</w:t>
      </w:r>
      <w:r w:rsidRPr="0065766B">
        <w:rPr>
          <w:rFonts w:eastAsia="Calibri" w:cs="Times New Roman"/>
        </w:rPr>
        <w:t xml:space="preserve"> </w:t>
      </w:r>
      <w:r w:rsidRPr="0065766B">
        <w:rPr>
          <w:rFonts w:eastAsia="Calibri" w:cs="Times New Roman"/>
          <w:u w:val="single"/>
        </w:rPr>
        <w:t>are funded deliberately to legitimize the given technological project</w:t>
      </w:r>
      <w:r w:rsidRPr="0065766B">
        <w:rPr>
          <w:rFonts w:eastAsia="Calibri" w:cs="Times New Roman"/>
        </w:rPr>
        <w:t xml:space="preserve"> and soothe possible worries among people. It is well known that large corporations try to create a positive public image for a controversial technology to preserve their interests (Nakajima, 2001).</w:t>
      </w:r>
    </w:p>
    <w:p w14:paraId="1280848B" w14:textId="77777777" w:rsidR="0065766B" w:rsidRPr="0065766B" w:rsidRDefault="0065766B" w:rsidP="0065766B">
      <w:pPr>
        <w:rPr>
          <w:rFonts w:eastAsia="Calibri" w:cs="Times New Roman"/>
        </w:rPr>
      </w:pPr>
      <w:r w:rsidRPr="0065766B">
        <w:rPr>
          <w:rFonts w:eastAsia="Calibri" w:cs="Times New Roman"/>
        </w:rPr>
        <w:t>Th</w:t>
      </w:r>
      <w:r w:rsidRPr="0065766B">
        <w:rPr>
          <w:rFonts w:eastAsia="Calibri" w:cs="Times New Roman"/>
          <w:u w:val="single"/>
        </w:rPr>
        <w:t>e third danger immediately follows from the second: the possibility of public manipulation. Theories and practices related to democratizi</w:t>
      </w:r>
      <w:r w:rsidRPr="0065766B">
        <w:rPr>
          <w:rFonts w:eastAsia="Calibri" w:cs="Times New Roman"/>
        </w:rPr>
        <w:t xml:space="preserve">ng </w:t>
      </w:r>
      <w:r w:rsidRPr="0065766B">
        <w:rPr>
          <w:rFonts w:eastAsia="Calibri" w:cs="Times New Roman"/>
          <w:u w:val="single"/>
        </w:rPr>
        <w:t>technology are interesting in this respect</w:t>
      </w:r>
      <w:r w:rsidRPr="0065766B">
        <w:rPr>
          <w:rFonts w:eastAsia="Calibri" w:cs="Times New Roman"/>
        </w:rPr>
        <w:t xml:space="preserve">. </w:t>
      </w:r>
      <w:r w:rsidRPr="0065766B">
        <w:rPr>
          <w:rFonts w:eastAsia="Calibri" w:cs="Times New Roman"/>
          <w:u w:val="single"/>
        </w:rPr>
        <w:t>There have been many attempts to increase the public participation</w:t>
      </w:r>
      <w:r w:rsidRPr="0065766B">
        <w:rPr>
          <w:rFonts w:eastAsia="Calibri" w:cs="Times New Roman"/>
        </w:rPr>
        <w:t xml:space="preserve"> </w:t>
      </w:r>
      <w:r w:rsidRPr="0065766B">
        <w:rPr>
          <w:rFonts w:eastAsia="Calibri" w:cs="Times New Roman"/>
          <w:u w:val="single"/>
        </w:rPr>
        <w:t>in the decision-making procedure for a technological development. Feenberg</w:t>
      </w:r>
      <w:r w:rsidRPr="0065766B">
        <w:rPr>
          <w:rFonts w:eastAsia="Calibri" w:cs="Times New Roman"/>
        </w:rPr>
        <w:t xml:space="preserve"> (1999) </w:t>
      </w:r>
      <w:r w:rsidRPr="0065766B">
        <w:rPr>
          <w:rFonts w:eastAsia="Calibri" w:cs="Times New Roman"/>
          <w:u w:val="single"/>
        </w:rPr>
        <w:t>developed a theory of deep democratization of technology based on a social constructivist</w:t>
      </w:r>
      <w:r w:rsidRPr="0065766B">
        <w:rPr>
          <w:rFonts w:eastAsia="Calibri" w:cs="Times New Roman"/>
        </w:rPr>
        <w:t xml:space="preserve"> </w:t>
      </w:r>
      <w:r w:rsidRPr="0065766B">
        <w:rPr>
          <w:rFonts w:eastAsia="Calibri" w:cs="Times New Roman"/>
          <w:u w:val="single"/>
        </w:rPr>
        <w:t>view on technological development</w:t>
      </w:r>
      <w:r w:rsidRPr="0065766B">
        <w:rPr>
          <w:rFonts w:eastAsia="Calibri" w:cs="Times New Roman"/>
        </w:rPr>
        <w:t xml:space="preserve">. Sclove (1995) presented a theory of democratic design based on Barber’s (1984) idea of strong democracy. Consensus conferences, for example, are one of the better-known methods for public participation in the decision-making procedure of technology policy, which is highly recommended by Sclove (1995, p. 216-219) and other authors. However, </w:t>
      </w:r>
      <w:r w:rsidRPr="0065766B">
        <w:rPr>
          <w:rFonts w:eastAsia="Calibri" w:cs="Times New Roman"/>
          <w:u w:val="single"/>
        </w:rPr>
        <w:t>they do not pay sufficient attention to the fact that modern technological enterprises have made it more difficult to put democratic principles into practice</w:t>
      </w:r>
      <w:r w:rsidRPr="0065766B">
        <w:rPr>
          <w:rFonts w:eastAsia="Calibri" w:cs="Times New Roman"/>
        </w:rPr>
        <w:t xml:space="preserve">. </w:t>
      </w:r>
      <w:r w:rsidRPr="0065766B">
        <w:rPr>
          <w:rFonts w:eastAsia="Calibri" w:cs="Times New Roman"/>
          <w:u w:val="single"/>
        </w:rPr>
        <w:t>The biggest problem is</w:t>
      </w:r>
      <w:r w:rsidRPr="0065766B">
        <w:rPr>
          <w:rFonts w:eastAsia="Calibri" w:cs="Times New Roman"/>
        </w:rPr>
        <w:t xml:space="preserve"> </w:t>
      </w:r>
      <w:r w:rsidRPr="0065766B">
        <w:rPr>
          <w:rFonts w:eastAsia="Calibri" w:cs="Times New Roman"/>
          <w:u w:val="single"/>
        </w:rPr>
        <w:t>that there is no way to prevent one from being misled by deliberate and nondeliberate kinds of manipulation or techno-logical bluff</w:t>
      </w:r>
      <w:r w:rsidRPr="0065766B">
        <w:rPr>
          <w:rFonts w:eastAsia="Calibri" w:cs="Times New Roman"/>
        </w:rPr>
        <w:t xml:space="preserve">. Among the flood of information, </w:t>
      </w:r>
      <w:r w:rsidRPr="0065766B">
        <w:rPr>
          <w:rFonts w:eastAsia="Calibri" w:cs="Times New Roman"/>
          <w:u w:val="single"/>
        </w:rPr>
        <w:t>it is</w:t>
      </w:r>
      <w:r w:rsidRPr="0065766B">
        <w:rPr>
          <w:rFonts w:eastAsia="Calibri" w:cs="Times New Roman"/>
        </w:rPr>
        <w:t xml:space="preserve"> very </w:t>
      </w:r>
      <w:r w:rsidRPr="0065766B">
        <w:rPr>
          <w:rFonts w:eastAsia="Calibri" w:cs="Times New Roman"/>
          <w:u w:val="single"/>
        </w:rPr>
        <w:t>difficult for lay citizens to understand the disagreement among experts</w:t>
      </w:r>
      <w:r w:rsidRPr="0065766B">
        <w:rPr>
          <w:rFonts w:eastAsia="Calibri" w:cs="Times New Roman"/>
        </w:rPr>
        <w:t>. There are also worries concerning whether the public makes its mind up by rational judgment or based on misleading advertisement disguised as information. Furthermore, the hidden conviction that one or the other technique is inevitable for human life, planted by pervasive techno-logical bluff, not by any serious reasoning, is a stumbling block for the simple proposal that the public knows what is best. This produces a complicated situation, in which the innocent proposal for democratizing technology turns out to be a techno-logical bluff on a higher level, because of other kinds of techno-logical bluff that are already so pervasive.</w:t>
      </w:r>
    </w:p>
    <w:p w14:paraId="67698B54" w14:textId="77777777" w:rsidR="0065766B" w:rsidRPr="0065766B" w:rsidRDefault="0065766B" w:rsidP="0065766B">
      <w:pPr>
        <w:rPr>
          <w:rFonts w:eastAsia="Calibri" w:cs="Times New Roman"/>
        </w:rPr>
      </w:pPr>
      <w:r w:rsidRPr="0065766B">
        <w:rPr>
          <w:rFonts w:eastAsia="Calibri" w:cs="Times New Roman"/>
        </w:rPr>
        <w:t xml:space="preserve">Ellul does not deny that people are still able to have and express their critical mind, form critical movements, and influence decisions concerning particular techniques. </w:t>
      </w:r>
      <w:r w:rsidRPr="0065766B">
        <w:rPr>
          <w:rFonts w:eastAsia="Calibri" w:cs="Times New Roman"/>
          <w:u w:val="single"/>
        </w:rPr>
        <w:t>The real problem is</w:t>
      </w:r>
      <w:r w:rsidRPr="0065766B">
        <w:rPr>
          <w:rFonts w:eastAsia="Calibri" w:cs="Times New Roman"/>
        </w:rPr>
        <w:t xml:space="preserve">, according to Ellul, </w:t>
      </w:r>
      <w:r w:rsidRPr="0065766B">
        <w:rPr>
          <w:rFonts w:eastAsia="Calibri" w:cs="Times New Roman"/>
          <w:u w:val="single"/>
        </w:rPr>
        <w:t>that techno-logical bluff is changing the basic perception of technique so profoundly and subtly that even those critical movements cannot be completely free from its grip</w:t>
      </w:r>
      <w:r w:rsidRPr="0065766B">
        <w:rPr>
          <w:rFonts w:eastAsia="Calibri" w:cs="Times New Roman"/>
        </w:rPr>
        <w:t>.</w:t>
      </w:r>
    </w:p>
    <w:p w14:paraId="3AEBA732" w14:textId="77777777" w:rsidR="0065766B" w:rsidRPr="0065766B" w:rsidRDefault="0065766B" w:rsidP="0065766B"/>
    <w:p w14:paraId="113DBC42" w14:textId="77777777" w:rsidR="00C93F8A" w:rsidRDefault="00C93F8A" w:rsidP="00C93F8A">
      <w:pPr>
        <w:pStyle w:val="Heading2"/>
      </w:pPr>
      <w:r>
        <w:t>Aff</w:t>
      </w:r>
    </w:p>
    <w:p w14:paraId="16BFF666" w14:textId="1AA3A6E7" w:rsidR="00604E1E" w:rsidRDefault="00604E1E" w:rsidP="00C93F8A">
      <w:pPr>
        <w:pStyle w:val="Heading3"/>
      </w:pPr>
      <w:r>
        <w:t>Technology Good</w:t>
      </w:r>
    </w:p>
    <w:p w14:paraId="293DD86E"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Technology can be an agent of progressive change</w:t>
      </w:r>
    </w:p>
    <w:p w14:paraId="0152A4D4" w14:textId="53969665" w:rsidR="00604E1E" w:rsidRPr="00604E1E" w:rsidRDefault="00604E1E" w:rsidP="00604E1E">
      <w:pPr>
        <w:rPr>
          <w:rFonts w:eastAsia="Calibri" w:cs="Times New Roman"/>
        </w:rPr>
      </w:pPr>
      <w:r w:rsidRPr="00604E1E">
        <w:rPr>
          <w:rFonts w:eastAsia="Calibri" w:cs="Times New Roman"/>
          <w:b/>
        </w:rPr>
        <w:t xml:space="preserve">Carlisle and Manning 99 </w:t>
      </w:r>
      <w:r w:rsidRPr="00604E1E">
        <w:rPr>
          <w:rFonts w:eastAsia="Calibri" w:cs="Times New Roman"/>
        </w:rPr>
        <w:t>– Open University Business School, Milton Keynes AND visiting professor from the University of Durham (Y.M.* AND D.J</w:t>
      </w:r>
      <w:proofErr w:type="gramStart"/>
      <w:r w:rsidRPr="00604E1E">
        <w:rPr>
          <w:rFonts w:eastAsia="Calibri" w:cs="Times New Roman"/>
        </w:rPr>
        <w:t>.*</w:t>
      </w:r>
      <w:proofErr w:type="gramEnd"/>
      <w:r w:rsidRPr="00604E1E">
        <w:rPr>
          <w:rFonts w:eastAsia="Calibri" w:cs="Times New Roman"/>
        </w:rPr>
        <w:t xml:space="preserve">*, “Ideological persuasion and technological Determinism,” </w:t>
      </w:r>
      <w:r w:rsidRPr="00604E1E">
        <w:rPr>
          <w:rFonts w:eastAsia="Calibri" w:cs="Times New Roman"/>
          <w:i/>
        </w:rPr>
        <w:t>Technology in Society,</w:t>
      </w:r>
      <w:r w:rsidRPr="00604E1E">
        <w:rPr>
          <w:rFonts w:eastAsia="Calibri" w:cs="Times New Roman"/>
        </w:rPr>
        <w:t xml:space="preserve"> Volume 21, pp.81-102, Science Direct)BC</w:t>
      </w:r>
    </w:p>
    <w:p w14:paraId="5A8A1B40" w14:textId="77777777" w:rsidR="00604E1E" w:rsidRPr="00604E1E" w:rsidRDefault="00604E1E" w:rsidP="00604E1E">
      <w:pPr>
        <w:rPr>
          <w:rFonts w:eastAsia="Calibri" w:cs="Times New Roman"/>
        </w:rPr>
      </w:pPr>
      <w:r w:rsidRPr="00604E1E">
        <w:rPr>
          <w:rFonts w:eastAsia="Calibri" w:cs="Times New Roman"/>
          <w:u w:val="single"/>
        </w:rPr>
        <w:t xml:space="preserve">The fact that technological change is progressive is a </w:t>
      </w:r>
      <w:r w:rsidRPr="00604E1E">
        <w:rPr>
          <w:rFonts w:eastAsia="Calibri" w:cs="Times New Roman"/>
          <w:b/>
          <w:iCs/>
          <w:u w:val="single"/>
          <w:bdr w:val="single" w:sz="24" w:space="0" w:color="auto"/>
        </w:rPr>
        <w:t>fundamental fact</w:t>
      </w:r>
      <w:r w:rsidRPr="00604E1E">
        <w:rPr>
          <w:rFonts w:eastAsia="Calibri" w:cs="Times New Roman"/>
          <w:u w:val="single"/>
        </w:rPr>
        <w:t xml:space="preserve"> about technology whether it </w:t>
      </w:r>
      <w:proofErr w:type="gramStart"/>
      <w:r w:rsidRPr="00604E1E">
        <w:rPr>
          <w:rFonts w:eastAsia="Calibri" w:cs="Times New Roman"/>
          <w:u w:val="single"/>
        </w:rPr>
        <w:t>be</w:t>
      </w:r>
      <w:proofErr w:type="gramEnd"/>
      <w:r w:rsidRPr="00604E1E">
        <w:rPr>
          <w:rFonts w:eastAsia="Calibri" w:cs="Times New Roman"/>
          <w:u w:val="single"/>
        </w:rPr>
        <w:t xml:space="preserve"> the technology of production or the technology of its product</w:t>
      </w:r>
      <w:r w:rsidRPr="00604E1E">
        <w:rPr>
          <w:rFonts w:eastAsia="Calibri" w:cs="Times New Roman"/>
        </w:rPr>
        <w:t xml:space="preserve">. </w:t>
      </w:r>
      <w:r w:rsidRPr="00604E1E">
        <w:rPr>
          <w:rFonts w:eastAsia="Calibri" w:cs="Times New Roman"/>
          <w:u w:val="single"/>
        </w:rPr>
        <w:t xml:space="preserve">Every technological achievement has its </w:t>
      </w:r>
      <w:r w:rsidRPr="00604E1E">
        <w:rPr>
          <w:rFonts w:eastAsia="Calibri" w:cs="Times New Roman"/>
          <w:b/>
          <w:iCs/>
          <w:u w:val="single"/>
          <w:bdr w:val="single" w:sz="24" w:space="0" w:color="auto"/>
        </w:rPr>
        <w:t>natural ceiling imposed by the laws of nature</w:t>
      </w:r>
      <w:r w:rsidRPr="00604E1E">
        <w:rPr>
          <w:rFonts w:eastAsia="Calibri" w:cs="Times New Roman"/>
        </w:rPr>
        <w:t xml:space="preserve">. </w:t>
      </w:r>
      <w:r w:rsidRPr="00604E1E">
        <w:rPr>
          <w:rFonts w:eastAsia="Calibri" w:cs="Times New Roman"/>
          <w:u w:val="single"/>
        </w:rPr>
        <w:t xml:space="preserve">A propeller-driven aircraft cannot exceed the speed of sound as can a jet-propelled aircraft, and neither can operate as high as the rocket-propelled missile. </w:t>
      </w:r>
      <w:r w:rsidRPr="00604E1E">
        <w:rPr>
          <w:rFonts w:eastAsia="Calibri" w:cs="Times New Roman"/>
        </w:rPr>
        <w:t>For the same reasons that the nuclear submarine has a greater range than the diesel/electric submarine or the hovercraft can exceed the speed of a surface vessel</w:t>
      </w:r>
      <w:r w:rsidRPr="00604E1E">
        <w:rPr>
          <w:rFonts w:eastAsia="Calibri" w:cs="Times New Roman"/>
          <w:b/>
          <w:iCs/>
          <w:u w:val="single"/>
          <w:bdr w:val="single" w:sz="24" w:space="0" w:color="auto"/>
        </w:rPr>
        <w:t>, there is always a frontier to be crossed</w:t>
      </w:r>
      <w:r w:rsidRPr="00604E1E">
        <w:rPr>
          <w:rFonts w:eastAsia="Calibri" w:cs="Times New Roman"/>
          <w:u w:val="single"/>
        </w:rPr>
        <w:t xml:space="preserve"> by technological innovation</w:t>
      </w:r>
      <w:r w:rsidRPr="00604E1E">
        <w:rPr>
          <w:rFonts w:eastAsia="Calibri" w:cs="Times New Roman"/>
        </w:rPr>
        <w:t xml:space="preserve"> which has been imposed by the inherent limitations on the performance of every machine subject to the same laws of nature that permit its function in the first place.</w:t>
      </w:r>
    </w:p>
    <w:p w14:paraId="7F4455F7" w14:textId="77777777" w:rsidR="00604E1E" w:rsidRPr="00604E1E" w:rsidRDefault="00604E1E" w:rsidP="00604E1E">
      <w:pPr>
        <w:rPr>
          <w:rFonts w:eastAsia="Calibri" w:cs="Times New Roman"/>
          <w:u w:val="single"/>
        </w:rPr>
      </w:pPr>
      <w:r w:rsidRPr="00604E1E">
        <w:rPr>
          <w:rFonts w:eastAsia="Calibri" w:cs="Times New Roman"/>
        </w:rPr>
        <w:t xml:space="preserve">Consequently, </w:t>
      </w:r>
      <w:r w:rsidRPr="00604E1E">
        <w:rPr>
          <w:rFonts w:eastAsia="Calibri" w:cs="Times New Roman"/>
          <w:u w:val="single"/>
        </w:rPr>
        <w:t>the technologist has as inexhaustible a challenge to his ingenuity</w:t>
      </w:r>
      <w:r w:rsidRPr="00604E1E">
        <w:rPr>
          <w:rFonts w:eastAsia="Calibri" w:cs="Times New Roman"/>
        </w:rPr>
        <w:t xml:space="preserve"> </w:t>
      </w:r>
      <w:r w:rsidRPr="00604E1E">
        <w:rPr>
          <w:rFonts w:eastAsia="Calibri" w:cs="Times New Roman"/>
          <w:u w:val="single"/>
        </w:rPr>
        <w:t>as he has an inexhaustible source of inspiration in the progressive discoveries of experimental science</w:t>
      </w:r>
      <w:r w:rsidRPr="00604E1E">
        <w:rPr>
          <w:rFonts w:eastAsia="Calibri" w:cs="Times New Roman"/>
        </w:rPr>
        <w:t>. Given a devotion to the criteria of “efficiency”, “economy”, and “utility” in conceiving improved design</w:t>
      </w:r>
      <w:r w:rsidRPr="00604E1E">
        <w:rPr>
          <w:rFonts w:eastAsia="Calibri" w:cs="Times New Roman"/>
          <w:u w:val="single"/>
        </w:rPr>
        <w:t xml:space="preserve">, the technologist can only prove to be </w:t>
      </w:r>
      <w:r w:rsidRPr="00604E1E">
        <w:rPr>
          <w:rFonts w:eastAsia="Calibri" w:cs="Times New Roman"/>
          <w:b/>
          <w:iCs/>
          <w:u w:val="single"/>
          <w:bdr w:val="single" w:sz="24" w:space="0" w:color="auto"/>
        </w:rPr>
        <w:t>an agent of progressive change</w:t>
      </w:r>
      <w:r w:rsidRPr="00604E1E">
        <w:rPr>
          <w:rFonts w:eastAsia="Calibri" w:cs="Times New Roman"/>
          <w:u w:val="single"/>
        </w:rPr>
        <w:t xml:space="preserve"> in what can only be a competitive profession in which the winner must eventually take all of his technologically determined share of the market.</w:t>
      </w:r>
    </w:p>
    <w:p w14:paraId="7BA2E9BA" w14:textId="77777777" w:rsidR="00604E1E" w:rsidRPr="00604E1E" w:rsidRDefault="00604E1E" w:rsidP="00604E1E">
      <w:pPr>
        <w:rPr>
          <w:rFonts w:eastAsia="Calibri" w:cs="Times New Roman"/>
          <w:u w:val="single"/>
        </w:rPr>
      </w:pPr>
    </w:p>
    <w:p w14:paraId="33ED6E4C"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Technology is good and is key to alt solvency</w:t>
      </w:r>
    </w:p>
    <w:p w14:paraId="36AD187A"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1" w:history="1">
        <w:r w:rsidRPr="00604E1E">
          <w:rPr>
            <w:rFonts w:eastAsia="Calibri" w:cs="Times New Roman"/>
          </w:rPr>
          <w:t>http://bst.sagepub.com/content/23/3/147.full.pdf)BC</w:t>
        </w:r>
      </w:hyperlink>
    </w:p>
    <w:p w14:paraId="2990C302" w14:textId="77777777" w:rsidR="00604E1E" w:rsidRPr="00604E1E" w:rsidRDefault="00604E1E" w:rsidP="00604E1E">
      <w:pPr>
        <w:rPr>
          <w:rFonts w:eastAsia="Calibri" w:cs="Times New Roman"/>
        </w:rPr>
      </w:pPr>
      <w:r w:rsidRPr="00604E1E">
        <w:rPr>
          <w:rFonts w:eastAsia="Calibri" w:cs="Times New Roman"/>
        </w:rPr>
        <w:t xml:space="preserve">Of course, </w:t>
      </w:r>
      <w:r w:rsidRPr="00604E1E">
        <w:rPr>
          <w:rFonts w:eastAsia="Calibri" w:cs="Times New Roman"/>
          <w:u w:val="single"/>
        </w:rPr>
        <w:t>the</w:t>
      </w:r>
      <w:r w:rsidRPr="00604E1E">
        <w:rPr>
          <w:rFonts w:eastAsia="Calibri" w:cs="Times New Roman"/>
        </w:rPr>
        <w:t xml:space="preserve"> </w:t>
      </w:r>
      <w:r w:rsidRPr="00604E1E">
        <w:rPr>
          <w:rFonts w:eastAsia="Calibri" w:cs="Times New Roman"/>
          <w:u w:val="single"/>
        </w:rPr>
        <w:t>label “anti-utopian” is</w:t>
      </w:r>
      <w:r w:rsidRPr="00604E1E">
        <w:rPr>
          <w:rFonts w:eastAsia="Calibri" w:cs="Times New Roman"/>
        </w:rPr>
        <w:t xml:space="preserve"> immediately </w:t>
      </w:r>
      <w:r w:rsidRPr="00604E1E">
        <w:rPr>
          <w:rFonts w:eastAsia="Calibri" w:cs="Times New Roman"/>
          <w:u w:val="single"/>
        </w:rPr>
        <w:t>suggestive of a shortcoming of this mode of critique</w:t>
      </w:r>
      <w:r w:rsidRPr="00604E1E">
        <w:rPr>
          <w:rFonts w:eastAsia="Calibri" w:cs="Times New Roman"/>
        </w:rPr>
        <w:t xml:space="preserve">: </w:t>
      </w:r>
      <w:r w:rsidRPr="00604E1E">
        <w:rPr>
          <w:rFonts w:eastAsia="Calibri" w:cs="Times New Roman"/>
          <w:u w:val="single"/>
        </w:rPr>
        <w:t>It emerges less as a response to technological developments than as a reaction to the hyperbole of technoprophets</w:t>
      </w:r>
      <w:r w:rsidRPr="00604E1E">
        <w:rPr>
          <w:rFonts w:eastAsia="Calibri" w:cs="Times New Roman"/>
        </w:rPr>
        <w:t xml:space="preserve">, </w:t>
      </w:r>
      <w:r w:rsidRPr="00604E1E">
        <w:rPr>
          <w:rFonts w:eastAsia="Calibri" w:cs="Times New Roman"/>
          <w:u w:val="single"/>
        </w:rPr>
        <w:t>which,</w:t>
      </w:r>
      <w:r w:rsidRPr="00604E1E">
        <w:rPr>
          <w:rFonts w:eastAsia="Calibri" w:cs="Times New Roman"/>
        </w:rPr>
        <w:t xml:space="preserve"> insofar as it compels people to succumb to the prophet’s self-interested prescription of how the world ought to be, </w:t>
      </w:r>
      <w:r w:rsidRPr="00604E1E">
        <w:rPr>
          <w:rFonts w:eastAsia="Calibri" w:cs="Times New Roman"/>
          <w:u w:val="single"/>
        </w:rPr>
        <w:t>is disparaged as irresponsible and even “tyrannical</w:t>
      </w:r>
      <w:r w:rsidRPr="00604E1E">
        <w:rPr>
          <w:rFonts w:eastAsia="Calibri" w:cs="Times New Roman"/>
        </w:rPr>
        <w:t xml:space="preserve">” (Dublin, 1989, p. 51). Following this line, </w:t>
      </w:r>
      <w:r w:rsidRPr="00604E1E">
        <w:rPr>
          <w:rFonts w:eastAsia="Calibri" w:cs="Times New Roman"/>
          <w:u w:val="single"/>
        </w:rPr>
        <w:t>Roszak</w:t>
      </w:r>
      <w:r w:rsidRPr="00604E1E">
        <w:rPr>
          <w:rFonts w:eastAsia="Calibri" w:cs="Times New Roman"/>
        </w:rPr>
        <w:t xml:space="preserve"> (1986/1994) </w:t>
      </w:r>
      <w:r w:rsidRPr="00604E1E">
        <w:rPr>
          <w:rFonts w:eastAsia="Calibri" w:cs="Times New Roman"/>
          <w:u w:val="single"/>
        </w:rPr>
        <w:t>confessed on the first page of The Cult of Information that his interest is not in computers per se but in “their folklore”</w:t>
      </w:r>
      <w:r w:rsidRPr="00604E1E">
        <w:rPr>
          <w:rFonts w:eastAsia="Calibri" w:cs="Times New Roman"/>
        </w:rPr>
        <w:t xml:space="preserve"> (p. xiii), which it is his intention to discredit. </w:t>
      </w:r>
      <w:r w:rsidRPr="00604E1E">
        <w:rPr>
          <w:rFonts w:eastAsia="Calibri" w:cs="Times New Roman"/>
          <w:u w:val="single"/>
        </w:rPr>
        <w:t>In</w:t>
      </w:r>
      <w:r w:rsidRPr="00604E1E">
        <w:rPr>
          <w:rFonts w:eastAsia="Calibri" w:cs="Times New Roman"/>
        </w:rPr>
        <w:t xml:space="preserve"> thus </w:t>
      </w:r>
      <w:r w:rsidRPr="00604E1E">
        <w:rPr>
          <w:rFonts w:eastAsia="Calibri" w:cs="Times New Roman"/>
          <w:u w:val="single"/>
        </w:rPr>
        <w:t>seeking to counterbalance the unbounded optimism and enthusiasm of the technophiles, technology critics are inclined to go to the opposite extreme, “to speak only of burdens” while remaining “silent about the opportunities</w:t>
      </w:r>
      <w:r w:rsidRPr="00604E1E">
        <w:rPr>
          <w:rFonts w:eastAsia="Calibri" w:cs="Times New Roman"/>
        </w:rPr>
        <w:t xml:space="preserve"> that new technologies make possible” (Postman, 1992, p. 5).</w:t>
      </w:r>
    </w:p>
    <w:p w14:paraId="3195F087" w14:textId="77777777" w:rsidR="00604E1E" w:rsidRPr="00604E1E" w:rsidRDefault="00604E1E" w:rsidP="00604E1E">
      <w:pPr>
        <w:rPr>
          <w:rFonts w:eastAsia="Calibri" w:cs="Times New Roman"/>
          <w:b/>
          <w:iCs/>
          <w:u w:val="single"/>
          <w:bdr w:val="single" w:sz="24" w:space="0" w:color="auto"/>
        </w:rPr>
      </w:pPr>
      <w:r w:rsidRPr="00604E1E">
        <w:rPr>
          <w:rFonts w:eastAsia="Calibri" w:cs="Times New Roman"/>
          <w:u w:val="single"/>
        </w:rPr>
        <w:t xml:space="preserve">This unrelieved pessimism is sometimes offered as a reason for the </w:t>
      </w:r>
      <w:r w:rsidRPr="00604E1E">
        <w:rPr>
          <w:rFonts w:eastAsia="Calibri" w:cs="Times New Roman"/>
          <w:b/>
          <w:iCs/>
          <w:u w:val="single"/>
          <w:bdr w:val="single" w:sz="24" w:space="0" w:color="auto"/>
        </w:rPr>
        <w:t>lack of effectiveness</w:t>
      </w:r>
      <w:r w:rsidRPr="00604E1E">
        <w:rPr>
          <w:rFonts w:eastAsia="Calibri" w:cs="Times New Roman"/>
          <w:u w:val="single"/>
        </w:rPr>
        <w:t xml:space="preserve"> and </w:t>
      </w:r>
      <w:r w:rsidRPr="00604E1E">
        <w:rPr>
          <w:rFonts w:eastAsia="Calibri" w:cs="Times New Roman"/>
          <w:b/>
          <w:iCs/>
          <w:u w:val="single"/>
          <w:bdr w:val="single" w:sz="24" w:space="0" w:color="auto"/>
        </w:rPr>
        <w:t>diffusion</w:t>
      </w:r>
      <w:r w:rsidRPr="00604E1E">
        <w:rPr>
          <w:rFonts w:eastAsia="Calibri" w:cs="Times New Roman"/>
          <w:u w:val="single"/>
        </w:rPr>
        <w:t xml:space="preserve"> of technology critique</w:t>
      </w:r>
      <w:r w:rsidRPr="00604E1E">
        <w:rPr>
          <w:rFonts w:eastAsia="Calibri" w:cs="Times New Roman"/>
        </w:rPr>
        <w:t>. According to Barbara Warnick (2002), “</w:t>
      </w:r>
      <w:r w:rsidRPr="00604E1E">
        <w:rPr>
          <w:rFonts w:eastAsia="Calibri" w:cs="Times New Roman"/>
          <w:u w:val="single"/>
        </w:rPr>
        <w:t xml:space="preserve">bleak rejection paints a picture that is </w:t>
      </w:r>
      <w:r w:rsidRPr="00604E1E">
        <w:rPr>
          <w:rFonts w:eastAsia="Calibri" w:cs="Times New Roman"/>
          <w:b/>
          <w:iCs/>
          <w:u w:val="single"/>
          <w:bdr w:val="single" w:sz="24" w:space="0" w:color="auto"/>
        </w:rPr>
        <w:t>doomed to be rejected by the public</w:t>
      </w:r>
      <w:r w:rsidRPr="00604E1E">
        <w:rPr>
          <w:rFonts w:eastAsia="Calibri" w:cs="Times New Roman"/>
        </w:rPr>
        <w:t>” (p. 125). Self-described cyborg Steve Mann (2001) agreed: “</w:t>
      </w:r>
      <w:r w:rsidRPr="00604E1E">
        <w:rPr>
          <w:rFonts w:eastAsia="Calibri" w:cs="Times New Roman"/>
          <w:u w:val="single"/>
        </w:rPr>
        <w:t>How many times can the alarm be sounded before we start to ignore it</w:t>
      </w:r>
      <w:r w:rsidRPr="00604E1E">
        <w:rPr>
          <w:rFonts w:eastAsia="Calibri" w:cs="Times New Roman"/>
        </w:rPr>
        <w:t xml:space="preserve">” (pp. ix-x)? After all, </w:t>
      </w:r>
      <w:r w:rsidRPr="00604E1E">
        <w:rPr>
          <w:rFonts w:eastAsia="Calibri" w:cs="Times New Roman"/>
          <w:u w:val="single"/>
        </w:rPr>
        <w:t>despite</w:t>
      </w:r>
      <w:r w:rsidRPr="00604E1E">
        <w:rPr>
          <w:rFonts w:eastAsia="Calibri" w:cs="Times New Roman"/>
        </w:rPr>
        <w:t xml:space="preserve"> </w:t>
      </w:r>
      <w:r w:rsidRPr="00604E1E">
        <w:rPr>
          <w:rFonts w:eastAsia="Calibri" w:cs="Times New Roman"/>
          <w:u w:val="single"/>
        </w:rPr>
        <w:t>the</w:t>
      </w:r>
      <w:r w:rsidRPr="00604E1E">
        <w:rPr>
          <w:rFonts w:eastAsia="Calibri" w:cs="Times New Roman"/>
        </w:rPr>
        <w:t xml:space="preserve"> often </w:t>
      </w:r>
      <w:r w:rsidRPr="00604E1E">
        <w:rPr>
          <w:rFonts w:eastAsia="Calibri" w:cs="Times New Roman"/>
          <w:u w:val="single"/>
        </w:rPr>
        <w:t xml:space="preserve">unrelenting negativity of the critics’ messages, </w:t>
      </w:r>
      <w:r w:rsidRPr="00604E1E">
        <w:rPr>
          <w:rFonts w:eastAsia="Calibri" w:cs="Times New Roman"/>
          <w:b/>
          <w:iCs/>
          <w:u w:val="single"/>
          <w:bdr w:val="single" w:sz="24" w:space="0" w:color="auto"/>
        </w:rPr>
        <w:t>technology has vastly improved human existence</w:t>
      </w:r>
      <w:r w:rsidRPr="00604E1E">
        <w:rPr>
          <w:rFonts w:eastAsia="Calibri" w:cs="Times New Roman"/>
          <w:u w:val="single"/>
        </w:rPr>
        <w:t xml:space="preserve"> in many tangible ways.</w:t>
      </w:r>
      <w:r w:rsidRPr="00604E1E">
        <w:rPr>
          <w:rFonts w:eastAsia="Calibri" w:cs="Times New Roman"/>
        </w:rPr>
        <w:t xml:space="preserve"> </w:t>
      </w:r>
      <w:r w:rsidRPr="00604E1E">
        <w:rPr>
          <w:rFonts w:eastAsia="Calibri" w:cs="Times New Roman"/>
          <w:u w:val="single"/>
        </w:rPr>
        <w:t>Though we may not all want to wear our technology</w:t>
      </w:r>
      <w:r w:rsidRPr="00604E1E">
        <w:rPr>
          <w:rFonts w:eastAsia="Calibri" w:cs="Times New Roman"/>
        </w:rPr>
        <w:t xml:space="preserve">, as Mann does, </w:t>
      </w:r>
      <w:r w:rsidRPr="00604E1E">
        <w:rPr>
          <w:rFonts w:eastAsia="Calibri" w:cs="Times New Roman"/>
          <w:u w:val="single"/>
        </w:rPr>
        <w:t>who</w:t>
      </w:r>
      <w:r w:rsidRPr="00604E1E">
        <w:rPr>
          <w:rFonts w:eastAsia="Calibri" w:cs="Times New Roman"/>
        </w:rPr>
        <w:t xml:space="preserve"> </w:t>
      </w:r>
      <w:r w:rsidRPr="00604E1E">
        <w:rPr>
          <w:rFonts w:eastAsia="Calibri" w:cs="Times New Roman"/>
          <w:u w:val="single"/>
        </w:rPr>
        <w:t>among us would forgo electric lights, automobiles, hot showers, refrigerators, washing machines, modern medicine</w:t>
      </w:r>
      <w:r w:rsidRPr="00604E1E">
        <w:rPr>
          <w:rFonts w:eastAsia="Calibri" w:cs="Times New Roman"/>
        </w:rPr>
        <w:t xml:space="preserve">? </w:t>
      </w:r>
      <w:r w:rsidRPr="00604E1E">
        <w:rPr>
          <w:rFonts w:eastAsia="Calibri" w:cs="Times New Roman"/>
          <w:u w:val="single"/>
        </w:rPr>
        <w:t>The reality of life without these</w:t>
      </w:r>
      <w:r w:rsidRPr="00604E1E">
        <w:rPr>
          <w:rFonts w:eastAsia="Calibri" w:cs="Times New Roman"/>
        </w:rPr>
        <w:t xml:space="preserve"> and other </w:t>
      </w:r>
      <w:r w:rsidRPr="00604E1E">
        <w:rPr>
          <w:rFonts w:eastAsia="Calibri" w:cs="Times New Roman"/>
          <w:u w:val="single"/>
        </w:rPr>
        <w:t>products</w:t>
      </w:r>
      <w:r w:rsidRPr="00604E1E">
        <w:rPr>
          <w:rFonts w:eastAsia="Calibri" w:cs="Times New Roman"/>
        </w:rPr>
        <w:t xml:space="preserve"> of technological development </w:t>
      </w:r>
      <w:r w:rsidRPr="00604E1E">
        <w:rPr>
          <w:rFonts w:eastAsia="Calibri" w:cs="Times New Roman"/>
          <w:u w:val="single"/>
        </w:rPr>
        <w:t>would be</w:t>
      </w:r>
      <w:r w:rsidRPr="00604E1E">
        <w:rPr>
          <w:rFonts w:eastAsia="Calibri" w:cs="Times New Roman"/>
        </w:rPr>
        <w:t>, as Raymond Williams (1989) vividly reminded us, “</w:t>
      </w:r>
      <w:r w:rsidRPr="00604E1E">
        <w:rPr>
          <w:rFonts w:eastAsia="Calibri" w:cs="Times New Roman"/>
          <w:u w:val="single"/>
        </w:rPr>
        <w:t xml:space="preserve">dirty water, an earth bucket, a four-mile walk each way to work, headaches, </w:t>
      </w:r>
      <w:r w:rsidRPr="00604E1E">
        <w:rPr>
          <w:rFonts w:eastAsia="Calibri" w:cs="Times New Roman"/>
        </w:rPr>
        <w:t>broken women,</w:t>
      </w:r>
      <w:r w:rsidRPr="00604E1E">
        <w:rPr>
          <w:rFonts w:eastAsia="Calibri" w:cs="Times New Roman"/>
          <w:u w:val="single"/>
        </w:rPr>
        <w:t xml:space="preserve"> hunger and monotony of diet”</w:t>
      </w:r>
      <w:r w:rsidRPr="00604E1E">
        <w:rPr>
          <w:rFonts w:eastAsia="Calibri" w:cs="Times New Roman"/>
        </w:rPr>
        <w:t xml:space="preserve"> (p. 10). </w:t>
      </w:r>
      <w:r w:rsidRPr="00604E1E">
        <w:rPr>
          <w:rFonts w:eastAsia="Calibri" w:cs="Times New Roman"/>
          <w:u w:val="single"/>
        </w:rPr>
        <w:t>Indeed</w:t>
      </w:r>
      <w:r w:rsidRPr="00604E1E">
        <w:rPr>
          <w:rFonts w:eastAsia="Calibri" w:cs="Times New Roman"/>
        </w:rPr>
        <w:t xml:space="preserve">, </w:t>
      </w:r>
      <w:r w:rsidRPr="00604E1E">
        <w:rPr>
          <w:rFonts w:eastAsia="Calibri" w:cs="Times New Roman"/>
          <w:u w:val="single"/>
        </w:rPr>
        <w:t>if I and other technology critics have the time and luxury to create an intellectual space</w:t>
      </w:r>
      <w:r w:rsidRPr="00604E1E">
        <w:rPr>
          <w:rFonts w:eastAsia="Calibri" w:cs="Times New Roman"/>
        </w:rPr>
        <w:t xml:space="preserve"> within </w:t>
      </w:r>
      <w:r w:rsidRPr="00604E1E">
        <w:rPr>
          <w:rFonts w:eastAsia="Calibri" w:cs="Times New Roman"/>
          <w:u w:val="single"/>
        </w:rPr>
        <w:t xml:space="preserve">which to contemplate the effects of technology, it is in part </w:t>
      </w:r>
      <w:r w:rsidRPr="00604E1E">
        <w:rPr>
          <w:rFonts w:eastAsia="Calibri" w:cs="Times New Roman"/>
          <w:b/>
          <w:iCs/>
          <w:u w:val="single"/>
          <w:bdr w:val="single" w:sz="24" w:space="0" w:color="auto"/>
        </w:rPr>
        <w:t xml:space="preserve">because of the innovations that have freed us from the necessity </w:t>
      </w:r>
      <w:r w:rsidRPr="00604E1E">
        <w:rPr>
          <w:rFonts w:eastAsia="Calibri" w:cs="Times New Roman"/>
        </w:rPr>
        <w:t>of slaving</w:t>
      </w:r>
      <w:r w:rsidRPr="00604E1E">
        <w:rPr>
          <w:rFonts w:eastAsia="Calibri" w:cs="Times New Roman"/>
          <w:b/>
          <w:iCs/>
          <w:u w:val="single"/>
          <w:bdr w:val="single" w:sz="24" w:space="0" w:color="auto"/>
        </w:rPr>
        <w:t xml:space="preserve"> to scrape a bare subsistence from the earth.</w:t>
      </w:r>
    </w:p>
    <w:p w14:paraId="60394BD9" w14:textId="77777777" w:rsidR="00604E1E" w:rsidRPr="00604E1E" w:rsidRDefault="00604E1E" w:rsidP="00604E1E">
      <w:pPr>
        <w:rPr>
          <w:rFonts w:eastAsia="Calibri" w:cs="Times New Roman"/>
          <w:b/>
          <w:iCs/>
          <w:u w:val="single"/>
          <w:bdr w:val="single" w:sz="24" w:space="0" w:color="auto"/>
        </w:rPr>
      </w:pPr>
      <w:r w:rsidRPr="00604E1E">
        <w:rPr>
          <w:rFonts w:eastAsia="Calibri" w:cs="Times New Roman"/>
          <w:u w:val="single"/>
        </w:rPr>
        <w:t>The tendency to present only the negative implications of technological development is</w:t>
      </w:r>
      <w:r w:rsidRPr="00604E1E">
        <w:rPr>
          <w:rFonts w:eastAsia="Calibri" w:cs="Times New Roman"/>
        </w:rPr>
        <w:t xml:space="preserve">, as Postman (1992) freely admitted, </w:t>
      </w:r>
      <w:r w:rsidRPr="00604E1E">
        <w:rPr>
          <w:rFonts w:eastAsia="Calibri" w:cs="Times New Roman"/>
          <w:u w:val="single"/>
        </w:rPr>
        <w:t>an “</w:t>
      </w:r>
      <w:r w:rsidRPr="00604E1E">
        <w:rPr>
          <w:rFonts w:eastAsia="Calibri" w:cs="Times New Roman"/>
          <w:b/>
          <w:iCs/>
          <w:u w:val="single"/>
          <w:bdr w:val="single" w:sz="24" w:space="0" w:color="auto"/>
        </w:rPr>
        <w:t>error</w:t>
      </w:r>
      <w:r w:rsidRPr="00604E1E">
        <w:rPr>
          <w:rFonts w:eastAsia="Calibri" w:cs="Times New Roman"/>
          <w:u w:val="single"/>
        </w:rPr>
        <w:t>”</w:t>
      </w:r>
      <w:r w:rsidRPr="00604E1E">
        <w:rPr>
          <w:rFonts w:eastAsia="Calibri" w:cs="Times New Roman"/>
        </w:rPr>
        <w:t xml:space="preserve"> (p. 5), </w:t>
      </w:r>
      <w:r w:rsidRPr="00604E1E">
        <w:rPr>
          <w:rFonts w:eastAsia="Calibri" w:cs="Times New Roman"/>
          <w:u w:val="single"/>
        </w:rPr>
        <w:t>but</w:t>
      </w:r>
      <w:r w:rsidRPr="00604E1E">
        <w:rPr>
          <w:rFonts w:eastAsia="Calibri" w:cs="Times New Roman"/>
        </w:rPr>
        <w:t xml:space="preserve"> </w:t>
      </w:r>
      <w:r w:rsidRPr="00604E1E">
        <w:rPr>
          <w:rFonts w:eastAsia="Calibri" w:cs="Times New Roman"/>
          <w:u w:val="single"/>
        </w:rPr>
        <w:t>it alone lacks sufficient explanatory power. We might also look beyond the quality of negativity to the bleak pictures thus created:</w:t>
      </w:r>
      <w:r w:rsidRPr="00604E1E">
        <w:rPr>
          <w:rFonts w:eastAsia="Calibri" w:cs="Times New Roman"/>
        </w:rPr>
        <w:t xml:space="preserve"> In their dark descriptions of a technology that insinuates itself into our thought world, </w:t>
      </w:r>
      <w:r w:rsidRPr="00604E1E">
        <w:rPr>
          <w:rFonts w:eastAsia="Calibri" w:cs="Times New Roman"/>
          <w:u w:val="single"/>
        </w:rPr>
        <w:t>the technology critics seem to explain and anticipate the failure of their investigations to have a significant effect on the way our society receives technology</w:t>
      </w:r>
      <w:r w:rsidRPr="00604E1E">
        <w:rPr>
          <w:rFonts w:eastAsia="Calibri" w:cs="Times New Roman"/>
        </w:rPr>
        <w:t xml:space="preserve">. </w:t>
      </w:r>
      <w:r w:rsidRPr="00604E1E">
        <w:rPr>
          <w:rFonts w:eastAsia="Calibri" w:cs="Times New Roman"/>
          <w:u w:val="single"/>
        </w:rPr>
        <w:t>Ellul</w:t>
      </w:r>
      <w:r w:rsidRPr="00604E1E">
        <w:rPr>
          <w:rFonts w:eastAsia="Calibri" w:cs="Times New Roman"/>
        </w:rPr>
        <w:t xml:space="preserve"> (1954/1964), for example, </w:t>
      </w:r>
      <w:r w:rsidRPr="00604E1E">
        <w:rPr>
          <w:rFonts w:eastAsia="Calibri" w:cs="Times New Roman"/>
          <w:u w:val="single"/>
        </w:rPr>
        <w:t>described an autonomous, self-regulating technical system that achieves the unquestioning acceptance of the human beings</w:t>
      </w:r>
      <w:r w:rsidRPr="00604E1E">
        <w:rPr>
          <w:rFonts w:eastAsia="Calibri" w:cs="Times New Roman"/>
        </w:rPr>
        <w:t xml:space="preserve"> </w:t>
      </w:r>
      <w:r w:rsidRPr="00604E1E">
        <w:rPr>
          <w:rFonts w:eastAsia="Calibri" w:cs="Times New Roman"/>
          <w:u w:val="single"/>
        </w:rPr>
        <w:t>who maintain</w:t>
      </w:r>
      <w:r w:rsidRPr="00604E1E">
        <w:rPr>
          <w:rFonts w:eastAsia="Calibri" w:cs="Times New Roman"/>
        </w:rPr>
        <w:t xml:space="preserve"> </w:t>
      </w:r>
      <w:r w:rsidRPr="00604E1E">
        <w:rPr>
          <w:rFonts w:eastAsia="Calibri" w:cs="Times New Roman"/>
          <w:u w:val="single"/>
        </w:rPr>
        <w:t>it</w:t>
      </w:r>
      <w:r w:rsidRPr="00604E1E">
        <w:rPr>
          <w:rFonts w:eastAsia="Calibri" w:cs="Times New Roman"/>
        </w:rPr>
        <w:t xml:space="preserve"> through the creation of a collective passion for technique and the resulting suppression of all critical response (p. 369). </w:t>
      </w:r>
      <w:r w:rsidRPr="00604E1E">
        <w:rPr>
          <w:rFonts w:eastAsia="Calibri" w:cs="Times New Roman"/>
          <w:u w:val="single"/>
        </w:rPr>
        <w:t>If, as Ellul</w:t>
      </w:r>
      <w:r w:rsidRPr="00604E1E">
        <w:rPr>
          <w:rFonts w:eastAsia="Calibri" w:cs="Times New Roman"/>
        </w:rPr>
        <w:t xml:space="preserve"> and other critics </w:t>
      </w:r>
      <w:r w:rsidRPr="00604E1E">
        <w:rPr>
          <w:rFonts w:eastAsia="Calibri" w:cs="Times New Roman"/>
          <w:u w:val="single"/>
        </w:rPr>
        <w:t>argue</w:t>
      </w:r>
      <w:r w:rsidRPr="00604E1E">
        <w:rPr>
          <w:rFonts w:eastAsia="Calibri" w:cs="Times New Roman"/>
        </w:rPr>
        <w:t xml:space="preserve">, </w:t>
      </w:r>
      <w:r w:rsidRPr="00604E1E">
        <w:rPr>
          <w:rFonts w:eastAsia="Calibri" w:cs="Times New Roman"/>
          <w:u w:val="single"/>
        </w:rPr>
        <w:t xml:space="preserve">the technological society perpetuates itself by compelling its citizens to accept without question the doctrine that whatever fosters technical progress is good whereas whatever and whoever hobble it are bad, then </w:t>
      </w:r>
      <w:r w:rsidRPr="00604E1E">
        <w:rPr>
          <w:rFonts w:eastAsia="Calibri" w:cs="Times New Roman"/>
          <w:b/>
          <w:iCs/>
          <w:u w:val="single"/>
          <w:bdr w:val="single" w:sz="24" w:space="0" w:color="auto"/>
        </w:rPr>
        <w:t>the technology critique has not a hope of being heard.</w:t>
      </w:r>
    </w:p>
    <w:p w14:paraId="111FB7C0" w14:textId="77777777" w:rsidR="00604E1E" w:rsidRDefault="00604E1E" w:rsidP="00604E1E">
      <w:pPr>
        <w:rPr>
          <w:rFonts w:eastAsia="Calibri" w:cs="Times New Roman"/>
        </w:rPr>
      </w:pPr>
      <w:r w:rsidRPr="00604E1E">
        <w:rPr>
          <w:rFonts w:eastAsia="Calibri" w:cs="Times New Roman"/>
          <w:u w:val="single"/>
        </w:rPr>
        <w:t>If</w:t>
      </w:r>
      <w:r w:rsidRPr="00604E1E">
        <w:rPr>
          <w:rFonts w:eastAsia="Calibri" w:cs="Times New Roman"/>
        </w:rPr>
        <w:t xml:space="preserve">, however, </w:t>
      </w:r>
      <w:r w:rsidRPr="00604E1E">
        <w:rPr>
          <w:rFonts w:eastAsia="Calibri" w:cs="Times New Roman"/>
          <w:u w:val="single"/>
        </w:rPr>
        <w:t xml:space="preserve">one does not accept that people are </w:t>
      </w:r>
      <w:r w:rsidRPr="00604E1E">
        <w:rPr>
          <w:rFonts w:eastAsia="Calibri" w:cs="Times New Roman"/>
          <w:b/>
          <w:iCs/>
          <w:u w:val="single"/>
          <w:bdr w:val="single" w:sz="24" w:space="0" w:color="auto"/>
        </w:rPr>
        <w:t>so contented</w:t>
      </w:r>
      <w:r w:rsidRPr="00604E1E">
        <w:rPr>
          <w:rFonts w:eastAsia="Calibri" w:cs="Times New Roman"/>
          <w:u w:val="single"/>
        </w:rPr>
        <w:t xml:space="preserve"> with their lot, or </w:t>
      </w:r>
      <w:r w:rsidRPr="00604E1E">
        <w:rPr>
          <w:rFonts w:eastAsia="Calibri" w:cs="Times New Roman"/>
          <w:b/>
          <w:iCs/>
          <w:u w:val="single"/>
          <w:bdr w:val="single" w:sz="24" w:space="0" w:color="auto"/>
        </w:rPr>
        <w:t>so thoroughly bound in servitude</w:t>
      </w:r>
      <w:r w:rsidRPr="00604E1E">
        <w:rPr>
          <w:rFonts w:eastAsia="Calibri" w:cs="Times New Roman"/>
          <w:u w:val="single"/>
        </w:rPr>
        <w:t xml:space="preserve"> to an autonomous technology,</w:t>
      </w:r>
      <w:r w:rsidRPr="00604E1E">
        <w:rPr>
          <w:rFonts w:eastAsia="Calibri" w:cs="Times New Roman"/>
        </w:rPr>
        <w:t xml:space="preserve"> that </w:t>
      </w:r>
      <w:r w:rsidRPr="00604E1E">
        <w:rPr>
          <w:rFonts w:eastAsia="Calibri" w:cs="Times New Roman"/>
          <w:u w:val="single"/>
        </w:rPr>
        <w:t xml:space="preserve">they are unable to contemplate other possibilities, </w:t>
      </w:r>
      <w:r w:rsidRPr="00604E1E">
        <w:rPr>
          <w:rFonts w:eastAsia="Calibri" w:cs="Times New Roman"/>
        </w:rPr>
        <w:t>then one is led to a somewhat different conclusion: To understand the failure of technology critique to have a significant impact on the ways in which society receives technology, we must look more carefully at the nature of the critique itself.</w:t>
      </w:r>
    </w:p>
    <w:p w14:paraId="6E692341" w14:textId="77777777" w:rsidR="002C11F0" w:rsidRDefault="002C11F0" w:rsidP="002C11F0">
      <w:pPr>
        <w:pStyle w:val="Heading4"/>
      </w:pPr>
      <w:r>
        <w:t>End of technological development = billions die</w:t>
      </w:r>
    </w:p>
    <w:p w14:paraId="527A696D" w14:textId="77777777" w:rsidR="002C11F0" w:rsidRPr="003525F9" w:rsidRDefault="002C11F0" w:rsidP="002C11F0">
      <w:r w:rsidRPr="003525F9">
        <w:rPr>
          <w:b/>
        </w:rPr>
        <w:t>Bostrom ‘3</w:t>
      </w:r>
      <w:r w:rsidRPr="003525F9">
        <w:t xml:space="preserve"> (Nick Bostrum, PhD from London School of Economics, “Transhumanism FAQ”,</w:t>
      </w:r>
      <w:r>
        <w:t xml:space="preserve"> </w:t>
      </w:r>
      <w:r w:rsidRPr="003525F9">
        <w:t xml:space="preserve">http://www.paulbroman.com/myspace/Transhumanism_FAQ.txt 2003, </w:t>
      </w:r>
      <w:r w:rsidRPr="003525F9">
        <w:rPr>
          <w:i/>
        </w:rPr>
        <w:t>wcp</w:t>
      </w:r>
      <w:r w:rsidRPr="003525F9">
        <w:t>)</w:t>
      </w:r>
    </w:p>
    <w:p w14:paraId="42B32A43" w14:textId="435B9276" w:rsidR="002C11F0" w:rsidRPr="002C11F0" w:rsidRDefault="002C11F0" w:rsidP="002C11F0">
      <w:pPr>
        <w:rPr>
          <w:u w:val="single"/>
        </w:rPr>
      </w:pPr>
      <w:r w:rsidRPr="003525F9">
        <w:rPr>
          <w:sz w:val="16"/>
        </w:rPr>
        <w:t xml:space="preserve">Population increase is an issue we would ultimately have to come to grips with even if healthy life-extension were not to happen. Leaving people to die is an unacceptable solution. A large population should not be viewed simply as a problem. </w:t>
      </w:r>
      <w:r w:rsidRPr="003525F9">
        <w:rPr>
          <w:u w:val="single"/>
        </w:rPr>
        <w:t>Another way of looking at the same fact is that it means that many persons now enjoy lives that would not have been lived if the population had been smaller.</w:t>
      </w:r>
      <w:r w:rsidRPr="003525F9">
        <w:rPr>
          <w:sz w:val="16"/>
        </w:rPr>
        <w:t xml:space="preserve"> One could ask those who complain about overpopulation exactly which people’s lives they would have preferred should not have been led. Would it really have been better if billions of the world’s people had never existed and if there had been no other people in their place? Of course, this is not to deny that too-rapid population growth can cause crowding, poverty, and the depletion of natural resources. In this sense there can be real problems that need to be tackled. </w:t>
      </w:r>
      <w:r w:rsidRPr="003525F9">
        <w:rPr>
          <w:b/>
          <w:u w:val="single"/>
        </w:rPr>
        <w:t>How many people the Earth can sustain at a comfortable standard of living is a function of technological development</w:t>
      </w:r>
      <w:r w:rsidRPr="003525F9">
        <w:rPr>
          <w:sz w:val="16"/>
        </w:rPr>
        <w:t xml:space="preserve"> (as well as of how resources are distributed). </w:t>
      </w:r>
      <w:r w:rsidRPr="003525F9">
        <w:rPr>
          <w:u w:val="single"/>
        </w:rPr>
        <w:t>New technologies, from simple improvements in irrigation and management, to better mining techniques and more efficient power generation machinery, to genetically engineered crops, can continue to improve world resource and food output, while at the same time reducing environmental impact and animal suffering.</w:t>
      </w:r>
      <w:r w:rsidRPr="003525F9">
        <w:rPr>
          <w:sz w:val="16"/>
        </w:rPr>
        <w:t xml:space="preserve"> Environmentalists are right to insist that the status quo is unsustainable. As a matter of physical necessity, things cannot stay as they are today indefinitely, or even for very long. If we continue to use up resources at the current pace, without finding more resources or learning how to use novel kinds of resources, then we will run into serious shortages sometime around the middle of this century. </w:t>
      </w:r>
      <w:r w:rsidRPr="003525F9">
        <w:rPr>
          <w:u w:val="single"/>
        </w:rPr>
        <w:t>The deep greens have an answer to this: they suggest we turn back the clock and return to an idyllic pre-industrial age to live in sustainable harmony with nature. The problem with this view is that the pre-industrial age was anything but idyllic. It was a life of poverty, misery, disease, heavy manual toil from dawn to dusk, superstitious fears, and cultural parochialism.</w:t>
      </w:r>
      <w:r w:rsidRPr="003525F9">
        <w:rPr>
          <w:sz w:val="16"/>
        </w:rPr>
        <w:t xml:space="preserve"> Nor was it environmentally sound – as witness the deforestation of England and the Mediterranean region, desertification of large parts of the middle east, soil depletion by the Anasazi in the Glen Canyon area, destruction of farm land in ancient Mesopotamia through the accumulation of mineral salts from irrigation, deforestation and consequent soil erosion by the ancient Mexican Mayas, overhunting of big game almost everywhere, and the extinction of the dodo and other big featherless birds in the South Pacific. </w:t>
      </w:r>
      <w:r w:rsidRPr="003525F9">
        <w:rPr>
          <w:u w:val="single"/>
        </w:rPr>
        <w:t xml:space="preserve">Furthermore, it is hard to see how more than a few hundred million people could be maintained at a reasonable standard of living with pre-industrial production methods, so some </w:t>
      </w:r>
      <w:r w:rsidRPr="003525F9">
        <w:rPr>
          <w:b/>
          <w:u w:val="single"/>
        </w:rPr>
        <w:t>ninety percent of the world population would somehow have to vanish in order to facilitate this nostalgic return</w:t>
      </w:r>
      <w:r w:rsidRPr="003525F9">
        <w:rPr>
          <w:u w:val="single"/>
        </w:rPr>
        <w:t>.</w:t>
      </w:r>
      <w:r w:rsidRPr="003525F9">
        <w:rPr>
          <w:sz w:val="16"/>
        </w:rPr>
        <w:t xml:space="preserve"> </w:t>
      </w:r>
      <w:r w:rsidRPr="003525F9">
        <w:rPr>
          <w:u w:val="single"/>
        </w:rPr>
        <w:t xml:space="preserve">Transhumanists propose a much more realistic alternative: not to retreat to an imagined past, but to </w:t>
      </w:r>
      <w:r w:rsidRPr="003525F9">
        <w:rPr>
          <w:b/>
          <w:u w:val="single"/>
        </w:rPr>
        <w:t>press ahead as intelligently as we can</w:t>
      </w:r>
      <w:r w:rsidRPr="003525F9">
        <w:rPr>
          <w:u w:val="single"/>
        </w:rPr>
        <w:t xml:space="preserve">. The environmental problems that technology creates are problems of intermediary, inefficient technology, of placing insufficient political priority on environmental protection as well as of a lack of ecological knowledge. </w:t>
      </w:r>
      <w:r w:rsidRPr="003525F9">
        <w:rPr>
          <w:sz w:val="16"/>
        </w:rPr>
        <w:t xml:space="preserve">Technologically less advanced industries in the former Soviet-bloc pollute much more than do their advanced Western counterparts. High-tech industry is typically relatively benign. </w:t>
      </w:r>
      <w:r w:rsidRPr="003525F9">
        <w:rPr>
          <w:u w:val="single"/>
        </w:rPr>
        <w:t>Once we develop molecular nanotechnology, we will not only have clean and efficient manufacturing of almost any commodity, but we will also be able to clean up much of the mess created by today’s crude fabrication methods. This would set a standard for a clean environment that today’s traditional environmentalists could scarcely dream of.</w:t>
      </w:r>
    </w:p>
    <w:p w14:paraId="1346B101" w14:textId="77777777" w:rsidR="00604E1E" w:rsidRPr="00604E1E" w:rsidRDefault="00604E1E" w:rsidP="00604E1E"/>
    <w:p w14:paraId="086BE854" w14:textId="77777777" w:rsidR="00C93F8A" w:rsidRDefault="00C93F8A" w:rsidP="00C93F8A">
      <w:pPr>
        <w:pStyle w:val="Heading3"/>
      </w:pPr>
      <w:r>
        <w:t>Internet Good</w:t>
      </w:r>
    </w:p>
    <w:p w14:paraId="2EBC8268" w14:textId="77777777" w:rsidR="00C93F8A" w:rsidRDefault="00C93F8A" w:rsidP="00C93F8A">
      <w:pPr>
        <w:pStyle w:val="Heading4"/>
      </w:pPr>
      <w:r>
        <w:t>The internet increases happiness and autonomy – studies prove</w:t>
      </w:r>
    </w:p>
    <w:p w14:paraId="10E3A9D9" w14:textId="77777777" w:rsidR="00C93F8A" w:rsidRDefault="00C93F8A" w:rsidP="00C93F8A">
      <w:proofErr w:type="gramStart"/>
      <w:r w:rsidRPr="0037004D">
        <w:rPr>
          <w:b/>
        </w:rPr>
        <w:t>Castells 14</w:t>
      </w:r>
      <w:r>
        <w:t xml:space="preserve"> – Wallis Annenberg Chair Professor of Communication Technology and Society at the University of Southern California, Los Angeles.</w:t>
      </w:r>
      <w:proofErr w:type="gramEnd"/>
      <w:r>
        <w:t xml:space="preserve"> He is also Professor Emeritus of Sociology at the University of California, Berkeley; director of the Internet Interdisciplinary Institute of the Open University of Catalonia (UOC); director of the Network Society Chair at the Collège d’études mondiales in Paris, and director of research in the Department of Sociology at the University of Cambridge. He is académico numerario of the Spanish Royal Academy of Economics and Finance, fellow of the American Academy of Political and Social Science, fellow of the British Academy, and fellow of the Academia Europea (Manuel, “The Impact of the Internet on Society: A Global Perspective,” BBVA Open Mind, September 8</w:t>
      </w:r>
      <w:r w:rsidRPr="0037004D">
        <w:rPr>
          <w:vertAlign w:val="superscript"/>
        </w:rPr>
        <w:t>th</w:t>
      </w:r>
      <w:r>
        <w:t>, 2014, https://www.bbvaopenmind.com/en/article/the-impact-of-the-internet-on-society-a-global-perspective/?fullscreen=true)BC</w:t>
      </w:r>
    </w:p>
    <w:p w14:paraId="08F7AA0D" w14:textId="77777777" w:rsidR="00C93F8A" w:rsidRPr="003E3D2B" w:rsidRDefault="00C93F8A" w:rsidP="00C93F8A">
      <w:pPr>
        <w:rPr>
          <w:u w:val="single"/>
        </w:rPr>
      </w:pPr>
      <w:r>
        <w:t xml:space="preserve">As stated above, </w:t>
      </w:r>
      <w:r w:rsidRPr="00AF488D">
        <w:rPr>
          <w:rStyle w:val="StyleBoldUnderline"/>
        </w:rPr>
        <w:t>academic research has established that the Internet does not isolate people, nor does it reduce their sociability</w:t>
      </w:r>
      <w:r>
        <w:t xml:space="preserve">; </w:t>
      </w:r>
      <w:r w:rsidRPr="00AF488D">
        <w:rPr>
          <w:rStyle w:val="StyleBoldUnderline"/>
        </w:rPr>
        <w:t>it actually increases sociability</w:t>
      </w:r>
      <w:r>
        <w:t xml:space="preserve">, as shown by myself in my studies in Catalonia (Castells 2007), Rainie and Wellman in the United States (2012), Cardoso in Portugal (2010), and the World Internet Survey for the world at large (Center for the Digital Future 2012 et al.). Furthermore, </w:t>
      </w:r>
      <w:r w:rsidRPr="00AF488D">
        <w:rPr>
          <w:rStyle w:val="StyleBoldUnderline"/>
        </w:rPr>
        <w:t>a major study by</w:t>
      </w:r>
      <w:r>
        <w:t xml:space="preserve"> Michael </w:t>
      </w:r>
      <w:r w:rsidRPr="00AF488D">
        <w:rPr>
          <w:rStyle w:val="StyleBoldUnderline"/>
        </w:rPr>
        <w:t>Willmott</w:t>
      </w:r>
      <w:r>
        <w:t xml:space="preserve"> for the British Computer Society (Trajectory Partnership 2010) </w:t>
      </w:r>
      <w:r w:rsidRPr="00AF488D">
        <w:rPr>
          <w:rStyle w:val="StyleBoldUnderline"/>
        </w:rPr>
        <w:t>has shown a positive correlation, for individuals and for countries, between the frequency and intensity of the use of the Internet and the psychological indicators of personal happiness</w:t>
      </w:r>
      <w:r>
        <w:t xml:space="preserve">. He used global data for 35,000 people obtained from the World Wide Survey of the University of Michigan from 2005 to 2007. Controlling for other factors, </w:t>
      </w:r>
      <w:r w:rsidRPr="00AF488D">
        <w:rPr>
          <w:rStyle w:val="StyleBoldUnderline"/>
        </w:rPr>
        <w:t>the study showed that Internet use empowers people by increasing their feelings of security, personal freedom, and influence, all feelings that have a positive effect on happiness and personal well-being</w:t>
      </w:r>
      <w:r>
        <w:t xml:space="preserve">. </w:t>
      </w:r>
      <w:r w:rsidRPr="003E3D2B">
        <w:rPr>
          <w:rStyle w:val="StyleBoldUnderline"/>
        </w:rPr>
        <w:t>The effect is</w:t>
      </w:r>
      <w:r>
        <w:t xml:space="preserve"> particularly </w:t>
      </w:r>
      <w:r w:rsidRPr="003E3D2B">
        <w:rPr>
          <w:rStyle w:val="StyleBoldUnderline"/>
        </w:rPr>
        <w:t>positive for people with lower income</w:t>
      </w:r>
      <w:r>
        <w:t xml:space="preserve"> </w:t>
      </w:r>
      <w:r w:rsidRPr="003E3D2B">
        <w:rPr>
          <w:rStyle w:val="StyleBoldUnderline"/>
        </w:rPr>
        <w:t>and who are less qualified, for people in the developing world, and for women</w:t>
      </w:r>
      <w:r>
        <w:t xml:space="preserve">. Age does not affect the positive relationship; it is significant for all ages. </w:t>
      </w:r>
      <w:r w:rsidRPr="003E3D2B">
        <w:rPr>
          <w:rStyle w:val="StyleBoldUnderline"/>
        </w:rPr>
        <w:t>Why women</w:t>
      </w:r>
      <w:r>
        <w:t xml:space="preserve">? </w:t>
      </w:r>
      <w:r w:rsidRPr="003E3D2B">
        <w:rPr>
          <w:rStyle w:val="StyleBoldUnderline"/>
        </w:rPr>
        <w:t>Because</w:t>
      </w:r>
      <w:r>
        <w:t xml:space="preserve"> they are at the center of the network of their families, Internet helps them to organize their lives. Also</w:t>
      </w:r>
      <w:r w:rsidRPr="003E3D2B">
        <w:rPr>
          <w:rStyle w:val="StyleBoldUnderline"/>
        </w:rPr>
        <w:t>, it helps them to overcome their isolation, particularly in patriarchal societies. The Internet also contributes to the rise of the culture of autonomy.</w:t>
      </w:r>
    </w:p>
    <w:p w14:paraId="20435B63" w14:textId="77777777" w:rsidR="00C93F8A" w:rsidRDefault="00C93F8A" w:rsidP="00C93F8A">
      <w:r w:rsidRPr="003E3D2B">
        <w:rPr>
          <w:rStyle w:val="StyleBoldUnderline"/>
        </w:rPr>
        <w:t>The key for the process of individuation is the construction of autonomy</w:t>
      </w:r>
      <w:r>
        <w:t xml:space="preserve"> </w:t>
      </w:r>
      <w:r w:rsidRPr="003E3D2B">
        <w:rPr>
          <w:rStyle w:val="StyleBoldUnderline"/>
        </w:rPr>
        <w:t>by social actors</w:t>
      </w:r>
      <w:r>
        <w:t xml:space="preserve">, who become subjects in the process. </w:t>
      </w:r>
      <w:r w:rsidRPr="003E3D2B">
        <w:rPr>
          <w:rStyle w:val="StyleBoldUnderline"/>
        </w:rPr>
        <w:t>They</w:t>
      </w:r>
      <w:r>
        <w:t xml:space="preserve"> do so by </w:t>
      </w:r>
      <w:r w:rsidRPr="003E3D2B">
        <w:rPr>
          <w:rStyle w:val="StyleBoldUnderline"/>
        </w:rPr>
        <w:t>defin</w:t>
      </w:r>
      <w:r>
        <w:t xml:space="preserve">ing </w:t>
      </w:r>
      <w:r w:rsidRPr="003E3D2B">
        <w:rPr>
          <w:rStyle w:val="StyleBoldUnderline"/>
        </w:rPr>
        <w:t>their specific projects in interaction with,</w:t>
      </w:r>
      <w:r>
        <w:t xml:space="preserve"> but not submission to, </w:t>
      </w:r>
      <w:r w:rsidRPr="003E3D2B">
        <w:rPr>
          <w:rStyle w:val="StyleBoldUnderline"/>
        </w:rPr>
        <w:t>the institutions of society.</w:t>
      </w:r>
      <w:r>
        <w:t xml:space="preserve"> </w:t>
      </w:r>
      <w:r w:rsidRPr="003E3D2B">
        <w:rPr>
          <w:rStyle w:val="StyleBoldUnderline"/>
        </w:rPr>
        <w:t>This is the case</w:t>
      </w:r>
      <w:r>
        <w:t xml:space="preserve"> for a minority of individuals, but </w:t>
      </w:r>
      <w:r w:rsidRPr="003E3D2B">
        <w:rPr>
          <w:rStyle w:val="StyleBoldUnderline"/>
        </w:rPr>
        <w:t xml:space="preserve">because of their capacity to lead and mobilize they introduce a new culture </w:t>
      </w:r>
      <w:r>
        <w:t xml:space="preserve">in every domain of social life: </w:t>
      </w:r>
      <w:r w:rsidRPr="003E3D2B">
        <w:rPr>
          <w:rStyle w:val="StyleBoldUnderline"/>
        </w:rPr>
        <w:t>in work</w:t>
      </w:r>
      <w:r>
        <w:t xml:space="preserve"> (entrepreneurship), </w:t>
      </w:r>
      <w:r w:rsidRPr="003E3D2B">
        <w:rPr>
          <w:rStyle w:val="StyleBoldUnderline"/>
        </w:rPr>
        <w:t>in the media</w:t>
      </w:r>
      <w:r>
        <w:t xml:space="preserve"> (the active audience), </w:t>
      </w:r>
      <w:r w:rsidRPr="003E3D2B">
        <w:rPr>
          <w:rStyle w:val="StyleBoldUnderline"/>
        </w:rPr>
        <w:t>in the Internet</w:t>
      </w:r>
      <w:r>
        <w:t xml:space="preserve"> (the creative user), </w:t>
      </w:r>
      <w:r w:rsidRPr="003E3D2B">
        <w:rPr>
          <w:rStyle w:val="StyleBoldUnderline"/>
        </w:rPr>
        <w:t>in the market</w:t>
      </w:r>
      <w:r>
        <w:t xml:space="preserve"> (the informed and proactive consumer</w:t>
      </w:r>
      <w:r w:rsidRPr="003E3D2B">
        <w:rPr>
          <w:rStyle w:val="StyleBoldUnderline"/>
        </w:rPr>
        <w:t>), in education</w:t>
      </w:r>
      <w:r>
        <w:t xml:space="preserve"> (students as informed critical thinkers, making possible the new frontier of e-learning and m-learning pedagogy), </w:t>
      </w:r>
      <w:r w:rsidRPr="003E3D2B">
        <w:rPr>
          <w:rStyle w:val="StyleBoldUnderline"/>
        </w:rPr>
        <w:t>in health</w:t>
      </w:r>
      <w:r>
        <w:t xml:space="preserve"> (the patient-centered health management system) </w:t>
      </w:r>
      <w:r w:rsidRPr="003E3D2B">
        <w:rPr>
          <w:rStyle w:val="StyleBoldUnderline"/>
        </w:rPr>
        <w:t>in e-government</w:t>
      </w:r>
      <w:r>
        <w:t xml:space="preserve"> (the informed, participatory citizen), </w:t>
      </w:r>
      <w:r w:rsidRPr="003E3D2B">
        <w:rPr>
          <w:rStyle w:val="StyleBoldUnderline"/>
        </w:rPr>
        <w:t>in social movements</w:t>
      </w:r>
      <w:r>
        <w:t xml:space="preserve"> (cultural change from the grassroots, as in feminism or environmentalism), </w:t>
      </w:r>
      <w:r w:rsidRPr="003E3D2B">
        <w:rPr>
          <w:rStyle w:val="StyleBoldUnderline"/>
        </w:rPr>
        <w:t>and in politics</w:t>
      </w:r>
      <w:r>
        <w:t xml:space="preserve"> (the independent-minded citizen able to participate in self-generated political networks).</w:t>
      </w:r>
    </w:p>
    <w:p w14:paraId="5315B450" w14:textId="77777777" w:rsidR="00C93F8A" w:rsidRPr="003E3D2B" w:rsidRDefault="00C93F8A" w:rsidP="00C93F8A">
      <w:pPr>
        <w:rPr>
          <w:rStyle w:val="StyleBoldUnderline"/>
        </w:rPr>
      </w:pPr>
      <w:r w:rsidRPr="00AF488D">
        <w:rPr>
          <w:rStyle w:val="StyleBoldUnderline"/>
        </w:rPr>
        <w:t>There is increasing evidence of the direct relationship between the Internet and the rise of social autonomy</w:t>
      </w:r>
      <w:r>
        <w:t xml:space="preserve">. From 2002 to 2007 I directed in Catalonia </w:t>
      </w:r>
      <w:r w:rsidRPr="003E3D2B">
        <w:rPr>
          <w:rStyle w:val="StyleBoldUnderline"/>
        </w:rPr>
        <w:t>one of the largest studies ever conducted in Europe on the Internet and society, based on 55,000 interviews, one-third of them face to face</w:t>
      </w:r>
      <w:r>
        <w:t xml:space="preserve"> (IN3 2002–07). </w:t>
      </w:r>
      <w:r w:rsidRPr="003E3D2B">
        <w:rPr>
          <w:rStyle w:val="StyleBoldUnderline"/>
        </w:rPr>
        <w:t>As part of this study</w:t>
      </w:r>
      <w:r>
        <w:t xml:space="preserve">, my collaborators and </w:t>
      </w:r>
      <w:r w:rsidRPr="003E3D2B">
        <w:rPr>
          <w:rStyle w:val="StyleBoldUnderline"/>
        </w:rPr>
        <w:t>I compared the behavior of Internet users to non-Internet users</w:t>
      </w:r>
      <w:r>
        <w:t xml:space="preserve"> in a sample of 3,000 people, representative of the population of Catalonia. Because in 2003 only about 40 percent of people were Internet users we could really compare the differences in social behavior for users and non-users, something that nowadays would be more difficult given the 79 percent penetration rate of the Internet in Catalonia. </w:t>
      </w:r>
      <w:r w:rsidRPr="003E3D2B">
        <w:rPr>
          <w:rStyle w:val="StyleBoldUnderline"/>
        </w:rPr>
        <w:t>Although the data are relatively old, the findings are not, as more recent studies in other countries (particularly in Portugal) appear to confirm the observed trends. We constructed scales of autonomy</w:t>
      </w:r>
      <w:r>
        <w:t xml:space="preserve"> in different dimensions. Only between 10 and 20 percent of the population, depending on dimensions, were in the high level of autonomy. But </w:t>
      </w:r>
      <w:r w:rsidRPr="003E3D2B">
        <w:rPr>
          <w:rStyle w:val="StyleBoldUnderline"/>
        </w:rPr>
        <w:t>we focused on this active segment of the population to explore the role of the Internet in the</w:t>
      </w:r>
      <w:r>
        <w:t xml:space="preserve"> </w:t>
      </w:r>
      <w:r w:rsidRPr="003E3D2B">
        <w:rPr>
          <w:rStyle w:val="StyleBoldUnderline"/>
        </w:rPr>
        <w:t>construction of autonomy. Using factor analysis we identified six major types of autonomy based on projects of individuals according to their practices:</w:t>
      </w:r>
    </w:p>
    <w:p w14:paraId="02B3489E" w14:textId="77777777" w:rsidR="00C93F8A" w:rsidRDefault="00C93F8A" w:rsidP="00C93F8A">
      <w:r>
        <w:t xml:space="preserve">a) </w:t>
      </w:r>
      <w:proofErr w:type="gramStart"/>
      <w:r>
        <w:t>professional</w:t>
      </w:r>
      <w:proofErr w:type="gramEnd"/>
      <w:r>
        <w:t xml:space="preserve"> development</w:t>
      </w:r>
    </w:p>
    <w:p w14:paraId="32F589ED" w14:textId="77777777" w:rsidR="00C93F8A" w:rsidRDefault="00C93F8A" w:rsidP="00C93F8A">
      <w:r>
        <w:t xml:space="preserve">b) </w:t>
      </w:r>
      <w:proofErr w:type="gramStart"/>
      <w:r>
        <w:t>communicative</w:t>
      </w:r>
      <w:proofErr w:type="gramEnd"/>
      <w:r>
        <w:t xml:space="preserve"> autonomy</w:t>
      </w:r>
    </w:p>
    <w:p w14:paraId="10B9093E" w14:textId="77777777" w:rsidR="00C93F8A" w:rsidRDefault="00C93F8A" w:rsidP="00C93F8A">
      <w:r>
        <w:t xml:space="preserve">c) </w:t>
      </w:r>
      <w:proofErr w:type="gramStart"/>
      <w:r>
        <w:t>entrepreneurship</w:t>
      </w:r>
      <w:proofErr w:type="gramEnd"/>
    </w:p>
    <w:p w14:paraId="25A44639" w14:textId="77777777" w:rsidR="00C93F8A" w:rsidRDefault="00C93F8A" w:rsidP="00C93F8A">
      <w:r>
        <w:t xml:space="preserve">d) </w:t>
      </w:r>
      <w:proofErr w:type="gramStart"/>
      <w:r>
        <w:t>autonomy</w:t>
      </w:r>
      <w:proofErr w:type="gramEnd"/>
      <w:r>
        <w:t xml:space="preserve"> of the body</w:t>
      </w:r>
    </w:p>
    <w:p w14:paraId="2A26C31D" w14:textId="77777777" w:rsidR="00C93F8A" w:rsidRDefault="00C93F8A" w:rsidP="00C93F8A">
      <w:r>
        <w:t xml:space="preserve">e) </w:t>
      </w:r>
      <w:proofErr w:type="gramStart"/>
      <w:r>
        <w:t>sociopolitical</w:t>
      </w:r>
      <w:proofErr w:type="gramEnd"/>
      <w:r>
        <w:t xml:space="preserve"> participation</w:t>
      </w:r>
    </w:p>
    <w:p w14:paraId="2C17F12D" w14:textId="77777777" w:rsidR="00C93F8A" w:rsidRDefault="00C93F8A" w:rsidP="00C93F8A">
      <w:r>
        <w:t xml:space="preserve">f) </w:t>
      </w:r>
      <w:proofErr w:type="gramStart"/>
      <w:r>
        <w:t>personal</w:t>
      </w:r>
      <w:proofErr w:type="gramEnd"/>
      <w:r>
        <w:t>, individual autonomy</w:t>
      </w:r>
    </w:p>
    <w:p w14:paraId="2D8C0352" w14:textId="77777777" w:rsidR="00C93F8A" w:rsidRDefault="00C93F8A" w:rsidP="00C93F8A">
      <w:r>
        <w:t xml:space="preserve">These six types of autonomous practices were statistically independent among themselves. But </w:t>
      </w:r>
      <w:r w:rsidRPr="003E3D2B">
        <w:rPr>
          <w:rStyle w:val="StyleBoldUnderline"/>
        </w:rPr>
        <w:t>each one of them correlated positively with Internet use</w:t>
      </w:r>
      <w:r>
        <w:t xml:space="preserve"> in statistically significant terms, in a self-reinforcing loop (time sequence): </w:t>
      </w:r>
      <w:r w:rsidRPr="003E3D2B">
        <w:rPr>
          <w:rStyle w:val="StyleBoldUnderline"/>
        </w:rPr>
        <w:t>the more one person was autonomous</w:t>
      </w:r>
      <w:r>
        <w:t xml:space="preserve">, </w:t>
      </w:r>
      <w:r w:rsidRPr="003E3D2B">
        <w:rPr>
          <w:rStyle w:val="StyleBoldUnderline"/>
        </w:rPr>
        <w:t>the more she/he used the web</w:t>
      </w:r>
      <w:r>
        <w:t xml:space="preserve">, and the more she/he used the web, the more autonomous she/he became (Castells et al. 2007). </w:t>
      </w:r>
      <w:r w:rsidRPr="003E3D2B">
        <w:rPr>
          <w:rStyle w:val="StyleBoldUnderline"/>
        </w:rPr>
        <w:t>This is a major empirical finding</w:t>
      </w:r>
      <w:r>
        <w:t>. Because if the dominant cultural trend in our society is the search for autonomy, and if the Internet powers this search, then we are moving toward a society of assertive individuals and cultural freedom, regardless of the barriers of rigid social organizations inherited from the Industrial Age. From this Internet-based culture of autonomy have emerged a new kind of sociability, networked sociability, and a new kind of sociopolitical practice, networked social movements and networked democracy. I will now turn to the analysis of these two fundamental trends at the source of current processes of social change worldwide.</w:t>
      </w:r>
    </w:p>
    <w:p w14:paraId="668AC539" w14:textId="77777777" w:rsidR="0065766B" w:rsidRDefault="0065766B" w:rsidP="00C93F8A"/>
    <w:p w14:paraId="302A3785" w14:textId="5518CD7C" w:rsidR="0065766B" w:rsidRDefault="0065766B" w:rsidP="0065766B">
      <w:pPr>
        <w:pStyle w:val="Heading3"/>
      </w:pPr>
      <w:r>
        <w:t>Ellul Indict</w:t>
      </w:r>
    </w:p>
    <w:p w14:paraId="338FDFA5" w14:textId="77777777" w:rsidR="0065766B" w:rsidRDefault="0065766B" w:rsidP="0065766B">
      <w:pPr>
        <w:pStyle w:val="Heading4"/>
      </w:pPr>
      <w:r>
        <w:t>Ellul’s conception of the state was too broad and contradictory</w:t>
      </w:r>
    </w:p>
    <w:p w14:paraId="31838F5D" w14:textId="77777777" w:rsidR="0065766B" w:rsidRDefault="0065766B" w:rsidP="0065766B">
      <w:r w:rsidRPr="00772E98">
        <w:rPr>
          <w:b/>
        </w:rPr>
        <w:t>Moore 98</w:t>
      </w:r>
      <w:r>
        <w:t xml:space="preserve"> – assistant professor in the Department of Communication at Boise State University (Robert Clifton, “Hegemony, Agency, and Dialectical Tension in Ellul’s Technological Society,” Journal of Communication, Volume 48, Issue 3, pages 129–144, September 1998, Wiley Online)BC</w:t>
      </w:r>
    </w:p>
    <w:p w14:paraId="1F1FB522" w14:textId="77777777" w:rsidR="0065766B" w:rsidRPr="00772E98" w:rsidRDefault="0065766B" w:rsidP="0065766B">
      <w:r>
        <w:t xml:space="preserve">Although not avoiding discussion of the state, </w:t>
      </w:r>
      <w:r w:rsidRPr="009456F7">
        <w:rPr>
          <w:rStyle w:val="StyleBoldUnderline"/>
        </w:rPr>
        <w:t>Ellul did not hinge his work on a narrow definition of the state</w:t>
      </w:r>
      <w:r>
        <w:t xml:space="preserve">. This is the other difficulty his excursion into this subject poses. </w:t>
      </w:r>
      <w:r w:rsidRPr="009456F7">
        <w:rPr>
          <w:rStyle w:val="StyleBoldUnderline"/>
        </w:rPr>
        <w:t>One of the frustrations for most readers of the</w:t>
      </w:r>
      <w:r>
        <w:t xml:space="preserve"> French </w:t>
      </w:r>
      <w:r w:rsidRPr="009456F7">
        <w:rPr>
          <w:rStyle w:val="StyleBoldUnderline"/>
        </w:rPr>
        <w:t xml:space="preserve">writer is the </w:t>
      </w:r>
      <w:r w:rsidRPr="009456F7">
        <w:rPr>
          <w:rStyle w:val="Emphasis"/>
        </w:rPr>
        <w:t>broad brushstrokes</w:t>
      </w:r>
      <w:r w:rsidRPr="009456F7">
        <w:rPr>
          <w:rStyle w:val="StyleBoldUnderline"/>
        </w:rPr>
        <w:t xml:space="preserve"> with which he painted</w:t>
      </w:r>
      <w:r>
        <w:t xml:space="preserve">. </w:t>
      </w:r>
      <w:r w:rsidRPr="009456F7">
        <w:rPr>
          <w:rStyle w:val="StyleBoldUnderline"/>
        </w:rPr>
        <w:t>Benello</w:t>
      </w:r>
      <w:r>
        <w:t xml:space="preserve"> (1981) </w:t>
      </w:r>
      <w:r w:rsidRPr="009456F7">
        <w:rPr>
          <w:rStyle w:val="StyleBoldUnderline"/>
        </w:rPr>
        <w:t>wrote</w:t>
      </w:r>
      <w:r>
        <w:t xml:space="preserve">, in reference to </w:t>
      </w:r>
      <w:r w:rsidRPr="009456F7">
        <w:rPr>
          <w:rStyle w:val="StyleBoldUnderline"/>
        </w:rPr>
        <w:t>The Technological Society</w:t>
      </w:r>
      <w:r>
        <w:t>, that it “</w:t>
      </w:r>
      <w:r w:rsidRPr="009456F7">
        <w:rPr>
          <w:rStyle w:val="StyleBoldUnderline"/>
        </w:rPr>
        <w:t>operates more in terms of auras and impressions than clearly</w:t>
      </w:r>
      <w:r>
        <w:t xml:space="preserve"> </w:t>
      </w:r>
      <w:r w:rsidRPr="009456F7">
        <w:rPr>
          <w:rStyle w:val="StyleBoldUnderline"/>
        </w:rPr>
        <w:t>defined ideas</w:t>
      </w:r>
      <w:r>
        <w:t xml:space="preserve">” (p. 91). Whether this aura-like writing was the product of Ellul’s existential philosophy, a desire to present ideas that could be comprehended in diverse cultures, or some other phenomenon, we can only speculate. </w:t>
      </w:r>
      <w:r w:rsidRPr="009456F7">
        <w:rPr>
          <w:rStyle w:val="StyleBoldUnderline"/>
        </w:rPr>
        <w:t>Though still speculative, there is some evidence to</w:t>
      </w:r>
      <w:r>
        <w:t xml:space="preserve"> </w:t>
      </w:r>
      <w:r w:rsidRPr="009456F7">
        <w:rPr>
          <w:rStyle w:val="StyleBoldUnderline"/>
        </w:rPr>
        <w:t>suggest that Ellul was looking for the big picture, not the details.</w:t>
      </w:r>
      <w:r>
        <w:t xml:space="preserve"> Thus, </w:t>
      </w:r>
      <w:r w:rsidRPr="009456F7">
        <w:rPr>
          <w:rStyle w:val="StyleBoldUnderline"/>
        </w:rPr>
        <w:t>Stanley</w:t>
      </w:r>
      <w:r>
        <w:t xml:space="preserve"> (1981) </w:t>
      </w:r>
      <w:r w:rsidRPr="009456F7">
        <w:rPr>
          <w:rStyle w:val="StyleBoldUnderline"/>
        </w:rPr>
        <w:t xml:space="preserve">pointed out the ambiguous and occasionally </w:t>
      </w:r>
      <w:r w:rsidRPr="009456F7">
        <w:rPr>
          <w:rStyle w:val="Emphasis"/>
        </w:rPr>
        <w:t>contradictory</w:t>
      </w:r>
      <w:r w:rsidRPr="009456F7">
        <w:rPr>
          <w:rStyle w:val="StyleBoldUnderline"/>
        </w:rPr>
        <w:t xml:space="preserve"> nature of Ellul’s work. </w:t>
      </w:r>
      <w:r>
        <w:t xml:space="preserve">Specifically, he mentioned how </w:t>
      </w:r>
      <w:r w:rsidRPr="009456F7">
        <w:rPr>
          <w:u w:val="single"/>
        </w:rPr>
        <w:t xml:space="preserve">Ellul “argues that the state is </w:t>
      </w:r>
      <w:r w:rsidRPr="009456F7">
        <w:rPr>
          <w:rStyle w:val="Emphasis"/>
        </w:rPr>
        <w:t>simultaneously</w:t>
      </w:r>
      <w:r w:rsidRPr="009456F7">
        <w:rPr>
          <w:u w:val="single"/>
        </w:rPr>
        <w:t xml:space="preserve"> omnipotent and merely supervisory”</w:t>
      </w:r>
      <w:r>
        <w:t xml:space="preserve"> (p. 84). What Stanley demonstrated in analyzing Ellul’s work in relation to Hobbesianism, is that </w:t>
      </w:r>
      <w:r w:rsidRPr="009456F7">
        <w:rPr>
          <w:u w:val="single"/>
        </w:rPr>
        <w:t xml:space="preserve">the state must be defined clearly enough to understand the individual’s relation to it </w:t>
      </w:r>
      <w:r>
        <w:t>(as in the relation between a citizen and the sovereign). In this light, we can understand that Ellul’s purpose in the late 20th century was simply to demonstrate the distinctions that made the technological state different from the traditional state</w:t>
      </w:r>
    </w:p>
    <w:p w14:paraId="1E74A4BB" w14:textId="77777777" w:rsidR="0065766B" w:rsidRDefault="0065766B" w:rsidP="0065766B">
      <w:pPr>
        <w:rPr>
          <w:rStyle w:val="StyleBoldUnderline"/>
        </w:rPr>
      </w:pPr>
    </w:p>
    <w:p w14:paraId="5EA0ACFA" w14:textId="77777777" w:rsidR="0065766B" w:rsidRPr="0065766B" w:rsidRDefault="0065766B" w:rsidP="0065766B"/>
    <w:p w14:paraId="2C16E69C" w14:textId="67DFAAE4" w:rsidR="0065766B" w:rsidRDefault="0065766B" w:rsidP="0065766B">
      <w:pPr>
        <w:pStyle w:val="Heading3"/>
      </w:pPr>
      <w:r>
        <w:t>Tech=Social Construction indict</w:t>
      </w:r>
    </w:p>
    <w:p w14:paraId="6DD03DA8" w14:textId="77777777" w:rsidR="0065766B" w:rsidRDefault="0065766B" w:rsidP="0065766B">
      <w:pPr>
        <w:pStyle w:val="Heading4"/>
      </w:pPr>
      <w:r>
        <w:t xml:space="preserve">Bijker’s analysis of social groups’ influence disregards relative position of social groups </w:t>
      </w:r>
    </w:p>
    <w:p w14:paraId="68DA4778" w14:textId="77777777" w:rsidR="0065766B" w:rsidRDefault="0065766B" w:rsidP="0065766B">
      <w:r w:rsidRPr="00C213E1">
        <w:rPr>
          <w:b/>
        </w:rPr>
        <w:t>Klein and Kleinman 2</w:t>
      </w:r>
      <w:r>
        <w:t xml:space="preserve"> – Associate Professor in the School of Public Policy at the Georgia Institute of Technology AND Professor of Community &amp; Environmental Sociology at the University of Wisconsin-Madison (Hans K.* AND Daniel Lee**, “The Social Construction of Technology: Structural Considerations,” </w:t>
      </w:r>
      <w:r w:rsidRPr="00C213E1">
        <w:rPr>
          <w:i/>
        </w:rPr>
        <w:t>Science Technology Human Values</w:t>
      </w:r>
      <w:r>
        <w:t>, Winter 2002, vol. 27, no. 1, 28-52)BC</w:t>
      </w:r>
    </w:p>
    <w:p w14:paraId="18F4C719" w14:textId="77777777" w:rsidR="0065766B" w:rsidRDefault="0065766B" w:rsidP="0065766B">
      <w:r w:rsidRPr="00C213E1">
        <w:rPr>
          <w:rStyle w:val="StyleBoldUnderline"/>
        </w:rPr>
        <w:t>What we believe is missing</w:t>
      </w:r>
      <w:r>
        <w:t xml:space="preserve"> in all of these cases </w:t>
      </w:r>
      <w:r w:rsidRPr="00C213E1">
        <w:rPr>
          <w:rStyle w:val="StyleBoldUnderline"/>
        </w:rPr>
        <w:t>is a discussion of groups’ capacity or power</w:t>
      </w:r>
      <w:r>
        <w:t xml:space="preserve">. </w:t>
      </w:r>
      <w:r w:rsidRPr="00C213E1">
        <w:rPr>
          <w:rStyle w:val="StyleBoldUnderline"/>
        </w:rPr>
        <w:t>What enables one group’s interpretation to be embodied</w:t>
      </w:r>
      <w:r>
        <w:t xml:space="preserve"> in the artifact? Toward the end of his book, </w:t>
      </w:r>
      <w:r w:rsidRPr="00C213E1">
        <w:rPr>
          <w:rStyle w:val="StyleBoldUnderline"/>
        </w:rPr>
        <w:t>Bijker</w:t>
      </w:r>
      <w:r>
        <w:t xml:space="preserve"> (1995, 282) </w:t>
      </w:r>
      <w:r w:rsidRPr="00C213E1">
        <w:rPr>
          <w:rStyle w:val="StyleBoldUnderline"/>
        </w:rPr>
        <w:t>does introduce a casting of power linked to his notion of technological frame</w:t>
      </w:r>
      <w:r>
        <w:t xml:space="preserve">. Ultimately, however, </w:t>
      </w:r>
      <w:r w:rsidRPr="00C213E1">
        <w:rPr>
          <w:rStyle w:val="StyleBoldUnderline"/>
        </w:rPr>
        <w:t>this conceptualization comes too late</w:t>
      </w:r>
      <w:r>
        <w:t xml:space="preserve"> and is overly vague. </w:t>
      </w:r>
      <w:r w:rsidRPr="00C213E1">
        <w:rPr>
          <w:rStyle w:val="StyleBoldUnderline"/>
        </w:rPr>
        <w:t>Throughout Bijker’s text,</w:t>
      </w:r>
      <w:r>
        <w:t xml:space="preserve"> </w:t>
      </w:r>
      <w:r w:rsidRPr="00C213E1">
        <w:rPr>
          <w:rStyle w:val="Emphasis"/>
        </w:rPr>
        <w:t>power is either ignored or deployed in an ad hoc fashion</w:t>
      </w:r>
      <w:r>
        <w:t xml:space="preserve">. Echoing his work with Pinch, </w:t>
      </w:r>
      <w:r w:rsidRPr="00C213E1">
        <w:rPr>
          <w:rStyle w:val="StyleBoldUnderline"/>
        </w:rPr>
        <w:t>Bijker’s diagram of the relationship between social groups and an artifact</w:t>
      </w:r>
      <w:r>
        <w:t xml:space="preserve"> </w:t>
      </w:r>
      <w:r w:rsidRPr="00C213E1">
        <w:rPr>
          <w:rStyle w:val="StyleBoldUnderline"/>
        </w:rPr>
        <w:t>suggests groups are equivalently situated</w:t>
      </w:r>
      <w:r>
        <w:t xml:space="preserve"> in terms of their capacity to shape artifacts (p. 47). At another point, Bijker refers to the rhetorical power of speed in the bicycle case (p. 89) but provides no explanation for what makes rhetoric powerful. In still another instance, </w:t>
      </w:r>
      <w:r w:rsidRPr="00C213E1">
        <w:t xml:space="preserve">Bijker </w:t>
      </w:r>
      <w:r w:rsidRPr="00C213E1">
        <w:rPr>
          <w:u w:val="single"/>
        </w:rPr>
        <w:t>refers to economic power</w:t>
      </w:r>
      <w:r>
        <w:t xml:space="preserve"> (p. 200) </w:t>
      </w:r>
      <w:r w:rsidRPr="00C213E1">
        <w:rPr>
          <w:rStyle w:val="StyleBoldUnderline"/>
        </w:rPr>
        <w:t xml:space="preserve">but he </w:t>
      </w:r>
      <w:r w:rsidRPr="00C213E1">
        <w:rPr>
          <w:rStyle w:val="Emphasis"/>
        </w:rPr>
        <w:t>does not</w:t>
      </w:r>
      <w:r w:rsidRPr="00C213E1">
        <w:rPr>
          <w:rStyle w:val="StyleBoldUnderline"/>
        </w:rPr>
        <w:t xml:space="preserve"> define the term</w:t>
      </w:r>
      <w:r>
        <w:t xml:space="preserve">, explain its source, </w:t>
      </w:r>
      <w:r w:rsidRPr="00C213E1">
        <w:rPr>
          <w:rStyle w:val="StyleBoldUnderline"/>
        </w:rPr>
        <w:t xml:space="preserve">or </w:t>
      </w:r>
      <w:r w:rsidRPr="00C213E1">
        <w:rPr>
          <w:rStyle w:val="Emphasis"/>
        </w:rPr>
        <w:t>carefully consider its effects</w:t>
      </w:r>
      <w:r>
        <w:t xml:space="preserve">. Finally, in the case of lighting technology, </w:t>
      </w:r>
      <w:r w:rsidRPr="00C213E1">
        <w:rPr>
          <w:rStyle w:val="StyleBoldUnderline"/>
        </w:rPr>
        <w:t>Bijker suggests that the “Edison Company had a relatively strong position because of the patents it held”</w:t>
      </w:r>
      <w:r>
        <w:t xml:space="preserve"> (p. 201). In fact, Bijker devotes an entire section of a chapter to patent litigation, but he never considers how and why a patent strengthens an actor’s position vis-à-vis an artifact. </w:t>
      </w:r>
      <w:r w:rsidRPr="00C213E1">
        <w:rPr>
          <w:rStyle w:val="StyleBoldUnderline"/>
        </w:rPr>
        <w:t>Bijker offers no discussion of the significance of or bases for actors’ capacity to defend against patent</w:t>
      </w:r>
      <w:r>
        <w:t xml:space="preserve"> </w:t>
      </w:r>
      <w:r w:rsidRPr="00C213E1">
        <w:rPr>
          <w:rStyle w:val="StyleBoldUnderline"/>
        </w:rPr>
        <w:t>infringement</w:t>
      </w:r>
      <w:r>
        <w:t xml:space="preserve">. Some actors have this capacity, and others do not, and this fact may affect the outcome of the technology construction process. We contend that </w:t>
      </w:r>
      <w:r w:rsidRPr="00C213E1">
        <w:rPr>
          <w:rStyle w:val="StyleBoldUnderline"/>
        </w:rPr>
        <w:t>a more cogent analysis of technology construction demands far more systematic consideration of matters of group capacity</w:t>
      </w:r>
      <w:r>
        <w:t xml:space="preserve"> or power than is found in the SCOT literature. We will </w:t>
      </w:r>
      <w:r w:rsidRPr="00C213E1">
        <w:t>suggest below</w:t>
      </w:r>
      <w:r>
        <w:t xml:space="preserve"> that </w:t>
      </w:r>
      <w:r w:rsidRPr="00C213E1">
        <w:rPr>
          <w:rStyle w:val="StyleBoldUnderline"/>
        </w:rPr>
        <w:t>group capacity should be understood in broadly organizational or structural terms</w:t>
      </w:r>
      <w:r>
        <w:t>, as it is such factors that fundamentally shape group capacity.</w:t>
      </w:r>
    </w:p>
    <w:p w14:paraId="0186D145" w14:textId="77777777" w:rsidR="0065766B" w:rsidRDefault="0065766B" w:rsidP="0065766B"/>
    <w:p w14:paraId="03CC1815" w14:textId="77777777" w:rsidR="00604E1E" w:rsidRPr="00604E1E" w:rsidRDefault="00604E1E" w:rsidP="00604E1E">
      <w:pPr>
        <w:keepNext/>
        <w:keepLines/>
        <w:pageBreakBefore/>
        <w:spacing w:before="40"/>
        <w:jc w:val="center"/>
        <w:outlineLvl w:val="2"/>
        <w:rPr>
          <w:rFonts w:eastAsia="Times New Roman" w:cs="Times New Roman"/>
          <w:b/>
          <w:sz w:val="32"/>
          <w:szCs w:val="24"/>
          <w:u w:val="single"/>
        </w:rPr>
      </w:pPr>
      <w:r w:rsidRPr="00604E1E">
        <w:rPr>
          <w:rFonts w:eastAsia="Times New Roman" w:cs="Times New Roman"/>
          <w:b/>
          <w:sz w:val="32"/>
          <w:szCs w:val="24"/>
          <w:u w:val="single"/>
        </w:rPr>
        <w:t>Permutation</w:t>
      </w:r>
    </w:p>
    <w:p w14:paraId="47C48B1C" w14:textId="77777777" w:rsidR="00604E1E" w:rsidRPr="00604E1E" w:rsidRDefault="00604E1E" w:rsidP="00604E1E">
      <w:pPr>
        <w:rPr>
          <w:rFonts w:eastAsia="Calibri" w:cs="Times New Roman"/>
        </w:rPr>
      </w:pPr>
      <w:r w:rsidRPr="00604E1E">
        <w:rPr>
          <w:rFonts w:eastAsia="Calibri" w:cs="Times New Roman"/>
        </w:rPr>
        <w:t>***The cards advocate Perm do both</w:t>
      </w:r>
    </w:p>
    <w:p w14:paraId="5A1994D3"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The alternative’s negation fails to engage society – the permutation is best</w:t>
      </w:r>
    </w:p>
    <w:p w14:paraId="226F52D2"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2" w:history="1">
        <w:r w:rsidRPr="00604E1E">
          <w:rPr>
            <w:rFonts w:eastAsia="Calibri" w:cs="Times New Roman"/>
          </w:rPr>
          <w:t>http://bst.sagepub.com/content/23/3/147.full.pdf)BC</w:t>
        </w:r>
      </w:hyperlink>
    </w:p>
    <w:p w14:paraId="23C918E9" w14:textId="77777777" w:rsidR="00604E1E" w:rsidRPr="00604E1E" w:rsidRDefault="00604E1E" w:rsidP="00604E1E">
      <w:pPr>
        <w:rPr>
          <w:rFonts w:eastAsia="Calibri" w:cs="Times New Roman"/>
        </w:rPr>
      </w:pPr>
      <w:r w:rsidRPr="00604E1E">
        <w:rPr>
          <w:rFonts w:eastAsia="Calibri" w:cs="Times New Roman"/>
        </w:rPr>
        <w:t xml:space="preserve">First, rather than offering abstract, general pronouncements from afar, </w:t>
      </w:r>
      <w:r w:rsidRPr="00604E1E">
        <w:rPr>
          <w:rFonts w:eastAsia="Calibri" w:cs="Times New Roman"/>
          <w:u w:val="single"/>
        </w:rPr>
        <w:t>technology critique should be grounded in the lived experiences of real people</w:t>
      </w:r>
      <w:r w:rsidRPr="00604E1E">
        <w:rPr>
          <w:rFonts w:eastAsia="Calibri" w:cs="Times New Roman"/>
        </w:rPr>
        <w:t xml:space="preserve">, </w:t>
      </w:r>
      <w:r w:rsidRPr="00604E1E">
        <w:rPr>
          <w:rFonts w:eastAsia="Calibri" w:cs="Times New Roman"/>
          <w:u w:val="single"/>
        </w:rPr>
        <w:t>whom it represents as agents of cultural change rather than its mindless victims</w:t>
      </w:r>
      <w:r w:rsidRPr="00604E1E">
        <w:rPr>
          <w:rFonts w:eastAsia="Calibri" w:cs="Times New Roman"/>
        </w:rPr>
        <w:t xml:space="preserve">. A second, and related, characteristic is that </w:t>
      </w:r>
      <w:r w:rsidRPr="00604E1E">
        <w:rPr>
          <w:rFonts w:eastAsia="Calibri" w:cs="Times New Roman"/>
          <w:u w:val="single"/>
        </w:rPr>
        <w:t>it offers concrete possibilities for enacting change through everyday practice</w:t>
      </w:r>
      <w:r w:rsidRPr="00604E1E">
        <w:rPr>
          <w:rFonts w:eastAsia="Calibri" w:cs="Times New Roman"/>
        </w:rPr>
        <w:t xml:space="preserve">. Heather </w:t>
      </w:r>
      <w:r w:rsidRPr="00604E1E">
        <w:rPr>
          <w:rFonts w:eastAsia="Calibri" w:cs="Times New Roman"/>
          <w:u w:val="single"/>
        </w:rPr>
        <w:t>Menzies</w:t>
      </w:r>
      <w:r w:rsidRPr="00604E1E">
        <w:rPr>
          <w:rFonts w:eastAsia="Calibri" w:cs="Times New Roman"/>
        </w:rPr>
        <w:t xml:space="preserve"> (1996), for example, </w:t>
      </w:r>
      <w:r w:rsidRPr="00604E1E">
        <w:rPr>
          <w:rFonts w:eastAsia="Calibri" w:cs="Times New Roman"/>
          <w:u w:val="single"/>
        </w:rPr>
        <w:t>based her analyses of the information economy on the</w:t>
      </w:r>
      <w:r w:rsidRPr="00604E1E">
        <w:rPr>
          <w:rFonts w:eastAsia="Calibri" w:cs="Times New Roman"/>
        </w:rPr>
        <w:t xml:space="preserve"> </w:t>
      </w:r>
      <w:r w:rsidRPr="00604E1E">
        <w:rPr>
          <w:rFonts w:eastAsia="Calibri" w:cs="Times New Roman"/>
          <w:u w:val="single"/>
        </w:rPr>
        <w:t>experiences</w:t>
      </w:r>
      <w:r w:rsidRPr="00604E1E">
        <w:rPr>
          <w:rFonts w:eastAsia="Calibri" w:cs="Times New Roman"/>
        </w:rPr>
        <w:t xml:space="preserve"> and stories </w:t>
      </w:r>
      <w:r w:rsidRPr="00604E1E">
        <w:rPr>
          <w:rFonts w:eastAsia="Calibri" w:cs="Times New Roman"/>
          <w:u w:val="single"/>
        </w:rPr>
        <w:t>of</w:t>
      </w:r>
      <w:r w:rsidRPr="00604E1E">
        <w:rPr>
          <w:rFonts w:eastAsia="Calibri" w:cs="Times New Roman"/>
        </w:rPr>
        <w:t xml:space="preserve"> real people. As she insisted in Whose Brave New World</w:t>
      </w:r>
      <w:proofErr w:type="gramStart"/>
      <w:r w:rsidRPr="00604E1E">
        <w:rPr>
          <w:rFonts w:eastAsia="Calibri" w:cs="Times New Roman"/>
        </w:rPr>
        <w:t>?,</w:t>
      </w:r>
      <w:proofErr w:type="gramEnd"/>
      <w:r w:rsidRPr="00604E1E">
        <w:rPr>
          <w:rFonts w:eastAsia="Calibri" w:cs="Times New Roman"/>
        </w:rPr>
        <w:t xml:space="preserve"> </w:t>
      </w:r>
      <w:r w:rsidRPr="00604E1E">
        <w:rPr>
          <w:rFonts w:eastAsia="Calibri" w:cs="Times New Roman"/>
          <w:u w:val="single"/>
        </w:rPr>
        <w:t>to effect change, technology critique must be “grounded in the social context</w:t>
      </w:r>
      <w:r w:rsidRPr="00604E1E">
        <w:rPr>
          <w:rFonts w:eastAsia="Calibri" w:cs="Times New Roman"/>
        </w:rPr>
        <w:t xml:space="preserve"> and language </w:t>
      </w:r>
      <w:r w:rsidRPr="00604E1E">
        <w:rPr>
          <w:rFonts w:eastAsia="Calibri" w:cs="Times New Roman"/>
          <w:u w:val="single"/>
        </w:rPr>
        <w:t>of human experience</w:t>
      </w:r>
      <w:r w:rsidRPr="00604E1E">
        <w:rPr>
          <w:rFonts w:eastAsia="Calibri" w:cs="Times New Roman"/>
        </w:rPr>
        <w:t xml:space="preserve">” (p. xv). Whereas </w:t>
      </w:r>
      <w:r w:rsidRPr="00604E1E">
        <w:rPr>
          <w:rFonts w:eastAsia="Calibri" w:cs="Times New Roman"/>
          <w:u w:val="single"/>
        </w:rPr>
        <w:t>Ellul</w:t>
      </w:r>
      <w:r w:rsidRPr="00604E1E">
        <w:rPr>
          <w:rFonts w:eastAsia="Calibri" w:cs="Times New Roman"/>
        </w:rPr>
        <w:t xml:space="preserve">, Postman, Mumford, and other critics </w:t>
      </w:r>
      <w:r w:rsidRPr="00604E1E">
        <w:rPr>
          <w:rFonts w:eastAsia="Calibri" w:cs="Times New Roman"/>
          <w:u w:val="single"/>
        </w:rPr>
        <w:t>emphasized the importance of stepping back from the fray</w:t>
      </w:r>
      <w:r w:rsidRPr="00604E1E">
        <w:rPr>
          <w:rFonts w:eastAsia="Calibri" w:cs="Times New Roman"/>
        </w:rPr>
        <w:t xml:space="preserve"> and seeing the big picture, </w:t>
      </w:r>
      <w:r w:rsidRPr="00604E1E">
        <w:rPr>
          <w:rFonts w:eastAsia="Calibri" w:cs="Times New Roman"/>
          <w:u w:val="single"/>
        </w:rPr>
        <w:t>Menzies recognized the value of climbing into the trenches and</w:t>
      </w:r>
      <w:r w:rsidRPr="00604E1E">
        <w:rPr>
          <w:rFonts w:eastAsia="Calibri" w:cs="Times New Roman"/>
        </w:rPr>
        <w:t xml:space="preserve"> thereby </w:t>
      </w:r>
      <w:r w:rsidRPr="00604E1E">
        <w:rPr>
          <w:rFonts w:eastAsia="Calibri" w:cs="Times New Roman"/>
          <w:u w:val="single"/>
        </w:rPr>
        <w:t>attaining a real understanding of</w:t>
      </w:r>
      <w:r w:rsidRPr="00604E1E">
        <w:rPr>
          <w:rFonts w:eastAsia="Calibri" w:cs="Times New Roman"/>
        </w:rPr>
        <w:t xml:space="preserve"> </w:t>
      </w:r>
      <w:r w:rsidRPr="00604E1E">
        <w:rPr>
          <w:rFonts w:eastAsia="Calibri" w:cs="Times New Roman"/>
          <w:u w:val="single"/>
        </w:rPr>
        <w:t>technological impacts at a personal level</w:t>
      </w:r>
      <w:r w:rsidRPr="00604E1E">
        <w:rPr>
          <w:rFonts w:eastAsia="Calibri" w:cs="Times New Roman"/>
        </w:rPr>
        <w:t xml:space="preserve"> as well as an insight into the possibilities for human action. According to Menzies, “</w:t>
      </w:r>
      <w:r w:rsidRPr="00604E1E">
        <w:rPr>
          <w:rFonts w:eastAsia="Calibri" w:cs="Times New Roman"/>
          <w:u w:val="single"/>
        </w:rPr>
        <w:t xml:space="preserve">the new critical discourse </w:t>
      </w:r>
      <w:r w:rsidRPr="00604E1E">
        <w:rPr>
          <w:rFonts w:eastAsia="Calibri" w:cs="Times New Roman"/>
        </w:rPr>
        <w:t xml:space="preserve">on technological restructuring and the information highway . . . </w:t>
      </w:r>
      <w:r w:rsidRPr="00604E1E">
        <w:rPr>
          <w:rFonts w:eastAsia="Calibri" w:cs="Times New Roman"/>
          <w:u w:val="single"/>
        </w:rPr>
        <w:t>must be grounded in local dialogue, local community-building, and locally appropriate</w:t>
      </w:r>
      <w:r w:rsidRPr="00604E1E">
        <w:rPr>
          <w:rFonts w:eastAsia="Calibri" w:cs="Times New Roman"/>
        </w:rPr>
        <w:t xml:space="preserve"> </w:t>
      </w:r>
      <w:r w:rsidRPr="00604E1E">
        <w:rPr>
          <w:rFonts w:eastAsia="Calibri" w:cs="Times New Roman"/>
          <w:u w:val="single"/>
        </w:rPr>
        <w:t>action</w:t>
      </w:r>
      <w:r w:rsidRPr="00604E1E">
        <w:rPr>
          <w:rFonts w:eastAsia="Calibri" w:cs="Times New Roman"/>
        </w:rPr>
        <w:t>” (p. 164). Ross (1991) concurred that “</w:t>
      </w:r>
      <w:r w:rsidRPr="00604E1E">
        <w:rPr>
          <w:rFonts w:eastAsia="Calibri" w:cs="Times New Roman"/>
          <w:b/>
          <w:iCs/>
          <w:u w:val="single"/>
          <w:bdr w:val="single" w:sz="24" w:space="0" w:color="auto"/>
        </w:rPr>
        <w:t>technology must be seen as a lived, interpretive practice for people in their everyday lives</w:t>
      </w:r>
      <w:r w:rsidRPr="00604E1E">
        <w:rPr>
          <w:rFonts w:eastAsia="Calibri" w:cs="Times New Roman"/>
        </w:rPr>
        <w:t xml:space="preserve">” and added that </w:t>
      </w:r>
      <w:r w:rsidRPr="00604E1E">
        <w:rPr>
          <w:rFonts w:eastAsia="Calibri" w:cs="Times New Roman"/>
          <w:u w:val="single"/>
        </w:rPr>
        <w:t>the role of the cultural critic is to “redefine the shape and form of that practice</w:t>
      </w:r>
      <w:r w:rsidRPr="00604E1E">
        <w:rPr>
          <w:rFonts w:eastAsia="Calibri" w:cs="Times New Roman"/>
        </w:rPr>
        <w:t xml:space="preserve">” (pp. 131-132). This theme is also taken up by Bonnie </w:t>
      </w:r>
      <w:r w:rsidRPr="00604E1E">
        <w:rPr>
          <w:rFonts w:eastAsia="Calibri" w:cs="Times New Roman"/>
          <w:u w:val="single"/>
        </w:rPr>
        <w:t>Nardi</w:t>
      </w:r>
      <w:r w:rsidRPr="00604E1E">
        <w:rPr>
          <w:rFonts w:eastAsia="Calibri" w:cs="Times New Roman"/>
        </w:rPr>
        <w:t xml:space="preserve"> </w:t>
      </w:r>
      <w:r w:rsidRPr="00604E1E">
        <w:rPr>
          <w:rFonts w:eastAsia="Calibri" w:cs="Times New Roman"/>
          <w:u w:val="single"/>
        </w:rPr>
        <w:t>and</w:t>
      </w:r>
      <w:r w:rsidRPr="00604E1E">
        <w:rPr>
          <w:rFonts w:eastAsia="Calibri" w:cs="Times New Roman"/>
        </w:rPr>
        <w:t xml:space="preserve"> Vicki </w:t>
      </w:r>
      <w:r w:rsidRPr="00604E1E">
        <w:rPr>
          <w:rFonts w:eastAsia="Calibri" w:cs="Times New Roman"/>
          <w:u w:val="single"/>
        </w:rPr>
        <w:t>O’Day</w:t>
      </w:r>
      <w:r w:rsidRPr="00604E1E">
        <w:rPr>
          <w:rFonts w:eastAsia="Calibri" w:cs="Times New Roman"/>
        </w:rPr>
        <w:t xml:space="preserve"> (1999), authors of Information Ecologies: Using Technology With Heart, which </w:t>
      </w:r>
      <w:r w:rsidRPr="00604E1E">
        <w:rPr>
          <w:rFonts w:eastAsia="Calibri" w:cs="Times New Roman"/>
          <w:u w:val="single"/>
        </w:rPr>
        <w:t>offer</w:t>
      </w:r>
      <w:r w:rsidRPr="00604E1E">
        <w:rPr>
          <w:rFonts w:eastAsia="Calibri" w:cs="Times New Roman"/>
        </w:rPr>
        <w:t xml:space="preserve">s </w:t>
      </w:r>
      <w:r w:rsidRPr="00604E1E">
        <w:rPr>
          <w:rFonts w:eastAsia="Calibri" w:cs="Times New Roman"/>
          <w:u w:val="single"/>
        </w:rPr>
        <w:t>case studies</w:t>
      </w:r>
      <w:r w:rsidRPr="00604E1E">
        <w:rPr>
          <w:rFonts w:eastAsia="Calibri" w:cs="Times New Roman"/>
        </w:rPr>
        <w:t xml:space="preserve"> </w:t>
      </w:r>
      <w:r w:rsidRPr="00604E1E">
        <w:rPr>
          <w:rFonts w:eastAsia="Calibri" w:cs="Times New Roman"/>
          <w:u w:val="single"/>
        </w:rPr>
        <w:t>of</w:t>
      </w:r>
      <w:r w:rsidRPr="00604E1E">
        <w:rPr>
          <w:rFonts w:eastAsia="Calibri" w:cs="Times New Roman"/>
        </w:rPr>
        <w:t xml:space="preserve"> “</w:t>
      </w:r>
      <w:r w:rsidRPr="00604E1E">
        <w:rPr>
          <w:rFonts w:eastAsia="Calibri" w:cs="Times New Roman"/>
          <w:u w:val="single"/>
        </w:rPr>
        <w:t>people who use technology effectively and responsibly” (p. 211) in everyday settings and tasks</w:t>
      </w:r>
      <w:r w:rsidRPr="00604E1E">
        <w:rPr>
          <w:rFonts w:eastAsia="Calibri" w:cs="Times New Roman"/>
        </w:rPr>
        <w:t>. Nardi and O’Day argued that “</w:t>
      </w:r>
      <w:r w:rsidRPr="00604E1E">
        <w:rPr>
          <w:rFonts w:eastAsia="Calibri" w:cs="Times New Roman"/>
          <w:u w:val="single"/>
        </w:rPr>
        <w:t>the limits of the analysis of the technological system” lie in its failure to “address with enough force the possibility of</w:t>
      </w:r>
      <w:r w:rsidRPr="00604E1E">
        <w:rPr>
          <w:rFonts w:eastAsia="Calibri" w:cs="Times New Roman"/>
        </w:rPr>
        <w:t xml:space="preserve"> local and </w:t>
      </w:r>
      <w:r w:rsidRPr="00604E1E">
        <w:rPr>
          <w:rFonts w:eastAsia="Calibri" w:cs="Times New Roman"/>
          <w:u w:val="single"/>
        </w:rPr>
        <w:t>particular change</w:t>
      </w:r>
      <w:r w:rsidRPr="00604E1E">
        <w:rPr>
          <w:rFonts w:eastAsia="Calibri" w:cs="Times New Roman"/>
        </w:rPr>
        <w:t xml:space="preserve">. Social </w:t>
      </w:r>
      <w:r w:rsidRPr="00604E1E">
        <w:rPr>
          <w:rFonts w:eastAsia="Calibri" w:cs="Times New Roman"/>
          <w:u w:val="single"/>
        </w:rPr>
        <w:t>critics identify sweeping problems</w:t>
      </w:r>
      <w:r w:rsidRPr="00604E1E">
        <w:rPr>
          <w:rFonts w:eastAsia="Calibri" w:cs="Times New Roman"/>
        </w:rPr>
        <w:t xml:space="preserve">, and they are naturally drawn to sweeping solutions” (p. 43), </w:t>
      </w:r>
      <w:r w:rsidRPr="00604E1E">
        <w:rPr>
          <w:rFonts w:eastAsia="Calibri" w:cs="Times New Roman"/>
          <w:u w:val="single"/>
        </w:rPr>
        <w:t>but seeing the problem in such large-scale, complex terms</w:t>
      </w:r>
      <w:r w:rsidRPr="00604E1E">
        <w:rPr>
          <w:rFonts w:eastAsia="Calibri" w:cs="Times New Roman"/>
        </w:rPr>
        <w:t xml:space="preserve"> </w:t>
      </w:r>
      <w:r w:rsidRPr="00604E1E">
        <w:rPr>
          <w:rFonts w:eastAsia="Calibri" w:cs="Times New Roman"/>
          <w:u w:val="single"/>
        </w:rPr>
        <w:t>prevents people from thinking about how they might take action</w:t>
      </w:r>
      <w:r w:rsidRPr="00604E1E">
        <w:rPr>
          <w:rFonts w:eastAsia="Calibri" w:cs="Times New Roman"/>
        </w:rPr>
        <w:t xml:space="preserve"> at a local level—</w:t>
      </w:r>
      <w:r w:rsidRPr="00604E1E">
        <w:rPr>
          <w:rFonts w:eastAsia="Calibri" w:cs="Times New Roman"/>
          <w:u w:val="single"/>
        </w:rPr>
        <w:t>and</w:t>
      </w:r>
      <w:r w:rsidRPr="00604E1E">
        <w:rPr>
          <w:rFonts w:eastAsia="Calibri" w:cs="Times New Roman"/>
        </w:rPr>
        <w:t xml:space="preserve"> thus </w:t>
      </w:r>
      <w:r w:rsidRPr="00604E1E">
        <w:rPr>
          <w:rFonts w:eastAsia="Calibri" w:cs="Times New Roman"/>
          <w:u w:val="single"/>
        </w:rPr>
        <w:t>perpetuates their learned helplessness</w:t>
      </w:r>
      <w:r w:rsidRPr="00604E1E">
        <w:rPr>
          <w:rFonts w:eastAsia="Calibri" w:cs="Times New Roman"/>
        </w:rPr>
        <w:t>.</w:t>
      </w:r>
    </w:p>
    <w:p w14:paraId="74CD5538" w14:textId="77777777" w:rsidR="00604E1E" w:rsidRPr="00604E1E" w:rsidRDefault="00604E1E" w:rsidP="00604E1E">
      <w:pPr>
        <w:rPr>
          <w:rFonts w:eastAsia="Calibri" w:cs="Times New Roman"/>
        </w:rPr>
      </w:pPr>
    </w:p>
    <w:p w14:paraId="044B367D"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A lack of technological competence undermines the credibility of the alternative – the permutation provides deeper insight because it looks at the social impacts from within – a middle ground is key</w:t>
      </w:r>
    </w:p>
    <w:p w14:paraId="547617AD"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3" w:history="1">
        <w:r w:rsidRPr="00604E1E">
          <w:rPr>
            <w:rFonts w:eastAsia="Calibri" w:cs="Times New Roman"/>
          </w:rPr>
          <w:t>http://bst.sagepub.com/content/23/3/147.full.pdf)BC</w:t>
        </w:r>
      </w:hyperlink>
    </w:p>
    <w:p w14:paraId="51771F83" w14:textId="77777777" w:rsidR="00604E1E" w:rsidRPr="00604E1E" w:rsidRDefault="00604E1E" w:rsidP="00604E1E">
      <w:pPr>
        <w:rPr>
          <w:rFonts w:eastAsia="Calibri" w:cs="Times New Roman"/>
        </w:rPr>
      </w:pPr>
      <w:r w:rsidRPr="00604E1E">
        <w:rPr>
          <w:rFonts w:eastAsia="Calibri" w:cs="Times New Roman"/>
        </w:rPr>
        <w:t xml:space="preserve">The third characteristic of a relevant </w:t>
      </w:r>
      <w:r w:rsidRPr="00604E1E">
        <w:rPr>
          <w:rFonts w:eastAsia="Calibri" w:cs="Times New Roman"/>
          <w:u w:val="single"/>
        </w:rPr>
        <w:t>technology critique</w:t>
      </w:r>
      <w:r w:rsidRPr="00604E1E">
        <w:rPr>
          <w:rFonts w:eastAsia="Calibri" w:cs="Times New Roman"/>
        </w:rPr>
        <w:t xml:space="preserve"> for our time is that it </w:t>
      </w:r>
      <w:r w:rsidRPr="00604E1E">
        <w:rPr>
          <w:rFonts w:eastAsia="Calibri" w:cs="Times New Roman"/>
          <w:u w:val="single"/>
        </w:rPr>
        <w:t>is written from a position of technological competence</w:t>
      </w:r>
      <w:r w:rsidRPr="00604E1E">
        <w:rPr>
          <w:rFonts w:eastAsia="Calibri" w:cs="Times New Roman"/>
        </w:rPr>
        <w:t xml:space="preserve">, </w:t>
      </w:r>
      <w:r w:rsidRPr="00604E1E">
        <w:rPr>
          <w:rFonts w:eastAsia="Calibri" w:cs="Times New Roman"/>
          <w:u w:val="single"/>
        </w:rPr>
        <w:t>rather than</w:t>
      </w:r>
      <w:r w:rsidRPr="00604E1E">
        <w:rPr>
          <w:rFonts w:eastAsia="Calibri" w:cs="Times New Roman"/>
        </w:rPr>
        <w:t xml:space="preserve"> </w:t>
      </w:r>
      <w:r w:rsidRPr="00604E1E">
        <w:rPr>
          <w:rFonts w:eastAsia="Calibri" w:cs="Times New Roman"/>
          <w:u w:val="single"/>
        </w:rPr>
        <w:t>avoidance</w:t>
      </w:r>
      <w:r w:rsidRPr="00604E1E">
        <w:rPr>
          <w:rFonts w:eastAsia="Calibri" w:cs="Times New Roman"/>
        </w:rPr>
        <w:t xml:space="preserve">. As I have suggested elsewhere (Rose, 2000), such </w:t>
      </w:r>
      <w:r w:rsidRPr="00604E1E">
        <w:rPr>
          <w:rFonts w:eastAsia="Calibri" w:cs="Times New Roman"/>
          <w:u w:val="single"/>
        </w:rPr>
        <w:t>avoidance and dismissal of technology “is no longer possible or warranted</w:t>
      </w:r>
      <w:r w:rsidRPr="00604E1E">
        <w:rPr>
          <w:rFonts w:eastAsia="Calibri" w:cs="Times New Roman"/>
        </w:rPr>
        <w:t xml:space="preserve">,” because </w:t>
      </w:r>
      <w:r w:rsidRPr="00604E1E">
        <w:rPr>
          <w:rFonts w:eastAsia="Calibri" w:cs="Times New Roman"/>
          <w:u w:val="single"/>
        </w:rPr>
        <w:t>those</w:t>
      </w:r>
      <w:r w:rsidRPr="00604E1E">
        <w:rPr>
          <w:rFonts w:eastAsia="Calibri" w:cs="Times New Roman"/>
        </w:rPr>
        <w:t xml:space="preserve"> </w:t>
      </w:r>
      <w:r w:rsidRPr="00604E1E">
        <w:rPr>
          <w:rFonts w:eastAsia="Calibri" w:cs="Times New Roman"/>
          <w:u w:val="single"/>
        </w:rPr>
        <w:t>who comment on technology “are now unavoidably implicated and immersed in technological developments</w:t>
      </w:r>
      <w:r w:rsidRPr="00604E1E">
        <w:rPr>
          <w:rFonts w:eastAsia="Calibri" w:cs="Times New Roman"/>
        </w:rPr>
        <w:t xml:space="preserve">” (Rose, 2000, p. 193). Moreover, “in an age devoted to the enlargement and circulation of knowledge, </w:t>
      </w:r>
      <w:r w:rsidRPr="00604E1E">
        <w:rPr>
          <w:rFonts w:eastAsia="Calibri" w:cs="Times New Roman"/>
          <w:u w:val="single"/>
        </w:rPr>
        <w:t>expertise</w:t>
      </w:r>
      <w:r w:rsidRPr="00604E1E">
        <w:rPr>
          <w:rFonts w:eastAsia="Calibri" w:cs="Times New Roman"/>
        </w:rPr>
        <w:t xml:space="preserve">, not antipathy, </w:t>
      </w:r>
      <w:r w:rsidRPr="00604E1E">
        <w:rPr>
          <w:rFonts w:eastAsia="Calibri" w:cs="Times New Roman"/>
          <w:u w:val="single"/>
        </w:rPr>
        <w:t>confers the authority to speak” (</w:t>
      </w:r>
      <w:r w:rsidRPr="00604E1E">
        <w:rPr>
          <w:rFonts w:eastAsia="Calibri" w:cs="Times New Roman"/>
        </w:rPr>
        <w:t xml:space="preserve">Rose, 2000, p. 192). Therefore, </w:t>
      </w:r>
      <w:r w:rsidRPr="00604E1E">
        <w:rPr>
          <w:rFonts w:eastAsia="Calibri" w:cs="Times New Roman"/>
          <w:u w:val="single"/>
        </w:rPr>
        <w:t>criticism must go hand in hand with a certain degree of technological competence</w:t>
      </w:r>
      <w:r w:rsidRPr="00604E1E">
        <w:rPr>
          <w:rFonts w:eastAsia="Calibri" w:cs="Times New Roman"/>
        </w:rPr>
        <w:t xml:space="preserve">. </w:t>
      </w:r>
      <w:r w:rsidRPr="00604E1E">
        <w:rPr>
          <w:rFonts w:eastAsia="Calibri" w:cs="Times New Roman"/>
          <w:u w:val="single"/>
        </w:rPr>
        <w:t>Media education offers one model</w:t>
      </w:r>
      <w:r w:rsidRPr="00604E1E">
        <w:rPr>
          <w:rFonts w:eastAsia="Calibri" w:cs="Times New Roman"/>
        </w:rPr>
        <w:t xml:space="preserve"> for the way in which </w:t>
      </w:r>
      <w:r w:rsidRPr="00604E1E">
        <w:rPr>
          <w:rFonts w:eastAsia="Calibri" w:cs="Times New Roman"/>
          <w:b/>
          <w:iCs/>
          <w:u w:val="single"/>
          <w:bdr w:val="single" w:sz="24" w:space="0" w:color="auto"/>
        </w:rPr>
        <w:t>technology use</w:t>
      </w:r>
      <w:r w:rsidRPr="00604E1E">
        <w:rPr>
          <w:rFonts w:eastAsia="Calibri" w:cs="Times New Roman"/>
          <w:u w:val="single"/>
        </w:rPr>
        <w:t xml:space="preserve"> can actually become a means of promoting </w:t>
      </w:r>
      <w:r w:rsidRPr="00604E1E">
        <w:rPr>
          <w:rFonts w:eastAsia="Calibri" w:cs="Times New Roman"/>
          <w:b/>
          <w:iCs/>
          <w:u w:val="single"/>
          <w:bdr w:val="single" w:sz="24" w:space="0" w:color="auto"/>
        </w:rPr>
        <w:t>deeper insight into the social impacts of</w:t>
      </w:r>
      <w:r w:rsidRPr="00604E1E">
        <w:rPr>
          <w:rFonts w:eastAsia="Calibri" w:cs="Times New Roman"/>
        </w:rPr>
        <w:t xml:space="preserve"> media and </w:t>
      </w:r>
      <w:r w:rsidRPr="00604E1E">
        <w:rPr>
          <w:rFonts w:eastAsia="Calibri" w:cs="Times New Roman"/>
          <w:b/>
          <w:iCs/>
          <w:u w:val="single"/>
          <w:bdr w:val="single" w:sz="24" w:space="0" w:color="auto"/>
        </w:rPr>
        <w:t>technology</w:t>
      </w:r>
      <w:r w:rsidRPr="00604E1E">
        <w:rPr>
          <w:rFonts w:eastAsia="Calibri" w:cs="Times New Roman"/>
        </w:rPr>
        <w:t xml:space="preserve">. </w:t>
      </w:r>
      <w:r w:rsidRPr="00604E1E">
        <w:rPr>
          <w:rFonts w:eastAsia="Calibri" w:cs="Times New Roman"/>
          <w:u w:val="single"/>
        </w:rPr>
        <w:t>Media education is</w:t>
      </w:r>
      <w:r w:rsidRPr="00604E1E">
        <w:rPr>
          <w:rFonts w:eastAsia="Calibri" w:cs="Times New Roman"/>
        </w:rPr>
        <w:t xml:space="preserve"> </w:t>
      </w:r>
      <w:r w:rsidRPr="00604E1E">
        <w:rPr>
          <w:rFonts w:eastAsia="Calibri" w:cs="Times New Roman"/>
          <w:u w:val="single"/>
        </w:rPr>
        <w:t>a</w:t>
      </w:r>
      <w:r w:rsidRPr="00604E1E">
        <w:rPr>
          <w:rFonts w:eastAsia="Calibri" w:cs="Times New Roman"/>
        </w:rPr>
        <w:t xml:space="preserve"> </w:t>
      </w:r>
      <w:r w:rsidRPr="00604E1E">
        <w:rPr>
          <w:rFonts w:eastAsia="Calibri" w:cs="Times New Roman"/>
          <w:u w:val="single"/>
        </w:rPr>
        <w:t xml:space="preserve">pedagogical approach designed to help students gain awareness of the ways in which </w:t>
      </w:r>
      <w:r w:rsidRPr="00604E1E">
        <w:rPr>
          <w:rFonts w:eastAsia="Calibri" w:cs="Times New Roman"/>
        </w:rPr>
        <w:t xml:space="preserve">television, tabloids, and other </w:t>
      </w:r>
      <w:r w:rsidRPr="00604E1E">
        <w:rPr>
          <w:rFonts w:eastAsia="Calibri" w:cs="Times New Roman"/>
          <w:u w:val="single"/>
        </w:rPr>
        <w:t>media function to condition and construct viewers and readers.</w:t>
      </w:r>
      <w:r w:rsidRPr="00604E1E">
        <w:rPr>
          <w:rFonts w:eastAsia="Calibri" w:cs="Times New Roman"/>
        </w:rPr>
        <w:t xml:space="preserve"> As Len Masterman (1992) described it, media education is “a demythologizing process which will reveal the selective practices by which images reach the television screen, emphasize the constructed nature of the representations projected, and make explicit their repressed ideological function” (p. 47). In its early days, media education consisted largely of an “inoculation” approach highly reminiscent of technology critique: It involved protecting impressionable youngsters from the harmful influences of the mass media (primarily television) by telling them which media products were “good” and which were “bad.” However, over the years</w:t>
      </w:r>
      <w:r w:rsidRPr="00604E1E">
        <w:rPr>
          <w:rFonts w:eastAsia="Calibri" w:cs="Times New Roman"/>
          <w:u w:val="single"/>
        </w:rPr>
        <w:t>, the emphasis of media education</w:t>
      </w:r>
      <w:r w:rsidRPr="00604E1E">
        <w:rPr>
          <w:rFonts w:eastAsia="Calibri" w:cs="Times New Roman"/>
        </w:rPr>
        <w:t xml:space="preserve"> </w:t>
      </w:r>
      <w:r w:rsidRPr="00604E1E">
        <w:rPr>
          <w:rFonts w:eastAsia="Calibri" w:cs="Times New Roman"/>
          <w:u w:val="single"/>
        </w:rPr>
        <w:t xml:space="preserve">has shifted </w:t>
      </w:r>
      <w:r w:rsidRPr="00604E1E">
        <w:rPr>
          <w:rFonts w:eastAsia="Calibri" w:cs="Times New Roman"/>
        </w:rPr>
        <w:t>from regarding students as passive consumers in need of protection to valuing their judgments and experiences as media consumers and, most important, en</w:t>
      </w:r>
      <w:r w:rsidRPr="00604E1E">
        <w:rPr>
          <w:rFonts w:eastAsia="Calibri" w:cs="Times New Roman"/>
          <w:u w:val="single"/>
        </w:rPr>
        <w:t>couraging them to become active producers of</w:t>
      </w:r>
      <w:r w:rsidRPr="00604E1E">
        <w:rPr>
          <w:rFonts w:eastAsia="Calibri" w:cs="Times New Roman"/>
        </w:rPr>
        <w:t xml:space="preserve"> newspapers, films, computer programs, and other </w:t>
      </w:r>
      <w:r w:rsidRPr="00604E1E">
        <w:rPr>
          <w:rFonts w:eastAsia="Calibri" w:cs="Times New Roman"/>
          <w:u w:val="single"/>
        </w:rPr>
        <w:t>media. Technological competence thus becomes the means by which students and teachers work together to develop critical insight into the constructedness of media messages</w:t>
      </w:r>
      <w:r w:rsidRPr="00604E1E">
        <w:rPr>
          <w:rFonts w:eastAsia="Calibri" w:cs="Times New Roman"/>
        </w:rPr>
        <w:t xml:space="preserve">. </w:t>
      </w:r>
      <w:r w:rsidRPr="00604E1E">
        <w:rPr>
          <w:rFonts w:eastAsia="Calibri" w:cs="Times New Roman"/>
          <w:u w:val="single"/>
        </w:rPr>
        <w:t>Technology critique</w:t>
      </w:r>
      <w:r w:rsidRPr="00604E1E">
        <w:rPr>
          <w:rFonts w:eastAsia="Calibri" w:cs="Times New Roman"/>
        </w:rPr>
        <w:t xml:space="preserve"> </w:t>
      </w:r>
      <w:r w:rsidRPr="00604E1E">
        <w:rPr>
          <w:rFonts w:eastAsia="Calibri" w:cs="Times New Roman"/>
          <w:u w:val="single"/>
        </w:rPr>
        <w:t>is</w:t>
      </w:r>
      <w:r w:rsidRPr="00604E1E">
        <w:rPr>
          <w:rFonts w:eastAsia="Calibri" w:cs="Times New Roman"/>
        </w:rPr>
        <w:t xml:space="preserve">, I believe, </w:t>
      </w:r>
      <w:r w:rsidRPr="00604E1E">
        <w:rPr>
          <w:rFonts w:eastAsia="Calibri" w:cs="Times New Roman"/>
          <w:u w:val="single"/>
        </w:rPr>
        <w:t>ready to make a similar transition: from a discourse grounded in a no-longer-tenable position of technology avoidance to one that speaks with authority and relevance to members of our technological society.</w:t>
      </w:r>
      <w:r w:rsidRPr="00604E1E">
        <w:rPr>
          <w:rFonts w:eastAsia="Calibri" w:cs="Times New Roman"/>
        </w:rPr>
        <w:t xml:space="preserve"> In the words of Arthur Kroker, editor of an online journal devoted to exploring the meanings and manifestations of high technology</w:t>
      </w:r>
      <w:r w:rsidRPr="00604E1E">
        <w:rPr>
          <w:rFonts w:eastAsia="Calibri" w:cs="Times New Roman"/>
          <w:b/>
          <w:iCs/>
          <w:u w:val="single"/>
          <w:bdr w:val="single" w:sz="24" w:space="0" w:color="auto"/>
        </w:rPr>
        <w:t>, it is necessary “to swim within the sea which one confronts</w:t>
      </w:r>
      <w:r w:rsidRPr="00604E1E">
        <w:rPr>
          <w:rFonts w:eastAsia="Calibri" w:cs="Times New Roman"/>
        </w:rPr>
        <w:t>” (Menzies, 2000).</w:t>
      </w:r>
    </w:p>
    <w:p w14:paraId="6200D25C" w14:textId="77777777" w:rsidR="00604E1E" w:rsidRPr="00604E1E" w:rsidRDefault="00604E1E" w:rsidP="00604E1E">
      <w:pPr>
        <w:rPr>
          <w:rFonts w:eastAsia="Calibri" w:cs="Times New Roman"/>
        </w:rPr>
      </w:pPr>
      <w:r w:rsidRPr="00604E1E">
        <w:rPr>
          <w:rFonts w:eastAsia="Calibri" w:cs="Times New Roman"/>
          <w:u w:val="single"/>
        </w:rPr>
        <w:t xml:space="preserve">The final characteristic of </w:t>
      </w:r>
      <w:r w:rsidRPr="00604E1E">
        <w:rPr>
          <w:rFonts w:eastAsia="Calibri" w:cs="Times New Roman"/>
          <w:b/>
          <w:iCs/>
          <w:u w:val="single"/>
          <w:bdr w:val="single" w:sz="24" w:space="0" w:color="auto"/>
        </w:rPr>
        <w:t xml:space="preserve">a renewed </w:t>
      </w:r>
      <w:r w:rsidRPr="00604E1E">
        <w:rPr>
          <w:rFonts w:eastAsia="Calibri" w:cs="Times New Roman"/>
          <w:u w:val="single"/>
        </w:rPr>
        <w:t xml:space="preserve">technology </w:t>
      </w:r>
      <w:r w:rsidRPr="00604E1E">
        <w:rPr>
          <w:rFonts w:eastAsia="Calibri" w:cs="Times New Roman"/>
          <w:b/>
          <w:iCs/>
          <w:u w:val="single"/>
          <w:bdr w:val="single" w:sz="24" w:space="0" w:color="auto"/>
        </w:rPr>
        <w:t>critique</w:t>
      </w:r>
      <w:r w:rsidRPr="00604E1E">
        <w:rPr>
          <w:rFonts w:eastAsia="Calibri" w:cs="Times New Roman"/>
          <w:u w:val="single"/>
        </w:rPr>
        <w:t xml:space="preserve"> is that it </w:t>
      </w:r>
      <w:r w:rsidRPr="00604E1E">
        <w:rPr>
          <w:rFonts w:eastAsia="Calibri" w:cs="Times New Roman"/>
          <w:b/>
          <w:iCs/>
          <w:u w:val="single"/>
          <w:bdr w:val="single" w:sz="24" w:space="0" w:color="auto"/>
        </w:rPr>
        <w:t>rejects extreme positions in favor of “a middle ground</w:t>
      </w:r>
      <w:r w:rsidRPr="00604E1E">
        <w:rPr>
          <w:rFonts w:eastAsia="Calibri" w:cs="Times New Roman"/>
          <w:u w:val="single"/>
        </w:rPr>
        <w:t xml:space="preserve"> from which we can carefully</w:t>
      </w:r>
      <w:r w:rsidRPr="00604E1E">
        <w:rPr>
          <w:rFonts w:eastAsia="Calibri" w:cs="Times New Roman"/>
        </w:rPr>
        <w:t xml:space="preserve"> </w:t>
      </w:r>
      <w:r w:rsidRPr="00604E1E">
        <w:rPr>
          <w:rFonts w:eastAsia="Calibri" w:cs="Times New Roman"/>
          <w:b/>
          <w:iCs/>
          <w:u w:val="single"/>
          <w:bdr w:val="single" w:sz="24" w:space="0" w:color="auto"/>
        </w:rPr>
        <w:t>consider the impact of technologies without rejecting them wholesale</w:t>
      </w:r>
      <w:r w:rsidRPr="00604E1E">
        <w:rPr>
          <w:rFonts w:eastAsia="Calibri" w:cs="Times New Roman"/>
        </w:rPr>
        <w:t xml:space="preserve">” (Nardi &amp; O’Day, 1999, p. 20). The irony is that </w:t>
      </w:r>
      <w:r w:rsidRPr="00604E1E">
        <w:rPr>
          <w:rFonts w:eastAsia="Calibri" w:cs="Times New Roman"/>
          <w:u w:val="single"/>
        </w:rPr>
        <w:t>the extreme stance</w:t>
      </w:r>
      <w:r w:rsidRPr="00604E1E">
        <w:rPr>
          <w:rFonts w:eastAsia="Calibri" w:cs="Times New Roman"/>
        </w:rPr>
        <w:t xml:space="preserve"> assumed by most technology critics actually </w:t>
      </w:r>
      <w:r w:rsidRPr="00604E1E">
        <w:rPr>
          <w:rFonts w:eastAsia="Calibri" w:cs="Times New Roman"/>
          <w:u w:val="single"/>
        </w:rPr>
        <w:t>tends to stifle the kind of critical reflection that they want people to engage in</w:t>
      </w:r>
      <w:r w:rsidRPr="00604E1E">
        <w:rPr>
          <w:rFonts w:eastAsia="Calibri" w:cs="Times New Roman"/>
        </w:rPr>
        <w:t xml:space="preserve">—which is precisely why the </w:t>
      </w:r>
      <w:r w:rsidRPr="00604E1E">
        <w:rPr>
          <w:rFonts w:eastAsia="Calibri" w:cs="Times New Roman"/>
          <w:b/>
          <w:iCs/>
          <w:u w:val="single"/>
          <w:bdr w:val="single" w:sz="24" w:space="0" w:color="auto"/>
        </w:rPr>
        <w:t>techno-utopians speak in hyperbole</w:t>
      </w:r>
      <w:r w:rsidRPr="00604E1E">
        <w:rPr>
          <w:rFonts w:eastAsia="Calibri" w:cs="Times New Roman"/>
        </w:rPr>
        <w:t xml:space="preserve">. </w:t>
      </w:r>
      <w:r w:rsidRPr="00604E1E">
        <w:rPr>
          <w:rFonts w:eastAsia="Calibri" w:cs="Times New Roman"/>
          <w:u w:val="single"/>
        </w:rPr>
        <w:t>Ideas become concretized in absolute terms rather than remaining fluid and open for analysis</w:t>
      </w:r>
      <w:r w:rsidRPr="00604E1E">
        <w:rPr>
          <w:rFonts w:eastAsia="Calibri" w:cs="Times New Roman"/>
        </w:rPr>
        <w:t xml:space="preserve"> and debate. Instead of offering conclusive, sweeping statements about the negative impacts of technological phenomena, </w:t>
      </w:r>
      <w:r w:rsidRPr="00604E1E">
        <w:rPr>
          <w:rFonts w:eastAsia="Calibri" w:cs="Times New Roman"/>
          <w:u w:val="single"/>
        </w:rPr>
        <w:t>technology critique should draw on and present diverse perspectives and viewpoints and should indicate, by means of this balanced presentation, possibilities for responsible local action</w:t>
      </w:r>
      <w:r w:rsidRPr="00604E1E">
        <w:rPr>
          <w:rFonts w:eastAsia="Calibri" w:cs="Times New Roman"/>
        </w:rPr>
        <w:t>.</w:t>
      </w:r>
    </w:p>
    <w:p w14:paraId="5492F13B" w14:textId="77777777" w:rsidR="00604E1E" w:rsidRPr="00604E1E" w:rsidRDefault="00604E1E" w:rsidP="00604E1E">
      <w:pPr>
        <w:rPr>
          <w:rFonts w:eastAsia="Calibri" w:cs="Times New Roman"/>
          <w:u w:val="single"/>
        </w:rPr>
      </w:pPr>
      <w:r w:rsidRPr="00604E1E">
        <w:rPr>
          <w:rFonts w:eastAsia="Calibri" w:cs="Times New Roman"/>
          <w:u w:val="single"/>
        </w:rPr>
        <w:t>I am not</w:t>
      </w:r>
      <w:r w:rsidRPr="00604E1E">
        <w:rPr>
          <w:rFonts w:eastAsia="Calibri" w:cs="Times New Roman"/>
        </w:rPr>
        <w:t xml:space="preserve"> by any means </w:t>
      </w:r>
      <w:r w:rsidRPr="00604E1E">
        <w:rPr>
          <w:rFonts w:eastAsia="Calibri" w:cs="Times New Roman"/>
          <w:u w:val="single"/>
        </w:rPr>
        <w:t>suggesting</w:t>
      </w:r>
      <w:r w:rsidRPr="00604E1E">
        <w:rPr>
          <w:rFonts w:eastAsia="Calibri" w:cs="Times New Roman"/>
        </w:rPr>
        <w:t xml:space="preserve"> </w:t>
      </w:r>
      <w:r w:rsidRPr="00604E1E">
        <w:rPr>
          <w:rFonts w:eastAsia="Calibri" w:cs="Times New Roman"/>
          <w:u w:val="single"/>
        </w:rPr>
        <w:t>that</w:t>
      </w:r>
      <w:r w:rsidRPr="00604E1E">
        <w:rPr>
          <w:rFonts w:eastAsia="Calibri" w:cs="Times New Roman"/>
        </w:rPr>
        <w:t xml:space="preserve">, having found a new way of framing social analysis, </w:t>
      </w:r>
      <w:r w:rsidRPr="00604E1E">
        <w:rPr>
          <w:rFonts w:eastAsia="Calibri" w:cs="Times New Roman"/>
          <w:u w:val="single"/>
        </w:rPr>
        <w:t>we abandon</w:t>
      </w:r>
      <w:r w:rsidRPr="00604E1E">
        <w:rPr>
          <w:rFonts w:eastAsia="Calibri" w:cs="Times New Roman"/>
        </w:rPr>
        <w:t xml:space="preserve"> as irrelevant to our lives and time </w:t>
      </w:r>
      <w:r w:rsidRPr="00604E1E">
        <w:rPr>
          <w:rFonts w:eastAsia="Calibri" w:cs="Times New Roman"/>
          <w:u w:val="single"/>
        </w:rPr>
        <w:t>the work and ideas of technology critics such as Ellul</w:t>
      </w:r>
      <w:r w:rsidRPr="00604E1E">
        <w:rPr>
          <w:rFonts w:eastAsia="Calibri" w:cs="Times New Roman"/>
        </w:rPr>
        <w:t xml:space="preserve">, Mumford, and Postman. On the contrary, </w:t>
      </w:r>
      <w:r w:rsidRPr="00604E1E">
        <w:rPr>
          <w:rFonts w:eastAsia="Calibri" w:cs="Times New Roman"/>
          <w:u w:val="single"/>
        </w:rPr>
        <w:t>this article emerges from my deep respect for their work and my realization that it has had a disappointingly small impact on society’s response to new media and technology</w:t>
      </w:r>
      <w:r w:rsidRPr="00604E1E">
        <w:rPr>
          <w:rFonts w:eastAsia="Calibri" w:cs="Times New Roman"/>
        </w:rPr>
        <w:t xml:space="preserve">. Yet the technology critics have taught me well. I have learned from them that it is both possible and necessary to think otherwise about technological developments, but I have also learned that insightful commentary from a distance is not enough: </w:t>
      </w:r>
      <w:r w:rsidRPr="00604E1E">
        <w:rPr>
          <w:rFonts w:eastAsia="Calibri" w:cs="Times New Roman"/>
          <w:u w:val="single"/>
        </w:rPr>
        <w:t>What is needed is a critique that provides guidelines and models for reflection and action at the level of lived experience.</w:t>
      </w:r>
      <w:r w:rsidRPr="00604E1E">
        <w:rPr>
          <w:rFonts w:eastAsia="Calibri" w:cs="Times New Roman"/>
        </w:rPr>
        <w:t xml:space="preserve"> Let me, then, conclude this article as I began it, with reference to Socrates and his student, Plato. Plato immortalized Socrates’ teachings by using them as the basis for his own philosophy. I do not by any means compare myself to Plato, except in this: that </w:t>
      </w:r>
      <w:r w:rsidRPr="00604E1E">
        <w:rPr>
          <w:rFonts w:eastAsia="Calibri" w:cs="Times New Roman"/>
          <w:u w:val="single"/>
        </w:rPr>
        <w:t>I too believe it necessary to perpetuate the important ideas of my mentors by framing them in more relevant, meaningful, and generally accessible terms.</w:t>
      </w:r>
    </w:p>
    <w:p w14:paraId="243D4E29" w14:textId="77777777" w:rsidR="00604E1E" w:rsidRPr="00604E1E" w:rsidRDefault="00604E1E" w:rsidP="00604E1E">
      <w:pPr>
        <w:rPr>
          <w:rFonts w:eastAsia="Calibri" w:cs="Times New Roman"/>
        </w:rPr>
      </w:pPr>
    </w:p>
    <w:p w14:paraId="56B200F1" w14:textId="3CD2E32E" w:rsidR="002C11F0" w:rsidRDefault="002C11F0" w:rsidP="0065766B">
      <w:pPr>
        <w:pStyle w:val="Heading3"/>
      </w:pPr>
      <w:r>
        <w:t>Transhumanism t/</w:t>
      </w:r>
    </w:p>
    <w:p w14:paraId="01623B79" w14:textId="77777777" w:rsidR="002C11F0" w:rsidRDefault="002C11F0" w:rsidP="002C11F0">
      <w:pPr>
        <w:pStyle w:val="Heading4"/>
      </w:pPr>
      <w:r>
        <w:t>Transhumanism turn - machines will not eclipse humans, humans will become machines – solves the impact to the K as well as all suffering ever</w:t>
      </w:r>
    </w:p>
    <w:p w14:paraId="309049AE" w14:textId="77777777" w:rsidR="002C11F0" w:rsidRPr="003525F9" w:rsidRDefault="002C11F0" w:rsidP="002C11F0">
      <w:r>
        <w:rPr>
          <w:b/>
        </w:rPr>
        <w:t xml:space="preserve">Tirosh-Samuelson ‘8 </w:t>
      </w:r>
      <w:r>
        <w:t xml:space="preserve">(Hava Tirosh-Samuelson, Professor of History at ASU, “Engaging Transhumanism: The Meaning of Being Human”, </w:t>
      </w:r>
      <w:r>
        <w:rPr>
          <w:i/>
        </w:rPr>
        <w:t>wcp</w:t>
      </w:r>
      <w:r>
        <w:t>)</w:t>
      </w:r>
    </w:p>
    <w:p w14:paraId="05DAFAC4" w14:textId="5AB23ADF" w:rsidR="002C11F0" w:rsidRPr="002C11F0" w:rsidRDefault="002C11F0" w:rsidP="002C11F0">
      <w:pPr>
        <w:rPr>
          <w:b/>
          <w:u w:val="single"/>
        </w:rPr>
      </w:pPr>
      <w:r w:rsidRPr="003525F9">
        <w:rPr>
          <w:sz w:val="16"/>
          <w:szCs w:val="16"/>
        </w:rPr>
        <w:t xml:space="preserve">For transhumanists (i.e., those who advocate the transitional steps humans need to take to reach the posthuman age), </w:t>
      </w:r>
      <w:r w:rsidRPr="003525F9">
        <w:rPr>
          <w:u w:val="single"/>
        </w:rPr>
        <w:t xml:space="preserve">the human species is no more than a “work in progress:” Currently the human species is in a comparatively early phase of human evolution because humans are still enslaved to their genetic programming that destines them to experience pain, disease, stupidity, aging, and death. Bioengineering and genetic enhancement will bring about the posthuman age in which humans will live longer, will possess new physical and cognitive abilities, and will be liberated from suffering and pain due to aging and disease; moreover, </w:t>
      </w:r>
      <w:r w:rsidRPr="003525F9">
        <w:rPr>
          <w:b/>
          <w:u w:val="single"/>
        </w:rPr>
        <w:t>humans will even conquer the ultimate enemy—death—by attaining “cognitive immortality</w:t>
      </w:r>
      <w:r w:rsidRPr="003525F9">
        <w:rPr>
          <w:u w:val="single"/>
        </w:rPr>
        <w:t xml:space="preserve">,” that is, the downloading of the human software </w:t>
      </w:r>
      <w:r w:rsidRPr="003525F9">
        <w:rPr>
          <w:sz w:val="16"/>
          <w:szCs w:val="16"/>
        </w:rPr>
        <w:t xml:space="preserve">(i.e., the mind) </w:t>
      </w:r>
      <w:r w:rsidRPr="003525F9">
        <w:rPr>
          <w:u w:val="single"/>
        </w:rPr>
        <w:t>into artificially intelligent machines that will continue to exist long after the individual human has perished. The human/computer interface will be characteristic of the posthuman age in the following ways: large computer networks may emerge as superhumanly intelligent entities; computer/human interfaces may become so intimate that users may reasonably be considered superhumanly intelligent; and biological science will improve natural human intellect</w:t>
      </w:r>
      <w:r w:rsidRPr="003525F9">
        <w:rPr>
          <w:sz w:val="16"/>
          <w:szCs w:val="16"/>
        </w:rPr>
        <w:t xml:space="preserve">. This future state of affairs will be so unique that advocates call it “the singularity,” namely, “a point where our old models must be discarded and a new reality rules, a point that will loom vaster and vaster over human affairs until the notion becomes a commonplace.” Whether transhumanists focus on human enhancement by design, or radical life extension, or on computer/human interface, the posthuman age is envisioned as the transcendence of current human biological limitations. In </w:t>
      </w:r>
      <w:r w:rsidRPr="003525F9">
        <w:rPr>
          <w:u w:val="single"/>
        </w:rPr>
        <w:t xml:space="preserve">the posthuman future, humans will not be the product of evolution but </w:t>
      </w:r>
      <w:r w:rsidRPr="003525F9">
        <w:rPr>
          <w:b/>
          <w:u w:val="single"/>
        </w:rPr>
        <w:t>the designers and controllers of the evolutionary process itself.</w:t>
      </w:r>
    </w:p>
    <w:p w14:paraId="0744EAC1" w14:textId="52949135" w:rsidR="002C11F0" w:rsidRDefault="002C11F0" w:rsidP="0065766B">
      <w:pPr>
        <w:pStyle w:val="Heading3"/>
      </w:pPr>
      <w:r>
        <w:t xml:space="preserve">! </w:t>
      </w:r>
      <w:proofErr w:type="gramStart"/>
      <w:r>
        <w:t>d</w:t>
      </w:r>
      <w:proofErr w:type="gramEnd"/>
    </w:p>
    <w:p w14:paraId="289386EE" w14:textId="77777777" w:rsidR="002C11F0" w:rsidRDefault="002C11F0" w:rsidP="002C11F0">
      <w:pPr>
        <w:pStyle w:val="Heading4"/>
      </w:pPr>
      <w:r>
        <w:t xml:space="preserve">Tech can’t make things any worse – no impact uniqueness means theres only a risk it gets better </w:t>
      </w:r>
    </w:p>
    <w:p w14:paraId="3EAC28C9" w14:textId="77777777" w:rsidR="002C11F0" w:rsidRPr="003525F9" w:rsidRDefault="002C11F0" w:rsidP="002C11F0">
      <w:r>
        <w:rPr>
          <w:b/>
        </w:rPr>
        <w:t xml:space="preserve">Walker ‘9 </w:t>
      </w:r>
      <w:r>
        <w:t xml:space="preserve">(Mark Walker, Assistant Professor @ New Mexico State University, “Ship of Fools: Why Transhumanism is the Best Bet to Prevent the Extinction of Civilization”, 2009, </w:t>
      </w:r>
      <w:r>
        <w:rPr>
          <w:i/>
        </w:rPr>
        <w:t>wcp</w:t>
      </w:r>
      <w:r>
        <w:t>)</w:t>
      </w:r>
    </w:p>
    <w:p w14:paraId="79EEA09D" w14:textId="7FAF5C37" w:rsidR="002C11F0" w:rsidRPr="002C11F0" w:rsidRDefault="002C11F0" w:rsidP="002C11F0">
      <w:pPr>
        <w:rPr>
          <w:u w:val="single"/>
        </w:rPr>
      </w:pPr>
      <w:r w:rsidRPr="00DF283C">
        <w:rPr>
          <w:sz w:val="16"/>
          <w:szCs w:val="16"/>
        </w:rPr>
        <w:t xml:space="preserve">This line of thinking is further reinforced when we consider that there is a limit to the downside of creating posthumans, at least relatively speaking. That is, one of the traditional concerns about increasing knowledge is that it seems to always imply an associated risk for greater destructive capacity. One way this point is made is in terms of ‘killing capacity’: muskets are a more powerful technology than a bow and arrow, and tanks more powerful than muskets, and atomic bombs even more destructive than tanks. </w:t>
      </w:r>
      <w:r w:rsidRPr="00DF283C">
        <w:rPr>
          <w:u w:val="single"/>
        </w:rPr>
        <w:t xml:space="preserve">The knowledge that made possible these technical advancements brought a concomitant increase in capacity for evil. Interestingly, </w:t>
      </w:r>
      <w:r w:rsidRPr="00DF283C">
        <w:rPr>
          <w:b/>
          <w:u w:val="single"/>
        </w:rPr>
        <w:t>we have almost hit the wall in our capacity for evil: once you have civilization destroying weapons there is not much worse you can do</w:t>
      </w:r>
      <w:r w:rsidRPr="00DF283C">
        <w:rPr>
          <w:u w:val="single"/>
        </w:rPr>
        <w:t>.</w:t>
      </w:r>
      <w:r w:rsidRPr="00DF283C">
        <w:rPr>
          <w:sz w:val="16"/>
          <w:szCs w:val="16"/>
        </w:rPr>
        <w:t xml:space="preserve"> </w:t>
      </w:r>
      <w:r w:rsidRPr="00DF283C">
        <w:rPr>
          <w:u w:val="single"/>
        </w:rPr>
        <w:t xml:space="preserve">There is a point in which the one-upmanship for evil comes to an end—when everyone is dead. If you will forgive the somewhat graphic analogy, it hardly matters to Kennedy if his head is blown off with a rifle or a cannon. Likewise, </w:t>
      </w:r>
      <w:r w:rsidRPr="00DF283C">
        <w:rPr>
          <w:b/>
          <w:u w:val="single"/>
        </w:rPr>
        <w:t>if A has a weapon that can kill every last person there is little difference between that and B’s weapon which is twice as powerful</w:t>
      </w:r>
      <w:r w:rsidRPr="00DF283C">
        <w:rPr>
          <w:u w:val="single"/>
        </w:rPr>
        <w:t>.</w:t>
      </w:r>
      <w:r w:rsidRPr="00DF283C">
        <w:rPr>
          <w:sz w:val="16"/>
          <w:szCs w:val="16"/>
        </w:rPr>
        <w:t xml:space="preserve"> Posthumans probably won’t have much more capacity for evil than we have, or are likely to have shortly. So, at least in terms of how many persons can be killed, posthumans will not outstrip us in this capacity. This is not to say that there are no new worries with the creation of posthumans, but the greatest evil, the destruction of civilization, is something which we now, or will soon, have. </w:t>
      </w:r>
      <w:r w:rsidRPr="00DF283C">
        <w:rPr>
          <w:u w:val="single"/>
        </w:rPr>
        <w:t xml:space="preserve">In other words, </w:t>
      </w:r>
      <w:r w:rsidRPr="00DF283C">
        <w:rPr>
          <w:b/>
          <w:u w:val="single"/>
        </w:rPr>
        <w:t>the most significant aspect that we should focus on with contemplating the creation of posthumans is their upside</w:t>
      </w:r>
      <w:r w:rsidRPr="00DF283C">
        <w:rPr>
          <w:u w:val="single"/>
        </w:rPr>
        <w:t>. They are not likely to distinguish themselves in their capacity for evil, since we have already pretty much hit the wall on that, but for their capacity for good.</w:t>
      </w:r>
    </w:p>
    <w:p w14:paraId="74BD0760" w14:textId="12D0EEC1" w:rsidR="0065766B" w:rsidRDefault="0065766B" w:rsidP="0065766B">
      <w:pPr>
        <w:pStyle w:val="Heading3"/>
      </w:pPr>
      <w:r>
        <w:t>Alt Fails</w:t>
      </w:r>
    </w:p>
    <w:p w14:paraId="7DDF6FC4" w14:textId="77777777" w:rsidR="0065766B" w:rsidRPr="0065766B" w:rsidRDefault="0065766B" w:rsidP="0065766B">
      <w:pPr>
        <w:keepNext/>
        <w:keepLines/>
        <w:spacing w:before="40"/>
        <w:outlineLvl w:val="3"/>
        <w:rPr>
          <w:rFonts w:eastAsia="Times New Roman" w:cs="Times New Roman"/>
          <w:b/>
          <w:iCs/>
        </w:rPr>
      </w:pPr>
      <w:r w:rsidRPr="0065766B">
        <w:rPr>
          <w:rFonts w:eastAsia="Times New Roman" w:cs="Times New Roman"/>
          <w:b/>
          <w:iCs/>
        </w:rPr>
        <w:t>The alternative will inevitably fail – change isn’t possible</w:t>
      </w:r>
    </w:p>
    <w:p w14:paraId="5BB76BA7" w14:textId="5EEC39AF" w:rsidR="0065766B" w:rsidRPr="0065766B" w:rsidRDefault="0065766B" w:rsidP="00604E1E">
      <w:pPr>
        <w:rPr>
          <w:rFonts w:eastAsia="Calibri" w:cs="Times New Roman"/>
        </w:rPr>
      </w:pPr>
      <w:r w:rsidRPr="0065766B">
        <w:rPr>
          <w:rFonts w:eastAsia="Calibri" w:cs="Times New Roman"/>
          <w:b/>
        </w:rPr>
        <w:t xml:space="preserve">Son 4 </w:t>
      </w:r>
      <w:r w:rsidRPr="0065766B">
        <w:rPr>
          <w:rFonts w:eastAsia="Calibri" w:cs="Times New Roman"/>
        </w:rPr>
        <w:t>– assistant professor of philosophy at Handong Global University (Wha-Chul, “Reading Jacques Ellul’s The Technological Bluff in Context,” Bulletin of Science, Technology &amp; Society, Vol. 24, No. 6, December 2004, pp. 518-533, Sage Publications)BC</w:t>
      </w:r>
    </w:p>
    <w:p w14:paraId="26A9BA90" w14:textId="77777777" w:rsidR="0065766B" w:rsidRPr="0065766B" w:rsidRDefault="0065766B" w:rsidP="0065766B">
      <w:pPr>
        <w:rPr>
          <w:rFonts w:eastAsia="Calibri" w:cs="Times New Roman"/>
        </w:rPr>
      </w:pPr>
      <w:r w:rsidRPr="0065766B">
        <w:rPr>
          <w:rFonts w:eastAsia="Calibri" w:cs="Times New Roman"/>
        </w:rPr>
        <w:t xml:space="preserve">It was already mentioned that </w:t>
      </w:r>
      <w:r w:rsidRPr="0065766B">
        <w:rPr>
          <w:rFonts w:eastAsia="Calibri" w:cs="Times New Roman"/>
          <w:u w:val="single"/>
        </w:rPr>
        <w:t>Ellul does not see the possibility of radical reform in the technological society any more</w:t>
      </w:r>
      <w:r w:rsidRPr="0065766B">
        <w:rPr>
          <w:rFonts w:eastAsia="Calibri" w:cs="Times New Roman"/>
        </w:rPr>
        <w:t xml:space="preserve">. In the light of this perspective, </w:t>
      </w:r>
      <w:r w:rsidRPr="0065766B">
        <w:rPr>
          <w:rFonts w:eastAsia="Calibri" w:cs="Times New Roman"/>
          <w:u w:val="single"/>
        </w:rPr>
        <w:t>the current movements and discourses for better technique</w:t>
      </w:r>
      <w:r w:rsidRPr="0065766B">
        <w:rPr>
          <w:rFonts w:eastAsia="Calibri" w:cs="Times New Roman"/>
        </w:rPr>
        <w:t xml:space="preserve"> and society cou</w:t>
      </w:r>
      <w:r w:rsidRPr="0065766B">
        <w:rPr>
          <w:rFonts w:eastAsia="Calibri" w:cs="Times New Roman"/>
          <w:u w:val="single"/>
        </w:rPr>
        <w:t>ld be viewed by Ellul in two ways: either that it is too late to expect a radical change, or that those movements and discourses are different twists of the techno-logical bluff</w:t>
      </w:r>
      <w:r w:rsidRPr="0065766B">
        <w:rPr>
          <w:rFonts w:eastAsia="Calibri" w:cs="Times New Roman"/>
        </w:rPr>
        <w:t>. In a sense, Ellul says both.</w:t>
      </w:r>
    </w:p>
    <w:p w14:paraId="5866F86F" w14:textId="77777777" w:rsidR="0065766B" w:rsidRPr="0065766B" w:rsidRDefault="0065766B" w:rsidP="0065766B">
      <w:pPr>
        <w:rPr>
          <w:rFonts w:eastAsia="Calibri" w:cs="Times New Roman"/>
        </w:rPr>
      </w:pPr>
      <w:r w:rsidRPr="0065766B">
        <w:rPr>
          <w:rFonts w:eastAsia="Calibri" w:cs="Times New Roman"/>
        </w:rPr>
        <w:t>Thresholds Passed</w:t>
      </w:r>
    </w:p>
    <w:p w14:paraId="0155972A" w14:textId="77777777" w:rsidR="0065766B" w:rsidRPr="0065766B" w:rsidRDefault="0065766B" w:rsidP="0065766B">
      <w:pPr>
        <w:rPr>
          <w:rFonts w:eastAsia="Calibri" w:cs="Times New Roman"/>
        </w:rPr>
      </w:pPr>
      <w:r w:rsidRPr="0065766B">
        <w:rPr>
          <w:rFonts w:eastAsia="Calibri" w:cs="Times New Roman"/>
        </w:rPr>
        <w:t>There are several indications that Ellul thought that it was possible to experience a radical change and reform in the technological society. Ellul mentioned somewhere else that since the May Event in 1968, he began to see even more hope.</w:t>
      </w:r>
    </w:p>
    <w:p w14:paraId="4B94DBC2" w14:textId="77777777" w:rsidR="0065766B" w:rsidRPr="0065766B" w:rsidRDefault="0065766B" w:rsidP="0065766B">
      <w:pPr>
        <w:rPr>
          <w:rFonts w:eastAsia="Calibri" w:cs="Times New Roman"/>
        </w:rPr>
      </w:pPr>
      <w:r w:rsidRPr="0065766B">
        <w:rPr>
          <w:rFonts w:eastAsia="Calibri" w:cs="Times New Roman"/>
        </w:rPr>
        <w:t>I was, I might say, more pessimistic before 1968 than after. I used to think that we were so trapped in the technological system that we had no further resources to draw on. And then 1968 brought an explosion which opened certain paths and which showed that we were not truly conditioned. (Vanderburg, 2004, p. 45)</w:t>
      </w:r>
    </w:p>
    <w:p w14:paraId="28BF6F7B" w14:textId="77777777" w:rsidR="0065766B" w:rsidRPr="0065766B" w:rsidRDefault="0065766B" w:rsidP="0065766B">
      <w:pPr>
        <w:rPr>
          <w:rFonts w:eastAsia="Calibri" w:cs="Times New Roman"/>
          <w:u w:val="single"/>
        </w:rPr>
      </w:pPr>
      <w:r w:rsidRPr="0065766B">
        <w:rPr>
          <w:rFonts w:eastAsia="Calibri" w:cs="Times New Roman"/>
        </w:rPr>
        <w:t xml:space="preserve">As aforementioned, </w:t>
      </w:r>
      <w:r w:rsidRPr="0065766B">
        <w:rPr>
          <w:rFonts w:eastAsia="Calibri" w:cs="Times New Roman"/>
          <w:u w:val="single"/>
        </w:rPr>
        <w:t>Ellul also expected that the development of computer technique might lead to a significant momentum for change</w:t>
      </w:r>
      <w:r w:rsidRPr="0065766B">
        <w:rPr>
          <w:rFonts w:eastAsia="Calibri" w:cs="Times New Roman"/>
        </w:rPr>
        <w:t xml:space="preserve"> in the technological society (TB, pp. 1, 101, 179). Although </w:t>
      </w:r>
      <w:r w:rsidRPr="0065766B">
        <w:rPr>
          <w:rFonts w:eastAsia="Calibri" w:cs="Times New Roman"/>
          <w:u w:val="single"/>
        </w:rPr>
        <w:t>he said that it was a mistake,</w:t>
      </w:r>
      <w:r w:rsidRPr="0065766B">
        <w:rPr>
          <w:rFonts w:eastAsia="Calibri" w:cs="Times New Roman"/>
        </w:rPr>
        <w:t xml:space="preserve"> he does not seem to mean that his hope was mistaken. It could have happened, but </w:t>
      </w:r>
      <w:r w:rsidRPr="0065766B">
        <w:rPr>
          <w:rFonts w:eastAsia="Calibri" w:cs="Times New Roman"/>
          <w:u w:val="single"/>
        </w:rPr>
        <w:t>it did not.</w:t>
      </w:r>
      <w:r w:rsidRPr="0065766B">
        <w:rPr>
          <w:rFonts w:eastAsia="Calibri" w:cs="Times New Roman"/>
        </w:rPr>
        <w:t xml:space="preserve"> In the preface of TB, </w:t>
      </w:r>
      <w:r w:rsidRPr="0065766B">
        <w:rPr>
          <w:rFonts w:eastAsia="Calibri" w:cs="Times New Roman"/>
          <w:u w:val="single"/>
        </w:rPr>
        <w:t>Ellul distinguished the projects of TSoc and TB. He says that, in 1954, he wanted to play the role of a watchman. “But no one listened to me and the result was inevitable.</w:t>
      </w:r>
      <w:r w:rsidRPr="0065766B">
        <w:rPr>
          <w:rFonts w:eastAsia="Calibri" w:cs="Times New Roman"/>
        </w:rPr>
        <w:t xml:space="preserve"> My main purpose today, then, is not quite the same. </w:t>
      </w:r>
      <w:r w:rsidRPr="0065766B">
        <w:rPr>
          <w:rFonts w:eastAsia="Calibri" w:cs="Times New Roman"/>
          <w:u w:val="single"/>
        </w:rPr>
        <w:t>I am now looking at the point which we have reached today”</w:t>
      </w:r>
      <w:r w:rsidRPr="0065766B">
        <w:rPr>
          <w:rFonts w:eastAsia="Calibri" w:cs="Times New Roman"/>
        </w:rPr>
        <w:t xml:space="preserve"> (TB, p. iv). In other words, </w:t>
      </w:r>
      <w:r w:rsidRPr="0065766B">
        <w:rPr>
          <w:rFonts w:eastAsia="Calibri" w:cs="Times New Roman"/>
          <w:b/>
          <w:iCs/>
          <w:u w:val="single"/>
          <w:bdr w:val="single" w:sz="24" w:space="0" w:color="auto"/>
        </w:rPr>
        <w:t xml:space="preserve">Ellul viewed that the technological system has expanded so much that there is little room left for a radical change. </w:t>
      </w:r>
      <w:r w:rsidRPr="0065766B">
        <w:rPr>
          <w:rFonts w:eastAsia="Calibri" w:cs="Times New Roman"/>
          <w:u w:val="single"/>
        </w:rPr>
        <w:t>There was a change at a certain moment of history, but it is now gone.12</w:t>
      </w:r>
    </w:p>
    <w:p w14:paraId="746425C5" w14:textId="77777777" w:rsidR="0065766B" w:rsidRDefault="0065766B" w:rsidP="0065766B">
      <w:pPr>
        <w:rPr>
          <w:rFonts w:eastAsia="Calibri" w:cs="Times New Roman"/>
          <w:u w:val="single"/>
        </w:rPr>
      </w:pPr>
    </w:p>
    <w:p w14:paraId="7424E0DC"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Society is aware of the harms of technology – the alternative only reinforces passivity</w:t>
      </w:r>
    </w:p>
    <w:p w14:paraId="45D34F5C"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4" w:history="1">
        <w:r w:rsidRPr="00604E1E">
          <w:rPr>
            <w:rFonts w:eastAsia="Calibri" w:cs="Times New Roman"/>
          </w:rPr>
          <w:t>http://bst.sagepub.com/content/23/3/147.full.pdf)BC</w:t>
        </w:r>
      </w:hyperlink>
    </w:p>
    <w:p w14:paraId="56984494" w14:textId="77777777" w:rsidR="00604E1E" w:rsidRPr="00604E1E" w:rsidRDefault="00604E1E" w:rsidP="00604E1E">
      <w:pPr>
        <w:rPr>
          <w:rFonts w:eastAsia="Calibri" w:cs="Times New Roman"/>
        </w:rPr>
      </w:pPr>
      <w:r w:rsidRPr="00604E1E">
        <w:rPr>
          <w:rFonts w:eastAsia="Calibri" w:cs="Times New Roman"/>
        </w:rPr>
        <w:t xml:space="preserve">Here, then, is what I regard as </w:t>
      </w:r>
      <w:r w:rsidRPr="00604E1E">
        <w:rPr>
          <w:rFonts w:eastAsia="Calibri" w:cs="Times New Roman"/>
          <w:u w:val="single"/>
        </w:rPr>
        <w:t>the first significant error</w:t>
      </w:r>
      <w:r w:rsidRPr="00604E1E">
        <w:rPr>
          <w:rFonts w:eastAsia="Calibri" w:cs="Times New Roman"/>
        </w:rPr>
        <w:t xml:space="preserve">: </w:t>
      </w:r>
      <w:r w:rsidRPr="00604E1E">
        <w:rPr>
          <w:rFonts w:eastAsia="Calibri" w:cs="Times New Roman"/>
          <w:u w:val="single"/>
        </w:rPr>
        <w:t>the tendency of technology critics to construct the population</w:t>
      </w:r>
      <w:r w:rsidRPr="00604E1E">
        <w:rPr>
          <w:rFonts w:eastAsia="Calibri" w:cs="Times New Roman"/>
        </w:rPr>
        <w:t xml:space="preserve"> in general not as fully participant members of society but </w:t>
      </w:r>
      <w:r w:rsidRPr="00604E1E">
        <w:rPr>
          <w:rFonts w:eastAsia="Calibri" w:cs="Times New Roman"/>
          <w:u w:val="single"/>
        </w:rPr>
        <w:t>as “dull and even stupid”</w:t>
      </w:r>
      <w:r w:rsidRPr="00604E1E">
        <w:rPr>
          <w:rFonts w:eastAsia="Calibri" w:cs="Times New Roman"/>
        </w:rPr>
        <w:t xml:space="preserve"> (Postman, 1992, p. 20) </w:t>
      </w:r>
      <w:r w:rsidRPr="00604E1E">
        <w:rPr>
          <w:rFonts w:eastAsia="Calibri" w:cs="Times New Roman"/>
          <w:u w:val="single"/>
        </w:rPr>
        <w:t>victims of an out-of-control technological system or as the “witless dupes”</w:t>
      </w:r>
      <w:r w:rsidRPr="00604E1E">
        <w:rPr>
          <w:rFonts w:eastAsia="Calibri" w:cs="Times New Roman"/>
        </w:rPr>
        <w:t xml:space="preserve"> (Penley &amp; Ross, 1991, p. xiii) of the techno-elite. </w:t>
      </w:r>
      <w:r w:rsidRPr="00604E1E">
        <w:rPr>
          <w:rFonts w:eastAsia="Calibri" w:cs="Times New Roman"/>
          <w:u w:val="single"/>
        </w:rPr>
        <w:t>This perspective is</w:t>
      </w:r>
      <w:r w:rsidRPr="00604E1E">
        <w:rPr>
          <w:rFonts w:eastAsia="Calibri" w:cs="Times New Roman"/>
        </w:rPr>
        <w:t xml:space="preserve">, I believe, </w:t>
      </w:r>
      <w:r w:rsidRPr="00604E1E">
        <w:rPr>
          <w:rFonts w:eastAsia="Calibri" w:cs="Times New Roman"/>
          <w:b/>
          <w:iCs/>
          <w:u w:val="single"/>
          <w:bdr w:val="single" w:sz="24" w:space="0" w:color="auto"/>
        </w:rPr>
        <w:t>neither accurate nor useful</w:t>
      </w:r>
      <w:r w:rsidRPr="00604E1E">
        <w:rPr>
          <w:rFonts w:eastAsia="Calibri" w:cs="Times New Roman"/>
        </w:rPr>
        <w:t xml:space="preserve">. </w:t>
      </w:r>
      <w:r w:rsidRPr="00604E1E">
        <w:rPr>
          <w:rFonts w:eastAsia="Calibri" w:cs="Times New Roman"/>
          <w:u w:val="single"/>
        </w:rPr>
        <w:t>It is inaccurate because it fails to account for the many small ways in which technology users acknowledge and resist the reality of technological impacts and imperatives every day</w:t>
      </w:r>
      <w:r w:rsidRPr="00604E1E">
        <w:rPr>
          <w:rFonts w:eastAsia="Calibri" w:cs="Times New Roman"/>
        </w:rPr>
        <w:t xml:space="preserve">. </w:t>
      </w:r>
      <w:r w:rsidRPr="00604E1E">
        <w:rPr>
          <w:rFonts w:eastAsia="Calibri" w:cs="Times New Roman"/>
          <w:u w:val="single"/>
        </w:rPr>
        <w:t>Consider</w:t>
      </w:r>
      <w:r w:rsidRPr="00604E1E">
        <w:rPr>
          <w:rFonts w:eastAsia="Calibri" w:cs="Times New Roman"/>
        </w:rPr>
        <w:t xml:space="preserve">, for example, </w:t>
      </w:r>
      <w:r w:rsidRPr="00604E1E">
        <w:rPr>
          <w:rFonts w:eastAsia="Calibri" w:cs="Times New Roman"/>
          <w:u w:val="single"/>
        </w:rPr>
        <w:t>the cartoons and jokes that circulate within and festoon the walls of most computerized workplaces: the well-known picture of the irate duck, frozen in the process of bringing a hammer down on his computer;</w:t>
      </w:r>
      <w:r w:rsidRPr="00604E1E">
        <w:rPr>
          <w:rFonts w:eastAsia="Calibri" w:cs="Times New Roman"/>
        </w:rPr>
        <w:t xml:space="preserve"> the “Murphy’s Laws of Computing” posters; the Dilbert cartoons. </w:t>
      </w:r>
      <w:r w:rsidRPr="00604E1E">
        <w:rPr>
          <w:rFonts w:eastAsia="Calibri" w:cs="Times New Roman"/>
          <w:u w:val="single"/>
        </w:rPr>
        <w:t>Such humor</w:t>
      </w:r>
      <w:r w:rsidRPr="00604E1E">
        <w:rPr>
          <w:rFonts w:eastAsia="Calibri" w:cs="Times New Roman"/>
        </w:rPr>
        <w:t xml:space="preserve">, also perpetuated in a great deal of coffee room banter, </w:t>
      </w:r>
      <w:r w:rsidRPr="00604E1E">
        <w:rPr>
          <w:rFonts w:eastAsia="Calibri" w:cs="Times New Roman"/>
          <w:u w:val="single"/>
        </w:rPr>
        <w:t>communicates</w:t>
      </w:r>
      <w:r w:rsidRPr="00604E1E">
        <w:rPr>
          <w:rFonts w:eastAsia="Calibri" w:cs="Times New Roman"/>
        </w:rPr>
        <w:t xml:space="preserve">, in an accessible if indirect way, </w:t>
      </w:r>
      <w:r w:rsidRPr="00604E1E">
        <w:rPr>
          <w:rFonts w:eastAsia="Calibri" w:cs="Times New Roman"/>
          <w:u w:val="single"/>
        </w:rPr>
        <w:t>some of the same ideas put forth in the more serious critique</w:t>
      </w:r>
      <w:r w:rsidRPr="00604E1E">
        <w:rPr>
          <w:rFonts w:eastAsia="Calibri" w:cs="Times New Roman"/>
        </w:rPr>
        <w:t xml:space="preserve">. In particular, </w:t>
      </w:r>
      <w:r w:rsidRPr="00604E1E">
        <w:rPr>
          <w:rFonts w:eastAsia="Calibri" w:cs="Times New Roman"/>
          <w:u w:val="single"/>
        </w:rPr>
        <w:t>it conveys an almost existential awareness of the fact that rather than empowering its users, technology often seems to collude with organizational imperatives for efficiency to create a system that individual users must serve</w:t>
      </w:r>
      <w:r w:rsidRPr="00604E1E">
        <w:rPr>
          <w:rFonts w:eastAsia="Calibri" w:cs="Times New Roman"/>
        </w:rPr>
        <w:t xml:space="preserve">, at the expense of their own needs, values, and personal growth. </w:t>
      </w:r>
      <w:r w:rsidRPr="00604E1E">
        <w:rPr>
          <w:rFonts w:eastAsia="Calibri" w:cs="Times New Roman"/>
          <w:u w:val="single"/>
        </w:rPr>
        <w:t>Although most technology users may lack the critics’powers of articulation and broader perspective, they</w:t>
      </w:r>
      <w:r w:rsidRPr="00604E1E">
        <w:rPr>
          <w:rFonts w:eastAsia="Calibri" w:cs="Times New Roman"/>
        </w:rPr>
        <w:t xml:space="preserve"> </w:t>
      </w:r>
      <w:r w:rsidRPr="00604E1E">
        <w:rPr>
          <w:rFonts w:eastAsia="Calibri" w:cs="Times New Roman"/>
          <w:u w:val="single"/>
        </w:rPr>
        <w:t>are</w:t>
      </w:r>
      <w:r w:rsidRPr="00604E1E">
        <w:rPr>
          <w:rFonts w:eastAsia="Calibri" w:cs="Times New Roman"/>
        </w:rPr>
        <w:t xml:space="preserve"> nevertheless </w:t>
      </w:r>
      <w:r w:rsidRPr="00604E1E">
        <w:rPr>
          <w:rFonts w:eastAsia="Calibri" w:cs="Times New Roman"/>
          <w:u w:val="single"/>
        </w:rPr>
        <w:t>acutely aware of the ways in which their own lives are being affected</w:t>
      </w:r>
      <w:r w:rsidRPr="00604E1E">
        <w:rPr>
          <w:rFonts w:eastAsia="Calibri" w:cs="Times New Roman"/>
        </w:rPr>
        <w:t xml:space="preserve">, </w:t>
      </w:r>
      <w:r w:rsidRPr="00604E1E">
        <w:rPr>
          <w:rFonts w:eastAsia="Calibri" w:cs="Times New Roman"/>
          <w:u w:val="single"/>
        </w:rPr>
        <w:t>and not always for the better, by new technologies</w:t>
      </w:r>
      <w:r w:rsidRPr="00604E1E">
        <w:rPr>
          <w:rFonts w:eastAsia="Calibri" w:cs="Times New Roman"/>
        </w:rPr>
        <w:t xml:space="preserve">. Ultimately, </w:t>
      </w:r>
      <w:r w:rsidRPr="00604E1E">
        <w:rPr>
          <w:rFonts w:eastAsia="Calibri" w:cs="Times New Roman"/>
          <w:u w:val="single"/>
        </w:rPr>
        <w:t>technology critique</w:t>
      </w:r>
      <w:r w:rsidRPr="00604E1E">
        <w:rPr>
          <w:rFonts w:eastAsia="Calibri" w:cs="Times New Roman"/>
        </w:rPr>
        <w:t xml:space="preserve"> that casts people in the role of passive, mindless victims is not useful because it merely </w:t>
      </w:r>
      <w:r w:rsidRPr="00604E1E">
        <w:rPr>
          <w:rFonts w:eastAsia="Calibri" w:cs="Times New Roman"/>
          <w:u w:val="single"/>
        </w:rPr>
        <w:t>reinforces that passivity</w:t>
      </w:r>
      <w:r w:rsidRPr="00604E1E">
        <w:rPr>
          <w:rFonts w:eastAsia="Calibri" w:cs="Times New Roman"/>
        </w:rPr>
        <w:t xml:space="preserve">. </w:t>
      </w:r>
      <w:r w:rsidRPr="00604E1E">
        <w:rPr>
          <w:rFonts w:eastAsia="Calibri" w:cs="Times New Roman"/>
          <w:u w:val="single"/>
        </w:rPr>
        <w:t>The critics would serve society better by acknowledging that people are agents</w:t>
      </w:r>
      <w:r w:rsidRPr="00604E1E">
        <w:rPr>
          <w:rFonts w:eastAsia="Calibri" w:cs="Times New Roman"/>
        </w:rPr>
        <w:t xml:space="preserve">, </w:t>
      </w:r>
      <w:r w:rsidRPr="00604E1E">
        <w:rPr>
          <w:rFonts w:eastAsia="Calibri" w:cs="Times New Roman"/>
          <w:u w:val="single"/>
        </w:rPr>
        <w:t>not victims, of this cultural transformation</w:t>
      </w:r>
      <w:r w:rsidRPr="00604E1E">
        <w:rPr>
          <w:rFonts w:eastAsia="Calibri" w:cs="Times New Roman"/>
        </w:rPr>
        <w:t xml:space="preserve"> </w:t>
      </w:r>
      <w:r w:rsidRPr="00604E1E">
        <w:rPr>
          <w:rFonts w:eastAsia="Calibri" w:cs="Times New Roman"/>
          <w:u w:val="single"/>
        </w:rPr>
        <w:t>and by offering concrete possibilities for everyday practices that would contest the hegemony of technology and its celebrants—but that is something they rarely do</w:t>
      </w:r>
      <w:r w:rsidRPr="00604E1E">
        <w:rPr>
          <w:rFonts w:eastAsia="Calibri" w:cs="Times New Roman"/>
        </w:rPr>
        <w:t>.</w:t>
      </w:r>
    </w:p>
    <w:p w14:paraId="2A8BB889" w14:textId="77777777" w:rsidR="00604E1E" w:rsidRPr="00604E1E" w:rsidRDefault="00604E1E" w:rsidP="00604E1E">
      <w:pPr>
        <w:tabs>
          <w:tab w:val="left" w:pos="1522"/>
          <w:tab w:val="left" w:pos="9278"/>
        </w:tabs>
        <w:rPr>
          <w:rFonts w:eastAsia="Calibri" w:cs="Times New Roman"/>
        </w:rPr>
      </w:pPr>
    </w:p>
    <w:p w14:paraId="4D332048"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Critiques of technology are paradoxical and will never spillover</w:t>
      </w:r>
    </w:p>
    <w:p w14:paraId="3D6A530E"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5" w:history="1">
        <w:r w:rsidRPr="00604E1E">
          <w:rPr>
            <w:rFonts w:eastAsia="Calibri" w:cs="Times New Roman"/>
          </w:rPr>
          <w:t>http://bst.sagepub.com/content/23/3/147.full.pdf)BC</w:t>
        </w:r>
      </w:hyperlink>
    </w:p>
    <w:p w14:paraId="33012551" w14:textId="77777777" w:rsidR="00604E1E" w:rsidRPr="00604E1E" w:rsidRDefault="00604E1E" w:rsidP="00604E1E">
      <w:pPr>
        <w:rPr>
          <w:rFonts w:eastAsia="Calibri" w:cs="Times New Roman"/>
        </w:rPr>
      </w:pPr>
      <w:r w:rsidRPr="00604E1E">
        <w:rPr>
          <w:rFonts w:eastAsia="Calibri" w:cs="Times New Roman"/>
        </w:rPr>
        <w:t xml:space="preserve">If these tendencies create a fundamental rift between the technology critics and the rest of society, then the wedge that further enlarges that rift is </w:t>
      </w:r>
      <w:r w:rsidRPr="00604E1E">
        <w:rPr>
          <w:rFonts w:eastAsia="Calibri" w:cs="Times New Roman"/>
          <w:u w:val="single"/>
        </w:rPr>
        <w:t>the third error: the critics’ continual emphasis on the importance of critical thought as a means of confronting rampant technological development.</w:t>
      </w:r>
      <w:r w:rsidRPr="00604E1E">
        <w:rPr>
          <w:rFonts w:eastAsia="Calibri" w:cs="Times New Roman"/>
        </w:rPr>
        <w:t xml:space="preserve"> </w:t>
      </w:r>
      <w:r w:rsidRPr="00604E1E">
        <w:rPr>
          <w:rFonts w:eastAsia="Calibri" w:cs="Times New Roman"/>
          <w:u w:val="single"/>
        </w:rPr>
        <w:t>This emphasis, which I have elsewhere described as “the critical imperative”</w:t>
      </w:r>
      <w:r w:rsidRPr="00604E1E">
        <w:rPr>
          <w:rFonts w:eastAsia="Calibri" w:cs="Times New Roman"/>
        </w:rPr>
        <w:t xml:space="preserve"> (Rose, 2000, p. 190), </w:t>
      </w:r>
      <w:r w:rsidRPr="00604E1E">
        <w:rPr>
          <w:rFonts w:eastAsia="Calibri" w:cs="Times New Roman"/>
          <w:u w:val="single"/>
        </w:rPr>
        <w:t>may seem paradoxical: How can the critics expect sustained, critical reflection from a public whom they have constructed as an unthinking, lemming-like mass</w:t>
      </w:r>
      <w:r w:rsidRPr="00604E1E">
        <w:rPr>
          <w:rFonts w:eastAsia="Calibri" w:cs="Times New Roman"/>
        </w:rPr>
        <w:t xml:space="preserve">? </w:t>
      </w:r>
      <w:r w:rsidRPr="00604E1E">
        <w:rPr>
          <w:rFonts w:eastAsia="Calibri" w:cs="Times New Roman"/>
          <w:u w:val="single"/>
        </w:rPr>
        <w:t>There is no doubt that critical thought is antithetical to the sleepwalking state with which citizens of our technological society are seen to go about their daily business</w:t>
      </w:r>
      <w:r w:rsidRPr="00604E1E">
        <w:rPr>
          <w:rFonts w:eastAsia="Calibri" w:cs="Times New Roman"/>
        </w:rPr>
        <w:t xml:space="preserve">, numbly </w:t>
      </w:r>
      <w:r w:rsidRPr="00604E1E">
        <w:rPr>
          <w:rFonts w:eastAsia="Calibri" w:cs="Times New Roman"/>
          <w:u w:val="single"/>
        </w:rPr>
        <w:t>allowing</w:t>
      </w:r>
      <w:r w:rsidRPr="00604E1E">
        <w:rPr>
          <w:rFonts w:eastAsia="Calibri" w:cs="Times New Roman"/>
        </w:rPr>
        <w:t xml:space="preserve"> more and more of </w:t>
      </w:r>
      <w:r w:rsidRPr="00604E1E">
        <w:rPr>
          <w:rFonts w:eastAsia="Calibri" w:cs="Times New Roman"/>
          <w:u w:val="single"/>
        </w:rPr>
        <w:t>their lives to be</w:t>
      </w:r>
      <w:r w:rsidRPr="00604E1E">
        <w:rPr>
          <w:rFonts w:eastAsia="Calibri" w:cs="Times New Roman"/>
        </w:rPr>
        <w:t xml:space="preserve"> mediated and </w:t>
      </w:r>
      <w:r w:rsidRPr="00604E1E">
        <w:rPr>
          <w:rFonts w:eastAsia="Calibri" w:cs="Times New Roman"/>
          <w:u w:val="single"/>
        </w:rPr>
        <w:t>controlled by technology.</w:t>
      </w:r>
      <w:r w:rsidRPr="00604E1E">
        <w:rPr>
          <w:rFonts w:eastAsia="Calibri" w:cs="Times New Roman"/>
        </w:rPr>
        <w:t xml:space="preserve"> Nevertheless, </w:t>
      </w:r>
      <w:r w:rsidRPr="00604E1E">
        <w:rPr>
          <w:rFonts w:eastAsia="Calibri" w:cs="Times New Roman"/>
          <w:u w:val="single"/>
        </w:rPr>
        <w:t>it is also the case that the critics persist in holding out the hope,</w:t>
      </w:r>
      <w:r w:rsidRPr="00604E1E">
        <w:rPr>
          <w:rFonts w:eastAsia="Calibri" w:cs="Times New Roman"/>
        </w:rPr>
        <w:t xml:space="preserve"> however slender, that </w:t>
      </w:r>
      <w:r w:rsidRPr="00604E1E">
        <w:rPr>
          <w:rFonts w:eastAsia="Calibri" w:cs="Times New Roman"/>
          <w:u w:val="single"/>
        </w:rPr>
        <w:t>there are those among that sleepwalking mass who possess the intellectual will to awake from the hyperbole-induced mass coma and confront technology</w:t>
      </w:r>
      <w:r w:rsidRPr="00604E1E">
        <w:rPr>
          <w:rFonts w:eastAsia="Calibri" w:cs="Times New Roman"/>
        </w:rPr>
        <w:t xml:space="preserve"> as conscious beings. Mere </w:t>
      </w:r>
      <w:r w:rsidRPr="00604E1E">
        <w:rPr>
          <w:rFonts w:eastAsia="Calibri" w:cs="Times New Roman"/>
          <w:u w:val="single"/>
        </w:rPr>
        <w:t>awareness</w:t>
      </w:r>
      <w:r w:rsidRPr="00604E1E">
        <w:rPr>
          <w:rFonts w:eastAsia="Calibri" w:cs="Times New Roman"/>
        </w:rPr>
        <w:t xml:space="preserve"> of the runaway juggernaut of technology </w:t>
      </w:r>
      <w:r w:rsidRPr="00604E1E">
        <w:rPr>
          <w:rFonts w:eastAsia="Calibri" w:cs="Times New Roman"/>
          <w:u w:val="single"/>
        </w:rPr>
        <w:t>is</w:t>
      </w:r>
      <w:r w:rsidRPr="00604E1E">
        <w:rPr>
          <w:rFonts w:eastAsia="Calibri" w:cs="Times New Roman"/>
        </w:rPr>
        <w:t xml:space="preserve">, they suggest, </w:t>
      </w:r>
      <w:r w:rsidRPr="00604E1E">
        <w:rPr>
          <w:rFonts w:eastAsia="Calibri" w:cs="Times New Roman"/>
          <w:u w:val="single"/>
        </w:rPr>
        <w:t>the only thing</w:t>
      </w:r>
      <w:r w:rsidRPr="00604E1E">
        <w:rPr>
          <w:rFonts w:eastAsia="Calibri" w:cs="Times New Roman"/>
        </w:rPr>
        <w:t xml:space="preserve"> </w:t>
      </w:r>
      <w:r w:rsidRPr="00604E1E">
        <w:rPr>
          <w:rFonts w:eastAsia="Calibri" w:cs="Times New Roman"/>
          <w:u w:val="single"/>
        </w:rPr>
        <w:t>that can prevent society</w:t>
      </w:r>
      <w:r w:rsidRPr="00604E1E">
        <w:rPr>
          <w:rFonts w:eastAsia="Calibri" w:cs="Times New Roman"/>
        </w:rPr>
        <w:t xml:space="preserve"> as a whole </w:t>
      </w:r>
      <w:r w:rsidRPr="00604E1E">
        <w:rPr>
          <w:rFonts w:eastAsia="Calibri" w:cs="Times New Roman"/>
          <w:u w:val="single"/>
        </w:rPr>
        <w:t>from being flattened by it</w:t>
      </w:r>
      <w:r w:rsidRPr="00604E1E">
        <w:rPr>
          <w:rFonts w:eastAsia="Calibri" w:cs="Times New Roman"/>
        </w:rPr>
        <w:t>: “For no medium is excessively dangerous if its users understand what its dangers are” and ask questions about it; “to ask is to break the spell” (Postman, 1985, p. 161).</w:t>
      </w:r>
    </w:p>
    <w:p w14:paraId="4E01571D" w14:textId="77777777" w:rsidR="00604E1E" w:rsidRPr="00604E1E" w:rsidRDefault="00604E1E" w:rsidP="00604E1E">
      <w:pPr>
        <w:rPr>
          <w:rFonts w:eastAsia="Calibri" w:cs="Times New Roman"/>
        </w:rPr>
      </w:pPr>
      <w:r w:rsidRPr="00604E1E">
        <w:rPr>
          <w:rFonts w:eastAsia="Calibri" w:cs="Times New Roman"/>
        </w:rPr>
        <w:t xml:space="preserve">But to become critically aware, one must somehow (the critics rarely indicate how) achieve a requisite distance from technology. As Ellul (1981) insisted, “We have to locate ourselves on the outside in order to look at the phenomenon” of an all-encompassing technology (p. 90). Postman (1992) also reiterated the importance of maintaining “an epistemological and psychic distance from any technology, so that it always appears somewhat strange, never inevitable, </w:t>
      </w:r>
      <w:proofErr w:type="gramStart"/>
      <w:r w:rsidRPr="00604E1E">
        <w:rPr>
          <w:rFonts w:eastAsia="Calibri" w:cs="Times New Roman"/>
        </w:rPr>
        <w:t>never</w:t>
      </w:r>
      <w:proofErr w:type="gramEnd"/>
      <w:r w:rsidRPr="00604E1E">
        <w:rPr>
          <w:rFonts w:eastAsia="Calibri" w:cs="Times New Roman"/>
        </w:rPr>
        <w:t xml:space="preserve"> natural” (p. 185). Mumford (1970) concluded The Pentagon of Power with a reminder that the only means by which humanity can now free itself from the technological prison of its own making is “to detach oneself from the system,” to exercise “a steady withdrawal of interest,” for “the gates of the technocratic prison will open automatically, despite their rusty hinges, as soon as we choose to walk out” (pp. 433-435). And in her feminist analysis of the discourse of Wired magazine, Melanie Stewart Millar (1998) agreed that “we simply need to step back” because as long as we remain caught up in the speed and novelty of digital discourse, “critical understanding of what is going on is impossible” (p. 29).</w:t>
      </w:r>
    </w:p>
    <w:p w14:paraId="2477C057" w14:textId="77777777" w:rsidR="00604E1E" w:rsidRPr="00604E1E" w:rsidRDefault="00604E1E" w:rsidP="00604E1E">
      <w:pPr>
        <w:rPr>
          <w:rFonts w:eastAsia="Calibri" w:cs="Times New Roman"/>
          <w:u w:val="single"/>
        </w:rPr>
      </w:pPr>
      <w:r w:rsidRPr="00604E1E">
        <w:rPr>
          <w:rFonts w:eastAsia="Calibri" w:cs="Times New Roman"/>
        </w:rPr>
        <w:t xml:space="preserve">Sustained, </w:t>
      </w:r>
      <w:r w:rsidRPr="00604E1E">
        <w:rPr>
          <w:rFonts w:eastAsia="Calibri" w:cs="Times New Roman"/>
          <w:u w:val="single"/>
        </w:rPr>
        <w:t>distanced reflection on technology and its impacts is, of course, what the critics themselves do</w:t>
      </w:r>
      <w:r w:rsidRPr="00604E1E">
        <w:rPr>
          <w:rFonts w:eastAsia="Calibri" w:cs="Times New Roman"/>
        </w:rPr>
        <w:t xml:space="preserve">. </w:t>
      </w:r>
      <w:r w:rsidRPr="00604E1E">
        <w:rPr>
          <w:rFonts w:eastAsia="Calibri" w:cs="Times New Roman"/>
          <w:u w:val="single"/>
        </w:rPr>
        <w:t>However, caught up in the business of day-to-day living and coping, most people find it impossible to do the same</w:t>
      </w:r>
      <w:r w:rsidRPr="00604E1E">
        <w:rPr>
          <w:rFonts w:eastAsia="Calibri" w:cs="Times New Roman"/>
        </w:rPr>
        <w:t xml:space="preserve">, to set aside quiet moments during which to engage in sustained contemplation on the roles that computers and other technologies play in their lives. Indeed, </w:t>
      </w:r>
      <w:r w:rsidRPr="00604E1E">
        <w:rPr>
          <w:rFonts w:eastAsia="Calibri" w:cs="Times New Roman"/>
          <w:u w:val="single"/>
        </w:rPr>
        <w:t>technology</w:t>
      </w:r>
      <w:r w:rsidRPr="00604E1E">
        <w:rPr>
          <w:rFonts w:eastAsia="Calibri" w:cs="Times New Roman"/>
        </w:rPr>
        <w:t xml:space="preserve"> itself </w:t>
      </w:r>
      <w:r w:rsidRPr="00604E1E">
        <w:rPr>
          <w:rFonts w:eastAsia="Calibri" w:cs="Times New Roman"/>
          <w:u w:val="single"/>
        </w:rPr>
        <w:t>seems to preclude the possibility of achieving such moments of deep reflection by keeping its users “chronically overcommitted”</w:t>
      </w:r>
      <w:r w:rsidRPr="00604E1E">
        <w:rPr>
          <w:rFonts w:eastAsia="Calibri" w:cs="Times New Roman"/>
        </w:rPr>
        <w:t xml:space="preserve"> (Menzies, 2000) and by demanding their intense involvement. Whether one is using computers for work or pleasure, </w:t>
      </w:r>
      <w:r w:rsidRPr="00604E1E">
        <w:rPr>
          <w:rFonts w:eastAsia="Calibri" w:cs="Times New Roman"/>
          <w:u w:val="single"/>
        </w:rPr>
        <w:t>the machine somehow compels one to input data ever faster</w:t>
      </w:r>
      <w:r w:rsidRPr="00604E1E">
        <w:rPr>
          <w:rFonts w:eastAsia="Calibri" w:cs="Times New Roman"/>
        </w:rPr>
        <w:t xml:space="preserve">, to churn out ever more documents and spreadsheets, to spend ever more time dealing with and contributing to a serious e-mail glut, to participate in online chat rooms and multiuser domains more and more compulsively, and to play video games ceaselessly for hours, sometimes days, on end. </w:t>
      </w:r>
      <w:r w:rsidRPr="00604E1E">
        <w:rPr>
          <w:rFonts w:eastAsia="Calibri" w:cs="Times New Roman"/>
          <w:u w:val="single"/>
        </w:rPr>
        <w:t>As people run to keep up with the frenetic pace of their cybersociety, making time for quiet, distanced contemplation becomes increasingly impossible.</w:t>
      </w:r>
    </w:p>
    <w:p w14:paraId="211A840D" w14:textId="77777777" w:rsidR="00604E1E" w:rsidRPr="00604E1E" w:rsidRDefault="00604E1E" w:rsidP="00604E1E">
      <w:pPr>
        <w:rPr>
          <w:rFonts w:eastAsia="Calibri" w:cs="Times New Roman"/>
        </w:rPr>
      </w:pPr>
    </w:p>
    <w:p w14:paraId="1148B447"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The alt links to the K – the extremes of the critique undermine its appeal to the public</w:t>
      </w:r>
    </w:p>
    <w:p w14:paraId="2D38BB32"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6" w:history="1">
        <w:r w:rsidRPr="00604E1E">
          <w:rPr>
            <w:rFonts w:eastAsia="Calibri" w:cs="Times New Roman"/>
          </w:rPr>
          <w:t>http://bst.sagepub.com/content/23/3/147.full.pdf)BC</w:t>
        </w:r>
      </w:hyperlink>
    </w:p>
    <w:p w14:paraId="747237DD" w14:textId="77777777" w:rsidR="00604E1E" w:rsidRPr="00604E1E" w:rsidRDefault="00604E1E" w:rsidP="00604E1E">
      <w:pPr>
        <w:rPr>
          <w:rFonts w:eastAsia="Calibri" w:cs="Times New Roman"/>
          <w:u w:val="single"/>
        </w:rPr>
      </w:pPr>
      <w:r w:rsidRPr="00604E1E">
        <w:rPr>
          <w:rFonts w:eastAsia="Calibri" w:cs="Times New Roman"/>
        </w:rPr>
        <w:t xml:space="preserve">In this way, </w:t>
      </w:r>
      <w:r w:rsidRPr="00604E1E">
        <w:rPr>
          <w:rFonts w:eastAsia="Calibri" w:cs="Times New Roman"/>
          <w:u w:val="single"/>
        </w:rPr>
        <w:t>technology critics have</w:t>
      </w:r>
      <w:r w:rsidRPr="00604E1E">
        <w:rPr>
          <w:rFonts w:eastAsia="Calibri" w:cs="Times New Roman"/>
        </w:rPr>
        <w:t xml:space="preserve"> </w:t>
      </w:r>
      <w:r w:rsidRPr="00604E1E">
        <w:rPr>
          <w:rFonts w:eastAsia="Calibri" w:cs="Times New Roman"/>
          <w:u w:val="single"/>
        </w:rPr>
        <w:t>played a key role in the establishment of a polemic between two discursive extremes</w:t>
      </w:r>
      <w:r w:rsidRPr="00604E1E">
        <w:rPr>
          <w:rFonts w:eastAsia="Calibri" w:cs="Times New Roman"/>
        </w:rPr>
        <w:t xml:space="preserve">: </w:t>
      </w:r>
      <w:r w:rsidRPr="00604E1E">
        <w:rPr>
          <w:rFonts w:eastAsia="Calibri" w:cs="Times New Roman"/>
          <w:u w:val="single"/>
        </w:rPr>
        <w:t>those who represent</w:t>
      </w:r>
      <w:r w:rsidRPr="00604E1E">
        <w:rPr>
          <w:rFonts w:eastAsia="Calibri" w:cs="Times New Roman"/>
        </w:rPr>
        <w:t xml:space="preserve"> </w:t>
      </w:r>
      <w:r w:rsidRPr="00604E1E">
        <w:rPr>
          <w:rFonts w:eastAsia="Calibri" w:cs="Times New Roman"/>
          <w:u w:val="single"/>
        </w:rPr>
        <w:t xml:space="preserve">technology as the </w:t>
      </w:r>
      <w:r w:rsidRPr="00604E1E">
        <w:rPr>
          <w:rFonts w:eastAsia="Calibri" w:cs="Times New Roman"/>
        </w:rPr>
        <w:t xml:space="preserve">ultimate </w:t>
      </w:r>
      <w:r w:rsidRPr="00604E1E">
        <w:rPr>
          <w:rFonts w:eastAsia="Calibri" w:cs="Times New Roman"/>
          <w:u w:val="single"/>
        </w:rPr>
        <w:t>panacea for all social ills and those who represent it as</w:t>
      </w:r>
      <w:r w:rsidRPr="00604E1E">
        <w:rPr>
          <w:rFonts w:eastAsia="Calibri" w:cs="Times New Roman"/>
        </w:rPr>
        <w:t xml:space="preserve"> </w:t>
      </w:r>
      <w:r w:rsidRPr="00604E1E">
        <w:rPr>
          <w:rFonts w:eastAsia="Calibri" w:cs="Times New Roman"/>
          <w:u w:val="single"/>
        </w:rPr>
        <w:t>the means by which people are being robbed of their humanity and transformed into mere cogs of the system. Neither extreme</w:t>
      </w:r>
      <w:r w:rsidRPr="00604E1E">
        <w:rPr>
          <w:rFonts w:eastAsia="Calibri" w:cs="Times New Roman"/>
        </w:rPr>
        <w:t xml:space="preserve">, because they are extremes, </w:t>
      </w:r>
      <w:r w:rsidRPr="00604E1E">
        <w:rPr>
          <w:rFonts w:eastAsia="Calibri" w:cs="Times New Roman"/>
          <w:u w:val="single"/>
        </w:rPr>
        <w:t>paints an accurate</w:t>
      </w:r>
      <w:r w:rsidRPr="00604E1E">
        <w:rPr>
          <w:rFonts w:eastAsia="Calibri" w:cs="Times New Roman"/>
        </w:rPr>
        <w:t xml:space="preserve">, believable, </w:t>
      </w:r>
      <w:r w:rsidRPr="00604E1E">
        <w:rPr>
          <w:rFonts w:eastAsia="Calibri" w:cs="Times New Roman"/>
          <w:u w:val="single"/>
        </w:rPr>
        <w:t>or responsible picture. However,</w:t>
      </w:r>
      <w:r w:rsidRPr="00604E1E">
        <w:rPr>
          <w:rFonts w:eastAsia="Calibri" w:cs="Times New Roman"/>
        </w:rPr>
        <w:t xml:space="preserve"> faced with these two distinct camps, both demanding absolute allegiance, </w:t>
      </w:r>
      <w:r w:rsidRPr="00604E1E">
        <w:rPr>
          <w:rFonts w:eastAsia="Calibri" w:cs="Times New Roman"/>
          <w:u w:val="single"/>
        </w:rPr>
        <w:t xml:space="preserve">most people make the </w:t>
      </w:r>
      <w:r w:rsidRPr="00604E1E">
        <w:rPr>
          <w:rFonts w:eastAsia="Calibri" w:cs="Times New Roman"/>
          <w:b/>
          <w:iCs/>
          <w:u w:val="single"/>
          <w:bdr w:val="single" w:sz="24" w:space="0" w:color="auto"/>
        </w:rPr>
        <w:t>obvious decision</w:t>
      </w:r>
      <w:r w:rsidRPr="00604E1E">
        <w:rPr>
          <w:rFonts w:eastAsia="Calibri" w:cs="Times New Roman"/>
          <w:u w:val="single"/>
        </w:rPr>
        <w:t xml:space="preserve">. </w:t>
      </w:r>
      <w:r w:rsidRPr="00604E1E">
        <w:rPr>
          <w:rFonts w:eastAsia="Calibri" w:cs="Times New Roman"/>
        </w:rPr>
        <w:t xml:space="preserve">It is not, as is often mistakenly assumed, a matter of rejecting the gloomy prognostications of the critics in favor of the technophiles’ optimistic visions of the future. Rather, </w:t>
      </w:r>
      <w:r w:rsidRPr="00604E1E">
        <w:rPr>
          <w:rFonts w:eastAsia="Calibri" w:cs="Times New Roman"/>
          <w:u w:val="single"/>
        </w:rPr>
        <w:t>it is a matter of pragmatically choosing to align oneself with those individuals who possess technical skills and knowledge</w:t>
      </w:r>
      <w:r w:rsidRPr="00604E1E">
        <w:rPr>
          <w:rFonts w:eastAsia="Calibri" w:cs="Times New Roman"/>
        </w:rPr>
        <w:t xml:space="preserve">, </w:t>
      </w:r>
      <w:r w:rsidRPr="00604E1E">
        <w:rPr>
          <w:rFonts w:eastAsia="Calibri" w:cs="Times New Roman"/>
          <w:u w:val="single"/>
        </w:rPr>
        <w:t>those</w:t>
      </w:r>
      <w:r w:rsidRPr="00604E1E">
        <w:rPr>
          <w:rFonts w:eastAsia="Calibri" w:cs="Times New Roman"/>
        </w:rPr>
        <w:t xml:space="preserve"> </w:t>
      </w:r>
      <w:r w:rsidRPr="00604E1E">
        <w:rPr>
          <w:rFonts w:eastAsia="Calibri" w:cs="Times New Roman"/>
          <w:u w:val="single"/>
        </w:rPr>
        <w:t>who</w:t>
      </w:r>
      <w:r w:rsidRPr="00604E1E">
        <w:rPr>
          <w:rFonts w:eastAsia="Calibri" w:cs="Times New Roman"/>
        </w:rPr>
        <w:t xml:space="preserve"> have already colonized the present and </w:t>
      </w:r>
      <w:r w:rsidRPr="00604E1E">
        <w:rPr>
          <w:rFonts w:eastAsia="Calibri" w:cs="Times New Roman"/>
          <w:u w:val="single"/>
        </w:rPr>
        <w:t>stand ready to invent the future, rather than to place one’s trust in those who,</w:t>
      </w:r>
      <w:r w:rsidRPr="00604E1E">
        <w:rPr>
          <w:rFonts w:eastAsia="Calibri" w:cs="Times New Roman"/>
        </w:rPr>
        <w:t xml:space="preserve"> possessing not even basic word-processing skills, </w:t>
      </w:r>
      <w:r w:rsidRPr="00604E1E">
        <w:rPr>
          <w:rFonts w:eastAsia="Calibri" w:cs="Times New Roman"/>
          <w:u w:val="single"/>
        </w:rPr>
        <w:t xml:space="preserve">can easily be dismissed as </w:t>
      </w:r>
      <w:r w:rsidRPr="00604E1E">
        <w:rPr>
          <w:rFonts w:eastAsia="Calibri" w:cs="Times New Roman"/>
          <w:b/>
          <w:iCs/>
          <w:u w:val="single"/>
          <w:bdr w:val="single" w:sz="24" w:space="0" w:color="auto"/>
        </w:rPr>
        <w:t>dour naysayers</w:t>
      </w:r>
      <w:r w:rsidRPr="00604E1E">
        <w:rPr>
          <w:rFonts w:eastAsia="Calibri" w:cs="Times New Roman"/>
          <w:u w:val="single"/>
        </w:rPr>
        <w:t xml:space="preserve"> </w:t>
      </w:r>
      <w:r w:rsidRPr="00604E1E">
        <w:rPr>
          <w:rFonts w:eastAsia="Calibri" w:cs="Times New Roman"/>
        </w:rPr>
        <w:t xml:space="preserve">who do not really know what they are talking about. What is more—and here we come full circle—because </w:t>
      </w:r>
      <w:r w:rsidRPr="00604E1E">
        <w:rPr>
          <w:rFonts w:eastAsia="Calibri" w:cs="Times New Roman"/>
          <w:u w:val="single"/>
        </w:rPr>
        <w:t>the</w:t>
      </w:r>
      <w:r w:rsidRPr="00604E1E">
        <w:rPr>
          <w:rFonts w:eastAsia="Calibri" w:cs="Times New Roman"/>
        </w:rPr>
        <w:t xml:space="preserve"> </w:t>
      </w:r>
      <w:r w:rsidRPr="00604E1E">
        <w:rPr>
          <w:rFonts w:eastAsia="Calibri" w:cs="Times New Roman"/>
          <w:u w:val="single"/>
        </w:rPr>
        <w:t>oppositional nature of the critique has helped to create a situation in which people are compelled to choose between two extremes</w:t>
      </w:r>
      <w:r w:rsidRPr="00604E1E">
        <w:rPr>
          <w:rFonts w:eastAsia="Calibri" w:cs="Times New Roman"/>
        </w:rPr>
        <w:t xml:space="preserve"> in the first place</w:t>
      </w:r>
      <w:r w:rsidRPr="00604E1E">
        <w:rPr>
          <w:rFonts w:eastAsia="Calibri" w:cs="Times New Roman"/>
          <w:u w:val="single"/>
        </w:rPr>
        <w:t xml:space="preserve">, the </w:t>
      </w:r>
      <w:r w:rsidRPr="00604E1E">
        <w:rPr>
          <w:rFonts w:eastAsia="Calibri" w:cs="Times New Roman"/>
          <w:b/>
          <w:iCs/>
          <w:u w:val="single"/>
          <w:bdr w:val="single" w:sz="24" w:space="0" w:color="auto"/>
        </w:rPr>
        <w:t>critique</w:t>
      </w:r>
      <w:r w:rsidRPr="00604E1E">
        <w:rPr>
          <w:rFonts w:eastAsia="Calibri" w:cs="Times New Roman"/>
          <w:u w:val="single"/>
        </w:rPr>
        <w:t xml:space="preserve"> itself </w:t>
      </w:r>
      <w:r w:rsidRPr="00604E1E">
        <w:rPr>
          <w:rFonts w:eastAsia="Calibri" w:cs="Times New Roman"/>
          <w:b/>
          <w:iCs/>
          <w:u w:val="single"/>
          <w:bdr w:val="single" w:sz="24" w:space="0" w:color="auto"/>
        </w:rPr>
        <w:t>is</w:t>
      </w:r>
      <w:r w:rsidRPr="00604E1E">
        <w:rPr>
          <w:rFonts w:eastAsia="Calibri" w:cs="Times New Roman"/>
          <w:u w:val="single"/>
        </w:rPr>
        <w:t xml:space="preserve"> </w:t>
      </w:r>
      <w:r w:rsidRPr="00604E1E">
        <w:rPr>
          <w:rFonts w:eastAsia="Calibri" w:cs="Times New Roman"/>
        </w:rPr>
        <w:t>in part</w:t>
      </w:r>
      <w:r w:rsidRPr="00604E1E">
        <w:rPr>
          <w:rFonts w:eastAsia="Calibri" w:cs="Times New Roman"/>
          <w:u w:val="single"/>
        </w:rPr>
        <w:t xml:space="preserve"> </w:t>
      </w:r>
      <w:r w:rsidRPr="00604E1E">
        <w:rPr>
          <w:rFonts w:eastAsia="Calibri" w:cs="Times New Roman"/>
          <w:b/>
          <w:iCs/>
          <w:u w:val="single"/>
          <w:bdr w:val="single" w:sz="24" w:space="0" w:color="auto"/>
        </w:rPr>
        <w:t>responsible for</w:t>
      </w:r>
      <w:r w:rsidRPr="00604E1E">
        <w:rPr>
          <w:rFonts w:eastAsia="Calibri" w:cs="Times New Roman"/>
          <w:u w:val="single"/>
        </w:rPr>
        <w:t xml:space="preserve"> precisely what it deplores: </w:t>
      </w:r>
      <w:r w:rsidRPr="00604E1E">
        <w:rPr>
          <w:rFonts w:eastAsia="Calibri" w:cs="Times New Roman"/>
          <w:b/>
          <w:iCs/>
          <w:u w:val="single"/>
          <w:bdr w:val="single" w:sz="24" w:space="0" w:color="auto"/>
        </w:rPr>
        <w:t xml:space="preserve">the public’s uncritical acceptance of technology </w:t>
      </w:r>
      <w:r w:rsidRPr="00604E1E">
        <w:rPr>
          <w:rFonts w:eastAsia="Calibri" w:cs="Times New Roman"/>
          <w:u w:val="single"/>
        </w:rPr>
        <w:t>and its imperatives.</w:t>
      </w:r>
    </w:p>
    <w:p w14:paraId="5CD61D28" w14:textId="77777777" w:rsidR="00604E1E" w:rsidRPr="00604E1E" w:rsidRDefault="00604E1E" w:rsidP="00604E1E">
      <w:pPr>
        <w:rPr>
          <w:rFonts w:eastAsia="Calibri" w:cs="Times New Roman"/>
          <w:u w:val="single"/>
        </w:rPr>
      </w:pPr>
    </w:p>
    <w:p w14:paraId="1D297BBF" w14:textId="77777777" w:rsidR="00604E1E" w:rsidRPr="00604E1E" w:rsidRDefault="00604E1E" w:rsidP="00604E1E">
      <w:pPr>
        <w:keepNext/>
        <w:keepLines/>
        <w:spacing w:before="40"/>
        <w:outlineLvl w:val="3"/>
        <w:rPr>
          <w:rFonts w:eastAsia="Times New Roman" w:cs="Times New Roman"/>
          <w:b/>
          <w:iCs/>
        </w:rPr>
      </w:pPr>
      <w:r w:rsidRPr="00604E1E">
        <w:rPr>
          <w:rFonts w:eastAsia="Times New Roman" w:cs="Times New Roman"/>
          <w:b/>
          <w:iCs/>
        </w:rPr>
        <w:t>The alt fails – 5 reasons</w:t>
      </w:r>
    </w:p>
    <w:p w14:paraId="5B7D1DA9" w14:textId="77777777" w:rsidR="00604E1E" w:rsidRPr="00604E1E" w:rsidRDefault="00604E1E" w:rsidP="00604E1E">
      <w:pPr>
        <w:rPr>
          <w:rFonts w:eastAsia="Calibri" w:cs="Times New Roman"/>
        </w:rPr>
      </w:pPr>
      <w:r w:rsidRPr="00604E1E">
        <w:rPr>
          <w:rFonts w:eastAsia="Calibri" w:cs="Times New Roman"/>
          <w:b/>
        </w:rPr>
        <w:t>Rose 3</w:t>
      </w:r>
      <w:r w:rsidRPr="00604E1E">
        <w:rPr>
          <w:rFonts w:eastAsia="Calibri" w:cs="Times New Roman"/>
        </w:rPr>
        <w:t xml:space="preserve"> – Professor of Education at the University of New Brunswick (Ellen, “The Errors of Thamus: An Analysis of Technology Critique,” </w:t>
      </w:r>
      <w:r w:rsidRPr="00604E1E">
        <w:rPr>
          <w:rFonts w:eastAsia="Calibri" w:cs="Times New Roman"/>
          <w:i/>
        </w:rPr>
        <w:t>Bulletin of Science, Technology &amp; Society</w:t>
      </w:r>
      <w:r w:rsidRPr="00604E1E">
        <w:rPr>
          <w:rFonts w:eastAsia="Calibri" w:cs="Times New Roman"/>
        </w:rPr>
        <w:t xml:space="preserve">, Vol. 23, No. 3, June 2003, pp. 147-156, Sage Pub, </w:t>
      </w:r>
      <w:hyperlink r:id="rId17" w:history="1">
        <w:r w:rsidRPr="00604E1E">
          <w:rPr>
            <w:rFonts w:eastAsia="Calibri" w:cs="Times New Roman"/>
          </w:rPr>
          <w:t>http://bst.sagepub.com/content/23/3/147.full.pdf)BC</w:t>
        </w:r>
      </w:hyperlink>
    </w:p>
    <w:p w14:paraId="69E7BCFA" w14:textId="77777777" w:rsidR="00604E1E" w:rsidRPr="00604E1E" w:rsidRDefault="00604E1E" w:rsidP="00604E1E">
      <w:pPr>
        <w:rPr>
          <w:rFonts w:eastAsia="Calibri" w:cs="Times New Roman"/>
        </w:rPr>
      </w:pPr>
      <w:r w:rsidRPr="00604E1E">
        <w:rPr>
          <w:rFonts w:eastAsia="Calibri" w:cs="Times New Roman"/>
          <w:u w:val="single"/>
        </w:rPr>
        <w:t>These</w:t>
      </w:r>
      <w:r w:rsidRPr="00604E1E">
        <w:rPr>
          <w:rFonts w:eastAsia="Calibri" w:cs="Times New Roman"/>
        </w:rPr>
        <w:t xml:space="preserve">, then, </w:t>
      </w:r>
      <w:r w:rsidRPr="00604E1E">
        <w:rPr>
          <w:rFonts w:eastAsia="Calibri" w:cs="Times New Roman"/>
          <w:u w:val="single"/>
        </w:rPr>
        <w:t>are what I believe to be important but largely overlooked reasons for the failure of technology critique</w:t>
      </w:r>
      <w:r w:rsidRPr="00604E1E">
        <w:rPr>
          <w:rFonts w:eastAsia="Calibri" w:cs="Times New Roman"/>
        </w:rPr>
        <w:t xml:space="preserve"> </w:t>
      </w:r>
      <w:r w:rsidRPr="00604E1E">
        <w:rPr>
          <w:rFonts w:eastAsia="Calibri" w:cs="Times New Roman"/>
          <w:u w:val="single"/>
        </w:rPr>
        <w:t>to play a</w:t>
      </w:r>
      <w:r w:rsidRPr="00604E1E">
        <w:rPr>
          <w:rFonts w:eastAsia="Calibri" w:cs="Times New Roman"/>
        </w:rPr>
        <w:t xml:space="preserve"> significant r</w:t>
      </w:r>
      <w:r w:rsidRPr="00604E1E">
        <w:rPr>
          <w:rFonts w:eastAsia="Calibri" w:cs="Times New Roman"/>
          <w:u w:val="single"/>
        </w:rPr>
        <w:t>ole in the way society receives technology</w:t>
      </w:r>
      <w:r w:rsidRPr="00604E1E">
        <w:rPr>
          <w:rFonts w:eastAsia="Calibri" w:cs="Times New Roman"/>
        </w:rPr>
        <w:t xml:space="preserve">: </w:t>
      </w:r>
      <w:r w:rsidRPr="00604E1E">
        <w:rPr>
          <w:rFonts w:eastAsia="Calibri" w:cs="Times New Roman"/>
          <w:u w:val="single"/>
        </w:rPr>
        <w:t>It tends to construct the populace as a mindless mass</w:t>
      </w:r>
      <w:r w:rsidRPr="00604E1E">
        <w:rPr>
          <w:rFonts w:eastAsia="Calibri" w:cs="Times New Roman"/>
        </w:rPr>
        <w:t xml:space="preserve">; </w:t>
      </w:r>
      <w:r w:rsidRPr="00604E1E">
        <w:rPr>
          <w:rFonts w:eastAsia="Calibri" w:cs="Times New Roman"/>
          <w:u w:val="single"/>
        </w:rPr>
        <w:t xml:space="preserve">it is based on a notion of culture that </w:t>
      </w:r>
      <w:r w:rsidRPr="00604E1E">
        <w:rPr>
          <w:rFonts w:eastAsia="Calibri" w:cs="Times New Roman"/>
        </w:rPr>
        <w:t xml:space="preserve">not only bears no relationship to most people’s personal experiences but </w:t>
      </w:r>
      <w:r w:rsidRPr="00604E1E">
        <w:rPr>
          <w:rFonts w:eastAsia="Calibri" w:cs="Times New Roman"/>
          <w:u w:val="single"/>
        </w:rPr>
        <w:t xml:space="preserve">that must be defended against </w:t>
      </w:r>
      <w:r w:rsidRPr="00604E1E">
        <w:rPr>
          <w:rFonts w:eastAsia="Calibri" w:cs="Times New Roman"/>
        </w:rPr>
        <w:t>the</w:t>
      </w:r>
      <w:r w:rsidRPr="00604E1E">
        <w:rPr>
          <w:rFonts w:eastAsia="Calibri" w:cs="Times New Roman"/>
          <w:u w:val="single"/>
        </w:rPr>
        <w:t xml:space="preserve"> mass society</w:t>
      </w:r>
      <w:r w:rsidRPr="00604E1E">
        <w:rPr>
          <w:rFonts w:eastAsia="Calibri" w:cs="Times New Roman"/>
        </w:rPr>
        <w:t xml:space="preserve"> of which all people compose a part; </w:t>
      </w:r>
      <w:r w:rsidRPr="00604E1E">
        <w:rPr>
          <w:rFonts w:eastAsia="Calibri" w:cs="Times New Roman"/>
          <w:u w:val="single"/>
        </w:rPr>
        <w:t>it emphasizes the importance of achieving a dispassionate, objective, critical distance from technology that bears no relationship to the way that most people are compelled</w:t>
      </w:r>
      <w:r w:rsidRPr="00604E1E">
        <w:rPr>
          <w:rFonts w:eastAsia="Calibri" w:cs="Times New Roman"/>
        </w:rPr>
        <w:t xml:space="preserve"> </w:t>
      </w:r>
      <w:r w:rsidRPr="00604E1E">
        <w:rPr>
          <w:rFonts w:eastAsia="Calibri" w:cs="Times New Roman"/>
          <w:u w:val="single"/>
        </w:rPr>
        <w:t xml:space="preserve">to experience </w:t>
      </w:r>
      <w:r w:rsidRPr="00604E1E">
        <w:rPr>
          <w:rFonts w:eastAsia="Calibri" w:cs="Times New Roman"/>
        </w:rPr>
        <w:t xml:space="preserve">computers and other </w:t>
      </w:r>
      <w:r w:rsidRPr="00604E1E">
        <w:rPr>
          <w:rFonts w:eastAsia="Calibri" w:cs="Times New Roman"/>
          <w:u w:val="single"/>
        </w:rPr>
        <w:t>technologies</w:t>
      </w:r>
      <w:r w:rsidRPr="00604E1E">
        <w:rPr>
          <w:rFonts w:eastAsia="Calibri" w:cs="Times New Roman"/>
        </w:rPr>
        <w:t xml:space="preserve"> on a day-to-day basis; </w:t>
      </w:r>
      <w:r w:rsidRPr="00604E1E">
        <w:rPr>
          <w:rFonts w:eastAsia="Calibri" w:cs="Times New Roman"/>
          <w:u w:val="single"/>
        </w:rPr>
        <w:t>it is based on the critics’ refusal to engage with technology</w:t>
      </w:r>
      <w:r w:rsidRPr="00604E1E">
        <w:rPr>
          <w:rFonts w:eastAsia="Calibri" w:cs="Times New Roman"/>
        </w:rPr>
        <w:t xml:space="preserve"> in the way that most people today must; </w:t>
      </w:r>
      <w:r w:rsidRPr="00604E1E">
        <w:rPr>
          <w:rFonts w:eastAsia="Calibri" w:cs="Times New Roman"/>
          <w:u w:val="single"/>
        </w:rPr>
        <w:t>and</w:t>
      </w:r>
      <w:r w:rsidRPr="00604E1E">
        <w:rPr>
          <w:rFonts w:eastAsia="Calibri" w:cs="Times New Roman"/>
        </w:rPr>
        <w:t xml:space="preserve"> it </w:t>
      </w:r>
      <w:r w:rsidRPr="00604E1E">
        <w:rPr>
          <w:rFonts w:eastAsia="Calibri" w:cs="Times New Roman"/>
          <w:u w:val="single"/>
        </w:rPr>
        <w:t>emerges from</w:t>
      </w:r>
      <w:r w:rsidRPr="00604E1E">
        <w:rPr>
          <w:rFonts w:eastAsia="Calibri" w:cs="Times New Roman"/>
        </w:rPr>
        <w:t xml:space="preserve"> </w:t>
      </w:r>
      <w:r w:rsidRPr="00604E1E">
        <w:rPr>
          <w:rFonts w:eastAsia="Calibri" w:cs="Times New Roman"/>
          <w:u w:val="single"/>
        </w:rPr>
        <w:t>and</w:t>
      </w:r>
      <w:r w:rsidRPr="00604E1E">
        <w:rPr>
          <w:rFonts w:eastAsia="Calibri" w:cs="Times New Roman"/>
        </w:rPr>
        <w:t xml:space="preserve"> perpetuates </w:t>
      </w:r>
      <w:r w:rsidRPr="00604E1E">
        <w:rPr>
          <w:rFonts w:eastAsia="Calibri" w:cs="Times New Roman"/>
          <w:u w:val="single"/>
        </w:rPr>
        <w:t>an oppositional dialogue</w:t>
      </w:r>
      <w:r w:rsidRPr="00604E1E">
        <w:rPr>
          <w:rFonts w:eastAsia="Calibri" w:cs="Times New Roman"/>
        </w:rPr>
        <w:t xml:space="preserve"> </w:t>
      </w:r>
      <w:r w:rsidRPr="00604E1E">
        <w:rPr>
          <w:rFonts w:eastAsia="Calibri" w:cs="Times New Roman"/>
          <w:u w:val="single"/>
        </w:rPr>
        <w:t>that compels people to take sides with those who know rather than</w:t>
      </w:r>
      <w:r w:rsidRPr="00604E1E">
        <w:rPr>
          <w:rFonts w:eastAsia="Calibri" w:cs="Times New Roman"/>
        </w:rPr>
        <w:t xml:space="preserve"> </w:t>
      </w:r>
      <w:r w:rsidRPr="00604E1E">
        <w:rPr>
          <w:rFonts w:eastAsia="Calibri" w:cs="Times New Roman"/>
          <w:u w:val="single"/>
        </w:rPr>
        <w:t>those who</w:t>
      </w:r>
      <w:r w:rsidRPr="00604E1E">
        <w:rPr>
          <w:rFonts w:eastAsia="Calibri" w:cs="Times New Roman"/>
        </w:rPr>
        <w:t xml:space="preserve">, having eschewed technology, apparently </w:t>
      </w:r>
      <w:r w:rsidRPr="00604E1E">
        <w:rPr>
          <w:rFonts w:eastAsia="Calibri" w:cs="Times New Roman"/>
          <w:u w:val="single"/>
        </w:rPr>
        <w:t>do not</w:t>
      </w:r>
      <w:r w:rsidRPr="00604E1E">
        <w:rPr>
          <w:rFonts w:eastAsia="Calibri" w:cs="Times New Roman"/>
        </w:rPr>
        <w:t xml:space="preserve">. In short, rather than offering a meaningful discourse that speaks to people in terms of their lived experiences, </w:t>
      </w:r>
      <w:r w:rsidRPr="00604E1E">
        <w:rPr>
          <w:rFonts w:eastAsia="Calibri" w:cs="Times New Roman"/>
          <w:u w:val="single"/>
        </w:rPr>
        <w:t>technology critique tends to establish a clear boundary between the critics and everyone else</w:t>
      </w:r>
      <w:r w:rsidRPr="00604E1E">
        <w:rPr>
          <w:rFonts w:eastAsia="Calibri" w:cs="Times New Roman"/>
        </w:rPr>
        <w:t>.</w:t>
      </w:r>
    </w:p>
    <w:p w14:paraId="07055F47" w14:textId="77777777" w:rsidR="00604E1E" w:rsidRPr="0065766B" w:rsidRDefault="00604E1E" w:rsidP="0065766B"/>
    <w:p w14:paraId="6F682E90" w14:textId="77777777" w:rsidR="00C93F8A" w:rsidRDefault="00965ACD" w:rsidP="00965ACD">
      <w:pPr>
        <w:pStyle w:val="Heading1"/>
      </w:pPr>
      <w:r>
        <w:t>Virilio</w:t>
      </w:r>
    </w:p>
    <w:p w14:paraId="09D3ACAF" w14:textId="77777777" w:rsidR="00692173" w:rsidRPr="009748DE" w:rsidRDefault="00692173" w:rsidP="00692173">
      <w:pPr>
        <w:pStyle w:val="Heading2"/>
      </w:pPr>
      <w:r w:rsidRPr="009748DE">
        <w:t xml:space="preserve">Links </w:t>
      </w:r>
    </w:p>
    <w:p w14:paraId="18945E6A" w14:textId="03F10E1D" w:rsidR="00692173" w:rsidRPr="009748DE" w:rsidRDefault="00692173" w:rsidP="00692173">
      <w:pPr>
        <w:pStyle w:val="Heading3"/>
      </w:pPr>
      <w:r>
        <w:t>Generic</w:t>
      </w:r>
    </w:p>
    <w:p w14:paraId="0EF6BBC3" w14:textId="77777777" w:rsidR="00692173" w:rsidRPr="009748DE" w:rsidRDefault="00692173" w:rsidP="00692173">
      <w:pPr>
        <w:pStyle w:val="Heading4"/>
      </w:pPr>
      <w:r w:rsidRPr="009748DE">
        <w:t xml:space="preserve">Focus on particular surveillance technologies obscures the larger technological matrix surrounding it – this continues technological omnipresence culminates in the integral accident </w:t>
      </w:r>
    </w:p>
    <w:p w14:paraId="2A8DE49C" w14:textId="77777777" w:rsidR="00692173" w:rsidRPr="009748DE" w:rsidRDefault="00692173" w:rsidP="00692173">
      <w:pPr>
        <w:tabs>
          <w:tab w:val="left" w:pos="2800"/>
        </w:tabs>
      </w:pPr>
      <w:r w:rsidRPr="009748DE">
        <w:rPr>
          <w:rStyle w:val="StyleStyleBold12pt"/>
        </w:rPr>
        <w:t xml:space="preserve">Virilio 94 </w:t>
      </w:r>
      <w:r w:rsidRPr="009748DE">
        <w:rPr>
          <w:sz w:val="18"/>
        </w:rPr>
        <w:t xml:space="preserve">Paul Virilio, part-time crazy person, full time Frenchie. </w:t>
      </w:r>
      <w:proofErr w:type="gramStart"/>
      <w:r w:rsidRPr="009748DE">
        <w:rPr>
          <w:sz w:val="18"/>
        </w:rPr>
        <w:t>“The vision machine”.</w:t>
      </w:r>
      <w:proofErr w:type="gramEnd"/>
      <w:r w:rsidRPr="009748DE">
        <w:rPr>
          <w:sz w:val="18"/>
        </w:rPr>
        <w:t xml:space="preserve"> 1994. Pgs. 23 – 27. PWoods. </w:t>
      </w:r>
    </w:p>
    <w:p w14:paraId="2087F410" w14:textId="77777777" w:rsidR="00692173" w:rsidRPr="009748DE" w:rsidRDefault="00692173" w:rsidP="00692173">
      <w:pPr>
        <w:tabs>
          <w:tab w:val="left" w:pos="2800"/>
        </w:tabs>
        <w:rPr>
          <w:rFonts w:asciiTheme="minorHAnsi" w:hAnsiTheme="minorHAnsi"/>
          <w:sz w:val="16"/>
        </w:rPr>
      </w:pPr>
      <w:r w:rsidRPr="009748DE">
        <w:rPr>
          <w:rFonts w:asciiTheme="minorHAnsi" w:hAnsiTheme="minorHAnsi"/>
          <w:sz w:val="16"/>
        </w:rPr>
        <w:t xml:space="preserve">Drawing a false analogy, </w:t>
      </w:r>
      <w:r w:rsidRPr="009748DE">
        <w:rPr>
          <w:rStyle w:val="StyleBoldUnderline"/>
          <w:rFonts w:asciiTheme="minorHAnsi" w:hAnsiTheme="minorHAnsi"/>
        </w:rPr>
        <w:t>photography's</w:t>
      </w:r>
      <w:r w:rsidRPr="009748DE">
        <w:rPr>
          <w:rFonts w:asciiTheme="minorHAnsi" w:hAnsiTheme="minorHAnsi"/>
          <w:sz w:val="16"/>
        </w:rPr>
        <w:t xml:space="preserve"> promoters were immediately persuaded that what the photograph had over the human eye above all was, precisely, its specific </w:t>
      </w:r>
      <w:r w:rsidRPr="009748DE">
        <w:rPr>
          <w:rStyle w:val="StyleBoldUnderline"/>
          <w:rFonts w:asciiTheme="minorHAnsi" w:hAnsiTheme="minorHAnsi"/>
        </w:rPr>
        <w:t>speed</w:t>
      </w:r>
      <w:r w:rsidRPr="009748DE">
        <w:rPr>
          <w:rFonts w:asciiTheme="minorHAnsi" w:hAnsiTheme="minorHAnsi"/>
          <w:sz w:val="16"/>
        </w:rPr>
        <w:t xml:space="preserve"> which, </w:t>
      </w:r>
      <w:r w:rsidRPr="009748DE">
        <w:rPr>
          <w:rStyle w:val="StyleBoldUnderline"/>
          <w:rFonts w:asciiTheme="minorHAnsi" w:hAnsiTheme="minorHAnsi"/>
        </w:rPr>
        <w:t>thanks to the implacable fidelity of the instrument and at quite a remove from the subjective and distorting action of the artist's hand, enabled it to fix and reveal movement with a precision and a richness of detail that naturally elude the eye. The world, 'rediscovered' as an unknown continent</w:t>
      </w:r>
      <w:r w:rsidRPr="009748DE">
        <w:rPr>
          <w:rFonts w:asciiTheme="minorHAnsi" w:hAnsiTheme="minorHAnsi"/>
          <w:sz w:val="16"/>
        </w:rPr>
        <w:t xml:space="preserve">, </w:t>
      </w:r>
      <w:r w:rsidRPr="009748DE">
        <w:rPr>
          <w:rStyle w:val="StyleBoldUnderline"/>
          <w:rFonts w:asciiTheme="minorHAnsi" w:hAnsiTheme="minorHAnsi"/>
        </w:rPr>
        <w:t>at last appeared in 'all its naked truth'</w:t>
      </w:r>
      <w:r w:rsidRPr="009748DE">
        <w:rPr>
          <w:rFonts w:asciiTheme="minorHAnsi" w:hAnsiTheme="minorHAnsi"/>
          <w:sz w:val="16"/>
        </w:rPr>
        <w:t>.</w:t>
      </w:r>
      <w:r w:rsidRPr="009748DE">
        <w:rPr>
          <w:rFonts w:asciiTheme="minorHAnsi" w:hAnsiTheme="minorHAnsi"/>
          <w:sz w:val="12"/>
        </w:rPr>
        <w:t>¶</w:t>
      </w:r>
      <w:r w:rsidRPr="009748DE">
        <w:rPr>
          <w:rFonts w:asciiTheme="minorHAnsi" w:hAnsiTheme="minorHAnsi"/>
          <w:sz w:val="16"/>
        </w:rPr>
        <w:t xml:space="preserve"> In the autumn of 1917 Emile Vuillermoz wrote about cinema d'art: I he eye that carves up space and fixes inimitable tableaux in time, that renders eternal the fleeting moment in which nature reveals its</w:t>
      </w:r>
      <w:r w:rsidRPr="009748DE">
        <w:rPr>
          <w:rFonts w:asciiTheme="minorHAnsi" w:hAnsiTheme="minorHAnsi"/>
          <w:sz w:val="12"/>
        </w:rPr>
        <w:t>¶</w:t>
      </w:r>
      <w:r w:rsidRPr="009748DE">
        <w:rPr>
          <w:rFonts w:asciiTheme="minorHAnsi" w:hAnsiTheme="minorHAnsi"/>
          <w:sz w:val="16"/>
        </w:rPr>
        <w:t xml:space="preserve"> genius ... is the eye of the lens.'</w:t>
      </w:r>
      <w:r w:rsidRPr="009748DE">
        <w:rPr>
          <w:rFonts w:ascii="MS Gothic" w:hAnsi="MS Gothic" w:cs="MS Gothic"/>
          <w:sz w:val="16"/>
        </w:rPr>
        <w:t> </w:t>
      </w:r>
      <w:r w:rsidRPr="009748DE">
        <w:rPr>
          <w:rFonts w:asciiTheme="minorHAnsi" w:hAnsiTheme="minorHAnsi"/>
          <w:sz w:val="16"/>
        </w:rPr>
        <w:t xml:space="preserve">Considered irrefutable proof of </w:t>
      </w:r>
      <w:r w:rsidRPr="009748DE">
        <w:rPr>
          <w:rStyle w:val="StyleBoldUnderline"/>
          <w:rFonts w:asciiTheme="minorHAnsi" w:hAnsiTheme="minorHAnsi"/>
        </w:rPr>
        <w:t>the existence of an objective world,</w:t>
      </w:r>
      <w:r w:rsidRPr="009748DE">
        <w:rPr>
          <w:rFonts w:asciiTheme="minorHAnsi" w:hAnsiTheme="minorHAnsi"/>
          <w:sz w:val="16"/>
        </w:rPr>
        <w:t xml:space="preserve"> we snapshot was, in fact, the bearer of its own future ruin. In their aay Bacon and Descartes may well have advanced the cause of </w:t>
      </w:r>
      <w:r w:rsidRPr="009748DE">
        <w:rPr>
          <w:rStyle w:val="StyleBoldUnderline"/>
          <w:rFonts w:asciiTheme="minorHAnsi" w:hAnsiTheme="minorHAnsi"/>
        </w:rPr>
        <w:t>a certain experimental methodology and talked about mnemonic practices as devices useful in organising information.</w:t>
      </w:r>
      <w:r w:rsidRPr="009748DE">
        <w:rPr>
          <w:rFonts w:asciiTheme="minorHAnsi" w:hAnsiTheme="minorHAnsi"/>
          <w:sz w:val="16"/>
        </w:rPr>
        <w:t xml:space="preserve"> It would not have occurred to them to conceptualise such practices because, for them, it was a matter of familiar processes belonging to the realm of the self- evident.</w:t>
      </w:r>
      <w:r w:rsidRPr="009748DE">
        <w:rPr>
          <w:rFonts w:asciiTheme="minorHAnsi" w:hAnsiTheme="minorHAnsi"/>
          <w:sz w:val="12"/>
        </w:rPr>
        <w:t>¶</w:t>
      </w:r>
      <w:r w:rsidRPr="009748DE">
        <w:rPr>
          <w:rFonts w:asciiTheme="minorHAnsi" w:hAnsiTheme="minorHAnsi"/>
          <w:sz w:val="16"/>
        </w:rPr>
        <w:t xml:space="preserve"> </w:t>
      </w:r>
      <w:proofErr w:type="gramStart"/>
      <w:r w:rsidRPr="009748DE">
        <w:rPr>
          <w:rFonts w:asciiTheme="minorHAnsi" w:hAnsiTheme="minorHAnsi"/>
          <w:sz w:val="16"/>
        </w:rPr>
        <w:t>But</w:t>
      </w:r>
      <w:proofErr w:type="gramEnd"/>
      <w:r w:rsidRPr="009748DE">
        <w:rPr>
          <w:rFonts w:asciiTheme="minorHAnsi" w:hAnsiTheme="minorHAnsi"/>
          <w:sz w:val="16"/>
        </w:rPr>
        <w:t xml:space="preserve"> in multiplying 'proofs' of reality, photography exhausted it. The more </w:t>
      </w:r>
      <w:r w:rsidRPr="009748DE">
        <w:rPr>
          <w:rStyle w:val="StyleBoldUnderline"/>
          <w:rFonts w:asciiTheme="minorHAnsi" w:hAnsiTheme="minorHAnsi"/>
        </w:rPr>
        <w:t>instrumental photography became</w:t>
      </w:r>
      <w:r w:rsidRPr="009748DE">
        <w:rPr>
          <w:rFonts w:asciiTheme="minorHAnsi" w:hAnsiTheme="minorHAnsi"/>
          <w:sz w:val="16"/>
        </w:rPr>
        <w:t xml:space="preserve"> (in medicine, in astron- omy, </w:t>
      </w:r>
      <w:r w:rsidRPr="009748DE">
        <w:rPr>
          <w:rStyle w:val="StyleBoldUnderline"/>
          <w:rFonts w:asciiTheme="minorHAnsi" w:hAnsiTheme="minorHAnsi"/>
        </w:rPr>
        <w:t>in military strategy .</w:t>
      </w:r>
      <w:r w:rsidRPr="009748DE">
        <w:rPr>
          <w:rFonts w:asciiTheme="minorHAnsi" w:hAnsiTheme="minorHAnsi"/>
          <w:sz w:val="16"/>
        </w:rPr>
        <w:t xml:space="preserve"> . </w:t>
      </w:r>
      <w:proofErr w:type="gramStart"/>
      <w:r w:rsidRPr="009748DE">
        <w:rPr>
          <w:rFonts w:asciiTheme="minorHAnsi" w:hAnsiTheme="minorHAnsi"/>
          <w:sz w:val="16"/>
        </w:rPr>
        <w:t>. )</w:t>
      </w:r>
      <w:proofErr w:type="gramEnd"/>
      <w:r w:rsidRPr="009748DE">
        <w:rPr>
          <w:rFonts w:asciiTheme="minorHAnsi" w:hAnsiTheme="minorHAnsi"/>
          <w:sz w:val="16"/>
        </w:rPr>
        <w:t xml:space="preserve"> , </w:t>
      </w:r>
      <w:r w:rsidRPr="009748DE">
        <w:rPr>
          <w:rStyle w:val="StyleBoldUnderline"/>
          <w:rFonts w:asciiTheme="minorHAnsi" w:hAnsiTheme="minorHAnsi"/>
        </w:rPr>
        <w:t>the more it penetrated beyond immediate vision</w:t>
      </w:r>
      <w:r w:rsidRPr="009748DE">
        <w:rPr>
          <w:rFonts w:asciiTheme="minorHAnsi" w:hAnsiTheme="minorHAnsi"/>
          <w:sz w:val="16"/>
        </w:rPr>
        <w:t>, the less the problem of how to interpret its products</w:t>
      </w:r>
      <w:r w:rsidRPr="009748DE">
        <w:rPr>
          <w:rFonts w:asciiTheme="minorHAnsi" w:hAnsiTheme="minorHAnsi"/>
          <w:sz w:val="12"/>
        </w:rPr>
        <w:t>¶</w:t>
      </w:r>
      <w:r w:rsidRPr="009748DE">
        <w:rPr>
          <w:rFonts w:asciiTheme="minorHAnsi" w:hAnsiTheme="minorHAnsi"/>
          <w:sz w:val="16"/>
        </w:rPr>
        <w:t xml:space="preserve"> managed to emerge from </w:t>
      </w:r>
      <w:r w:rsidRPr="009748DE">
        <w:rPr>
          <w:rStyle w:val="StyleBoldUnderline"/>
          <w:rFonts w:asciiTheme="minorHAnsi" w:hAnsiTheme="minorHAnsi"/>
        </w:rPr>
        <w:t>the deja vu of objective evidence</w:t>
      </w:r>
      <w:r w:rsidRPr="009748DE">
        <w:rPr>
          <w:rFonts w:asciiTheme="minorHAnsi" w:hAnsiTheme="minorHAnsi"/>
          <w:sz w:val="16"/>
        </w:rPr>
        <w:t>. And the more it reverted to the original abstraction of heliography, to its primitive definition, to that depreciation of solids whose 'contours are lost' (Niepce) and to the emphasis on point of view whose innovative power painters and writers like Proust had grasped.</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This drift of overexposed matter, reducing the reality-effect to the greater or lesser promptness of a luminous discharge,</w:t>
      </w:r>
      <w:r w:rsidRPr="009748DE">
        <w:rPr>
          <w:rFonts w:asciiTheme="minorHAnsi" w:hAnsiTheme="minorHAnsi"/>
          <w:sz w:val="16"/>
        </w:rPr>
        <w:t xml:space="preserve"> found a scientific explanation in Einstein's 'theory of viewpoint'. It was this theory that led to the Theory of Relativity and, in the long run, more or less destroyed anything connected with external proofs of a unique</w:t>
      </w:r>
      <w:r w:rsidRPr="009748DE">
        <w:rPr>
          <w:rFonts w:asciiTheme="minorHAnsi" w:hAnsiTheme="minorHAnsi"/>
          <w:sz w:val="12"/>
        </w:rPr>
        <w:t>¶</w:t>
      </w:r>
      <w:r w:rsidRPr="009748DE">
        <w:rPr>
          <w:rFonts w:asciiTheme="minorHAnsi" w:hAnsiTheme="minorHAnsi"/>
          <w:sz w:val="16"/>
        </w:rPr>
        <w:t xml:space="preserve"> duration as a cogent principle for classifying events (Bachelard), the thinking of being and the uniqueness of the universe of the erstwhile philosophy of consciousness.</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As we know, discoveries from Galileo to Newton had presented an image of a universe in which everything could be described, illustrated or reproduced by experiments and concrete examples.</w:t>
      </w:r>
      <w:r w:rsidRPr="009748DE">
        <w:rPr>
          <w:rFonts w:asciiTheme="minorHAnsi" w:hAnsiTheme="minorHAnsi"/>
          <w:sz w:val="16"/>
        </w:rPr>
        <w:t xml:space="preserve"> There was a shared faith in a world toiling away with comforting regularity before our very eyes and this produced </w:t>
      </w:r>
      <w:r w:rsidRPr="009748DE">
        <w:rPr>
          <w:rStyle w:val="StyleBoldUnderline"/>
          <w:rFonts w:asciiTheme="minorHAnsi" w:hAnsiTheme="minorHAnsi"/>
        </w:rPr>
        <w:t>a sort of incubation of vision</w:t>
      </w:r>
      <w:r w:rsidRPr="009748DE">
        <w:rPr>
          <w:rStyle w:val="StyleBoldUnderline"/>
          <w:rFonts w:asciiTheme="minorHAnsi" w:hAnsiTheme="minorHAnsi"/>
          <w:sz w:val="12"/>
        </w:rPr>
        <w:t>¶</w:t>
      </w:r>
      <w:r w:rsidRPr="009748DE">
        <w:rPr>
          <w:rStyle w:val="StyleBoldUnderline"/>
          <w:rFonts w:asciiTheme="minorHAnsi" w:hAnsiTheme="minorHAnsi"/>
        </w:rPr>
        <w:t xml:space="preserve"> and knowledge which only became more extensive with time.6 Photography likewise, in fulfilment of Descartes' hopes, had been largely an art in which the 'mind' dominating the machine interpreted</w:t>
      </w:r>
      <w:r w:rsidRPr="009748DE">
        <w:rPr>
          <w:rFonts w:asciiTheme="minorHAnsi" w:hAnsiTheme="minorHAnsi"/>
          <w:sz w:val="12"/>
        </w:rPr>
        <w:t>¶</w:t>
      </w:r>
      <w:r w:rsidRPr="009748DE">
        <w:rPr>
          <w:rFonts w:asciiTheme="minorHAnsi" w:hAnsiTheme="minorHAnsi"/>
          <w:sz w:val="16"/>
        </w:rPr>
        <w:t xml:space="preserve"> the results in the fine tradition of instrumental reason.</w:t>
      </w:r>
      <w:r w:rsidRPr="009748DE">
        <w:rPr>
          <w:rFonts w:ascii="MS Gothic" w:hAnsi="MS Gothic" w:cs="MS Gothic"/>
          <w:sz w:val="16"/>
        </w:rPr>
        <w:t> </w:t>
      </w:r>
      <w:r w:rsidRPr="009748DE">
        <w:rPr>
          <w:rFonts w:asciiTheme="minorHAnsi" w:hAnsiTheme="minorHAnsi"/>
          <w:sz w:val="16"/>
        </w:rPr>
        <w:t>But, conversely, because the technical progress of photography brought daily proof of its advance, it became gradually more and more impossible to avoid the conclusion that, since every object is for us merely the sum of the qualities we attribute to it, the sum of</w:t>
      </w:r>
      <w:r w:rsidRPr="009748DE">
        <w:rPr>
          <w:rFonts w:asciiTheme="minorHAnsi" w:hAnsiTheme="minorHAnsi"/>
          <w:sz w:val="12"/>
        </w:rPr>
        <w:t>¶</w:t>
      </w:r>
      <w:r w:rsidRPr="009748DE">
        <w:rPr>
          <w:rFonts w:asciiTheme="minorHAnsi" w:hAnsiTheme="minorHAnsi"/>
          <w:sz w:val="16"/>
        </w:rPr>
        <w:t xml:space="preserve"> information we derive from it at any given moment, </w:t>
      </w:r>
      <w:r w:rsidRPr="009748DE">
        <w:rPr>
          <w:rStyle w:val="StyleBoldUnderline"/>
          <w:rFonts w:asciiTheme="minorHAnsi" w:hAnsiTheme="minorHAnsi"/>
        </w:rPr>
        <w:t>the objective world could only exist as what we represent it to be and as a more or less enduring mental construct</w:t>
      </w:r>
      <w:r w:rsidRPr="009748DE">
        <w:rPr>
          <w:rFonts w:asciiTheme="minorHAnsi" w:hAnsiTheme="minorHAnsi"/>
          <w:sz w:val="16"/>
        </w:rPr>
        <w:t>.</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Einstein took this reasoning to its logical conclusion by showing that space and time are forms of intuition that are now as much a part of our consciousness as concepts like form, colour, size and so on.</w:t>
      </w:r>
      <w:r w:rsidRPr="009748DE">
        <w:rPr>
          <w:rFonts w:asciiTheme="minorHAnsi" w:hAnsiTheme="minorHAnsi"/>
          <w:sz w:val="16"/>
        </w:rPr>
        <w:t xml:space="preserve"> Einstein's theory did not contradict classical physics. </w:t>
      </w:r>
      <w:r w:rsidRPr="009748DE">
        <w:rPr>
          <w:rStyle w:val="StyleBoldUnderline"/>
          <w:rFonts w:asciiTheme="minorHAnsi" w:hAnsiTheme="minorHAnsi"/>
        </w:rPr>
        <w:t>It simply</w:t>
      </w:r>
      <w:r w:rsidRPr="009748DE">
        <w:rPr>
          <w:rStyle w:val="StyleBoldUnderline"/>
          <w:rFonts w:asciiTheme="minorHAnsi" w:hAnsiTheme="minorHAnsi"/>
          <w:sz w:val="12"/>
        </w:rPr>
        <w:t>¶</w:t>
      </w:r>
      <w:r w:rsidRPr="009748DE">
        <w:rPr>
          <w:rStyle w:val="StyleBoldUnderline"/>
          <w:rFonts w:asciiTheme="minorHAnsi" w:hAnsiTheme="minorHAnsi"/>
        </w:rPr>
        <w:t xml:space="preserve"> revealed its limits which were those of any science linked to man's sensory experience, to the general sense of spatial relationships which the logistics of perception have been secretly undercutting since the</w:t>
      </w:r>
      <w:r w:rsidRPr="009748DE">
        <w:rPr>
          <w:rStyle w:val="StyleBoldUnderline"/>
          <w:rFonts w:asciiTheme="minorHAnsi" w:hAnsiTheme="minorHAnsi"/>
          <w:sz w:val="12"/>
        </w:rPr>
        <w:t>¶</w:t>
      </w:r>
      <w:r w:rsidRPr="009748DE">
        <w:rPr>
          <w:rStyle w:val="StyleBoldUnderline"/>
          <w:rFonts w:asciiTheme="minorHAnsi" w:hAnsiTheme="minorHAnsi"/>
        </w:rPr>
        <w:t xml:space="preserve"> Renaissance and especially since the nineteenth century.</w:t>
      </w:r>
      <w:r w:rsidRPr="009748DE">
        <w:rPr>
          <w:rStyle w:val="StyleBoldUnderline"/>
          <w:rFonts w:asciiTheme="minorHAnsi" w:hAnsiTheme="minorHAnsi"/>
          <w:sz w:val="12"/>
        </w:rPr>
        <w:t>¶</w:t>
      </w:r>
      <w:r w:rsidRPr="009748DE">
        <w:rPr>
          <w:rStyle w:val="StyleBoldUnderline"/>
          <w:rFonts w:asciiTheme="minorHAnsi" w:hAnsiTheme="minorHAnsi"/>
        </w:rPr>
        <w:t xml:space="preserve"> </w:t>
      </w:r>
      <w:r w:rsidRPr="009748DE">
        <w:rPr>
          <w:rFonts w:asciiTheme="minorHAnsi" w:hAnsiTheme="minorHAnsi"/>
          <w:sz w:val="16"/>
        </w:rPr>
        <w:t>22</w:t>
      </w:r>
      <w:r w:rsidRPr="009748DE">
        <w:rPr>
          <w:rFonts w:asciiTheme="minorHAnsi" w:hAnsiTheme="minorHAnsi"/>
          <w:sz w:val="12"/>
        </w:rPr>
        <w:t>¶</w:t>
      </w:r>
      <w:r w:rsidRPr="009748DE">
        <w:rPr>
          <w:rFonts w:asciiTheme="minorHAnsi" w:hAnsiTheme="minorHAnsi"/>
          <w:sz w:val="16"/>
        </w:rPr>
        <w:t xml:space="preserve"> The retreat from the mathematically derived mechanical expla- nation took time. Max Planck postulated quantum theory in 1900, 'quanta' being mathematical facts that cannot be accounted for. After that, as Sir Arthur Eddington remarked: 'every genuine law of nature stood a good chance of seeming irrational to the rational man.'7</w:t>
      </w:r>
      <w:r w:rsidRPr="009748DE">
        <w:rPr>
          <w:rFonts w:asciiTheme="minorHAnsi" w:hAnsiTheme="minorHAnsi"/>
          <w:sz w:val="12"/>
        </w:rPr>
        <w:t>¶</w:t>
      </w:r>
      <w:r w:rsidRPr="009748DE">
        <w:rPr>
          <w:rFonts w:asciiTheme="minorHAnsi" w:hAnsiTheme="minorHAnsi"/>
          <w:sz w:val="16"/>
        </w:rPr>
        <w:t xml:space="preserve"> These facts were difficult to accept for they not only went against cumulative scientific prejudice, they went equally against the domi- nant philosophies and ideologies.</w:t>
      </w:r>
      <w:r w:rsidRPr="009748DE">
        <w:rPr>
          <w:rFonts w:asciiTheme="minorHAnsi" w:hAnsiTheme="minorHAnsi"/>
          <w:sz w:val="12"/>
        </w:rPr>
        <w:t>¶</w:t>
      </w:r>
      <w:r w:rsidRPr="009748DE">
        <w:rPr>
          <w:rFonts w:asciiTheme="minorHAnsi" w:hAnsiTheme="minorHAnsi"/>
          <w:sz w:val="16"/>
        </w:rPr>
        <w:t xml:space="preserve"> This makes it easier to see why Einstein's theory was banned, why efforts to popularise it and communicate it to a wider audience were so sporadic, 'limiting and reducing the body of knowledge on the subject to a small, privileged group crushing the philosophical spirit of the people and leading to the gravest spiritual impoverishment', the physicist wrote in 1948. By reminding us that 'there is no scientific truth', in the middle of a century crawling with engineers, Einstein remobilised what fifteenth-century poets and mystics like Cues called learned ignorance; in other words the presupposition of not-knowing and especially not-seeing which restores to every research project its fundamental context of prime ignorance. Also he did this at a time when the alleged impartiality of the lens had become the panacea of an image arsenal which arrogated to itself the ubiquitous, all-seeing power of Theos in the Judeo-Christian tradition, to such an extent that it seemed, at last, that the possibility was being offered of unco- vering a fundamental structure of being in its totality (Habermas), of finally defeating fanatical beliefs of all kinds including a religious faith that would then be reduced to a vague, private concept."</w:t>
      </w:r>
      <w:r w:rsidRPr="009748DE">
        <w:rPr>
          <w:rFonts w:asciiTheme="minorHAnsi" w:hAnsiTheme="minorHAnsi"/>
          <w:sz w:val="12"/>
        </w:rPr>
        <w:t>¶</w:t>
      </w:r>
      <w:r w:rsidRPr="009748DE">
        <w:rPr>
          <w:rFonts w:asciiTheme="minorHAnsi" w:hAnsiTheme="minorHAnsi"/>
          <w:sz w:val="16"/>
        </w:rPr>
        <w:t xml:space="preserve"> Benjamin exults: </w:t>
      </w:r>
      <w:r w:rsidRPr="009748DE">
        <w:rPr>
          <w:rStyle w:val="StyleBoldUnderline"/>
          <w:rFonts w:asciiTheme="minorHAnsi" w:hAnsiTheme="minorHAnsi"/>
        </w:rPr>
        <w:t>'Photography prepares the salutory movement by which man and his surrounding world become strangers to each other ... opening up the clear field where all intimacy yields to the clarification of details.' This clear field is the primary promotional field of propaganda and marketing, of the technological syncretism within</w:t>
      </w:r>
      <w:r w:rsidRPr="009748DE">
        <w:rPr>
          <w:rStyle w:val="StyleBoldUnderline"/>
          <w:rFonts w:asciiTheme="minorHAnsi" w:hAnsiTheme="minorHAnsi"/>
          <w:sz w:val="12"/>
        </w:rPr>
        <w:t>¶</w:t>
      </w:r>
      <w:r w:rsidRPr="009748DE">
        <w:rPr>
          <w:rStyle w:val="StyleBoldUnderline"/>
          <w:rFonts w:asciiTheme="minorHAnsi" w:hAnsiTheme="minorHAnsi"/>
        </w:rPr>
        <w:t xml:space="preserve"> which the witness's least resistance to the phatic image is developed.</w:t>
      </w:r>
      <w:r w:rsidRPr="009748DE">
        <w:rPr>
          <w:rFonts w:asciiTheme="minorHAnsi" w:hAnsiTheme="minorHAnsi"/>
          <w:sz w:val="16"/>
        </w:rPr>
        <w:t xml:space="preserve"> To admit that for the human eye the essential is invisible and that, </w:t>
      </w:r>
      <w:r w:rsidRPr="009748DE">
        <w:rPr>
          <w:rStyle w:val="StyleBoldUnderline"/>
          <w:rFonts w:asciiTheme="minorHAnsi" w:hAnsiTheme="minorHAnsi"/>
        </w:rPr>
        <w:t>since everything is an illusion, it follows that scientific theory, like art, is merely a way of manipulating our illusions</w:t>
      </w:r>
      <w:r w:rsidRPr="009748DE">
        <w:rPr>
          <w:rFonts w:asciiTheme="minorHAnsi" w:hAnsiTheme="minorHAnsi"/>
          <w:sz w:val="16"/>
        </w:rPr>
        <w:t xml:space="preserve">, went against the politi- cal-philosophical discourses then evolving in tandem with the impera- tive of convincing the greatest number, with its accompanying desire for infallibility and a strong tendency towards ideological charlata- nism. </w:t>
      </w:r>
      <w:r w:rsidRPr="009748DE">
        <w:rPr>
          <w:rStyle w:val="StyleBoldUnderline"/>
          <w:rFonts w:asciiTheme="minorHAnsi" w:hAnsiTheme="minorHAnsi"/>
        </w:rPr>
        <w:t>Publicly to point to how mental images are formed, including the way their psychophysiological features carry their own fragility and limitations, was to violate a state secret of the same order as a military secret, since it masked a mode of mass manipulation that was</w:t>
      </w:r>
      <w:r w:rsidRPr="009748DE">
        <w:rPr>
          <w:rStyle w:val="StyleBoldUnderline"/>
          <w:rFonts w:asciiTheme="minorHAnsi" w:hAnsiTheme="minorHAnsi"/>
          <w:sz w:val="12"/>
        </w:rPr>
        <w:t>¶</w:t>
      </w:r>
      <w:r w:rsidRPr="009748DE">
        <w:rPr>
          <w:rStyle w:val="StyleBoldUnderline"/>
          <w:rFonts w:asciiTheme="minorHAnsi" w:hAnsiTheme="minorHAnsi"/>
        </w:rPr>
        <w:t xml:space="preserve"> Practically infallible.</w:t>
      </w:r>
      <w:r w:rsidRPr="009748DE">
        <w:rPr>
          <w:rStyle w:val="StyleBoldUnderline"/>
          <w:rFonts w:ascii="MS Gothic" w:hAnsi="MS Gothic" w:cs="MS Gothic"/>
        </w:rPr>
        <w:t> </w:t>
      </w:r>
      <w:r w:rsidRPr="009748DE">
        <w:rPr>
          <w:rFonts w:asciiTheme="minorHAnsi" w:hAnsiTheme="minorHAnsi"/>
          <w:sz w:val="16"/>
        </w:rPr>
        <w:t>1 his, by the way, also accounts for the itinerary of the whole host</w:t>
      </w:r>
      <w:r w:rsidRPr="009748DE">
        <w:rPr>
          <w:rFonts w:asciiTheme="minorHAnsi" w:hAnsiTheme="minorHAnsi"/>
          <w:sz w:val="12"/>
        </w:rPr>
        <w:t>¶</w:t>
      </w:r>
      <w:r w:rsidRPr="009748DE">
        <w:rPr>
          <w:rFonts w:asciiTheme="minorHAnsi" w:hAnsiTheme="minorHAnsi"/>
          <w:sz w:val="16"/>
        </w:rPr>
        <w:t xml:space="preserve"> 1 materialist philosophers like Lacan, passing prudently from the lfnage to language, to the linguistic being, who have dominated the intellectual scene for close on half a century, defending it as though it were a citadel, forbidding any conceptual opening, and deploying, to this end, massive reinforcements in the form of Marxist-Freudian babble and semiological cant.</w:t>
      </w:r>
      <w:r w:rsidRPr="009748DE">
        <w:rPr>
          <w:rFonts w:asciiTheme="minorHAnsi" w:hAnsiTheme="minorHAnsi"/>
          <w:sz w:val="12"/>
        </w:rPr>
        <w:t>¶</w:t>
      </w:r>
      <w:r w:rsidRPr="009748DE">
        <w:rPr>
          <w:rFonts w:asciiTheme="minorHAnsi" w:hAnsiTheme="minorHAnsi"/>
          <w:sz w:val="16"/>
        </w:rPr>
        <w:t xml:space="preserve"> Now the damage is done, the often fatal quarrels which, until quite recently, surrounded different modes of representation - in Nazi Ger- many and the Soviet Union, and also in Great Britain and the United States — have been all but buried.</w:t>
      </w:r>
      <w:r w:rsidRPr="009748DE">
        <w:rPr>
          <w:rFonts w:asciiTheme="minorHAnsi" w:hAnsiTheme="minorHAnsi"/>
          <w:sz w:val="12"/>
        </w:rPr>
        <w:t>¶</w:t>
      </w:r>
      <w:r w:rsidRPr="009748DE">
        <w:rPr>
          <w:rFonts w:asciiTheme="minorHAnsi" w:hAnsiTheme="minorHAnsi"/>
          <w:sz w:val="16"/>
        </w:rPr>
        <w:t xml:space="preserve"> To find out how they worked, though, one only has to read Anthony Blunt's memoirs, a real little roman a clef. A renowned expert, Professor and connoisseur, as well as a distant relative of Queen Elizabeth 11, Blunt was one of this century's most remarkable secret agents in the service of the Soviet Union. And his political choices were absolutely consistent with the evolution of his artistic tastes, the beliefs he held about systems of representation.</w:t>
      </w:r>
      <w:r w:rsidRPr="009748DE">
        <w:rPr>
          <w:rFonts w:asciiTheme="minorHAnsi" w:hAnsiTheme="minorHAnsi"/>
          <w:sz w:val="12"/>
        </w:rPr>
        <w:t>¶</w:t>
      </w:r>
      <w:r w:rsidRPr="009748DE">
        <w:rPr>
          <w:rFonts w:asciiTheme="minorHAnsi" w:hAnsiTheme="minorHAnsi"/>
          <w:sz w:val="16"/>
        </w:rPr>
        <w:t xml:space="preserve"> </w:t>
      </w:r>
      <w:proofErr w:type="gramStart"/>
      <w:r w:rsidRPr="009748DE">
        <w:rPr>
          <w:rFonts w:asciiTheme="minorHAnsi" w:hAnsiTheme="minorHAnsi"/>
          <w:sz w:val="16"/>
        </w:rPr>
        <w:t>As</w:t>
      </w:r>
      <w:proofErr w:type="gramEnd"/>
      <w:r w:rsidRPr="009748DE">
        <w:rPr>
          <w:rFonts w:asciiTheme="minorHAnsi" w:hAnsiTheme="minorHAnsi"/>
          <w:sz w:val="16"/>
        </w:rPr>
        <w:t xml:space="preserve"> an undergraduate Blunt initially saw 'modern art' as a means of venting his hatred of the Establishment. In the twenties, Cezanne and the Post-impressionists were still considered in Great Britain to be 'mad revolutionaries'. But in the course of the 1933 university term, Marxism broke out at Cambridge.</w:t>
      </w:r>
      <w:r w:rsidRPr="009748DE">
        <w:rPr>
          <w:rFonts w:asciiTheme="minorHAnsi" w:hAnsiTheme="minorHAnsi"/>
          <w:sz w:val="12"/>
        </w:rPr>
        <w:t>¶</w:t>
      </w:r>
      <w:r w:rsidRPr="009748DE">
        <w:rPr>
          <w:rFonts w:asciiTheme="minorHAnsi" w:hAnsiTheme="minorHAnsi"/>
          <w:sz w:val="16"/>
        </w:rPr>
        <w:t xml:space="preserve"> Blunt then completely revised his position. Art could no longer cling to optical effects, to an individualist and therefore relative vision that shed doubt on the objective legibility of the universe and produces metaphysical anxiety. From now on the end of all logocen- trism will be called 'revolutionary', 'a community-based and monu- mental social realism'.</w:t>
      </w:r>
      <w:r w:rsidRPr="009748DE">
        <w:rPr>
          <w:rFonts w:asciiTheme="minorHAnsi" w:hAnsiTheme="minorHAnsi"/>
          <w:sz w:val="12"/>
        </w:rPr>
        <w:t>¶</w:t>
      </w:r>
      <w:r w:rsidRPr="009748DE">
        <w:rPr>
          <w:rFonts w:asciiTheme="minorHAnsi" w:hAnsiTheme="minorHAnsi"/>
          <w:sz w:val="16"/>
        </w:rPr>
        <w:t xml:space="preserve"> It is interesting to note that at the same moment, and in response to the nationalisation of Soviet cinema, a documentary school sprang up in Britain, also sustained by then-burgeoning socialist theories.</w:t>
      </w:r>
      <w:r w:rsidRPr="009748DE">
        <w:rPr>
          <w:rFonts w:asciiTheme="minorHAnsi" w:hAnsiTheme="minorHAnsi"/>
          <w:sz w:val="12"/>
        </w:rPr>
        <w:t>¶</w:t>
      </w:r>
      <w:r w:rsidRPr="009748DE">
        <w:rPr>
          <w:rFonts w:asciiTheme="minorHAnsi" w:hAnsiTheme="minorHAnsi"/>
          <w:sz w:val="16"/>
        </w:rPr>
        <w:t xml:space="preserve"> This movement, which was to have considerable international in- fluence, crystallised around the Scot John Grierson. For Grierson, as for Walter Lippmann, </w:t>
      </w:r>
      <w:r w:rsidRPr="009748DE">
        <w:rPr>
          <w:rStyle w:val="StyleBoldUnderline"/>
          <w:rFonts w:asciiTheme="minorHAnsi" w:hAnsiTheme="minorHAnsi"/>
        </w:rPr>
        <w:t>democracy was 'scarcely achievable without information technology on a par with the modern world'.</w:t>
      </w:r>
      <w:r w:rsidRPr="009748DE">
        <w:rPr>
          <w:rStyle w:val="StyleBoldUnderline"/>
          <w:rFonts w:asciiTheme="minorHAnsi" w:hAnsiTheme="minorHAnsi"/>
          <w:sz w:val="12"/>
        </w:rPr>
        <w:t>¶</w:t>
      </w:r>
      <w:r w:rsidRPr="009748DE">
        <w:rPr>
          <w:rFonts w:asciiTheme="minorHAnsi" w:hAnsiTheme="minorHAnsi"/>
          <w:sz w:val="16"/>
        </w:rPr>
        <w:t xml:space="preserve"> After a tough time spent on minesweepers in the First World War, Grierson had become 'Film Officer' with the Empire Marketing Board. This organisation, founded in May 1926, was designed to promote trade in Empire goods. The Film Unit was at that stage the last sub-department in the 'Publicity and Education' Department. The secretary of the whole colonial-promotions group was top civil ser- vant Stephen Tallents. </w:t>
      </w:r>
      <w:r w:rsidRPr="009748DE">
        <w:rPr>
          <w:rStyle w:val="StyleBoldUnderline"/>
          <w:rFonts w:asciiTheme="minorHAnsi" w:hAnsiTheme="minorHAnsi"/>
        </w:rPr>
        <w:t>The situation thus presented an extraordinary conjunction of all the symptoms of acculturation: colonisation and endocolonisation and the use of advertising and propaganda for the edification of the masses.</w:t>
      </w:r>
      <w:r w:rsidRPr="009748DE">
        <w:rPr>
          <w:rFonts w:asciiTheme="minorHAnsi" w:hAnsiTheme="minorHAnsi"/>
          <w:sz w:val="16"/>
        </w:rPr>
        <w:t xml:space="preserve"> It was moreover at the Dominions Office, and thanks to Rudyard Kipling's and Stephen Tallents' support, that 24 top civil servants in the administration met with a representative of the Treasury and ended up agreeing, on 27 April 1928, to an advance of £7,500 to finance an experiment in film propaganda whose subject would be England itself. According to the brains behind it, this new documentary thrust, subsidised by the State and conceived as a public</w:t>
      </w:r>
      <w:r w:rsidRPr="009748DE">
        <w:rPr>
          <w:rFonts w:asciiTheme="minorHAnsi" w:hAnsiTheme="minorHAnsi"/>
          <w:sz w:val="12"/>
        </w:rPr>
        <w:t>¶</w:t>
      </w:r>
      <w:r w:rsidRPr="009748DE">
        <w:rPr>
          <w:rFonts w:asciiTheme="minorHAnsi" w:hAnsiTheme="minorHAnsi"/>
          <w:sz w:val="16"/>
        </w:rPr>
        <w:t xml:space="preserve"> service, grew out of a vast anti-aesthetic movement (as one might have guessed) and as a reaction against the art world. It was also an aggressive response to the lyricism of the Soviet propaganda film, particularly Eisenstein's Battleship Potemkin.</w:t>
      </w:r>
      <w:r w:rsidRPr="009748DE">
        <w:rPr>
          <w:rFonts w:asciiTheme="minorHAnsi" w:hAnsiTheme="minorHAnsi"/>
          <w:sz w:val="12"/>
        </w:rPr>
        <w:t>¶</w:t>
      </w:r>
      <w:r w:rsidRPr="009748DE">
        <w:rPr>
          <w:rFonts w:asciiTheme="minorHAnsi" w:hAnsiTheme="minorHAnsi"/>
          <w:sz w:val="16"/>
        </w:rPr>
        <w:t xml:space="preserve"> Where role model Robert Flaherty had created an ethnological cinema that was universally popular, the film-makers of the British Documentary Movement, </w:t>
      </w:r>
      <w:r w:rsidRPr="009748DE">
        <w:rPr>
          <w:rStyle w:val="StyleBoldUnderline"/>
          <w:rFonts w:asciiTheme="minorHAnsi" w:hAnsiTheme="minorHAnsi"/>
        </w:rPr>
        <w:t>emerging from the mass war of 1914, wanted to put together an anthology of public vision</w:t>
      </w:r>
      <w:r w:rsidRPr="009748DE">
        <w:rPr>
          <w:rFonts w:asciiTheme="minorHAnsi" w:hAnsiTheme="minorHAnsi"/>
          <w:sz w:val="16"/>
        </w:rPr>
        <w:t xml:space="preserve">. They had understood that photography and film - in so far as they are the memory, the trace not only of historical events, but also of anonymous extras with </w:t>
      </w:r>
      <w:proofErr w:type="gramStart"/>
      <w:r w:rsidRPr="009748DE">
        <w:rPr>
          <w:rFonts w:asciiTheme="minorHAnsi" w:hAnsiTheme="minorHAnsi"/>
          <w:sz w:val="16"/>
        </w:rPr>
        <w:t>whom</w:t>
      </w:r>
      <w:proofErr w:type="gramEnd"/>
      <w:r w:rsidRPr="009748DE">
        <w:rPr>
          <w:rFonts w:asciiTheme="minorHAnsi" w:hAnsiTheme="minorHAnsi"/>
          <w:sz w:val="16"/>
        </w:rPr>
        <w:t xml:space="preserve"> one could easily identify — provoked a specific emotion in the viewer. The images were those of the fatum, of something done once and for all. They exposed time, induced a feeling of the irreparable, and through a dialectic reaction, fostered that violent will to engage the future which was invariably weakened by</w:t>
      </w:r>
      <w:r w:rsidRPr="009748DE">
        <w:rPr>
          <w:rFonts w:asciiTheme="minorHAnsi" w:hAnsiTheme="minorHAnsi"/>
          <w:sz w:val="12"/>
        </w:rPr>
        <w:t>¶</w:t>
      </w:r>
      <w:r w:rsidRPr="009748DE">
        <w:rPr>
          <w:rFonts w:asciiTheme="minorHAnsi" w:hAnsiTheme="minorHAnsi"/>
          <w:sz w:val="16"/>
        </w:rPr>
        <w:t xml:space="preserve"> any apparent mise en scene, any aesthetisising discourse.</w:t>
      </w:r>
      <w:r w:rsidRPr="009748DE">
        <w:rPr>
          <w:rFonts w:ascii="MS Gothic" w:hAnsi="MS Gothic" w:cs="MS Gothic"/>
          <w:sz w:val="16"/>
        </w:rPr>
        <w:t> </w:t>
      </w:r>
      <w:r w:rsidRPr="009748DE">
        <w:rPr>
          <w:rFonts w:asciiTheme="minorHAnsi" w:hAnsiTheme="minorHAnsi"/>
          <w:sz w:val="16"/>
        </w:rPr>
        <w:t>During the 1930s the Documentary Movement continued to be influenced politically by men such as Humphrey Jennings, freshly fired in the revolutionary furnace of Cambridge, the communist politician Charles Madge and the anthropologist Tom Harrisson, prime</w:t>
      </w:r>
      <w:r w:rsidRPr="009748DE">
        <w:rPr>
          <w:rFonts w:asciiTheme="minorHAnsi" w:hAnsiTheme="minorHAnsi"/>
          <w:sz w:val="12"/>
        </w:rPr>
        <w:t>¶</w:t>
      </w:r>
      <w:r w:rsidRPr="009748DE">
        <w:rPr>
          <w:rFonts w:asciiTheme="minorHAnsi" w:hAnsiTheme="minorHAnsi"/>
          <w:sz w:val="16"/>
        </w:rPr>
        <w:t xml:space="preserve"> movers in the left-wing Mass Observation movement.</w:t>
      </w:r>
      <w:r w:rsidRPr="009748DE">
        <w:rPr>
          <w:rFonts w:ascii="MS Gothic" w:hAnsi="MS Gothic" w:cs="MS Gothic"/>
          <w:sz w:val="16"/>
        </w:rPr>
        <w:t> </w:t>
      </w:r>
      <w:r w:rsidRPr="009748DE">
        <w:rPr>
          <w:rFonts w:asciiTheme="minorHAnsi" w:hAnsiTheme="minorHAnsi"/>
          <w:sz w:val="16"/>
        </w:rPr>
        <w:t>They all believed in the ineluctable progress of technology, in a technically 'liberated cinema'. In August 1939 Grierson wrote that</w:t>
      </w:r>
      <w:r w:rsidRPr="009748DE">
        <w:rPr>
          <w:rFonts w:asciiTheme="minorHAnsi" w:hAnsiTheme="minorHAnsi"/>
          <w:sz w:val="12"/>
        </w:rPr>
        <w:t>¶</w:t>
      </w:r>
      <w:r w:rsidRPr="009748DE">
        <w:rPr>
          <w:rFonts w:asciiTheme="minorHAnsi" w:hAnsiTheme="minorHAnsi"/>
          <w:sz w:val="16"/>
        </w:rPr>
        <w:t xml:space="preserve"> 'the documentary idea should simply enable everyone to see </w:t>
      </w:r>
      <w:proofErr w:type="gramStart"/>
      <w:r w:rsidRPr="009748DE">
        <w:rPr>
          <w:rFonts w:asciiTheme="minorHAnsi" w:hAnsiTheme="minorHAnsi"/>
          <w:sz w:val="16"/>
        </w:rPr>
        <w:t>better</w:t>
      </w:r>
      <w:proofErr w:type="gramEnd"/>
      <w:r w:rsidRPr="009748DE">
        <w:rPr>
          <w:rFonts w:asciiTheme="minorHAnsi" w:hAnsiTheme="minorHAnsi"/>
          <w:sz w:val="16"/>
        </w:rPr>
        <w:t>'. On the eve of the Second World War the bloody media epic of the Spanish Civil War was to demonstrate further the power of the anthological cinema. Republican fighters went as far as losing whole</w:t>
      </w:r>
      <w:r w:rsidRPr="009748DE">
        <w:rPr>
          <w:rFonts w:asciiTheme="minorHAnsi" w:hAnsiTheme="minorHAnsi"/>
          <w:sz w:val="12"/>
        </w:rPr>
        <w:t>¶</w:t>
      </w:r>
      <w:r w:rsidRPr="009748DE">
        <w:rPr>
          <w:rFonts w:asciiTheme="minorHAnsi" w:hAnsiTheme="minorHAnsi"/>
          <w:sz w:val="16"/>
        </w:rPr>
        <w:t xml:space="preserve"> battles in their keenness to live out a faithful remake of the Russian Revolution as they had seen it at the movies. Throwing themselves in front of the camera in the same poses as their Russian models, they felt themselves to be actors in a great revolutionary epic.</w:t>
      </w:r>
      <w:r w:rsidRPr="009748DE">
        <w:rPr>
          <w:rFonts w:asciiTheme="minorHAnsi" w:hAnsiTheme="minorHAnsi"/>
          <w:sz w:val="12"/>
        </w:rPr>
        <w:t>¶</w:t>
      </w:r>
      <w:r w:rsidRPr="009748DE">
        <w:rPr>
          <w:rFonts w:asciiTheme="minorHAnsi" w:hAnsiTheme="minorHAnsi"/>
          <w:sz w:val="16"/>
        </w:rPr>
        <w:t xml:space="preserve"> 'Truth is the first casualty of war', in Rudyard Kipling's paradoxical phrase. Kipling was one of the founders of the British Documentary Movement and it was definitely the reality-principle they sought to attack. The movement succeeded in overpowering the vaguely elitist dogma of the objectivity of the lens, replacing it with the</w:t>
      </w:r>
      <w:r w:rsidRPr="009748DE">
        <w:rPr>
          <w:rFonts w:asciiTheme="minorHAnsi" w:hAnsiTheme="minorHAnsi"/>
          <w:sz w:val="12"/>
        </w:rPr>
        <w:t>¶</w:t>
      </w:r>
      <w:r w:rsidRPr="009748DE">
        <w:rPr>
          <w:rFonts w:asciiTheme="minorHAnsi" w:hAnsiTheme="minorHAnsi"/>
          <w:sz w:val="16"/>
        </w:rPr>
        <w:t xml:space="preserve"> equally - though differently - perverse dogma of the camera's </w:t>
      </w:r>
      <w:proofErr w:type="gramStart"/>
      <w:r w:rsidRPr="009748DE">
        <w:rPr>
          <w:rFonts w:asciiTheme="minorHAnsi" w:hAnsiTheme="minorHAnsi"/>
          <w:sz w:val="16"/>
        </w:rPr>
        <w:t>innocence.</w:t>
      </w:r>
      <w:r w:rsidRPr="009748DE">
        <w:rPr>
          <w:rFonts w:asciiTheme="minorHAnsi" w:hAnsiTheme="minorHAnsi"/>
          <w:sz w:val="12"/>
        </w:rPr>
        <w:t>¶</w:t>
      </w:r>
      <w:r w:rsidRPr="009748DE">
        <w:rPr>
          <w:rFonts w:asciiTheme="minorHAnsi" w:hAnsiTheme="minorHAnsi"/>
          <w:sz w:val="16"/>
        </w:rPr>
        <w:t xml:space="preserve"> :auty</w:t>
      </w:r>
      <w:proofErr w:type="gramEnd"/>
      <w:r w:rsidRPr="009748DE">
        <w:rPr>
          <w:rFonts w:asciiTheme="minorHAnsi" w:hAnsiTheme="minorHAnsi"/>
          <w:sz w:val="16"/>
        </w:rPr>
        <w:t xml:space="preserve"> changes quickly, much as a landscape constantly changes with the position of the sun.' What Rodin asserted empirically, according to Paul Gsell, began to find some semblance of scientific confirmation fifty years on.</w:t>
      </w:r>
      <w:r w:rsidRPr="009748DE">
        <w:rPr>
          <w:rFonts w:asciiTheme="minorHAnsi" w:hAnsiTheme="minorHAnsi"/>
          <w:sz w:val="12"/>
        </w:rPr>
        <w:t>¶</w:t>
      </w:r>
      <w:r w:rsidRPr="009748DE">
        <w:rPr>
          <w:rFonts w:asciiTheme="minorHAnsi" w:hAnsiTheme="minorHAnsi"/>
          <w:sz w:val="16"/>
        </w:rPr>
        <w:t xml:space="preserve"> In the 1950s, as the great dominant ideologies began their decline, physiology and psychophysiology abandoned the archaic method- ological attitude that had so astounded Maurice Merleau-Ponty, the Cartesian refusal to let go of the body, that had degenerated into mere convention.</w:t>
      </w:r>
      <w:r w:rsidRPr="009748DE">
        <w:rPr>
          <w:rFonts w:asciiTheme="minorHAnsi" w:hAnsiTheme="minorHAnsi"/>
          <w:sz w:val="12"/>
        </w:rPr>
        <w:t>¶</w:t>
      </w:r>
      <w:r w:rsidRPr="009748DE">
        <w:rPr>
          <w:rFonts w:asciiTheme="minorHAnsi" w:hAnsiTheme="minorHAnsi"/>
          <w:sz w:val="16"/>
        </w:rPr>
        <w:t xml:space="preserve"> Since the 1960s one discovery after another in the field of visual perception has revealed that light detection, and the intensity of the reaction to light stimuli and ambient light, have a molecular basis. Molecules, those internal lights, apparently 'react the same way we do when we are listening to music'.</w:t>
      </w:r>
      <w:r w:rsidRPr="009748DE">
        <w:rPr>
          <w:rFonts w:asciiTheme="minorHAnsi" w:hAnsiTheme="minorHAnsi"/>
          <w:sz w:val="12"/>
        </w:rPr>
        <w:t>¶</w:t>
      </w:r>
      <w:r w:rsidRPr="009748DE">
        <w:rPr>
          <w:rFonts w:asciiTheme="minorHAnsi" w:hAnsiTheme="minorHAnsi"/>
          <w:sz w:val="16"/>
        </w:rPr>
        <w:t xml:space="preserve"> On top of this scientists have rediscovered biological rhythms, bio- rhythms, perfectly familiar to breeders, botanists and the common gardener for centuries. ... </w:t>
      </w:r>
      <w:r w:rsidRPr="009748DE">
        <w:rPr>
          <w:rStyle w:val="StyleBoldUnderline"/>
          <w:rFonts w:asciiTheme="minorHAnsi" w:hAnsiTheme="minorHAnsi"/>
        </w:rPr>
        <w:t>As far back as the sixth century BC, for instance, the philosopher Parmenides held that mental images, our memory, resided in a unique relationship between light and heat, cold and dark, located in the centre of our bodies. If this relationship were disturbed, amnesia, the forgetting of the visible world, resulted</w:t>
      </w:r>
      <w:r w:rsidRPr="009748DE">
        <w:rPr>
          <w:rFonts w:asciiTheme="minorHAnsi" w:hAnsiTheme="minorHAnsi"/>
          <w:sz w:val="16"/>
        </w:rPr>
        <w:t>.</w:t>
      </w:r>
      <w:r w:rsidRPr="009748DE">
        <w:rPr>
          <w:rFonts w:asciiTheme="minorHAnsi" w:hAnsiTheme="minorHAnsi"/>
          <w:sz w:val="12"/>
        </w:rPr>
        <w:t>¶</w:t>
      </w:r>
      <w:r w:rsidRPr="009748DE">
        <w:rPr>
          <w:rFonts w:asciiTheme="minorHAnsi" w:hAnsiTheme="minorHAnsi"/>
          <w:sz w:val="16"/>
        </w:rPr>
        <w:t xml:space="preserve"> Professor Alain Reinberg explains</w:t>
      </w:r>
      <w:r w:rsidRPr="009748DE">
        <w:rPr>
          <w:rStyle w:val="StyleBoldUnderline"/>
          <w:rFonts w:asciiTheme="minorHAnsi" w:hAnsiTheme="minorHAnsi"/>
        </w:rPr>
        <w:t>: 'Each living being adapts itself to periodic variations in the world around it, these variations being essentially caused by the rotation of the earth about its axis every twenty-four hours and by its rotation around the sun every year.'</w:t>
      </w:r>
      <w:r w:rsidRPr="009748DE">
        <w:rPr>
          <w:rFonts w:asciiTheme="minorHAnsi" w:hAnsiTheme="minorHAnsi"/>
          <w:sz w:val="16"/>
        </w:rPr>
        <w:t>9</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 xml:space="preserve">It is as though the organism possessed 'clocks' (for want of a better word) and kept setting them back at the right time in terms of signals coming from the environment, one of these essential signals being the alternation between darkness and light, night and day, as well as noise and quiet, heat and cold, etc. </w:t>
      </w:r>
      <w:r w:rsidRPr="009748DE">
        <w:rPr>
          <w:rFonts w:asciiTheme="minorHAnsi" w:hAnsiTheme="minorHAnsi"/>
          <w:sz w:val="16"/>
        </w:rPr>
        <w:t>Nature thus provides us with a sort of programming (here again, the term is merely provisional) that regulates our periods of activity and rest, each organ working differently, more or less intently, all in its own good time. Our bodies in fact contain several clocks that work things out among themselves, the most important being the hypothalmic gland located above the optic commisure (where the optic nerves cross). The same thing happens with the pineal gland</w:t>
      </w:r>
      <w:proofErr w:type="gramStart"/>
      <w:r w:rsidRPr="009748DE">
        <w:rPr>
          <w:rFonts w:asciiTheme="minorHAnsi" w:hAnsiTheme="minorHAnsi"/>
          <w:sz w:val="16"/>
        </w:rPr>
        <w:t>,</w:t>
      </w:r>
      <w:r w:rsidRPr="009748DE">
        <w:rPr>
          <w:rFonts w:asciiTheme="minorHAnsi" w:hAnsiTheme="minorHAnsi"/>
          <w:sz w:val="12"/>
        </w:rPr>
        <w:t>¶</w:t>
      </w:r>
      <w:proofErr w:type="gramEnd"/>
      <w:r w:rsidRPr="009748DE">
        <w:rPr>
          <w:rFonts w:asciiTheme="minorHAnsi" w:hAnsiTheme="minorHAnsi"/>
          <w:sz w:val="16"/>
        </w:rPr>
        <w:t xml:space="preserve"> which depends largely on the alternation of light and dark. The Ancients were familiar with the phenomenon and Descartes, in par- ticular, talks about it.</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In short, if the Theory of Relativity maintains that the intervals of time properly supplied by clock or calendar are not absolute quantities imposed throughout the universe, the study of biorhythms reveals them to be the exact opposite: a variable quantity of sensa (primary sensory data) for which an hour is more or less than an hour, a season more or less than a season.</w:t>
      </w:r>
      <w:r w:rsidRPr="009748DE">
        <w:rPr>
          <w:rStyle w:val="StyleBoldUnderline"/>
          <w:rFonts w:asciiTheme="minorHAnsi" w:hAnsiTheme="minorHAnsi"/>
          <w:sz w:val="12"/>
        </w:rPr>
        <w:t>¶</w:t>
      </w:r>
      <w:r w:rsidRPr="009748DE">
        <w:rPr>
          <w:rFonts w:asciiTheme="minorHAnsi" w:hAnsiTheme="minorHAnsi"/>
          <w:sz w:val="16"/>
        </w:rPr>
        <w:t xml:space="preserve"> This places us in a somewhat different position from that of 'bodies</w:t>
      </w:r>
      <w:r w:rsidRPr="009748DE">
        <w:rPr>
          <w:rFonts w:asciiTheme="minorHAnsi" w:hAnsiTheme="minorHAnsi"/>
          <w:sz w:val="12"/>
        </w:rPr>
        <w:t>¶</w:t>
      </w:r>
      <w:r w:rsidRPr="009748DE">
        <w:rPr>
          <w:rFonts w:asciiTheme="minorHAnsi" w:hAnsiTheme="minorHAnsi"/>
          <w:sz w:val="16"/>
        </w:rPr>
        <w:t xml:space="preserve"> inhabiting the universe' (to be is to inhabit, Heidegger's buan). Very much in keeping with certain ancient cosmogenies, like irisation, we become bodies inhabited by the universe, by the being of the universe.</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Sensa are not only a more or less exact, more or less pleasurable or coherent way of informing ourselves about the external environment</w:t>
      </w:r>
      <w:r w:rsidRPr="009748DE">
        <w:rPr>
          <w:rFonts w:asciiTheme="minorHAnsi" w:hAnsiTheme="minorHAnsi"/>
          <w:sz w:val="16"/>
        </w:rPr>
        <w:t xml:space="preserve">, as well as a means of acting and existing in it, not to mention oc- casionally dominating it. </w:t>
      </w:r>
      <w:r w:rsidRPr="009748DE">
        <w:rPr>
          <w:rStyle w:val="StyleBoldUnderline"/>
          <w:rFonts w:asciiTheme="minorHAnsi" w:hAnsiTheme="minorHAnsi"/>
        </w:rPr>
        <w:t>They are also messengers of our internal environment, which is just as physical and just as relative because it possesses its own laws. This situation of exchange of course ceases with our organic life, the universe that was busy sending out signals before we arrived then carrying on without us</w:t>
      </w:r>
      <w:r w:rsidRPr="009748DE">
        <w:rPr>
          <w:rFonts w:asciiTheme="minorHAnsi" w:hAnsiTheme="minorHAnsi"/>
          <w:sz w:val="16"/>
        </w:rPr>
        <w:t>.</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With chronobiology, as in physics, a living system appears and, contrary to what Claude Bernard or the advocates of homeostasis thought, it does not tend to stabilise its various constants in order to return to a determined equilibrium</w:t>
      </w:r>
      <w:r w:rsidRPr="009748DE">
        <w:rPr>
          <w:rFonts w:asciiTheme="minorHAnsi" w:hAnsiTheme="minorHAnsi"/>
          <w:sz w:val="16"/>
        </w:rPr>
        <w:t xml:space="preserve">. </w:t>
      </w:r>
      <w:r w:rsidRPr="009748DE">
        <w:rPr>
          <w:rStyle w:val="StyleBoldUnderline"/>
          <w:rFonts w:asciiTheme="minorHAnsi" w:hAnsiTheme="minorHAnsi"/>
        </w:rPr>
        <w:t>The system, is 'always far for equilibrium'.</w:t>
      </w:r>
      <w:r w:rsidRPr="009748DE">
        <w:rPr>
          <w:rFonts w:asciiTheme="minorHAnsi" w:hAnsiTheme="minorHAnsi"/>
          <w:sz w:val="16"/>
        </w:rPr>
        <w:t xml:space="preserve"> For it, according to Ilya Prigogin, equilibrium is death. (Paul de Tarse imagined a being in a perpetual state of becoming far from fulfilment for </w:t>
      </w:r>
      <w:proofErr w:type="gramStart"/>
      <w:r w:rsidRPr="009748DE">
        <w:rPr>
          <w:rFonts w:asciiTheme="minorHAnsi" w:hAnsiTheme="minorHAnsi"/>
          <w:sz w:val="16"/>
        </w:rPr>
        <w:t>whom</w:t>
      </w:r>
      <w:proofErr w:type="gramEnd"/>
      <w:r w:rsidRPr="009748DE">
        <w:rPr>
          <w:rFonts w:asciiTheme="minorHAnsi" w:hAnsiTheme="minorHAnsi"/>
          <w:sz w:val="16"/>
        </w:rPr>
        <w:t xml:space="preserve"> the equilibrium of reason would resemble death.) </w:t>
      </w:r>
      <w:r w:rsidRPr="009748DE">
        <w:rPr>
          <w:rStyle w:val="StyleBoldUnderline"/>
          <w:rFonts w:asciiTheme="minorHAnsi" w:hAnsiTheme="minorHAnsi"/>
        </w:rPr>
        <w:t>The Renaissance quest to overcome distances, all kinds of distances, would once again lead to the elimination of intervals, and our own movement in the time of the universe was to be singularly transformed by acknowledgement of this internal/external couple always far from equilibrium</w:t>
      </w:r>
      <w:r w:rsidRPr="009748DE">
        <w:rPr>
          <w:rFonts w:asciiTheme="minorHAnsi" w:hAnsiTheme="minorHAnsi"/>
          <w:sz w:val="16"/>
        </w:rPr>
        <w:t xml:space="preserve">. Furthermore, this occurred at a time when Marxist and other philosophers were finally getting down to the serious job of revision, rather late in the day, scratching their heads over 'the hopeless perversion of the ideals of the Enlightenment and the demise of a philosophy of consciousness that posited an isolated subject in relation to an objective world that could be represented and changed'. </w:t>
      </w:r>
      <w:r w:rsidRPr="009748DE">
        <w:rPr>
          <w:rStyle w:val="StyleBoldUnderline"/>
          <w:rFonts w:asciiTheme="minorHAnsi" w:hAnsiTheme="minorHAnsi"/>
        </w:rPr>
        <w:t>This was the exhaustion of that Cartesian tradition which had sprung out of the original invention of the serialisation not only of forms-images but also of mental images and which was the origin of the City and human social communities based on the constitution of collective paramnesias, on the 'ideal of a world essentially the same, essentially shared as that preliminary foundation of the construction of meaning (Sinnbildung) we call geometry'.</w:t>
      </w:r>
      <w:r w:rsidRPr="009748DE">
        <w:rPr>
          <w:rFonts w:asciiTheme="minorHAnsi" w:hAnsiTheme="minorHAnsi"/>
          <w:sz w:val="16"/>
        </w:rPr>
        <w:t>10 Everyone, in fact, in their own way, is living out the end of an era.</w:t>
      </w:r>
      <w:r w:rsidRPr="009748DE">
        <w:rPr>
          <w:rFonts w:asciiTheme="minorHAnsi" w:hAnsiTheme="minorHAnsi"/>
          <w:sz w:val="12"/>
        </w:rPr>
        <w:t>¶</w:t>
      </w:r>
      <w:r w:rsidRPr="009748DE">
        <w:rPr>
          <w:rFonts w:asciiTheme="minorHAnsi" w:hAnsiTheme="minorHAnsi"/>
          <w:sz w:val="16"/>
        </w:rPr>
        <w:t xml:space="preserve"> My friend, the Japanese philosopher Akira Asada, said to me the other day: 'All in all, our technologies have no future, only a past.' But what a past!</w:t>
      </w:r>
      <w:r w:rsidRPr="009748DE">
        <w:rPr>
          <w:rFonts w:asciiTheme="minorHAnsi" w:hAnsiTheme="minorHAnsi"/>
          <w:sz w:val="12"/>
        </w:rPr>
        <w:t>¶</w:t>
      </w:r>
      <w:r w:rsidRPr="009748DE">
        <w:rPr>
          <w:rFonts w:asciiTheme="minorHAnsi" w:hAnsiTheme="minorHAnsi"/>
          <w:sz w:val="16"/>
        </w:rPr>
        <w:t xml:space="preserve"> They say Futurism could only have sprung up in Italy, the one country where only the past is current, and it was the Mediterranean Marinetti and his group who elaborated the theme of movement in action. But a number of good, solid European philosophers, on the other hand, have pretty much forgotten the fundamental relationship that exists between tekhne (know-how) and poiein (doing). </w:t>
      </w:r>
      <w:r w:rsidRPr="009748DE">
        <w:rPr>
          <w:rStyle w:val="StyleBoldUnderline"/>
          <w:rFonts w:asciiTheme="minorHAnsi" w:hAnsiTheme="minorHAnsi"/>
        </w:rPr>
        <w:t>They have forgotten that the gaze of the West was once also the gaze of the ancient mariner fleeing the non-refractive and non-directional surface of geometry for the open sea, in quest of unknown optical surfaces, of the sight-vane of environments of uneven transparency, sea and sky apparently without limits, the ideal of an essentially different, essen- tially singular world, as the initial foundation of the formation of meaning.</w:t>
      </w:r>
      <w:r w:rsidRPr="009748DE">
        <w:rPr>
          <w:rStyle w:val="StyleBoldUnderline"/>
          <w:rFonts w:asciiTheme="minorHAnsi" w:hAnsiTheme="minorHAnsi"/>
          <w:sz w:val="12"/>
        </w:rPr>
        <w:t>¶</w:t>
      </w:r>
      <w:r w:rsidRPr="009748DE">
        <w:rPr>
          <w:rStyle w:val="StyleBoldUnderline"/>
          <w:rFonts w:asciiTheme="minorHAnsi" w:hAnsiTheme="minorHAnsi"/>
        </w:rPr>
        <w:t xml:space="preserve"> </w:t>
      </w:r>
      <w:r w:rsidRPr="009748DE">
        <w:rPr>
          <w:rStyle w:val="Emphasis"/>
          <w:rFonts w:asciiTheme="minorHAnsi" w:hAnsiTheme="minorHAnsi"/>
          <w:b w:val="0"/>
        </w:rPr>
        <w:t>The ship, being fast, was in fact the great technical and scientific carrier of the West</w:t>
      </w:r>
      <w:r w:rsidRPr="009748DE">
        <w:rPr>
          <w:rStyle w:val="StyleBoldUnderline"/>
          <w:rFonts w:asciiTheme="minorHAnsi" w:hAnsiTheme="minorHAnsi"/>
        </w:rPr>
        <w:t>.</w:t>
      </w:r>
      <w:r w:rsidRPr="009748DE">
        <w:rPr>
          <w:rFonts w:asciiTheme="minorHAnsi" w:hAnsiTheme="minorHAnsi"/>
          <w:sz w:val="16"/>
        </w:rPr>
        <w:t xml:space="preserve"> At the same time, it was a mix in which two absolute forms of human power, poiein and tekhne, found themselves working together.</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In the beginning, there were no navigation maps, no known desti- nations, only 'Fortune fleeing like a prostitute, bald from the back'. At the mercy of the winds and the pull of the currents, the vessel inaugurated an instrumental structure which at once tested and clearly reproduced destiny's always far from equilibrium, its latency, its eternal unpredictability, exalting through these man's capacities for reaction, courage and imagination.</w:t>
      </w:r>
      <w:r w:rsidRPr="009748DE">
        <w:rPr>
          <w:rStyle w:val="StyleBoldUnderline"/>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According to Aristotle, there is no science of the accident. But the ship defines another power, in the face of what might arise: the power of the unexplored side of the failure of technical knowledge, a poetics of wandering, of the unexpected, the shipwreck which did not exist before the ship did; and beside this, very much alongside it, that stowaway, madness: the internal shipwreck of reason for which water, the fluid, remains a Utopian symbol throughout the cen- turies.</w:t>
      </w:r>
      <w:r w:rsidRPr="009748DE">
        <w:rPr>
          <w:rFonts w:asciiTheme="minorHAnsi" w:hAnsiTheme="minorHAnsi"/>
          <w:sz w:val="16"/>
        </w:rPr>
        <w:t xml:space="preserve">11 And since for the Ancient Greeks apocalypses and events in the making are the inconstant gods, </w:t>
      </w:r>
      <w:r w:rsidRPr="009748DE">
        <w:rPr>
          <w:rStyle w:val="StyleBoldUnderline"/>
          <w:rFonts w:asciiTheme="minorHAnsi" w:hAnsiTheme="minorHAnsi"/>
        </w:rPr>
        <w:t>the ship takes on a sacred charac- ter: it becomes associated with the military, religious and theatrical liturgies of the City.</w:t>
      </w:r>
      <w:r w:rsidRPr="009748DE">
        <w:rPr>
          <w:rStyle w:val="StyleBoldUnderline"/>
          <w:rFonts w:asciiTheme="minorHAnsi" w:hAnsiTheme="minorHAnsi"/>
          <w:sz w:val="12"/>
        </w:rPr>
        <w:t>¶</w:t>
      </w:r>
      <w:r w:rsidRPr="009748DE">
        <w:rPr>
          <w:rStyle w:val="StyleBoldUnderline"/>
          <w:rFonts w:asciiTheme="minorHAnsi" w:hAnsiTheme="minorHAnsi"/>
        </w:rPr>
        <w:t xml:space="preserve"> From Homer to Camoens, Shakespeare and Melville, the power of movement in action continues to be incorporated into a metaphysical poetics which becomes a sort of telescoping in which the painter or poet disappears into their work; the work disappears into the world it evokes since the perfect work induces the desire to live in it.12 But the West's 'wings of desire' are sails, oars, a whole apparatus, a technical know-how which, in perpetually perfecting means-end relationships, in shifting its very rules, never ceases to swamp the unpredictable rules of the poetic accident</w:t>
      </w:r>
      <w:r w:rsidRPr="009748DE">
        <w:rPr>
          <w:rFonts w:asciiTheme="minorHAnsi" w:hAnsiTheme="minorHAnsi"/>
          <w:sz w:val="16"/>
        </w:rPr>
        <w:t>.</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From Galileo, pointing his telescope towards the sea's horizon and the vessels of the Venetian Republic before turning it on the sky, to William Thomson in his nineteenth-century yacht, with his relative measurement of time and kinetics, currents and waves, the continu- ous and the discontinuous, vibrations and oscillations</w:t>
      </w:r>
      <w:r w:rsidRPr="009748DE">
        <w:rPr>
          <w:rFonts w:asciiTheme="minorHAnsi" w:hAnsiTheme="minorHAnsi"/>
          <w:sz w:val="16"/>
        </w:rPr>
        <w:t xml:space="preserve"> ... tekhne and poiein have worked together. </w:t>
      </w:r>
      <w:r w:rsidRPr="009748DE">
        <w:rPr>
          <w:rStyle w:val="StyleBoldUnderline"/>
          <w:rFonts w:asciiTheme="minorHAnsi" w:hAnsiTheme="minorHAnsi"/>
        </w:rPr>
        <w:t>Maritime metaphors have continued to spur on, providing a way round the physical and mathematical stum- bling blocks encountered by researchers who, in the time-honoured 28</w:t>
      </w:r>
      <w:r w:rsidRPr="009748DE">
        <w:rPr>
          <w:rStyle w:val="StyleBoldUnderline"/>
          <w:rFonts w:asciiTheme="minorHAnsi" w:hAnsiTheme="minorHAnsi"/>
          <w:sz w:val="12"/>
        </w:rPr>
        <w:t>¶</w:t>
      </w:r>
      <w:r w:rsidRPr="009748DE">
        <w:rPr>
          <w:rStyle w:val="StyleBoldUnderline"/>
          <w:rFonts w:asciiTheme="minorHAnsi" w:hAnsiTheme="minorHAnsi"/>
        </w:rPr>
        <w:t xml:space="preserve"> expression, 'sail the unexplored seas of science' </w:t>
      </w:r>
      <w:r w:rsidRPr="009748DE">
        <w:rPr>
          <w:rFonts w:asciiTheme="minorHAnsi" w:hAnsiTheme="minorHAnsi"/>
          <w:sz w:val="16"/>
        </w:rPr>
        <w:t xml:space="preserve">and who are still, often, also musicians, poets, painters, craftsmen of genius, navigators. Paul Valery writes: </w:t>
      </w:r>
      <w:r w:rsidRPr="009748DE">
        <w:rPr>
          <w:rStyle w:val="StyleBoldUnderline"/>
          <w:rFonts w:asciiTheme="minorHAnsi" w:hAnsiTheme="minorHAnsi"/>
        </w:rPr>
        <w:t>'Man has extended his means of perception and action much more than his means of representation and summation'.</w:t>
      </w:r>
      <w:r w:rsidRPr="009748DE">
        <w:rPr>
          <w:rFonts w:asciiTheme="minorHAnsi" w:hAnsiTheme="minorHAnsi"/>
          <w:sz w:val="16"/>
        </w:rPr>
        <w:t xml:space="preserve"> </w:t>
      </w:r>
      <w:r w:rsidRPr="009748DE">
        <w:rPr>
          <w:rStyle w:val="StyleBoldUnderline"/>
          <w:rFonts w:asciiTheme="minorHAnsi" w:hAnsiTheme="minorHAnsi"/>
        </w:rPr>
        <w:t>But for the Italian Futurists the latest means of action are means of representation at the same time. They saw every vehicle or technical vector as an idea, as a vision of the universe, more than its image</w:t>
      </w:r>
      <w:r w:rsidRPr="009748DE">
        <w:rPr>
          <w:rFonts w:asciiTheme="minorHAnsi" w:hAnsiTheme="minorHAnsi"/>
          <w:sz w:val="16"/>
        </w:rPr>
        <w:t>. Italian aeromythology, with aeropoetry soon followed by aerosculp-</w:t>
      </w:r>
      <w:r w:rsidRPr="009748DE">
        <w:rPr>
          <w:rFonts w:asciiTheme="minorHAnsi" w:hAnsiTheme="minorHAnsi"/>
          <w:sz w:val="12"/>
        </w:rPr>
        <w:t>¶</w:t>
      </w:r>
      <w:r w:rsidRPr="009748DE">
        <w:rPr>
          <w:rFonts w:asciiTheme="minorHAnsi" w:hAnsiTheme="minorHAnsi"/>
          <w:sz w:val="16"/>
        </w:rPr>
        <w:t xml:space="preserve"> ture and aeropainting in 1938, is a new fusion-confusion of percep- tion and object which already foreshadows video and computer oper- ations of analogous simulation. It also revitalises the technical mix of origins, the aeroplane, and more especially the seaplane, taking the place of the ship of nautical mythology.</w:t>
      </w:r>
      <w:r w:rsidRPr="009748DE">
        <w:rPr>
          <w:rFonts w:asciiTheme="minorHAnsi" w:hAnsiTheme="minorHAnsi"/>
          <w:sz w:val="12"/>
        </w:rPr>
        <w:t>¶</w:t>
      </w:r>
      <w:r w:rsidRPr="009748DE">
        <w:rPr>
          <w:rFonts w:asciiTheme="minorHAnsi" w:hAnsiTheme="minorHAnsi"/>
          <w:sz w:val="16"/>
        </w:rPr>
        <w:t xml:space="preserve"> Gabriele D'Annunzio dedicated a short text celebrating the con- sanguinity of man and the machine to his record breaking friend Fran- cesco de Pinedo. He called it 'Francesco de Pinedo's wings versus the wheel of fortune': 'The Venetian model of the war and trade ship hung over our heads. Being, like you, an aviator and a sailor, I could not hide my elation in front of you as, in defiance of fortune, I listed the instruments on board ... I liked you, as the Florentine liked</w:t>
      </w:r>
      <w:r w:rsidRPr="009748DE">
        <w:rPr>
          <w:rFonts w:asciiTheme="minorHAnsi" w:hAnsiTheme="minorHAnsi"/>
          <w:sz w:val="12"/>
        </w:rPr>
        <w:t>¶</w:t>
      </w:r>
      <w:r w:rsidRPr="009748DE">
        <w:rPr>
          <w:rFonts w:asciiTheme="minorHAnsi" w:hAnsiTheme="minorHAnsi"/>
          <w:sz w:val="16"/>
        </w:rPr>
        <w:t xml:space="preserve"> Agathocles the Sicilian who never, in all his admirable life, owed a thing to fortune but to himself alone, to his own wisdom, to his audacity and constancy ... as well as to his art: the art of resisting, insisting, conquering.'13</w:t>
      </w:r>
      <w:r w:rsidRPr="009748DE">
        <w:rPr>
          <w:rFonts w:asciiTheme="minorHAnsi" w:hAnsiTheme="minorHAnsi"/>
          <w:sz w:val="12"/>
        </w:rPr>
        <w:t>¶</w:t>
      </w:r>
      <w:r w:rsidRPr="009748DE">
        <w:rPr>
          <w:rFonts w:asciiTheme="minorHAnsi" w:hAnsiTheme="minorHAnsi"/>
          <w:sz w:val="16"/>
        </w:rPr>
        <w:t xml:space="preserve"> After sundry adventures in the interests of war as much as sport, the Marchese de Pinedo ended up killing himself in September 1933, on the eve of his attempt to beat the world record for long-distance flight in a straight line.</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The original voyage has been replaced by the trajectory of motor power. To a large extent, the former appeal of the enigma of technical bodies has vanished with it.</w:t>
      </w:r>
      <w:r w:rsidRPr="009748DE">
        <w:rPr>
          <w:rFonts w:asciiTheme="minorHAnsi" w:hAnsiTheme="minorHAnsi"/>
          <w:sz w:val="16"/>
        </w:rPr>
        <w:t xml:space="preserve"> Until quite recently, this had never been altogether absent from their use, from their plasticity and the imagin- ary of their beauty.</w:t>
      </w:r>
      <w:r w:rsidRPr="009748DE">
        <w:rPr>
          <w:rFonts w:asciiTheme="minorHAnsi" w:hAnsiTheme="minorHAnsi"/>
          <w:sz w:val="12"/>
        </w:rPr>
        <w:t>¶</w:t>
      </w:r>
      <w:r w:rsidRPr="009748DE">
        <w:rPr>
          <w:rFonts w:asciiTheme="minorHAnsi" w:hAnsiTheme="minorHAnsi"/>
          <w:sz w:val="16"/>
        </w:rPr>
        <w:t xml:space="preserve"> 'If it works, it's obsolete!' Formulated during the last world war, the famous saying of Lord Mountbatten, then head of British arma- ments' research, signalled the irresistible encroachment of one last mythology. Technoscience, science's greatest weapon, is an intro- verted mix in which origin and end telescope together. By such a sleight of hand, the English navigator evacuates the innovatory power of the old poiein in favour of the dynamics of madness and terror</w:t>
      </w:r>
      <w:r w:rsidRPr="009748DE">
        <w:rPr>
          <w:rFonts w:asciiTheme="minorHAnsi" w:hAnsiTheme="minorHAnsi"/>
          <w:sz w:val="12"/>
        </w:rPr>
        <w:t>¶</w:t>
      </w:r>
      <w:r w:rsidRPr="009748DE">
        <w:rPr>
          <w:rFonts w:asciiTheme="minorHAnsi" w:hAnsiTheme="minorHAnsi"/>
          <w:sz w:val="16"/>
        </w:rPr>
        <w:t xml:space="preserve"> which remain technology's final, eternally clandestine fellow-travel- ler.</w:t>
      </w:r>
      <w:r w:rsidRPr="009748DE">
        <w:rPr>
          <w:rFonts w:asciiTheme="minorHAnsi" w:hAnsiTheme="minorHAnsi"/>
          <w:sz w:val="12"/>
        </w:rPr>
        <w:t>¶</w:t>
      </w:r>
      <w:r w:rsidRPr="009748DE">
        <w:rPr>
          <w:rFonts w:asciiTheme="minorHAnsi" w:hAnsiTheme="minorHAnsi"/>
          <w:sz w:val="16"/>
        </w:rPr>
        <w:t xml:space="preserve"> Again the debate surrounding the invention of the snapshot is not unrelated to the growth of this ultimate hybrid. From the beginning of the nineteenth century, it had been radically transforming the very nature of representational systems which still held, for many artists and art lovers, the lure of mystery, of a sort of religion (Rodin). Well before the triumph of dialectic logic, the arts were already laboriously ploughing on towards synthesis, towards overtaking the existing oppositions between poiein and the technical. Ingres, Millet, Courbet and Delacroix used photography 'as a reference and point of com- parison'. </w:t>
      </w:r>
      <w:proofErr w:type="gramStart"/>
      <w:r w:rsidRPr="009748DE">
        <w:rPr>
          <w:rFonts w:asciiTheme="minorHAnsi" w:hAnsiTheme="minorHAnsi"/>
          <w:sz w:val="16"/>
        </w:rPr>
        <w:t>The impressionists, Monet, Cezanne, Renoir, Sisley, made</w:t>
      </w:r>
      <w:r w:rsidRPr="009748DE">
        <w:rPr>
          <w:rFonts w:asciiTheme="minorHAnsi" w:hAnsiTheme="minorHAnsi"/>
          <w:sz w:val="12"/>
        </w:rPr>
        <w:t>¶</w:t>
      </w:r>
      <w:r w:rsidRPr="009748DE">
        <w:rPr>
          <w:rFonts w:asciiTheme="minorHAnsi" w:hAnsiTheme="minorHAnsi"/>
          <w:sz w:val="16"/>
        </w:rPr>
        <w:t xml:space="preserve"> themselves known by showing their work in the studio of the photo- grapher Nadar.</w:t>
      </w:r>
      <w:proofErr w:type="gramEnd"/>
      <w:r w:rsidRPr="009748DE">
        <w:rPr>
          <w:rFonts w:asciiTheme="minorHAnsi" w:hAnsiTheme="minorHAnsi"/>
          <w:sz w:val="16"/>
        </w:rPr>
        <w:t xml:space="preserve"> They were heavily influenced by the scientific research of Nadar's friend Eugene Chevreul, especially the treatise published in 1839: On the law of simultaneous colour contrast and the classification of coloured objects according to this law as it relates</w:t>
      </w:r>
      <w:r w:rsidRPr="009748DE">
        <w:rPr>
          <w:rFonts w:asciiTheme="minorHAnsi" w:hAnsiTheme="minorHAnsi"/>
          <w:sz w:val="12"/>
        </w:rPr>
        <w:t>¶</w:t>
      </w:r>
      <w:r w:rsidRPr="009748DE">
        <w:rPr>
          <w:rFonts w:asciiTheme="minorHAnsi" w:hAnsiTheme="minorHAnsi"/>
          <w:sz w:val="16"/>
        </w:rPr>
        <w:t xml:space="preserve"> to painting.TM</w:t>
      </w:r>
      <w:r w:rsidRPr="009748DE">
        <w:rPr>
          <w:rFonts w:asciiTheme="minorHAnsi" w:hAnsiTheme="minorHAnsi"/>
          <w:sz w:val="12"/>
        </w:rPr>
        <w:t>¶</w:t>
      </w:r>
      <w:r w:rsidRPr="009748DE">
        <w:rPr>
          <w:rFonts w:asciiTheme="minorHAnsi" w:hAnsiTheme="minorHAnsi"/>
          <w:sz w:val="16"/>
        </w:rPr>
        <w:t xml:space="preserve"> Degas, who considered the model, the woman, to be 'an animal' (a laboratory animal?), vaguely adopted the vision of the camera. 'Until now, the nude has always been represented in poses that presuppose an audience.' Degas, by contrast, claimed simply to 'surprise' his models and provide a document as immutable as a snapshot - as much a documentary as a painting, in the strict sense of the term.</w:t>
      </w:r>
      <w:r w:rsidRPr="009748DE">
        <w:rPr>
          <w:rFonts w:asciiTheme="minorHAnsi" w:hAnsiTheme="minorHAnsi"/>
          <w:sz w:val="12"/>
        </w:rPr>
        <w:t>¶</w:t>
      </w:r>
      <w:r w:rsidRPr="009748DE">
        <w:rPr>
          <w:rFonts w:asciiTheme="minorHAnsi" w:hAnsiTheme="minorHAnsi"/>
          <w:sz w:val="16"/>
        </w:rPr>
        <w:t xml:space="preserve"> At the beginning of the twentieth century, with Dada and the Futurists, the world was heading towards complete depersonalisa- tion, primarily of the thing observed but also of the observer. The dialectical play between the arts and sciences was being progressively eroded, making way for a paradoxical logic which prefigured the delirious logic of technoscience. We could even read into Mountbat-</w:t>
      </w:r>
      <w:r w:rsidRPr="009748DE">
        <w:rPr>
          <w:rFonts w:asciiTheme="minorHAnsi" w:hAnsiTheme="minorHAnsi"/>
          <w:sz w:val="12"/>
        </w:rPr>
        <w:t>¶</w:t>
      </w:r>
      <w:r w:rsidRPr="009748DE">
        <w:rPr>
          <w:rFonts w:asciiTheme="minorHAnsi" w:hAnsiTheme="minorHAnsi"/>
          <w:sz w:val="16"/>
        </w:rPr>
        <w:t xml:space="preserve"> ten's motto a dim commentary on the pivotal concept behind artistic and intellectual avant-gardes, a concept differing greatly from the notion of modernity which goes back as far as Ancient Egypt.</w:t>
      </w:r>
      <w:r w:rsidRPr="009748DE">
        <w:rPr>
          <w:rFonts w:asciiTheme="minorHAnsi" w:hAnsiTheme="minorHAnsi"/>
          <w:sz w:val="12"/>
        </w:rPr>
        <w:t>¶</w:t>
      </w:r>
      <w:r w:rsidRPr="009748DE">
        <w:rPr>
          <w:rFonts w:asciiTheme="minorHAnsi" w:hAnsiTheme="minorHAnsi"/>
          <w:sz w:val="16"/>
        </w:rPr>
        <w:t xml:space="preserve"> </w:t>
      </w:r>
      <w:r w:rsidRPr="009748DE">
        <w:rPr>
          <w:rStyle w:val="StyleBoldUnderline"/>
          <w:rFonts w:asciiTheme="minorHAnsi" w:hAnsiTheme="minorHAnsi"/>
        </w:rPr>
        <w:t>Just when traditional systems of representation were about to lose their 'perfectibility', their specific capacities for evolution and change, Adolf Loos decided to compare cultural evolution to an army on the march, an army consisting mainly of stragglers.</w:t>
      </w:r>
      <w:r w:rsidRPr="009748DE">
        <w:rPr>
          <w:rFonts w:asciiTheme="minorHAnsi" w:hAnsiTheme="minorHAnsi"/>
          <w:sz w:val="16"/>
        </w:rPr>
        <w:t xml:space="preserve"> 'I may well be living in 1913', he writes, 'but one of my neighbours is living in 1900, the</w:t>
      </w:r>
      <w:r w:rsidRPr="009748DE">
        <w:rPr>
          <w:rFonts w:asciiTheme="minorHAnsi" w:hAnsiTheme="minorHAnsi"/>
          <w:sz w:val="12"/>
        </w:rPr>
        <w:t>¶</w:t>
      </w:r>
      <w:r w:rsidRPr="009748DE">
        <w:rPr>
          <w:rFonts w:asciiTheme="minorHAnsi" w:hAnsiTheme="minorHAnsi"/>
          <w:sz w:val="16"/>
        </w:rPr>
        <w:t xml:space="preserve"> other in 1880. The peasant of the upper Tyrol is stuck in the seventh</w:t>
      </w:r>
      <w:r w:rsidRPr="009748DE">
        <w:rPr>
          <w:rFonts w:asciiTheme="minorHAnsi" w:hAnsiTheme="minorHAnsi"/>
          <w:sz w:val="12"/>
        </w:rPr>
        <w:t>¶</w:t>
      </w:r>
      <w:r w:rsidRPr="009748DE">
        <w:rPr>
          <w:rFonts w:asciiTheme="minorHAnsi" w:hAnsiTheme="minorHAnsi"/>
          <w:sz w:val="16"/>
        </w:rPr>
        <w:t xml:space="preserve"> century.'</w:t>
      </w:r>
      <w:r w:rsidRPr="009748DE">
        <w:rPr>
          <w:rFonts w:ascii="MS Gothic" w:hAnsi="MS Gothic" w:cs="MS Gothic"/>
          <w:sz w:val="16"/>
        </w:rPr>
        <w:t> </w:t>
      </w:r>
      <w:r w:rsidRPr="009748DE">
        <w:rPr>
          <w:rStyle w:val="StyleBoldUnderline"/>
          <w:rFonts w:asciiTheme="minorHAnsi" w:hAnsiTheme="minorHAnsi"/>
        </w:rPr>
        <w:t>Under attack at the same time from Marcel Duchamp, European</w:t>
      </w:r>
      <w:r w:rsidRPr="009748DE">
        <w:rPr>
          <w:rStyle w:val="StyleBoldUnderline"/>
          <w:rFonts w:asciiTheme="minorHAnsi" w:hAnsiTheme="minorHAnsi"/>
          <w:sz w:val="12"/>
        </w:rPr>
        <w:t>¶</w:t>
      </w:r>
      <w:r w:rsidRPr="009748DE">
        <w:rPr>
          <w:rStyle w:val="StyleBoldUnderline"/>
          <w:rFonts w:asciiTheme="minorHAnsi" w:hAnsiTheme="minorHAnsi"/>
        </w:rPr>
        <w:t xml:space="preserve"> avant-gardes did, in fact, move around from city to city, indeed from continent to continent, like an army, to the beat of the progress of industrialisation and militarisation, of technology and science, as though art were now no more than the ultimate transportation of the gaze from one city to the next.</w:t>
      </w:r>
      <w:r w:rsidRPr="009748DE">
        <w:rPr>
          <w:rStyle w:val="StyleBoldUnderline"/>
          <w:rFonts w:asciiTheme="minorHAnsi" w:hAnsiTheme="minorHAnsi"/>
          <w:sz w:val="12"/>
        </w:rPr>
        <w:t>¶</w:t>
      </w:r>
      <w:r w:rsidRPr="009748DE">
        <w:rPr>
          <w:rFonts w:asciiTheme="minorHAnsi" w:hAnsiTheme="minorHAnsi"/>
          <w:sz w:val="16"/>
        </w:rPr>
        <w:t xml:space="preserve"> After the Napoleonic debacle, </w:t>
      </w:r>
      <w:r w:rsidRPr="009748DE">
        <w:rPr>
          <w:rStyle w:val="StyleBoldUnderline"/>
          <w:rFonts w:asciiTheme="minorHAnsi" w:hAnsiTheme="minorHAnsi"/>
        </w:rPr>
        <w:t>London and Great Britain (whicL gave us steam and industrial speed) took over the traditional post once occupied by Italy and the Eternal City as site of artistic pilgrim- age. Paris and France (which gave us photography, cinema and avia- tion) then took over from them, only to be ousted in turn by New York and the United States, victors triumphant of the last world war</w:t>
      </w:r>
      <w:r w:rsidRPr="009748DE">
        <w:rPr>
          <w:rStyle w:val="StyleBoldUnderline"/>
          <w:rFonts w:asciiTheme="minorHAnsi" w:hAnsiTheme="minorHAnsi"/>
          <w:sz w:val="12"/>
        </w:rPr>
        <w:t>¶</w:t>
      </w:r>
      <w:r w:rsidRPr="009748DE">
        <w:rPr>
          <w:rStyle w:val="StyleBoldUnderline"/>
          <w:rFonts w:asciiTheme="minorHAnsi" w:hAnsiTheme="minorHAnsi"/>
        </w:rPr>
        <w:t xml:space="preserve"> Today, the strategic value of speed's 'no-place' has definitely out- stripped the value of place. With the instantaneous ubiquity of tele-topology, the immediate face-to-face of all refractory surfaces, the bringing into visual contact of all localities,</w:t>
      </w:r>
      <w:r w:rsidRPr="009748DE">
        <w:rPr>
          <w:rFonts w:asciiTheme="minorHAnsi" w:hAnsiTheme="minorHAnsi"/>
          <w:sz w:val="16"/>
        </w:rPr>
        <w:t xml:space="preserve"> the long wandering of the gaze is at an end. </w:t>
      </w:r>
    </w:p>
    <w:p w14:paraId="1AAAD6EB" w14:textId="77777777" w:rsidR="00692173" w:rsidRPr="009748DE" w:rsidRDefault="00692173" w:rsidP="00692173">
      <w:pPr>
        <w:rPr>
          <w:rFonts w:asciiTheme="minorHAnsi" w:hAnsiTheme="minorHAnsi"/>
        </w:rPr>
      </w:pPr>
    </w:p>
    <w:p w14:paraId="2703A554" w14:textId="77777777" w:rsidR="00692173" w:rsidRPr="009748DE" w:rsidRDefault="00692173" w:rsidP="00692173">
      <w:pPr>
        <w:rPr>
          <w:rFonts w:asciiTheme="minorHAnsi" w:hAnsiTheme="minorHAnsi"/>
        </w:rPr>
      </w:pPr>
    </w:p>
    <w:p w14:paraId="51EA4495" w14:textId="77777777" w:rsidR="00692173" w:rsidRPr="009748DE" w:rsidRDefault="00692173" w:rsidP="00692173">
      <w:pPr>
        <w:pStyle w:val="Heading4"/>
      </w:pPr>
      <w:r w:rsidRPr="009748DE">
        <w:rPr>
          <w:rStyle w:val="StyleStyleBold12pt"/>
        </w:rPr>
        <w:t>They miss the forest for the trees – sole focus on surveillance obscures the larger matrix of speed surrounding it – even their policy simulations play into larger regimes speed</w:t>
      </w:r>
    </w:p>
    <w:p w14:paraId="2355E365" w14:textId="77777777" w:rsidR="00692173" w:rsidRPr="009748DE" w:rsidRDefault="00692173" w:rsidP="00692173">
      <w:r w:rsidRPr="009748DE">
        <w:rPr>
          <w:rStyle w:val="StyleStyleBold12pt"/>
        </w:rPr>
        <w:t>Wilson 11</w:t>
      </w:r>
      <w:r w:rsidRPr="009748DE">
        <w:t xml:space="preserve"> </w:t>
      </w:r>
      <w:r w:rsidRPr="009748DE">
        <w:rPr>
          <w:sz w:val="18"/>
        </w:rPr>
        <w:t xml:space="preserve">Eric Wilson, Dr. Eric Wilson has a PhD in History from the University of Cambridge, an LLB from the University of British Columbia and an LLM from the University of Washington. He was awarded the SJD from Melbourne in 2005. His current subject interests are critical legal theory, criminology, and the history and philosophy of international law. “The Logistics of Perception: Paul Virilio and the Concept of Pure War”. 2011. Pgs. 3 – 10. PWoods. </w:t>
      </w:r>
    </w:p>
    <w:p w14:paraId="3101564F" w14:textId="77777777" w:rsidR="00692173" w:rsidRPr="009748DE" w:rsidRDefault="00692173" w:rsidP="00692173">
      <w:pPr>
        <w:rPr>
          <w:sz w:val="16"/>
        </w:rPr>
      </w:pPr>
      <w:r w:rsidRPr="009748DE">
        <w:rPr>
          <w:rStyle w:val="StyleBoldUnderline"/>
        </w:rPr>
        <w:t>The relevance of Virilian analysis for contemporary military thought lies in the fact that Virilio is the first critical theorist to posit a wholly circulatory theory of power</w:t>
      </w:r>
      <w:r w:rsidRPr="009748DE">
        <w:rPr>
          <w:sz w:val="16"/>
        </w:rPr>
        <w:t xml:space="preserve">. 3 This becomes readily apparent in his analysis of the world economy, which he subsumes under the rubric of </w:t>
      </w:r>
      <w:r w:rsidRPr="009748DE">
        <w:rPr>
          <w:rStyle w:val="StyleBoldUnderline"/>
        </w:rPr>
        <w:t>cybercapitalism, the digitalization of all forms of international exchange; ‘The effectiveness of electronic money lies in its mass, which increase its velocity of circulation</w:t>
      </w:r>
      <w:r w:rsidRPr="009748DE">
        <w:rPr>
          <w:sz w:val="16"/>
        </w:rPr>
        <w:t xml:space="preserve">.’4 Virilio claims that as the ‘last post-industrial resource, </w:t>
      </w:r>
      <w:r w:rsidRPr="009748DE">
        <w:rPr>
          <w:rStyle w:val="StyleBoldUnderline"/>
        </w:rPr>
        <w:t>acceleration exceeds accumulation…the escape velocity</w:t>
      </w:r>
      <w:r w:rsidRPr="009748DE">
        <w:rPr>
          <w:sz w:val="16"/>
        </w:rPr>
        <w:t xml:space="preserve"> [vitesse de liberation] </w:t>
      </w:r>
      <w:r w:rsidRPr="009748DE">
        <w:rPr>
          <w:rStyle w:val="StyleBoldUnderline"/>
        </w:rPr>
        <w:t>becomes the equivalent of profit</w:t>
      </w:r>
      <w:r w:rsidRPr="009748DE">
        <w:rPr>
          <w:sz w:val="16"/>
        </w:rPr>
        <w:t xml:space="preserve">.’5 This, of course, underscores Virilio’s eschewing of historical materialism. Although it was Marx who proclaimed ‘the annihilation of space through time’,6 </w:t>
      </w:r>
      <w:r w:rsidRPr="009748DE">
        <w:rPr>
          <w:rStyle w:val="StyleBoldUnderline"/>
        </w:rPr>
        <w:t>speed is not a mode of production it is a factor of production that has acquired an autonomous governing force over the mode in the form of velocity.7 Speed reduces the being of the State to the panoptical effect of an unlimited transparency that is ultimately self-consuming, what Virilio calls ‘the aesthetics of disappearance’; ‘The state’s only original existence is as a visual hallucination akin to dreaming.</w:t>
      </w:r>
      <w:r w:rsidRPr="009748DE">
        <w:rPr>
          <w:sz w:val="16"/>
        </w:rPr>
        <w:t xml:space="preserve">’8 Politics ‘disappears into aesthetics’ precisely through its inability to successfully uphold the ‘reality principle’, which is premised upon conventional representational demarcations between the ‘real’, the ‘visual’, and the ‘virtual’.9 </w:t>
      </w:r>
      <w:r w:rsidRPr="009748DE">
        <w:rPr>
          <w:rStyle w:val="StyleBoldUnderline"/>
        </w:rPr>
        <w:t>The centrality of simulation to political reality effects a foundational transformation of social order into what Virilio calls speed-politics. Virilio identifies the ontological and political ‘loss of reality’ of speed-politics with the kinematic, which assumes two forms. Kinematic optics, or cinematic motion, effectively ‘dissolves’ substance through the acceleration of perception; time supplants space which ‘deletes’ Being</w:t>
      </w:r>
      <w:r w:rsidRPr="009748DE">
        <w:rPr>
          <w:sz w:val="16"/>
        </w:rPr>
        <w:t xml:space="preserve">.10 ‘Kinematic acceleration’ is realized </w:t>
      </w:r>
      <w:r w:rsidRPr="009748DE">
        <w:rPr>
          <w:rStyle w:val="StyleBoldUnderline"/>
        </w:rPr>
        <w:t>through the ‘dismemberment’ of space/time into isolated ‘frames’, or editorial ‘cuts’. In both instances of the kinematic the virtual re-presentation of reality is now governed by alterations in the rate, or speed, of perception: ‘It is reality [that] we have to measure in a cinematic way</w:t>
      </w:r>
      <w:r w:rsidRPr="009748DE">
        <w:rPr>
          <w:sz w:val="16"/>
        </w:rPr>
        <w:t xml:space="preserve">.’11 Virilio locates the moment of the historical emergence of the kinematic with the development of aerial reconnaissance photography along the western front in the First World War. A perceptual ‘heterogeneity’, I need to add, that was mediated through the mechanical production and distribution of the ‘freeze frame’ of the photograph. </w:t>
      </w:r>
      <w:r w:rsidRPr="009748DE">
        <w:rPr>
          <w:rStyle w:val="StyleBoldUnderline"/>
        </w:rPr>
        <w:t>The ‘freeze frame—the segmentation of both space and time into micro units of measurement—served as the opticalvisual basis for a new form of computation, establishing a material linkage between photography and the computer</w:t>
      </w:r>
      <w:r w:rsidRPr="009748DE">
        <w:rPr>
          <w:sz w:val="16"/>
        </w:rPr>
        <w:t>; ‘The camera-recording of the First World War already prefigured the statistical memory of computers, both in the management of aerial observation data and in the ever more rigorous management of the simultaneity of action and reaction.’15 With the revolutionary development in optical technology—accompanied by the cultural primacy of the visual—</w:t>
      </w:r>
      <w:r w:rsidRPr="009748DE">
        <w:rPr>
          <w:rStyle w:val="StyleBoldUnderline"/>
        </w:rPr>
        <w:t>the human eye itself can now be scientifically classified as a ‘weapons system’, as was done by the U.S. Army pamphlet, Psychology for the Fighting Man, first published in 1943: ‘The human eye is one of the most important military instruments that the armed forces possess.</w:t>
      </w:r>
      <w:r w:rsidRPr="009748DE">
        <w:rPr>
          <w:sz w:val="16"/>
        </w:rPr>
        <w:t xml:space="preserve">’16 In 1966 the British visual psychologist R.L. Gregory even likened the retinal edge to ‘an early warning device’ that was ‘used to rotate the eyes to aim the object-recognition part of the system onto objects likely to be friend or foe rather than neutral.’17 As Virilio has argued, the </w:t>
      </w:r>
      <w:r w:rsidRPr="009748DE">
        <w:rPr>
          <w:rStyle w:val="StyleBoldUnderline"/>
        </w:rPr>
        <w:t>convergence between speed and kinematic optics is underpinned by the military drive to create both a functionally perfect and operationally universal system of surveillance. One could go on forever listing the technological weapons, the panoply of light-war, the aesthetic of the electronic battlefield, the military use of space whose conquest was ultimately the conquest of the image. The electronic image of remote detection; the artificial image produced by satellites as they endlessly sweep over the surface of continents drawing automatic maps; life-size cinema in which the day and the light of film-speed succeed the day and light of astronomical time. It is subliminal light of incomparable transparency, where technology finally exposes the whole world.</w:t>
      </w:r>
      <w:r w:rsidRPr="009748DE">
        <w:rPr>
          <w:sz w:val="16"/>
        </w:rPr>
        <w:t xml:space="preserve">18 The final outcome is a total ‘virtualizing’ of reality arising from ‘the unprecedented limits imposed on subjective perception by the instrumental splitting of modes of perception and representation.’19 </w:t>
      </w:r>
      <w:r w:rsidRPr="009748DE">
        <w:rPr>
          <w:rStyle w:val="StyleBoldUnderline"/>
        </w:rPr>
        <w:t>This</w:t>
      </w:r>
      <w:r w:rsidRPr="009748DE">
        <w:rPr>
          <w:sz w:val="16"/>
        </w:rPr>
        <w:t xml:space="preserve"> optical/ontological collapse of </w:t>
      </w:r>
      <w:r w:rsidRPr="009748DE">
        <w:rPr>
          <w:rStyle w:val="StyleBoldUnderline"/>
        </w:rPr>
        <w:t>politics into speed underlines the key Virilian notion of Pure War a military metaphor that signifies the centrality of the panoptical to the contemporary mode of combat.</w:t>
      </w:r>
      <w:r w:rsidRPr="009748DE">
        <w:rPr>
          <w:sz w:val="16"/>
        </w:rPr>
        <w:t xml:space="preserve"> ‘The primacy of speed is simultaneously the primacy of the military’;Pure War is the master-sign of a (post-) modern world-system that is governed by absolute speed, signifying the total </w:t>
      </w:r>
      <w:r w:rsidRPr="009748DE">
        <w:rPr>
          <w:rStyle w:val="StyleBoldUnderline"/>
        </w:rPr>
        <w:t>reversibility between the ‘political’, the ‘military’, and the ‘economic’.22 Politics disappears into a tripartite logistics of perception: military, tele-cinematic, and techno-scientific.23 In geo-strategic terms, pure war is derived from the historical shift in military thought from defense to offence</w:t>
      </w:r>
      <w:r w:rsidRPr="009748DE">
        <w:rPr>
          <w:sz w:val="16"/>
        </w:rPr>
        <w:t xml:space="preserve">: ‘The very long period of the supremacy of defence over offence that marked the history of fortification…is superseded today by the era of the supremacy of the absolute speed of weapons of interdiction on the field of battle over the movement of the relative speeds of mechanized forces.’ 24 </w:t>
      </w:r>
      <w:r w:rsidRPr="009748DE">
        <w:rPr>
          <w:rStyle w:val="StyleBoldUnderline"/>
        </w:rPr>
        <w:t xml:space="preserve">At first, the battlefield was local, </w:t>
      </w:r>
      <w:proofErr w:type="gramStart"/>
      <w:r w:rsidRPr="009748DE">
        <w:rPr>
          <w:rStyle w:val="StyleBoldUnderline"/>
        </w:rPr>
        <w:t>then</w:t>
      </w:r>
      <w:proofErr w:type="gramEnd"/>
      <w:r w:rsidRPr="009748DE">
        <w:rPr>
          <w:rStyle w:val="StyleBoldUnderline"/>
        </w:rPr>
        <w:t xml:space="preserve"> it became worldwide and finally became global, which means satellized with the invention of video and of the spy satellites of observation of the battlefield</w:t>
      </w:r>
      <w:r w:rsidRPr="009748DE">
        <w:rPr>
          <w:sz w:val="16"/>
        </w:rPr>
        <w:t xml:space="preserve">. From now on, the battlefield is a global one. It is not worldwide any more in the sense of the First or Second World War. </w:t>
      </w:r>
      <w:r w:rsidRPr="009748DE">
        <w:rPr>
          <w:rStyle w:val="StyleBoldUnderline"/>
        </w:rPr>
        <w:t>It is global in the sense of the planet, the geo-sphere</w:t>
      </w:r>
      <w:r w:rsidRPr="009748DE">
        <w:rPr>
          <w:sz w:val="16"/>
        </w:rPr>
        <w:t>.25 Accordingly, pure war is ‘</w:t>
      </w:r>
      <w:r w:rsidRPr="009748DE">
        <w:rPr>
          <w:rStyle w:val="StyleBoldUnderline"/>
        </w:rPr>
        <w:t>an optical, or electrico-optical confrontation; its likely slogan, “winning is keeping the target in constant sight.”</w:t>
      </w:r>
      <w:r w:rsidRPr="009748DE">
        <w:rPr>
          <w:sz w:val="16"/>
        </w:rPr>
        <w:t xml:space="preserve">’26 From this, Virilio adduces that ‘above all, the field of battle is a field of perception, which must be organized in such a way as to control the movements of the adversary and cause them to follow a false lead, to demoralize them and exterminate them.’27 This passage directly echoes General William Westmoreland’s militaristic techno-utopianism concerning ‘the electronic battlefield’. On the battlefield of the future, </w:t>
      </w:r>
      <w:r w:rsidRPr="009748DE">
        <w:rPr>
          <w:rStyle w:val="StyleBoldUnderline"/>
        </w:rPr>
        <w:t xml:space="preserve">enemy forces will be located, tracked, and targeted almost instantaneously through the use of data </w:t>
      </w:r>
      <w:proofErr w:type="gramStart"/>
      <w:r w:rsidRPr="009748DE">
        <w:rPr>
          <w:rStyle w:val="StyleBoldUnderline"/>
        </w:rPr>
        <w:t>links,</w:t>
      </w:r>
      <w:proofErr w:type="gramEnd"/>
      <w:r w:rsidRPr="009748DE">
        <w:rPr>
          <w:rStyle w:val="StyleBoldUnderline"/>
        </w:rPr>
        <w:t xml:space="preserve"> computer assisted intelligence evaluation, and automated fire control. With first round kill probabilities approaching certainty, and with surveillance devices that can continually track the enemy, the need for large forces to fix the opposition physically will be less important.</w:t>
      </w:r>
      <w:r w:rsidRPr="009748DE">
        <w:rPr>
          <w:sz w:val="16"/>
        </w:rPr>
        <w:t xml:space="preserve"> For Virilio, </w:t>
      </w:r>
      <w:r w:rsidRPr="009748DE">
        <w:rPr>
          <w:rStyle w:val="StyleBoldUnderline"/>
        </w:rPr>
        <w:t>nuclear weapons, until now the most dreaded of the ubiquitous ‘weapons of mass destruction’ are, in fact, bordering on obsolescence in part because of their comparative slowness. What will [take the place of nuclear weapons] will be directed-beam weapons using laser technology, charged particles or electromagnetic forces, which will function at the speed of light, after the fashion of the high-resolution cameras aboard military observation satellites.29 When that stage is reached...the deterrence strategy geared to nuclear weapons will give way to one based upon ubiquitous orbital vision of enemy territory...’winning’ here means the status quo of a new balance of forces, based not on explosives and delivery systems but on the instant power of sensors, interceptors and remote electronic detectors</w:t>
      </w:r>
      <w:r w:rsidRPr="009748DE">
        <w:rPr>
          <w:sz w:val="16"/>
        </w:rPr>
        <w:t xml:space="preserve"> [i.e., pre-emption]. As Merleau-Ponty once wrote: ‘The problem of knowing who is the subject of the state and war will be of exactly the same kind of problem as the problem of knowing who is the subject of perception.’ Virilian Pure War has been doctrinally expressed by the Pentagon as ‘Rapid Dominance’, 31 or, in the vernacular, ‘shock and awe’: in ‘crude terms [the invader] should seize control of the environment and paralyse or so overload an adversary’s perceptions and understanding of events so that the enemy would be incapable of resistance.’32 More fully </w:t>
      </w:r>
      <w:r w:rsidRPr="009748DE">
        <w:rPr>
          <w:rStyle w:val="StyleBoldUnderline"/>
        </w:rPr>
        <w:t>Control means controlling the ‘ether’, that is all ‘signatures’ or detectable emissions from infrared, radar, electronic to visual as well as the communications infrastructure and even radio and television. Properly applied, control will monitor and regulate what the adversary sees and understands and what is not seen and understood</w:t>
      </w:r>
      <w:r w:rsidRPr="009748DE">
        <w:rPr>
          <w:sz w:val="16"/>
        </w:rPr>
        <w:t>. In Rapid Dominance, this definition of control means being able to fight ‘invisibly’, and to control both the night and the day.’ As is readily apparent, ‘shock and awe’ directly correlates with the kinematics optics of Pure War.34 ‘</w:t>
      </w:r>
      <w:r w:rsidRPr="009748DE">
        <w:rPr>
          <w:rStyle w:val="StyleBoldUnderline"/>
        </w:rPr>
        <w:t>It is a war of images and sounds, rather than objects and things, in which winning is simply a matter of not losing sight of the opposition. The will to see all, know all, at every moment, everywhere, the will to universalised illumination: a scientific permutation on the eye of God which would forever rule out the surprise, the accident, the irruption of the unforeseen’</w:t>
      </w:r>
      <w:r w:rsidRPr="009748DE">
        <w:rPr>
          <w:sz w:val="16"/>
        </w:rPr>
        <w:t xml:space="preserve">. The logistics of perception, as a globalised opticality, yields ‘the will to universalized illumination’. The logistics of perception, therefore, possesses two necessary attributes: The technical: everything can be seen. The revolution in the logistics of perception, therefore, leads us to consider its second attribute (ii) </w:t>
      </w:r>
      <w:proofErr w:type="gramStart"/>
      <w:r w:rsidRPr="009748DE">
        <w:rPr>
          <w:sz w:val="16"/>
        </w:rPr>
        <w:t>The</w:t>
      </w:r>
      <w:proofErr w:type="gramEnd"/>
      <w:r w:rsidRPr="009748DE">
        <w:rPr>
          <w:sz w:val="16"/>
        </w:rPr>
        <w:t xml:space="preserve"> normative: everything must be seen. </w:t>
      </w:r>
      <w:r w:rsidRPr="009748DE">
        <w:rPr>
          <w:rStyle w:val="StyleBoldUnderline"/>
        </w:rPr>
        <w:t xml:space="preserve">The ‘paradox’ of Pure War, therefore is that: (a) it relies upon the overwhelming application of absolute force (‘rapid dominance’), but; (b) it is wholly risk adverse. </w:t>
      </w:r>
      <w:r w:rsidRPr="009748DE">
        <w:rPr>
          <w:sz w:val="16"/>
        </w:rPr>
        <w:t xml:space="preserve">This paradox only becomes greater once we understand the ultimately self-subverting nature of ‘the will to universal illumination’; the prioritization of sight itself </w:t>
      </w:r>
      <w:r w:rsidRPr="009748DE">
        <w:rPr>
          <w:rStyle w:val="StyleBoldUnderline"/>
        </w:rPr>
        <w:t>creates the threat of military failure through the innovation and deployment of more effective camouflage or ‘anti-detection’ counter-measures by The Enemy</w:t>
      </w:r>
      <w:r w:rsidRPr="009748DE">
        <w:rPr>
          <w:sz w:val="16"/>
        </w:rPr>
        <w:t>—Rumsfeld’s nightmarish ‘</w:t>
      </w:r>
      <w:r w:rsidRPr="009748DE">
        <w:rPr>
          <w:rStyle w:val="StyleBoldUnderline"/>
        </w:rPr>
        <w:t>unknown unknowns’</w:t>
      </w:r>
      <w:r w:rsidRPr="009748DE">
        <w:rPr>
          <w:sz w:val="16"/>
        </w:rPr>
        <w:t xml:space="preserve">. The more that victory depends upon—and is virtually guaranteed—by perception, </w:t>
      </w:r>
      <w:r w:rsidRPr="009748DE">
        <w:rPr>
          <w:rStyle w:val="StyleBoldUnderline"/>
        </w:rPr>
        <w:t>the more we become aware of the catastrophic implications of disguise and disappearance, and, thus, of the interminable anxiety over the veracity of our detection.</w:t>
      </w:r>
      <w:r w:rsidRPr="009748DE">
        <w:rPr>
          <w:sz w:val="16"/>
        </w:rPr>
        <w:t xml:space="preserve"> In Virilio’s own words, ‘if knowledge can be shown as a sphere whose volume is endlessly growing, the area of contact with the unknown is growing out of all proportion.’44 Or, to paraphrase Donald Rumsfeld, ‘</w:t>
      </w:r>
      <w:r w:rsidRPr="009748DE">
        <w:rPr>
          <w:rStyle w:val="StyleBoldUnderline"/>
        </w:rPr>
        <w:t>We can never know that we don’t know’, resulting in a literally infinite expansion in our field of sight</w:t>
      </w:r>
      <w:r w:rsidRPr="009748DE">
        <w:rPr>
          <w:sz w:val="16"/>
        </w:rPr>
        <w:t>; for Gary Hill, therefore, ‘</w:t>
      </w:r>
      <w:r w:rsidRPr="009748DE">
        <w:rPr>
          <w:rStyle w:val="StyleBoldUnderline"/>
        </w:rPr>
        <w:t>Vision is no longer the possibility of seeing, but the impossibility of not seeing’</w:t>
      </w:r>
      <w:r w:rsidRPr="009748DE">
        <w:rPr>
          <w:sz w:val="16"/>
        </w:rPr>
        <w:t xml:space="preserve">—a judicious statement, subliminally linking the radical ‘giveness’ of the preponderance of sight with the anxiety-driven imperative to not allow anything to remain undetectable. In an almost dialectical manner both sight and disappearance contain within them the ‘seeds’ of their respective antinomies. </w:t>
      </w:r>
      <w:r w:rsidRPr="009748DE">
        <w:rPr>
          <w:rStyle w:val="StyleBoldUnderline"/>
        </w:rPr>
        <w:t>As all characteristics of the instruments of combat are henceforth subjected to this categorical imperative of a long-distance-non-detection (velocity, maneuverability, agility, etc.), the central concept of this new war game becomes ‘first look, first shot, first kill’…In fact, since seeing the enemy first and keeping him in view constitutes adequate advantage, justifying tactics of surprise and therefore the ‘first shot’, the ‘absolute’ speed of waves of electromagnetic detection prevails henceforth over the ‘relative’ speed of the supersonic or hypersonic flying object</w:t>
      </w:r>
      <w:r w:rsidRPr="009748DE">
        <w:rPr>
          <w:sz w:val="16"/>
        </w:rPr>
        <w:t>. To no longer lose sight of the enemy is thus to gain the upper hand, or indeed even to win the conflict, this war in which the disappearance from sight tends to prevail over the power of conventional or nonconventional explosives.</w:t>
      </w:r>
    </w:p>
    <w:p w14:paraId="4DCED9CB" w14:textId="77777777" w:rsidR="00F94E01" w:rsidRPr="00C81F43" w:rsidRDefault="00F94E01" w:rsidP="00F94E01">
      <w:pPr>
        <w:pStyle w:val="Heading4"/>
        <w:rPr>
          <w:rStyle w:val="StyleStyleBold12pt"/>
          <w:b/>
        </w:rPr>
      </w:pPr>
      <w:r w:rsidRPr="00C81F43">
        <w:rPr>
          <w:rStyle w:val="StyleStyleBold12pt"/>
        </w:rPr>
        <w:t xml:space="preserve">Modern surveillance constitutes an assemblage – An ever-evolving apparatus of capture designed to observe and codify deviant flows – Restrictions of a particular technology ignores the larger regimes of bodily coding surrounding it  </w:t>
      </w:r>
    </w:p>
    <w:p w14:paraId="13862860" w14:textId="77777777" w:rsidR="00F94E01" w:rsidRPr="00C81F43" w:rsidRDefault="00F94E01" w:rsidP="00F94E01">
      <w:pPr>
        <w:rPr>
          <w:sz w:val="20"/>
        </w:rPr>
      </w:pPr>
      <w:r w:rsidRPr="00C81F43">
        <w:rPr>
          <w:rStyle w:val="StyleStyleBold12pt"/>
        </w:rPr>
        <w:t>Haggerty and Ericson 2K</w:t>
      </w:r>
      <w:r w:rsidRPr="00C81F43">
        <w:t xml:space="preserve"> </w:t>
      </w:r>
      <w:r w:rsidRPr="00C81F43">
        <w:rPr>
          <w:sz w:val="20"/>
        </w:rPr>
        <w:t xml:space="preserve">Kevin D. Haggerty, Department of Sociology, University of Alberta and Richard V. Ericson, Principal of Green College Professor of Law and Sociology, University of British Columbia. </w:t>
      </w:r>
      <w:proofErr w:type="gramStart"/>
      <w:r w:rsidRPr="00C81F43">
        <w:rPr>
          <w:sz w:val="20"/>
        </w:rPr>
        <w:t>“The surveillant assemblage”.</w:t>
      </w:r>
      <w:proofErr w:type="gramEnd"/>
      <w:r w:rsidRPr="00C81F43">
        <w:rPr>
          <w:sz w:val="20"/>
        </w:rPr>
        <w:t xml:space="preserve"> Pgs. 609 – 614. PWoods. </w:t>
      </w:r>
    </w:p>
    <w:p w14:paraId="1CC7A65F" w14:textId="77777777" w:rsidR="00F94E01" w:rsidRPr="00096056" w:rsidRDefault="00F94E01" w:rsidP="00F94E01">
      <w:pPr>
        <w:rPr>
          <w:sz w:val="16"/>
        </w:rPr>
      </w:pPr>
      <w:r w:rsidRPr="00C81F43">
        <w:rPr>
          <w:rStyle w:val="StyleBoldUnderline"/>
        </w:rPr>
        <w:t xml:space="preserve">Deleuze and Guattari introduce a radical notion of multiplicity into phenomena which we traditionally approach as being discretely bounded, structured and stable. </w:t>
      </w:r>
      <w:r w:rsidRPr="00C81F43">
        <w:rPr>
          <w:sz w:val="16"/>
        </w:rPr>
        <w:t>‘</w:t>
      </w:r>
      <w:r w:rsidRPr="00C81F43">
        <w:rPr>
          <w:rStyle w:val="StyleBoldUnderline"/>
        </w:rPr>
        <w:t>Assemblages’ consist of a ‘multiplicity of heterogeneous objects, whose unity comes solely from the fact that these items function together</w:t>
      </w:r>
      <w:r w:rsidRPr="00C81F43">
        <w:rPr>
          <w:sz w:val="16"/>
        </w:rPr>
        <w:t xml:space="preserve">, that they “work” together as a functional entity’ (Patton 1994: 158). They comprise </w:t>
      </w:r>
      <w:r w:rsidRPr="00C81F43">
        <w:rPr>
          <w:rStyle w:val="StyleBoldUnderline"/>
        </w:rPr>
        <w:t>discrete flows of an essentially limitless range of other phenomena such as people, signs, chemicals, knowledge and institutions.</w:t>
      </w:r>
      <w:r w:rsidRPr="00C81F43">
        <w:rPr>
          <w:sz w:val="16"/>
        </w:rPr>
        <w:t xml:space="preserve"> To dig beneath the surface stability of any entity is to encounter a host of different phenomena and processes working in concert. The radical nature of this vision becomes more apparent when one realizes how any particular assemblage is itself composed of different discrete assemblages which are themselves multiple. </w:t>
      </w:r>
      <w:r w:rsidRPr="00C81F43">
        <w:rPr>
          <w:rStyle w:val="StyleBoldUnderline"/>
        </w:rPr>
        <w:t>Assemblages</w:t>
      </w:r>
      <w:r w:rsidRPr="00C81F43">
        <w:rPr>
          <w:sz w:val="16"/>
        </w:rPr>
        <w:t xml:space="preserve">, for Deleuze and Guattari, </w:t>
      </w:r>
      <w:r w:rsidRPr="00C81F43">
        <w:rPr>
          <w:rStyle w:val="StyleBoldUnderline"/>
        </w:rPr>
        <w:t>are part of the state form. However, this notion of the state form should not be confused with those traditional apparatuses of governmental rule studied by political scientists. Instead, the state form is distinguished by virtue of its own characteristic set of operations; the tendency to create bounded physical and cognitive spaces, and introduce processes designed to capture flows</w:t>
      </w:r>
      <w:r w:rsidRPr="00C81F43">
        <w:rPr>
          <w:sz w:val="16"/>
        </w:rPr>
        <w:t xml:space="preserve">. The state seeks to ‘striate the space over which it reigns’ (Deleuze and Guattari 1987: 385), a process which involves </w:t>
      </w:r>
      <w:r w:rsidRPr="00C81F43">
        <w:rPr>
          <w:rStyle w:val="StyleBoldUnderline"/>
        </w:rPr>
        <w:t>introducing breaks and divisions into otherwise free-flowing phenomena. To do so requires the creation of both spaces of comparison where flows can be rendered alike and centres of appropriation where these flows can be captured</w:t>
      </w:r>
      <w:r w:rsidRPr="00C81F43">
        <w:rPr>
          <w:sz w:val="16"/>
        </w:rPr>
        <w:t xml:space="preserve">. Flows exist prior to any particular assemblage, and are fixed temporarily and spatially by the assemblage. In this distinction between flows and assemblages, Deleuze and Guattari also articulate a distinction between forces and power. Forces consist of more primary and fluid phenomena, and it is from such phenomena that power derives as it captures and striates such flows. These processes coalesce into systems of domination when otherwise fluid and mobile states become fixed into more or less stable and asymmetrical arrangements which allow for some to direct or govern the actions of others (Patton 1994: 161). The remainder of this paper documents attributes of the surveillant assemblage. Some caution is needed, however, at this point. </w:t>
      </w:r>
      <w:r w:rsidRPr="00C81F43">
        <w:rPr>
          <w:rStyle w:val="StyleBoldUnderline"/>
        </w:rPr>
        <w:t>To speak of the surveillant assemblage risks fostering the impression that we are concerned with a stable entity with its own fixed boundaries. In contrast, to the extent that the surveillant assemblage exists, it does so as a potentiality</w:t>
      </w:r>
      <w:r w:rsidRPr="00C81F43">
        <w:rPr>
          <w:sz w:val="16"/>
        </w:rPr>
        <w:t xml:space="preserve">, one that resides at the intersections of various media that can be connected for diverse purposes. Such linkages can themselves be differentiated according to the degree to which they are ad hoc or institutionalized. By accentuating the emergent and unstable characteristic of the surveillant assemblage </w:t>
      </w:r>
      <w:r w:rsidRPr="00C81F43">
        <w:rPr>
          <w:rStyle w:val="StyleBoldUnderline"/>
        </w:rPr>
        <w:t>we also draw attention to the limitations of traditional political strategies that seek to confront the quantitative increase in surveillance. As it is multiple, unstable and lacks discernible boundaries or responsible governmental departments, the surveilant assemblage cannot be dismantled by prohibiting a particularly unpalatable technology. Nor can it be attacked by focusing criticism on a single bureaucracy or institution. In the face of multiple connections across myriad technologies and practices, struggles against particular manifestations of surveillance</w:t>
      </w:r>
      <w:r w:rsidRPr="00C81F43">
        <w:rPr>
          <w:sz w:val="16"/>
        </w:rPr>
        <w:t xml:space="preserve">, as important as they might be, </w:t>
      </w:r>
      <w:r w:rsidRPr="00C81F43">
        <w:rPr>
          <w:rStyle w:val="StyleBoldUnderline"/>
        </w:rPr>
        <w:t>are akin to efforts to keep the ocean’s tide back with a broom – a frantic focus on a particular unpalatable technology or practice while the general tide of surveillance washes over us all</w:t>
      </w:r>
      <w:r w:rsidRPr="00C81F43">
        <w:rPr>
          <w:sz w:val="16"/>
        </w:rPr>
        <w:t xml:space="preserve">. The </w:t>
      </w:r>
      <w:r w:rsidRPr="00C81F43">
        <w:rPr>
          <w:rStyle w:val="StyleBoldUnderline"/>
        </w:rPr>
        <w:t>surveillant assemblage does not approach the body in the first instance as a single entity to be molded, punished, or controlled. First it must be known, and to do so it is broken down into a series of discrete signifying flows</w:t>
      </w:r>
      <w:r w:rsidRPr="00C81F43">
        <w:rPr>
          <w:sz w:val="16"/>
        </w:rPr>
        <w:t xml:space="preserve">. Surveillance commences with the creation of a space of comparison and the introduction of breaks in the flows that emanate from, or circulate within, the human body. For example, </w:t>
      </w:r>
      <w:r w:rsidRPr="00C81F43">
        <w:rPr>
          <w:rStyle w:val="StyleBoldUnderline"/>
        </w:rPr>
        <w:t>drug testing striates flows of chemicals, photography captures flows of reflected lightwaves, and lie detectors align and compare assorted flows of respiration, pulse and electricity. The body is itself, then, an assemblage comprised of myriad component parts and processes which are broken-down for purposes of observation</w:t>
      </w:r>
      <w:r w:rsidRPr="00C81F43">
        <w:rPr>
          <w:sz w:val="16"/>
        </w:rPr>
        <w:t xml:space="preserve">. Patton (1994: 158) suggests that the concept of assemblage ‘may be regarded as no more than an abstract conception of bodies of all kinds, one which does not discriminate between animate and inanimate bodies, individual or collective bodies, biological or social bodies’. Likewise, </w:t>
      </w:r>
      <w:r w:rsidRPr="00C81F43">
        <w:rPr>
          <w:rStyle w:val="StyleBoldUnderline"/>
        </w:rPr>
        <w:t>the surveillant assemblage standardizes the capture of flesh/information flows of the human body</w:t>
      </w:r>
      <w:r w:rsidRPr="00C81F43">
        <w:rPr>
          <w:sz w:val="16"/>
        </w:rPr>
        <w:t xml:space="preserve">. It is not so much immediately concerned with the direct physical relocation of the human body (although this may be an ultimate consequence), but with transforming the body into pure information, such that it can be rendered more mobile and comparable. </w:t>
      </w:r>
      <w:r w:rsidRPr="00C81F43">
        <w:rPr>
          <w:rStyle w:val="StyleBoldUnderline"/>
        </w:rPr>
        <w:t>Such processes are put into operation from a host of scattered centres of calculation</w:t>
      </w:r>
      <w:r w:rsidRPr="00C81F43">
        <w:rPr>
          <w:sz w:val="16"/>
        </w:rPr>
        <w:t xml:space="preserve"> (Latour 1987) </w:t>
      </w:r>
      <w:r w:rsidRPr="00C81F43">
        <w:rPr>
          <w:rStyle w:val="StyleBoldUnderline"/>
        </w:rPr>
        <w:t>where ruptures are coordinated and toward which the subsequent information is directed. Such centres of calculation can include forensic laboratories, statistical institutions, police stations, financial institutions, and corporate and military headquarters.</w:t>
      </w:r>
      <w:r w:rsidRPr="00C81F43">
        <w:rPr>
          <w:sz w:val="16"/>
        </w:rPr>
        <w:t xml:space="preserve"> In these sites the information derived from flows of the surveillant assemblage are reassembled and scrutinized in the hope of developing strategies of governance, commerce and control. For Orwell, </w:t>
      </w:r>
      <w:r w:rsidRPr="00C81F43">
        <w:rPr>
          <w:rStyle w:val="StyleBoldUnderline"/>
        </w:rPr>
        <w:t>surveillance was a means to maintain a form of hierarchical social control</w:t>
      </w:r>
      <w:r w:rsidRPr="00C81F43">
        <w:rPr>
          <w:sz w:val="16"/>
        </w:rPr>
        <w:t xml:space="preserve">. Foucault proposed that panoptic surveillance </w:t>
      </w:r>
      <w:r w:rsidRPr="00C81F43">
        <w:rPr>
          <w:rStyle w:val="StyleBoldUnderline"/>
        </w:rPr>
        <w:t>targeted the soul, disciplining the masses into a form of self-monitoring that was in harmony with the requirements of the developing factory system</w:t>
      </w:r>
      <w:r w:rsidRPr="00C81F43">
        <w:rPr>
          <w:sz w:val="16"/>
        </w:rPr>
        <w:t xml:space="preserve">. However, Bauman (1992: 51) argues that panopticism in contemporary society has been reduced in importance as a mechanism of social inte- gration. Instead of being subject to disciplinary surveillance or simple repression, the population is increasingly constituted as consumers and seduced into the market economy. While </w:t>
      </w:r>
      <w:r w:rsidRPr="00C81F43">
        <w:rPr>
          <w:rStyle w:val="StyleBoldUnderline"/>
        </w:rPr>
        <w:t>surveillance is used to construct and monitor consumption patterns, such efforts usually lack the normalized soul training which is so characteristic of panopticism</w:t>
      </w:r>
      <w:r w:rsidRPr="00C81F43">
        <w:rPr>
          <w:sz w:val="16"/>
        </w:rPr>
        <w:t xml:space="preserve">. Instead, monitoring for market consumption is more concerned with attempts to limit access to places and information, or to allow for the production of consumer profiles through the ex post facto reconstructions of a person’s behaviour, habits and actions. In those situations where </w:t>
      </w:r>
      <w:r w:rsidRPr="00C81F43">
        <w:rPr>
          <w:rStyle w:val="StyleBoldUnderline"/>
        </w:rPr>
        <w:t>individuals monitor their behaviour in light of the thresholds established by such surveillance systems, they are often involved in efforts to maintain or augment various social perks such as preferential credit ratings, computer services, or rapid movement through customs</w:t>
      </w:r>
      <w:r w:rsidRPr="00C81F43">
        <w:rPr>
          <w:sz w:val="16"/>
        </w:rPr>
        <w:t>. Foucault’s larger body of work displays an appreciation for the multiple uses and targets of surveillance. Most discussions of surveilance fixate on his analysis of the panopticon, with its individualized disciplinary form of bodily scrutiny. However, Foucault also analysed aggregate forms of surveillance. Institutions are involved in the production and distribution of knowledge about diverse populations for the purpose of managing their behaviour from a distance (Foucault 1991). In this way, surveillance also serves as a vital component of positive population management strategies.</w:t>
      </w:r>
    </w:p>
    <w:p w14:paraId="32464688" w14:textId="77777777" w:rsidR="00F94E01" w:rsidRPr="002D2D96" w:rsidRDefault="00F94E01" w:rsidP="00F94E01"/>
    <w:p w14:paraId="4D0C95D7" w14:textId="77777777" w:rsidR="00F94E01" w:rsidRPr="00B55AD5" w:rsidRDefault="00F94E01" w:rsidP="00F94E01"/>
    <w:p w14:paraId="76DD290D" w14:textId="77777777" w:rsidR="00F94E01" w:rsidRPr="00D23469" w:rsidRDefault="00F94E01" w:rsidP="00F94E01">
      <w:pPr>
        <w:pStyle w:val="Heading4"/>
      </w:pPr>
      <w:r>
        <w:t xml:space="preserve">This will to speed is not isolated to government – it also manifests in academia as intellectuals endlessly attempt to condense the world into a series of coherent and legible texts which continues endless war against deviance  </w:t>
      </w:r>
    </w:p>
    <w:p w14:paraId="1D7CD0A9" w14:textId="77777777" w:rsidR="00F94E01" w:rsidRPr="00D247B7" w:rsidRDefault="00F94E01" w:rsidP="00F94E01">
      <w:pPr>
        <w:rPr>
          <w:sz w:val="16"/>
        </w:rPr>
      </w:pPr>
      <w:r w:rsidRPr="00D247B7">
        <w:rPr>
          <w:rStyle w:val="StyleStyleBold12pt"/>
        </w:rPr>
        <w:t>Halberstam 11</w:t>
      </w:r>
      <w:r w:rsidRPr="00D247B7">
        <w:rPr>
          <w:sz w:val="16"/>
        </w:rPr>
        <w:t xml:space="preserve"> Jack Halberstam, professor of English at the Uni</w:t>
      </w:r>
      <w:r>
        <w:rPr>
          <w:sz w:val="16"/>
        </w:rPr>
        <w:t xml:space="preserve">versity of Southern California. </w:t>
      </w:r>
      <w:proofErr w:type="gramStart"/>
      <w:r>
        <w:rPr>
          <w:sz w:val="16"/>
        </w:rPr>
        <w:t>“</w:t>
      </w:r>
      <w:r w:rsidRPr="00D247B7">
        <w:rPr>
          <w:sz w:val="16"/>
        </w:rPr>
        <w:t>The Queer Art of Failure</w:t>
      </w:r>
      <w:r>
        <w:rPr>
          <w:sz w:val="16"/>
        </w:rPr>
        <w:t>”.</w:t>
      </w:r>
      <w:proofErr w:type="gramEnd"/>
      <w:r w:rsidRPr="00D247B7">
        <w:rPr>
          <w:sz w:val="16"/>
        </w:rPr>
        <w:t xml:space="preserve"> </w:t>
      </w:r>
      <w:r>
        <w:rPr>
          <w:sz w:val="16"/>
        </w:rPr>
        <w:t>P</w:t>
      </w:r>
      <w:r w:rsidRPr="00D247B7">
        <w:rPr>
          <w:sz w:val="16"/>
        </w:rPr>
        <w:t>g. 5</w:t>
      </w:r>
      <w:r>
        <w:rPr>
          <w:sz w:val="16"/>
        </w:rPr>
        <w:t xml:space="preserve">. PWoods. </w:t>
      </w:r>
    </w:p>
    <w:p w14:paraId="585D9D76" w14:textId="77777777" w:rsidR="00F94E01" w:rsidRPr="00D247B7" w:rsidRDefault="00F94E01" w:rsidP="00F94E01">
      <w:pPr>
        <w:rPr>
          <w:rStyle w:val="StyleBoldUnderline"/>
        </w:rPr>
      </w:pPr>
      <w:r w:rsidRPr="00765C6C">
        <w:rPr>
          <w:rStyle w:val="Emphasis"/>
          <w:b w:val="0"/>
        </w:rPr>
        <w:t>Illegibility</w:t>
      </w:r>
      <w:r w:rsidRPr="00765C6C">
        <w:rPr>
          <w:sz w:val="16"/>
        </w:rPr>
        <w:t xml:space="preserve">, then, </w:t>
      </w:r>
      <w:r w:rsidRPr="00765C6C">
        <w:rPr>
          <w:rStyle w:val="StyleBoldUnderline"/>
        </w:rPr>
        <w:t xml:space="preserve">has been and remains, a </w:t>
      </w:r>
      <w:r w:rsidRPr="00765C6C">
        <w:rPr>
          <w:rStyle w:val="Emphasis"/>
          <w:b w:val="0"/>
        </w:rPr>
        <w:t>reliable source</w:t>
      </w:r>
      <w:r w:rsidRPr="00765C6C">
        <w:rPr>
          <w:rStyle w:val="StyleBoldUnderline"/>
        </w:rPr>
        <w:t xml:space="preserve"> for </w:t>
      </w:r>
      <w:r w:rsidRPr="00765C6C">
        <w:rPr>
          <w:rStyle w:val="Emphasis"/>
          <w:b w:val="0"/>
        </w:rPr>
        <w:t>political autonomy</w:t>
      </w:r>
      <w:r w:rsidRPr="00765C6C">
        <w:rPr>
          <w:sz w:val="16"/>
        </w:rPr>
        <w:t xml:space="preserve">. —James C. Scott, Perceiving Like a State Any book that begins with a quote from SpongeBob SquarePants and is motored by wisdom gleaned from Fantastic Mr. Fox, Chicken Run, and Find- ing Nemo, among other animated guides to life, runs the risk of not being taken seriously. Yet this is my goal. </w:t>
      </w:r>
      <w:r w:rsidRPr="00765C6C">
        <w:rPr>
          <w:rStyle w:val="Emphasis"/>
          <w:b w:val="0"/>
        </w:rPr>
        <w:t>Being taken seriously</w:t>
      </w:r>
      <w:r w:rsidRPr="00765C6C">
        <w:rPr>
          <w:rStyle w:val="StyleBoldUnderline"/>
        </w:rPr>
        <w:t xml:space="preserve"> means </w:t>
      </w:r>
      <w:r w:rsidRPr="00765C6C">
        <w:rPr>
          <w:rStyle w:val="Emphasis"/>
          <w:b w:val="0"/>
        </w:rPr>
        <w:t>missing out</w:t>
      </w:r>
      <w:r w:rsidRPr="00765C6C">
        <w:rPr>
          <w:rStyle w:val="StyleBoldUnderline"/>
        </w:rPr>
        <w:t xml:space="preserve"> on the chance to be </w:t>
      </w:r>
      <w:r w:rsidRPr="00765C6C">
        <w:rPr>
          <w:rStyle w:val="Emphasis"/>
          <w:b w:val="0"/>
        </w:rPr>
        <w:t>frivolous</w:t>
      </w:r>
      <w:r w:rsidRPr="00765C6C">
        <w:rPr>
          <w:rStyle w:val="StyleBoldUnderline"/>
        </w:rPr>
        <w:t xml:space="preserve">, </w:t>
      </w:r>
      <w:r w:rsidRPr="00765C6C">
        <w:rPr>
          <w:rStyle w:val="Emphasis"/>
          <w:b w:val="0"/>
        </w:rPr>
        <w:t>promiscuous</w:t>
      </w:r>
      <w:r w:rsidRPr="00765C6C">
        <w:rPr>
          <w:rStyle w:val="StyleBoldUnderline"/>
        </w:rPr>
        <w:t xml:space="preserve">, and </w:t>
      </w:r>
      <w:r w:rsidRPr="00765C6C">
        <w:rPr>
          <w:rStyle w:val="Emphasis"/>
          <w:b w:val="0"/>
        </w:rPr>
        <w:t>irrelevant</w:t>
      </w:r>
      <w:r w:rsidRPr="00765C6C">
        <w:rPr>
          <w:sz w:val="16"/>
        </w:rPr>
        <w:t xml:space="preserve">. </w:t>
      </w:r>
      <w:r w:rsidRPr="00765C6C">
        <w:rPr>
          <w:rStyle w:val="StyleBoldUnderline"/>
        </w:rPr>
        <w:t xml:space="preserve">The </w:t>
      </w:r>
      <w:r w:rsidRPr="00765C6C">
        <w:rPr>
          <w:rStyle w:val="Emphasis"/>
          <w:b w:val="0"/>
        </w:rPr>
        <w:t>desire</w:t>
      </w:r>
      <w:r w:rsidRPr="00765C6C">
        <w:rPr>
          <w:rStyle w:val="StyleBoldUnderline"/>
        </w:rPr>
        <w:t xml:space="preserve"> to be </w:t>
      </w:r>
      <w:r w:rsidRPr="00765C6C">
        <w:rPr>
          <w:rStyle w:val="Emphasis"/>
          <w:b w:val="0"/>
        </w:rPr>
        <w:t>taken seriously</w:t>
      </w:r>
      <w:r w:rsidRPr="00765C6C">
        <w:rPr>
          <w:rStyle w:val="StyleBoldUnderline"/>
        </w:rPr>
        <w:t xml:space="preserve"> is precisely what </w:t>
      </w:r>
      <w:r w:rsidRPr="00765C6C">
        <w:rPr>
          <w:rStyle w:val="Emphasis"/>
          <w:b w:val="0"/>
        </w:rPr>
        <w:t>compels people</w:t>
      </w:r>
      <w:r w:rsidRPr="00765C6C">
        <w:rPr>
          <w:rStyle w:val="StyleBoldUnderline"/>
        </w:rPr>
        <w:t xml:space="preserve"> to follow the </w:t>
      </w:r>
      <w:r w:rsidRPr="00765C6C">
        <w:rPr>
          <w:rStyle w:val="Emphasis"/>
          <w:b w:val="0"/>
        </w:rPr>
        <w:t>tried</w:t>
      </w:r>
      <w:r w:rsidRPr="00765C6C">
        <w:rPr>
          <w:rStyle w:val="StyleBoldUnderline"/>
        </w:rPr>
        <w:t xml:space="preserve"> and </w:t>
      </w:r>
      <w:r w:rsidRPr="00765C6C">
        <w:rPr>
          <w:rStyle w:val="Emphasis"/>
          <w:b w:val="0"/>
        </w:rPr>
        <w:t>true paths</w:t>
      </w:r>
      <w:r w:rsidRPr="00765C6C">
        <w:rPr>
          <w:rStyle w:val="StyleBoldUnderline"/>
        </w:rPr>
        <w:t xml:space="preserve"> of </w:t>
      </w:r>
      <w:r w:rsidRPr="00765C6C">
        <w:rPr>
          <w:rStyle w:val="Emphasis"/>
          <w:b w:val="0"/>
        </w:rPr>
        <w:t>knowledge production</w:t>
      </w:r>
      <w:r w:rsidRPr="00765C6C">
        <w:rPr>
          <w:rStyle w:val="StyleBoldUnderline"/>
        </w:rPr>
        <w:t xml:space="preserve"> around which I would like to map a few detours</w:t>
      </w:r>
      <w:r w:rsidRPr="00765C6C">
        <w:rPr>
          <w:sz w:val="16"/>
        </w:rPr>
        <w:t xml:space="preserve">. Indeed </w:t>
      </w:r>
      <w:r w:rsidRPr="00765C6C">
        <w:rPr>
          <w:rStyle w:val="StyleBoldUnderline"/>
        </w:rPr>
        <w:t xml:space="preserve">terms like </w:t>
      </w:r>
      <w:r w:rsidRPr="00765C6C">
        <w:rPr>
          <w:rStyle w:val="Emphasis"/>
          <w:b w:val="0"/>
        </w:rPr>
        <w:t>serious</w:t>
      </w:r>
      <w:r w:rsidRPr="00765C6C">
        <w:rPr>
          <w:rStyle w:val="StyleBoldUnderline"/>
        </w:rPr>
        <w:t xml:space="preserve"> and </w:t>
      </w:r>
      <w:r w:rsidRPr="00765C6C">
        <w:rPr>
          <w:rStyle w:val="Emphasis"/>
          <w:b w:val="0"/>
        </w:rPr>
        <w:t>rigorous</w:t>
      </w:r>
      <w:r w:rsidRPr="00765C6C">
        <w:rPr>
          <w:rStyle w:val="StyleBoldUnderline"/>
        </w:rPr>
        <w:t xml:space="preserve"> tend to be </w:t>
      </w:r>
      <w:r w:rsidRPr="00765C6C">
        <w:rPr>
          <w:rStyle w:val="Emphasis"/>
          <w:b w:val="0"/>
        </w:rPr>
        <w:t>code words</w:t>
      </w:r>
      <w:r w:rsidRPr="00765C6C">
        <w:rPr>
          <w:rStyle w:val="StyleBoldUnderline"/>
        </w:rPr>
        <w:t xml:space="preserve">, in academia as well as other contexts, for </w:t>
      </w:r>
      <w:r w:rsidRPr="00765C6C">
        <w:rPr>
          <w:rStyle w:val="Emphasis"/>
          <w:b w:val="0"/>
        </w:rPr>
        <w:t>disciplinary correctness</w:t>
      </w:r>
      <w:r w:rsidRPr="00765C6C">
        <w:rPr>
          <w:rStyle w:val="StyleBoldUnderline"/>
        </w:rPr>
        <w:t xml:space="preserve">; they signal a form of </w:t>
      </w:r>
      <w:r w:rsidRPr="00765C6C">
        <w:rPr>
          <w:rStyle w:val="Emphasis"/>
          <w:b w:val="0"/>
        </w:rPr>
        <w:t>training and learning</w:t>
      </w:r>
      <w:r w:rsidRPr="00765C6C">
        <w:rPr>
          <w:rStyle w:val="StyleBoldUnderline"/>
        </w:rPr>
        <w:t xml:space="preserve"> that </w:t>
      </w:r>
      <w:r w:rsidRPr="00765C6C">
        <w:rPr>
          <w:rStyle w:val="Emphasis"/>
          <w:b w:val="0"/>
        </w:rPr>
        <w:t>confirms</w:t>
      </w:r>
      <w:r w:rsidRPr="00765C6C">
        <w:rPr>
          <w:rStyle w:val="StyleBoldUnderline"/>
        </w:rPr>
        <w:t xml:space="preserve"> what is </w:t>
      </w:r>
      <w:r w:rsidRPr="00765C6C">
        <w:rPr>
          <w:rStyle w:val="Emphasis"/>
          <w:b w:val="0"/>
        </w:rPr>
        <w:t>already known</w:t>
      </w:r>
      <w:r w:rsidRPr="00765C6C">
        <w:rPr>
          <w:rStyle w:val="StyleBoldUnderline"/>
        </w:rPr>
        <w:t xml:space="preserve"> according to </w:t>
      </w:r>
      <w:r w:rsidRPr="00765C6C">
        <w:rPr>
          <w:rStyle w:val="Emphasis"/>
          <w:b w:val="0"/>
        </w:rPr>
        <w:t>approved methods of knowing</w:t>
      </w:r>
      <w:r w:rsidRPr="00765C6C">
        <w:rPr>
          <w:rStyle w:val="StyleBoldUnderline"/>
        </w:rPr>
        <w:t xml:space="preserve">, but they </w:t>
      </w:r>
      <w:r w:rsidRPr="00765C6C">
        <w:rPr>
          <w:rStyle w:val="Emphasis"/>
          <w:b w:val="0"/>
        </w:rPr>
        <w:t>do not allow</w:t>
      </w:r>
      <w:r w:rsidRPr="00765C6C">
        <w:rPr>
          <w:rStyle w:val="StyleBoldUnderline"/>
        </w:rPr>
        <w:t xml:space="preserve"> for [</w:t>
      </w:r>
      <w:r w:rsidRPr="00765C6C">
        <w:rPr>
          <w:rStyle w:val="Emphasis"/>
          <w:b w:val="0"/>
        </w:rPr>
        <w:t>exceptional] insights</w:t>
      </w:r>
      <w:r w:rsidRPr="00765C6C">
        <w:rPr>
          <w:rStyle w:val="StyleBoldUnderline"/>
        </w:rPr>
        <w:t xml:space="preserve"> or </w:t>
      </w:r>
      <w:r w:rsidRPr="00765C6C">
        <w:rPr>
          <w:rStyle w:val="Emphasis"/>
          <w:b w:val="0"/>
        </w:rPr>
        <w:t>flights of fancy</w:t>
      </w:r>
      <w:r w:rsidRPr="00765C6C">
        <w:rPr>
          <w:sz w:val="16"/>
        </w:rPr>
        <w:t xml:space="preserve">. </w:t>
      </w:r>
      <w:r w:rsidRPr="00765C6C">
        <w:rPr>
          <w:rStyle w:val="Emphasis"/>
          <w:b w:val="0"/>
        </w:rPr>
        <w:t>Training of any kind</w:t>
      </w:r>
      <w:r w:rsidRPr="00765C6C">
        <w:rPr>
          <w:sz w:val="16"/>
        </w:rPr>
        <w:t xml:space="preserve">, in fact, </w:t>
      </w:r>
      <w:r w:rsidRPr="00765C6C">
        <w:rPr>
          <w:rStyle w:val="StyleBoldUnderline"/>
        </w:rPr>
        <w:t xml:space="preserve">is </w:t>
      </w:r>
      <w:r w:rsidRPr="00765C6C">
        <w:rPr>
          <w:rStyle w:val="Emphasis"/>
          <w:b w:val="0"/>
        </w:rPr>
        <w:t>a way of refusing</w:t>
      </w:r>
      <w:r w:rsidRPr="00765C6C">
        <w:rPr>
          <w:rStyle w:val="StyleBoldUnderline"/>
        </w:rPr>
        <w:t xml:space="preserve"> a kind of Benjaminian relation to knowing, </w:t>
      </w:r>
      <w:r w:rsidRPr="00765C6C">
        <w:rPr>
          <w:rStyle w:val="Emphasis"/>
          <w:b w:val="0"/>
        </w:rPr>
        <w:t>a stroll down uncharted streets</w:t>
      </w:r>
      <w:r w:rsidRPr="00765C6C">
        <w:rPr>
          <w:rStyle w:val="StyleBoldUnderline"/>
        </w:rPr>
        <w:t xml:space="preserve"> in </w:t>
      </w:r>
      <w:r w:rsidRPr="00765C6C">
        <w:rPr>
          <w:rStyle w:val="Emphasis"/>
          <w:b w:val="0"/>
        </w:rPr>
        <w:t>the “wrong” direction</w:t>
      </w:r>
      <w:r w:rsidRPr="00765C6C">
        <w:rPr>
          <w:sz w:val="16"/>
        </w:rPr>
        <w:t xml:space="preserve"> (Benjamin 1996); </w:t>
      </w:r>
      <w:r w:rsidRPr="00765C6C">
        <w:rPr>
          <w:rStyle w:val="StyleBoldUnderline"/>
        </w:rPr>
        <w:t xml:space="preserve">it is precisely about </w:t>
      </w:r>
      <w:r w:rsidRPr="00765C6C">
        <w:rPr>
          <w:rStyle w:val="Emphasis"/>
          <w:b w:val="0"/>
        </w:rPr>
        <w:t>staying in well-lit territories</w:t>
      </w:r>
      <w:r w:rsidRPr="00765C6C">
        <w:rPr>
          <w:rStyle w:val="StyleBoldUnderline"/>
        </w:rPr>
        <w:t xml:space="preserve"> and about </w:t>
      </w:r>
      <w:r w:rsidRPr="00765C6C">
        <w:rPr>
          <w:rStyle w:val="Emphasis"/>
          <w:b w:val="0"/>
        </w:rPr>
        <w:t>knowing exactly</w:t>
      </w:r>
      <w:r w:rsidRPr="00765C6C">
        <w:rPr>
          <w:rStyle w:val="StyleBoldUnderline"/>
        </w:rPr>
        <w:t xml:space="preserve"> which way to go </w:t>
      </w:r>
      <w:r w:rsidRPr="00765C6C">
        <w:rPr>
          <w:rStyle w:val="Emphasis"/>
          <w:b w:val="0"/>
        </w:rPr>
        <w:t>before you set out</w:t>
      </w:r>
      <w:r w:rsidRPr="00765C6C">
        <w:rPr>
          <w:sz w:val="16"/>
        </w:rPr>
        <w:t xml:space="preserve">. Like many others before me, I propose that </w:t>
      </w:r>
      <w:r w:rsidRPr="00765C6C">
        <w:rPr>
          <w:rStyle w:val="StyleBoldUnderline"/>
        </w:rPr>
        <w:t xml:space="preserve">instead the goal is </w:t>
      </w:r>
      <w:r w:rsidRPr="00765C6C">
        <w:rPr>
          <w:rStyle w:val="Emphasis"/>
          <w:b w:val="0"/>
        </w:rPr>
        <w:t>to lose one’s way</w:t>
      </w:r>
      <w:r w:rsidRPr="00765C6C">
        <w:rPr>
          <w:rStyle w:val="StyleBoldUnderline"/>
        </w:rPr>
        <w:t xml:space="preserve">, and indeed to be </w:t>
      </w:r>
      <w:r w:rsidRPr="00765C6C">
        <w:rPr>
          <w:rStyle w:val="Emphasis"/>
          <w:b w:val="0"/>
        </w:rPr>
        <w:t>prepared to lose</w:t>
      </w:r>
      <w:r w:rsidRPr="00765C6C">
        <w:rPr>
          <w:rStyle w:val="StyleBoldUnderline"/>
        </w:rPr>
        <w:t xml:space="preserve"> more than one’s way. </w:t>
      </w:r>
      <w:r w:rsidRPr="00765C6C">
        <w:rPr>
          <w:rStyle w:val="Emphasis"/>
          <w:b w:val="0"/>
        </w:rPr>
        <w:t>Losing</w:t>
      </w:r>
      <w:r w:rsidRPr="00765C6C">
        <w:rPr>
          <w:sz w:val="16"/>
        </w:rPr>
        <w:t xml:space="preserve">, we may agree with Elizabeth Bishop, </w:t>
      </w:r>
      <w:r w:rsidRPr="00765C6C">
        <w:rPr>
          <w:rStyle w:val="Emphasis"/>
          <w:b w:val="0"/>
        </w:rPr>
        <w:t>is an art</w:t>
      </w:r>
      <w:r w:rsidRPr="00765C6C">
        <w:rPr>
          <w:rStyle w:val="StyleBoldUnderline"/>
        </w:rPr>
        <w:t xml:space="preserve">, and one “that is not too hard to master / </w:t>
      </w:r>
      <w:proofErr w:type="gramStart"/>
      <w:r w:rsidRPr="00765C6C">
        <w:rPr>
          <w:rStyle w:val="StyleBoldUnderline"/>
        </w:rPr>
        <w:t>Though</w:t>
      </w:r>
      <w:proofErr w:type="gramEnd"/>
      <w:r w:rsidRPr="00765C6C">
        <w:rPr>
          <w:rStyle w:val="StyleBoldUnderline"/>
        </w:rPr>
        <w:t xml:space="preserve"> it may look like a disaster</w:t>
      </w:r>
      <w:r w:rsidRPr="00765C6C">
        <w:rPr>
          <w:sz w:val="16"/>
        </w:rPr>
        <w:t xml:space="preserve">” (2008: 166–167). </w:t>
      </w:r>
      <w:r w:rsidRPr="00765C6C">
        <w:rPr>
          <w:rStyle w:val="StyleBoldUnderline"/>
        </w:rPr>
        <w:t>In the sciences</w:t>
      </w:r>
      <w:r w:rsidRPr="00765C6C">
        <w:rPr>
          <w:sz w:val="16"/>
        </w:rPr>
        <w:t xml:space="preserve">, particularly </w:t>
      </w:r>
      <w:r w:rsidRPr="00765C6C">
        <w:rPr>
          <w:rStyle w:val="StyleBoldUnderline"/>
        </w:rPr>
        <w:t xml:space="preserve">physics and mathematics, there are many examples of </w:t>
      </w:r>
      <w:r w:rsidRPr="00765C6C">
        <w:rPr>
          <w:rStyle w:val="Emphasis"/>
          <w:b w:val="0"/>
        </w:rPr>
        <w:t>rogue intellectuals</w:t>
      </w:r>
      <w:r w:rsidRPr="00765C6C">
        <w:rPr>
          <w:sz w:val="16"/>
        </w:rPr>
        <w:t xml:space="preserve">, not all of whom are reclusive Unabomber types (although more than a few are just that), </w:t>
      </w:r>
      <w:r w:rsidRPr="00765C6C">
        <w:rPr>
          <w:rStyle w:val="StyleBoldUnderline"/>
        </w:rPr>
        <w:t xml:space="preserve">who wander off into </w:t>
      </w:r>
      <w:r w:rsidRPr="00765C6C">
        <w:rPr>
          <w:rStyle w:val="Emphasis"/>
          <w:b w:val="0"/>
        </w:rPr>
        <w:t>uncharted territories</w:t>
      </w:r>
      <w:r w:rsidRPr="00765C6C">
        <w:rPr>
          <w:rStyle w:val="StyleBoldUnderline"/>
        </w:rPr>
        <w:t xml:space="preserve"> and </w:t>
      </w:r>
      <w:r w:rsidRPr="00765C6C">
        <w:rPr>
          <w:rStyle w:val="Emphasis"/>
          <w:b w:val="0"/>
        </w:rPr>
        <w:t>refuse the academy</w:t>
      </w:r>
      <w:r w:rsidRPr="00765C6C">
        <w:rPr>
          <w:rStyle w:val="StyleBoldUnderline"/>
        </w:rPr>
        <w:t xml:space="preserve"> because the </w:t>
      </w:r>
      <w:r w:rsidRPr="00765C6C">
        <w:rPr>
          <w:rStyle w:val="Emphasis"/>
          <w:b w:val="0"/>
        </w:rPr>
        <w:t>publish-or-perish</w:t>
      </w:r>
      <w:r w:rsidRPr="00765C6C">
        <w:rPr>
          <w:rStyle w:val="StyleBoldUnderline"/>
        </w:rPr>
        <w:t xml:space="preserve"> pressure of academic life keeps them </w:t>
      </w:r>
      <w:r w:rsidRPr="00765C6C">
        <w:rPr>
          <w:rStyle w:val="Emphasis"/>
          <w:b w:val="0"/>
        </w:rPr>
        <w:t>tethered</w:t>
      </w:r>
      <w:r w:rsidRPr="00765C6C">
        <w:rPr>
          <w:rStyle w:val="StyleBoldUnderline"/>
        </w:rPr>
        <w:t xml:space="preserve"> to </w:t>
      </w:r>
      <w:r w:rsidRPr="00765C6C">
        <w:rPr>
          <w:rStyle w:val="Emphasis"/>
          <w:b w:val="0"/>
        </w:rPr>
        <w:t>conventional knowledge production</w:t>
      </w:r>
      <w:r w:rsidRPr="00765C6C">
        <w:rPr>
          <w:rStyle w:val="StyleBoldUnderline"/>
        </w:rPr>
        <w:t xml:space="preserve"> and its well-traveled byways</w:t>
      </w:r>
      <w:r w:rsidRPr="00765C6C">
        <w:rPr>
          <w:sz w:val="16"/>
        </w:rPr>
        <w:t xml:space="preserve">. </w:t>
      </w:r>
      <w:r w:rsidRPr="00765C6C">
        <w:rPr>
          <w:rStyle w:val="StyleBoldUnderline"/>
        </w:rPr>
        <w:t>Popular mathematics books</w:t>
      </w:r>
      <w:r w:rsidRPr="00765C6C">
        <w:rPr>
          <w:sz w:val="16"/>
        </w:rPr>
        <w:t xml:space="preserve">, for example, </w:t>
      </w:r>
      <w:r w:rsidRPr="00765C6C">
        <w:rPr>
          <w:rStyle w:val="StyleBoldUnderline"/>
        </w:rPr>
        <w:t xml:space="preserve">revel in stories about </w:t>
      </w:r>
      <w:r w:rsidRPr="00765C6C">
        <w:rPr>
          <w:rStyle w:val="Emphasis"/>
          <w:b w:val="0"/>
        </w:rPr>
        <w:t>unconventional loners</w:t>
      </w:r>
      <w:r w:rsidRPr="00765C6C">
        <w:rPr>
          <w:rStyle w:val="StyleBoldUnderline"/>
        </w:rPr>
        <w:t xml:space="preserve"> who are </w:t>
      </w:r>
      <w:r w:rsidRPr="00765C6C">
        <w:rPr>
          <w:rStyle w:val="Emphasis"/>
          <w:b w:val="0"/>
        </w:rPr>
        <w:t>self- schooled</w:t>
      </w:r>
      <w:r w:rsidRPr="00765C6C">
        <w:rPr>
          <w:rStyle w:val="StyleBoldUnderline"/>
        </w:rPr>
        <w:t xml:space="preserve"> and who make their own way through the world of numbers</w:t>
      </w:r>
      <w:r w:rsidRPr="00765C6C">
        <w:rPr>
          <w:sz w:val="16"/>
        </w:rPr>
        <w:t xml:space="preserve">. </w:t>
      </w:r>
      <w:r w:rsidRPr="00765C6C">
        <w:rPr>
          <w:rStyle w:val="StyleBoldUnderline"/>
        </w:rPr>
        <w:t xml:space="preserve">For </w:t>
      </w:r>
      <w:r w:rsidRPr="00765C6C">
        <w:rPr>
          <w:rStyle w:val="Emphasis"/>
          <w:b w:val="0"/>
        </w:rPr>
        <w:t>some kooky minds</w:t>
      </w:r>
      <w:r w:rsidRPr="00765C6C">
        <w:rPr>
          <w:rStyle w:val="StyleBoldUnderline"/>
        </w:rPr>
        <w:t xml:space="preserve">, disciplines actually </w:t>
      </w:r>
      <w:r w:rsidRPr="00765C6C">
        <w:rPr>
          <w:rStyle w:val="Emphasis"/>
          <w:b w:val="0"/>
        </w:rPr>
        <w:t>get in the way</w:t>
      </w:r>
      <w:r w:rsidRPr="00765C6C">
        <w:rPr>
          <w:rStyle w:val="StyleBoldUnderline"/>
        </w:rPr>
        <w:t xml:space="preserve"> of </w:t>
      </w:r>
      <w:r w:rsidRPr="00765C6C">
        <w:rPr>
          <w:rStyle w:val="Emphasis"/>
          <w:b w:val="0"/>
        </w:rPr>
        <w:t>answers and theorems</w:t>
      </w:r>
      <w:r w:rsidRPr="00765C6C">
        <w:rPr>
          <w:rStyle w:val="StyleBoldUnderline"/>
        </w:rPr>
        <w:t xml:space="preserve"> precisely because </w:t>
      </w:r>
      <w:r w:rsidRPr="00765C6C">
        <w:rPr>
          <w:rStyle w:val="Emphasis"/>
          <w:b w:val="0"/>
        </w:rPr>
        <w:t>they offer maps of thought</w:t>
      </w:r>
      <w:r w:rsidRPr="00765C6C">
        <w:rPr>
          <w:rStyle w:val="StyleBoldUnderline"/>
        </w:rPr>
        <w:t xml:space="preserve"> where </w:t>
      </w:r>
      <w:r w:rsidRPr="00765C6C">
        <w:rPr>
          <w:rStyle w:val="Emphasis"/>
          <w:b w:val="0"/>
        </w:rPr>
        <w:t>intuition</w:t>
      </w:r>
      <w:r w:rsidRPr="00765C6C">
        <w:rPr>
          <w:rStyle w:val="StyleBoldUnderline"/>
        </w:rPr>
        <w:t xml:space="preserve"> and </w:t>
      </w:r>
      <w:r w:rsidRPr="00765C6C">
        <w:rPr>
          <w:rStyle w:val="Emphasis"/>
          <w:b w:val="0"/>
          <w:strike/>
        </w:rPr>
        <w:t>blind</w:t>
      </w:r>
      <w:r w:rsidRPr="00765C6C">
        <w:rPr>
          <w:rStyle w:val="Emphasis"/>
          <w:b w:val="0"/>
        </w:rPr>
        <w:t xml:space="preserve"> [unscripted] fumbling</w:t>
      </w:r>
      <w:r w:rsidRPr="00765C6C">
        <w:rPr>
          <w:rStyle w:val="StyleBoldUnderline"/>
        </w:rPr>
        <w:t xml:space="preserve"> might yield better results</w:t>
      </w:r>
      <w:r w:rsidRPr="00765C6C">
        <w:rPr>
          <w:sz w:val="16"/>
        </w:rPr>
        <w:t xml:space="preserve">. In 2008, for example, The New Yorker featured a story about an oddball physicist who, like many ambitious physicists and mathematicians, was in hot pursuit of a grand theory, a “theory of everything.” This thinker, Garrett Lisi, had dropped out of academic physics because string theory dominated the field at that time and he thought the answers lay elsewhere. </w:t>
      </w:r>
      <w:r w:rsidRPr="00765C6C">
        <w:rPr>
          <w:rStyle w:val="StyleBoldUnderline"/>
        </w:rPr>
        <w:t>As an outsider to the discipline,</w:t>
      </w:r>
      <w:r w:rsidRPr="00765C6C">
        <w:rPr>
          <w:sz w:val="16"/>
        </w:rPr>
        <w:t xml:space="preserve"> writes Benjamin Wallace-Wells, Lisi “</w:t>
      </w:r>
      <w:r w:rsidRPr="00765C6C">
        <w:rPr>
          <w:rStyle w:val="StyleBoldUnderline"/>
        </w:rPr>
        <w:t>built his theory as an outsider might, relying on a grab bag of component parts: a hand-built mathematical structure, an unconventional way of describing gravity, and a mysterious mathematical entity known as E8</w:t>
      </w:r>
      <w:r w:rsidRPr="00765C6C">
        <w:rPr>
          <w:sz w:val="16"/>
        </w:rPr>
        <w:t xml:space="preserve">.”1 In the end Lisi’s “theory of everything” fell short of expectations, but </w:t>
      </w:r>
      <w:r w:rsidRPr="00765C6C">
        <w:rPr>
          <w:rStyle w:val="StyleBoldUnderline"/>
        </w:rPr>
        <w:t>it</w:t>
      </w:r>
      <w:r w:rsidRPr="00765C6C">
        <w:rPr>
          <w:sz w:val="16"/>
        </w:rPr>
        <w:t xml:space="preserve"> nonetheless </w:t>
      </w:r>
      <w:r w:rsidRPr="00765C6C">
        <w:rPr>
          <w:rStyle w:val="StyleBoldUnderline"/>
        </w:rPr>
        <w:t>yielded a whole terrain of new questions and methods</w:t>
      </w:r>
      <w:r w:rsidRPr="00765C6C">
        <w:rPr>
          <w:sz w:val="16"/>
        </w:rPr>
        <w:t xml:space="preserve">. Similarly </w:t>
      </w:r>
      <w:r w:rsidRPr="00765C6C">
        <w:rPr>
          <w:rStyle w:val="StyleBoldUnderline"/>
        </w:rPr>
        <w:t xml:space="preserve">the computer scientists who pioneered new programs to produce computer-generated imagery (CGI), as many accounts of the rise of Pixar have chronicled, were academic rejects or dropouts who created independent institutes in order to explore their dreams of animated worlds.2 These </w:t>
      </w:r>
      <w:r w:rsidRPr="00765C6C">
        <w:rPr>
          <w:rStyle w:val="Emphasis"/>
          <w:b w:val="0"/>
        </w:rPr>
        <w:t>alternative cultural</w:t>
      </w:r>
      <w:r w:rsidRPr="00765C6C">
        <w:rPr>
          <w:rStyle w:val="StyleBoldUnderline"/>
        </w:rPr>
        <w:t xml:space="preserve"> and </w:t>
      </w:r>
      <w:r w:rsidRPr="00765C6C">
        <w:rPr>
          <w:rStyle w:val="Emphasis"/>
          <w:b w:val="0"/>
        </w:rPr>
        <w:t>academic realms</w:t>
      </w:r>
      <w:r w:rsidRPr="00765C6C">
        <w:rPr>
          <w:rStyle w:val="StyleBoldUnderline"/>
        </w:rPr>
        <w:t xml:space="preserve">, the areas </w:t>
      </w:r>
      <w:r w:rsidRPr="00765C6C">
        <w:rPr>
          <w:rStyle w:val="Emphasis"/>
          <w:b w:val="0"/>
        </w:rPr>
        <w:t>beside academia</w:t>
      </w:r>
      <w:r w:rsidRPr="00765C6C">
        <w:rPr>
          <w:rStyle w:val="StyleBoldUnderline"/>
        </w:rPr>
        <w:t xml:space="preserve"> rather than within it, the </w:t>
      </w:r>
      <w:r w:rsidRPr="00765C6C">
        <w:rPr>
          <w:rStyle w:val="Emphasis"/>
          <w:b w:val="0"/>
        </w:rPr>
        <w:t>intellectual worlds</w:t>
      </w:r>
      <w:r w:rsidRPr="00765C6C">
        <w:rPr>
          <w:rStyle w:val="StyleBoldUnderline"/>
        </w:rPr>
        <w:t xml:space="preserve"> conjured by </w:t>
      </w:r>
      <w:r w:rsidRPr="00765C6C">
        <w:rPr>
          <w:rStyle w:val="Emphasis"/>
          <w:b w:val="0"/>
        </w:rPr>
        <w:t>losers</w:t>
      </w:r>
      <w:r w:rsidRPr="00765C6C">
        <w:rPr>
          <w:rStyle w:val="StyleBoldUnderline"/>
        </w:rPr>
        <w:t xml:space="preserve">, </w:t>
      </w:r>
      <w:r w:rsidRPr="00765C6C">
        <w:rPr>
          <w:rStyle w:val="Emphasis"/>
          <w:b w:val="0"/>
        </w:rPr>
        <w:t>failures</w:t>
      </w:r>
      <w:r w:rsidRPr="00765C6C">
        <w:rPr>
          <w:rStyle w:val="StyleBoldUnderline"/>
        </w:rPr>
        <w:t xml:space="preserve">, </w:t>
      </w:r>
      <w:r w:rsidRPr="00765C6C">
        <w:rPr>
          <w:rStyle w:val="Emphasis"/>
          <w:b w:val="0"/>
        </w:rPr>
        <w:t>dropouts</w:t>
      </w:r>
      <w:r w:rsidRPr="00765C6C">
        <w:rPr>
          <w:rStyle w:val="StyleBoldUnderline"/>
        </w:rPr>
        <w:t xml:space="preserve">, and </w:t>
      </w:r>
      <w:r w:rsidRPr="00765C6C">
        <w:rPr>
          <w:rStyle w:val="Emphasis"/>
          <w:b w:val="0"/>
        </w:rPr>
        <w:t>refuseniks</w:t>
      </w:r>
      <w:r w:rsidRPr="00765C6C">
        <w:rPr>
          <w:rStyle w:val="StyleBoldUnderline"/>
        </w:rPr>
        <w:t xml:space="preserve">, often serve as the </w:t>
      </w:r>
      <w:r w:rsidRPr="00765C6C">
        <w:rPr>
          <w:rStyle w:val="Emphasis"/>
          <w:b w:val="0"/>
        </w:rPr>
        <w:t>launching pad</w:t>
      </w:r>
      <w:r w:rsidRPr="00765C6C">
        <w:rPr>
          <w:rStyle w:val="StyleBoldUnderline"/>
        </w:rPr>
        <w:t xml:space="preserve"> for </w:t>
      </w:r>
      <w:r w:rsidRPr="00765C6C">
        <w:rPr>
          <w:rStyle w:val="Emphasis"/>
          <w:b w:val="0"/>
        </w:rPr>
        <w:t>alternatives</w:t>
      </w:r>
      <w:r w:rsidRPr="00765C6C">
        <w:rPr>
          <w:rStyle w:val="StyleBoldUnderline"/>
        </w:rPr>
        <w:t xml:space="preserve"> precisely </w:t>
      </w:r>
      <w:r w:rsidRPr="00765C6C">
        <w:rPr>
          <w:rStyle w:val="Emphasis"/>
          <w:b w:val="0"/>
        </w:rPr>
        <w:t>when the university cannot</w:t>
      </w:r>
      <w:r w:rsidRPr="00765C6C">
        <w:rPr>
          <w:rStyle w:val="StyleBoldUnderline"/>
        </w:rPr>
        <w:t xml:space="preserve">. This is </w:t>
      </w:r>
      <w:r w:rsidRPr="00765C6C">
        <w:rPr>
          <w:rStyle w:val="Emphasis"/>
          <w:b w:val="0"/>
        </w:rPr>
        <w:t>not a bad time</w:t>
      </w:r>
      <w:r w:rsidRPr="00765C6C">
        <w:rPr>
          <w:rStyle w:val="StyleBoldUnderline"/>
        </w:rPr>
        <w:t xml:space="preserve"> to </w:t>
      </w:r>
      <w:r w:rsidRPr="00765C6C">
        <w:rPr>
          <w:rStyle w:val="Emphasis"/>
          <w:b w:val="0"/>
        </w:rPr>
        <w:t>experiment</w:t>
      </w:r>
      <w:r w:rsidRPr="00765C6C">
        <w:rPr>
          <w:rStyle w:val="StyleBoldUnderline"/>
        </w:rPr>
        <w:t xml:space="preserve"> with </w:t>
      </w:r>
      <w:r w:rsidRPr="00765C6C">
        <w:rPr>
          <w:rStyle w:val="Emphasis"/>
          <w:b w:val="0"/>
        </w:rPr>
        <w:t>disciplinary transformation</w:t>
      </w:r>
      <w:r w:rsidRPr="00765C6C">
        <w:rPr>
          <w:rStyle w:val="StyleBoldUnderline"/>
        </w:rPr>
        <w:t xml:space="preserve"> on behalf of the project of </w:t>
      </w:r>
      <w:r w:rsidRPr="00765C6C">
        <w:rPr>
          <w:rStyle w:val="Emphasis"/>
          <w:b w:val="0"/>
        </w:rPr>
        <w:t>generating new forms of knowing</w:t>
      </w:r>
      <w:r w:rsidRPr="00765C6C">
        <w:rPr>
          <w:rStyle w:val="StyleBoldUnderline"/>
        </w:rPr>
        <w:t xml:space="preserve">, since the fields that were assembled over </w:t>
      </w:r>
      <w:r w:rsidRPr="00765C6C">
        <w:rPr>
          <w:rStyle w:val="Emphasis"/>
          <w:b w:val="0"/>
        </w:rPr>
        <w:t>one hundred years ago</w:t>
      </w:r>
      <w:r w:rsidRPr="00765C6C">
        <w:rPr>
          <w:rStyle w:val="StyleBoldUnderline"/>
        </w:rPr>
        <w:t xml:space="preserve"> to respond to </w:t>
      </w:r>
      <w:r w:rsidRPr="00765C6C">
        <w:rPr>
          <w:rStyle w:val="Emphasis"/>
          <w:b w:val="0"/>
        </w:rPr>
        <w:t>new market economies</w:t>
      </w:r>
      <w:r w:rsidRPr="00765C6C">
        <w:rPr>
          <w:rStyle w:val="StyleBoldUnderline"/>
        </w:rPr>
        <w:t xml:space="preserve"> and the demand for </w:t>
      </w:r>
      <w:r w:rsidRPr="00765C6C">
        <w:rPr>
          <w:rStyle w:val="Emphasis"/>
          <w:b w:val="0"/>
        </w:rPr>
        <w:t>narrow expertise,</w:t>
      </w:r>
      <w:r w:rsidRPr="00765C6C">
        <w:rPr>
          <w:rStyle w:val="StyleBoldUnderline"/>
        </w:rPr>
        <w:t xml:space="preserve"> as Foucault de- scribed them, are now </w:t>
      </w:r>
      <w:r w:rsidRPr="00765C6C">
        <w:rPr>
          <w:rStyle w:val="Emphasis"/>
          <w:b w:val="0"/>
        </w:rPr>
        <w:t>losing relevance</w:t>
      </w:r>
      <w:r w:rsidRPr="00765C6C">
        <w:rPr>
          <w:rStyle w:val="StyleBoldUnderline"/>
        </w:rPr>
        <w:t xml:space="preserve"> and </w:t>
      </w:r>
      <w:r w:rsidRPr="00765C6C">
        <w:rPr>
          <w:rStyle w:val="Emphasis"/>
          <w:b w:val="0"/>
        </w:rPr>
        <w:t>failing to respond</w:t>
      </w:r>
      <w:r w:rsidRPr="00765C6C">
        <w:rPr>
          <w:rStyle w:val="StyleBoldUnderline"/>
        </w:rPr>
        <w:t xml:space="preserve"> either to </w:t>
      </w:r>
      <w:r w:rsidRPr="00765C6C">
        <w:rPr>
          <w:rStyle w:val="Emphasis"/>
          <w:b w:val="0"/>
        </w:rPr>
        <w:t>real-world knowledge projects</w:t>
      </w:r>
      <w:r w:rsidRPr="00765C6C">
        <w:rPr>
          <w:rStyle w:val="StyleBoldUnderline"/>
        </w:rPr>
        <w:t xml:space="preserve"> or </w:t>
      </w:r>
      <w:r w:rsidRPr="00765C6C">
        <w:rPr>
          <w:rStyle w:val="Emphasis"/>
          <w:b w:val="0"/>
        </w:rPr>
        <w:t>student interests</w:t>
      </w:r>
      <w:r w:rsidRPr="00765C6C">
        <w:rPr>
          <w:sz w:val="16"/>
        </w:rPr>
        <w:t xml:space="preserve">. </w:t>
      </w:r>
      <w:r w:rsidRPr="00765C6C">
        <w:rPr>
          <w:rStyle w:val="StyleBoldUnderline"/>
        </w:rPr>
        <w:t xml:space="preserve">As the big disciplines begin to </w:t>
      </w:r>
      <w:r w:rsidRPr="00765C6C">
        <w:rPr>
          <w:rStyle w:val="Emphasis"/>
          <w:b w:val="0"/>
        </w:rPr>
        <w:t>crumble like banks</w:t>
      </w:r>
      <w:r w:rsidRPr="00765C6C">
        <w:rPr>
          <w:rStyle w:val="StyleBoldUnderline"/>
        </w:rPr>
        <w:t xml:space="preserve"> that have </w:t>
      </w:r>
      <w:r w:rsidRPr="00765C6C">
        <w:rPr>
          <w:rStyle w:val="Emphasis"/>
          <w:b w:val="0"/>
        </w:rPr>
        <w:t>invested in bad securities</w:t>
      </w:r>
      <w:r w:rsidRPr="00765C6C">
        <w:rPr>
          <w:rStyle w:val="StyleBoldUnderline"/>
        </w:rPr>
        <w:t xml:space="preserve"> we might ask more broadly, Do we </w:t>
      </w:r>
      <w:r w:rsidRPr="00765C6C">
        <w:rPr>
          <w:rStyle w:val="Emphasis"/>
          <w:b w:val="0"/>
        </w:rPr>
        <w:t>really want to shore up the ragged boundaries</w:t>
      </w:r>
      <w:r w:rsidRPr="00765C6C">
        <w:rPr>
          <w:rStyle w:val="StyleBoldUnderline"/>
        </w:rPr>
        <w:t xml:space="preserve"> of our shared interests and intellectual commitments, or might we rather </w:t>
      </w:r>
      <w:r w:rsidRPr="00765C6C">
        <w:rPr>
          <w:rStyle w:val="Emphasis"/>
          <w:b w:val="0"/>
        </w:rPr>
        <w:t>take this opportunity</w:t>
      </w:r>
      <w:r w:rsidRPr="00765C6C">
        <w:rPr>
          <w:rStyle w:val="StyleBoldUnderline"/>
        </w:rPr>
        <w:t xml:space="preserve"> to </w:t>
      </w:r>
      <w:r w:rsidRPr="00765C6C">
        <w:rPr>
          <w:rStyle w:val="Emphasis"/>
          <w:b w:val="0"/>
        </w:rPr>
        <w:t>rethink the project of learning</w:t>
      </w:r>
      <w:r w:rsidRPr="00765C6C">
        <w:rPr>
          <w:rStyle w:val="StyleBoldUnderline"/>
        </w:rPr>
        <w:t xml:space="preserve"> and </w:t>
      </w:r>
      <w:r w:rsidRPr="00765C6C">
        <w:rPr>
          <w:rStyle w:val="Emphasis"/>
          <w:b w:val="0"/>
        </w:rPr>
        <w:t>thinking altogether</w:t>
      </w:r>
      <w:r w:rsidRPr="00765C6C">
        <w:rPr>
          <w:sz w:val="16"/>
        </w:rPr>
        <w:t xml:space="preserve">? </w:t>
      </w:r>
      <w:r w:rsidRPr="00765C6C">
        <w:rPr>
          <w:rStyle w:val="StyleBoldUnderline"/>
        </w:rPr>
        <w:t xml:space="preserve">Just as the </w:t>
      </w:r>
      <w:r w:rsidRPr="00765C6C">
        <w:rPr>
          <w:rStyle w:val="Emphasis"/>
          <w:b w:val="0"/>
        </w:rPr>
        <w:t>standardized tests</w:t>
      </w:r>
      <w:r w:rsidRPr="00765C6C">
        <w:rPr>
          <w:rStyle w:val="StyleBoldUnderline"/>
        </w:rPr>
        <w:t xml:space="preserve"> that the U.S. favors as a guide to intellectual advancement in high schools tend to </w:t>
      </w:r>
      <w:r w:rsidRPr="00765C6C">
        <w:rPr>
          <w:rStyle w:val="Emphasis"/>
          <w:b w:val="0"/>
        </w:rPr>
        <w:t>identify people</w:t>
      </w:r>
      <w:r w:rsidRPr="00765C6C">
        <w:rPr>
          <w:rStyle w:val="StyleBoldUnderline"/>
        </w:rPr>
        <w:t xml:space="preserve"> who are </w:t>
      </w:r>
      <w:r w:rsidRPr="00765C6C">
        <w:rPr>
          <w:rStyle w:val="Emphasis"/>
          <w:b w:val="0"/>
        </w:rPr>
        <w:t>good</w:t>
      </w:r>
      <w:r w:rsidRPr="00765C6C">
        <w:rPr>
          <w:rStyle w:val="StyleBoldUnderline"/>
        </w:rPr>
        <w:t xml:space="preserve"> at </w:t>
      </w:r>
      <w:r w:rsidRPr="00765C6C">
        <w:rPr>
          <w:rStyle w:val="Emphasis"/>
          <w:b w:val="0"/>
        </w:rPr>
        <w:t>standardized exams</w:t>
      </w:r>
      <w:r w:rsidRPr="00765C6C">
        <w:rPr>
          <w:rStyle w:val="StyleBoldUnderline"/>
        </w:rPr>
        <w:t xml:space="preserve"> (</w:t>
      </w:r>
      <w:r w:rsidRPr="00765C6C">
        <w:rPr>
          <w:rStyle w:val="Emphasis"/>
          <w:b w:val="0"/>
        </w:rPr>
        <w:t>as opposed to</w:t>
      </w:r>
      <w:r w:rsidRPr="00765C6C">
        <w:rPr>
          <w:rStyle w:val="StyleBoldUnderline"/>
        </w:rPr>
        <w:t xml:space="preserve">, say, </w:t>
      </w:r>
      <w:r w:rsidRPr="00765C6C">
        <w:rPr>
          <w:rStyle w:val="Emphasis"/>
          <w:b w:val="0"/>
        </w:rPr>
        <w:t>intellectual visionaries</w:t>
      </w:r>
      <w:r w:rsidRPr="00765C6C">
        <w:rPr>
          <w:rStyle w:val="StyleBoldUnderline"/>
        </w:rPr>
        <w:t xml:space="preserve">), so in universities </w:t>
      </w:r>
      <w:r w:rsidRPr="00765C6C">
        <w:rPr>
          <w:rStyle w:val="Emphasis"/>
          <w:b w:val="0"/>
        </w:rPr>
        <w:t>grades</w:t>
      </w:r>
      <w:r w:rsidRPr="00765C6C">
        <w:rPr>
          <w:rStyle w:val="StyleBoldUnderline"/>
        </w:rPr>
        <w:t xml:space="preserve">, </w:t>
      </w:r>
      <w:r w:rsidRPr="00765C6C">
        <w:rPr>
          <w:rStyle w:val="Emphasis"/>
          <w:b w:val="0"/>
        </w:rPr>
        <w:t>exams</w:t>
      </w:r>
      <w:r w:rsidRPr="00765C6C">
        <w:rPr>
          <w:rStyle w:val="StyleBoldUnderline"/>
        </w:rPr>
        <w:t xml:space="preserve">, and </w:t>
      </w:r>
      <w:r w:rsidRPr="00765C6C">
        <w:rPr>
          <w:rStyle w:val="Emphasis"/>
          <w:b w:val="0"/>
        </w:rPr>
        <w:t>knowledge of canons</w:t>
      </w:r>
      <w:r w:rsidRPr="00765C6C">
        <w:rPr>
          <w:rStyle w:val="StyleBoldUnderline"/>
        </w:rPr>
        <w:t xml:space="preserve"> </w:t>
      </w:r>
      <w:r w:rsidRPr="00765C6C">
        <w:rPr>
          <w:rStyle w:val="Emphasis"/>
          <w:b w:val="0"/>
        </w:rPr>
        <w:t>identify scholars</w:t>
      </w:r>
      <w:r w:rsidRPr="00765C6C">
        <w:rPr>
          <w:rStyle w:val="StyleBoldUnderline"/>
        </w:rPr>
        <w:t xml:space="preserve"> with an </w:t>
      </w:r>
      <w:r w:rsidRPr="00765C6C">
        <w:rPr>
          <w:rStyle w:val="Emphasis"/>
          <w:b w:val="0"/>
        </w:rPr>
        <w:t>aptitude</w:t>
      </w:r>
      <w:r w:rsidRPr="00765C6C">
        <w:rPr>
          <w:rStyle w:val="StyleBoldUnderline"/>
        </w:rPr>
        <w:t xml:space="preserve"> for </w:t>
      </w:r>
      <w:r w:rsidRPr="00765C6C">
        <w:rPr>
          <w:rStyle w:val="Emphasis"/>
          <w:b w:val="0"/>
        </w:rPr>
        <w:t>maintaining</w:t>
      </w:r>
      <w:r w:rsidRPr="00765C6C">
        <w:rPr>
          <w:rStyle w:val="StyleBoldUnderline"/>
        </w:rPr>
        <w:t xml:space="preserve"> and </w:t>
      </w:r>
      <w:r w:rsidRPr="00765C6C">
        <w:rPr>
          <w:rStyle w:val="Emphasis"/>
          <w:b w:val="0"/>
        </w:rPr>
        <w:t>conforming</w:t>
      </w:r>
      <w:r w:rsidRPr="00765C6C">
        <w:rPr>
          <w:rStyle w:val="StyleBoldUnderline"/>
        </w:rPr>
        <w:t xml:space="preserve"> to the </w:t>
      </w:r>
      <w:r w:rsidRPr="00765C6C">
        <w:rPr>
          <w:rStyle w:val="Emphasis"/>
          <w:b w:val="0"/>
        </w:rPr>
        <w:t>dictates of the discipline</w:t>
      </w:r>
      <w:r w:rsidRPr="00765C6C">
        <w:rPr>
          <w:rStyle w:val="StyleBoldUnderline"/>
        </w:rPr>
        <w:t>.</w:t>
      </w:r>
      <w:r w:rsidRPr="00765C6C">
        <w:rPr>
          <w:u w:val="single"/>
        </w:rPr>
        <w:t xml:space="preserve"> </w:t>
      </w:r>
      <w:r w:rsidRPr="00765C6C">
        <w:rPr>
          <w:sz w:val="16"/>
        </w:rPr>
        <w:t xml:space="preserve">This book, a stroll out of the confines of conventional knowledge and into the unregulated territories of failure, loss, and unbecoming, must make a long detour around disciplines and ordinary ways of thinking. Let me explain how </w:t>
      </w:r>
      <w:r w:rsidRPr="00765C6C">
        <w:rPr>
          <w:rStyle w:val="StyleBoldUnderline"/>
        </w:rPr>
        <w:t>universities</w:t>
      </w:r>
      <w:r w:rsidRPr="00765C6C">
        <w:rPr>
          <w:sz w:val="16"/>
        </w:rPr>
        <w:t xml:space="preserve"> (and by implication high schools) </w:t>
      </w:r>
      <w:r w:rsidRPr="00765C6C">
        <w:rPr>
          <w:rStyle w:val="Emphasis"/>
          <w:b w:val="0"/>
        </w:rPr>
        <w:t>squash</w:t>
      </w:r>
      <w:r w:rsidRPr="00765C6C">
        <w:rPr>
          <w:rStyle w:val="StyleBoldUnderline"/>
        </w:rPr>
        <w:t xml:space="preserve"> rather than promote </w:t>
      </w:r>
      <w:r w:rsidRPr="00765C6C">
        <w:rPr>
          <w:rStyle w:val="Emphasis"/>
          <w:b w:val="0"/>
        </w:rPr>
        <w:t>quirky and original thought</w:t>
      </w:r>
      <w:r w:rsidRPr="00765C6C">
        <w:rPr>
          <w:sz w:val="16"/>
        </w:rPr>
        <w:t xml:space="preserve">. </w:t>
      </w:r>
      <w:r w:rsidRPr="00765C6C">
        <w:rPr>
          <w:rStyle w:val="Emphasis"/>
          <w:b w:val="0"/>
        </w:rPr>
        <w:t>Disciplinarity</w:t>
      </w:r>
      <w:r w:rsidRPr="00765C6C">
        <w:rPr>
          <w:sz w:val="16"/>
        </w:rPr>
        <w:t xml:space="preserve">, as de- fined by Foucault (1995), </w:t>
      </w:r>
      <w:r w:rsidRPr="00765C6C">
        <w:rPr>
          <w:rStyle w:val="StyleBoldUnderline"/>
        </w:rPr>
        <w:t>is a technique of modern power</w:t>
      </w:r>
      <w:r w:rsidRPr="00765C6C">
        <w:rPr>
          <w:sz w:val="16"/>
        </w:rPr>
        <w:t xml:space="preserve">: </w:t>
      </w:r>
      <w:r w:rsidRPr="00765C6C">
        <w:rPr>
          <w:rStyle w:val="StyleBoldUnderline"/>
        </w:rPr>
        <w:t xml:space="preserve">it depends upon and deploys </w:t>
      </w:r>
      <w:r w:rsidRPr="00765C6C">
        <w:rPr>
          <w:rStyle w:val="Emphasis"/>
          <w:b w:val="0"/>
        </w:rPr>
        <w:t>normalization</w:t>
      </w:r>
      <w:r w:rsidRPr="00765C6C">
        <w:rPr>
          <w:rStyle w:val="StyleBoldUnderline"/>
        </w:rPr>
        <w:t xml:space="preserve">, </w:t>
      </w:r>
      <w:r w:rsidRPr="00765C6C">
        <w:rPr>
          <w:rStyle w:val="Emphasis"/>
          <w:b w:val="0"/>
        </w:rPr>
        <w:t>routines</w:t>
      </w:r>
      <w:r w:rsidRPr="00765C6C">
        <w:rPr>
          <w:rStyle w:val="StyleBoldUnderline"/>
        </w:rPr>
        <w:t xml:space="preserve">, </w:t>
      </w:r>
      <w:r w:rsidRPr="00765C6C">
        <w:rPr>
          <w:rStyle w:val="Emphasis"/>
          <w:b w:val="0"/>
        </w:rPr>
        <w:t>convention</w:t>
      </w:r>
      <w:r w:rsidRPr="00765C6C">
        <w:rPr>
          <w:rStyle w:val="StyleBoldUnderline"/>
        </w:rPr>
        <w:t xml:space="preserve">, </w:t>
      </w:r>
      <w:r w:rsidRPr="00765C6C">
        <w:rPr>
          <w:rStyle w:val="Emphasis"/>
          <w:b w:val="0"/>
        </w:rPr>
        <w:t>tradition</w:t>
      </w:r>
      <w:r w:rsidRPr="00765C6C">
        <w:rPr>
          <w:rStyle w:val="StyleBoldUnderline"/>
        </w:rPr>
        <w:t xml:space="preserve">, and </w:t>
      </w:r>
      <w:r w:rsidRPr="00765C6C">
        <w:rPr>
          <w:rStyle w:val="Emphasis"/>
          <w:b w:val="0"/>
        </w:rPr>
        <w:t>regularity</w:t>
      </w:r>
      <w:r w:rsidRPr="00765C6C">
        <w:rPr>
          <w:rStyle w:val="StyleBoldUnderline"/>
        </w:rPr>
        <w:t xml:space="preserve">, and it produces </w:t>
      </w:r>
      <w:r w:rsidRPr="00765C6C">
        <w:rPr>
          <w:rStyle w:val="Emphasis"/>
          <w:b w:val="0"/>
        </w:rPr>
        <w:t>experts</w:t>
      </w:r>
      <w:r w:rsidRPr="00765C6C">
        <w:rPr>
          <w:rStyle w:val="StyleBoldUnderline"/>
        </w:rPr>
        <w:t xml:space="preserve"> and </w:t>
      </w:r>
      <w:r w:rsidRPr="00765C6C">
        <w:rPr>
          <w:rStyle w:val="Emphasis"/>
          <w:b w:val="0"/>
        </w:rPr>
        <w:t>administrative forms of governance</w:t>
      </w:r>
      <w:r w:rsidRPr="00765C6C">
        <w:rPr>
          <w:sz w:val="16"/>
        </w:rPr>
        <w:t xml:space="preserve">. </w:t>
      </w:r>
      <w:r w:rsidRPr="00765C6C">
        <w:rPr>
          <w:rStyle w:val="StyleBoldUnderline"/>
        </w:rPr>
        <w:t xml:space="preserve">The university structure that </w:t>
      </w:r>
      <w:r w:rsidRPr="00765C6C">
        <w:rPr>
          <w:rStyle w:val="Emphasis"/>
          <w:b w:val="0"/>
        </w:rPr>
        <w:t>houses the disciplines</w:t>
      </w:r>
      <w:r w:rsidRPr="00765C6C">
        <w:rPr>
          <w:rStyle w:val="StyleBoldUnderline"/>
        </w:rPr>
        <w:t xml:space="preserve"> and </w:t>
      </w:r>
      <w:r w:rsidRPr="00765C6C">
        <w:rPr>
          <w:rStyle w:val="Emphasis"/>
          <w:b w:val="0"/>
        </w:rPr>
        <w:t>jealously guards</w:t>
      </w:r>
      <w:r w:rsidRPr="00765C6C">
        <w:rPr>
          <w:rStyle w:val="StyleBoldUnderline"/>
        </w:rPr>
        <w:t xml:space="preserve"> their </w:t>
      </w:r>
      <w:r w:rsidRPr="00765C6C">
        <w:rPr>
          <w:rStyle w:val="Emphasis"/>
          <w:b w:val="0"/>
        </w:rPr>
        <w:t>boundaries</w:t>
      </w:r>
      <w:r w:rsidRPr="00765C6C">
        <w:rPr>
          <w:rStyle w:val="StyleBoldUnderline"/>
        </w:rPr>
        <w:t xml:space="preserve"> now stands at a </w:t>
      </w:r>
      <w:r w:rsidRPr="00765C6C">
        <w:rPr>
          <w:rStyle w:val="Emphasis"/>
          <w:b w:val="0"/>
        </w:rPr>
        <w:t>crossroads</w:t>
      </w:r>
      <w:r w:rsidRPr="00765C6C">
        <w:rPr>
          <w:rStyle w:val="StyleBoldUnderline"/>
        </w:rPr>
        <w:t xml:space="preserve">, not of disciplinarity and interdisciplinarity, past and future, national and transnational; the crossroads at which the </w:t>
      </w:r>
      <w:r w:rsidRPr="00765C6C">
        <w:rPr>
          <w:rStyle w:val="Emphasis"/>
          <w:b w:val="0"/>
        </w:rPr>
        <w:t>rapidly disintegrating</w:t>
      </w:r>
      <w:r w:rsidRPr="00765C6C">
        <w:rPr>
          <w:rStyle w:val="StyleBoldUnderline"/>
        </w:rPr>
        <w:t xml:space="preserve"> bandwagon of </w:t>
      </w:r>
      <w:r w:rsidRPr="00765C6C">
        <w:rPr>
          <w:rStyle w:val="Emphasis"/>
          <w:b w:val="0"/>
        </w:rPr>
        <w:t>disciplines</w:t>
      </w:r>
      <w:r w:rsidRPr="00765C6C">
        <w:rPr>
          <w:rStyle w:val="StyleBoldUnderline"/>
        </w:rPr>
        <w:t xml:space="preserve">, </w:t>
      </w:r>
      <w:r w:rsidRPr="00765C6C">
        <w:rPr>
          <w:rStyle w:val="Emphasis"/>
          <w:b w:val="0"/>
        </w:rPr>
        <w:t>subfields</w:t>
      </w:r>
      <w:r w:rsidRPr="00765C6C">
        <w:rPr>
          <w:rStyle w:val="StyleBoldUnderline"/>
        </w:rPr>
        <w:t xml:space="preserve">, and </w:t>
      </w:r>
      <w:r w:rsidRPr="00765C6C">
        <w:rPr>
          <w:rStyle w:val="Emphasis"/>
          <w:b w:val="0"/>
        </w:rPr>
        <w:t>interdisciplines</w:t>
      </w:r>
      <w:r w:rsidRPr="00765C6C">
        <w:rPr>
          <w:rStyle w:val="StyleBoldUnderline"/>
        </w:rPr>
        <w:t xml:space="preserve"> has arrived offer a </w:t>
      </w:r>
      <w:r w:rsidRPr="00765C6C">
        <w:rPr>
          <w:rStyle w:val="Emphasis"/>
          <w:b w:val="0"/>
        </w:rPr>
        <w:t>choice</w:t>
      </w:r>
      <w:r w:rsidRPr="00765C6C">
        <w:rPr>
          <w:rStyle w:val="StyleBoldUnderline"/>
        </w:rPr>
        <w:t xml:space="preserve"> between the </w:t>
      </w:r>
      <w:r w:rsidRPr="00765C6C">
        <w:rPr>
          <w:rStyle w:val="Emphasis"/>
          <w:b w:val="0"/>
        </w:rPr>
        <w:t>university as corporation</w:t>
      </w:r>
      <w:r w:rsidRPr="00765C6C">
        <w:rPr>
          <w:rStyle w:val="StyleBoldUnderline"/>
        </w:rPr>
        <w:t xml:space="preserve"> and </w:t>
      </w:r>
      <w:r w:rsidRPr="00765C6C">
        <w:rPr>
          <w:rStyle w:val="Emphasis"/>
          <w:b w:val="0"/>
        </w:rPr>
        <w:t>investment opportunity</w:t>
      </w:r>
      <w:r w:rsidRPr="00765C6C">
        <w:rPr>
          <w:rStyle w:val="StyleBoldUnderline"/>
        </w:rPr>
        <w:t xml:space="preserve"> and the </w:t>
      </w:r>
      <w:r w:rsidRPr="00765C6C">
        <w:rPr>
          <w:rStyle w:val="Emphasis"/>
          <w:b w:val="0"/>
        </w:rPr>
        <w:t>university as a new kind of public sphere</w:t>
      </w:r>
      <w:r w:rsidRPr="00765C6C">
        <w:rPr>
          <w:rStyle w:val="StyleBoldUnderline"/>
        </w:rPr>
        <w:t xml:space="preserve"> with a </w:t>
      </w:r>
      <w:r w:rsidRPr="00765C6C">
        <w:rPr>
          <w:rStyle w:val="Emphasis"/>
          <w:b w:val="0"/>
        </w:rPr>
        <w:t>different investment</w:t>
      </w:r>
      <w:r w:rsidRPr="00765C6C">
        <w:rPr>
          <w:rStyle w:val="StyleBoldUnderline"/>
        </w:rPr>
        <w:t xml:space="preserve"> in </w:t>
      </w:r>
      <w:r w:rsidRPr="00765C6C">
        <w:rPr>
          <w:rStyle w:val="Emphasis"/>
          <w:b w:val="0"/>
        </w:rPr>
        <w:t>knowledge</w:t>
      </w:r>
      <w:r w:rsidRPr="00765C6C">
        <w:rPr>
          <w:rStyle w:val="StyleBoldUnderline"/>
        </w:rPr>
        <w:t xml:space="preserve">, in </w:t>
      </w:r>
      <w:r w:rsidRPr="00765C6C">
        <w:rPr>
          <w:rStyle w:val="Emphasis"/>
          <w:b w:val="0"/>
        </w:rPr>
        <w:t>ideas</w:t>
      </w:r>
      <w:r w:rsidRPr="00765C6C">
        <w:rPr>
          <w:rStyle w:val="StyleBoldUnderline"/>
        </w:rPr>
        <w:t xml:space="preserve">, and in </w:t>
      </w:r>
      <w:r w:rsidRPr="00765C6C">
        <w:rPr>
          <w:rStyle w:val="Emphasis"/>
          <w:b w:val="0"/>
        </w:rPr>
        <w:t>thought</w:t>
      </w:r>
      <w:r w:rsidRPr="00765C6C">
        <w:rPr>
          <w:rStyle w:val="StyleBoldUnderline"/>
        </w:rPr>
        <w:t xml:space="preserve"> and </w:t>
      </w:r>
      <w:r w:rsidRPr="00765C6C">
        <w:rPr>
          <w:rStyle w:val="Emphasis"/>
          <w:b w:val="0"/>
        </w:rPr>
        <w:t>politics</w:t>
      </w:r>
      <w:r w:rsidRPr="00765C6C">
        <w:rPr>
          <w:rStyle w:val="StyleBoldUnderline"/>
        </w:rPr>
        <w:t xml:space="preserve">. </w:t>
      </w:r>
      <w:r w:rsidRPr="00765C6C">
        <w:rPr>
          <w:sz w:val="16"/>
        </w:rPr>
        <w:t xml:space="preserve">A radical take on disciplinarity and the university that presumes both the breakdown of the disciplines and the closing of gaps between fields conventionally presumed to be separated can be found in a manifesto published by Fred Moten and Stefano Harney in 2004 in Social Text titled “The University and the Undercommons: Seven Theses.” Their essay is a searing critique directed at the intellectual and the critical intellectual, the professional scholar and the “critical academic professionals.” For Moten and Harney, </w:t>
      </w:r>
      <w:r w:rsidRPr="00765C6C">
        <w:rPr>
          <w:rStyle w:val="StyleBoldUnderline"/>
        </w:rPr>
        <w:t xml:space="preserve">the </w:t>
      </w:r>
      <w:r w:rsidRPr="00765C6C">
        <w:rPr>
          <w:rStyle w:val="Emphasis"/>
          <w:b w:val="0"/>
        </w:rPr>
        <w:t>critical academic</w:t>
      </w:r>
      <w:r w:rsidRPr="00765C6C">
        <w:rPr>
          <w:rStyle w:val="StyleBoldUnderline"/>
        </w:rPr>
        <w:t xml:space="preserve"> is </w:t>
      </w:r>
      <w:r w:rsidRPr="00765C6C">
        <w:rPr>
          <w:rStyle w:val="Emphasis"/>
          <w:b w:val="0"/>
        </w:rPr>
        <w:t>not</w:t>
      </w:r>
      <w:r w:rsidRPr="00765C6C">
        <w:rPr>
          <w:rStyle w:val="StyleBoldUnderline"/>
        </w:rPr>
        <w:t xml:space="preserve"> the answer to </w:t>
      </w:r>
      <w:r w:rsidRPr="00765C6C">
        <w:rPr>
          <w:rStyle w:val="Emphasis"/>
          <w:b w:val="0"/>
        </w:rPr>
        <w:t>encroaching professionalization</w:t>
      </w:r>
      <w:r w:rsidRPr="00765C6C">
        <w:rPr>
          <w:rStyle w:val="StyleBoldUnderline"/>
        </w:rPr>
        <w:t xml:space="preserve"> but </w:t>
      </w:r>
      <w:r w:rsidRPr="00765C6C">
        <w:rPr>
          <w:rStyle w:val="Emphasis"/>
          <w:b w:val="0"/>
        </w:rPr>
        <w:t>an extension of it</w:t>
      </w:r>
      <w:r w:rsidRPr="00765C6C">
        <w:rPr>
          <w:rStyle w:val="StyleBoldUnderline"/>
        </w:rPr>
        <w:t xml:space="preserve">, using the </w:t>
      </w:r>
      <w:r w:rsidRPr="00765C6C">
        <w:rPr>
          <w:rStyle w:val="Emphasis"/>
          <w:b w:val="0"/>
        </w:rPr>
        <w:t>very same tools</w:t>
      </w:r>
      <w:r w:rsidRPr="00765C6C">
        <w:rPr>
          <w:rStyle w:val="StyleBoldUnderline"/>
        </w:rPr>
        <w:t xml:space="preserve"> and </w:t>
      </w:r>
      <w:r w:rsidRPr="00765C6C">
        <w:rPr>
          <w:rStyle w:val="Emphasis"/>
          <w:b w:val="0"/>
        </w:rPr>
        <w:t>legitimating strategies</w:t>
      </w:r>
      <w:r w:rsidRPr="00765C6C">
        <w:rPr>
          <w:rStyle w:val="StyleBoldUnderline"/>
        </w:rPr>
        <w:t xml:space="preserve"> to become </w:t>
      </w:r>
      <w:r w:rsidRPr="00765C6C">
        <w:rPr>
          <w:rStyle w:val="Emphasis"/>
          <w:b w:val="0"/>
        </w:rPr>
        <w:t>“an ally of professional education</w:t>
      </w:r>
      <w:r w:rsidRPr="00765C6C">
        <w:rPr>
          <w:sz w:val="16"/>
        </w:rPr>
        <w:t xml:space="preserve">.” </w:t>
      </w:r>
      <w:r w:rsidRPr="00765C6C">
        <w:rPr>
          <w:rStyle w:val="StyleBoldUnderline"/>
        </w:rPr>
        <w:t xml:space="preserve">Moten and Harney prefer to pitch their tent with </w:t>
      </w:r>
      <w:r w:rsidRPr="00765C6C">
        <w:rPr>
          <w:rStyle w:val="Emphasis"/>
          <w:b w:val="0"/>
        </w:rPr>
        <w:t>the “subversive intellectuals</w:t>
      </w:r>
      <w:r w:rsidRPr="00765C6C">
        <w:rPr>
          <w:rStyle w:val="StyleBoldUnderline"/>
        </w:rPr>
        <w:t xml:space="preserve">,” a </w:t>
      </w:r>
      <w:r w:rsidRPr="00765C6C">
        <w:rPr>
          <w:rStyle w:val="Emphasis"/>
          <w:b w:val="0"/>
        </w:rPr>
        <w:t>maroon community</w:t>
      </w:r>
      <w:r w:rsidRPr="00765C6C">
        <w:rPr>
          <w:rStyle w:val="StyleBoldUnderline"/>
        </w:rPr>
        <w:t xml:space="preserve"> of </w:t>
      </w:r>
      <w:r w:rsidRPr="00765C6C">
        <w:rPr>
          <w:rStyle w:val="Emphasis"/>
          <w:b w:val="0"/>
        </w:rPr>
        <w:t>outcast thinkers</w:t>
      </w:r>
      <w:r w:rsidRPr="00765C6C">
        <w:rPr>
          <w:rStyle w:val="StyleBoldUnderline"/>
        </w:rPr>
        <w:t xml:space="preserve"> who </w:t>
      </w:r>
      <w:r w:rsidRPr="00765C6C">
        <w:rPr>
          <w:rStyle w:val="Emphasis"/>
          <w:b w:val="0"/>
        </w:rPr>
        <w:t>refuse</w:t>
      </w:r>
      <w:r w:rsidRPr="00765C6C">
        <w:rPr>
          <w:rStyle w:val="StyleBoldUnderline"/>
        </w:rPr>
        <w:t xml:space="preserve">, </w:t>
      </w:r>
      <w:r w:rsidRPr="00765C6C">
        <w:rPr>
          <w:rStyle w:val="Emphasis"/>
          <w:b w:val="0"/>
        </w:rPr>
        <w:t>resist</w:t>
      </w:r>
      <w:r w:rsidRPr="00765C6C">
        <w:rPr>
          <w:rStyle w:val="StyleBoldUnderline"/>
        </w:rPr>
        <w:t xml:space="preserve">, and </w:t>
      </w:r>
      <w:r w:rsidRPr="00765C6C">
        <w:rPr>
          <w:rStyle w:val="Emphasis"/>
          <w:b w:val="0"/>
        </w:rPr>
        <w:t>renege</w:t>
      </w:r>
      <w:r w:rsidRPr="00765C6C">
        <w:rPr>
          <w:rStyle w:val="StyleBoldUnderline"/>
        </w:rPr>
        <w:t xml:space="preserve"> on the </w:t>
      </w:r>
      <w:r w:rsidRPr="00765C6C">
        <w:rPr>
          <w:rStyle w:val="Emphasis"/>
          <w:b w:val="0"/>
        </w:rPr>
        <w:t>demands of “rigor</w:t>
      </w:r>
      <w:r w:rsidRPr="00765C6C">
        <w:rPr>
          <w:rStyle w:val="StyleBoldUnderline"/>
        </w:rPr>
        <w:t>,” “</w:t>
      </w:r>
      <w:r w:rsidRPr="00765C6C">
        <w:rPr>
          <w:rStyle w:val="Emphasis"/>
          <w:b w:val="0"/>
        </w:rPr>
        <w:t>excellence</w:t>
      </w:r>
      <w:r w:rsidRPr="00765C6C">
        <w:rPr>
          <w:rStyle w:val="StyleBoldUnderline"/>
        </w:rPr>
        <w:t>,” and “</w:t>
      </w:r>
      <w:r w:rsidRPr="00765C6C">
        <w:rPr>
          <w:rStyle w:val="Emphasis"/>
          <w:b w:val="0"/>
        </w:rPr>
        <w:t>productivity</w:t>
      </w:r>
      <w:r w:rsidRPr="00765C6C">
        <w:rPr>
          <w:rStyle w:val="StyleBoldUnderline"/>
        </w:rPr>
        <w:t>.” They tell us to “</w:t>
      </w:r>
      <w:r w:rsidRPr="00765C6C">
        <w:rPr>
          <w:rStyle w:val="Emphasis"/>
          <w:b w:val="0"/>
        </w:rPr>
        <w:t>steal from the university</w:t>
      </w:r>
      <w:r w:rsidRPr="00765C6C">
        <w:rPr>
          <w:rStyle w:val="StyleBoldUnderline"/>
        </w:rPr>
        <w:t>,” to “</w:t>
      </w:r>
      <w:r w:rsidRPr="00765C6C">
        <w:rPr>
          <w:rStyle w:val="Emphasis"/>
          <w:b w:val="0"/>
        </w:rPr>
        <w:t>steal the enlightenment for others</w:t>
      </w:r>
      <w:r w:rsidRPr="00765C6C">
        <w:rPr>
          <w:sz w:val="16"/>
        </w:rPr>
        <w:t xml:space="preserve">” (112), and </w:t>
      </w:r>
      <w:r w:rsidRPr="00765C6C">
        <w:rPr>
          <w:rStyle w:val="StyleBoldUnderline"/>
        </w:rPr>
        <w:t xml:space="preserve">to act against “what Foucault called </w:t>
      </w:r>
      <w:r w:rsidRPr="00765C6C">
        <w:rPr>
          <w:rStyle w:val="Emphasis"/>
          <w:b w:val="0"/>
        </w:rPr>
        <w:t>the Conquest</w:t>
      </w:r>
      <w:r w:rsidRPr="00765C6C">
        <w:rPr>
          <w:rStyle w:val="StyleBoldUnderline"/>
        </w:rPr>
        <w:t xml:space="preserve">, the </w:t>
      </w:r>
      <w:r w:rsidRPr="00765C6C">
        <w:rPr>
          <w:rStyle w:val="Emphasis"/>
          <w:b w:val="0"/>
        </w:rPr>
        <w:t>unspoken war</w:t>
      </w:r>
      <w:r w:rsidRPr="00765C6C">
        <w:rPr>
          <w:rStyle w:val="StyleBoldUnderline"/>
        </w:rPr>
        <w:t xml:space="preserve"> that </w:t>
      </w:r>
      <w:r w:rsidRPr="00765C6C">
        <w:rPr>
          <w:rStyle w:val="Emphasis"/>
          <w:b w:val="0"/>
        </w:rPr>
        <w:t>founded</w:t>
      </w:r>
      <w:r w:rsidRPr="00765C6C">
        <w:rPr>
          <w:rStyle w:val="StyleBoldUnderline"/>
        </w:rPr>
        <w:t xml:space="preserve">, and </w:t>
      </w:r>
      <w:r w:rsidRPr="00765C6C">
        <w:rPr>
          <w:rStyle w:val="Emphasis"/>
          <w:b w:val="0"/>
        </w:rPr>
        <w:t>with the force of law refounds, society</w:t>
      </w:r>
      <w:r w:rsidRPr="00765C6C">
        <w:rPr>
          <w:sz w:val="16"/>
        </w:rPr>
        <w:t xml:space="preserve">” (113). </w:t>
      </w:r>
      <w:r w:rsidRPr="00765C6C">
        <w:rPr>
          <w:rStyle w:val="StyleBoldUnderline"/>
        </w:rPr>
        <w:t xml:space="preserve">And what does the undercommons of the university want to be? It wants to </w:t>
      </w:r>
      <w:r w:rsidRPr="00765C6C">
        <w:rPr>
          <w:rStyle w:val="Emphasis"/>
          <w:b w:val="0"/>
        </w:rPr>
        <w:t>constitute</w:t>
      </w:r>
      <w:r w:rsidRPr="00765C6C">
        <w:rPr>
          <w:rStyle w:val="StyleBoldUnderline"/>
        </w:rPr>
        <w:t xml:space="preserve"> an </w:t>
      </w:r>
      <w:r w:rsidRPr="00765C6C">
        <w:rPr>
          <w:rStyle w:val="Emphasis"/>
          <w:b w:val="0"/>
        </w:rPr>
        <w:t>unprofessional force</w:t>
      </w:r>
      <w:r w:rsidRPr="00765C6C">
        <w:rPr>
          <w:rStyle w:val="StyleBoldUnderline"/>
        </w:rPr>
        <w:t xml:space="preserve"> of </w:t>
      </w:r>
      <w:r w:rsidRPr="00765C6C">
        <w:rPr>
          <w:rStyle w:val="Emphasis"/>
          <w:b w:val="0"/>
        </w:rPr>
        <w:t>fugitive knowers</w:t>
      </w:r>
      <w:r w:rsidRPr="00765C6C">
        <w:rPr>
          <w:rStyle w:val="StyleBoldUnderline"/>
        </w:rPr>
        <w:t xml:space="preserve">, with a </w:t>
      </w:r>
      <w:r w:rsidRPr="00765C6C">
        <w:rPr>
          <w:rStyle w:val="Emphasis"/>
          <w:b w:val="0"/>
        </w:rPr>
        <w:t>set of intellectual practices</w:t>
      </w:r>
      <w:r w:rsidRPr="00765C6C">
        <w:rPr>
          <w:rStyle w:val="StyleBoldUnderline"/>
        </w:rPr>
        <w:t xml:space="preserve"> not bound by examination systems and test scores</w:t>
      </w:r>
      <w:r w:rsidRPr="00765C6C">
        <w:rPr>
          <w:sz w:val="16"/>
        </w:rPr>
        <w:t xml:space="preserve">. </w:t>
      </w:r>
      <w:r w:rsidRPr="00765C6C">
        <w:rPr>
          <w:rStyle w:val="StyleBoldUnderline"/>
        </w:rPr>
        <w:t>The goal for this unprofessionalization is not to abolish</w:t>
      </w:r>
      <w:r w:rsidRPr="00765C6C">
        <w:rPr>
          <w:sz w:val="16"/>
        </w:rPr>
        <w:t xml:space="preserve">; in fact </w:t>
      </w:r>
      <w:r w:rsidRPr="00765C6C">
        <w:rPr>
          <w:rStyle w:val="StyleBoldUnderline"/>
        </w:rPr>
        <w:t xml:space="preserve">Moten and Harney set the fugitive intellectual </w:t>
      </w:r>
      <w:r w:rsidRPr="00765C6C">
        <w:rPr>
          <w:rStyle w:val="Emphasis"/>
          <w:b w:val="0"/>
        </w:rPr>
        <w:t>against the elimination or abolition</w:t>
      </w:r>
      <w:r w:rsidRPr="00765C6C">
        <w:rPr>
          <w:rStyle w:val="StyleBoldUnderline"/>
        </w:rPr>
        <w:t xml:space="preserve"> of this, the founding or refounding of that: “Not so much the abolition of prisons but </w:t>
      </w:r>
      <w:r w:rsidRPr="00765C6C">
        <w:rPr>
          <w:rStyle w:val="Emphasis"/>
          <w:b w:val="0"/>
        </w:rPr>
        <w:t>the abolition of a society</w:t>
      </w:r>
      <w:r w:rsidRPr="00765C6C">
        <w:rPr>
          <w:rStyle w:val="StyleBoldUnderline"/>
        </w:rPr>
        <w:t xml:space="preserve"> that </w:t>
      </w:r>
      <w:r w:rsidRPr="00765C6C">
        <w:rPr>
          <w:rStyle w:val="Emphasis"/>
          <w:b w:val="0"/>
        </w:rPr>
        <w:t>could have prisons</w:t>
      </w:r>
      <w:r w:rsidRPr="00765C6C">
        <w:rPr>
          <w:rStyle w:val="StyleBoldUnderline"/>
        </w:rPr>
        <w:t xml:space="preserve">, that </w:t>
      </w:r>
      <w:r w:rsidRPr="00765C6C">
        <w:rPr>
          <w:rStyle w:val="Emphasis"/>
          <w:b w:val="0"/>
        </w:rPr>
        <w:t>could have slavery</w:t>
      </w:r>
      <w:r w:rsidRPr="00765C6C">
        <w:rPr>
          <w:rStyle w:val="StyleBoldUnderline"/>
        </w:rPr>
        <w:t xml:space="preserve">, that </w:t>
      </w:r>
      <w:r w:rsidRPr="00765C6C">
        <w:rPr>
          <w:rStyle w:val="Emphasis"/>
          <w:b w:val="0"/>
        </w:rPr>
        <w:t>could have the wage</w:t>
      </w:r>
      <w:r w:rsidRPr="00765C6C">
        <w:rPr>
          <w:rStyle w:val="StyleBoldUnderline"/>
        </w:rPr>
        <w:t xml:space="preserve">, and therefore </w:t>
      </w:r>
      <w:r w:rsidRPr="00765C6C">
        <w:rPr>
          <w:rStyle w:val="Emphasis"/>
          <w:b w:val="0"/>
        </w:rPr>
        <w:t>not abolition as the elimination of anything</w:t>
      </w:r>
      <w:r w:rsidRPr="00765C6C">
        <w:rPr>
          <w:rStyle w:val="StyleBoldUnderline"/>
        </w:rPr>
        <w:t xml:space="preserve"> but </w:t>
      </w:r>
      <w:r w:rsidRPr="00765C6C">
        <w:rPr>
          <w:rStyle w:val="Emphasis"/>
          <w:b w:val="0"/>
        </w:rPr>
        <w:t>abolition as the founding of a new society</w:t>
      </w:r>
      <w:r w:rsidRPr="00765C6C">
        <w:rPr>
          <w:sz w:val="16"/>
        </w:rPr>
        <w:t xml:space="preserve">” (113). </w:t>
      </w:r>
      <w:r w:rsidRPr="00765C6C">
        <w:rPr>
          <w:rStyle w:val="StyleBoldUnderline"/>
        </w:rPr>
        <w:t xml:space="preserve">Not the elimination of anything but </w:t>
      </w:r>
      <w:r w:rsidRPr="00765C6C">
        <w:rPr>
          <w:rStyle w:val="Emphasis"/>
          <w:b w:val="0"/>
        </w:rPr>
        <w:t>the founding of a new society</w:t>
      </w:r>
      <w:r w:rsidRPr="00765C6C">
        <w:rPr>
          <w:sz w:val="16"/>
        </w:rPr>
        <w:t xml:space="preserve">. </w:t>
      </w:r>
      <w:proofErr w:type="gramStart"/>
      <w:r w:rsidRPr="00765C6C">
        <w:rPr>
          <w:sz w:val="16"/>
        </w:rPr>
        <w:t>And why not?</w:t>
      </w:r>
      <w:proofErr w:type="gramEnd"/>
      <w:r w:rsidRPr="00765C6C">
        <w:rPr>
          <w:sz w:val="16"/>
        </w:rPr>
        <w:t xml:space="preserve"> </w:t>
      </w:r>
      <w:r w:rsidRPr="00765C6C">
        <w:rPr>
          <w:rStyle w:val="StyleBoldUnderline"/>
        </w:rPr>
        <w:t xml:space="preserve">Why not </w:t>
      </w:r>
      <w:r w:rsidRPr="00765C6C">
        <w:rPr>
          <w:rStyle w:val="Emphasis"/>
          <w:b w:val="0"/>
        </w:rPr>
        <w:t>think</w:t>
      </w:r>
      <w:r w:rsidRPr="00765C6C">
        <w:rPr>
          <w:rStyle w:val="StyleBoldUnderline"/>
        </w:rPr>
        <w:t xml:space="preserve"> in terms of </w:t>
      </w:r>
      <w:r w:rsidRPr="00765C6C">
        <w:rPr>
          <w:rStyle w:val="Emphasis"/>
          <w:b w:val="0"/>
        </w:rPr>
        <w:t>a different kind of society</w:t>
      </w:r>
      <w:r w:rsidRPr="00765C6C">
        <w:rPr>
          <w:rStyle w:val="StyleBoldUnderline"/>
        </w:rPr>
        <w:t xml:space="preserve"> than the one that </w:t>
      </w:r>
      <w:r w:rsidRPr="00765C6C">
        <w:rPr>
          <w:rStyle w:val="Emphasis"/>
          <w:b w:val="0"/>
        </w:rPr>
        <w:t>first created</w:t>
      </w:r>
      <w:r w:rsidRPr="00765C6C">
        <w:rPr>
          <w:rStyle w:val="StyleBoldUnderline"/>
        </w:rPr>
        <w:t xml:space="preserve"> and then </w:t>
      </w:r>
      <w:r w:rsidRPr="00765C6C">
        <w:rPr>
          <w:rStyle w:val="Emphasis"/>
          <w:b w:val="0"/>
        </w:rPr>
        <w:t>abolished slavery</w:t>
      </w:r>
      <w:r w:rsidRPr="00765C6C">
        <w:rPr>
          <w:sz w:val="16"/>
        </w:rPr>
        <w:t xml:space="preserve">? </w:t>
      </w:r>
      <w:r w:rsidRPr="00765C6C">
        <w:rPr>
          <w:rStyle w:val="StyleBoldUnderline"/>
        </w:rPr>
        <w:t xml:space="preserve">The </w:t>
      </w:r>
      <w:r w:rsidRPr="00765C6C">
        <w:rPr>
          <w:rStyle w:val="Emphasis"/>
          <w:b w:val="0"/>
        </w:rPr>
        <w:t>social worlds we inhabit</w:t>
      </w:r>
      <w:r w:rsidRPr="00765C6C">
        <w:rPr>
          <w:sz w:val="16"/>
        </w:rPr>
        <w:t xml:space="preserve">, after all, </w:t>
      </w:r>
      <w:r w:rsidRPr="00765C6C">
        <w:rPr>
          <w:rStyle w:val="StyleBoldUnderline"/>
        </w:rPr>
        <w:t xml:space="preserve">as so many thinkers have reminded us, </w:t>
      </w:r>
      <w:r w:rsidRPr="00765C6C">
        <w:rPr>
          <w:rStyle w:val="Emphasis"/>
          <w:b w:val="0"/>
        </w:rPr>
        <w:t>are not inevitable</w:t>
      </w:r>
      <w:r w:rsidRPr="00765C6C">
        <w:rPr>
          <w:rStyle w:val="StyleBoldUnderline"/>
        </w:rPr>
        <w:t xml:space="preserve">; they </w:t>
      </w:r>
      <w:r w:rsidRPr="00765C6C">
        <w:rPr>
          <w:rStyle w:val="Emphasis"/>
          <w:b w:val="0"/>
        </w:rPr>
        <w:t>were not always bound to turn out this way</w:t>
      </w:r>
      <w:r w:rsidRPr="00765C6C">
        <w:rPr>
          <w:rStyle w:val="StyleBoldUnderline"/>
        </w:rPr>
        <w:t xml:space="preserve">, and what’s more, </w:t>
      </w:r>
      <w:r w:rsidRPr="00765C6C">
        <w:rPr>
          <w:rStyle w:val="Emphasis"/>
          <w:b w:val="0"/>
        </w:rPr>
        <w:t>in</w:t>
      </w:r>
      <w:r w:rsidRPr="00765C6C">
        <w:rPr>
          <w:rStyle w:val="StyleBoldUnderline"/>
        </w:rPr>
        <w:t xml:space="preserve"> the process of </w:t>
      </w:r>
      <w:r w:rsidRPr="00765C6C">
        <w:rPr>
          <w:rStyle w:val="Emphasis"/>
          <w:b w:val="0"/>
        </w:rPr>
        <w:t>producing this reality</w:t>
      </w:r>
      <w:r w:rsidRPr="00765C6C">
        <w:rPr>
          <w:rStyle w:val="StyleBoldUnderline"/>
        </w:rPr>
        <w:t xml:space="preserve">, many other </w:t>
      </w:r>
      <w:r w:rsidRPr="00765C6C">
        <w:rPr>
          <w:rStyle w:val="Emphasis"/>
          <w:b w:val="0"/>
        </w:rPr>
        <w:t>realities</w:t>
      </w:r>
      <w:r w:rsidRPr="00765C6C">
        <w:rPr>
          <w:rStyle w:val="StyleBoldUnderline"/>
        </w:rPr>
        <w:t xml:space="preserve">, </w:t>
      </w:r>
      <w:r w:rsidRPr="00765C6C">
        <w:rPr>
          <w:rStyle w:val="Emphasis"/>
          <w:b w:val="0"/>
        </w:rPr>
        <w:t>fields of knowledge</w:t>
      </w:r>
      <w:r w:rsidRPr="00765C6C">
        <w:rPr>
          <w:rStyle w:val="StyleBoldUnderline"/>
        </w:rPr>
        <w:t xml:space="preserve">, and </w:t>
      </w:r>
      <w:r w:rsidRPr="00765C6C">
        <w:rPr>
          <w:rStyle w:val="Emphasis"/>
          <w:b w:val="0"/>
        </w:rPr>
        <w:t>ways of being</w:t>
      </w:r>
      <w:r w:rsidRPr="00765C6C">
        <w:rPr>
          <w:rStyle w:val="StyleBoldUnderline"/>
        </w:rPr>
        <w:t xml:space="preserve"> have been </w:t>
      </w:r>
      <w:r w:rsidRPr="00765C6C">
        <w:rPr>
          <w:rStyle w:val="Emphasis"/>
          <w:b w:val="0"/>
        </w:rPr>
        <w:t>discarded</w:t>
      </w:r>
      <w:r w:rsidRPr="00765C6C">
        <w:rPr>
          <w:rStyle w:val="StyleBoldUnderline"/>
        </w:rPr>
        <w:t xml:space="preserve"> and</w:t>
      </w:r>
      <w:r w:rsidRPr="00765C6C">
        <w:rPr>
          <w:sz w:val="16"/>
        </w:rPr>
        <w:t>, to cite Fou- cault again, “</w:t>
      </w:r>
      <w:r w:rsidRPr="00765C6C">
        <w:rPr>
          <w:rStyle w:val="Emphasis"/>
          <w:b w:val="0"/>
        </w:rPr>
        <w:t>disqualified</w:t>
      </w:r>
      <w:r w:rsidRPr="00765C6C">
        <w:rPr>
          <w:sz w:val="16"/>
        </w:rPr>
        <w:t xml:space="preserve">.” A few visionary books, produced alongside disciplinary knowledge, show us the paths not taken. For example, in a book that itself began as a detour, Seeing Like a State: How Certain Schemes to Improve the Human Condition Have Failed (1999), James C. Scott details the ways </w:t>
      </w:r>
      <w:r w:rsidRPr="00765C6C">
        <w:rPr>
          <w:rStyle w:val="StyleBoldUnderline"/>
        </w:rPr>
        <w:t xml:space="preserve">the </w:t>
      </w:r>
      <w:r w:rsidRPr="00765C6C">
        <w:rPr>
          <w:rStyle w:val="Emphasis"/>
          <w:b w:val="0"/>
        </w:rPr>
        <w:t>modern state</w:t>
      </w:r>
      <w:r w:rsidRPr="00765C6C">
        <w:rPr>
          <w:rStyle w:val="StyleBoldUnderline"/>
        </w:rPr>
        <w:t xml:space="preserve"> has </w:t>
      </w:r>
      <w:r w:rsidRPr="00765C6C">
        <w:rPr>
          <w:rStyle w:val="Emphasis"/>
          <w:b w:val="0"/>
        </w:rPr>
        <w:t>run roughshod</w:t>
      </w:r>
      <w:r w:rsidRPr="00765C6C">
        <w:rPr>
          <w:rStyle w:val="StyleBoldUnderline"/>
        </w:rPr>
        <w:t xml:space="preserve"> over </w:t>
      </w:r>
      <w:r w:rsidRPr="00765C6C">
        <w:rPr>
          <w:rStyle w:val="Emphasis"/>
          <w:b w:val="0"/>
        </w:rPr>
        <w:t>local</w:t>
      </w:r>
      <w:r w:rsidRPr="00765C6C">
        <w:rPr>
          <w:rStyle w:val="StyleBoldUnderline"/>
        </w:rPr>
        <w:t xml:space="preserve">, </w:t>
      </w:r>
      <w:r w:rsidRPr="00765C6C">
        <w:rPr>
          <w:rStyle w:val="Emphasis"/>
          <w:b w:val="0"/>
        </w:rPr>
        <w:t>customary</w:t>
      </w:r>
      <w:r w:rsidRPr="00765C6C">
        <w:rPr>
          <w:rStyle w:val="StyleBoldUnderline"/>
        </w:rPr>
        <w:t xml:space="preserve">, and </w:t>
      </w:r>
      <w:r w:rsidRPr="00765C6C">
        <w:rPr>
          <w:rStyle w:val="Emphasis"/>
          <w:b w:val="0"/>
        </w:rPr>
        <w:t>undisciplined forms</w:t>
      </w:r>
      <w:r w:rsidRPr="00765C6C">
        <w:rPr>
          <w:rStyle w:val="StyleBoldUnderline"/>
        </w:rPr>
        <w:t xml:space="preserve"> of knowledge in order to </w:t>
      </w:r>
      <w:r w:rsidRPr="00765C6C">
        <w:rPr>
          <w:rStyle w:val="Emphasis"/>
          <w:b w:val="0"/>
        </w:rPr>
        <w:t>rationalize</w:t>
      </w:r>
      <w:r w:rsidRPr="00765C6C">
        <w:rPr>
          <w:rStyle w:val="StyleBoldUnderline"/>
        </w:rPr>
        <w:t xml:space="preserve"> and </w:t>
      </w:r>
      <w:r w:rsidRPr="00765C6C">
        <w:rPr>
          <w:rStyle w:val="Emphasis"/>
          <w:b w:val="0"/>
        </w:rPr>
        <w:t>simplify</w:t>
      </w:r>
      <w:r w:rsidRPr="00765C6C">
        <w:rPr>
          <w:rStyle w:val="StyleBoldUnderline"/>
        </w:rPr>
        <w:t xml:space="preserve"> social, agricultural, and </w:t>
      </w:r>
      <w:r w:rsidRPr="00765C6C">
        <w:rPr>
          <w:rStyle w:val="Emphasis"/>
          <w:b w:val="0"/>
        </w:rPr>
        <w:t>political practices</w:t>
      </w:r>
      <w:r w:rsidRPr="00765C6C">
        <w:rPr>
          <w:rStyle w:val="StyleBoldUnderline"/>
        </w:rPr>
        <w:t xml:space="preserve"> that have </w:t>
      </w:r>
      <w:r w:rsidRPr="00765C6C">
        <w:rPr>
          <w:rStyle w:val="Emphasis"/>
          <w:b w:val="0"/>
        </w:rPr>
        <w:t>profit</w:t>
      </w:r>
      <w:r w:rsidRPr="00765C6C">
        <w:rPr>
          <w:rStyle w:val="StyleBoldUnderline"/>
        </w:rPr>
        <w:t xml:space="preserve"> as their </w:t>
      </w:r>
      <w:r w:rsidRPr="00765C6C">
        <w:rPr>
          <w:rStyle w:val="Emphasis"/>
          <w:b w:val="0"/>
        </w:rPr>
        <w:t>primary motivation</w:t>
      </w:r>
      <w:r w:rsidRPr="00765C6C">
        <w:rPr>
          <w:sz w:val="16"/>
        </w:rPr>
        <w:t xml:space="preserve">. In the process, says Scott, </w:t>
      </w:r>
      <w:r w:rsidRPr="00765C6C">
        <w:rPr>
          <w:rStyle w:val="StyleBoldUnderline"/>
        </w:rPr>
        <w:t xml:space="preserve">certain ways of </w:t>
      </w:r>
      <w:r w:rsidRPr="00765C6C">
        <w:rPr>
          <w:rStyle w:val="Emphasis"/>
          <w:b w:val="0"/>
        </w:rPr>
        <w:t>[perceiving] the world</w:t>
      </w:r>
      <w:r w:rsidRPr="00765C6C">
        <w:rPr>
          <w:rStyle w:val="StyleBoldUnderline"/>
        </w:rPr>
        <w:t xml:space="preserve"> are </w:t>
      </w:r>
      <w:r w:rsidRPr="00765C6C">
        <w:rPr>
          <w:rStyle w:val="Emphasis"/>
          <w:b w:val="0"/>
        </w:rPr>
        <w:t>established as normal</w:t>
      </w:r>
      <w:r w:rsidRPr="00765C6C">
        <w:rPr>
          <w:rStyle w:val="StyleBoldUnderline"/>
        </w:rPr>
        <w:t xml:space="preserve"> or </w:t>
      </w:r>
      <w:r w:rsidRPr="00765C6C">
        <w:rPr>
          <w:rStyle w:val="Emphasis"/>
          <w:b w:val="0"/>
        </w:rPr>
        <w:t>natural</w:t>
      </w:r>
      <w:r w:rsidRPr="00765C6C">
        <w:rPr>
          <w:rStyle w:val="StyleBoldUnderline"/>
        </w:rPr>
        <w:t xml:space="preserve">, as </w:t>
      </w:r>
      <w:r w:rsidRPr="00765C6C">
        <w:rPr>
          <w:rStyle w:val="Emphasis"/>
          <w:b w:val="0"/>
        </w:rPr>
        <w:t>obvious</w:t>
      </w:r>
      <w:r w:rsidRPr="00765C6C">
        <w:rPr>
          <w:rStyle w:val="StyleBoldUnderline"/>
        </w:rPr>
        <w:t xml:space="preserve"> and </w:t>
      </w:r>
      <w:r w:rsidRPr="00765C6C">
        <w:rPr>
          <w:rStyle w:val="Emphasis"/>
          <w:b w:val="0"/>
        </w:rPr>
        <w:t>necessary</w:t>
      </w:r>
      <w:r w:rsidRPr="00765C6C">
        <w:rPr>
          <w:rStyle w:val="StyleBoldUnderline"/>
        </w:rPr>
        <w:t xml:space="preserve">, even though they are often </w:t>
      </w:r>
      <w:r w:rsidRPr="00765C6C">
        <w:rPr>
          <w:rStyle w:val="Emphasis"/>
          <w:b w:val="0"/>
        </w:rPr>
        <w:t>entirely counterintuitive</w:t>
      </w:r>
      <w:r w:rsidRPr="00765C6C">
        <w:rPr>
          <w:rStyle w:val="StyleBoldUnderline"/>
        </w:rPr>
        <w:t xml:space="preserve"> and </w:t>
      </w:r>
      <w:r w:rsidRPr="00765C6C">
        <w:rPr>
          <w:rStyle w:val="Emphasis"/>
          <w:b w:val="0"/>
        </w:rPr>
        <w:t>socially engineered</w:t>
      </w:r>
      <w:r w:rsidRPr="00765C6C">
        <w:rPr>
          <w:sz w:val="16"/>
        </w:rPr>
        <w:t xml:space="preserve">. </w:t>
      </w:r>
      <w:r w:rsidRPr="00765C6C">
        <w:rPr>
          <w:rStyle w:val="StyleBoldUnderline"/>
        </w:rPr>
        <w:t>[Perceiving] Like a State</w:t>
      </w:r>
      <w:r w:rsidRPr="00765C6C">
        <w:rPr>
          <w:sz w:val="16"/>
        </w:rPr>
        <w:t xml:space="preserve"> began as a study of “why the state has always seemed to be the enemy of ‘people who move around,’” but </w:t>
      </w:r>
      <w:r w:rsidRPr="00765C6C">
        <w:rPr>
          <w:rStyle w:val="StyleBoldUnderline"/>
        </w:rPr>
        <w:t xml:space="preserve">quickly became a study of the </w:t>
      </w:r>
      <w:r w:rsidRPr="00765C6C">
        <w:rPr>
          <w:rStyle w:val="Emphasis"/>
          <w:b w:val="0"/>
        </w:rPr>
        <w:t>demand by the state</w:t>
      </w:r>
      <w:r w:rsidRPr="00765C6C">
        <w:rPr>
          <w:rStyle w:val="StyleBoldUnderline"/>
        </w:rPr>
        <w:t xml:space="preserve"> for </w:t>
      </w:r>
      <w:r w:rsidRPr="00765C6C">
        <w:rPr>
          <w:rStyle w:val="Emphasis"/>
          <w:b w:val="0"/>
        </w:rPr>
        <w:t>legibility</w:t>
      </w:r>
      <w:r w:rsidRPr="00765C6C">
        <w:rPr>
          <w:rStyle w:val="StyleBoldUnderline"/>
        </w:rPr>
        <w:t xml:space="preserve"> through the </w:t>
      </w:r>
      <w:r w:rsidRPr="00765C6C">
        <w:rPr>
          <w:rStyle w:val="Emphasis"/>
          <w:b w:val="0"/>
        </w:rPr>
        <w:t>imposition</w:t>
      </w:r>
      <w:r w:rsidRPr="00765C6C">
        <w:rPr>
          <w:rStyle w:val="StyleBoldUnderline"/>
        </w:rPr>
        <w:t xml:space="preserve"> of </w:t>
      </w:r>
      <w:r w:rsidRPr="00765C6C">
        <w:rPr>
          <w:rStyle w:val="Emphasis"/>
          <w:b w:val="0"/>
        </w:rPr>
        <w:t>methods</w:t>
      </w:r>
      <w:r w:rsidRPr="00765C6C">
        <w:rPr>
          <w:rStyle w:val="StyleBoldUnderline"/>
        </w:rPr>
        <w:t xml:space="preserve"> of </w:t>
      </w:r>
      <w:r w:rsidRPr="00765C6C">
        <w:rPr>
          <w:rStyle w:val="Emphasis"/>
          <w:b w:val="0"/>
        </w:rPr>
        <w:t>standardization and uniformity</w:t>
      </w:r>
      <w:r w:rsidRPr="00765C6C">
        <w:rPr>
          <w:sz w:val="16"/>
        </w:rPr>
        <w:t xml:space="preserve"> (1). While Dean Spade (2008) and other queer scholars use Scott’s book to think about how we came to insist upon the documentation of gender identity on all govern- mental documentation, </w:t>
      </w:r>
      <w:r w:rsidRPr="00765C6C">
        <w:rPr>
          <w:rStyle w:val="StyleBoldUnderline"/>
        </w:rPr>
        <w:t xml:space="preserve">I want to use his monumental study to </w:t>
      </w:r>
      <w:r w:rsidRPr="00765C6C">
        <w:rPr>
          <w:rStyle w:val="Emphasis"/>
          <w:b w:val="0"/>
        </w:rPr>
        <w:t>pick up</w:t>
      </w:r>
      <w:r w:rsidRPr="00765C6C">
        <w:rPr>
          <w:rStyle w:val="StyleBoldUnderline"/>
        </w:rPr>
        <w:t xml:space="preserve"> some of the </w:t>
      </w:r>
      <w:r w:rsidRPr="00765C6C">
        <w:rPr>
          <w:rStyle w:val="Emphasis"/>
          <w:b w:val="0"/>
        </w:rPr>
        <w:t>discarded local knowledges</w:t>
      </w:r>
      <w:r w:rsidRPr="00765C6C">
        <w:rPr>
          <w:rStyle w:val="StyleBoldUnderline"/>
        </w:rPr>
        <w:t xml:space="preserve"> that are </w:t>
      </w:r>
      <w:r w:rsidRPr="00765C6C">
        <w:rPr>
          <w:rStyle w:val="Emphasis"/>
          <w:b w:val="0"/>
        </w:rPr>
        <w:t>[eliminated]</w:t>
      </w:r>
      <w:r w:rsidRPr="00765C6C">
        <w:rPr>
          <w:rStyle w:val="StyleBoldUnderline"/>
        </w:rPr>
        <w:t xml:space="preserve"> </w:t>
      </w:r>
      <w:r w:rsidRPr="00765C6C">
        <w:rPr>
          <w:rStyle w:val="Emphasis"/>
          <w:b w:val="0"/>
        </w:rPr>
        <w:t>in the rush</w:t>
      </w:r>
      <w:r w:rsidRPr="00765C6C">
        <w:rPr>
          <w:rStyle w:val="StyleBoldUnderline"/>
        </w:rPr>
        <w:t xml:space="preserve"> to </w:t>
      </w:r>
      <w:r w:rsidRPr="00765C6C">
        <w:rPr>
          <w:rStyle w:val="Emphasis"/>
          <w:b w:val="0"/>
        </w:rPr>
        <w:t>bureaucratize</w:t>
      </w:r>
      <w:r w:rsidRPr="00765C6C">
        <w:rPr>
          <w:rStyle w:val="StyleBoldUnderline"/>
        </w:rPr>
        <w:t xml:space="preserve"> and </w:t>
      </w:r>
      <w:r w:rsidRPr="00765C6C">
        <w:rPr>
          <w:rStyle w:val="Emphasis"/>
          <w:b w:val="0"/>
        </w:rPr>
        <w:t>rationalize</w:t>
      </w:r>
      <w:r w:rsidRPr="00765C6C">
        <w:rPr>
          <w:rStyle w:val="StyleBoldUnderline"/>
        </w:rPr>
        <w:t xml:space="preserve"> an </w:t>
      </w:r>
      <w:r w:rsidRPr="00765C6C">
        <w:rPr>
          <w:rStyle w:val="Emphasis"/>
          <w:b w:val="0"/>
        </w:rPr>
        <w:t>economic order</w:t>
      </w:r>
      <w:r w:rsidRPr="00765C6C">
        <w:rPr>
          <w:rStyle w:val="StyleBoldUnderline"/>
        </w:rPr>
        <w:t xml:space="preserve"> that privile</w:t>
      </w:r>
      <w:r w:rsidRPr="00765C6C">
        <w:rPr>
          <w:rStyle w:val="Emphasis"/>
          <w:b w:val="0"/>
        </w:rPr>
        <w:t>ges profit</w:t>
      </w:r>
      <w:r w:rsidRPr="00765C6C">
        <w:rPr>
          <w:rStyle w:val="StyleBoldUnderline"/>
        </w:rPr>
        <w:t xml:space="preserve"> over all kinds of other </w:t>
      </w:r>
      <w:r w:rsidRPr="00765C6C">
        <w:rPr>
          <w:rStyle w:val="Emphasis"/>
          <w:b w:val="0"/>
        </w:rPr>
        <w:t>motivations</w:t>
      </w:r>
      <w:r w:rsidRPr="00765C6C">
        <w:rPr>
          <w:rStyle w:val="StyleBoldUnderline"/>
        </w:rPr>
        <w:t xml:space="preserve"> for </w:t>
      </w:r>
      <w:r w:rsidRPr="00765C6C">
        <w:rPr>
          <w:rStyle w:val="Emphasis"/>
          <w:b w:val="0"/>
        </w:rPr>
        <w:t>being and doing</w:t>
      </w:r>
      <w:r w:rsidRPr="00765C6C">
        <w:rPr>
          <w:rStyle w:val="StyleBoldUnderline"/>
        </w:rPr>
        <w:t>.</w:t>
      </w:r>
    </w:p>
    <w:p w14:paraId="1B58EC85" w14:textId="77777777" w:rsidR="00692173" w:rsidRPr="009748DE" w:rsidRDefault="00692173" w:rsidP="00692173"/>
    <w:p w14:paraId="3D76594C" w14:textId="77777777" w:rsidR="00692173" w:rsidRPr="009748DE" w:rsidRDefault="00692173" w:rsidP="00692173">
      <w:pPr>
        <w:pStyle w:val="Heading3"/>
      </w:pPr>
      <w:r w:rsidRPr="009748DE">
        <w:t>Economics</w:t>
      </w:r>
    </w:p>
    <w:p w14:paraId="004C8E2F" w14:textId="77777777" w:rsidR="00692173" w:rsidRPr="009748DE" w:rsidRDefault="00692173" w:rsidP="00692173"/>
    <w:p w14:paraId="13F73ED3" w14:textId="77777777" w:rsidR="00692173" w:rsidRPr="009748DE" w:rsidRDefault="00692173" w:rsidP="00692173">
      <w:pPr>
        <w:pStyle w:val="Heading4"/>
        <w:rPr>
          <w:szCs w:val="26"/>
        </w:rPr>
      </w:pPr>
      <w:r w:rsidRPr="009748DE">
        <w:rPr>
          <w:szCs w:val="26"/>
        </w:rPr>
        <w:t>Economic thought represents dominance of time and the acceleration of fiscal rationality beyond material constraints.</w:t>
      </w:r>
    </w:p>
    <w:p w14:paraId="0F31DC67" w14:textId="77777777" w:rsidR="00692173" w:rsidRPr="009748DE" w:rsidRDefault="00692173" w:rsidP="00692173">
      <w:r w:rsidRPr="009748DE">
        <w:rPr>
          <w:b/>
          <w:sz w:val="26"/>
          <w:szCs w:val="26"/>
        </w:rPr>
        <w:t>Kroker and Kroker</w:t>
      </w:r>
      <w:r w:rsidRPr="009748DE">
        <w:rPr>
          <w:sz w:val="26"/>
          <w:szCs w:val="26"/>
        </w:rPr>
        <w:t xml:space="preserve"> </w:t>
      </w:r>
      <w:r w:rsidRPr="009748DE">
        <w:rPr>
          <w:b/>
          <w:sz w:val="26"/>
          <w:szCs w:val="26"/>
        </w:rPr>
        <w:t>8</w:t>
      </w:r>
      <w:r w:rsidRPr="009748DE">
        <w:t xml:space="preserve"> (Arthur and Marilouise, editors of CTheory, “City of Transformation: Paul Virilio in Obama's America,” CTheory is an international, peer-reviewed journal of theory, technology, and culture, publishing articles, interviews, event-scenes and reviews of key books, Oct. 30, 2008, http://www.ctheory.net/articles.aspx?id=597#bio)</w:t>
      </w:r>
    </w:p>
    <w:p w14:paraId="06E122A9" w14:textId="77777777" w:rsidR="00692173" w:rsidRPr="009748DE" w:rsidRDefault="00692173" w:rsidP="00692173">
      <w:pPr>
        <w:pStyle w:val="Cards"/>
        <w:ind w:left="0" w:right="0"/>
      </w:pPr>
      <w:r w:rsidRPr="009748DE">
        <w:t xml:space="preserve">Are we beyond Speed and Politics? </w:t>
      </w:r>
      <w:r w:rsidRPr="009748DE">
        <w:rPr>
          <w:rStyle w:val="StyleBoldUnderline"/>
        </w:rPr>
        <w:t>What characterizes contemporary politics is the unstable mixture of speed information and slow movements</w:t>
      </w:r>
      <w:r w:rsidRPr="009748DE">
        <w:t xml:space="preserve">. </w:t>
      </w:r>
      <w:r w:rsidRPr="009748DE">
        <w:rPr>
          <w:rStyle w:val="StyleBoldUnderline"/>
        </w:rPr>
        <w:t>Like the slow implosion of the manufacturing economy, the slow rise of evangelical visions of catastrophe, the slow ascent</w:t>
      </w:r>
      <w:r w:rsidRPr="009748DE">
        <w:t xml:space="preserve"> -- the slow ubiquity -- </w:t>
      </w:r>
      <w:r w:rsidRPr="009748DE">
        <w:rPr>
          <w:rStyle w:val="StyleBoldUnderline"/>
        </w:rPr>
        <w:t>of the speed of technology, the slow descent of culture into the cold state of surveillance under the sign of bio-governance.</w:t>
      </w:r>
      <w:r w:rsidRPr="009748DE">
        <w:t xml:space="preserve"> </w:t>
      </w:r>
      <w:r w:rsidRPr="009748DE">
        <w:rPr>
          <w:rStyle w:val="StyleBoldUnderline"/>
        </w:rPr>
        <w:t>You can see it everywhere. In the world economy, the speed of mortgage backed securities, credit swap debt offerings, and complex derivatives always seeks to move at the speed of light</w:t>
      </w:r>
      <w:r w:rsidRPr="009748DE">
        <w:t xml:space="preserve">. </w:t>
      </w:r>
      <w:r w:rsidRPr="009748DE">
        <w:rPr>
          <w:rStyle w:val="StyleBoldUnderline"/>
        </w:rPr>
        <w:t>Iceland is the world's first country</w:t>
      </w:r>
      <w:r w:rsidRPr="009748DE">
        <w:t xml:space="preserve"> </w:t>
      </w:r>
      <w:r w:rsidRPr="009748DE">
        <w:rPr>
          <w:rStyle w:val="StyleBoldUnderline"/>
        </w:rPr>
        <w:t>actually liquidated by hyperreality with debts amassed at light-speeds now constituting 10 times its national wealth</w:t>
      </w:r>
      <w:r w:rsidRPr="009748DE">
        <w:t xml:space="preserve">. Like Michel Serres' the perfect parasite, </w:t>
      </w:r>
      <w:r w:rsidRPr="009748DE">
        <w:rPr>
          <w:rStyle w:val="StyleBoldUnderline"/>
        </w:rPr>
        <w:t>the Wall Street financial elite</w:t>
      </w:r>
      <w:r w:rsidRPr="009748DE">
        <w:t xml:space="preserve"> has worked a perfect number on the host of the world economies -- </w:t>
      </w:r>
      <w:r w:rsidRPr="009748DE">
        <w:rPr>
          <w:rStyle w:val="StyleBoldUnderline"/>
        </w:rPr>
        <w:t>implanting unknown levels of toxic debt everywhere in the circulatory system of finance capita</w:t>
      </w:r>
      <w:r w:rsidRPr="009748DE">
        <w:t xml:space="preserve">l, from China and Japan to the European community. </w:t>
      </w:r>
      <w:r w:rsidRPr="009748DE">
        <w:rPr>
          <w:rStyle w:val="StyleBoldUnderline"/>
        </w:rPr>
        <w:t>Waking up to the danger of hot debt moving at light-speed when it is definitely too late</w:t>
      </w:r>
      <w:r w:rsidRPr="009748DE">
        <w:t>, Japanese bankers suddenly declaim that "</w:t>
      </w:r>
      <w:r w:rsidRPr="009748DE">
        <w:rPr>
          <w:rStyle w:val="StyleBoldUnderline"/>
        </w:rPr>
        <w:t>It is beyond panic</w:t>
      </w:r>
      <w:r w:rsidRPr="009748DE">
        <w:t xml:space="preserve">." Wall Street types say it is "panic with a capital P." </w:t>
      </w:r>
      <w:r w:rsidRPr="009748DE">
        <w:rPr>
          <w:rStyle w:val="StyleBoldUnderline"/>
        </w:rPr>
        <w:t>Harvard economists, standing on the sidelines like a chorus of lament, wisely add that we are now between "capitulation and panic" and "debt is good</w:t>
      </w:r>
      <w:r w:rsidRPr="009748DE">
        <w:t xml:space="preserve">." </w:t>
      </w:r>
      <w:r w:rsidRPr="009748DE">
        <w:rPr>
          <w:rStyle w:val="StyleBoldUnderline"/>
        </w:rPr>
        <w:t>That in a world of over-extended economies, sudden loss of financial credibility, and a seizing up of credit mechanisms everywhere, the only thing to do, financially speaking, is wait for the capitulation point -- that fatal moment when despair is so deep, pessimism so locked down tight in the investor's heart, that everything just stops for an instant</w:t>
      </w:r>
      <w:r w:rsidRPr="009748DE">
        <w:t xml:space="preserve">. No investments, no hope, no circulation. And for the always hopeful financial analysts, this is precisely the point to begin anew, to reinvest, </w:t>
      </w:r>
      <w:proofErr w:type="gramStart"/>
      <w:r w:rsidRPr="009748DE">
        <w:t>to</w:t>
      </w:r>
      <w:proofErr w:type="gramEnd"/>
      <w:r w:rsidRPr="009748DE">
        <w:t xml:space="preserve"> seize financial redemption from despair. Definitely then, </w:t>
      </w:r>
      <w:r w:rsidRPr="009748DE">
        <w:rPr>
          <w:rStyle w:val="StyleBoldUnderline"/>
        </w:rPr>
        <w:t>not a speed economy, but a politics and economy of complex recursive loops, trapped in cycles of feedback which no one seems to understand, but with very real, very slow consequences: like vanishing jobs, abandoned health care and trashed communities</w:t>
      </w:r>
      <w:r w:rsidRPr="009748DE">
        <w:t xml:space="preserve">. In The City of Panic, </w:t>
      </w:r>
      <w:r w:rsidRPr="009748DE">
        <w:rPr>
          <w:sz w:val="22"/>
          <w:u w:val="single"/>
        </w:rPr>
        <w:t>Vi</w:t>
      </w:r>
      <w:r w:rsidRPr="009748DE">
        <w:rPr>
          <w:rStyle w:val="StyleBoldUnderline"/>
        </w:rPr>
        <w:t>rilio writes about the "tyranny of real time," "this accident in time belonging to an event that is the fruit of a technological progress out of political control</w:t>
      </w:r>
      <w:r w:rsidRPr="009748DE">
        <w:t xml:space="preserve">." For Virilio, </w:t>
      </w:r>
      <w:r w:rsidRPr="009748DE">
        <w:rPr>
          <w:rStyle w:val="StyleBoldUnderline"/>
        </w:rPr>
        <w:t xml:space="preserve">we're now interpellated by a </w:t>
      </w:r>
      <w:proofErr w:type="gramStart"/>
      <w:r w:rsidRPr="009748DE">
        <w:rPr>
          <w:rStyle w:val="StyleBoldUnderline"/>
        </w:rPr>
        <w:t>complex,</w:t>
      </w:r>
      <w:proofErr w:type="gramEnd"/>
      <w:r w:rsidRPr="009748DE">
        <w:rPr>
          <w:rStyle w:val="StyleBoldUnderline"/>
        </w:rPr>
        <w:t xml:space="preserve"> three dimensional space-time involved in the acceleration of technological progress "that reduces the extent, the fullness of the world to nothing</w:t>
      </w:r>
      <w:r w:rsidRPr="009748DE">
        <w:t>."</w:t>
      </w:r>
    </w:p>
    <w:p w14:paraId="05FB5EC2" w14:textId="77777777" w:rsidR="00692173" w:rsidRPr="009748DE" w:rsidRDefault="00692173" w:rsidP="00692173">
      <w:pPr>
        <w:pStyle w:val="Heading2"/>
      </w:pPr>
      <w:r w:rsidRPr="009748DE">
        <w:t xml:space="preserve">Impacts </w:t>
      </w:r>
    </w:p>
    <w:p w14:paraId="176EE857" w14:textId="77777777" w:rsidR="00692173" w:rsidRDefault="00692173" w:rsidP="00692173">
      <w:pPr>
        <w:pStyle w:val="Heading3"/>
      </w:pPr>
      <w:r>
        <w:t>Accident</w:t>
      </w:r>
    </w:p>
    <w:p w14:paraId="14D40F8E" w14:textId="77777777" w:rsidR="00692173" w:rsidRPr="009748DE" w:rsidRDefault="00692173" w:rsidP="00692173">
      <w:pPr>
        <w:pStyle w:val="Heading4"/>
      </w:pPr>
      <w:r w:rsidRPr="009748DE">
        <w:t xml:space="preserve">Will to speed makes culminates in the integral accident – controls every existential scenario </w:t>
      </w:r>
    </w:p>
    <w:p w14:paraId="26657E3B" w14:textId="77777777" w:rsidR="00692173" w:rsidRPr="009748DE" w:rsidRDefault="00692173" w:rsidP="00692173">
      <w:r w:rsidRPr="009748DE">
        <w:rPr>
          <w:rStyle w:val="StyleStyleBold12pt"/>
        </w:rPr>
        <w:t xml:space="preserve">Virilio 6 </w:t>
      </w:r>
      <w:r w:rsidRPr="009748DE">
        <w:rPr>
          <w:sz w:val="18"/>
        </w:rPr>
        <w:t xml:space="preserve">Paul Virilio, part-time crazy person, full time Frenchie. </w:t>
      </w:r>
      <w:proofErr w:type="gramStart"/>
      <w:r w:rsidRPr="009748DE">
        <w:rPr>
          <w:sz w:val="18"/>
        </w:rPr>
        <w:t>“The Information Bomb”.</w:t>
      </w:r>
      <w:proofErr w:type="gramEnd"/>
      <w:r w:rsidRPr="009748DE">
        <w:rPr>
          <w:sz w:val="18"/>
        </w:rPr>
        <w:t xml:space="preserve"> 223 – 237. PWoods. </w:t>
      </w:r>
    </w:p>
    <w:p w14:paraId="1EA85996" w14:textId="77777777" w:rsidR="00692173" w:rsidRPr="009748DE" w:rsidRDefault="00692173" w:rsidP="00692173">
      <w:pPr>
        <w:rPr>
          <w:sz w:val="16"/>
        </w:rPr>
      </w:pPr>
      <w:r w:rsidRPr="009748DE">
        <w:rPr>
          <w:sz w:val="16"/>
        </w:rPr>
        <w:t xml:space="preserve">With the end of the twentieth century, it is not merely the </w:t>
      </w:r>
      <w:r w:rsidRPr="009748DE">
        <w:rPr>
          <w:sz w:val="12"/>
        </w:rPr>
        <w:t>¶</w:t>
      </w:r>
      <w:r w:rsidRPr="009748DE">
        <w:rPr>
          <w:sz w:val="16"/>
        </w:rPr>
        <w:t xml:space="preserve"> second millennium which is reaching its close</w:t>
      </w:r>
      <w:r w:rsidRPr="009748DE">
        <w:rPr>
          <w:rStyle w:val="StyleBoldUnderline"/>
        </w:rPr>
        <w:t>. The Earth too, the planet of the living, is being closed off.</w:t>
      </w:r>
      <w:r w:rsidRPr="009748DE">
        <w:rPr>
          <w:sz w:val="16"/>
        </w:rPr>
        <w:t xml:space="preserve"> </w:t>
      </w:r>
      <w:r w:rsidRPr="009748DE">
        <w:rPr>
          <w:sz w:val="12"/>
        </w:rPr>
        <w:t>¶</w:t>
      </w:r>
      <w:r w:rsidRPr="009748DE">
        <w:rPr>
          <w:sz w:val="16"/>
        </w:rPr>
        <w:t xml:space="preserve"> Globalization is not so much, then, the accomplishment of </w:t>
      </w:r>
      <w:r w:rsidRPr="009748DE">
        <w:rPr>
          <w:sz w:val="12"/>
        </w:rPr>
        <w:t>¶</w:t>
      </w:r>
      <w:r w:rsidRPr="009748DE">
        <w:rPr>
          <w:sz w:val="16"/>
        </w:rPr>
        <w:t xml:space="preserve"> the acceleration of history as the completion, the closure, of </w:t>
      </w:r>
      <w:r w:rsidRPr="009748DE">
        <w:rPr>
          <w:sz w:val="12"/>
        </w:rPr>
        <w:t>¶</w:t>
      </w:r>
      <w:r w:rsidRPr="009748DE">
        <w:rPr>
          <w:sz w:val="16"/>
        </w:rPr>
        <w:t xml:space="preserve"> the field of possibilities of the terrestrial horizon. </w:t>
      </w:r>
      <w:r w:rsidRPr="009748DE">
        <w:rPr>
          <w:sz w:val="12"/>
        </w:rPr>
        <w:t>¶</w:t>
      </w:r>
      <w:r w:rsidRPr="009748DE">
        <w:rPr>
          <w:sz w:val="16"/>
        </w:rPr>
        <w:t xml:space="preserve"> </w:t>
      </w:r>
      <w:r w:rsidRPr="009748DE">
        <w:rPr>
          <w:rStyle w:val="StyleBoldUnderline"/>
        </w:rPr>
        <w:t xml:space="preserve">The Earth is now double-locked by the endless round of </w:t>
      </w:r>
      <w:r w:rsidRPr="009748DE">
        <w:rPr>
          <w:rStyle w:val="StyleBoldUnderline"/>
          <w:sz w:val="12"/>
        </w:rPr>
        <w:t>¶</w:t>
      </w:r>
      <w:r w:rsidRPr="009748DE">
        <w:rPr>
          <w:rStyle w:val="StyleBoldUnderline"/>
        </w:rPr>
        <w:t xml:space="preserve"> satellites and we are running up against the invisible outer </w:t>
      </w:r>
      <w:r w:rsidRPr="009748DE">
        <w:rPr>
          <w:rStyle w:val="StyleBoldUnderline"/>
          <w:sz w:val="12"/>
        </w:rPr>
        <w:t>¶</w:t>
      </w:r>
      <w:r w:rsidRPr="009748DE">
        <w:rPr>
          <w:rStyle w:val="StyleBoldUnderline"/>
        </w:rPr>
        <w:t xml:space="preserve"> wall of habitable space</w:t>
      </w:r>
      <w:r w:rsidRPr="009748DE">
        <w:rPr>
          <w:sz w:val="16"/>
        </w:rPr>
        <w:t xml:space="preserve">, in the same way as we bump up </w:t>
      </w:r>
      <w:r w:rsidRPr="009748DE">
        <w:rPr>
          <w:sz w:val="12"/>
        </w:rPr>
        <w:t>¶</w:t>
      </w:r>
      <w:r w:rsidRPr="009748DE">
        <w:rPr>
          <w:sz w:val="16"/>
        </w:rPr>
        <w:t xml:space="preserve"> against the envelope, the firm flesh, of a liveable body. As </w:t>
      </w:r>
      <w:r w:rsidRPr="009748DE">
        <w:rPr>
          <w:sz w:val="12"/>
        </w:rPr>
        <w:t>¶</w:t>
      </w:r>
      <w:r w:rsidRPr="009748DE">
        <w:rPr>
          <w:sz w:val="16"/>
        </w:rPr>
        <w:t xml:space="preserve"> mere men and women, mere terrestrials, the world for us </w:t>
      </w:r>
      <w:r w:rsidRPr="009748DE">
        <w:rPr>
          <w:sz w:val="12"/>
        </w:rPr>
        <w:t>¶</w:t>
      </w:r>
      <w:r w:rsidRPr="009748DE">
        <w:rPr>
          <w:sz w:val="16"/>
        </w:rPr>
        <w:t xml:space="preserve"> today is a dead-end and claustrophobia an agonizing threat. </w:t>
      </w:r>
      <w:r w:rsidRPr="009748DE">
        <w:rPr>
          <w:sz w:val="12"/>
        </w:rPr>
        <w:t>¶</w:t>
      </w:r>
      <w:r w:rsidRPr="009748DE">
        <w:rPr>
          <w:sz w:val="16"/>
        </w:rPr>
        <w:t xml:space="preserve"> </w:t>
      </w:r>
      <w:proofErr w:type="gramStart"/>
      <w:r w:rsidRPr="009748DE">
        <w:rPr>
          <w:sz w:val="16"/>
        </w:rPr>
        <w:t>Our</w:t>
      </w:r>
      <w:proofErr w:type="gramEnd"/>
      <w:r w:rsidRPr="009748DE">
        <w:rPr>
          <w:sz w:val="16"/>
        </w:rPr>
        <w:t xml:space="preserve"> metaphysical hopes have wasted away and our desires </w:t>
      </w:r>
      <w:r w:rsidRPr="009748DE">
        <w:rPr>
          <w:sz w:val="12"/>
        </w:rPr>
        <w:t>¶</w:t>
      </w:r>
      <w:r w:rsidRPr="009748DE">
        <w:rPr>
          <w:sz w:val="16"/>
        </w:rPr>
        <w:t xml:space="preserve"> for physical emancipation are similarly withered. </w:t>
      </w:r>
      <w:r w:rsidRPr="009748DE">
        <w:rPr>
          <w:sz w:val="12"/>
        </w:rPr>
        <w:t>¶</w:t>
      </w:r>
      <w:r w:rsidRPr="009748DE">
        <w:rPr>
          <w:sz w:val="16"/>
        </w:rPr>
        <w:t xml:space="preserve"> </w:t>
      </w:r>
      <w:r w:rsidRPr="009748DE">
        <w:rPr>
          <w:rStyle w:val="StyleBoldUnderline"/>
        </w:rPr>
        <w:t xml:space="preserve">The Earth of the great multiplication of the species is </w:t>
      </w:r>
      <w:r w:rsidRPr="009748DE">
        <w:rPr>
          <w:rStyle w:val="StyleBoldUnderline"/>
          <w:sz w:val="12"/>
        </w:rPr>
        <w:t>¶</w:t>
      </w:r>
      <w:r w:rsidRPr="009748DE">
        <w:rPr>
          <w:rStyle w:val="StyleBoldUnderline"/>
        </w:rPr>
        <w:t xml:space="preserve"> becoming, then, the colony, the camp of the great ordeal.</w:t>
      </w:r>
      <w:r w:rsidRPr="009748DE">
        <w:rPr>
          <w:sz w:val="16"/>
        </w:rPr>
        <w:t xml:space="preserve"> </w:t>
      </w:r>
      <w:r w:rsidRPr="009748DE">
        <w:rPr>
          <w:sz w:val="12"/>
        </w:rPr>
        <w:t>¶</w:t>
      </w:r>
      <w:r w:rsidRPr="009748DE">
        <w:rPr>
          <w:sz w:val="16"/>
        </w:rPr>
        <w:t xml:space="preserve"> Babel is returning - as cosmic ghetto, city and world all in </w:t>
      </w:r>
      <w:r w:rsidRPr="009748DE">
        <w:rPr>
          <w:sz w:val="12"/>
        </w:rPr>
        <w:t>¶</w:t>
      </w:r>
      <w:r w:rsidRPr="009748DE">
        <w:rPr>
          <w:sz w:val="16"/>
        </w:rPr>
        <w:t xml:space="preserve"> one - and perhaps this time it is indestructible. </w:t>
      </w:r>
      <w:r w:rsidRPr="009748DE">
        <w:rPr>
          <w:sz w:val="12"/>
        </w:rPr>
        <w:t>¶</w:t>
      </w:r>
      <w:r w:rsidRPr="009748DE">
        <w:rPr>
          <w:sz w:val="16"/>
        </w:rPr>
        <w:t xml:space="preserve"> Less than a thousand days before the end of a pitiless a </w:t>
      </w:r>
      <w:r w:rsidRPr="009748DE">
        <w:rPr>
          <w:sz w:val="12"/>
        </w:rPr>
        <w:t>¶</w:t>
      </w:r>
      <w:r w:rsidRPr="009748DE">
        <w:rPr>
          <w:sz w:val="16"/>
        </w:rPr>
        <w:t xml:space="preserve"> Century, series of facts, of events of all kinds, alerts us to an untimely emergence of limits, the end of a geophysical horizon which had till then set the tone of history.</w:t>
      </w:r>
      <w:r w:rsidRPr="009748DE">
        <w:rPr>
          <w:sz w:val="12"/>
        </w:rPr>
        <w:t>¶</w:t>
      </w:r>
      <w:r w:rsidRPr="009748DE">
        <w:rPr>
          <w:sz w:val="16"/>
        </w:rPr>
        <w:t xml:space="preserve"> Between the astropliysical suicide of the Heaven's Gate sect and the Assumption of Princess Diana, we had the announcement, </w:t>
      </w:r>
      <w:r w:rsidRPr="009748DE">
        <w:rPr>
          <w:rStyle w:val="StyleBoldUnderline"/>
        </w:rPr>
        <w:t>the official annunciation of the genetic bomb, the unprecedented possibility of cloning human beings on the basis of a computer read-out of the map of the human genome</w:t>
      </w:r>
      <w:r w:rsidRPr="009748DE">
        <w:rPr>
          <w:sz w:val="16"/>
        </w:rPr>
        <w:t>.</w:t>
      </w:r>
      <w:r w:rsidRPr="009748DE">
        <w:rPr>
          <w:sz w:val="12"/>
        </w:rPr>
        <w:t>¶</w:t>
      </w:r>
      <w:r w:rsidRPr="009748DE">
        <w:rPr>
          <w:sz w:val="16"/>
        </w:rPr>
        <w:t xml:space="preserve"> Since then, thanks to the coupling of the life and infor- mation sciences, </w:t>
      </w:r>
      <w:r w:rsidRPr="009748DE">
        <w:rPr>
          <w:rStyle w:val="StyleBoldUnderline"/>
        </w:rPr>
        <w:t>the outlines of a cybernetic eugenicism have emerged, a eugenicism which owes nothing to the politics of nations - as was still the case in the laboratories of the death camps - but everything, absolutely everything, to science - an economic tech no-science in which the single market demands the commercialization of the whole of living matter, the privatization of the genetic heritage of</w:t>
      </w:r>
      <w:r w:rsidRPr="009748DE">
        <w:rPr>
          <w:rStyle w:val="StyleBoldUnderline"/>
          <w:sz w:val="12"/>
        </w:rPr>
        <w:t>¶</w:t>
      </w:r>
      <w:r w:rsidRPr="009748DE">
        <w:rPr>
          <w:rStyle w:val="StyleBoldUnderline"/>
        </w:rPr>
        <w:t xml:space="preserve"> humanity</w:t>
      </w:r>
      <w:r w:rsidRPr="009748DE">
        <w:rPr>
          <w:sz w:val="16"/>
        </w:rPr>
        <w:t xml:space="preserve">. Besides this, </w:t>
      </w:r>
      <w:r w:rsidRPr="009748DE">
        <w:rPr>
          <w:rStyle w:val="StyleBoldUnderline"/>
        </w:rPr>
        <w:t>the proliferation of atomic weapons, freshly boosted by India, Pakistan and probably other desta- bilized countries on the Asian continent, is prompting the United States - the last great world power - to accelerate its famous 'revolution in military affairs' by developing that emergent strategy known as 'information war', which con- sists in using electronics as a hegemonic technology: a role it now takes over from nuclear physics.</w:t>
      </w:r>
      <w:r w:rsidRPr="009748DE">
        <w:rPr>
          <w:sz w:val="16"/>
        </w:rPr>
        <w:t xml:space="preserve"> The atom bomb can then be merely a last </w:t>
      </w:r>
      <w:proofErr w:type="gramStart"/>
      <w:r w:rsidRPr="009748DE">
        <w:rPr>
          <w:sz w:val="16"/>
        </w:rPr>
        <w:t>guarantee,</w:t>
      </w:r>
      <w:proofErr w:type="gramEnd"/>
      <w:r w:rsidRPr="009748DE">
        <w:rPr>
          <w:sz w:val="16"/>
        </w:rPr>
        <w:t xml:space="preserve"> </w:t>
      </w:r>
      <w:r w:rsidRPr="009748DE">
        <w:rPr>
          <w:sz w:val="12"/>
        </w:rPr>
        <w:t>¶</w:t>
      </w:r>
      <w:r w:rsidRPr="009748DE">
        <w:rPr>
          <w:sz w:val="16"/>
        </w:rPr>
        <w:t xml:space="preserve"> provided of course that the information bomb effectively proves its credentials as the new absolute weapons system. </w:t>
      </w:r>
      <w:r w:rsidRPr="009748DE">
        <w:rPr>
          <w:rStyle w:val="StyleBoldUnderline"/>
        </w:rPr>
        <w:t>It is in this context of financial instability and military uncertainty, in which it is impossible to differentiate</w:t>
      </w:r>
      <w:r w:rsidRPr="009748DE">
        <w:rPr>
          <w:rStyle w:val="StyleBoldUnderline"/>
          <w:sz w:val="12"/>
        </w:rPr>
        <w:t>¶</w:t>
      </w:r>
      <w:r w:rsidRPr="009748DE">
        <w:rPr>
          <w:rStyle w:val="StyleBoldUnderline"/>
        </w:rPr>
        <w:t xml:space="preserve"> between information and disinformation, that the question of the integral accident arises once again and that we learn</w:t>
      </w:r>
      <w:r w:rsidRPr="009748DE">
        <w:rPr>
          <w:sz w:val="16"/>
        </w:rPr>
        <w:t xml:space="preserve">, at the Birmingham summit of May 1998, </w:t>
      </w:r>
      <w:r w:rsidRPr="009748DE">
        <w:rPr>
          <w:rStyle w:val="StyleBoldUnderline"/>
        </w:rPr>
        <w:t>that the Central Intelligence Agency not only takes seriously the possibility of a 'widespread computer catastrophe' in the year 2000, but that it has scheduled this hypothetical event into its calendar, indicating on a state-by-state basis how far individual nations still have to go to forearm themselves against it.1</w:t>
      </w:r>
      <w:r w:rsidRPr="009748DE">
        <w:rPr>
          <w:sz w:val="12"/>
        </w:rPr>
        <w:t>¶</w:t>
      </w:r>
      <w:r w:rsidRPr="009748DE">
        <w:rPr>
          <w:sz w:val="16"/>
        </w:rPr>
        <w:t xml:space="preserve"> Similarly, the United States Senate announced the cre- ation of a committee to assess this potential electronic disaster and the Bank of International Settlements in New York followed suit shordy afterwards, setting up a high- level committee to attempt to forestall </w:t>
      </w:r>
      <w:r w:rsidRPr="009748DE">
        <w:rPr>
          <w:rStyle w:val="StyleBoldUnderline"/>
        </w:rPr>
        <w:t>a computer crash in which the damage caused by the serial downturns in the Asian economies might produce global meltdown.</w:t>
      </w:r>
      <w:r w:rsidRPr="009748DE">
        <w:rPr>
          <w:sz w:val="12"/>
        </w:rPr>
        <w:t>¶</w:t>
      </w:r>
      <w:r w:rsidRPr="009748DE">
        <w:rPr>
          <w:sz w:val="16"/>
        </w:rPr>
        <w:t xml:space="preserve"> As the first great global manoeuvre in 'Information Warfare',2 what we see here is the launch of a new logistics, that of </w:t>
      </w:r>
      <w:r w:rsidRPr="009748DE">
        <w:rPr>
          <w:rStyle w:val="StyleBoldUnderline"/>
        </w:rPr>
        <w:t>the cybernetic control of knowledge: politico- economic knowledge, in which the single market affords a glimpse of its military and strategic dimension in terms of 'information transfer'.</w:t>
      </w:r>
      <w:r w:rsidRPr="009748DE">
        <w:rPr>
          <w:sz w:val="16"/>
        </w:rPr>
        <w:t xml:space="preserve"> To the point where </w:t>
      </w:r>
      <w:r w:rsidRPr="009748DE">
        <w:rPr>
          <w:rStyle w:val="StyleBoldUnderline"/>
        </w:rPr>
        <w:t>the systemic risk of a chain reaction of the bankruptcy of the financial mar- kets</w:t>
      </w:r>
      <w:r w:rsidRPr="009748DE">
        <w:rPr>
          <w:sz w:val="16"/>
        </w:rPr>
        <w:t xml:space="preserve"> (for so long masked during the promotional launch of</w:t>
      </w:r>
      <w:r w:rsidRPr="009748DE">
        <w:rPr>
          <w:sz w:val="12"/>
        </w:rPr>
        <w:t>¶</w:t>
      </w:r>
      <w:r w:rsidRPr="009748DE">
        <w:rPr>
          <w:sz w:val="16"/>
        </w:rPr>
        <w:t xml:space="preserve"> the Internet) </w:t>
      </w:r>
      <w:r w:rsidRPr="009748DE">
        <w:rPr>
          <w:rStyle w:val="StyleBoldUnderline"/>
        </w:rPr>
        <w:t>is now officially acknowledged,</w:t>
      </w:r>
      <w:r w:rsidRPr="009748DE">
        <w:rPr>
          <w:sz w:val="16"/>
        </w:rPr>
        <w:t xml:space="preserve"> showing that this major risk can also be used to exert pressure on those nations which are reluctant to give in to free-trade black- mail.3 As I pointed out some considerable time ago, </w:t>
      </w:r>
      <w:r w:rsidRPr="009748DE">
        <w:rPr>
          <w:rStyle w:val="StyleBoldUnderline"/>
        </w:rPr>
        <w:t xml:space="preserve">if interactivity is to information what radioactivity is to energy, then we are confronted with the fearsome emergence of </w:t>
      </w:r>
      <w:r w:rsidRPr="009748DE">
        <w:rPr>
          <w:rStyle w:val="Emphasis"/>
          <w:b w:val="0"/>
        </w:rPr>
        <w:t>the 'Accident to end all accidents', an accident which is no longer local and precisely situated, but global and generalized.</w:t>
      </w:r>
      <w:r w:rsidRPr="009748DE">
        <w:rPr>
          <w:sz w:val="16"/>
        </w:rPr>
        <w:t xml:space="preserve"> </w:t>
      </w:r>
      <w:r w:rsidRPr="009748DE">
        <w:rPr>
          <w:rStyle w:val="StyleBoldUnderline"/>
        </w:rPr>
        <w:t>We are faced, in other words, with a phenomenon which may possibly occur everywhere simultaneously</w:t>
      </w:r>
      <w:r w:rsidRPr="009748DE">
        <w:rPr>
          <w:sz w:val="16"/>
        </w:rPr>
        <w:t>.</w:t>
      </w:r>
      <w:r w:rsidRPr="009748DE">
        <w:rPr>
          <w:sz w:val="12"/>
        </w:rPr>
        <w:t>¶</w:t>
      </w:r>
      <w:r w:rsidRPr="009748DE">
        <w:rPr>
          <w:sz w:val="16"/>
        </w:rPr>
        <w:t xml:space="preserve"> But what we might add today is that this global systemic risk is precisely what makes for the strategic supremacy of the future 'weapons systems' of the infowar, that electro- economic war declared on the world by the United States and that, far more than the viruses and other 'logical bombs' hidden away by hackers in the software of our computers, this integral accident is the true detonator of the information bomb, and hence of its future power of deterrence over the political autonomy of nations.</w:t>
      </w:r>
      <w:r w:rsidRPr="009748DE">
        <w:rPr>
          <w:sz w:val="12"/>
        </w:rPr>
        <w:t>¶</w:t>
      </w:r>
      <w:r w:rsidRPr="009748DE">
        <w:rPr>
          <w:sz w:val="16"/>
        </w:rPr>
        <w:t xml:space="preserve"> As the ultimate exemplar of monopoly, the cyberworld is thus never anything else but the hypertrophied form of a cybernetic colonialism, with the interconnectedness of the Internet prefiguring the imminent launch of the cyber- bomb - the future information superhighways - and, subsequendy, the establishment, still under the aegis of the United States, not just of an expanded NA TO but also of new all-out defences on the Cold War model, with cyber- glaciation here supplanting nuclear deterrence.</w:t>
      </w:r>
      <w:r w:rsidRPr="009748DE">
        <w:rPr>
          <w:sz w:val="12"/>
        </w:rPr>
        <w:t>¶</w:t>
      </w:r>
      <w:r w:rsidRPr="009748DE">
        <w:rPr>
          <w:sz w:val="16"/>
        </w:rPr>
        <w:t xml:space="preserve"> </w:t>
      </w:r>
      <w:r w:rsidRPr="009748DE">
        <w:rPr>
          <w:rStyle w:val="StyleBoldUnderline"/>
        </w:rPr>
        <w:t>On 12 May 1998, again at the meeting of heads of state in Birmingham, the American president, in his report on 'the strategy for controlling cybernetic crime', stressed the urgent need to establish legislation against the cybercrime of mafias using remote technologies and also against the risks involved in the emergence of 'digital money', 'e- cash', which too easily evades any economic control.</w:t>
      </w:r>
      <w:r w:rsidRPr="009748DE">
        <w:rPr>
          <w:sz w:val="16"/>
        </w:rPr>
        <w:t xml:space="preserve"> </w:t>
      </w:r>
      <w:r w:rsidRPr="009748DE">
        <w:rPr>
          <w:rStyle w:val="StyleBoldUnderline"/>
        </w:rPr>
        <w:t>'Cybercriminals can use computers to raid our banks . . . extort money by threats to unleash computer viruses,'</w:t>
      </w:r>
      <w:r w:rsidRPr="009748DE">
        <w:rPr>
          <w:sz w:val="16"/>
        </w:rPr>
        <w:t xml:space="preserve"> declared Bill Clinton,4 explaining to the heads of state pre- sent that the United States was in the front line of the battie against this, but that 'international crime requires an international response. America is prepared to act alone when it must, but no nation can control cybercrime by itself any</w:t>
      </w:r>
      <w:r w:rsidRPr="009748DE">
        <w:rPr>
          <w:sz w:val="12"/>
        </w:rPr>
        <w:t>¶</w:t>
      </w:r>
      <w:r w:rsidRPr="009748DE">
        <w:rPr>
          <w:sz w:val="16"/>
        </w:rPr>
        <w:t xml:space="preserve"> more.'5</w:t>
      </w:r>
      <w:r w:rsidRPr="009748DE">
        <w:rPr>
          <w:sz w:val="12"/>
        </w:rPr>
        <w:t>¶</w:t>
      </w:r>
      <w:r w:rsidRPr="009748DE">
        <w:rPr>
          <w:sz w:val="16"/>
        </w:rPr>
        <w:t xml:space="preserve"> It is hard to believe one's ears. The president of the state responsible for the greatest economic deregulation in his- tory still seeks to pose as the first person daring to shout 'fire!' so as to lead a crusade against a chaos he himself has organized, together with his vice-president, prime mover in the creation of the future information superhighways.</w:t>
      </w:r>
      <w:r w:rsidRPr="009748DE">
        <w:rPr>
          <w:sz w:val="12"/>
        </w:rPr>
        <w:t>¶</w:t>
      </w:r>
      <w:r w:rsidRPr="009748DE">
        <w:rPr>
          <w:sz w:val="16"/>
        </w:rPr>
        <w:t xml:space="preserve"> </w:t>
      </w:r>
      <w:r w:rsidRPr="009748DE">
        <w:rPr>
          <w:rStyle w:val="StyleBoldUnderline"/>
        </w:rPr>
        <w:t>The atom bomb, the information bomb and the demo- graphic bomb - these three historical deflagrations evoked by Albert Einstein in the early 1960s are now on the agenda for the next millennium.</w:t>
      </w:r>
      <w:r w:rsidRPr="009748DE">
        <w:rPr>
          <w:sz w:val="16"/>
        </w:rPr>
        <w:t xml:space="preserve"> </w:t>
      </w:r>
      <w:r w:rsidRPr="009748DE">
        <w:rPr>
          <w:rStyle w:val="StyleBoldUnderline"/>
        </w:rPr>
        <w:t xml:space="preserve">The first is there, with the dangers of nuclear weapons becoming generally com- monplace, </w:t>
      </w:r>
      <w:r w:rsidRPr="009748DE">
        <w:rPr>
          <w:sz w:val="16"/>
        </w:rPr>
        <w:t xml:space="preserve">as heralded in the Indian and Pakistani nuclear tests. And </w:t>
      </w:r>
      <w:r w:rsidRPr="009748DE">
        <w:rPr>
          <w:rStyle w:val="StyleBoldUnderline"/>
        </w:rPr>
        <w:t>the second is also present, with the threat of cybernetic control of the politics of states, under the indi-</w:t>
      </w:r>
      <w:r w:rsidRPr="009748DE">
        <w:rPr>
          <w:rStyle w:val="StyleBoldUnderline"/>
          <w:sz w:val="12"/>
        </w:rPr>
        <w:t>¶</w:t>
      </w:r>
      <w:r w:rsidRPr="009748DE">
        <w:rPr>
          <w:rStyle w:val="StyleBoldUnderline"/>
        </w:rPr>
        <w:t xml:space="preserve"> rect threat of a generalized accident</w:t>
      </w:r>
      <w:r w:rsidRPr="009748DE">
        <w:rPr>
          <w:sz w:val="16"/>
        </w:rPr>
        <w:t xml:space="preserve">, as we have seen above. As for the third, </w:t>
      </w:r>
      <w:r w:rsidRPr="009748DE">
        <w:rPr>
          <w:rStyle w:val="StyleBoldUnderline"/>
        </w:rPr>
        <w:t>the demographic bomb=it is clear that if the use of computers is indispensable in the development</w:t>
      </w:r>
      <w:r w:rsidRPr="009748DE">
        <w:rPr>
          <w:rStyle w:val="StyleBoldUnderline"/>
          <w:sz w:val="12"/>
        </w:rPr>
        <w:t>¶</w:t>
      </w:r>
      <w:r w:rsidRPr="009748DE">
        <w:rPr>
          <w:rStyle w:val="StyleBoldUnderline"/>
        </w:rPr>
        <w:t xml:space="preserve"> of atomic weapons, it is equally indispensable in the deci- pherment of the genetic code and hence in the research aimed at drawing up a physical map of the human genome,</w:t>
      </w:r>
      <w:r w:rsidRPr="009748DE">
        <w:rPr>
          <w:sz w:val="16"/>
        </w:rPr>
        <w:t xml:space="preserve"> thus opening up a new eugenicism promoting not the nat- ural but </w:t>
      </w:r>
      <w:r w:rsidRPr="009748DE">
        <w:rPr>
          <w:rStyle w:val="StyleBoldUnderline"/>
        </w:rPr>
        <w:t>the artifidal selection of the human species.6</w:t>
      </w:r>
      <w:r w:rsidRPr="009748DE">
        <w:rPr>
          <w:sz w:val="12"/>
        </w:rPr>
        <w:t>¶</w:t>
      </w:r>
      <w:r w:rsidRPr="009748DE">
        <w:rPr>
          <w:sz w:val="16"/>
        </w:rPr>
        <w:t xml:space="preserve"> And </w:t>
      </w:r>
      <w:r w:rsidRPr="009748DE">
        <w:rPr>
          <w:rStyle w:val="StyleBoldUnderline"/>
        </w:rPr>
        <w:t>given the considerable growth in the demography of our planet in the twenty-first century,</w:t>
      </w:r>
      <w:r w:rsidRPr="009748DE">
        <w:rPr>
          <w:sz w:val="16"/>
        </w:rPr>
        <w:t xml:space="preserve"> are we not right to suspect that experiments on the industrialization of living matter will not be content merely to treat patients and assist infertile couples to have children, but will soon lead back to that old folly of the 'new man'? That is to say, </w:t>
      </w:r>
      <w:r w:rsidRPr="009748DE">
        <w:rPr>
          <w:rStyle w:val="StyleBoldUnderline"/>
        </w:rPr>
        <w:t>the man who will deserve to survive (the superman), whereas the man without qualities, the primate of the new times, will have to disappear - just as the 'savage' had to disappear in the past to avoid cluttering up a small planet</w:t>
      </w:r>
      <w:r w:rsidRPr="009748DE">
        <w:rPr>
          <w:sz w:val="16"/>
        </w:rPr>
        <w:t xml:space="preserve"> - and give way to the latest model of humanity, the transhuman, built on the lines of transgenic crops, which are so much better adapted to their environment than the natural prod- ucts. That this is indeed the case is confirmed by the recent declarations of Professor Richard Seed on his attempt to achieve human cloning, or the statements of those who openly advocate the production of living mutants, which are likely to hasten the coming, after the extra-terrestrial, of the extra-human, another name for the superhuman race which still looms large in our memories.</w:t>
      </w:r>
      <w:r w:rsidRPr="009748DE">
        <w:rPr>
          <w:sz w:val="12"/>
        </w:rPr>
        <w:t>¶</w:t>
      </w:r>
      <w:r w:rsidRPr="009748DE">
        <w:rPr>
          <w:sz w:val="16"/>
        </w:rPr>
        <w:t xml:space="preserve"> And is </w:t>
      </w:r>
      <w:r w:rsidRPr="009748DE">
        <w:rPr>
          <w:rStyle w:val="StyleBoldUnderline"/>
        </w:rPr>
        <w:t>the 'human genome project', which has now been running for ten years and which is financed to the tune of $3 billion</w:t>
      </w:r>
      <w:r w:rsidRPr="009748DE">
        <w:rPr>
          <w:sz w:val="16"/>
        </w:rPr>
        <w:t xml:space="preserve"> by the Department of Energy and the National Institute of Health </w:t>
      </w:r>
      <w:r w:rsidRPr="009748DE">
        <w:rPr>
          <w:rStyle w:val="StyleBoldUnderline"/>
        </w:rPr>
        <w:t xml:space="preserve">for the purpose of deciphering DNA, anything other than a race at last to acquire the data of life, </w:t>
      </w:r>
      <w:r w:rsidRPr="009748DE">
        <w:rPr>
          <w:sz w:val="16"/>
        </w:rPr>
        <w:t>just as, in another age, the United States aimed for the moon by financing NASA?</w:t>
      </w:r>
      <w:r w:rsidRPr="009748DE">
        <w:rPr>
          <w:sz w:val="12"/>
        </w:rPr>
        <w:t>¶</w:t>
      </w:r>
      <w:r w:rsidRPr="009748DE">
        <w:rPr>
          <w:sz w:val="16"/>
        </w:rPr>
        <w:t xml:space="preserve"> It is always arace! </w:t>
      </w:r>
      <w:r w:rsidRPr="009748DE">
        <w:rPr>
          <w:rStyle w:val="StyleBoldUnderline"/>
        </w:rPr>
        <w:t>Has not the geneticist Graig Venterjust set up a private company with the aim of deciphering, in a project parallel to the public one, the whole of the genetic code in just three years,</w:t>
      </w:r>
      <w:r w:rsidRPr="009748DE">
        <w:rPr>
          <w:sz w:val="16"/>
        </w:rPr>
        <w:t xml:space="preserve"> by linking up with a subsidiary of the pharmaceuticals group Perkin Elmer, who are special- ists in DNA-sequencing machines, and doing this with an investment of just $200 million?7</w:t>
      </w:r>
      <w:r w:rsidRPr="009748DE">
        <w:rPr>
          <w:sz w:val="12"/>
        </w:rPr>
        <w:t>¶</w:t>
      </w:r>
      <w:r w:rsidRPr="009748DE">
        <w:rPr>
          <w:sz w:val="16"/>
        </w:rPr>
        <w:t xml:space="preserve"> Mter Kasparov's symbolic failure against the Deep Blue computer, the summer saga of the automatic Mars Pathfinder probe and the misadventures of the Mir space station, we are seeing the scheduled end of manned flight and a questioning of even the usefulness of the future inter- national orbital station. This is the end of an 'extra-terrestrial' adventure for our generation but we have before us, by contrast, the spectacular launch of the 'extra- human' epic, as astrophysics gradually gives way to biophysics. These are all so many signs of the inuninent supplanting of macro-physical exotidsm by micro-physical endotidsm. </w:t>
      </w:r>
      <w:r w:rsidRPr="009748DE">
        <w:rPr>
          <w:rStyle w:val="StyleBoldUnderline"/>
        </w:rPr>
        <w:t>A probable end to the external colonization of the space of distant lands and the dubious dawning of a colonization which will be internal - the colonization of the space- time of living matter, the new frontier of the will to power of the techno-sciences</w:t>
      </w:r>
      <w:r w:rsidRPr="009748DE">
        <w:rPr>
          <w:sz w:val="16"/>
        </w:rPr>
        <w:t>.</w:t>
      </w:r>
      <w:r w:rsidRPr="009748DE">
        <w:rPr>
          <w:sz w:val="12"/>
        </w:rPr>
        <w:t>¶</w:t>
      </w:r>
      <w:r w:rsidRPr="009748DE">
        <w:rPr>
          <w:sz w:val="16"/>
        </w:rPr>
        <w:t xml:space="preserve"> 'Homo est clausura mirabilium dei', wrote Hildegard of Bingen, thus expressing a reality previously masked by the anthropocentrism oforigins: man might not be said to be the centre of the world, but its closure, the end o fthe world. Significantly, this phrase was uttered by a woman born in the year 10 8. It is a phrase which stands opposed to the eugenic myth by throwing a singular light on the origin of nihilism in the omnipotence of the impotence of sciences as soon as they reopen the question of the origins of life.</w:t>
      </w:r>
      <w:r w:rsidRPr="009748DE">
        <w:rPr>
          <w:sz w:val="12"/>
        </w:rPr>
        <w:t>¶</w:t>
      </w:r>
      <w:r w:rsidRPr="009748DE">
        <w:rPr>
          <w:sz w:val="16"/>
        </w:rPr>
        <w:t xml:space="preserve"> Genetic engineering is fundamentally eugenicist, but only the memory of the Nazi extermination requires it to admit this. Hence the seriousness of the negationist threat, not just against the prophetic memory of the death camps but against the principle of the continuity of the living, that 'principle of responsibility' towards the future of humanity.</w:t>
      </w:r>
      <w:r w:rsidRPr="009748DE">
        <w:rPr>
          <w:sz w:val="12"/>
        </w:rPr>
        <w:t>¶</w:t>
      </w:r>
      <w:r w:rsidRPr="009748DE">
        <w:rPr>
          <w:sz w:val="16"/>
        </w:rPr>
        <w:t xml:space="preserve"> This is a shamefully 'conservative' principle in the eyes of those who desire nothing so much as the revolution of the end, that nihilism of an omnipotent progress which runs through the twentieth century from the Titanic to Chernobyl, with an eye always to the coming of the Survivor, the messiah so fervently desired by the cult of madness of present times.</w:t>
      </w:r>
      <w:r w:rsidRPr="009748DE">
        <w:rPr>
          <w:sz w:val="12"/>
        </w:rPr>
        <w:t>¶</w:t>
      </w:r>
      <w:r w:rsidRPr="009748DE">
        <w:rPr>
          <w:sz w:val="16"/>
        </w:rPr>
        <w:t xml:space="preserve"> In fact, since the end of the Cold War we have been constantly trying to reproduce other ends on this identical pattern: the end of history, the end of representative democracy or, again, the end of the subject, by attempting to create the double (the clone) or the hybrid (the mutant) thanks to genetic manipulation.</w:t>
      </w:r>
      <w:r w:rsidRPr="009748DE">
        <w:rPr>
          <w:sz w:val="12"/>
        </w:rPr>
        <w:t>¶</w:t>
      </w:r>
      <w:r w:rsidRPr="009748DE">
        <w:rPr>
          <w:sz w:val="16"/>
        </w:rPr>
        <w:t xml:space="preserve"> Far from being some kind of achievement, this 'post- industrial' undertaking deploys the energy of despair in an effort to escape the conditions favourable to life and thus to arrive at chaos, or, in other words, to regress to the initial conditions which prevailed, as it is believed, before the origins of life.</w:t>
      </w:r>
      <w:r w:rsidRPr="009748DE">
        <w:rPr>
          <w:sz w:val="12"/>
        </w:rPr>
        <w:t>¶</w:t>
      </w:r>
      <w:r w:rsidRPr="009748DE">
        <w:rPr>
          <w:sz w:val="16"/>
        </w:rPr>
        <w:t xml:space="preserve"> Transgenic, transhuman - these are all terms which mark the headlong charge forward, in spite of all the evi- dence, of a transpolitical community of scientists solely preoccupied with acrobatic performances. In this they are following the example of those fairground shows mounted</w:t>
      </w:r>
      <w:r w:rsidRPr="009748DE">
        <w:rPr>
          <w:sz w:val="12"/>
        </w:rPr>
        <w:t>¶</w:t>
      </w:r>
      <w:r w:rsidRPr="009748DE">
        <w:rPr>
          <w:sz w:val="16"/>
        </w:rPr>
        <w:t xml:space="preserve"> in the nineteenth century by the self-styled 'mathemagi-cians’ . . . Ultimately, this so-called post-modern period is not so</w:t>
      </w:r>
      <w:r w:rsidRPr="009748DE">
        <w:rPr>
          <w:sz w:val="12"/>
        </w:rPr>
        <w:t>¶</w:t>
      </w:r>
      <w:r w:rsidRPr="009748DE">
        <w:rPr>
          <w:sz w:val="16"/>
        </w:rPr>
        <w:t xml:space="preserve"> much the age in which industrial modernity has been sur- passed, as the era of the sudden industrialization of the end, the all-out globalization of the havoc wreaked by progress.</w:t>
      </w:r>
      <w:r w:rsidRPr="009748DE">
        <w:rPr>
          <w:sz w:val="12"/>
        </w:rPr>
        <w:t>¶</w:t>
      </w:r>
      <w:r w:rsidRPr="009748DE">
        <w:rPr>
          <w:sz w:val="16"/>
        </w:rPr>
        <w:t xml:space="preserve"> To attempt to industrialize living matter by bio-techno- logical procedures, as is done in the semi-official project of reproducing the individual in standard form, is to turn the end into an enterprise, into a Promethean factory.</w:t>
      </w:r>
      <w:r w:rsidRPr="009748DE">
        <w:rPr>
          <w:sz w:val="12"/>
        </w:rPr>
        <w:t>¶</w:t>
      </w:r>
      <w:r w:rsidRPr="009748DE">
        <w:rPr>
          <w:sz w:val="16"/>
        </w:rPr>
        <w:t xml:space="preserve"> In the age of the 'balance of nuclear terror' between East and West, </w:t>
      </w:r>
      <w:r w:rsidRPr="009748DE">
        <w:rPr>
          <w:rStyle w:val="StyleBoldUnderline"/>
        </w:rPr>
        <w:t>the military-industrial complex had already succeeded in militarizing scientific research to ensure the capability of mutual destruction - the 'MAD' concept.</w:t>
      </w:r>
      <w:r w:rsidRPr="009748DE">
        <w:rPr>
          <w:rStyle w:val="StyleBoldUnderline"/>
          <w:sz w:val="12"/>
        </w:rPr>
        <w:t>¶</w:t>
      </w:r>
      <w:r w:rsidRPr="009748DE">
        <w:rPr>
          <w:rStyle w:val="StyleBoldUnderline"/>
        </w:rPr>
        <w:t xml:space="preserve"> Genetic engineering is now taking over from the atomic industry to invent its own bomb.</w:t>
      </w:r>
      <w:r w:rsidRPr="009748DE">
        <w:rPr>
          <w:rStyle w:val="StyleBoldUnderline"/>
          <w:sz w:val="12"/>
        </w:rPr>
        <w:t>¶</w:t>
      </w:r>
      <w:r w:rsidRPr="009748DE">
        <w:rPr>
          <w:rStyle w:val="StyleBoldUnderline"/>
        </w:rPr>
        <w:t xml:space="preserve"> Thanks to computers and the advances of bio-technology, the life sciences are able to threaten the species no longer (as in the past) by the radioactive destruction of the human environment, but by clinical insemination, by the control of the sources of life, the origin of the individual.</w:t>
      </w:r>
      <w:r w:rsidRPr="009748DE">
        <w:rPr>
          <w:rStyle w:val="StyleBoldUnderline"/>
          <w:sz w:val="12"/>
        </w:rPr>
        <w:t>¶</w:t>
      </w:r>
      <w:r w:rsidRPr="009748DE">
        <w:rPr>
          <w:sz w:val="16"/>
        </w:rPr>
        <w:t xml:space="preserve"> We can see now that, just as the total war outlined at the end of the First World War was to be actualized during the Second, threatening, between 1939 and 1945, with Hiroshima and Auschwitz, not the enemy but the human race, </w:t>
      </w:r>
      <w:r w:rsidRPr="009748DE">
        <w:rPr>
          <w:rStyle w:val="StyleBoldUnderline"/>
        </w:rPr>
        <w:t xml:space="preserve">the global warfare prefigured today in the great manoeuvres of information warfare' will be based on a scientific radicalization, </w:t>
      </w:r>
      <w:r w:rsidRPr="009748DE">
        <w:rPr>
          <w:rStyle w:val="Emphasis"/>
          <w:b w:val="0"/>
        </w:rPr>
        <w:t>threatening</w:t>
      </w:r>
      <w:r w:rsidRPr="009748DE">
        <w:rPr>
          <w:rStyle w:val="StyleBoldUnderline"/>
        </w:rPr>
        <w:t xml:space="preserve"> - not so much with extermination as with extinction - not a particular population or even the human race (as the thermo-nuclear bomb might), but </w:t>
      </w:r>
      <w:r w:rsidRPr="009748DE">
        <w:rPr>
          <w:rStyle w:val="Emphasis"/>
          <w:b w:val="0"/>
        </w:rPr>
        <w:t>the very principle of all individuated life,</w:t>
      </w:r>
      <w:r w:rsidRPr="009748DE">
        <w:rPr>
          <w:sz w:val="16"/>
        </w:rPr>
        <w:t xml:space="preserve"> the genetic and information bombs now forming a single 'weapons system'.</w:t>
      </w:r>
      <w:r w:rsidRPr="009748DE">
        <w:rPr>
          <w:sz w:val="12"/>
        </w:rPr>
        <w:t>¶</w:t>
      </w:r>
      <w:r w:rsidRPr="009748DE">
        <w:rPr>
          <w:sz w:val="16"/>
        </w:rPr>
        <w:t xml:space="preserve"> Moreover, </w:t>
      </w:r>
      <w:r w:rsidRPr="009748DE">
        <w:rPr>
          <w:rStyle w:val="StyleBoldUnderline"/>
        </w:rPr>
        <w:t xml:space="preserve">information is indeed the third dimension of matter, after mass and energy, each historical conflict has in its time shown up the mastery of these elements. Mass war: from the great ancient invasions to the organization of the firepower of armies during the recent European wars. Energy war: with the invention of gunpowder and, most significantly, of atomic weapons, with the 'advanced' or high-energy laser still to come. </w:t>
      </w:r>
      <w:r w:rsidRPr="009748DE">
        <w:rPr>
          <w:sz w:val="16"/>
        </w:rPr>
        <w:t xml:space="preserve">And lastly, </w:t>
      </w:r>
      <w:r w:rsidRPr="009748DE">
        <w:rPr>
          <w:rStyle w:val="StyleBoldUnderline"/>
        </w:rPr>
        <w:t>tomorrow, the information war, which will make general what espionage and police surveillance inaugurated long ago, though they were unable to draw, as we are today, on the limit-acceleration of 'global information'.</w:t>
      </w:r>
      <w:r w:rsidRPr="009748DE">
        <w:rPr>
          <w:sz w:val="12"/>
        </w:rPr>
        <w:t>¶</w:t>
      </w:r>
      <w:r w:rsidRPr="009748DE">
        <w:rPr>
          <w:sz w:val="16"/>
        </w:rPr>
        <w:t xml:space="preserve"> </w:t>
      </w:r>
      <w:r w:rsidRPr="009748DE">
        <w:rPr>
          <w:rStyle w:val="StyleBoldUnderline"/>
        </w:rPr>
        <w:t>'[They]· who knows everything fears nothing,'</w:t>
      </w:r>
      <w:r w:rsidRPr="009748DE">
        <w:rPr>
          <w:sz w:val="16"/>
        </w:rPr>
        <w:t xml:space="preserve"> declared Joseph Goebbels, the head of the Propagandastaffel. In fact, here as elsewhere, the question is not so much one of fear-</w:t>
      </w:r>
      <w:r w:rsidRPr="009748DE">
        <w:rPr>
          <w:sz w:val="12"/>
        </w:rPr>
        <w:t>¶</w:t>
      </w:r>
      <w:r w:rsidRPr="009748DE">
        <w:rPr>
          <w:sz w:val="16"/>
        </w:rPr>
        <w:t xml:space="preserve"> ing as of spreading fear by </w:t>
      </w:r>
      <w:r w:rsidRPr="009748DE">
        <w:rPr>
          <w:rStyle w:val="StyleBoldUnderline"/>
        </w:rPr>
        <w:t>the permanent over-exposure of life, of all lives, to 'all-out' control, which is afait accompli - or almost - thanks to computer technology</w:t>
      </w:r>
      <w:r w:rsidRPr="009748DE">
        <w:rPr>
          <w:sz w:val="16"/>
        </w:rPr>
        <w:t>. But let us go back for a moment to the third dimension of organized matter: whether it be speed of acquisition, transmission or computation, information is inseparable from its acceleration in energy terms - slowed-up information being no longer even worthy of that name, but mere background noise.</w:t>
      </w:r>
      <w:r w:rsidRPr="009748DE">
        <w:rPr>
          <w:sz w:val="12"/>
        </w:rPr>
        <w:t>¶</w:t>
      </w:r>
      <w:r w:rsidRPr="009748DE">
        <w:rPr>
          <w:sz w:val="16"/>
        </w:rPr>
        <w:t xml:space="preserve"> As we may recall, a journalist at the time of the creation of CNN offered the thought: 'Slow news, no news?'</w:t>
      </w:r>
      <w:r w:rsidRPr="009748DE">
        <w:rPr>
          <w:sz w:val="12"/>
        </w:rPr>
        <w:t>¶</w:t>
      </w:r>
      <w:r w:rsidRPr="009748DE">
        <w:rPr>
          <w:sz w:val="16"/>
        </w:rPr>
        <w:t xml:space="preserve"> In fact the limit-speed of the waves which convey mes- sages and images is the information itself, irrespective of its content, to the point where Marshall McLuhan's famous formula has to be corrected: 'it is not the medium which is the message, but merely the velocity of the medium'. </w:t>
      </w:r>
      <w:r w:rsidRPr="009748DE">
        <w:rPr>
          <w:rStyle w:val="StyleBoldUnderline"/>
        </w:rPr>
        <w:t>An ultimate and absolutely final velocity, which has just tele- scoped the 'time barrier', while tomorrow the photonic computer will calculate in perfect synchronism with the speed of light, which today promotes instantaneous telecommunications</w:t>
      </w:r>
      <w:r w:rsidRPr="009748DE">
        <w:rPr>
          <w:sz w:val="16"/>
        </w:rPr>
        <w:t>.</w:t>
      </w:r>
      <w:r w:rsidRPr="009748DE">
        <w:rPr>
          <w:sz w:val="12"/>
        </w:rPr>
        <w:t>¶</w:t>
      </w:r>
      <w:r w:rsidRPr="009748DE">
        <w:rPr>
          <w:sz w:val="16"/>
        </w:rPr>
        <w:t xml:space="preserve"> </w:t>
      </w:r>
      <w:r w:rsidRPr="009748DE">
        <w:rPr>
          <w:rStyle w:val="StyleBoldUnderline"/>
        </w:rPr>
        <w:t>The 'information war' will soon be based, then, on global interactivity, just as the war of atomic energy was based on local radioactivity - and this will be so to the point that it will be entirely impossible to distinguish a deliberate action from an involuntary reaction or an 'accident'; or to distinguish an attack from a mere technical breakdown, as was already the case on 19 May 1998</w:t>
      </w:r>
      <w:r w:rsidRPr="009748DE">
        <w:rPr>
          <w:sz w:val="16"/>
        </w:rPr>
        <w:t xml:space="preserve"> (synchronizing almost perfecdy with the Birmingham summit) </w:t>
      </w:r>
      <w:r w:rsidRPr="009748DE">
        <w:rPr>
          <w:rStyle w:val="StyleBoldUnderline"/>
        </w:rPr>
        <w:t>when the Galaxy IV telecommunications satellite suddenly interrupted the</w:t>
      </w:r>
      <w:r w:rsidRPr="009748DE">
        <w:rPr>
          <w:rStyle w:val="StyleBoldUnderline"/>
          <w:sz w:val="12"/>
        </w:rPr>
        <w:t>¶</w:t>
      </w:r>
      <w:r w:rsidRPr="009748DE">
        <w:rPr>
          <w:rStyle w:val="StyleBoldUnderline"/>
        </w:rPr>
        <w:t xml:space="preserve"> messages of some 40 million American pager devotees after the device's on-board computer had slightly shifted the satellite's position.</w:t>
      </w:r>
      <w:r w:rsidRPr="009748DE">
        <w:rPr>
          <w:sz w:val="16"/>
        </w:rPr>
        <w:t xml:space="preserve"> </w:t>
      </w:r>
      <w:proofErr w:type="gramStart"/>
      <w:r w:rsidRPr="009748DE">
        <w:rPr>
          <w:sz w:val="16"/>
        </w:rPr>
        <w:t>An unforeseen accident or a full-scale test for infowar?</w:t>
      </w:r>
      <w:proofErr w:type="gramEnd"/>
      <w:r w:rsidRPr="009748DE">
        <w:rPr>
          <w:sz w:val="16"/>
        </w:rPr>
        <w:t xml:space="preserve"> It is impossible to be certain, but the affair immediately triggered a debate on the vulnerability of the USA to break- downs in a technology essential to the life of the country.8</w:t>
      </w:r>
      <w:r w:rsidRPr="009748DE">
        <w:rPr>
          <w:sz w:val="12"/>
        </w:rPr>
        <w:t>¶</w:t>
      </w:r>
      <w:r w:rsidRPr="009748DE">
        <w:rPr>
          <w:sz w:val="16"/>
        </w:rPr>
        <w:t xml:space="preserve"> As one might imagine, the Internet, the direct descen- dant of Arpanet, helped to keep certain American public services up and running, such as the N P R radio channel which resorted to the Net to re-establish the link with some of its 600 local stations.</w:t>
      </w:r>
      <w:r w:rsidRPr="009748DE">
        <w:rPr>
          <w:sz w:val="12"/>
        </w:rPr>
        <w:t>¶</w:t>
      </w:r>
      <w:r w:rsidRPr="009748DE">
        <w:rPr>
          <w:sz w:val="16"/>
        </w:rPr>
        <w:t xml:space="preserve"> </w:t>
      </w:r>
      <w:r w:rsidRPr="009748DE">
        <w:rPr>
          <w:rStyle w:val="StyleBoldUnderline"/>
        </w:rPr>
        <w:t>We should not forget that the cybernetic system of the Web was set in place more than twenty years ago to counter the electromagnetic effects of an atomic explosion at altitude and thus to forestall a generalized accident affect- ing strategic telecommunications.</w:t>
      </w:r>
      <w:r w:rsidRPr="009748DE">
        <w:rPr>
          <w:rStyle w:val="StyleBoldUnderline"/>
          <w:sz w:val="12"/>
        </w:rPr>
        <w:t>¶</w:t>
      </w:r>
      <w:r w:rsidRPr="009748DE">
        <w:rPr>
          <w:sz w:val="16"/>
        </w:rPr>
        <w:t xml:space="preserve"> If war has always been the invention of new types of destruction, the promotion of a series of deliberately pro- voked accidents (the 'war machine' is only ever the inversion of the productive machine), </w:t>
      </w:r>
      <w:r w:rsidRPr="009748DE">
        <w:rPr>
          <w:rStyle w:val="StyleBoldUnderline"/>
        </w:rPr>
        <w:t>with the infowar which is currently in preparation the very notion of 'accident' is taken to extremes, with the extraordinary possibility of a generalized accident which, like a cluster bomb, would embrace a very great range of accidents of all kinds.</w:t>
      </w:r>
      <w:r w:rsidRPr="009748DE">
        <w:rPr>
          <w:rStyle w:val="StyleBoldUnderline"/>
          <w:sz w:val="12"/>
        </w:rPr>
        <w:t>¶</w:t>
      </w:r>
      <w:r w:rsidRPr="009748DE">
        <w:rPr>
          <w:rStyle w:val="StyleBoldUnderline"/>
        </w:rPr>
        <w:t xml:space="preserve"> Not a local accident, as in the past, but a global one, capable of halting the life of a continent, if not indeed of several at once, as with the threat to the operation of our computers on the eve of the year 2000.</w:t>
      </w:r>
      <w:r w:rsidRPr="009748DE">
        <w:rPr>
          <w:rStyle w:val="StyleBoldUnderline"/>
          <w:sz w:val="12"/>
        </w:rPr>
        <w:t>¶</w:t>
      </w:r>
      <w:r w:rsidRPr="009748DE">
        <w:rPr>
          <w:sz w:val="16"/>
        </w:rPr>
        <w:t xml:space="preserve"> In the field of information warfare, everything is, then, hypothetical; and just as information and disinformation have become indistinguishable from each other, so have attacks and mere accidents . . . And yet the message here is not scrambled, as was still the case with the counter-mea- sures in electronic warfare; it has become cybernetic. That is to say, the 'information' is not so much the explicit content as the rapidity of its feedback.</w:t>
      </w:r>
      <w:r w:rsidRPr="009748DE">
        <w:rPr>
          <w:sz w:val="12"/>
        </w:rPr>
        <w:t>¶</w:t>
      </w:r>
      <w:r w:rsidRPr="009748DE">
        <w:rPr>
          <w:sz w:val="16"/>
        </w:rPr>
        <w:t xml:space="preserve"> Interactivity, imme.diacy, ubiquity - this is the true mes- sage of transmission and reception in real time.</w:t>
      </w:r>
      <w:r w:rsidRPr="009748DE">
        <w:rPr>
          <w:sz w:val="12"/>
        </w:rPr>
        <w:t>¶</w:t>
      </w:r>
      <w:r w:rsidRPr="009748DE">
        <w:rPr>
          <w:sz w:val="16"/>
        </w:rPr>
        <w:t xml:space="preserve"> </w:t>
      </w:r>
      <w:r w:rsidRPr="009748DE">
        <w:rPr>
          <w:rStyle w:val="StyleBoldUnderline"/>
        </w:rPr>
        <w:t>Digital messages and images matter less than their instantaneous delivery; the 'shock effect' always wins out over the consideration of the informational content. Hence the indistinguishable and therefore unpredictable character of the offensive act and the technical breakdown.</w:t>
      </w:r>
      <w:r w:rsidRPr="009748DE">
        <w:rPr>
          <w:rStyle w:val="StyleBoldUnderline"/>
          <w:sz w:val="12"/>
        </w:rPr>
        <w:t>¶</w:t>
      </w:r>
      <w:r w:rsidRPr="009748DE">
        <w:rPr>
          <w:sz w:val="16"/>
        </w:rPr>
        <w:t xml:space="preserve"> The indeterminacy principle then spreads from the quantum world to that of a computerized information strategy which is independent - or almost independent - of the conditions of the geophysical milieu where its effects are nonetheless felt.</w:t>
      </w:r>
      <w:r w:rsidRPr="009748DE">
        <w:rPr>
          <w:sz w:val="12"/>
        </w:rPr>
        <w:t>¶</w:t>
      </w:r>
      <w:r w:rsidRPr="009748DE">
        <w:rPr>
          <w:sz w:val="16"/>
        </w:rPr>
        <w:t xml:space="preserve"> Thanks to the patient establishment of an interactivity extended to the whole of our planet, 'information warfare' is preparing the first world war of time or, more precisely, the first war of world time, of that 'real time' of exchanges between the interconnected networks.</w:t>
      </w:r>
      <w:r w:rsidRPr="009748DE">
        <w:rPr>
          <w:sz w:val="12"/>
        </w:rPr>
        <w:t>¶</w:t>
      </w:r>
      <w:r w:rsidRPr="009748DE">
        <w:rPr>
          <w:sz w:val="16"/>
        </w:rPr>
        <w:t xml:space="preserve"> </w:t>
      </w:r>
      <w:r w:rsidRPr="009748DE">
        <w:rPr>
          <w:rStyle w:val="StyleBoldUnderline"/>
        </w:rPr>
        <w:t>We can easily see, then, that the current globalization of the market also has three dimensions to it: geophysical, techno-scientific and ideological</w:t>
      </w:r>
      <w:r w:rsidRPr="009748DE">
        <w:rPr>
          <w:sz w:val="16"/>
        </w:rPr>
        <w:t xml:space="preserve">. Hence the inevitable con- nection to be made between the United States's resolve to aim for global free trade by the period 2010-209 and the preparations for an information war. It </w:t>
      </w:r>
      <w:r w:rsidRPr="009748DE">
        <w:rPr>
          <w:rStyle w:val="StyleBoldUnderline"/>
        </w:rPr>
        <w:t>is, in fact, impossible clearly to distinguish economic war from information war, since each involves the same hegemonic ambition of making commercial and military exchanges interactive.1</w:t>
      </w:r>
      <w:r w:rsidRPr="009748DE">
        <w:rPr>
          <w:sz w:val="16"/>
        </w:rPr>
        <w:t>0</w:t>
      </w:r>
      <w:r w:rsidRPr="009748DE">
        <w:rPr>
          <w:sz w:val="12"/>
        </w:rPr>
        <w:t>¶</w:t>
      </w:r>
      <w:r w:rsidRPr="009748DE">
        <w:rPr>
          <w:sz w:val="16"/>
        </w:rPr>
        <w:t xml:space="preserve"> Hence the repeated efforts of the World Trade Organization (WTO) to deregulate the various different national sovereignties with the MAl, the Multilateral Agreement on Investment, or, alternatively, with European Commissioner Leon Brittan's New Transadantic Market.</w:t>
      </w:r>
      <w:r w:rsidRPr="009748DE">
        <w:rPr>
          <w:sz w:val="12"/>
        </w:rPr>
        <w:t>¶</w:t>
      </w:r>
      <w:r w:rsidRPr="009748DE">
        <w:rPr>
          <w:sz w:val="16"/>
        </w:rPr>
        <w:t xml:space="preserve"> One would in the end understand nothing of the sys- tematic deregulation of the market economy if one did not connect it with the systemic deregulation of strategic infor- mation.</w:t>
      </w:r>
      <w:r w:rsidRPr="009748DE">
        <w:rPr>
          <w:sz w:val="12"/>
        </w:rPr>
        <w:t>¶</w:t>
      </w:r>
      <w:r w:rsidRPr="009748DE">
        <w:rPr>
          <w:sz w:val="16"/>
        </w:rPr>
        <w:t xml:space="preserve"> To render all exchanges cybernetic, whether they be peaceful or belligerent, is the discreet aim of the contem- porary innovations of the end of this millennium. But here the very last 'fortress' is no longer the Europe of the EEC so much as the living human being - that isolated 'human planet', which has at all costs to be invaded or captured through the industrialization of living matter.</w:t>
      </w:r>
      <w:r w:rsidRPr="009748DE">
        <w:rPr>
          <w:sz w:val="12"/>
        </w:rPr>
        <w:t>¶</w:t>
      </w:r>
      <w:r w:rsidRPr="009748DE">
        <w:rPr>
          <w:sz w:val="16"/>
        </w:rPr>
        <w:t xml:space="preserve"> Let us sum up: </w:t>
      </w:r>
      <w:r w:rsidRPr="009748DE">
        <w:rPr>
          <w:rStyle w:val="StyleBoldUnderline"/>
        </w:rPr>
        <w:t>yesterday's was a totalitarian war, in which the dominant elements were quantity, mass and the power of the atomic bomb. Tomorrow's war will be globalitarian, in which, by virtue of the information bomb, the qualita- tive will be of greater importance than geophysical scale or population size. Not 'clean war' with zero deaths, but 'pure war' with zero births for certain species which have disappeared from the bio-diversity of living matter.11</w:t>
      </w:r>
      <w:r w:rsidRPr="009748DE">
        <w:rPr>
          <w:sz w:val="16"/>
        </w:rPr>
        <w:t xml:space="preserve"> The warfare of tomor- row - and here it will be comparable with the 'desk murders' of yesteryear - will not be so much an affair of desks as of laboratories - of laboratories with their doors flung wide to the radiant future of transgenic species, sup- posedly better adapted to the pollution of a small planet held in suspension in the ether of telecommunications.</w:t>
      </w:r>
    </w:p>
    <w:p w14:paraId="3B81855E" w14:textId="77777777" w:rsidR="00692173" w:rsidRPr="009748DE" w:rsidRDefault="00692173" w:rsidP="00692173"/>
    <w:p w14:paraId="72E631A0" w14:textId="77777777" w:rsidR="00692173" w:rsidRDefault="00692173" w:rsidP="00692173">
      <w:pPr>
        <w:pStyle w:val="Heading3"/>
      </w:pPr>
      <w:r>
        <w:t>Bare life</w:t>
      </w:r>
    </w:p>
    <w:p w14:paraId="040AB619" w14:textId="77777777" w:rsidR="00692173" w:rsidRPr="009748DE" w:rsidRDefault="00692173" w:rsidP="00692173">
      <w:pPr>
        <w:pStyle w:val="Heading4"/>
      </w:pPr>
      <w:r w:rsidRPr="009748DE">
        <w:t xml:space="preserve">Humanity exists in a state of bare life – perpetually eligible for sacrifice as the state deems fit in order to preserve existence as a whole – this is soul murder </w:t>
      </w:r>
    </w:p>
    <w:p w14:paraId="29F89102" w14:textId="77777777" w:rsidR="00692173" w:rsidRPr="009748DE" w:rsidRDefault="00692173" w:rsidP="00692173">
      <w:pPr>
        <w:rPr>
          <w:sz w:val="18"/>
        </w:rPr>
      </w:pPr>
      <w:r w:rsidRPr="009748DE">
        <w:rPr>
          <w:rStyle w:val="StyleStyleBold12pt"/>
        </w:rPr>
        <w:t>Adams 3</w:t>
      </w:r>
      <w:r w:rsidRPr="009748DE">
        <w:t> </w:t>
      </w:r>
      <w:r w:rsidRPr="009748DE">
        <w:rPr>
          <w:sz w:val="18"/>
        </w:rPr>
        <w:t xml:space="preserve">Jason Adams, M.A. candidate in political science at Simon Fraser University, Grand Valley State University, Communication, Faculty Member. “Popular Defense in the Empire of Speed: Paul Virilio and the Phenomenology of the Political Body”. </w:t>
      </w:r>
      <w:proofErr w:type="gramStart"/>
      <w:r w:rsidRPr="009748DE">
        <w:rPr>
          <w:sz w:val="18"/>
        </w:rPr>
        <w:t xml:space="preserve">2003. </w:t>
      </w:r>
      <w:hyperlink r:id="rId18" w:tooltip="http://www.academia.edu/attachments/2058093/download_file" w:history="1">
        <w:r w:rsidRPr="009748DE">
          <w:rPr>
            <w:sz w:val="18"/>
          </w:rPr>
          <w:t>http://www.academia.edu/attachments/2058093/download_file</w:t>
        </w:r>
      </w:hyperlink>
      <w:r w:rsidRPr="009748DE">
        <w:rPr>
          <w:sz w:val="18"/>
        </w:rPr>
        <w:t>.</w:t>
      </w:r>
      <w:proofErr w:type="gramEnd"/>
      <w:r w:rsidRPr="009748DE">
        <w:rPr>
          <w:sz w:val="18"/>
        </w:rPr>
        <w:t xml:space="preserve"> PWoods. </w:t>
      </w:r>
    </w:p>
    <w:p w14:paraId="3FDFCED8" w14:textId="77777777" w:rsidR="00692173" w:rsidRPr="009748DE" w:rsidRDefault="00692173" w:rsidP="00692173">
      <w:pPr>
        <w:jc w:val="both"/>
        <w:rPr>
          <w:sz w:val="16"/>
        </w:rPr>
      </w:pPr>
      <w:r w:rsidRPr="009748DE">
        <w:rPr>
          <w:sz w:val="16"/>
        </w:rPr>
        <w:t xml:space="preserve">Yet the difference for Virilio is that in his conception, </w:t>
      </w:r>
      <w:r w:rsidRPr="009748DE">
        <w:rPr>
          <w:rStyle w:val="StyleBoldUnderline"/>
        </w:rPr>
        <w:t>'bare life' is produced not so much by sovereignty per se, but rather by the technologies of transportation, transmission and transplantation, which in a time when we have suddenly attained the speed of light, universally 'mediatizes' each and every body, turning them all into an amorphous mass of bare life, fodder for the global transition from real space to real time.</w:t>
      </w:r>
      <w:r w:rsidRPr="009748DE">
        <w:rPr>
          <w:sz w:val="16"/>
        </w:rPr>
        <w:t xml:space="preserve"> Elaborating on this key concept, Virilio notes that prior to the 20th century, mediatization had been defined as the stripping of rights from one's person by a conquering imperial sovereign such as Caesar or Napoleon; as the era of the tyrant is now receding, </w:t>
      </w:r>
      <w:r w:rsidRPr="009748DE">
        <w:rPr>
          <w:rStyle w:val="StyleBoldUnderline"/>
        </w:rPr>
        <w:t>the conquering force in our own time has become that of the media, which is far more thorough in its approach in that it strips entire political bodies of their rights by uprooting, fragmenting and destroying them, only to reconstruct the remains into a single 'globalitarian' body whose billions of perceptual organs are then controlled directly through a global apparatus of networked prosthetic devices.</w:t>
      </w:r>
      <w:r w:rsidRPr="009748DE">
        <w:rPr>
          <w:sz w:val="16"/>
        </w:rPr>
        <w:t xml:space="preserve"> As he argues, </w:t>
      </w:r>
      <w:r w:rsidRPr="009748DE">
        <w:rPr>
          <w:rStyle w:val="StyleBoldUnderline"/>
        </w:rPr>
        <w:t>human beings are able, through the directly perceiving body, "to distinguish between what we think is real and therefore true, and what perceiving body, "to distinguish between what we think is real and therefore true, and what another individual might consider real and true..</w:t>
      </w:r>
      <w:r w:rsidRPr="009748DE">
        <w:rPr>
          <w:sz w:val="16"/>
        </w:rPr>
        <w:t xml:space="preserve">.'natural' communication therefore demands audiovisual proximity and fairly restricted intervals or territory; it also demands a limited number of communicants, each sharing the same vocalizations or other semantic signals".48 But </w:t>
      </w:r>
      <w:r w:rsidRPr="009748DE">
        <w:rPr>
          <w:rStyle w:val="StyleBoldUnderline"/>
        </w:rPr>
        <w:t>when the prostheses of perception finally conquer the body and make it its subject, the overall effect is a 'mass mediatization', in which the multiperspectivity of the ancient agora, with its thousands of uniquely situated spectator-participants, and thus thousands of unique interpretations, gives way to the uniperspectivity of 'e-democracy' with its uniformly situated spectator-participant and its singular 'optically correct' interpretation.</w:t>
      </w:r>
      <w:r w:rsidRPr="009748DE">
        <w:rPr>
          <w:sz w:val="16"/>
        </w:rPr>
        <w:t xml:space="preserve"> Therefore it might be said that Virilio's major contribution to the philosophy of the body has been to articulate the ontologies of being that together form the ecology of the political body, the history of the empire of speed and its accelerating de-struction49 of this ecology through the process of mediatization, and the implications that the intersection between the two might have for contemporary politics; throughout his work then, there are three elementary bodies that, through their integration with one another, make up the ecology of the political body; 1. The Animal Body: the man, the woman, the child, the dog, the horse, the cow</w:t>
      </w:r>
      <w:r w:rsidRPr="009748DE">
        <w:rPr>
          <w:rFonts w:ascii="MS Gothic" w:hAnsi="MS Gothic" w:cs="MS Gothic"/>
          <w:sz w:val="16"/>
        </w:rPr>
        <w:t> </w:t>
      </w:r>
      <w:r w:rsidRPr="009748DE">
        <w:rPr>
          <w:sz w:val="16"/>
        </w:rPr>
        <w:t>2. The Social Body: the couple, the family, the group, the village, the city, the nation 3. The Territorial Body: the island, the region, the continent, the ocean, the earth</w:t>
      </w:r>
      <w:r w:rsidRPr="009748DE">
        <w:rPr>
          <w:sz w:val="12"/>
        </w:rPr>
        <w:t>¶</w:t>
      </w:r>
      <w:r w:rsidRPr="009748DE">
        <w:rPr>
          <w:sz w:val="16"/>
        </w:rPr>
        <w:t xml:space="preserve"> The mutually dependent relationship between these bodies makes abundantly clear the 'need for roots' spoken of by Simone Weil, since if the animal body of the individual human being is removed from the social body of the couple and the family, not only will the number of births plummet, but true political life will disintegrate into anomie, since it relies on each of these as its very basis.50 Similarly, if the social body of the couple, the family or the group is removed from the territorial body of the city, the region or the continent, the difference between here and there disappears along with it, resulting in a generalized sense of uniformity and confinement; it is for reasons of this sort that Virilio is interested in the fate of the political body; as he elaborates, "to a materialist, matter is essential: a stone is a stone: a mountain is a mountain: water is water: and earth is earth. As far as I am concerned, I am a materialist of the body, which means that the body is the basis of all my work. To me, dance is an extraordinary thing, more extraordinary than most people usually think. Dance preceded writing, speaking and music. When mute people speak their body language, it is true speaking rather than </w:t>
      </w:r>
      <w:proofErr w:type="gramStart"/>
      <w:r w:rsidRPr="009748DE">
        <w:rPr>
          <w:sz w:val="16"/>
        </w:rPr>
        <w:t>handicap,</w:t>
      </w:r>
      <w:proofErr w:type="gramEnd"/>
      <w:r w:rsidRPr="009748DE">
        <w:rPr>
          <w:sz w:val="16"/>
        </w:rPr>
        <w:t xml:space="preserve"> this is the first word and the first writing. Thus to me, the body is fundamental. The body, and the territory of course, for there cannot be an animal body without a territorial body. Three bodies are grafted over each other: the territorial body - the planet, the social body - the couple; and the animal body - you and me. And technology splits this unity, leaving us without a sense of where we are".51 In this formulation, Virilio has articulated a materiality rather different from that of the Marxist tradition, one that escapes the split between materialism and idealism by focusing on what Ian Angus has called the 'living materiality' of the body itself52 and its relationship with the technological extensions which it has fashioned, yet which also tend to uproot it from the hic et nunc that is the very basis of its being, the unheard-of-center that draws the three bodies together into a mutually beneficial system. Despite the seeming obviousness of the argument, the positing of the three bodies as a political ecology that ought to be preserved runs surprisingly against the grain of much of Western thought, which tends to argue from the dualistic perspective that humanity will only be free once it has escaped its animal, social and territorial chains, and that we must therefore use 'whatever means necessary' to accomplish this unleashing. This is where Virilio parts ways with the position taken by Plato, that the body is nothing more than a prison of the soul, that confuses its attempts to understand the world, or that it is the body that is the root of social strife and warfare as a result of its uncontrollable 'appetites' - instead he argues that</w:t>
      </w:r>
      <w:r w:rsidRPr="009748DE">
        <w:rPr>
          <w:rStyle w:val="StyleBoldUnderline"/>
          <w:sz w:val="14"/>
        </w:rPr>
        <w:t xml:space="preserve"> </w:t>
      </w:r>
      <w:r w:rsidRPr="009748DE">
        <w:rPr>
          <w:rStyle w:val="StyleBoldUnderline"/>
        </w:rPr>
        <w:t>the body is the ecology in which the soul is necessarily embedded, just as the body has a social and territorial ecology in which it is embedded, a conviviality that is the very basis for the new political life he looks forward to. Ironically, his argument is that the true 'prison', the true basis for the 'confusion', 'social strife' and 'warfare' is nothing less than that which has been constructed in the naive attempt to escape these ecologies through the artificial prostheses of speed, those instrumental techniques whose purpose is the mediatization of animal, social and territorial bodies so that they will only come to know themselves within a technical ecology, a non-space controlled by the military, the mass media or both.</w:t>
      </w:r>
      <w:r w:rsidRPr="009748DE">
        <w:rPr>
          <w:sz w:val="16"/>
        </w:rPr>
        <w:t xml:space="preserve"> In his rejection of Plato's philosophy of the body, </w:t>
      </w:r>
      <w:r w:rsidRPr="009748DE">
        <w:rPr>
          <w:rStyle w:val="StyleBoldUnderline"/>
        </w:rPr>
        <w:t>Virilio embraced</w:t>
      </w:r>
      <w:r w:rsidRPr="009748DE">
        <w:rPr>
          <w:sz w:val="16"/>
        </w:rPr>
        <w:t xml:space="preserve"> instead his teacher Merleau-Ponty's argument that since </w:t>
      </w:r>
      <w:r w:rsidRPr="009748DE">
        <w:rPr>
          <w:rStyle w:val="StyleBoldUnderline"/>
        </w:rPr>
        <w:t>the soul and body are one with each other and the world with which they form a system, there really is no such thing as 'normal' space, since with the passing of events and the coming into being of inventions, the perceptual regime of the animal body is reorganized along with the values and perspectives of the social body.</w:t>
      </w:r>
      <w:r w:rsidRPr="009748DE">
        <w:rPr>
          <w:sz w:val="16"/>
        </w:rPr>
        <w:t xml:space="preserve"> </w:t>
      </w:r>
      <w:r w:rsidRPr="009748DE">
        <w:rPr>
          <w:rStyle w:val="StyleBoldUnderline"/>
        </w:rPr>
        <w:t>It is because of this interdependent ecology of bodies that any attempt to divorce them would likely end in a situation in which they would become instrumentalized as objects among objects, as mechanical bodies-without-souls, as has certainly been the case in the context of scientistic and totalitarian ideologies in general, and the empire of speed in particular</w:t>
      </w:r>
      <w:r w:rsidRPr="009748DE">
        <w:rPr>
          <w:rStyle w:val="StyleBoldUnderline"/>
          <w:sz w:val="18"/>
        </w:rPr>
        <w:t>.</w:t>
      </w:r>
      <w:r w:rsidRPr="009748DE">
        <w:rPr>
          <w:sz w:val="12"/>
        </w:rPr>
        <w:t>¶</w:t>
      </w:r>
      <w:r w:rsidRPr="009748DE">
        <w:rPr>
          <w:sz w:val="16"/>
        </w:rPr>
        <w:t xml:space="preserve"> It is because of this focus on the political culmination of the animal, social and territorial bodies that Virilio's phenomenology intersects so notably with that of Arendt, although </w:t>
      </w:r>
      <w:r w:rsidRPr="009748DE">
        <w:rPr>
          <w:rStyle w:val="StyleBoldUnderline"/>
        </w:rPr>
        <w:t xml:space="preserve">he is considerably more willing to articulate the unique forms of totalitarianism found in the 'liberal democracies' than she, with her focus primarily being on the forms that emerged under Hitler and Stalin. </w:t>
      </w:r>
      <w:r w:rsidRPr="009748DE">
        <w:rPr>
          <w:sz w:val="16"/>
        </w:rPr>
        <w:t xml:space="preserve">In fact </w:t>
      </w:r>
      <w:r w:rsidRPr="009748DE">
        <w:rPr>
          <w:rStyle w:val="StyleBoldUnderline"/>
        </w:rPr>
        <w:t>his very critique of the technological splitting of the political body seems to essentially replace her 'iron band of terror', which she argues brings about a state of 'organized loneliness' through instrumental alienation of animal bodies from the body politic, with his own concept of the 'empire of speed', whereby 'iron' becomes the 'technology' that facilitates the implementation of what he calls 'multiple solitude'</w:t>
      </w:r>
      <w:r w:rsidRPr="009748DE">
        <w:rPr>
          <w:sz w:val="16"/>
        </w:rPr>
        <w:t xml:space="preserve">. He also elaborates on both her discussion of </w:t>
      </w:r>
      <w:r w:rsidRPr="009748DE">
        <w:rPr>
          <w:rStyle w:val="StyleBoldUnderline"/>
        </w:rPr>
        <w:t>the shrinking of the expanse of the territorial body by communications technologies as an instrument of imperial control, as well as her critique of the will to 'escape velocity' marked by the launch of the first satellite into space, each of which he sees as working toward the de- struction of the political body and its replacement by the speed body, an 'iron band' of organized loneliness on the global level that will form the basis for a Global City of the 21st century to replace the One Man of the 20lh century</w:t>
      </w:r>
      <w:r w:rsidRPr="009748DE">
        <w:rPr>
          <w:sz w:val="16"/>
        </w:rPr>
        <w:t xml:space="preserve">. Although he is certainly no antihumanist, poststructuralist or even late structuralist; since the late 1970s </w:t>
      </w:r>
      <w:r w:rsidRPr="009748DE">
        <w:rPr>
          <w:rStyle w:val="StyleBoldUnderline"/>
        </w:rPr>
        <w:t>Virilio has elaborated on the Foucauldian concepts of surveillance and panopticism, modifying the discussion through an engagement with Merleau-Ponty, reframing the Panopticon as a 'Perceptron'; in other words, as a technical disciplining of the body made functional by way of a vast apparatus of urban planning, surveillance cameras, web cameras, internet tracking and spy satellites. Virilio sees this 'society of control' as functioning through a new political anatomy whereby the military-information complex becomes the symmetrical inversion of the 'information proletariat' subjected to it, through a complex of cybernetic communications and instrumental techniques that make the virtual soul the prison of the cyborg body, which has by that point taken over from its organic counterpart</w:t>
      </w:r>
      <w:r w:rsidRPr="009748DE">
        <w:rPr>
          <w:sz w:val="16"/>
        </w:rPr>
        <w:t>.</w:t>
      </w:r>
      <w:r w:rsidRPr="009748DE">
        <w:rPr>
          <w:sz w:val="12"/>
        </w:rPr>
        <w:t>¶</w:t>
      </w:r>
      <w:r w:rsidRPr="009748DE">
        <w:rPr>
          <w:sz w:val="16"/>
        </w:rPr>
        <w:t xml:space="preserve"> In the final analysis then, Virilio's philosophy of the body is the primary basis from which he develops his critical theory of science and technology, and thus his relevance to the discipline of political science, in that it too takes a phenomenological rather than postmodern approach, true to the tradition as laid out by Husserl. As we have seen, </w:t>
      </w:r>
      <w:r w:rsidRPr="009748DE">
        <w:rPr>
          <w:rStyle w:val="StyleBoldUnderline"/>
        </w:rPr>
        <w:t xml:space="preserve">this is demonstrated in his attempt to get behind the supposedly 'objective' veneer of technoscience that has progressively alienated the soul from the animal body, the animal body from the social body, and the social body from the territorial body, in order to return to the things themselves, in this case, the living materiality of the political body. </w:t>
      </w:r>
      <w:r w:rsidRPr="009748DE">
        <w:rPr>
          <w:sz w:val="16"/>
        </w:rPr>
        <w:t xml:space="preserve">It is also for this reason that his critical theory of politics can be characterized as anarchist, since not only does he self-identify as such throughout his writings, but like most anarchists </w:t>
      </w:r>
      <w:r w:rsidRPr="009748DE">
        <w:rPr>
          <w:rStyle w:val="StyleBoldUnderline"/>
        </w:rPr>
        <w:t>he is also deeply suspicious of attempts to impose massifying and globalizing forms of political, economic or technical infrastructure onto diverse locally-based populations.</w:t>
      </w:r>
      <w:r w:rsidRPr="009748DE">
        <w:rPr>
          <w:sz w:val="16"/>
        </w:rPr>
        <w:t xml:space="preserve"> This 'phenomenological anarchist' perspective which we have outlined in this chapter carries him through his larger analyses of both the empire of speed and the popular defense to its assault, in which </w:t>
      </w:r>
      <w:r w:rsidRPr="009748DE">
        <w:rPr>
          <w:rStyle w:val="StyleBoldUnderline"/>
        </w:rPr>
        <w:t xml:space="preserve">Virilio brackets the 'natural attitude' propagated by the cybernetic society, in order to get at those things that have been uprooted and obscured by instrumental reason. </w:t>
      </w:r>
      <w:r w:rsidRPr="009748DE">
        <w:rPr>
          <w:sz w:val="16"/>
        </w:rPr>
        <w:t>CHAPTER TWO EMPIRE OF SPEED</w:t>
      </w:r>
      <w:r w:rsidRPr="009748DE">
        <w:rPr>
          <w:rFonts w:ascii="MS Gothic" w:hAnsi="MS Gothic" w:cs="MS Gothic"/>
          <w:sz w:val="16"/>
        </w:rPr>
        <w:t> </w:t>
      </w:r>
      <w:r w:rsidRPr="009748DE">
        <w:rPr>
          <w:sz w:val="16"/>
        </w:rPr>
        <w:t>AND THE DEATH OF THE POLITICAL BODY</w:t>
      </w:r>
      <w:r w:rsidRPr="009748DE">
        <w:rPr>
          <w:sz w:val="12"/>
        </w:rPr>
        <w:t>¶</w:t>
      </w:r>
      <w:r w:rsidRPr="009748DE">
        <w:rPr>
          <w:sz w:val="16"/>
        </w:rPr>
        <w:t xml:space="preserve"> As we saw in the last chapter, Virilio's critique of the mass mediatization that he sees as the effect of the transportation, transmission and transplantation technologies of contemporary imperial power, begins with </w:t>
      </w:r>
      <w:r w:rsidRPr="009748DE">
        <w:rPr>
          <w:rStyle w:val="StyleBoldUnderline"/>
        </w:rPr>
        <w:t>his demand that the sanctity of the political body be preserved, a body which he defines as an amalgamation of animal, social and territorial bodies that together form a reciprocal system, whether this refers to the ecology of the nomadic hunter-gatherer or that of the sedentary polis.</w:t>
      </w:r>
      <w:r w:rsidRPr="009748DE">
        <w:rPr>
          <w:sz w:val="16"/>
        </w:rPr>
        <w:t xml:space="preserve"> Of course, </w:t>
      </w:r>
      <w:r w:rsidRPr="009748DE">
        <w:rPr>
          <w:rStyle w:val="StyleBoldUnderline"/>
        </w:rPr>
        <w:t>this is only possible if the totalizing effects of technical mediation between bodies are kept to a bare minimum and the infinitizing ethic of the face-to-face encounter with the Other is preserved</w:t>
      </w:r>
      <w:r w:rsidRPr="009748DE">
        <w:rPr>
          <w:sz w:val="16"/>
        </w:rPr>
        <w:t xml:space="preserve">, thus reinforcing the ancient plurality that has always constituted the world.54 The first section of this chapter demonstrates that </w:t>
      </w:r>
      <w:r w:rsidRPr="009748DE">
        <w:rPr>
          <w:rStyle w:val="StyleBoldUnderline"/>
        </w:rPr>
        <w:t xml:space="preserve">for Virilio, the central problematic of our time is precisely this, the ever-increasing acceleration of technology, which has solidified into an 'empire of speed' whose primary purpose is to subsume whatever limited political space there once was with a new form of totalitarianism in which decision-making becomes automatic and instantaneous. </w:t>
      </w:r>
      <w:r w:rsidRPr="009748DE">
        <w:rPr>
          <w:sz w:val="16"/>
        </w:rPr>
        <w:t xml:space="preserve">The following three sections investigate individually how </w:t>
      </w:r>
      <w:r w:rsidRPr="009748DE">
        <w:rPr>
          <w:rStyle w:val="StyleBoldUnderline"/>
        </w:rPr>
        <w:t>this imperial project results in each of the three bodies becoming separated from their common political ecology and thus from one another and from themselves, such that a single apparatus of prosthetic perception replaces billions of organs of direct perception.</w:t>
      </w:r>
      <w:r w:rsidRPr="009748DE">
        <w:rPr>
          <w:sz w:val="16"/>
        </w:rPr>
        <w:t xml:space="preserve"> The final section considers the method by which the empire of speed is installed and then enforced over and against all other possible systems, through the illegal but nonetheless pervasive strategy of ecological warfare, which consists of the de-struction of any possibility of conviviality or sustenance.</w:t>
      </w:r>
      <w:r w:rsidRPr="009748DE">
        <w:rPr>
          <w:sz w:val="12"/>
        </w:rPr>
        <w:t>¶</w:t>
      </w:r>
      <w:r w:rsidRPr="009748DE">
        <w:rPr>
          <w:sz w:val="16"/>
        </w:rPr>
        <w:t xml:space="preserve"> 2.1 Empire of Speed</w:t>
      </w:r>
      <w:r w:rsidRPr="009748DE">
        <w:rPr>
          <w:sz w:val="12"/>
        </w:rPr>
        <w:t>¶</w:t>
      </w:r>
      <w:r w:rsidRPr="009748DE">
        <w:rPr>
          <w:sz w:val="16"/>
        </w:rPr>
        <w:t xml:space="preserve"> If the political body is the basis of all of Virilio's work, then 'speed' is the categorical imperative of its de-struction and is thus the basis of empire in our time. As he uses the term, </w:t>
      </w:r>
      <w:r w:rsidRPr="009748DE">
        <w:rPr>
          <w:rStyle w:val="StyleBoldUnderline"/>
        </w:rPr>
        <w:t>speed consists of a synthesis of instrumental and technical control that makes an object of every living body through an ideology of perpetual acceleration, a project which has only come to the verge of 'perfection' in the age of cybernetics. Speed has never been distributed evenly</w:t>
      </w:r>
      <w:r w:rsidRPr="009748DE">
        <w:rPr>
          <w:sz w:val="16"/>
        </w:rPr>
        <w:t xml:space="preserve">, </w:t>
      </w:r>
      <w:r w:rsidRPr="009748DE">
        <w:rPr>
          <w:rStyle w:val="StyleBoldUnderline"/>
        </w:rPr>
        <w:t>but</w:t>
      </w:r>
      <w:r w:rsidRPr="009748DE">
        <w:rPr>
          <w:sz w:val="16"/>
        </w:rPr>
        <w:t xml:space="preserve"> has always </w:t>
      </w:r>
      <w:r w:rsidRPr="009748DE">
        <w:rPr>
          <w:rStyle w:val="StyleBoldUnderline"/>
        </w:rPr>
        <w:t>functioned in the form of a hierarchy</w:t>
      </w:r>
      <w:r w:rsidRPr="009748DE">
        <w:rPr>
          <w:sz w:val="16"/>
        </w:rPr>
        <w:t xml:space="preserve">, such that </w:t>
      </w:r>
      <w:r w:rsidRPr="009748DE">
        <w:rPr>
          <w:rStyle w:val="StyleBoldUnderline"/>
        </w:rPr>
        <w:t>the more powerful sectors of society are those that move at faster speeds</w:t>
      </w:r>
      <w:r w:rsidRPr="009748DE">
        <w:rPr>
          <w:sz w:val="16"/>
        </w:rPr>
        <w:t xml:space="preserve">, while </w:t>
      </w:r>
      <w:r w:rsidRPr="009748DE">
        <w:rPr>
          <w:rStyle w:val="StyleBoldUnderline"/>
        </w:rPr>
        <w:t>the less powerful sectors are those that move at slower speeds, an observable phenomena from the Concorde Jet of the elite to the Greyhound Bus of the poor.</w:t>
      </w:r>
      <w:r w:rsidRPr="009748DE">
        <w:rPr>
          <w:sz w:val="16"/>
        </w:rPr>
        <w:t xml:space="preserve"> </w:t>
      </w:r>
      <w:r w:rsidRPr="009748DE">
        <w:rPr>
          <w:rStyle w:val="StyleBoldUnderline"/>
        </w:rPr>
        <w:t xml:space="preserve">A </w:t>
      </w:r>
      <w:r w:rsidRPr="009748DE">
        <w:rPr>
          <w:sz w:val="16"/>
        </w:rPr>
        <w:t xml:space="preserve">considerably </w:t>
      </w:r>
      <w:r w:rsidRPr="009748DE">
        <w:rPr>
          <w:rStyle w:val="StyleBoldUnderline"/>
        </w:rPr>
        <w:t>more vivid example of this hierarchy is found in the American automatic responder system which has been set up to launch retaliatory nuclear strikes within one second of an offensive launch by any other country</w:t>
      </w:r>
      <w:r w:rsidRPr="009748DE">
        <w:rPr>
          <w:sz w:val="16"/>
        </w:rPr>
        <w:t xml:space="preserve">55; here, </w:t>
      </w:r>
      <w:r w:rsidRPr="009748DE">
        <w:rPr>
          <w:rStyle w:val="StyleBoldUnderline"/>
        </w:rPr>
        <w:t>the tyranny of acceleration has taken over so completely that the human despot that once ruled at the top of the social pyramid has been replaced by a totalitarian robot.</w:t>
      </w:r>
      <w:r w:rsidRPr="009748DE">
        <w:rPr>
          <w:sz w:val="16"/>
        </w:rPr>
        <w:t xml:space="preserve"> It is because of this increasingly authoritarian stratification of acceleration that Virilio contends that, as is also the case with wealth, </w:t>
      </w:r>
      <w:r w:rsidRPr="009748DE">
        <w:rPr>
          <w:rStyle w:val="StyleBoldUnderline"/>
        </w:rPr>
        <w:t>the essence of speed is power;</w:t>
      </w:r>
      <w:r w:rsidRPr="009748DE">
        <w:rPr>
          <w:sz w:val="16"/>
        </w:rPr>
        <w:t xml:space="preserve"> as he elaborates, </w:t>
      </w:r>
      <w:r w:rsidRPr="009748DE">
        <w:rPr>
          <w:rStyle w:val="StyleBoldUnderline"/>
        </w:rPr>
        <w:t>"power and speed are inseparable just as wealth and speed are inseparable...power is always the power to control a territory with messengers, modes of transportation and communication.</w:t>
      </w:r>
      <w:r w:rsidRPr="009748DE">
        <w:rPr>
          <w:sz w:val="16"/>
        </w:rPr>
        <w:t xml:space="preserve"> </w:t>
      </w:r>
      <w:r w:rsidRPr="009748DE">
        <w:rPr>
          <w:rStyle w:val="StyleBoldUnderline"/>
        </w:rPr>
        <w:t>Independent of the economy of wealth, an approach to politics is impossible without an approach to the economy of speed</w:t>
      </w:r>
      <w:r w:rsidRPr="009748DE">
        <w:rPr>
          <w:sz w:val="16"/>
        </w:rPr>
        <w:t>".56 Just as Virilio rejects the Marxist privileging of economic power as prior to speed power, he also rejects the Foucauldian privileging of knowledge-power, arguing that "</w:t>
      </w:r>
      <w:r w:rsidRPr="009748DE">
        <w:rPr>
          <w:rStyle w:val="StyleBoldUnderline"/>
        </w:rPr>
        <w:t>before knowing-power there is always moving- power</w:t>
      </w:r>
      <w:r w:rsidRPr="009748DE">
        <w:rPr>
          <w:sz w:val="16"/>
        </w:rPr>
        <w:t>",57 thereby demonstrating the uniqueness of his conception, which places speed at the center without denying the importance of either economic or knowing power.</w:t>
      </w:r>
      <w:r w:rsidRPr="009748DE">
        <w:rPr>
          <w:sz w:val="12"/>
        </w:rPr>
        <w:t>¶</w:t>
      </w:r>
      <w:r w:rsidRPr="009748DE">
        <w:rPr>
          <w:sz w:val="16"/>
        </w:rPr>
        <w:t xml:space="preserve"> The imperial form which speed takes is clear not only in the disparity between the various 'speed-classes' but also in the differences in the degree of democratic control that were possible in past times of technologies of relative speed, which, because they required the power of the animal body, thereby guaranteed the population a greater degree of bargaining power, versus the current era of the technologies of absolute speed in which </w:t>
      </w:r>
      <w:r w:rsidRPr="009748DE">
        <w:rPr>
          <w:rStyle w:val="StyleBoldUnderline"/>
        </w:rPr>
        <w:t>the animal body has been replaced by the technical power of automation</w:t>
      </w:r>
      <w:r w:rsidRPr="009748DE">
        <w:rPr>
          <w:sz w:val="16"/>
        </w:rPr>
        <w:t xml:space="preserve">.58 Similarly, just as </w:t>
      </w:r>
      <w:r w:rsidRPr="009748DE">
        <w:rPr>
          <w:rStyle w:val="StyleBoldUnderline"/>
        </w:rPr>
        <w:t>the epoch of relative speed had been based on the unity of the political body in such a way that it could easily mount a popular resistance if need be, whether in nomadic hunter-gather society or the sedentary society of the polis; as Virilio points out, "the prodigious technical acceleration of means of transportation and transmission disintegrated this social order and founded a new hierarchy between rulers and masses</w:t>
      </w:r>
      <w:r w:rsidRPr="009748DE">
        <w:rPr>
          <w:sz w:val="16"/>
        </w:rPr>
        <w:t xml:space="preserve">. This was the hierarchy of high speeds of penetration"59 in which </w:t>
      </w:r>
      <w:r w:rsidRPr="009748DE">
        <w:rPr>
          <w:rStyle w:val="StyleBoldUnderline"/>
        </w:rPr>
        <w:t xml:space="preserve">bare life became dependent upon 'qualified life' for its defense. </w:t>
      </w:r>
      <w:r w:rsidRPr="009748DE">
        <w:rPr>
          <w:sz w:val="16"/>
        </w:rPr>
        <w:t xml:space="preserve">Thus we see that the shift from a society of relative speed to one of absolute speed is also one in which there is a shift from the relative sharing of power, however marginal this may have been, towards a truly instrumental totalitarianism in which </w:t>
      </w:r>
      <w:r w:rsidRPr="009748DE">
        <w:rPr>
          <w:rStyle w:val="StyleBoldUnderline"/>
        </w:rPr>
        <w:t>animal, social and territorial bodies are rendered superfluous to the functioning of power and are thus disintegrated into the mediatization of digital being.</w:t>
      </w:r>
      <w:r w:rsidRPr="009748DE">
        <w:rPr>
          <w:sz w:val="16"/>
        </w:rPr>
        <w:t xml:space="preserve">60 It is </w:t>
      </w:r>
      <w:r w:rsidRPr="009748DE">
        <w:rPr>
          <w:rStyle w:val="StyleBoldUnderline"/>
        </w:rPr>
        <w:t>in this process of mediatization of the political body that Virilio argues that the power structure being imposed in the current epoch of absolute speed amounts to nothing less than a high-tech totalitarianism, one that he labels the 'empire of speed'</w:t>
      </w:r>
      <w:r w:rsidRPr="009748DE">
        <w:rPr>
          <w:sz w:val="16"/>
        </w:rPr>
        <w:t xml:space="preserve"> since it extends so far beyond the continental realm of that criticized previously by Arendt; as he explains, "now, </w:t>
      </w:r>
      <w:r w:rsidRPr="009748DE">
        <w:rPr>
          <w:rStyle w:val="StyleBoldUnderline"/>
        </w:rPr>
        <w:t>through the single market, through globalization, through the convergence of time towards a single time, a world time, a time which comes to dominate local time...through cyberspace, through the big telecommunications conglomerates, [there] is a new totalitarianism, a totalitarianism of totalitarianisms, and that is what I call globalitarianism</w:t>
      </w:r>
      <w:r w:rsidRPr="009748DE">
        <w:rPr>
          <w:sz w:val="16"/>
        </w:rPr>
        <w:t xml:space="preserve">...and </w:t>
      </w:r>
      <w:r w:rsidRPr="009748DE">
        <w:rPr>
          <w:rStyle w:val="StyleBoldUnderline"/>
        </w:rPr>
        <w:t>that's something infinitely more dangerous, even, perhaps, than the Nazi or communist brands of totalitarianism</w:t>
      </w:r>
      <w:r w:rsidRPr="009748DE">
        <w:rPr>
          <w:sz w:val="16"/>
        </w:rPr>
        <w:t xml:space="preserve">"61 in that </w:t>
      </w:r>
      <w:r w:rsidRPr="009748DE">
        <w:rPr>
          <w:rStyle w:val="StyleBoldUnderline"/>
        </w:rPr>
        <w:t>it has now become so universal that every animal, social and territorial body is immediately rendered its subject.</w:t>
      </w:r>
      <w:r w:rsidRPr="009748DE">
        <w:rPr>
          <w:sz w:val="16"/>
        </w:rPr>
        <w:t xml:space="preserve"> Thus the concept of globalitarianism is one that extends his critique of the limits of Marxian and Foucauldian conceptions of power, arguing against the idea that globalization can be so easily summed up as either a new capitalist internationalism on the one hand, or that the 'Great Confinement' has already taken place prior to globalization on the other. To the contrary, he holds that "what is being revealed here are the beginnings of </w:t>
      </w:r>
      <w:r w:rsidRPr="009748DE">
        <w:rPr>
          <w:rStyle w:val="StyleBoldUnderline"/>
        </w:rPr>
        <w:t>the 'end of the space' of a small planet held in suspension in the electronic ether of our modern means of telecommunication</w:t>
      </w:r>
      <w:r w:rsidRPr="009748DE">
        <w:rPr>
          <w:sz w:val="16"/>
        </w:rPr>
        <w:t xml:space="preserve">",62 </w:t>
      </w:r>
      <w:r w:rsidRPr="009748DE">
        <w:rPr>
          <w:rStyle w:val="StyleBoldUnderline"/>
        </w:rPr>
        <w:t>a confinement more universal and a capitalism more total, than any seen thus far.</w:t>
      </w:r>
      <w:r w:rsidRPr="009748DE">
        <w:rPr>
          <w:sz w:val="16"/>
        </w:rPr>
        <w:t xml:space="preserve"> The importance of understanding 'globalization' as being primarily about mass mediatization, according to Virilio, is that it assists in illuminating the fundamental importance of the spatial and temporal dimensions of the terrestrial body to the orientation of the animal and social bodies embedded within it; as he argues, </w:t>
      </w:r>
      <w:r w:rsidRPr="009748DE">
        <w:rPr>
          <w:rStyle w:val="StyleBoldUnderline"/>
        </w:rPr>
        <w:t>"we need to do this to come back to the Earth.. .to its dimensions and to the coming loss of those dimensions</w:t>
      </w:r>
      <w:r w:rsidRPr="009748DE">
        <w:rPr>
          <w:sz w:val="16"/>
        </w:rPr>
        <w:t xml:space="preserve">... </w:t>
      </w:r>
      <w:r w:rsidRPr="009748DE">
        <w:rPr>
          <w:rStyle w:val="StyleBoldUnderline"/>
        </w:rPr>
        <w:t>which only yesterday still organized the politics of nations and their alliances</w:t>
      </w:r>
      <w:r w:rsidRPr="009748DE">
        <w:rPr>
          <w:sz w:val="16"/>
        </w:rPr>
        <w:t xml:space="preserve">".63 Indeed, it is not hard to see that </w:t>
      </w:r>
      <w:r w:rsidRPr="009748DE">
        <w:rPr>
          <w:rStyle w:val="StyleBoldUnderline"/>
        </w:rPr>
        <w:t>the 'lost dimension' of the local political body,</w:t>
      </w:r>
      <w:r w:rsidRPr="009748DE">
        <w:rPr>
          <w:sz w:val="16"/>
        </w:rPr>
        <w:t xml:space="preserve"> which often had more to do with the time-lag inherent in the relative speeds of transportation and transmission technologies than it did with political or physical borders themselves, </w:t>
      </w:r>
      <w:r w:rsidRPr="009748DE">
        <w:rPr>
          <w:rStyle w:val="StyleBoldUnderline"/>
        </w:rPr>
        <w:t>is now being replaced with the virtual reality of the 'telecontinent' and the 'global city' of absolute speed.</w:t>
      </w:r>
      <w:r w:rsidRPr="009748DE">
        <w:rPr>
          <w:sz w:val="16"/>
        </w:rPr>
        <w:t xml:space="preserve"> This is a result of the fact that that in the current epoch, it is technical bodies rather than living bodies that matter most to the functioning of empire; thus we grasp the weight of Virilio's argument that "</w:t>
      </w:r>
      <w:r w:rsidRPr="009748DE">
        <w:rPr>
          <w:rStyle w:val="StyleBoldUnderline"/>
        </w:rPr>
        <w:t>all media basically form one single medium, from the telega in the Ukrainian steppes to the transcontinental rail and the cinema motor city".</w:t>
      </w:r>
      <w:r w:rsidRPr="009748DE">
        <w:rPr>
          <w:sz w:val="16"/>
        </w:rPr>
        <w:t xml:space="preserve">65 </w:t>
      </w:r>
      <w:r w:rsidRPr="009748DE">
        <w:rPr>
          <w:rStyle w:val="StyleBoldUnderline"/>
        </w:rPr>
        <w:t>It is this single speed body that forms the infrastructure for the imperial apparatus of control,</w:t>
      </w:r>
      <w:r w:rsidRPr="009748DE">
        <w:rPr>
          <w:sz w:val="16"/>
        </w:rPr>
        <w:t xml:space="preserve"> which as Gandhi, Benedict Anderson and others have observed, has always required the instrumental application of transportation and transmission technologies, even when earlier forms of empire were still based on technologies of relative rather than absolute speed.66 As Virilio notes, the empire of speed has now reached such an advanced stage that presidents are even declaring the end of the foreign policy/domestic policy opposition at the same time that mayors are declaring that the borders of nations now run through the center of the city rather than outside of it. For Virilio all of this grows out of the mass mediatization of the political body of the polis, in which "</w:t>
      </w:r>
      <w:r w:rsidRPr="009748DE">
        <w:rPr>
          <w:rStyle w:val="StyleBoldUnderline"/>
        </w:rPr>
        <w:t>the real city, which is situated in a precise place and which gave its name to the politics of nations, is giving way to the virtual city, that deterritorialized meta-city.</w:t>
      </w:r>
      <w:r w:rsidRPr="009748DE">
        <w:rPr>
          <w:sz w:val="16"/>
        </w:rPr>
        <w:t xml:space="preserve"> </w:t>
      </w:r>
      <w:proofErr w:type="gramStart"/>
      <w:r w:rsidRPr="009748DE">
        <w:rPr>
          <w:sz w:val="16"/>
        </w:rPr>
        <w:t xml:space="preserve">Which is hence to become </w:t>
      </w:r>
      <w:r w:rsidRPr="009748DE">
        <w:rPr>
          <w:rStyle w:val="StyleBoldUnderline"/>
        </w:rPr>
        <w:t>the site of metropolitics, the totalitarian or rather globalitarian character of which will be plain for all to see</w:t>
      </w:r>
      <w:r w:rsidRPr="009748DE">
        <w:rPr>
          <w:sz w:val="16"/>
        </w:rPr>
        <w:t>".67</w:t>
      </w:r>
      <w:proofErr w:type="gramEnd"/>
    </w:p>
    <w:p w14:paraId="1FDE54DC" w14:textId="77777777" w:rsidR="00F94E01" w:rsidRDefault="00F94E01" w:rsidP="00F94E01">
      <w:pPr>
        <w:pStyle w:val="Heading3"/>
      </w:pPr>
      <w:r>
        <w:t>Ecological destruction</w:t>
      </w:r>
    </w:p>
    <w:p w14:paraId="2F6A2E20" w14:textId="77777777" w:rsidR="00F94E01" w:rsidRPr="006C238E" w:rsidRDefault="00F94E01" w:rsidP="00F94E01">
      <w:pPr>
        <w:pStyle w:val="Heading4"/>
        <w:rPr>
          <w:rStyle w:val="StyleStyleBold12pt"/>
          <w:b/>
        </w:rPr>
      </w:pPr>
      <w:r w:rsidRPr="006C238E">
        <w:rPr>
          <w:rStyle w:val="StyleStyleBold12pt"/>
        </w:rPr>
        <w:t xml:space="preserve">Technological rationality guarantees ecological destruction – disasters become normalized, reduced to a series of tweets that mask our agential incapacity – the alternative is key to a new politics outside of regimes of speed </w:t>
      </w:r>
    </w:p>
    <w:p w14:paraId="17785B6E" w14:textId="77777777" w:rsidR="00F94E01" w:rsidRPr="006C238E" w:rsidRDefault="00F94E01" w:rsidP="00F94E01">
      <w:pPr>
        <w:rPr>
          <w:sz w:val="28"/>
        </w:rPr>
      </w:pPr>
      <w:r w:rsidRPr="006C238E">
        <w:rPr>
          <w:rStyle w:val="StyleStyleBold12pt"/>
        </w:rPr>
        <w:t>Cohen 12</w:t>
      </w:r>
      <w:r w:rsidRPr="006C238E">
        <w:t xml:space="preserve"> </w:t>
      </w:r>
      <w:r w:rsidRPr="006C238E">
        <w:rPr>
          <w:sz w:val="18"/>
        </w:rPr>
        <w:t xml:space="preserve">Tom Cohen, social climatologist. </w:t>
      </w:r>
      <w:proofErr w:type="gramStart"/>
      <w:r w:rsidRPr="006C238E">
        <w:rPr>
          <w:sz w:val="18"/>
        </w:rPr>
        <w:t>“Telemorphosis Theory in the Era of Climate Change Volume 1”.</w:t>
      </w:r>
      <w:proofErr w:type="gramEnd"/>
      <w:r w:rsidRPr="006C238E">
        <w:rPr>
          <w:sz w:val="18"/>
        </w:rPr>
        <w:t xml:space="preserve"> 2012. Pgs. 19-25. PWoods. </w:t>
      </w:r>
    </w:p>
    <w:p w14:paraId="7F5845F7" w14:textId="77777777" w:rsidR="00F94E01" w:rsidRPr="002855A6" w:rsidRDefault="00F94E01" w:rsidP="00F94E01">
      <w:pPr>
        <w:rPr>
          <w:rFonts w:asciiTheme="minorHAnsi" w:hAnsiTheme="minorHAnsi"/>
          <w:sz w:val="16"/>
        </w:rPr>
      </w:pPr>
      <w:r w:rsidRPr="006C238E">
        <w:rPr>
          <w:sz w:val="16"/>
        </w:rPr>
        <w:t xml:space="preserve">The point is, today everyone can see that </w:t>
      </w:r>
      <w:r w:rsidRPr="006C238E">
        <w:rPr>
          <w:rStyle w:val="StyleBoldUnderline"/>
        </w:rPr>
        <w:t>the system is deeply unjust and careening out of control</w:t>
      </w:r>
      <w:r w:rsidRPr="006C238E">
        <w:rPr>
          <w:sz w:val="16"/>
        </w:rPr>
        <w:t xml:space="preserve">. Unfettered greed has trashed the global economy. And </w:t>
      </w:r>
      <w:r w:rsidRPr="006C238E">
        <w:rPr>
          <w:rStyle w:val="StyleBoldUnderline"/>
        </w:rPr>
        <w:t>we are trashing the natural world. We are overfishing our oceans, polluting our water with fracking and deepwater drilling</w:t>
      </w:r>
      <w:r w:rsidRPr="006C238E">
        <w:rPr>
          <w:sz w:val="16"/>
        </w:rPr>
        <w:t xml:space="preserve">, turning to the dirtiest forms of energy on the planet, like the Alberta tar sands. </w:t>
      </w:r>
      <w:r w:rsidRPr="006C238E">
        <w:rPr>
          <w:rStyle w:val="StyleBoldUnderline"/>
        </w:rPr>
        <w:t>The atmosphere can’t absorb</w:t>
      </w:r>
      <w:r w:rsidRPr="006C238E">
        <w:rPr>
          <w:sz w:val="16"/>
        </w:rPr>
        <w:t xml:space="preserve"> the amount of </w:t>
      </w:r>
      <w:r w:rsidRPr="006C238E">
        <w:rPr>
          <w:rStyle w:val="StyleBoldUnderline"/>
        </w:rPr>
        <w:t>carbon</w:t>
      </w:r>
      <w:r w:rsidRPr="006C238E">
        <w:rPr>
          <w:sz w:val="16"/>
        </w:rPr>
        <w:t xml:space="preserve"> we are putting into it, creating dangerous warming</w:t>
      </w:r>
      <w:r w:rsidRPr="006C238E">
        <w:rPr>
          <w:rStyle w:val="StyleBoldUnderline"/>
        </w:rPr>
        <w:t>. The new normal is serial disasters: economic and ecological. Warnings regarding the planet earth’s imminent depletion of reserves or “life as we know it” arrive today more as routine tweets than events that might give us pause</w:t>
      </w:r>
      <w:r w:rsidRPr="006C238E">
        <w:rPr>
          <w:sz w:val="16"/>
        </w:rPr>
        <w:t xml:space="preserve">, particularly as the current wars over global “sovereign debt” and economic “crises” swamp attention. </w:t>
      </w:r>
      <w:r w:rsidRPr="006C238E">
        <w:rPr>
          <w:rStyle w:val="StyleBoldUnderline"/>
        </w:rPr>
        <w:t>The intensifying specter of megadebt—at a time of “peak everything” (peak water, peak oil, peak humans)—dumped into a future despoiled of reserves and earning capacity has a specific relation to this white-out—the “economical” and “ecological” tandem shifts all attention to the first term (or first “eco”)</w:t>
      </w:r>
      <w:r w:rsidRPr="006C238E">
        <w:rPr>
          <w:sz w:val="16"/>
        </w:rPr>
        <w:t xml:space="preserve">. In a post-global present consolidating what is routinely remarked as </w:t>
      </w:r>
      <w:r w:rsidRPr="006C238E">
        <w:rPr>
          <w:rStyle w:val="StyleBoldUnderline"/>
        </w:rPr>
        <w:t>a neo-feudal order</w:t>
      </w:r>
      <w:r w:rsidRPr="006C238E">
        <w:rPr>
          <w:sz w:val="16"/>
        </w:rPr>
        <w:t xml:space="preserve">, the titanic shift of hyperwealth to the corporatist few (the so-called 1%) </w:t>
      </w:r>
      <w:r w:rsidRPr="006C238E">
        <w:rPr>
          <w:rStyle w:val="StyleBoldUnderline"/>
        </w:rPr>
        <w:t>sets the stage for a shift to control societies anticipating social disruption and the implications of “Occupy” style eruptions</w:t>
      </w:r>
      <w:r w:rsidRPr="006C238E">
        <w:rPr>
          <w:sz w:val="16"/>
        </w:rPr>
        <w:t xml:space="preserve">— concerning which the U.S. congress hastily passed new unconstitutional rules to apprehend citizens or take down websites. The Ponzi scheme logics of twenty-first century earthscapes portray an array of time-bubbles, catastrophic deferrals, telecratic capture, and a voracious present that seems to practice a sort of tempophagy on itself corresponding with its structural premise of hyper-consumption and perpetual “growth. </w:t>
      </w:r>
      <w:r w:rsidRPr="006C238E">
        <w:rPr>
          <w:rStyle w:val="StyleBoldUnderline"/>
        </w:rPr>
        <w:t>The supposed urgencies of threatened economic and monetary “collapse” occlude and defer any attention to the imperatives of the biosphere, but this apparent pause or deferral of attention covers over an irreversible mutation. A new phase of unsustainability appears in which a faux status quo ante appears to will to sustain itself as long as possible and at whatever cost</w:t>
      </w:r>
      <w:r w:rsidRPr="006C238E">
        <w:rPr>
          <w:sz w:val="16"/>
        </w:rPr>
        <w:t xml:space="preserve">; the event of the twenty-first century is that there will be no event, that no crisis will disturb the expansion of consumption beyond all supposed limits or peaks. </w:t>
      </w:r>
      <w:r w:rsidRPr="006C238E">
        <w:rPr>
          <w:rStyle w:val="StyleBoldUnderline"/>
        </w:rPr>
        <w:t>In such an environment other materialities emerge, reference systems default, and the legacies of anthropo-narcissm go into overdrive in mechanical ways. Supposedly advanced or post-theory theory is no exception—claiming on the one hand ever more verdant comings together of redemptive communities, and discretely restoring many phenomenological tropes that 20th century thought had displaced.</w:t>
      </w:r>
      <w:r w:rsidRPr="006C238E">
        <w:rPr>
          <w:sz w:val="16"/>
        </w:rPr>
        <w:t xml:space="preserve"> This has been characterized as an unfolding eco-eco disaster—a complex at once economic and ecological.1 </w:t>
      </w:r>
      <w:proofErr w:type="gramStart"/>
      <w:r w:rsidRPr="006C238E">
        <w:rPr>
          <w:sz w:val="16"/>
        </w:rPr>
        <w:t>The</w:t>
      </w:r>
      <w:proofErr w:type="gramEnd"/>
      <w:r w:rsidRPr="006C238E">
        <w:rPr>
          <w:sz w:val="16"/>
        </w:rPr>
        <w:t xml:space="preserve"> logics of the double oikos appear, today, caught in a self-feeding default. The present volume, in diverse ways, reclaims a certain violence that has seemed occluded or anaesthetized </w:t>
      </w:r>
      <w:r w:rsidRPr="006C238E">
        <w:rPr>
          <w:rStyle w:val="StyleBoldUnderline"/>
        </w:rPr>
        <w:t>(it is a “present,” after all, palpably beyond “tipping points” yet shy of their fully arrived implications— hence the pop proliferation of “zombie” metaphors: zombie banks, zombie politics, zombie “theory”). It departs from a problem inherent in the “eco” as a metaphoric complex, that of the home (oikos), and the suicidal fashion in which this supposed proper ground recuperates itself from a nonexistent position. The figure of an ecology that is ours and that must be saved precludes us from confronting the displacement and dispossession which conditions all production</w:t>
      </w:r>
      <w:r w:rsidRPr="006C238E">
        <w:rPr>
          <w:sz w:val="16"/>
        </w:rPr>
        <w:t xml:space="preserve">, including the production of homelands. Memory regimes have insistently, silently and anonymously prolonged and defended the construct of “homeland security” (both in its political sense, and in the epistemological sense of being secure in our modes of cognition), </w:t>
      </w:r>
      <w:r w:rsidRPr="006C238E">
        <w:rPr>
          <w:rStyle w:val="StyleBoldUnderline"/>
        </w:rPr>
        <w:t>but these systems of security have in fact accelerated the vortices of ecocatastrophic imaginaries. If a double logic of eco-eco disaster overlaps with the epoch in deep time geologists now refer to as the “anthropocene,” what critical re-orientations, today, contest what has been characterized as a collective blind or psychotic foreclosure? Nor can one place the blame at the feet alone of an accidental and evil ‘1%’ of corporate culture alone, since an old style revolutionary model does not emerge from this exitless network of systems. More interesting is the way that ‘theory’, with its nostalgic agendas for a properly political world of genuine praxis or feeling has been complicit in its fashion.</w:t>
      </w:r>
      <w:r w:rsidRPr="006C238E">
        <w:rPr>
          <w:sz w:val="16"/>
        </w:rPr>
        <w:t xml:space="preserve"> How might one read the implicit, unseen collaboration that critical agendas coming out of twentieth century master-texts unwittingly maintained with the accelerated trajectories in question? </w:t>
      </w:r>
      <w:r w:rsidRPr="006C238E">
        <w:rPr>
          <w:rStyle w:val="StyleBoldUnderline"/>
        </w:rPr>
        <w:t>The mesmerizing fixation with cultural histories, the ethics of “others,” the enhancement of subjectivities, “human rights” and institutions of power not only partook of this occlusion but ‘we theorists’ have deferred addressing biospheric collapse, mass extinction events, or the implications of resource wars and “population” culling. It is our sense of justified propriety—our defense of cultures, affects, bodies and others—that allows us to remain secure in our homeland, unaware of all the ruses that maintain that spurious home.</w:t>
      </w:r>
      <w:r w:rsidRPr="006C238E">
        <w:rPr>
          <w:sz w:val="16"/>
        </w:rPr>
        <w:t xml:space="preserve"> At the moment of writing it is common to point to the 2011 “occupy” movement, viral and cloud-like, as the Bartlebyesque counter to a totalization of the systems of this control.</w:t>
      </w:r>
      <w:r w:rsidRPr="006C238E">
        <w:rPr>
          <w:rFonts w:asciiTheme="minorHAnsi" w:hAnsiTheme="minorHAnsi"/>
          <w:sz w:val="16"/>
        </w:rPr>
        <w:t xml:space="preserve"> </w:t>
      </w:r>
      <w:r w:rsidRPr="006C238E">
        <w:rPr>
          <w:rStyle w:val="StyleBoldUnderline"/>
          <w:rFonts w:asciiTheme="minorHAnsi" w:hAnsiTheme="minorHAnsi"/>
        </w:rPr>
        <w:t>Bartleby has become the figure for a rejection of end-fixated production. Were one able to speak of an occupy movement applied to critical concepts</w:t>
      </w:r>
      <w:r w:rsidRPr="006C238E">
        <w:rPr>
          <w:rFonts w:asciiTheme="minorHAnsi" w:hAnsiTheme="minorHAnsi"/>
          <w:sz w:val="16"/>
        </w:rPr>
        <w:t xml:space="preserve"> and twentieth century derived idioms </w:t>
      </w:r>
      <w:r w:rsidRPr="006C238E">
        <w:rPr>
          <w:rStyle w:val="StyleBoldUnderline"/>
          <w:rFonts w:asciiTheme="minorHAnsi" w:hAnsiTheme="minorHAnsi"/>
        </w:rPr>
        <w:t>one might imagine a call to occupy critical theory and conceptual networks</w:t>
      </w:r>
      <w:r w:rsidRPr="006C238E">
        <w:rPr>
          <w:rFonts w:asciiTheme="minorHAnsi" w:hAnsiTheme="minorHAnsi"/>
          <w:sz w:val="16"/>
        </w:rPr>
        <w:t>—</w:t>
      </w:r>
      <w:r w:rsidRPr="006C238E">
        <w:rPr>
          <w:rStyle w:val="StyleBoldUnderline"/>
          <w:rFonts w:asciiTheme="minorHAnsi" w:hAnsiTheme="minorHAnsi"/>
        </w:rPr>
        <w:t>but with</w:t>
      </w:r>
      <w:r w:rsidRPr="006C238E">
        <w:rPr>
          <w:rFonts w:asciiTheme="minorHAnsi" w:hAnsiTheme="minorHAnsi"/>
          <w:sz w:val="16"/>
        </w:rPr>
        <w:t xml:space="preserve"> what interruption of received programs (“Sovereign debt”), </w:t>
      </w:r>
      <w:r w:rsidRPr="006C238E">
        <w:rPr>
          <w:rStyle w:val="StyleBoldUnderline"/>
          <w:rFonts w:asciiTheme="minorHAnsi" w:hAnsiTheme="minorHAnsi"/>
        </w:rPr>
        <w:t>what alternative materialities,</w:t>
      </w:r>
      <w:r w:rsidRPr="006C238E">
        <w:rPr>
          <w:rFonts w:asciiTheme="minorHAnsi" w:hAnsiTheme="minorHAnsi"/>
          <w:sz w:val="16"/>
        </w:rPr>
        <w:t xml:space="preserve"> </w:t>
      </w:r>
      <w:r w:rsidRPr="006C238E">
        <w:rPr>
          <w:rStyle w:val="StyleBoldUnderline"/>
          <w:rFonts w:asciiTheme="minorHAnsi" w:hAnsiTheme="minorHAnsi"/>
        </w:rPr>
        <w:t>what purported “ethics” involving commodified futures</w:t>
      </w:r>
      <w:r w:rsidRPr="006C238E">
        <w:rPr>
          <w:rFonts w:asciiTheme="minorHAnsi" w:hAnsiTheme="minorHAnsi"/>
          <w:sz w:val="16"/>
        </w:rPr>
        <w:t xml:space="preserve"> (and the structure of debt), what mnemotechnics, and </w:t>
      </w:r>
      <w:r w:rsidRPr="006C238E">
        <w:rPr>
          <w:rStyle w:val="StyleBoldUnderline"/>
          <w:rFonts w:asciiTheme="minorHAnsi" w:hAnsiTheme="minorHAnsi"/>
        </w:rPr>
        <w:t>with resistance to what power</w:t>
      </w:r>
      <w:r w:rsidRPr="006C238E">
        <w:rPr>
          <w:rFonts w:asciiTheme="minorHAnsi" w:hAnsiTheme="minorHAnsi"/>
          <w:sz w:val="16"/>
        </w:rPr>
        <w:t xml:space="preserve">, </w:t>
      </w:r>
      <w:r w:rsidRPr="006C238E">
        <w:rPr>
          <w:rStyle w:val="StyleBoldUnderline"/>
          <w:rFonts w:asciiTheme="minorHAnsi" w:hAnsiTheme="minorHAnsi"/>
        </w:rPr>
        <w:t>if it is the oikos itself, the metaphoric chimera and its capture of late anthropocene imaginaries that is at is- sue</w:t>
      </w:r>
      <w:r w:rsidRPr="006C238E">
        <w:rPr>
          <w:rFonts w:asciiTheme="minorHAnsi" w:hAnsiTheme="minorHAnsi"/>
          <w:sz w:val="16"/>
        </w:rPr>
        <w:t xml:space="preserve">? This is one of the implications of what this volume terms telemor- phosis, </w:t>
      </w:r>
      <w:r w:rsidRPr="006C238E">
        <w:rPr>
          <w:rStyle w:val="StyleBoldUnderline"/>
          <w:rFonts w:asciiTheme="minorHAnsi" w:hAnsiTheme="minorHAnsi"/>
        </w:rPr>
        <w:t>the intricacy by which referential regimes, memory, and reading, participate in these twenty-first century disclosures</w:t>
      </w:r>
      <w:r w:rsidRPr="006C238E">
        <w:rPr>
          <w:rFonts w:asciiTheme="minorHAnsi" w:hAnsiTheme="minorHAnsi"/>
          <w:sz w:val="16"/>
        </w:rPr>
        <w:t xml:space="preserve">. </w:t>
      </w:r>
      <w:r w:rsidRPr="006C238E">
        <w:rPr>
          <w:rStyle w:val="StyleBoldUnderline"/>
          <w:rFonts w:asciiTheme="minorHAnsi" w:hAnsiTheme="minorHAnsi"/>
        </w:rPr>
        <w:t>The occupy motif,</w:t>
      </w:r>
      <w:r w:rsidRPr="006C238E">
        <w:rPr>
          <w:rFonts w:asciiTheme="minorHAnsi" w:hAnsiTheme="minorHAnsi"/>
          <w:sz w:val="16"/>
        </w:rPr>
        <w:t xml:space="preserve"> at the moment, </w:t>
      </w:r>
      <w:r w:rsidRPr="006C238E">
        <w:rPr>
          <w:rStyle w:val="StyleBoldUnderline"/>
          <w:rFonts w:asciiTheme="minorHAnsi" w:hAnsiTheme="minorHAnsi"/>
        </w:rPr>
        <w:t>sets itself against a totalization or experience of foreclosure—political, mediacratic, financial, cognitive</w:t>
      </w:r>
      <w:r w:rsidRPr="006C238E">
        <w:rPr>
          <w:rFonts w:asciiTheme="minorHAnsi" w:hAnsiTheme="minorHAnsi"/>
          <w:sz w:val="16"/>
        </w:rPr>
        <w:t xml:space="preserve">. </w:t>
      </w:r>
      <w:r w:rsidRPr="006C238E">
        <w:rPr>
          <w:rStyle w:val="StyleBoldUnderline"/>
          <w:rFonts w:asciiTheme="minorHAnsi" w:hAnsiTheme="minorHAnsi"/>
        </w:rPr>
        <w:t>Various strategies</w:t>
      </w:r>
      <w:r w:rsidRPr="006C238E">
        <w:rPr>
          <w:rFonts w:asciiTheme="minorHAnsi" w:hAnsiTheme="minorHAnsi"/>
          <w:sz w:val="16"/>
        </w:rPr>
        <w:t xml:space="preserve"> ap- pearing in this volume </w:t>
      </w:r>
      <w:r w:rsidRPr="006C238E">
        <w:rPr>
          <w:rStyle w:val="StyleBoldUnderline"/>
          <w:rFonts w:asciiTheme="minorHAnsi" w:hAnsiTheme="minorHAnsi"/>
        </w:rPr>
        <w:t xml:space="preserve">involve what could equally be called a disoccupy logic </w:t>
      </w:r>
      <w:r w:rsidRPr="006C238E">
        <w:rPr>
          <w:rFonts w:asciiTheme="minorHAnsi" w:hAnsiTheme="minorHAnsi"/>
          <w:sz w:val="16"/>
        </w:rPr>
        <w:t xml:space="preserve">or meme. </w:t>
      </w:r>
      <w:r w:rsidRPr="006C238E">
        <w:rPr>
          <w:rStyle w:val="StyleBoldUnderline"/>
          <w:rFonts w:asciiTheme="minorHAnsi" w:hAnsiTheme="minorHAnsi"/>
        </w:rPr>
        <w:t xml:space="preserve">Such </w:t>
      </w:r>
      <w:proofErr w:type="gramStart"/>
      <w:r w:rsidRPr="006C238E">
        <w:rPr>
          <w:rStyle w:val="StyleBoldUnderline"/>
          <w:rFonts w:asciiTheme="minorHAnsi" w:hAnsiTheme="minorHAnsi"/>
        </w:rPr>
        <w:t>a logic</w:t>
      </w:r>
      <w:proofErr w:type="gramEnd"/>
      <w:r w:rsidRPr="006C238E">
        <w:rPr>
          <w:rStyle w:val="StyleBoldUnderline"/>
          <w:rFonts w:asciiTheme="minorHAnsi" w:hAnsiTheme="minorHAnsi"/>
        </w:rPr>
        <w:t xml:space="preserve"> of disoccupation assumes that the domain in question is already saturated, occupied in the militarist sense by a program that,</w:t>
      </w:r>
      <w:r w:rsidRPr="006C238E">
        <w:rPr>
          <w:rFonts w:asciiTheme="minorHAnsi" w:hAnsiTheme="minorHAnsi"/>
          <w:sz w:val="16"/>
        </w:rPr>
        <w:t xml:space="preserve"> un- wittingly, </w:t>
      </w:r>
      <w:r w:rsidRPr="006C238E">
        <w:rPr>
          <w:rStyle w:val="StyleBoldUnderline"/>
          <w:rFonts w:asciiTheme="minorHAnsi" w:hAnsiTheme="minorHAnsi"/>
        </w:rPr>
        <w:t>persists in the acceleration of destruction and takeover</w:t>
      </w:r>
      <w:r w:rsidRPr="006C238E">
        <w:rPr>
          <w:rFonts w:asciiTheme="minorHAnsi" w:hAnsiTheme="minorHAnsi"/>
          <w:sz w:val="16"/>
        </w:rPr>
        <w:t xml:space="preserve">. </w:t>
      </w:r>
      <w:r w:rsidRPr="006C238E">
        <w:rPr>
          <w:rStyle w:val="StyleBoldUnderline"/>
          <w:rFonts w:asciiTheme="minorHAnsi" w:hAnsiTheme="minorHAnsi"/>
        </w:rPr>
        <w:t>Critical thought of recent decades would have walked hand in hand with the current foreclosures</w:t>
      </w:r>
      <w:r w:rsidRPr="006C238E">
        <w:rPr>
          <w:rFonts w:asciiTheme="minorHAnsi" w:hAnsiTheme="minorHAnsi"/>
          <w:sz w:val="16"/>
        </w:rPr>
        <w:t xml:space="preserve">. </w:t>
      </w:r>
      <w:r w:rsidRPr="006C238E">
        <w:rPr>
          <w:rStyle w:val="StyleBoldUnderline"/>
          <w:rFonts w:asciiTheme="minorHAnsi" w:hAnsiTheme="minorHAnsi"/>
        </w:rPr>
        <w:t xml:space="preserve">The </w:t>
      </w:r>
      <w:proofErr w:type="gramStart"/>
      <w:r w:rsidRPr="006C238E">
        <w:rPr>
          <w:rStyle w:val="StyleBoldUnderline"/>
          <w:rFonts w:asciiTheme="minorHAnsi" w:hAnsiTheme="minorHAnsi"/>
        </w:rPr>
        <w:t xml:space="preserve">explication of ecocatastrophic logics, </w:t>
      </w:r>
      <w:r w:rsidRPr="006C238E">
        <w:rPr>
          <w:rFonts w:asciiTheme="minorHAnsi" w:hAnsiTheme="minorHAnsi"/>
          <w:sz w:val="16"/>
        </w:rPr>
        <w:t xml:space="preserve">accordingly, </w:t>
      </w:r>
      <w:r w:rsidRPr="006C238E">
        <w:rPr>
          <w:rStyle w:val="StyleBoldUnderline"/>
          <w:rFonts w:asciiTheme="minorHAnsi" w:hAnsiTheme="minorHAnsi"/>
        </w:rPr>
        <w:t>are</w:t>
      </w:r>
      <w:proofErr w:type="gramEnd"/>
      <w:r w:rsidRPr="006C238E">
        <w:rPr>
          <w:rStyle w:val="StyleBoldUnderline"/>
          <w:rFonts w:asciiTheme="minorHAnsi" w:hAnsiTheme="minorHAnsi"/>
        </w:rPr>
        <w:t xml:space="preserve"> not found in Foucault nor, </w:t>
      </w:r>
      <w:r w:rsidRPr="006C238E">
        <w:rPr>
          <w:rFonts w:asciiTheme="minorHAnsi" w:hAnsiTheme="minorHAnsi"/>
          <w:sz w:val="16"/>
        </w:rPr>
        <w:t xml:space="preserve">surprisingly, </w:t>
      </w:r>
      <w:r w:rsidRPr="006C238E">
        <w:rPr>
          <w:rStyle w:val="StyleBoldUnderline"/>
          <w:rFonts w:asciiTheme="minorHAnsi" w:hAnsiTheme="minorHAnsi"/>
        </w:rPr>
        <w:t>Derrida</w:t>
      </w:r>
      <w:r w:rsidRPr="006C238E">
        <w:rPr>
          <w:rFonts w:asciiTheme="minorHAnsi" w:hAnsiTheme="minorHAnsi"/>
          <w:sz w:val="16"/>
        </w:rPr>
        <w:t xml:space="preserve">. Timothy </w:t>
      </w:r>
      <w:r w:rsidRPr="006C238E">
        <w:rPr>
          <w:rStyle w:val="StyleBoldUnderline"/>
          <w:rFonts w:asciiTheme="minorHAnsi" w:hAnsiTheme="minorHAnsi"/>
        </w:rPr>
        <w:t>Morton’s Ecology without Nature is one such effort at disoccupation</w:t>
      </w:r>
      <w:r w:rsidRPr="006C238E">
        <w:rPr>
          <w:rFonts w:asciiTheme="minorHAnsi" w:hAnsiTheme="minorHAnsi"/>
          <w:sz w:val="16"/>
        </w:rPr>
        <w:t>—</w:t>
      </w:r>
      <w:r w:rsidRPr="006C238E">
        <w:rPr>
          <w:rStyle w:val="StyleBoldUnderline"/>
          <w:rFonts w:asciiTheme="minorHAnsi" w:hAnsiTheme="minorHAnsi"/>
        </w:rPr>
        <w:t>seeking to void the two terms of the title, and in the process disrupt the “revised organicisms</w:t>
      </w:r>
      <w:r w:rsidRPr="006C238E">
        <w:rPr>
          <w:rFonts w:asciiTheme="minorHAnsi" w:hAnsiTheme="minorHAnsi"/>
          <w:u w:val="single"/>
        </w:rPr>
        <w:t xml:space="preserve">” </w:t>
      </w:r>
      <w:r w:rsidRPr="006C238E">
        <w:rPr>
          <w:rStyle w:val="StyleBoldUnderline"/>
          <w:rFonts w:asciiTheme="minorHAnsi" w:hAnsiTheme="minorHAnsi"/>
        </w:rPr>
        <w:t>of contemporary critical schools which</w:t>
      </w:r>
      <w:r w:rsidRPr="006C238E">
        <w:rPr>
          <w:rFonts w:asciiTheme="minorHAnsi" w:hAnsiTheme="minorHAnsi"/>
          <w:sz w:val="16"/>
        </w:rPr>
        <w:t xml:space="preserve">, he argues, </w:t>
      </w:r>
      <w:r w:rsidRPr="006C238E">
        <w:rPr>
          <w:rStyle w:val="StyleBoldUnderline"/>
          <w:rFonts w:asciiTheme="minorHAnsi" w:hAnsiTheme="minorHAnsi"/>
        </w:rPr>
        <w:t>have managed to lapse into sophisticated pre-critical modes not unrelated to a more general inertia. The meme of disoccupation resonates</w:t>
      </w:r>
      <w:r w:rsidRPr="006C238E">
        <w:rPr>
          <w:rFonts w:asciiTheme="minorHAnsi" w:hAnsiTheme="minorHAnsi"/>
          <w:sz w:val="16"/>
        </w:rPr>
        <w:t xml:space="preserve">, for instance, </w:t>
      </w:r>
      <w:r w:rsidRPr="006C238E">
        <w:rPr>
          <w:rStyle w:val="StyleBoldUnderline"/>
          <w:rFonts w:asciiTheme="minorHAnsi" w:hAnsiTheme="minorHAnsi"/>
        </w:rPr>
        <w:t>with</w:t>
      </w:r>
      <w:r w:rsidRPr="006C238E">
        <w:rPr>
          <w:rFonts w:asciiTheme="minorHAnsi" w:hAnsiTheme="minorHAnsi"/>
          <w:sz w:val="16"/>
        </w:rPr>
        <w:t xml:space="preserve"> what Rob- ert Markley in this volume proposes as </w:t>
      </w:r>
      <w:r w:rsidRPr="006C238E">
        <w:rPr>
          <w:rStyle w:val="StyleBoldUnderline"/>
          <w:rFonts w:asciiTheme="minorHAnsi" w:hAnsiTheme="minorHAnsi"/>
        </w:rPr>
        <w:t xml:space="preserve">a practice of </w:t>
      </w:r>
      <w:r w:rsidRPr="006C238E">
        <w:rPr>
          <w:rStyle w:val="StyleBoldUnderline"/>
          <w:rFonts w:asciiTheme="minorHAnsi" w:hAnsiTheme="minorHAnsi"/>
          <w:bdr w:val="single" w:sz="4" w:space="0" w:color="auto"/>
        </w:rPr>
        <w:t>“disidentification,”</w:t>
      </w:r>
      <w:r w:rsidRPr="006C238E">
        <w:rPr>
          <w:rFonts w:asciiTheme="minorHAnsi" w:hAnsiTheme="minorHAnsi"/>
          <w:sz w:val="16"/>
        </w:rPr>
        <w:t xml:space="preserve"> </w:t>
      </w:r>
      <w:r w:rsidRPr="006C238E">
        <w:rPr>
          <w:rStyle w:val="StyleBoldUnderline"/>
          <w:rFonts w:asciiTheme="minorHAnsi" w:hAnsiTheme="minorHAnsi"/>
        </w:rPr>
        <w:t>and is implied by</w:t>
      </w:r>
      <w:r w:rsidRPr="006C238E">
        <w:rPr>
          <w:rFonts w:asciiTheme="minorHAnsi" w:hAnsiTheme="minorHAnsi"/>
          <w:sz w:val="16"/>
        </w:rPr>
        <w:t xml:space="preserve"> Timothy </w:t>
      </w:r>
      <w:r w:rsidRPr="006C238E">
        <w:rPr>
          <w:rStyle w:val="StyleBoldUnderline"/>
          <w:rFonts w:asciiTheme="minorHAnsi" w:hAnsiTheme="minorHAnsi"/>
        </w:rPr>
        <w:t>Clark’s tracking of a “derangement of scale” in the perpetual cognitive disjunctures that come up against the ecocatastrophic present.</w:t>
      </w:r>
      <w:r w:rsidRPr="006C238E">
        <w:rPr>
          <w:rFonts w:asciiTheme="minorHAnsi" w:hAnsiTheme="minorHAnsi"/>
          <w:sz w:val="16"/>
        </w:rPr>
        <w:t xml:space="preserve"> </w:t>
      </w:r>
      <w:r w:rsidRPr="006C238E">
        <w:rPr>
          <w:rStyle w:val="StyleBoldUnderline"/>
          <w:rFonts w:asciiTheme="minorHAnsi" w:hAnsiTheme="minorHAnsi"/>
          <w:bdr w:val="single" w:sz="4" w:space="0" w:color="auto"/>
        </w:rPr>
        <w:t>One would disoccupy the figure of subjectivity</w:t>
      </w:r>
      <w:r w:rsidRPr="006C238E">
        <w:rPr>
          <w:rStyle w:val="StyleBoldUnderline"/>
          <w:rFonts w:asciiTheme="minorHAnsi" w:hAnsiTheme="minorHAnsi"/>
        </w:rPr>
        <w:t>,</w:t>
      </w:r>
      <w:r w:rsidRPr="006C238E">
        <w:rPr>
          <w:rFonts w:asciiTheme="minorHAnsi" w:hAnsiTheme="minorHAnsi"/>
          <w:sz w:val="16"/>
        </w:rPr>
        <w:t xml:space="preserve"> </w:t>
      </w:r>
      <w:r w:rsidRPr="006C238E">
        <w:rPr>
          <w:rStyle w:val="StyleBoldUnderline"/>
          <w:rFonts w:asciiTheme="minorHAnsi" w:hAnsiTheme="minorHAnsi"/>
        </w:rPr>
        <w:t>refusing not only the comforting commodifications of “the other” in cultural theory</w:t>
      </w:r>
      <w:r w:rsidRPr="006C238E">
        <w:rPr>
          <w:rFonts w:asciiTheme="minorHAnsi" w:hAnsiTheme="minorHAnsi"/>
          <w:sz w:val="16"/>
        </w:rPr>
        <w:t xml:space="preserve">, </w:t>
      </w:r>
      <w:r w:rsidRPr="006C238E">
        <w:rPr>
          <w:rStyle w:val="StyleBoldUnderline"/>
          <w:rFonts w:asciiTheme="minorHAnsi" w:hAnsiTheme="minorHAnsi"/>
        </w:rPr>
        <w:t>but also the later moral appeals to other redemptive beings</w:t>
      </w:r>
      <w:r w:rsidRPr="006C238E">
        <w:rPr>
          <w:rFonts w:asciiTheme="minorHAnsi" w:hAnsiTheme="minorHAnsi"/>
          <w:sz w:val="16"/>
        </w:rPr>
        <w:t xml:space="preserve">, </w:t>
      </w:r>
      <w:r w:rsidRPr="006C238E">
        <w:rPr>
          <w:rStyle w:val="StyleBoldUnderline"/>
          <w:rFonts w:asciiTheme="minorHAnsi" w:hAnsiTheme="minorHAnsi"/>
        </w:rPr>
        <w:t>such as the animal</w:t>
      </w:r>
      <w:r w:rsidRPr="006C238E">
        <w:rPr>
          <w:rFonts w:asciiTheme="minorHAnsi" w:hAnsiTheme="minorHAnsi"/>
          <w:sz w:val="16"/>
        </w:rPr>
        <w:t xml:space="preserve"> (as Joanna Zylinska argues with regard to post-humanism and its “animal studies”). </w:t>
      </w:r>
      <w:r w:rsidRPr="006C238E">
        <w:rPr>
          <w:rStyle w:val="StyleBoldUnderline"/>
          <w:rFonts w:asciiTheme="minorHAnsi" w:hAnsiTheme="minorHAnsi"/>
        </w:rPr>
        <w:t>What might be disoccupied would be the meta- phorics of the home,</w:t>
      </w:r>
      <w:r w:rsidRPr="006C238E">
        <w:rPr>
          <w:rFonts w:asciiTheme="minorHAnsi" w:hAnsiTheme="minorHAnsi"/>
          <w:sz w:val="16"/>
        </w:rPr>
        <w:t xml:space="preserve"> </w:t>
      </w:r>
      <w:r w:rsidRPr="006C238E">
        <w:rPr>
          <w:rStyle w:val="StyleBoldUnderline"/>
          <w:rFonts w:asciiTheme="minorHAnsi" w:hAnsiTheme="minorHAnsi"/>
        </w:rPr>
        <w:t>even where the latter would sustain itself today in cherished terms like</w:t>
      </w:r>
      <w:r w:rsidRPr="006C238E">
        <w:rPr>
          <w:rFonts w:asciiTheme="minorHAnsi" w:hAnsiTheme="minorHAnsi"/>
          <w:sz w:val="16"/>
        </w:rPr>
        <w:t xml:space="preserve"> trauma, </w:t>
      </w:r>
      <w:r w:rsidRPr="006C238E">
        <w:rPr>
          <w:rStyle w:val="StyleBoldUnderline"/>
          <w:rFonts w:asciiTheme="minorHAnsi" w:hAnsiTheme="minorHAnsi"/>
        </w:rPr>
        <w:t>affect</w:t>
      </w:r>
      <w:r w:rsidRPr="006C238E">
        <w:rPr>
          <w:rFonts w:asciiTheme="minorHAnsi" w:hAnsiTheme="minorHAnsi"/>
          <w:sz w:val="16"/>
        </w:rPr>
        <w:t xml:space="preserve">, </w:t>
      </w:r>
      <w:r w:rsidRPr="006C238E">
        <w:rPr>
          <w:rStyle w:val="StyleBoldUnderline"/>
          <w:rFonts w:asciiTheme="minorHAnsi" w:hAnsiTheme="minorHAnsi"/>
        </w:rPr>
        <w:t>alterity</w:t>
      </w:r>
      <w:r w:rsidRPr="006C238E">
        <w:rPr>
          <w:rFonts w:asciiTheme="minorHAnsi" w:hAnsiTheme="minorHAnsi"/>
          <w:sz w:val="16"/>
        </w:rPr>
        <w:t xml:space="preserve">, embodiment, </w:t>
      </w:r>
      <w:r w:rsidRPr="006C238E">
        <w:rPr>
          <w:rStyle w:val="StyleBoldUnderline"/>
          <w:rFonts w:asciiTheme="minorHAnsi" w:hAnsiTheme="minorHAnsi"/>
        </w:rPr>
        <w:t>or</w:t>
      </w:r>
      <w:r w:rsidRPr="006C238E">
        <w:rPr>
          <w:rFonts w:asciiTheme="minorHAnsi" w:hAnsiTheme="minorHAnsi"/>
          <w:sz w:val="16"/>
        </w:rPr>
        <w:t xml:space="preserve"> even </w:t>
      </w:r>
      <w:r w:rsidRPr="006C238E">
        <w:rPr>
          <w:rStyle w:val="StyleBoldUnderline"/>
        </w:rPr>
        <w:t>culture. Yet a refusal of supposed redemptive ‘outsides’ to capitalism does not lead to a place of critical purity beyond the implied moralism of ‘occupy’ but the return of, and orientation to, a violence before which no model of sovereignty can be sustained.</w:t>
      </w:r>
      <w:r w:rsidRPr="006C238E">
        <w:rPr>
          <w:rFonts w:asciiTheme="minorHAnsi" w:hAnsiTheme="minorHAnsi"/>
          <w:sz w:val="16"/>
        </w:rPr>
        <w:t xml:space="preserve"> </w:t>
      </w:r>
      <w:r w:rsidRPr="006C238E">
        <w:rPr>
          <w:sz w:val="16"/>
        </w:rPr>
        <w:t xml:space="preserve">To imagine that one might disoccupy by refusing all the supposed redemptive ‘outsides’ to capitalism is not to find a place of critical purity beyond the moralism of ‘occupy.’ </w:t>
      </w:r>
      <w:r w:rsidRPr="006C238E">
        <w:rPr>
          <w:rStyle w:val="StyleBoldUnderline"/>
        </w:rPr>
        <w:t>Occupation is never simply takeover and appropriation, but always involves destruction of what it claims. The viral migration of the “occupy” motif involves a premise of disoccupation</w:t>
      </w:r>
      <w:r w:rsidRPr="006C238E">
        <w:rPr>
          <w:sz w:val="16"/>
        </w:rPr>
        <w:t xml:space="preserve"> covertly. In the present volume this takes different forms. </w:t>
      </w:r>
      <w:r w:rsidRPr="006C238E">
        <w:rPr>
          <w:rStyle w:val="StyleBoldUnderline"/>
        </w:rPr>
        <w:t>If one is now beyond tipping points in a zone of irreversibility, what corresponds to this as a critical injunction</w:t>
      </w:r>
      <w:r w:rsidRPr="006C238E">
        <w:rPr>
          <w:sz w:val="16"/>
        </w:rPr>
        <w:t xml:space="preserve">? Catherine Malabou sets aside the entire way the figure of trauma and the “always already” have organized time. Claire Colebrook </w:t>
      </w:r>
      <w:r w:rsidRPr="006C238E">
        <w:rPr>
          <w:rStyle w:val="StyleBoldUnderline"/>
        </w:rPr>
        <w:t>affirms, rather than accepting as tragic, extinction as a point of departure for thought, which can be used to work against the organicist ideologies of the present</w:t>
      </w:r>
      <w:r w:rsidRPr="006C238E">
        <w:rPr>
          <w:sz w:val="16"/>
        </w:rPr>
        <w:t xml:space="preserve"> (such as sexual difference). Martin McQuillan shifts the referential spectrum of discourse to “other materialities” in the hypothesis of </w:t>
      </w:r>
      <w:r w:rsidRPr="006C238E">
        <w:rPr>
          <w:rStyle w:val="StyleBoldUnderline"/>
        </w:rPr>
        <w:t>a post-carbon thought,</w:t>
      </w:r>
      <w:r w:rsidRPr="006C238E">
        <w:rPr>
          <w:sz w:val="16"/>
        </w:rPr>
        <w:t xml:space="preserve"> while Robert Markley tracks </w:t>
      </w:r>
      <w:r w:rsidRPr="006C238E">
        <w:rPr>
          <w:rStyle w:val="StyleBoldUnderline"/>
        </w:rPr>
        <w:t>the influx of geological times that displace human narrative matrices.</w:t>
      </w:r>
      <w:r w:rsidRPr="006C238E">
        <w:rPr>
          <w:sz w:val="16"/>
        </w:rPr>
        <w:t xml:space="preserve"> Bernard Stiegler </w:t>
      </w:r>
      <w:r w:rsidRPr="006C238E">
        <w:rPr>
          <w:rStyle w:val="StyleBoldUnderline"/>
        </w:rPr>
        <w:t>voids the biopolitical model, which he sees as exceeded by “the third limit of Capitalism”</w:t>
      </w:r>
      <w:r w:rsidRPr="006C238E">
        <w:rPr>
          <w:sz w:val="16"/>
        </w:rPr>
        <w:t xml:space="preserve"> (when it impinges on the biosphere). </w:t>
      </w:r>
      <w:r w:rsidRPr="006C238E">
        <w:rPr>
          <w:rStyle w:val="StyleBoldUnderline"/>
        </w:rPr>
        <w:t>From that point of excess he strategizes a counter-stroke to the capture of attention by telecratic circuits, initiating a noopolitics</w:t>
      </w:r>
      <w:r w:rsidRPr="006C238E">
        <w:rPr>
          <w:sz w:val="16"/>
        </w:rPr>
        <w:t xml:space="preserve">. Joana Zylinska </w:t>
      </w:r>
      <w:r w:rsidRPr="006C238E">
        <w:rPr>
          <w:rStyle w:val="StyleBoldUnderline"/>
        </w:rPr>
        <w:t>disoccupies, to continue this motif, the covert model of soft “otherness” by which animal studies has invented itself as an anthropo-colonianism</w:t>
      </w:r>
      <w:r w:rsidRPr="006C238E">
        <w:rPr>
          <w:sz w:val="16"/>
        </w:rPr>
        <w:t xml:space="preserve">. Like posthumanism generally, Zylinska argues, animal studies sustains its subjectal hegemonies. Hillis Miller locates </w:t>
      </w:r>
      <w:r w:rsidRPr="006C238E">
        <w:rPr>
          <w:rStyle w:val="StyleBoldUnderline"/>
        </w:rPr>
        <w:t>a source for the ecocatastrophic imaginary in the blind insistence of “organicist” models of reading that sustain the comforts of the oikos. Against this hermeneutics of security Miller posits an “ecotechnics” that is at once machinal and linguistically based (where language is not communicative, but literal and inscriptive</w:t>
      </w:r>
      <w:r w:rsidRPr="006C238E">
        <w:rPr>
          <w:sz w:val="16"/>
        </w:rPr>
        <w:t xml:space="preserve"> in a manner exemplified by Kafka’s Odradek). Justin Read </w:t>
      </w:r>
      <w:r w:rsidRPr="006C238E">
        <w:rPr>
          <w:rStyle w:val="StyleBoldUnderline"/>
        </w:rPr>
        <w:t>displaces any biopolitical model, again, by relinquishing trauma</w:t>
      </w:r>
      <w:r w:rsidRPr="006C238E">
        <w:rPr>
          <w:sz w:val="16"/>
        </w:rPr>
        <w:t xml:space="preserve">, the oikos, </w:t>
      </w:r>
      <w:r w:rsidRPr="006C238E">
        <w:rPr>
          <w:rStyle w:val="StyleBoldUnderline"/>
        </w:rPr>
        <w:t>survival and interiorities of any manner, instead describing the circulation of data</w:t>
      </w:r>
      <w:r w:rsidRPr="006C238E">
        <w:rPr>
          <w:sz w:val="16"/>
        </w:rPr>
        <w:t xml:space="preserve"> (or the “unicity”) </w:t>
      </w:r>
      <w:r w:rsidRPr="006C238E">
        <w:rPr>
          <w:rStyle w:val="StyleBoldUnderline"/>
        </w:rPr>
        <w:t>from which the only remaining political gesture would be oriented to the ecocatrastrophic.</w:t>
      </w:r>
      <w:r w:rsidRPr="006C238E">
        <w:rPr>
          <w:sz w:val="16"/>
        </w:rPr>
        <w:t xml:space="preserve"> Jason Groves shifts the referential screen from, again, a human-centered index to the viral textualism of (alien) species invasion, the global rewriting of bio-geographies. Mike Hill transitions to </w:t>
      </w:r>
      <w:r w:rsidRPr="006C238E">
        <w:rPr>
          <w:rStyle w:val="StyleBoldUnderline"/>
        </w:rPr>
        <w:t>the alteration of atmospherics under the imaginary of climate war technologies in a new horizon of invisible wars (and wars on visibility), which today include not only nanotechnologies but also the “autogenic” turning of wars without discrete (national) enemies into suicidal rages against the “homeland”</w:t>
      </w:r>
      <w:r w:rsidRPr="006C238E">
        <w:rPr>
          <w:sz w:val="16"/>
        </w:rPr>
        <w:t xml:space="preserve">—a sort of, again, auto-occupation that is accelerating. If it is possible to note that theory’s retrieval of human and animal otherness against the horrors of capitalism is akin to political deferrals of the future for the sake of saving the present, then we might ask what might open the reactive self-bound logics beyond homeland security? </w:t>
      </w:r>
      <w:r w:rsidRPr="006C238E">
        <w:rPr>
          <w:rStyle w:val="StyleBoldUnderline"/>
        </w:rPr>
        <w:t>What has been absent to date is any shared or possible climate change imaginary—or a critical matrix. The problem is that the other materialities that constitute the forces of climate change would pulverize whatever informs “imaginaries”</w:t>
      </w:r>
      <w:r w:rsidRPr="006C238E">
        <w:rPr>
          <w:sz w:val="16"/>
        </w:rPr>
        <w:t xml:space="preserve"> in general, which have always been tropological systems. </w:t>
      </w:r>
      <w:r w:rsidRPr="006C238E">
        <w:rPr>
          <w:rStyle w:val="StyleBoldUnderline"/>
        </w:rPr>
        <w:t>When a recent critical query asks</w:t>
      </w:r>
      <w:r w:rsidRPr="006C238E">
        <w:rPr>
          <w:sz w:val="16"/>
        </w:rPr>
        <w:t xml:space="preserve">, for example, </w:t>
      </w:r>
      <w:r w:rsidRPr="006C238E">
        <w:rPr>
          <w:rStyle w:val="StyleBoldUnderline"/>
        </w:rPr>
        <w:t>how to define “a political subject of climate change” the authors focus on how the “climate crisis shapes particular subjectivities,” properly putting any rhetoric of “crisis” itself to the side as appropriable. The problem lies in the premise of defining a “political subject” or subjectivities</w:t>
      </w:r>
      <w:r w:rsidRPr="006C238E">
        <w:rPr>
          <w:sz w:val="16"/>
        </w:rPr>
        <w:t xml:space="preserve"> to begin with: “Unsurprisingly, much of the current discourse on climate change oscillates between these two poles: most dramatically, between imminent catastrophe and the prospect of renewal; between unimaginable humanitarian disaster and the promise of a green-tech revolution. As such the climate crisis regularly calls forth regimes of risk” [Dibley and Neilson 2010: 144]. This Janus-faced algorithm, the “political subject of climate change” (147), arrives as a form of cognitive disjuncture: “these two </w:t>
      </w:r>
      <w:proofErr w:type="gramStart"/>
      <w:r w:rsidRPr="006C238E">
        <w:rPr>
          <w:sz w:val="16"/>
        </w:rPr>
        <w:t>images.</w:t>
      </w:r>
      <w:proofErr w:type="gramEnd"/>
      <w:r w:rsidRPr="006C238E">
        <w:rPr>
          <w:sz w:val="16"/>
        </w:rPr>
        <w:t xml:space="preserve"> . . are alternative figures of the subjectivity of ecological crisis. They are complimentary. . . . </w:t>
      </w:r>
      <w:proofErr w:type="gramStart"/>
      <w:r w:rsidRPr="006C238E">
        <w:rPr>
          <w:sz w:val="16"/>
        </w:rPr>
        <w:t>something</w:t>
      </w:r>
      <w:proofErr w:type="gramEnd"/>
      <w:r w:rsidRPr="006C238E">
        <w:rPr>
          <w:sz w:val="16"/>
        </w:rPr>
        <w:t xml:space="preserve"> like a dialectical image of the subjectivity of climate change” (146). On the one hand, this theoretical intervention is typical of the cognitive reflex toward pre-emption of the worst in arguments focused on mitigation, on sustainability, and on various “environmental” agendas—despite none of these answering to what science would demand. </w:t>
      </w:r>
      <w:r w:rsidRPr="006C238E">
        <w:rPr>
          <w:rStyle w:val="StyleBoldUnderline"/>
        </w:rPr>
        <w:t>Sustainability has been angled to “sustain” the level of comfort and acquisition that the economy of “growth” demands.</w:t>
      </w:r>
      <w:r w:rsidRPr="006C238E">
        <w:rPr>
          <w:sz w:val="16"/>
        </w:rPr>
        <w:t xml:space="preserve"> On the other hand, there is a reflex of occlusion. This </w:t>
      </w:r>
      <w:r w:rsidRPr="006C238E">
        <w:rPr>
          <w:rStyle w:val="StyleBoldUnderline"/>
        </w:rPr>
        <w:t>straining for a “subjectivity” that would account for a political feature of this new landscape comes up with two mutually canceling algorithms: a desperate sense of imminent crisis and end, alongside a hope of something as lulling as ‘subjectivity’</w:t>
      </w:r>
      <w:r w:rsidRPr="006C238E">
        <w:rPr>
          <w:sz w:val="16"/>
        </w:rPr>
        <w:t xml:space="preserve">. As a number of essays in the volume imply, </w:t>
      </w:r>
      <w:r w:rsidRPr="006C238E">
        <w:rPr>
          <w:rStyle w:val="StyleBoldUnderline"/>
        </w:rPr>
        <w:t>one might proceed otherwise: depart or begin from a subject without subjectivity</w:t>
      </w:r>
      <w:r w:rsidRPr="006C238E">
        <w:rPr>
          <w:sz w:val="16"/>
        </w:rPr>
        <w:t xml:space="preserve"> (Catherine Malabou),</w:t>
      </w:r>
      <w:r w:rsidRPr="006C238E">
        <w:rPr>
          <w:rStyle w:val="StyleBoldUnderline"/>
        </w:rPr>
        <w:t xml:space="preserve"> or an exteriority without interior</w:t>
      </w:r>
      <w:r w:rsidRPr="006C238E">
        <w:rPr>
          <w:sz w:val="16"/>
        </w:rPr>
        <w:t xml:space="preserve"> (Justin Read). </w:t>
      </w:r>
      <w:r w:rsidRPr="006C238E">
        <w:rPr>
          <w:rStyle w:val="StyleBoldUnderline"/>
        </w:rPr>
        <w:t>The aporia of an era of climate change are structurally different from those that devolved on the torsions of Western mestphysics</w:t>
      </w:r>
      <w:r w:rsidRPr="006C238E">
        <w:rPr>
          <w:sz w:val="16"/>
        </w:rPr>
        <w:t>. They are not the aporia explored by Derrida around the figure of hospitality, taken as an endless refolding that keeps in place, while exposing, a perpetuated and lingering logics that defers the inhospitable. (</w:t>
      </w:r>
      <w:r w:rsidRPr="006C238E">
        <w:rPr>
          <w:rStyle w:val="StyleBoldUnderline"/>
        </w:rPr>
        <w:t>One mode of deconstruction as solicitation involves shaking the house or structure within which one finds oneself, and this circuit might itself be disturbed by a refusal to occupy</w:t>
      </w:r>
      <w:r w:rsidRPr="006C238E">
        <w:rPr>
          <w:sz w:val="16"/>
        </w:rPr>
        <w:t xml:space="preserve">.) As Masao Myoshi [2001] first suggested, </w:t>
      </w:r>
      <w:r w:rsidRPr="006C238E">
        <w:rPr>
          <w:rStyle w:val="StyleBoldUnderline"/>
        </w:rPr>
        <w:t>the logics of extinction compromise the aims of an emancipatory future along with all else.</w:t>
      </w:r>
      <w:r w:rsidRPr="006C238E">
        <w:rPr>
          <w:sz w:val="16"/>
        </w:rPr>
        <w:t xml:space="preserve"> </w:t>
      </w:r>
      <w:r w:rsidRPr="006C238E">
        <w:rPr>
          <w:rStyle w:val="StyleBoldUnderline"/>
        </w:rPr>
        <w:t>Any project of “formal democracy” runs up not only against the twenty-first century post-democratic telecracies</w:t>
      </w:r>
      <w:r w:rsidRPr="006C238E">
        <w:rPr>
          <w:sz w:val="16"/>
        </w:rPr>
        <w:t xml:space="preserve"> that render that episode of 90’s thought transparently inscribed in the neo-liberal fantasy (or propaganda) </w:t>
      </w:r>
      <w:r w:rsidRPr="006C238E">
        <w:rPr>
          <w:rStyle w:val="StyleBoldUnderline"/>
        </w:rPr>
        <w:t>it would appropriate back for the then bruised “Left.” But it also faces the transparency by which market democracy</w:t>
      </w:r>
      <w:r w:rsidRPr="006C238E">
        <w:rPr>
          <w:sz w:val="16"/>
        </w:rPr>
        <w:t xml:space="preserve"> not only appears a Potemkin figure itself but, in fact, </w:t>
      </w:r>
      <w:r w:rsidRPr="006C238E">
        <w:rPr>
          <w:rStyle w:val="StyleBoldUnderline"/>
        </w:rPr>
        <w:t>guarantees planetary ruin</w:t>
      </w:r>
      <w:r w:rsidRPr="006C238E">
        <w:rPr>
          <w:sz w:val="16"/>
        </w:rPr>
        <w:t xml:space="preserve"> by the demographic requirements of cars alone for any emerging middle class of India and China (as Arundhati Roy argues).4 </w:t>
      </w:r>
      <w:r w:rsidRPr="006C238E">
        <w:rPr>
          <w:rStyle w:val="StyleBoldUnderline"/>
        </w:rPr>
        <w:t>Any focus on global population control runs up against feminist progressivism</w:t>
      </w:r>
      <w:r w:rsidRPr="006C238E">
        <w:rPr>
          <w:sz w:val="16"/>
        </w:rPr>
        <w:t xml:space="preserve"> [Hedges 2009; Hartman 2009]; </w:t>
      </w:r>
      <w:r w:rsidRPr="006C238E">
        <w:rPr>
          <w:rStyle w:val="StyleBoldUnderline"/>
        </w:rPr>
        <w:t>post-colonial narratives that would restoratively mime the promise of 90’s neo-liberalism of a world of market democracy would require three planets of resource materiel to allow dispossessed others to reach our levels of prosperity. The profound 90’s investment in the “otherness of the other,” an other who would be recognized, communed with, raised into the polis, and colonized, appears today as a stubborn archaism and, perhaps, as an epochal error, that maintained the sovereign trace of subjective mastery</w:t>
      </w:r>
      <w:r w:rsidRPr="006C238E">
        <w:rPr>
          <w:sz w:val="16"/>
        </w:rPr>
        <w:t xml:space="preserve">. It would seem that both metaphysics and its deconstruction jointly participated in what is now disclosing itself as </w:t>
      </w:r>
      <w:r w:rsidRPr="006C238E">
        <w:rPr>
          <w:rStyle w:val="StyleBoldUnderline"/>
        </w:rPr>
        <w:t>the “anthropocene”—an epoch of self-affirmation into which Enlightenment ideologemes have played, as</w:t>
      </w:r>
      <w:r w:rsidRPr="006C238E">
        <w:rPr>
          <w:sz w:val="16"/>
        </w:rPr>
        <w:t xml:space="preserve"> Dipesh Chakrabarty analyzes in the term “</w:t>
      </w:r>
      <w:r w:rsidRPr="006C238E">
        <w:rPr>
          <w:rStyle w:val="StyleBoldUnderline"/>
        </w:rPr>
        <w:t>freedom</w:t>
      </w:r>
      <w:r w:rsidRPr="006C238E">
        <w:rPr>
          <w:sz w:val="16"/>
        </w:rPr>
        <w:t xml:space="preserve">.”5 The impasse between today’s spellbound and rapacious present and supposed future generations, the rupture of any imagined moral contract to or recognition of same, has been in circulation for a while. </w:t>
      </w:r>
      <w:r w:rsidRPr="006C238E">
        <w:rPr>
          <w:rStyle w:val="StyleBoldUnderline"/>
        </w:rPr>
        <w:t>What is interesting in the horizons converging at present is not how a certain irreversibility impacts or is excluded still by telecracies and cognitive regimes. Nor is the main point of interest how sophisticated critical agendas have discretely served an agenda of institutional inertia—especially in the guise of critique</w:t>
      </w:r>
      <w:r w:rsidRPr="006C238E">
        <w:rPr>
          <w:sz w:val="16"/>
        </w:rPr>
        <w:t xml:space="preserve">. What is interesting is not the shape this will take, the variable catastrophes that are calculable or envisioned. What should be interesting is a logic of foreclosure or psychosis that has become, in part, normatized, accommodated or confirmed by corporate media.9 </w:t>
      </w:r>
      <w:r w:rsidRPr="006C238E">
        <w:rPr>
          <w:rStyle w:val="StyleBoldUnderline"/>
        </w:rPr>
        <w:t>This psychosis takes the form of excluding, occluding, or denying what is fully in the open and palpable, whether in science or before one’s eyes.</w:t>
      </w:r>
      <w:r w:rsidRPr="006C238E">
        <w:rPr>
          <w:sz w:val="16"/>
        </w:rPr>
        <w:t xml:space="preserve"> Latour assumes that a “Modernist parenthesis” erred by its assiduous focus on rereading the past otherwise, but he misses the target of Benjamin’s cartoon. It is not attention to the past but rather angelicism that constitutes a violent hermeneutic relapse. Perhaps an example of Latour’s paralyzing ‘parenthesis’ would be Derrida’s </w:t>
      </w:r>
      <w:r w:rsidRPr="006C238E">
        <w:rPr>
          <w:rStyle w:val="StyleBoldUnderline"/>
        </w:rPr>
        <w:t>injunction against thinking the “future” in order to keep open the incalculable and the “to come.” In fact, the current plunge in economic and societal “prospects”—lost “sovereignty,” debt enslavement, banker occupation, collapse of reserves, and so on—is not premised on an undue focus on the past but is all about alternative time-lines.</w:t>
      </w:r>
      <w:r w:rsidRPr="006C238E">
        <w:rPr>
          <w:sz w:val="16"/>
        </w:rPr>
        <w:t xml:space="preserve"> In this respect Latour’s “prospects” run into the same capture of futures that occurs in the market, whether manipulated from above to defer reckoning (the “too big to fail” logic) or bet against. </w:t>
      </w:r>
      <w:r w:rsidRPr="006C238E">
        <w:rPr>
          <w:rStyle w:val="StyleBoldUnderline"/>
        </w:rPr>
        <w:t>Calculations about future events, the forward narratives that flood media and alternative journalism, suggest a time in which the commodification of the “past” has flipped forward—marking both past and future as fantasmatic projections. One is not</w:t>
      </w:r>
      <w:r w:rsidRPr="006C238E">
        <w:rPr>
          <w:sz w:val="16"/>
        </w:rPr>
        <w:t xml:space="preserve">, so to speak, nor have we been, </w:t>
      </w:r>
      <w:r w:rsidRPr="006C238E">
        <w:rPr>
          <w:rStyle w:val="StyleBoldUnderline"/>
        </w:rPr>
        <w:t>outside of “literary” constructions</w:t>
      </w:r>
      <w:r w:rsidRPr="006C238E">
        <w:rPr>
          <w:sz w:val="16"/>
        </w:rPr>
        <w:t xml:space="preserve">, least of all when we say something like system or reserves. What is called the market, now technically rogue in the sense that it serves as a façade of manipulations to play for time, is all about bets on future circumstance. Expanded to commodified futures and derivatives, and credit default swaps; wired through ingenious and self-imploding “financial instruments”—said market parallels the global despoilment of future reserves and times (generations). It would be indulgent to run through variations of this. </w:t>
      </w:r>
      <w:r w:rsidRPr="006C238E">
        <w:rPr>
          <w:rStyle w:val="StyleBoldUnderline"/>
        </w:rPr>
        <w:t>Some are familiar: the consolidation of a new form of totalitarianism and internal security apparatuses; new climate war technologies (applied internally) testing the “full spectrum dominance” protocols that the Pentagon retains as its post-imperial template</w:t>
      </w:r>
      <w:r w:rsidRPr="006C238E">
        <w:rPr>
          <w:sz w:val="16"/>
        </w:rPr>
        <w:t xml:space="preserve"> (which Mike Hill explores in this volume). </w:t>
      </w:r>
      <w:r w:rsidRPr="006C238E">
        <w:rPr>
          <w:rStyle w:val="StyleBoldUnderline"/>
        </w:rPr>
        <w:t>Some are becoming visible: untimed prognoses of biospheric collapse (marine food chains), extreme weather disasters (mega-drought, flooding, fracking induced quakes). Others hover at the edge of recognizability: mass extinction events, the mathematics of global population “culling.”</w:t>
      </w:r>
      <w:r w:rsidRPr="006C238E">
        <w:rPr>
          <w:sz w:val="16"/>
        </w:rPr>
        <w:t xml:space="preserve"> These nonetheless, like hydo-carbons and oil itself, literally shape visibility and invisibility—no oil, no hyper-industrial techno-culture, no photography as we know it, no cinema, </w:t>
      </w:r>
      <w:proofErr w:type="gramStart"/>
      <w:r w:rsidRPr="006C238E">
        <w:rPr>
          <w:sz w:val="16"/>
        </w:rPr>
        <w:t>no</w:t>
      </w:r>
      <w:proofErr w:type="gramEnd"/>
      <w:r w:rsidRPr="006C238E">
        <w:rPr>
          <w:sz w:val="16"/>
        </w:rPr>
        <w:t xml:space="preserve"> global transport. Is there an imperative, as Martin McQuillan suggests, to rethink the histories of writing and cognition in relation to carbon and hydrocarbon culture explicity—and to do so not only in relation to human mnemo-technologies? When Claire Colebrook </w:t>
      </w:r>
      <w:r w:rsidRPr="006C238E">
        <w:rPr>
          <w:rStyle w:val="StyleBoldUnderline"/>
        </w:rPr>
        <w:t>converts extinction from a tragic taboo to an affirmative perspective she deflates the semantic boundedness that any angelicism has always sought to save.</w:t>
      </w:r>
      <w:r w:rsidRPr="006C238E">
        <w:rPr>
          <w:sz w:val="16"/>
        </w:rPr>
        <w:t xml:space="preserve"> The problem is not that the past draws human narcissism toward it in the latter’s critical revisionism and deconstructions; the problem is that the more active “other temporalities” intervene, the more the artefacted present appears spellbound.</w:t>
      </w:r>
    </w:p>
    <w:p w14:paraId="080F1B80" w14:textId="77777777" w:rsidR="00692173" w:rsidRDefault="00692173" w:rsidP="00692173">
      <w:pPr>
        <w:pStyle w:val="Heading3"/>
      </w:pPr>
      <w:r>
        <w:t xml:space="preserve">Simulacra </w:t>
      </w:r>
    </w:p>
    <w:p w14:paraId="469EA79C" w14:textId="77777777" w:rsidR="00692173" w:rsidRPr="009748DE" w:rsidRDefault="00692173" w:rsidP="00692173">
      <w:pPr>
        <w:pStyle w:val="Heading4"/>
      </w:pPr>
      <w:r w:rsidRPr="009748DE">
        <w:t xml:space="preserve">Unending proliferation of speed decimates the capacity for engaging the world – the world becomes a series of images on a screen </w:t>
      </w:r>
    </w:p>
    <w:p w14:paraId="4F90E8A8" w14:textId="77777777" w:rsidR="00692173" w:rsidRPr="009748DE" w:rsidRDefault="00692173" w:rsidP="00692173">
      <w:pPr>
        <w:jc w:val="both"/>
        <w:rPr>
          <w:sz w:val="18"/>
          <w:szCs w:val="18"/>
        </w:rPr>
      </w:pPr>
      <w:r w:rsidRPr="009748DE">
        <w:rPr>
          <w:rStyle w:val="StyleStyleBold12pt"/>
        </w:rPr>
        <w:t xml:space="preserve">Armitage 8 </w:t>
      </w:r>
      <w:r w:rsidRPr="009748DE">
        <w:rPr>
          <w:sz w:val="18"/>
          <w:szCs w:val="18"/>
        </w:rPr>
        <w:t xml:space="preserve">“Accelerated aesthetics: Paul Virilio's the vision machine”.  </w:t>
      </w:r>
      <w:proofErr w:type="gramStart"/>
      <w:r w:rsidRPr="009748DE">
        <w:rPr>
          <w:sz w:val="18"/>
          <w:szCs w:val="18"/>
        </w:rPr>
        <w:t>John Armitage, Senior Lecturer in Politics in the Division of Government and Politics, University of Northumbria.</w:t>
      </w:r>
      <w:proofErr w:type="gramEnd"/>
      <w:r w:rsidRPr="009748DE">
        <w:rPr>
          <w:sz w:val="18"/>
          <w:szCs w:val="18"/>
        </w:rPr>
        <w:t xml:space="preserve"> 4 Jun 2008. PWoods. </w:t>
      </w:r>
    </w:p>
    <w:p w14:paraId="053A5ED5" w14:textId="77777777" w:rsidR="00692173" w:rsidRPr="009748DE" w:rsidRDefault="00692173" w:rsidP="00692173">
      <w:pPr>
        <w:jc w:val="both"/>
        <w:rPr>
          <w:sz w:val="16"/>
        </w:rPr>
      </w:pPr>
      <w:r w:rsidRPr="009748DE">
        <w:rPr>
          <w:sz w:val="16"/>
        </w:rPr>
        <w:t xml:space="preserve">Virilio's key theoretical innovation is the concept of </w:t>
      </w:r>
      <w:r w:rsidRPr="009748DE">
        <w:rPr>
          <w:rStyle w:val="StyleBoldUnderline"/>
        </w:rPr>
        <w:t>dromology — the science or logic of speed.</w:t>
      </w:r>
      <w:r w:rsidRPr="009748DE">
        <w:rPr>
          <w:sz w:val="16"/>
        </w:rPr>
        <w:t xml:space="preserve"> It is dromology which is at the heart of his writings in such volumes as Pure War (written with Sylvere Lotringer, 1983); Negative Horizon (1986); Speed &amp; Politics (1986); War and Cinema (1989); Popular Defense &amp; Ecological Struggles (1990); The</w:t>
      </w:r>
      <w:r w:rsidRPr="009748DE">
        <w:rPr>
          <w:sz w:val="12"/>
        </w:rPr>
        <w:t>¶</w:t>
      </w:r>
      <w:r w:rsidRPr="009748DE">
        <w:rPr>
          <w:sz w:val="16"/>
        </w:rPr>
        <w:t xml:space="preserve"> Aesthetics of Disappearance (1991) and The Lost Dimension (1991). The Vision Machine is thus a treatise on what I shall call accelerated aesthetics.</w:t>
      </w:r>
      <w:r w:rsidRPr="009748DE">
        <w:rPr>
          <w:sz w:val="12"/>
        </w:rPr>
        <w:t>¶</w:t>
      </w:r>
      <w:r w:rsidRPr="009748DE">
        <w:rPr>
          <w:sz w:val="16"/>
        </w:rPr>
        <w:t xml:space="preserve"> </w:t>
      </w:r>
      <w:proofErr w:type="gramStart"/>
      <w:r w:rsidRPr="009748DE">
        <w:rPr>
          <w:sz w:val="16"/>
        </w:rPr>
        <w:t>By</w:t>
      </w:r>
      <w:proofErr w:type="gramEnd"/>
      <w:r w:rsidRPr="009748DE">
        <w:rPr>
          <w:sz w:val="16"/>
        </w:rPr>
        <w:t xml:space="preserve"> invoking the concept of dromology, Virilio is basically involved with exploring </w:t>
      </w:r>
      <w:r w:rsidRPr="009748DE">
        <w:rPr>
          <w:rStyle w:val="StyleBoldUnderline"/>
        </w:rPr>
        <w:t>the links between speed and power in a world which,</w:t>
      </w:r>
      <w:r w:rsidRPr="009748DE">
        <w:rPr>
          <w:sz w:val="16"/>
        </w:rPr>
        <w:t xml:space="preserve"> according to him, is </w:t>
      </w:r>
      <w:r w:rsidRPr="009748DE">
        <w:rPr>
          <w:rStyle w:val="StyleBoldUnderline"/>
        </w:rPr>
        <w:t>currently experiencing the disappearance of material space under the impact of what he calls "intensive time."</w:t>
      </w:r>
      <w:r w:rsidRPr="009748DE">
        <w:rPr>
          <w:sz w:val="16"/>
        </w:rPr>
        <w:t xml:space="preserve"> Dromocratic politics, then, is an abstract discipline.3 </w:t>
      </w:r>
      <w:proofErr w:type="gramStart"/>
      <w:r w:rsidRPr="009748DE">
        <w:rPr>
          <w:sz w:val="16"/>
        </w:rPr>
        <w:t>It</w:t>
      </w:r>
      <w:proofErr w:type="gramEnd"/>
      <w:r w:rsidRPr="009748DE">
        <w:rPr>
          <w:sz w:val="16"/>
        </w:rPr>
        <w:t xml:space="preserve"> blends ideas taken from sources Buch as Einstein's relativity theory with others derived from post-modern conceptions of technology and critical theory.</w:t>
      </w:r>
      <w:r w:rsidRPr="009748DE">
        <w:rPr>
          <w:sz w:val="12"/>
        </w:rPr>
        <w:t>¶</w:t>
      </w:r>
      <w:r w:rsidRPr="009748DE">
        <w:rPr>
          <w:sz w:val="16"/>
        </w:rPr>
        <w:t xml:space="preserve"> For instance, in Speed &amp; Politics, </w:t>
      </w:r>
      <w:r w:rsidRPr="009748DE">
        <w:rPr>
          <w:rStyle w:val="StyleBoldUnderline"/>
        </w:rPr>
        <w:t>Virilio argues that the human body no longer functions according to biological, but according to technological time.</w:t>
      </w:r>
      <w:r w:rsidRPr="009748DE">
        <w:rPr>
          <w:sz w:val="16"/>
        </w:rPr>
        <w:t xml:space="preserve"> Indeed, for him, </w:t>
      </w:r>
      <w:r w:rsidRPr="009748DE">
        <w:rPr>
          <w:rStyle w:val="StyleBoldUnderline"/>
        </w:rPr>
        <w:t>the body is constituted by various technologies and is thus fully penetrated by speed.</w:t>
      </w:r>
      <w:r w:rsidRPr="009748DE">
        <w:rPr>
          <w:sz w:val="16"/>
        </w:rPr>
        <w:t xml:space="preserve"> It is for this reason that he writes about </w:t>
      </w:r>
      <w:r w:rsidRPr="009748DE">
        <w:rPr>
          <w:rStyle w:val="StyleBoldUnderline"/>
        </w:rPr>
        <w:t>the body as a "vector of speed," or as a "metabolic vehicle."</w:t>
      </w:r>
      <w:r w:rsidRPr="009748DE">
        <w:rPr>
          <w:sz w:val="16"/>
        </w:rPr>
        <w:t xml:space="preserve">4 Thus, </w:t>
      </w:r>
      <w:r w:rsidRPr="009748DE">
        <w:rPr>
          <w:rStyle w:val="StyleBoldUnderline"/>
        </w:rPr>
        <w:t>whereas once Nietzsche spoke of the "will to power," Virilio speaks instead of the "will to nothingness" and the advent of "bodies without wills"</w:t>
      </w:r>
      <w:r w:rsidRPr="009748DE">
        <w:rPr>
          <w:sz w:val="16"/>
        </w:rPr>
        <w:t xml:space="preserve"> — a condi- tion brought about in part by the invasion of the body by vision and other technologies. However, according to Virilio, the "hoarding of metabolic vehicles*' by technologies does not take place automatically. Indeed, it is orchestrated by those sections of the polity whose duty it is to determine material and aesthetic value in society - the military and the media. Hence, for Virilio, </w:t>
      </w:r>
      <w:r w:rsidRPr="009748DE">
        <w:rPr>
          <w:rStyle w:val="StyleBoldUnderline"/>
        </w:rPr>
        <w:t>the human body is now little more than a mechanism designed to carry out the requirements of dromocratic society; a society which is dominated by something close to Nietzsche's con- ception of "slave morality."</w:t>
      </w:r>
      <w:proofErr w:type="gramStart"/>
      <w:r w:rsidRPr="009748DE">
        <w:rPr>
          <w:sz w:val="16"/>
        </w:rPr>
        <w:t>5</w:t>
      </w:r>
      <w:r w:rsidRPr="009748DE">
        <w:rPr>
          <w:sz w:val="12"/>
        </w:rPr>
        <w:t>¶</w:t>
      </w:r>
      <w:r w:rsidRPr="009748DE">
        <w:rPr>
          <w:sz w:val="16"/>
        </w:rPr>
        <w:t xml:space="preserve"> Similarly, Virilio Bees the concepts of relativity and time as crucial components of thePostmodern political and cultural condition.</w:t>
      </w:r>
      <w:proofErr w:type="gramEnd"/>
      <w:r w:rsidRPr="009748DE">
        <w:rPr>
          <w:sz w:val="16"/>
        </w:rPr>
        <w:t xml:space="preserve"> As he notes in Speed &amp; Politics, </w:t>
      </w:r>
      <w:r w:rsidRPr="009748DE">
        <w:rPr>
          <w:rStyle w:val="StyleBoldUnderline"/>
        </w:rPr>
        <w:t xml:space="preserve">This loss of material space leads to the government of nothing but time. </w:t>
      </w:r>
      <w:r w:rsidRPr="009748DE">
        <w:rPr>
          <w:sz w:val="16"/>
        </w:rPr>
        <w:t>The Ministry of Time sketched in each vector will finally be accom- plished following the dimensions of the biggest vehicle there is, the State-Vector" (141).</w:t>
      </w:r>
      <w:r w:rsidRPr="009748DE">
        <w:rPr>
          <w:sz w:val="12"/>
        </w:rPr>
        <w:t>¶</w:t>
      </w:r>
      <w:r w:rsidRPr="009748DE">
        <w:rPr>
          <w:sz w:val="16"/>
        </w:rPr>
        <w:t xml:space="preserve"> Thus, unlike Marx who saw the realm of the political as being centrally focused around questions relating to the accumulation and distribution of the economic surplus, or Foucault who envisaged it as being bound up with new forms of subjectivity and models of existence that do not fully succumb to the dark side of reason, Virilio alludes to its disappearance into speedfi </w:t>
      </w:r>
      <w:r w:rsidRPr="009748DE">
        <w:rPr>
          <w:rStyle w:val="StyleBoldUnderline"/>
        </w:rPr>
        <w:t>For Virilio, then, power is accelerated movement in and through time.</w:t>
      </w:r>
      <w:r w:rsidRPr="009748DE">
        <w:rPr>
          <w:sz w:val="16"/>
        </w:rPr>
        <w:t xml:space="preserve"> The latter point is significant for two reasons. Firstly, it explains why Virilio is so entranced by war. </w:t>
      </w:r>
      <w:r w:rsidRPr="009748DE">
        <w:rPr>
          <w:rStyle w:val="StyleBoldUnderline"/>
        </w:rPr>
        <w:t xml:space="preserve">War is literally power in movement and therefore the most acute form of speed politics. </w:t>
      </w:r>
      <w:r w:rsidRPr="009748DE">
        <w:rPr>
          <w:sz w:val="16"/>
        </w:rPr>
        <w:t xml:space="preserve">Secondly, both Pure War and War and Cinema in particular can be viewed as precursory texts to The Vision Machine. For example, it is in War and Cinema that we find Virilio's most accomplished work regarding the affinity between war-time and the logistics of perception. For, according to Virilio, </w:t>
      </w:r>
      <w:r w:rsidRPr="009748DE">
        <w:rPr>
          <w:rStyle w:val="StyleBoldUnderline"/>
        </w:rPr>
        <w:t>dromological bodies are by definition warring bodies.</w:t>
      </w:r>
      <w:r w:rsidRPr="009748DE">
        <w:rPr>
          <w:sz w:val="16"/>
        </w:rPr>
        <w:t xml:space="preserve"> </w:t>
      </w:r>
      <w:r w:rsidRPr="009748DE">
        <w:rPr>
          <w:rStyle w:val="StyleBoldUnderline"/>
        </w:rPr>
        <w:t>Bodies for which the will to power has been translated initially into the "will to speed" and ultimately into the will to nothingness</w:t>
      </w:r>
      <w:r w:rsidRPr="009748DE">
        <w:rPr>
          <w:sz w:val="16"/>
        </w:rPr>
        <w:t xml:space="preserve"> by the "warrior priests'* </w:t>
      </w:r>
      <w:r w:rsidRPr="009748DE">
        <w:rPr>
          <w:rStyle w:val="StyleBoldUnderline"/>
        </w:rPr>
        <w:t>who control the "war machine";</w:t>
      </w:r>
      <w:r w:rsidRPr="009748DE">
        <w:rPr>
          <w:sz w:val="16"/>
        </w:rPr>
        <w:t xml:space="preserve"> </w:t>
      </w:r>
      <w:r w:rsidRPr="009748DE">
        <w:rPr>
          <w:rStyle w:val="StyleBoldUnderline"/>
        </w:rPr>
        <w:t xml:space="preserve">a machine which increasingly relies on visual technologies to take up arms against time itself. </w:t>
      </w:r>
      <w:r w:rsidRPr="009748DE">
        <w:rPr>
          <w:sz w:val="16"/>
        </w:rPr>
        <w:t xml:space="preserve">Furthermore, for Virilio, </w:t>
      </w:r>
      <w:r w:rsidRPr="009748DE">
        <w:rPr>
          <w:rStyle w:val="StyleBoldUnderline"/>
        </w:rPr>
        <w:t>the omnipresence of wars waged increasingly through visual technologies</w:t>
      </w:r>
      <w:r w:rsidRPr="009748DE">
        <w:rPr>
          <w:sz w:val="16"/>
        </w:rPr>
        <w:t xml:space="preserve"> (the Persian Gulf War springs to mind) only serves to highlight the pervasiveness of such technologies in society generally. Ultimately, then.Virilio is anxious to trace </w:t>
      </w:r>
      <w:r w:rsidRPr="009748DE">
        <w:rPr>
          <w:rStyle w:val="StyleBoldUnderline"/>
        </w:rPr>
        <w:t xml:space="preserve">the gradual but continuing disappearance of human subjectivity into technological systems. </w:t>
      </w:r>
      <w:r w:rsidRPr="009748DE">
        <w:rPr>
          <w:sz w:val="16"/>
        </w:rPr>
        <w:t xml:space="preserve">Specifically, The Vision Machine is an essay on the incorporation of human perspective into imaging apparatus like cinema, television and video. However, for Virilio, it is not how such vision technologies are used which constitutes new sources and sites of power but the nature of the technologies themselves. Virilio's argument here is that, </w:t>
      </w:r>
      <w:r w:rsidRPr="009748DE">
        <w:rPr>
          <w:rStyle w:val="StyleBoldUnderline"/>
        </w:rPr>
        <w:t xml:space="preserve">as material space disappears into intensive time, the guardians of dromocratic society — the police, the judicial authorities, the military and the media - become ever more concerned with patrolling the point of view from which individual subjects "see" the world. </w:t>
      </w:r>
      <w:r w:rsidRPr="009748DE">
        <w:rPr>
          <w:sz w:val="16"/>
        </w:rPr>
        <w:t xml:space="preserve">In particular, Virilio is keen to draw out the implications for the body of the waning of both biological and historical time and space. For, in his view, </w:t>
      </w:r>
      <w:r w:rsidRPr="009748DE">
        <w:rPr>
          <w:rStyle w:val="StyleBoldUnderline"/>
        </w:rPr>
        <w:t>such ancient and human- centred experiences are being progressively superseded by visual technologies which function in accordance with what he describes as the logic of "speed-space";</w:t>
      </w:r>
      <w:r w:rsidRPr="009748DE">
        <w:rPr>
          <w:sz w:val="16"/>
        </w:rPr>
        <w:t xml:space="preserve"> </w:t>
      </w:r>
      <w:r w:rsidRPr="009748DE">
        <w:rPr>
          <w:rStyle w:val="StyleBoldUnderline"/>
        </w:rPr>
        <w:t xml:space="preserve">a Space which, in effect, conjures up techno- logically induced delusions of distance in the human </w:t>
      </w:r>
      <w:proofErr w:type="gramStart"/>
      <w:r w:rsidRPr="009748DE">
        <w:rPr>
          <w:rStyle w:val="StyleBoldUnderline"/>
        </w:rPr>
        <w:t>observer.?</w:t>
      </w:r>
      <w:proofErr w:type="gramEnd"/>
      <w:r w:rsidRPr="009748DE">
        <w:rPr>
          <w:rStyle w:val="StyleBoldUnderline"/>
        </w:rPr>
        <w:t xml:space="preserve"> The apparently captivat- ing universe of so-called "virtual reality"</w:t>
      </w:r>
      <w:r w:rsidRPr="009748DE">
        <w:rPr>
          <w:sz w:val="16"/>
        </w:rPr>
        <w:t xml:space="preserve"> is the sort of thing Virilio is trying to come to terms with.6</w:t>
      </w:r>
      <w:r w:rsidRPr="009748DE">
        <w:rPr>
          <w:sz w:val="12"/>
        </w:rPr>
        <w:t>¶</w:t>
      </w:r>
      <w:r w:rsidRPr="009748DE">
        <w:rPr>
          <w:sz w:val="16"/>
        </w:rPr>
        <w:t xml:space="preserve"> </w:t>
      </w:r>
      <w:proofErr w:type="gramStart"/>
      <w:r w:rsidRPr="009748DE">
        <w:rPr>
          <w:sz w:val="16"/>
        </w:rPr>
        <w:t>Without</w:t>
      </w:r>
      <w:proofErr w:type="gramEnd"/>
      <w:r w:rsidRPr="009748DE">
        <w:rPr>
          <w:sz w:val="16"/>
        </w:rPr>
        <w:t xml:space="preserve"> a doubt, Virilio's discussions of accelerated aesthetics and power do have a certain panache. Moreover, his focus on dro- mology allows him to roam freely over pre- viously seeming disparate subjects like tech- nical domination, the death of the subject, alienation, human perspective and the role of vision machines in both war and peacetime. Virilio's philosophy of vision is also soundly based on an historical understanding of the material development of imaging systems. His aesthetic sensibilities are therefore very much alive to the political, not to say author- itarian, meanings inherent in the continuing advancement of such "regimes of the visual."In essence, Virilio's rage is directed against the domination of monocular per- spective, that is, against the pivotal place given to the eye of the human observer in Western rationalist aesthetic and visual sys- tems; systems founded on the construction of cubic spaces regulated and co-ordinated from a single point of view. Now, Virilio is not the first French philosopher to denounce either monocular perspective or its absorp- tion into vision technologies</w:t>
      </w:r>
      <w:proofErr w:type="gramStart"/>
      <w:r w:rsidRPr="009748DE">
        <w:rPr>
          <w:sz w:val="16"/>
        </w:rPr>
        <w:t>.^</w:t>
      </w:r>
      <w:proofErr w:type="gramEnd"/>
      <w:r w:rsidRPr="009748DE">
        <w:rPr>
          <w:sz w:val="16"/>
        </w:rPr>
        <w:t xml:space="preserve"> He is, though, the only one who links such concerns to a discussion of speed politics and the demate- rialisation of subjectivity. Indeed, one need look no further than the events of the Persian Gulf War for confirmation of Virilio's theoretical analyses regarding accel- erated aesthetics. As he put it in War and Cinema, </w:t>
      </w:r>
      <w:r w:rsidRPr="009748DE">
        <w:rPr>
          <w:rStyle w:val="StyleBoldUnderline"/>
        </w:rPr>
        <w:t>"images have become munitions"; warfare, then, is increasingly conducted at the level of optical representation, across the screens of vision machines.</w:t>
      </w:r>
      <w:r w:rsidRPr="009748DE">
        <w:rPr>
          <w:sz w:val="16"/>
        </w:rPr>
        <w:t xml:space="preserve"> </w:t>
      </w:r>
      <w:r w:rsidRPr="009748DE">
        <w:rPr>
          <w:rStyle w:val="StyleBoldUnderline"/>
        </w:rPr>
        <w:t xml:space="preserve">But the key ques- tion is, what prompted humanity to dispense </w:t>
      </w:r>
      <w:proofErr w:type="gramStart"/>
      <w:r w:rsidRPr="009748DE">
        <w:rPr>
          <w:rStyle w:val="StyleBoldUnderline"/>
        </w:rPr>
        <w:t>With</w:t>
      </w:r>
      <w:proofErr w:type="gramEnd"/>
      <w:r w:rsidRPr="009748DE">
        <w:rPr>
          <w:rStyle w:val="StyleBoldUnderline"/>
        </w:rPr>
        <w:t xml:space="preserve"> its own eyes and come to rely, instead, on mechanical imaging systems? </w:t>
      </w:r>
      <w:r w:rsidRPr="009748DE">
        <w:rPr>
          <w:sz w:val="16"/>
        </w:rPr>
        <w:t>For Virilio, the answer to this question is clear</w:t>
      </w:r>
      <w:proofErr w:type="gramStart"/>
      <w:r w:rsidRPr="009748DE">
        <w:rPr>
          <w:sz w:val="16"/>
        </w:rPr>
        <w:t>:</w:t>
      </w:r>
      <w:r w:rsidRPr="009748DE">
        <w:rPr>
          <w:sz w:val="12"/>
        </w:rPr>
        <w:t>¶</w:t>
      </w:r>
      <w:proofErr w:type="gramEnd"/>
      <w:r w:rsidRPr="009748DE">
        <w:rPr>
          <w:sz w:val="16"/>
        </w:rPr>
        <w:t xml:space="preserve"> The moment they appeared on the scene, the first optical devices ... profoundly altered the contexts in which mental images were topographically stored and retrieved, </w:t>
      </w:r>
      <w:r w:rsidRPr="009748DE">
        <w:rPr>
          <w:rStyle w:val="StyleBoldUnderline"/>
        </w:rPr>
        <w:t>the imperative to re-present oneself, the imaging of the imagination</w:t>
      </w:r>
      <w:r w:rsidRPr="009748DE">
        <w:rPr>
          <w:sz w:val="16"/>
        </w:rPr>
        <w:t xml:space="preserve"> which was such a great help in mathematics according to Descartes and which he considered a veritable part of the body, veram partem corporis. Just when we were apparently procuring the means to see further and better the unseen of the uni- verse, we were about to lose what little power we had of imagining it. </w:t>
      </w:r>
      <w:r w:rsidRPr="009748DE">
        <w:rPr>
          <w:rStyle w:val="StyleBoldUnderline"/>
        </w:rPr>
        <w:t>The telescope</w:t>
      </w:r>
      <w:r w:rsidRPr="009748DE">
        <w:rPr>
          <w:sz w:val="16"/>
        </w:rPr>
        <w:t xml:space="preserve">, that epitome of the visual prosthesis, </w:t>
      </w:r>
      <w:r w:rsidRPr="009748DE">
        <w:rPr>
          <w:rStyle w:val="StyleBoldUnderline"/>
        </w:rPr>
        <w:t>projected an image of a world beyond our reach and thus another way of moving about in the world, the logistics of perception inaugurat- ing an unknown conveyance of sight that produced a telescoping of near and far, a phenomenon of acceleration obliterating our experience of distances and dimensions</w:t>
      </w:r>
      <w:r w:rsidRPr="009748DE">
        <w:rPr>
          <w:sz w:val="16"/>
        </w:rPr>
        <w:t xml:space="preserve">... (4) In Virilio's view, then, </w:t>
      </w:r>
      <w:r w:rsidRPr="009748DE">
        <w:rPr>
          <w:rStyle w:val="StyleBoldUnderline"/>
        </w:rPr>
        <w:t>optical devices</w:t>
      </w:r>
      <w:r w:rsidRPr="009748DE">
        <w:rPr>
          <w:sz w:val="16"/>
        </w:rPr>
        <w:t xml:space="preserve"> not only </w:t>
      </w:r>
      <w:r w:rsidRPr="009748DE">
        <w:rPr>
          <w:rStyle w:val="StyleBoldUnderline"/>
        </w:rPr>
        <w:t xml:space="preserve">change the way in which we experience the world visually. They also speed it up and, in the process, destroy our powers of ocular imagination. </w:t>
      </w:r>
      <w:r w:rsidRPr="009748DE">
        <w:rPr>
          <w:sz w:val="16"/>
        </w:rPr>
        <w:t xml:space="preserve">Moreover, he argues that, in their latest incarnations, such vision tech- nologies </w:t>
      </w:r>
      <w:r w:rsidRPr="009748DE">
        <w:rPr>
          <w:rStyle w:val="StyleBoldUnderline"/>
        </w:rPr>
        <w:t>encourage us to perceive the world as if it were entirely made up of nothing more then appearances on a screen.</w:t>
      </w:r>
      <w:r w:rsidRPr="009748DE">
        <w:rPr>
          <w:sz w:val="16"/>
        </w:rPr>
        <w:t xml:space="preserve"> Thus public spaces are increasingly turned into gigantic film Bets where unattended and sta- tionary video surveillance cameras dissolve individuals into mere images</w:t>
      </w:r>
      <w:proofErr w:type="gramStart"/>
      <w:r w:rsidRPr="009748DE">
        <w:rPr>
          <w:sz w:val="16"/>
        </w:rPr>
        <w:t>:</w:t>
      </w:r>
      <w:r w:rsidRPr="009748DE">
        <w:rPr>
          <w:sz w:val="12"/>
        </w:rPr>
        <w:t>¶</w:t>
      </w:r>
      <w:proofErr w:type="gramEnd"/>
      <w:r w:rsidRPr="009748DE">
        <w:rPr>
          <w:sz w:val="16"/>
        </w:rPr>
        <w:t xml:space="preserve"> This solemn farewell to the man behind the camera, the complete evaporation of visual subjectivity into an ambient technical effect, a sort of permanent pancinema, which, unbeknown to us, turns our most ordinary acts into movie action, into new visual mate-rial, undaunted, undifferentiated v: der... (47)</w:t>
      </w:r>
    </w:p>
    <w:p w14:paraId="2B54D724" w14:textId="77777777" w:rsidR="00692173" w:rsidRPr="009748DE" w:rsidRDefault="00692173" w:rsidP="00692173"/>
    <w:p w14:paraId="70CE37AC" w14:textId="77777777" w:rsidR="00692173" w:rsidRPr="009748DE" w:rsidRDefault="00692173" w:rsidP="00692173">
      <w:pPr>
        <w:pStyle w:val="Heading2"/>
      </w:pPr>
      <w:r w:rsidRPr="009748DE">
        <w:t xml:space="preserve">Alt </w:t>
      </w:r>
    </w:p>
    <w:p w14:paraId="323AB925" w14:textId="77777777" w:rsidR="00692173" w:rsidRPr="009748DE" w:rsidRDefault="00692173" w:rsidP="00692173">
      <w:pPr>
        <w:pStyle w:val="Heading3"/>
      </w:pPr>
      <w:r w:rsidRPr="009748DE">
        <w:t>Chill</w:t>
      </w:r>
    </w:p>
    <w:p w14:paraId="11DD9D6E" w14:textId="77777777" w:rsidR="00692173" w:rsidRPr="009748DE" w:rsidRDefault="00692173" w:rsidP="00692173">
      <w:pPr>
        <w:pStyle w:val="Heading4"/>
      </w:pPr>
      <w:r w:rsidRPr="009748DE">
        <w:t>Just chill – speed exacerbates systems of semiocapital – disinvestment in speed solves</w:t>
      </w:r>
    </w:p>
    <w:p w14:paraId="7DED4865" w14:textId="77777777" w:rsidR="00692173" w:rsidRPr="009748DE" w:rsidRDefault="00692173" w:rsidP="00692173">
      <w:pPr>
        <w:jc w:val="both"/>
        <w:rPr>
          <w:sz w:val="18"/>
        </w:rPr>
      </w:pPr>
      <w:r w:rsidRPr="009748DE">
        <w:rPr>
          <w:rStyle w:val="StyleStyleBold12pt"/>
        </w:rPr>
        <w:t xml:space="preserve">Rosa 13 </w:t>
      </w:r>
      <w:r w:rsidRPr="009748DE">
        <w:rPr>
          <w:sz w:val="18"/>
        </w:rPr>
        <w:t xml:space="preserve">Hartmut Rosa, German sociologist and political scientist. “Social Acceleration: A New Theory of Modernity”. Aug 20, 2013. PWoods. </w:t>
      </w:r>
    </w:p>
    <w:p w14:paraId="12FF36D1" w14:textId="77777777" w:rsidR="00692173" w:rsidRPr="009748DE" w:rsidRDefault="00692173" w:rsidP="00692173">
      <w:pPr>
        <w:jc w:val="both"/>
        <w:rPr>
          <w:rStyle w:val="StyleBoldUnderline"/>
        </w:rPr>
      </w:pPr>
      <w:r w:rsidRPr="009748DE">
        <w:rPr>
          <w:rStyle w:val="StyleBoldUnderline"/>
        </w:rPr>
        <w:t xml:space="preserve">Alongside the thought of </w:t>
      </w:r>
      <w:r w:rsidRPr="009748DE">
        <w:rPr>
          <w:rStyle w:val="Emphasis"/>
          <w:b w:val="0"/>
        </w:rPr>
        <w:t>an exhaustion of options</w:t>
      </w:r>
      <w:r w:rsidRPr="009748DE">
        <w:rPr>
          <w:rStyle w:val="StyleBoldUnderline"/>
        </w:rPr>
        <w:t xml:space="preserve"> appears a complementary </w:t>
      </w:r>
      <w:r w:rsidRPr="009748DE">
        <w:rPr>
          <w:rStyle w:val="Emphasis"/>
          <w:b w:val="0"/>
        </w:rPr>
        <w:t xml:space="preserve">humanistic ideal of self-actualization </w:t>
      </w:r>
      <w:r w:rsidRPr="009748DE">
        <w:rPr>
          <w:rStyle w:val="StyleBoldUnderline"/>
        </w:rPr>
        <w:t xml:space="preserve">(Bildung) that points in the same direction and according to which the good life consists first and foremost </w:t>
      </w:r>
      <w:r w:rsidRPr="009748DE">
        <w:rPr>
          <w:rStyle w:val="Emphasis"/>
          <w:b w:val="0"/>
        </w:rPr>
        <w:t>in the most comprehensive possible development of the talents and potentials of a subject</w:t>
      </w:r>
      <w:r w:rsidRPr="009748DE">
        <w:rPr>
          <w:sz w:val="16"/>
        </w:rPr>
        <w:t xml:space="preserve">.86 To the extent that, from this perspective, the divergence of the time of life and the time of  the world is a disparity between the almost inexhaustible options available in the world and the limited number of possibilities realizable in an individual life, </w:t>
      </w:r>
      <w:r w:rsidRPr="009748DE">
        <w:rPr>
          <w:rStyle w:val="Emphasis"/>
          <w:b w:val="0"/>
        </w:rPr>
        <w:t>the principle of acceleration is rooted in the idea of exhausting as many subjective and worldly possibilities as one can.</w:t>
      </w:r>
      <w:r w:rsidRPr="009748DE">
        <w:rPr>
          <w:sz w:val="16"/>
        </w:rPr>
        <w:t xml:space="preserve"> The heightening of the pace of life is as it were a natural consequence: because </w:t>
      </w:r>
      <w:r w:rsidRPr="009748DE">
        <w:rPr>
          <w:rStyle w:val="StyleBoldUnderline"/>
        </w:rPr>
        <w:t>the faster one runs through the particular waypoints, episodes, or events, the more possibilities one can realize, acceleration represents the mo promising, indeed the only strategy that will tend to bring together again the time of the world and the time of (one's own) life.</w:t>
      </w:r>
      <w:r w:rsidRPr="009748DE">
        <w:rPr>
          <w:sz w:val="16"/>
        </w:rPr>
        <w:t xml:space="preserve"> She who lives twice as fast can realize twice as many worldly possibilities, achieve two times as many goals, have twice as many experiences, and accumulate twice as many lived events: she thus doubles the amount of worldly options that she exhausts.8' </w:t>
      </w:r>
      <w:r w:rsidRPr="009748DE">
        <w:rPr>
          <w:rStyle w:val="StyleBoldUnderline"/>
        </w:rPr>
        <w:t>This makes clear how technical acceleration and the heightening of the pace of life are tied together in a cultural logic of quantitative escalation and how growth and acceleration are indissolubly bound together even from the cultural perspective.</w:t>
      </w:r>
      <w:r w:rsidRPr="009748DE">
        <w:rPr>
          <w:sz w:val="16"/>
        </w:rPr>
        <w:t xml:space="preserve"> He who lives faster can then in a certain way complete a variety of life projects in a single life span and make their experiential possibilities accessible to himself. It is not difficult to see how the horizon of an "eternal life" can be won back here by imagining an unlimited acceleration. One who lives infinitely fast no longer needs to fear death as the annihilator of options. Between such a person and the intrusion of death lie infinitely many "life projects."</w:t>
      </w:r>
      <w:r w:rsidRPr="009748DE">
        <w:rPr>
          <w:sz w:val="12"/>
        </w:rPr>
        <w:t>¶</w:t>
      </w:r>
      <w:r w:rsidRPr="009748DE">
        <w:rPr>
          <w:sz w:val="16"/>
        </w:rPr>
        <w:t xml:space="preserve"> </w:t>
      </w:r>
      <w:r w:rsidRPr="009748DE">
        <w:rPr>
          <w:rStyle w:val="StyleBoldUnderline"/>
        </w:rPr>
        <w:t xml:space="preserve">It is this connection that turns the heightening of the pace of life into the modern answer to the problem of death </w:t>
      </w:r>
      <w:r w:rsidRPr="009748DE">
        <w:rPr>
          <w:sz w:val="16"/>
        </w:rPr>
        <w:t xml:space="preserve">and hence lends the idea of acceleration the eudaimonistic overtones that are expressed as much in Marinetti's futurism as in the fascination of formula one racing or the advertising slogans of late modernity ("all you need is speedl"). The observation of Friedrich Ancillon, cited at the beginning of chapter 1, to the effect that </w:t>
      </w:r>
      <w:r w:rsidRPr="009748DE">
        <w:rPr>
          <w:rStyle w:val="StyleBoldUnderline"/>
        </w:rPr>
        <w:t>in modernity one seeks the "true life" in movement, "and only in it," thus gets to the heart of acceleration's promise of happiness.</w:t>
      </w:r>
      <w:r w:rsidRPr="009748DE">
        <w:rPr>
          <w:sz w:val="16"/>
        </w:rPr>
        <w:t xml:space="preserve"> It can be understood alongside the capitalist organization of the economy as the second external "motor" of the modern dynamic of speed (external in that it drives the circle of acceleration, as it were, from the outside). </w:t>
      </w:r>
      <w:r w:rsidRPr="009748DE">
        <w:rPr>
          <w:rStyle w:val="StyleBoldUnderline"/>
        </w:rPr>
        <w:t xml:space="preserve">Cultural patterns of meaning and subjective action orientations are its causal foothold, </w:t>
      </w:r>
      <w:r w:rsidRPr="009748DE">
        <w:rPr>
          <w:sz w:val="16"/>
        </w:rPr>
        <w:t xml:space="preserve">which means that it drives the acceleration process through the desire to heighten the pace of life in order to increase the number of episodes of action and experience per unit of time and hence to save time resources for this purpose. </w:t>
      </w:r>
      <w:r w:rsidRPr="009748DE">
        <w:rPr>
          <w:rStyle w:val="StyleBoldUnderline"/>
        </w:rPr>
        <w:t>From this perspective the capitalist organization of the economy does not appear as a cause of the ideology of acceleration but rather as its instrument.</w:t>
      </w:r>
      <w:r w:rsidRPr="009748DE">
        <w:rPr>
          <w:sz w:val="16"/>
        </w:rPr>
        <w:t xml:space="preserve"> Entirely in line with this, Peter Heintel and Thomas Macho remark: "</w:t>
      </w:r>
      <w:r w:rsidRPr="009748DE">
        <w:rPr>
          <w:rStyle w:val="StyleBoldUnderline"/>
        </w:rPr>
        <w:t>Our economic system can be classified as a</w:t>
      </w:r>
      <w:r w:rsidRPr="009748DE">
        <w:rPr>
          <w:sz w:val="16"/>
        </w:rPr>
        <w:t xml:space="preserve"> compensatory endeavor rooted in </w:t>
      </w:r>
      <w:r w:rsidRPr="009748DE">
        <w:rPr>
          <w:rStyle w:val="StyleBoldUnderline"/>
        </w:rPr>
        <w:t>the will to master death, the absolute limit, through the quantitative saturation</w:t>
      </w:r>
      <w:r w:rsidRPr="009748DE">
        <w:rPr>
          <w:sz w:val="16"/>
        </w:rPr>
        <w:t xml:space="preserve"> [Erfullung) of time."88 Moreover, the linkage of this dimension of acceleration with technical acceleration and social change produces a highly unwelcome and paradoxical consequence that turns the implementation of the modern program of acceleration into a Sisyphean task and necessarily dooms the "promise of happiness" implicit in acceleration. The very same inventions, techniques, and methods that permit the accelerated realization of worldly possibilities and hence the increase of the total sum of options realized in a life also multiply the number and variety of realizable options of the time of the world—indeed, as we have already seen, often in an exponential way.89 </w:t>
      </w:r>
      <w:r w:rsidRPr="009748DE">
        <w:rPr>
          <w:rStyle w:val="StyleBoldUnderline"/>
        </w:rPr>
        <w:t>One only needs to call to mind the immense proliferation of options in the new media like cable television and especially the Internet</w:t>
      </w:r>
      <w:r w:rsidRPr="009748DE">
        <w:rPr>
          <w:sz w:val="16"/>
        </w:rPr>
        <w:t xml:space="preserve">,90 which not only accelerated previous information and communication processes but also brought forth entirely new spaces of possibility regarding services, entertainment, and ways of communicating. </w:t>
      </w:r>
      <w:r w:rsidRPr="009748DE">
        <w:rPr>
          <w:rStyle w:val="StyleBoldUnderline"/>
        </w:rPr>
        <w:t>These are only two examples of the way the "degree of missing out" is exponentially increasing in modern society.</w:t>
      </w:r>
    </w:p>
    <w:p w14:paraId="63E6A798" w14:textId="77777777" w:rsidR="00692173" w:rsidRPr="009748DE" w:rsidRDefault="00692173" w:rsidP="00692173">
      <w:pPr>
        <w:pStyle w:val="Heading3"/>
        <w:rPr>
          <w:rStyle w:val="StyleStyleBold12pt"/>
          <w:b/>
        </w:rPr>
      </w:pPr>
      <w:r w:rsidRPr="009748DE">
        <w:rPr>
          <w:rStyle w:val="StyleStyleBold12pt"/>
        </w:rPr>
        <w:t>Sousveillance</w:t>
      </w:r>
    </w:p>
    <w:p w14:paraId="22B870DA" w14:textId="77777777" w:rsidR="00692173" w:rsidRPr="009748DE" w:rsidRDefault="00692173" w:rsidP="00692173">
      <w:pPr>
        <w:pStyle w:val="Heading4"/>
        <w:rPr>
          <w:rStyle w:val="StyleStyleBold12pt"/>
          <w:b/>
        </w:rPr>
      </w:pPr>
      <w:r w:rsidRPr="009748DE">
        <w:rPr>
          <w:rStyle w:val="StyleStyleBold12pt"/>
        </w:rPr>
        <w:t>The alternative is a strategy of sousveillance – a critical reflexivity that reorients us away from constant action and demands we ask ourselves “Do you like what you see?”</w:t>
      </w:r>
    </w:p>
    <w:p w14:paraId="18CE0DA0" w14:textId="77777777" w:rsidR="00692173" w:rsidRPr="009748DE" w:rsidRDefault="00692173" w:rsidP="00692173">
      <w:pPr>
        <w:rPr>
          <w:sz w:val="18"/>
        </w:rPr>
      </w:pPr>
      <w:r w:rsidRPr="009748DE">
        <w:rPr>
          <w:rStyle w:val="StyleStyleBold12pt"/>
        </w:rPr>
        <w:t>Mann et al. 3</w:t>
      </w:r>
      <w:r w:rsidRPr="009748DE">
        <w:t xml:space="preserve"> </w:t>
      </w:r>
      <w:r w:rsidRPr="009748DE">
        <w:rPr>
          <w:sz w:val="18"/>
        </w:rPr>
        <w:t xml:space="preserve">Steve Mann, Mann is a tenured professor at the Department of Electrical and Computer Engineering, with cross-appointments to the Faculty of Arts and Sciences, and Faculty of Forestry, at the University of Toronto, and is a Professional Engineer licensed through Professional Engineers Ontario. He is also General Chair of the IEEE International Symposium on Technology and Society and Associate Editor of IEEE Technology and Society. Jason Nolan, Professor of Early Childhood Education, Director Experiential Design and Gaming Environments Lab and Barry Wellman, also likely v qualified. “Sousveillance: Inventing and Using Wearable Computing Devices for Data Collection in Surveillance Environments”. 2003. Pgs. 331 -334. PWoods. </w:t>
      </w:r>
    </w:p>
    <w:p w14:paraId="33ED6FF8" w14:textId="77777777" w:rsidR="00692173" w:rsidRPr="009748DE" w:rsidRDefault="00692173" w:rsidP="00692173">
      <w:pPr>
        <w:rPr>
          <w:sz w:val="16"/>
        </w:rPr>
      </w:pPr>
      <w:r w:rsidRPr="009748DE">
        <w:rPr>
          <w:rStyle w:val="StyleBoldUnderline"/>
        </w:rPr>
        <w:t>VIDEO SURVEILLANCE and its regime of control… the banalization or popularization of global surveillance, or to put it another way, the DEMOCRATIZATION OF VOYEURISM</w:t>
      </w:r>
      <w:r w:rsidRPr="009748DE">
        <w:rPr>
          <w:sz w:val="16"/>
        </w:rPr>
        <w:t xml:space="preserve"> </w:t>
      </w:r>
      <w:r w:rsidRPr="009748DE">
        <w:rPr>
          <w:rStyle w:val="StyleBoldUnderline"/>
        </w:rPr>
        <w:t>on a planetary scale, has overexposed even our most private activities</w:t>
      </w:r>
      <w:r w:rsidRPr="009748DE">
        <w:rPr>
          <w:sz w:val="16"/>
        </w:rPr>
        <w:t xml:space="preserve">. So doing, </w:t>
      </w:r>
      <w:r w:rsidRPr="009748DE">
        <w:rPr>
          <w:rStyle w:val="StyleBoldUnderline"/>
        </w:rPr>
        <w:t>it has exposed us to a major iconic risk</w:t>
      </w:r>
      <w:r w:rsidRPr="009748DE">
        <w:rPr>
          <w:sz w:val="16"/>
        </w:rPr>
        <w:t>. In the best case, only marketing specialists can gauge the amplitude of this risk; in the worst, the military, investigators charged with tracking unlawful activities, political police, and automated systems for information collection… (Virilio 2002: 109). [</w:t>
      </w:r>
      <w:r w:rsidRPr="009748DE">
        <w:rPr>
          <w:rStyle w:val="StyleBoldUnderline"/>
        </w:rPr>
        <w:t>They] felt meaningless unless they were being observed and this was the reason they all observed and took snapshots and movies of each other, for fear of experiencing the meaninglessness of their existence… staggering along in mad hope of somehow finding someone to be observed by somewhere</w:t>
      </w:r>
      <w:r w:rsidRPr="009748DE">
        <w:rPr>
          <w:sz w:val="16"/>
        </w:rPr>
        <w:t xml:space="preserve">… (Dürrenmatt 1988: 20). For decades, </w:t>
      </w:r>
      <w:r w:rsidRPr="009748DE">
        <w:rPr>
          <w:rStyle w:val="StyleBoldUnderline"/>
        </w:rPr>
        <w:t>the notion of a “surveillance society” where every facet of our private life is monitored and recorded has sounded abstract, paranoid</w:t>
      </w:r>
      <w:r w:rsidRPr="009748DE">
        <w:rPr>
          <w:sz w:val="16"/>
        </w:rPr>
        <w:t xml:space="preserve"> or far-fetched to some people. No more</w:t>
      </w:r>
      <w:proofErr w:type="gramStart"/>
      <w:r w:rsidRPr="009748DE">
        <w:rPr>
          <w:sz w:val="16"/>
        </w:rPr>
        <w:t>!…</w:t>
      </w:r>
      <w:proofErr w:type="gramEnd"/>
      <w:r w:rsidRPr="009748DE">
        <w:rPr>
          <w:sz w:val="16"/>
        </w:rPr>
        <w:t xml:space="preserve"> Yet </w:t>
      </w:r>
      <w:r w:rsidRPr="009748DE">
        <w:rPr>
          <w:rStyle w:val="StyleBoldUnderline"/>
        </w:rPr>
        <w:t xml:space="preserve">too many people still do not understand the </w:t>
      </w:r>
      <w:proofErr w:type="gramStart"/>
      <w:r w:rsidRPr="009748DE">
        <w:rPr>
          <w:rStyle w:val="StyleBoldUnderline"/>
        </w:rPr>
        <w:t>danger,</w:t>
      </w:r>
      <w:proofErr w:type="gramEnd"/>
      <w:r w:rsidRPr="009748DE">
        <w:rPr>
          <w:rStyle w:val="StyleBoldUnderline"/>
        </w:rPr>
        <w:t xml:space="preserve"> do not grasp just how radical an increase in surveillance by both the government and the private sector is becoming possible</w:t>
      </w:r>
      <w:r w:rsidRPr="009748DE">
        <w:rPr>
          <w:sz w:val="16"/>
        </w:rPr>
        <w:t xml:space="preserve"> … from a number of parallel developments in the worlds of technology, law and politics. (Stanley and Steinhardt 2003: </w:t>
      </w:r>
      <w:proofErr w:type="gramStart"/>
      <w:r w:rsidRPr="009748DE">
        <w:rPr>
          <w:sz w:val="16"/>
        </w:rPr>
        <w:t>iv</w:t>
      </w:r>
      <w:proofErr w:type="gramEnd"/>
      <w:r w:rsidRPr="009748DE">
        <w:rPr>
          <w:sz w:val="16"/>
        </w:rPr>
        <w:t xml:space="preserve">) These disparate observers are reacting to the pervasiveness of surveillance in contemporary western society (Stanley and Steinhardt 2003). Such surveillance is everywhere but often little observed. </w:t>
      </w:r>
      <w:r w:rsidRPr="009748DE">
        <w:rPr>
          <w:rStyle w:val="StyleBoldUnderline"/>
        </w:rPr>
        <w:t>Organizations have tried to make technology mundane and invisible through its disappearance into the fabric of buildings, objects and bodies. The creation of pervasive ubiquitous technologies—such as smart floors, toilets, elevators, and light switches—means that intelligence gathering devices for ubiquitous surveillance are also becoming invisible</w:t>
      </w:r>
      <w:r w:rsidRPr="009748DE">
        <w:rPr>
          <w:sz w:val="16"/>
        </w:rPr>
        <w:t xml:space="preserve"> (Mann and Niedzviecki 2001; Marx 1995; Lefebvre 1991). This re-placement of technologies and data conduits has brought new opportunities for observation, data collection, and sur/sousveillance, making public surveillance of private space increasingly ubiquitous. </w:t>
      </w:r>
      <w:r w:rsidRPr="009748DE">
        <w:rPr>
          <w:rStyle w:val="StyleBoldUnderline"/>
        </w:rPr>
        <w:t>All such activity has been surveillance: organizations observing people. One way to challenge and problematize both surveillance and acquiescence to it is to resituate these technologies of control on individuals, offering panoptic technologies to help them observe those in authority</w:t>
      </w:r>
      <w:r w:rsidRPr="009748DE">
        <w:rPr>
          <w:sz w:val="16"/>
        </w:rPr>
        <w:t>. We call this inverse panopticon “sousveillance” from the French words for “sous” (below) and “veiller” to watch. Sousveillance is a form of “</w:t>
      </w:r>
      <w:r w:rsidRPr="009748DE">
        <w:rPr>
          <w:rStyle w:val="StyleBoldUnderline"/>
        </w:rPr>
        <w:t>reflectionism</w:t>
      </w:r>
      <w:r w:rsidRPr="009748DE">
        <w:rPr>
          <w:sz w:val="16"/>
        </w:rPr>
        <w:t xml:space="preserve">,” a term invented by Mann (1998) for a philosophy and procedures of using technology to mirror and confront bureaucratic organizations. </w:t>
      </w:r>
      <w:r w:rsidRPr="009748DE">
        <w:rPr>
          <w:rStyle w:val="StyleBoldUnderline"/>
        </w:rPr>
        <w:t>Reflectionism holds up the mirror and asks the question: “Do you like what you see?” If you do not, then you will know that other approaches by which we integrate society and technology must be considered. Thus, reflectionism is a technique for inquiry-in-performance that is directed: a) toward uncovering the panopticon and undercutting its primacy and privilege; b) relocating the relationship of the surveillance society within a more traditional commons notion of observability.</w:t>
      </w:r>
      <w:r w:rsidRPr="009748DE">
        <w:rPr>
          <w:sz w:val="16"/>
        </w:rPr>
        <w:t xml:space="preserve"> Reflectionism is especially related to "detournement": the tactic of </w:t>
      </w:r>
      <w:r w:rsidRPr="009748DE">
        <w:rPr>
          <w:rStyle w:val="StyleBoldUnderline"/>
        </w:rPr>
        <w:t xml:space="preserve">appropriating tools of social controllers and resituating these tools in a disorienting manner </w:t>
      </w:r>
      <w:r w:rsidRPr="009748DE">
        <w:rPr>
          <w:sz w:val="16"/>
        </w:rPr>
        <w:t xml:space="preserve">(Rogers 1994). It extends the concept of detournement </w:t>
      </w:r>
      <w:r w:rsidRPr="009748DE">
        <w:rPr>
          <w:rStyle w:val="StyleBoldUnderline"/>
        </w:rPr>
        <w:t xml:space="preserve">by using the tools against the organization, holding a mirror up to the establishment, and creating a symmetrical self-bureaucratization of the wearer </w:t>
      </w:r>
      <w:r w:rsidRPr="009748DE">
        <w:rPr>
          <w:sz w:val="16"/>
        </w:rPr>
        <w:t xml:space="preserve">(Mann 1998). In this manner, reflectionism is related to the Theater of the Absurd (Bair 1978), and the Situationist movement in art. Reflectionism becomes sousveillance when it is applied to individuals using tools to observe the organizational observer. Sousveillance focuses on enhancing the ability of people to access and collect data about their surveillance and to neutralize surveillance. As a form of personal space protection, it resonates with Gary Marx’s (2003) proposal to </w:t>
      </w:r>
      <w:r w:rsidRPr="009748DE">
        <w:rPr>
          <w:rStyle w:val="StyleBoldUnderline"/>
        </w:rPr>
        <w:t>resist surveillance through non-compliance and interference ‘moves’ that block, distort, mask, refuse, and counter-surveil the collection of information. Reflectionism differs from those solutions that seek to regulate surveillance in order to protect privacy</w:t>
      </w:r>
      <w:r w:rsidRPr="009748DE">
        <w:rPr>
          <w:sz w:val="16"/>
        </w:rPr>
        <w:t xml:space="preserve"> (Rhodes, et al. 1999). </w:t>
      </w:r>
      <w:r w:rsidRPr="009748DE">
        <w:rPr>
          <w:rStyle w:val="StyleBoldUnderline"/>
        </w:rPr>
        <w:t>Reflectionism contends that such regulation is as much pacifier as solution because in a regulatory regime, surveillance information is largely exchanged and controlled by external agents over which individuals have little power.</w:t>
      </w:r>
      <w:r w:rsidRPr="009748DE">
        <w:rPr>
          <w:sz w:val="16"/>
        </w:rPr>
        <w:t xml:space="preserve"> For example, a recent regulatory proposal from the American Civil Liberties Association suggests: surveillance cameras … must be subject to force-of-law rules covering important details like when they will be used, how long images will be stored, and when and with whom they will be shared” (Stanley and Steinhardt 2003: 2).</w:t>
      </w:r>
    </w:p>
    <w:p w14:paraId="36ED4374" w14:textId="77777777" w:rsidR="00692173" w:rsidRPr="009748DE" w:rsidRDefault="00692173" w:rsidP="00692173"/>
    <w:p w14:paraId="4741821F" w14:textId="77777777" w:rsidR="00692173" w:rsidRPr="009748DE" w:rsidRDefault="00692173" w:rsidP="00692173">
      <w:pPr>
        <w:pStyle w:val="Heading2"/>
      </w:pPr>
      <w:r w:rsidRPr="009748DE">
        <w:t xml:space="preserve">A2 </w:t>
      </w:r>
    </w:p>
    <w:p w14:paraId="3729B5F4" w14:textId="77777777" w:rsidR="00692173" w:rsidRPr="009748DE" w:rsidRDefault="00692173" w:rsidP="00692173">
      <w:pPr>
        <w:pStyle w:val="Heading3"/>
      </w:pPr>
      <w:r w:rsidRPr="009748DE">
        <w:t>FW</w:t>
      </w:r>
    </w:p>
    <w:p w14:paraId="5636318C" w14:textId="77777777" w:rsidR="00692173" w:rsidRPr="009748DE" w:rsidRDefault="00692173" w:rsidP="00692173">
      <w:pPr>
        <w:pStyle w:val="Heading4"/>
      </w:pPr>
      <w:r w:rsidRPr="009748DE">
        <w:t xml:space="preserve">Politics of speed create the conditions for bare life – ethical decision-making is sacrificed in favor of faster decisions and technological reasoning </w:t>
      </w:r>
    </w:p>
    <w:p w14:paraId="7817B4E0" w14:textId="77777777" w:rsidR="00692173" w:rsidRPr="009748DE" w:rsidRDefault="00692173" w:rsidP="00692173">
      <w:r w:rsidRPr="009748DE">
        <w:rPr>
          <w:rStyle w:val="StyleStyleBold12pt"/>
        </w:rPr>
        <w:t>Adams 3</w:t>
      </w:r>
      <w:r w:rsidRPr="009748DE">
        <w:t> </w:t>
      </w:r>
      <w:r w:rsidRPr="009748DE">
        <w:rPr>
          <w:sz w:val="18"/>
        </w:rPr>
        <w:t xml:space="preserve">Jason Adams, M.A. candidate in political science at Simon Fraser University, 2003. “Popular Defense in the Empire of Speed: Paul Virilio and the Phenomenology of the Political Body”. </w:t>
      </w:r>
      <w:hyperlink r:id="rId19" w:tooltip="http://www.academia.edu/attachments/2058093/download_file" w:history="1">
        <w:r w:rsidRPr="009748DE">
          <w:rPr>
            <w:sz w:val="18"/>
          </w:rPr>
          <w:t>http://www.academia.edu/attachments/2058093/download_file</w:t>
        </w:r>
      </w:hyperlink>
      <w:r w:rsidRPr="009748DE">
        <w:rPr>
          <w:sz w:val="18"/>
        </w:rPr>
        <w:t xml:space="preserve">. PWoods. </w:t>
      </w:r>
    </w:p>
    <w:p w14:paraId="40830098" w14:textId="77777777" w:rsidR="00692173" w:rsidRPr="009748DE" w:rsidRDefault="00692173" w:rsidP="00692173">
      <w:pPr>
        <w:jc w:val="both"/>
        <w:rPr>
          <w:sz w:val="16"/>
        </w:rPr>
      </w:pPr>
      <w:r w:rsidRPr="009748DE">
        <w:rPr>
          <w:sz w:val="16"/>
        </w:rPr>
        <w:t xml:space="preserve">Yet the difference for Virilio is that in his conception, </w:t>
      </w:r>
      <w:r w:rsidRPr="009748DE">
        <w:rPr>
          <w:rStyle w:val="StyleBoldUnderline"/>
        </w:rPr>
        <w:t>'bare life' is produced not so much by sovereignty per se, but rather by the technologies of transportation, transmission and transplantation, which in a time when we have suddenly attained the speed of light, universally 'mediatizes' each and every body, turning them all into an amorphous mass of bare life, fodder for the global transition from real space to real time.</w:t>
      </w:r>
      <w:r w:rsidRPr="009748DE">
        <w:rPr>
          <w:sz w:val="16"/>
        </w:rPr>
        <w:t xml:space="preserve"> Elaborating on this key concept, Virilio notes that prior to the 20th century, mediatization had been defined as the stripping of rights from one's person by a conquering imperial sovereign such as Caesar or Napoleon; as the era of the tyrant is now receding, </w:t>
      </w:r>
      <w:r w:rsidRPr="009748DE">
        <w:rPr>
          <w:rStyle w:val="StyleBoldUnderline"/>
        </w:rPr>
        <w:t>the conquering force in our own time has become that of the media, which is far more thorough in its approach in that it strips entire political bodies of their rights by uprooting, fragmenting and destroying them, only to reconstruct the remains into a single 'globalitarian' body whose billions of perceptual organs are then controlled directly through a global apparatus of networked prosthetic devices.</w:t>
      </w:r>
      <w:r w:rsidRPr="009748DE">
        <w:rPr>
          <w:sz w:val="16"/>
        </w:rPr>
        <w:t xml:space="preserve"> As he argues, </w:t>
      </w:r>
      <w:r w:rsidRPr="009748DE">
        <w:rPr>
          <w:rStyle w:val="StyleBoldUnderline"/>
        </w:rPr>
        <w:t>human beings are able, through the directly perceiving body, "to distinguish between what we think is real and therefore true, and what perceiving body, "to distinguish between what we think is real and therefore true, and what another individual might consider real and true..</w:t>
      </w:r>
      <w:r w:rsidRPr="009748DE">
        <w:rPr>
          <w:sz w:val="16"/>
        </w:rPr>
        <w:t xml:space="preserve">.'natural' communication therefore demands audiovisual proximity and fairly restricted intervals or territory; it also demands a limited number of communicants, each sharing the same vocalizations or other semantic signals".48 But </w:t>
      </w:r>
      <w:r w:rsidRPr="009748DE">
        <w:rPr>
          <w:rStyle w:val="StyleBoldUnderline"/>
        </w:rPr>
        <w:t>when the prostheses of perception finally conquer the body and make it its subject, the overall effect is a 'mass mediatization', in which the multiperspectivity of the ancient agora, with its thousands of uniquely situated spectator-participants, and thus thousands of unique interpretations, gives way to the uniperspectivity of 'e-democracy' with its uniformly situated spectator-participant and its singular 'optically correct' interpretation.</w:t>
      </w:r>
      <w:r w:rsidRPr="009748DE">
        <w:rPr>
          <w:sz w:val="16"/>
        </w:rPr>
        <w:t xml:space="preserve"> Therefore it might be said that Virilio's major contribution to the philosophy of the body has been to articulate the ontologies of being that together form the ecology of the political body, the history of the empire of speed and its accelerating de-struction49 of this ecology through the process of mediatization, and the implications that the intersection between the two might have for contemporary politics; throughout his work then, there are three elementary bodies that, through their integration with one another, make up the ecology of the political body; 1. The Animal Body: the man, the woman, the child, the dog, the horse, the cow</w:t>
      </w:r>
      <w:r w:rsidRPr="009748DE">
        <w:rPr>
          <w:rFonts w:ascii="MS Gothic" w:hAnsi="MS Gothic" w:cs="MS Gothic"/>
          <w:sz w:val="16"/>
        </w:rPr>
        <w:t> </w:t>
      </w:r>
      <w:r w:rsidRPr="009748DE">
        <w:rPr>
          <w:sz w:val="16"/>
        </w:rPr>
        <w:t>2. The Social Body: the couple, the family, the group, the village, the city, the nation 3. The Territorial Body: the island, the region, the continent, the ocean, the earth</w:t>
      </w:r>
      <w:r w:rsidRPr="009748DE">
        <w:rPr>
          <w:sz w:val="12"/>
        </w:rPr>
        <w:t>¶</w:t>
      </w:r>
      <w:r w:rsidRPr="009748DE">
        <w:rPr>
          <w:sz w:val="16"/>
        </w:rPr>
        <w:t xml:space="preserve"> The mutually dependent relationship between these bodies makes abundantly clear the 'need for roots' spoken of by Simone Weil, since if the animal body of the individual human being is removed from the social body of the couple and the family, not only will the number of births plummet, but true political life will disintegrate into anomie, since it relies on each of these as its very basis.50 Similarly, if the social body of the couple, the family or the group is removed from the territorial body of the city, the region or the continent, the difference between here and there disappears along with it, resulting in a generalized sense of uniformity and confinement; it is for reasons of this sort that Virilio is interested in the fate of the political body; as he elaborates, "to a materialist, matter is essential: a stone is a stone: a mountain is a mountain: water is water: and earth is earth. As far as I am concerned, I am a materialist of the body, which means that the body is the basis of all my work. To me, dance is an extraordinary thing, more extraordinary than most people usually think. Dance preceded writing, speaking and music. When mute people speak their body language, it is true speaking rather than </w:t>
      </w:r>
      <w:proofErr w:type="gramStart"/>
      <w:r w:rsidRPr="009748DE">
        <w:rPr>
          <w:sz w:val="16"/>
        </w:rPr>
        <w:t>handicap,</w:t>
      </w:r>
      <w:proofErr w:type="gramEnd"/>
      <w:r w:rsidRPr="009748DE">
        <w:rPr>
          <w:sz w:val="16"/>
        </w:rPr>
        <w:t xml:space="preserve"> this is the first word and the first writing. Thus to me, the body is fundamental. The body, and the territory of course, for there cannot be an animal body without a territorial body. Three bodies are grafted over each other: the territorial body - the planet, the social body - the couple; and the animal body - you and me. And technology splits this unity, leaving us without a sense of where we are".51 In this formulation, Virilio has articulated a materiality rather different from that of the Marxist tradition, one that escapes the split between materialism and idealism by focusing on what Ian Angus has called the 'living materiality' of the body itself52 and its relationship with the technological extensions which it has fashioned, yet which also tend to uproot it from the hic et nunc that is the very basis of its being, the unheard-of-center that draws the three bodies together into a mutually beneficial system. Despite the seeming obviousness of the argument, the positing of the three bodies as a political ecology that ought to be preserved runs surprisingly against the grain of much of Western thought, which tends to argue from the dualistic perspective that humanity will only be free once it has escaped its animal, social and territorial chains, and that we must therefore use 'whatever means necessary' to accomplish this unleashing. This is where Virilio parts ways with the position taken by Plato, that the body is nothing more than a prison of the soul, that confuses its attempts to understand the world, or that it is the body that is the root of social strife and warfare as a result of its uncontrollable 'appetites' - instead he argues that</w:t>
      </w:r>
      <w:r w:rsidRPr="009748DE">
        <w:rPr>
          <w:rStyle w:val="StyleBoldUnderline"/>
        </w:rPr>
        <w:t xml:space="preserve"> the body is the ecology in which the soul is necessarily embedded, just as the body has a social and territorial ecology in which it is embedded, a conviviality that is the very basis for the new political life he looks forward to. Ironically, his argument is that the true 'prison', the true basis for the 'confusion', 'social strife' and 'warfare' is nothing less than that which has been constructed in the naive attempt to escape these ecologies through the artificial prostheses of speed, those instrumental techniques whose purpose is the mediatization of animal, social and territorial bodies so that they will only come to know themselves within a technical ecology, a non-space controlled by the military, the mass media or both.</w:t>
      </w:r>
      <w:r w:rsidRPr="009748DE">
        <w:rPr>
          <w:sz w:val="16"/>
        </w:rPr>
        <w:t xml:space="preserve"> In his rejection of Plato's philosophy of the body, </w:t>
      </w:r>
      <w:r w:rsidRPr="009748DE">
        <w:rPr>
          <w:rStyle w:val="StyleBoldUnderline"/>
        </w:rPr>
        <w:t>Virilio embraced</w:t>
      </w:r>
      <w:r w:rsidRPr="009748DE">
        <w:rPr>
          <w:sz w:val="16"/>
        </w:rPr>
        <w:t xml:space="preserve"> instead his teacher Merleau-Ponty's argument that since </w:t>
      </w:r>
      <w:r w:rsidRPr="009748DE">
        <w:rPr>
          <w:rStyle w:val="StyleBoldUnderline"/>
        </w:rPr>
        <w:t>the soul and body are one with each other and the world with which they form a system, there really is no such thing as 'normal' space, since with the passing of events and the coming into being of inventions, the perceptual regime of the animal body is reorganized along with the values and perspectives of the social body.</w:t>
      </w:r>
      <w:r w:rsidRPr="009748DE">
        <w:rPr>
          <w:sz w:val="16"/>
        </w:rPr>
        <w:t xml:space="preserve"> </w:t>
      </w:r>
      <w:r w:rsidRPr="009748DE">
        <w:rPr>
          <w:rStyle w:val="StyleBoldUnderline"/>
        </w:rPr>
        <w:t>It is because of this interdependent ecology of bodies that any attempt to divorce them would likely end in a situation in which they would become instrumentalized as objects among objects, as mechanical bodies-without-souls, as has certainly been the case in the context of scientistic and totalitarian ideologies in general, and the empire of speed in particular.</w:t>
      </w:r>
      <w:r w:rsidRPr="009748DE">
        <w:rPr>
          <w:sz w:val="12"/>
        </w:rPr>
        <w:t>¶</w:t>
      </w:r>
      <w:r w:rsidRPr="009748DE">
        <w:rPr>
          <w:sz w:val="16"/>
        </w:rPr>
        <w:t xml:space="preserve"> It is because of this focus on the political culmination of the animal, social and territorial bodies that Virilio's phenomenology intersects so notably with that of Arendt, although </w:t>
      </w:r>
      <w:r w:rsidRPr="009748DE">
        <w:rPr>
          <w:rStyle w:val="StyleBoldUnderline"/>
        </w:rPr>
        <w:t xml:space="preserve">he is considerably more willing to articulate the unique forms of totalitarianism found in the 'liberal democracies' than she, with her focus primarily being on the forms that emerged under Hitler and Stalin. </w:t>
      </w:r>
      <w:r w:rsidRPr="009748DE">
        <w:rPr>
          <w:sz w:val="16"/>
        </w:rPr>
        <w:t xml:space="preserve">In fact </w:t>
      </w:r>
      <w:r w:rsidRPr="009748DE">
        <w:rPr>
          <w:rStyle w:val="StyleBoldUnderline"/>
        </w:rPr>
        <w:t>his very critique of the technological splitting of the political body seems to essentially replace her 'iron band of terror', which she argues brings about a state of 'organized loneliness' through instrumental alienation of animal bodies from the body politic, with his own concept of the 'empire of speed', whereby 'iron' becomes the 'technology' that facilitates the implementation of what he calls 'multiple solitude'</w:t>
      </w:r>
      <w:r w:rsidRPr="009748DE">
        <w:rPr>
          <w:sz w:val="16"/>
        </w:rPr>
        <w:t xml:space="preserve">. He also elaborates on both her discussion of </w:t>
      </w:r>
      <w:r w:rsidRPr="009748DE">
        <w:rPr>
          <w:rStyle w:val="StyleBoldUnderline"/>
        </w:rPr>
        <w:t>the shrinking of the expanse of the territorial body by communications technologies as an instrument of imperial control, as well as her critique of the will to 'escape velocity' marked by the launch of the first satellite into space, each of which he sees as working toward the de- struction of the political body and its replacement by the speed body, an 'iron band' of organized loneliness on the global level that will form the basis for a Global City of the 21st century to replace the One Man of the 20lh century</w:t>
      </w:r>
      <w:r w:rsidRPr="009748DE">
        <w:rPr>
          <w:sz w:val="16"/>
        </w:rPr>
        <w:t xml:space="preserve">. Although he is certainly no antihumanist, poststructuralist or even late structuralist; since the late 1970s </w:t>
      </w:r>
      <w:r w:rsidRPr="009748DE">
        <w:rPr>
          <w:rStyle w:val="StyleBoldUnderline"/>
        </w:rPr>
        <w:t>Virilio has elaborated on the Foucauldian concepts of surveillance and panopticism, modifying the discussion through an engagement with Merleau-Ponty, reframing the Panopticon as a 'Perceptron'; in other words, as a technical disciplining of the body made functional by way of a vast apparatus of urban planning, surveillance cameras, web cameras, internet tracking and spy satellites. Virilio sees this 'society of control' as functioning through a new political anatomy whereby the military-information complex becomes the symmetrical inversion of the 'information proletariat' subjected to it, through a complex of cybernetic communications and instrumental techniques that make the virtual soul the prison of the cyborg body, which has by that point taken over from its organic counterpart</w:t>
      </w:r>
      <w:r w:rsidRPr="009748DE">
        <w:rPr>
          <w:sz w:val="16"/>
        </w:rPr>
        <w:t>.</w:t>
      </w:r>
      <w:r w:rsidRPr="009748DE">
        <w:rPr>
          <w:sz w:val="12"/>
        </w:rPr>
        <w:t>¶</w:t>
      </w:r>
      <w:r w:rsidRPr="009748DE">
        <w:rPr>
          <w:sz w:val="16"/>
        </w:rPr>
        <w:t xml:space="preserve"> In the final analysis then, Virilio's philosophy of the body is the primary basis from which he develops his critical theory of science and technology, and thus his relevance to the discipline of political science, in that it too takes a phenomenological rather than postmodern approach, true to the tradition as laid out by Husserl. As we have seen, </w:t>
      </w:r>
      <w:r w:rsidRPr="009748DE">
        <w:rPr>
          <w:rStyle w:val="StyleBoldUnderline"/>
        </w:rPr>
        <w:t xml:space="preserve">this is demonstrated in his attempt to get behind the supposedly 'objective' veneer of technoscience that has progressively alienated the soul from the animal body, the animal body from the social body, and the social body from the territorial body, in order to return to the things themselves, in this case, the living materiality of the political body. </w:t>
      </w:r>
      <w:r w:rsidRPr="009748DE">
        <w:rPr>
          <w:sz w:val="16"/>
        </w:rPr>
        <w:t xml:space="preserve">It is also for this reason that his critical theory of politics can be characterized as anarchist, since not only does he self-identify as such throughout his writings, but like most anarchists </w:t>
      </w:r>
      <w:r w:rsidRPr="009748DE">
        <w:rPr>
          <w:rStyle w:val="StyleBoldUnderline"/>
        </w:rPr>
        <w:t>he is also deeply suspicious of attempts to impose massifying and globalizing forms of political, economic or technical infrastructure onto diverse locally-based populations.</w:t>
      </w:r>
      <w:r w:rsidRPr="009748DE">
        <w:rPr>
          <w:sz w:val="16"/>
        </w:rPr>
        <w:t xml:space="preserve"> This 'phenomenological anarchist' perspective which we have outlined in this chapter carries him through his larger analyses of both the empire of speed and the popular defense to its assault, in which </w:t>
      </w:r>
      <w:r w:rsidRPr="009748DE">
        <w:rPr>
          <w:rStyle w:val="StyleBoldUnderline"/>
        </w:rPr>
        <w:t xml:space="preserve">Virilio brackets the 'natural attitude' propagated by the cybernetic society, in order to get at those things that have been uprooted and obscured by instrumental reason. </w:t>
      </w:r>
      <w:r w:rsidRPr="009748DE">
        <w:rPr>
          <w:sz w:val="16"/>
        </w:rPr>
        <w:t>CHAPTER TWO EMPIRE OF SPEED</w:t>
      </w:r>
      <w:r w:rsidRPr="009748DE">
        <w:rPr>
          <w:rFonts w:ascii="MS Gothic" w:hAnsi="MS Gothic" w:cs="MS Gothic"/>
          <w:sz w:val="16"/>
        </w:rPr>
        <w:t> </w:t>
      </w:r>
      <w:r w:rsidRPr="009748DE">
        <w:rPr>
          <w:sz w:val="16"/>
        </w:rPr>
        <w:t>AND THE DEATH OF THE POLITICAL BODY</w:t>
      </w:r>
      <w:r w:rsidRPr="009748DE">
        <w:rPr>
          <w:sz w:val="12"/>
        </w:rPr>
        <w:t>¶</w:t>
      </w:r>
      <w:r w:rsidRPr="009748DE">
        <w:rPr>
          <w:sz w:val="16"/>
        </w:rPr>
        <w:t xml:space="preserve"> As we saw in the last chapter, Virilio's critique of the mass mediatization that he sees as the effect of the transportation, transmission and transplantation technologies of contemporary imperial power, begins with </w:t>
      </w:r>
      <w:r w:rsidRPr="009748DE">
        <w:rPr>
          <w:rStyle w:val="StyleBoldUnderline"/>
        </w:rPr>
        <w:t>his demand that the sanctity of the political body be preserved, a body which he defines as an amalgamation of animal, social and territorial bodies that together form a reciprocal system, whether this refers to the ecology of the nomadic hunter-gatherer or that of the sedentary polis.</w:t>
      </w:r>
      <w:r w:rsidRPr="009748DE">
        <w:rPr>
          <w:sz w:val="16"/>
        </w:rPr>
        <w:t xml:space="preserve"> Of course, </w:t>
      </w:r>
      <w:r w:rsidRPr="009748DE">
        <w:rPr>
          <w:rStyle w:val="StyleBoldUnderline"/>
        </w:rPr>
        <w:t>this is only possible if the totalizing effects of technical mediation between bodies are kept to a bare minimum and the infinitizing ethic of the face-to-face encounter with the Other is preserved</w:t>
      </w:r>
      <w:r w:rsidRPr="009748DE">
        <w:rPr>
          <w:sz w:val="16"/>
        </w:rPr>
        <w:t xml:space="preserve">, thus reinforcing the ancient plurality that has always constituted the world.54 The first section of this chapter demonstrates that </w:t>
      </w:r>
      <w:r w:rsidRPr="009748DE">
        <w:rPr>
          <w:rStyle w:val="StyleBoldUnderline"/>
        </w:rPr>
        <w:t xml:space="preserve">for Virilio, the central problematic of our time is precisely this, the ever-increasing acceleration of technology, which has solidified into an 'empire of speed' whose primary purpose is to subsume whatever limited political space there once was with a new form of totalitarianism in which decision-making becomes automatic and instantaneous. </w:t>
      </w:r>
      <w:r w:rsidRPr="009748DE">
        <w:rPr>
          <w:sz w:val="16"/>
        </w:rPr>
        <w:t xml:space="preserve">The following three sections investigate individually how </w:t>
      </w:r>
      <w:r w:rsidRPr="009748DE">
        <w:rPr>
          <w:rStyle w:val="StyleBoldUnderline"/>
        </w:rPr>
        <w:t>this imperial project results in each of the three bodies becoming separated from their common political ecology and thus from one another and from themselves, such that a single apparatus of prosthetic perception replaces billions of organs of direct perception.</w:t>
      </w:r>
      <w:r w:rsidRPr="009748DE">
        <w:rPr>
          <w:sz w:val="16"/>
        </w:rPr>
        <w:t xml:space="preserve"> The final section considers the method by which the empire of speed is installed and then enforced over and against all other possible systems, through the illegal but nonetheless pervasive strategy of ecological warfare, which consists of the de-struction of any possibility of conviviality or sustenance.</w:t>
      </w:r>
      <w:r w:rsidRPr="009748DE">
        <w:rPr>
          <w:sz w:val="12"/>
        </w:rPr>
        <w:t>¶</w:t>
      </w:r>
      <w:r w:rsidRPr="009748DE">
        <w:rPr>
          <w:sz w:val="16"/>
        </w:rPr>
        <w:t xml:space="preserve"> 2.1 Empire of Speed</w:t>
      </w:r>
      <w:r w:rsidRPr="009748DE">
        <w:rPr>
          <w:sz w:val="12"/>
        </w:rPr>
        <w:t>¶</w:t>
      </w:r>
      <w:r w:rsidRPr="009748DE">
        <w:rPr>
          <w:sz w:val="16"/>
        </w:rPr>
        <w:t xml:space="preserve"> If the political body is the basis of all of Virilio's work, then 'speed' is the categorical imperative of its de-struction and is thus the basis of empire in our time. As he uses the term, </w:t>
      </w:r>
      <w:r w:rsidRPr="009748DE">
        <w:rPr>
          <w:rStyle w:val="StyleBoldUnderline"/>
        </w:rPr>
        <w:t>speed consists of a synthesis of instrumental and technical control that makes an object of every living body through an ideology of perpetual acceleration, a project which has only come to the verge of 'perfection' in the age of cybernetics. Speed has never been distributed evenly</w:t>
      </w:r>
      <w:r w:rsidRPr="009748DE">
        <w:rPr>
          <w:sz w:val="16"/>
        </w:rPr>
        <w:t xml:space="preserve">, </w:t>
      </w:r>
      <w:r w:rsidRPr="009748DE">
        <w:rPr>
          <w:rStyle w:val="StyleBoldUnderline"/>
        </w:rPr>
        <w:t>but</w:t>
      </w:r>
      <w:r w:rsidRPr="009748DE">
        <w:rPr>
          <w:sz w:val="16"/>
        </w:rPr>
        <w:t xml:space="preserve"> has always </w:t>
      </w:r>
      <w:r w:rsidRPr="009748DE">
        <w:rPr>
          <w:rStyle w:val="StyleBoldUnderline"/>
        </w:rPr>
        <w:t>functioned in the form of a hierarchy</w:t>
      </w:r>
      <w:r w:rsidRPr="009748DE">
        <w:rPr>
          <w:sz w:val="16"/>
        </w:rPr>
        <w:t xml:space="preserve">, such that </w:t>
      </w:r>
      <w:r w:rsidRPr="009748DE">
        <w:rPr>
          <w:rStyle w:val="StyleBoldUnderline"/>
        </w:rPr>
        <w:t>the more powerful sectors of society are those that move at faster speeds</w:t>
      </w:r>
      <w:r w:rsidRPr="009748DE">
        <w:rPr>
          <w:sz w:val="16"/>
        </w:rPr>
        <w:t xml:space="preserve">, while </w:t>
      </w:r>
      <w:r w:rsidRPr="009748DE">
        <w:rPr>
          <w:rStyle w:val="StyleBoldUnderline"/>
        </w:rPr>
        <w:t>the less powerful sectors are those that move at slower speeds, an observable phenomena from the Concorde Jet of the elite to the Greyhound Bus of the poor.</w:t>
      </w:r>
      <w:r w:rsidRPr="009748DE">
        <w:rPr>
          <w:sz w:val="16"/>
        </w:rPr>
        <w:t xml:space="preserve"> </w:t>
      </w:r>
      <w:r w:rsidRPr="009748DE">
        <w:rPr>
          <w:rStyle w:val="StyleBoldUnderline"/>
        </w:rPr>
        <w:t xml:space="preserve">A </w:t>
      </w:r>
      <w:r w:rsidRPr="009748DE">
        <w:rPr>
          <w:sz w:val="16"/>
        </w:rPr>
        <w:t xml:space="preserve">considerably </w:t>
      </w:r>
      <w:r w:rsidRPr="009748DE">
        <w:rPr>
          <w:rStyle w:val="StyleBoldUnderline"/>
        </w:rPr>
        <w:t>more vivid example of this hierarchy is found in the American automatic responder system which has been set up to launch retaliatory nuclear strikes within one second of an offensive launch by any other country</w:t>
      </w:r>
      <w:r w:rsidRPr="009748DE">
        <w:rPr>
          <w:sz w:val="16"/>
        </w:rPr>
        <w:t xml:space="preserve">55; here, </w:t>
      </w:r>
      <w:r w:rsidRPr="009748DE">
        <w:rPr>
          <w:rStyle w:val="StyleBoldUnderline"/>
        </w:rPr>
        <w:t>the tyranny of acceleration has taken over so completely that the human despot that once ruled at the top of the social pyramid has been replaced by a totalitarian robot.</w:t>
      </w:r>
      <w:r w:rsidRPr="009748DE">
        <w:rPr>
          <w:sz w:val="16"/>
        </w:rPr>
        <w:t xml:space="preserve"> It is because of this increasingly authoritarian stratification of acceleration that Virilio contends that, as is also the case with wealth, </w:t>
      </w:r>
      <w:r w:rsidRPr="009748DE">
        <w:rPr>
          <w:rStyle w:val="StyleBoldUnderline"/>
        </w:rPr>
        <w:t>the essence of speed is power;</w:t>
      </w:r>
      <w:r w:rsidRPr="009748DE">
        <w:rPr>
          <w:sz w:val="16"/>
        </w:rPr>
        <w:t xml:space="preserve"> as he elaborates, </w:t>
      </w:r>
      <w:r w:rsidRPr="009748DE">
        <w:rPr>
          <w:rStyle w:val="StyleBoldUnderline"/>
        </w:rPr>
        <w:t>"power and speed are inseparable just as wealth and speed are inseparable...power is always the power to control a territory with messengers, modes of transportation and communication.</w:t>
      </w:r>
      <w:r w:rsidRPr="009748DE">
        <w:rPr>
          <w:sz w:val="16"/>
        </w:rPr>
        <w:t xml:space="preserve"> </w:t>
      </w:r>
      <w:r w:rsidRPr="009748DE">
        <w:rPr>
          <w:rStyle w:val="StyleBoldUnderline"/>
        </w:rPr>
        <w:t>Independent of the economy of wealth, an approach to politics is impossible without an approach to the economy of speed</w:t>
      </w:r>
      <w:r w:rsidRPr="009748DE">
        <w:rPr>
          <w:sz w:val="16"/>
        </w:rPr>
        <w:t>".56 Just as Virilio rejects the Marxist privileging of economic power as prior to speed power, he also rejects the Foucauldian privileging of knowledge-power, arguing that "</w:t>
      </w:r>
      <w:r w:rsidRPr="009748DE">
        <w:rPr>
          <w:rStyle w:val="StyleBoldUnderline"/>
        </w:rPr>
        <w:t>before knowing-power there is always moving- power</w:t>
      </w:r>
      <w:r w:rsidRPr="009748DE">
        <w:rPr>
          <w:sz w:val="16"/>
        </w:rPr>
        <w:t>",57 thereby demonstrating the uniqueness of his conception, which places speed at the center without denying the importance of either economic or knowing power.</w:t>
      </w:r>
      <w:r w:rsidRPr="009748DE">
        <w:rPr>
          <w:sz w:val="12"/>
        </w:rPr>
        <w:t>¶</w:t>
      </w:r>
      <w:r w:rsidRPr="009748DE">
        <w:rPr>
          <w:sz w:val="16"/>
        </w:rPr>
        <w:t xml:space="preserve"> The imperial form which speed takes is clear not only in the disparity between the various 'speed-classes' but also in the differences in the degree of democratic control that were possible in past times of technologies of relative speed, which, because they required the power of the animal body, thereby guaranteed the population a greater degree of bargaining power, versus the current era of the technologies of absolute speed in which </w:t>
      </w:r>
      <w:r w:rsidRPr="009748DE">
        <w:rPr>
          <w:rStyle w:val="StyleBoldUnderline"/>
        </w:rPr>
        <w:t>the animal body has been replaced by the technical power of automation</w:t>
      </w:r>
      <w:r w:rsidRPr="009748DE">
        <w:rPr>
          <w:sz w:val="16"/>
        </w:rPr>
        <w:t xml:space="preserve">.58 Similarly, just as </w:t>
      </w:r>
      <w:r w:rsidRPr="009748DE">
        <w:rPr>
          <w:rStyle w:val="StyleBoldUnderline"/>
        </w:rPr>
        <w:t>the epoch of relative speed had been based on the unity of the political body in such a way that it could easily mount a popular resistance if need be, whether in nomadic hunter-gather society or the sedentary society of the polis; as Virilio points out, "the prodigious technical acceleration of means of transportation and transmission disintegrated this social order and founded a new hierarchy between rulers and masses</w:t>
      </w:r>
      <w:r w:rsidRPr="009748DE">
        <w:rPr>
          <w:sz w:val="16"/>
        </w:rPr>
        <w:t xml:space="preserve">. This was the hierarchy of high speeds of penetration"59 in which </w:t>
      </w:r>
      <w:r w:rsidRPr="009748DE">
        <w:rPr>
          <w:rStyle w:val="StyleBoldUnderline"/>
        </w:rPr>
        <w:t xml:space="preserve">bare life became dependent upon 'qualified life' for its defense. </w:t>
      </w:r>
      <w:r w:rsidRPr="009748DE">
        <w:rPr>
          <w:sz w:val="16"/>
        </w:rPr>
        <w:t xml:space="preserve">Thus we see that the shift from a society of relative speed to one of absolute speed is also one in which there is a shift from the relative sharing of power, however marginal this may have been, towards a truly instrumental totalitarianism in which </w:t>
      </w:r>
      <w:r w:rsidRPr="009748DE">
        <w:rPr>
          <w:rStyle w:val="StyleBoldUnderline"/>
        </w:rPr>
        <w:t>animal, social and territorial bodies are rendered superfluous to the functioning of power and are thus disintegrated into the mediatization of digital being.</w:t>
      </w:r>
      <w:r w:rsidRPr="009748DE">
        <w:rPr>
          <w:sz w:val="16"/>
        </w:rPr>
        <w:t xml:space="preserve">60 It is </w:t>
      </w:r>
      <w:r w:rsidRPr="009748DE">
        <w:rPr>
          <w:rStyle w:val="StyleBoldUnderline"/>
        </w:rPr>
        <w:t>in this process of mediatization of the political body that Virilio argues that the power structure being imposed in the current epoch of absolute speed amounts to nothing less than a high-tech totalitarianism, one that he labels the 'empire of speed'</w:t>
      </w:r>
      <w:r w:rsidRPr="009748DE">
        <w:rPr>
          <w:sz w:val="16"/>
        </w:rPr>
        <w:t xml:space="preserve"> since it extends so far beyond the continental realm of that criticized previously by Arendt; as he explains, "now, </w:t>
      </w:r>
      <w:r w:rsidRPr="009748DE">
        <w:rPr>
          <w:rStyle w:val="StyleBoldUnderline"/>
        </w:rPr>
        <w:t>through the single market, through globalization, through the convergence of time towards a single time, a world time, a time which comes to dominate local time...through cyberspace, through the big telecommunications conglomerates, [there] is a new totalitarianism, a totalitarianism of totalitarianisms, and that is what I call globalitarianism</w:t>
      </w:r>
      <w:r w:rsidRPr="009748DE">
        <w:rPr>
          <w:sz w:val="16"/>
        </w:rPr>
        <w:t xml:space="preserve">...and </w:t>
      </w:r>
      <w:r w:rsidRPr="009748DE">
        <w:rPr>
          <w:rStyle w:val="StyleBoldUnderline"/>
        </w:rPr>
        <w:t>that's something infinitely more dangerous, even, perhaps, than the Nazi or communist brands of totalitarianism</w:t>
      </w:r>
      <w:r w:rsidRPr="009748DE">
        <w:rPr>
          <w:sz w:val="16"/>
        </w:rPr>
        <w:t xml:space="preserve">"61 in that </w:t>
      </w:r>
      <w:r w:rsidRPr="009748DE">
        <w:rPr>
          <w:rStyle w:val="StyleBoldUnderline"/>
        </w:rPr>
        <w:t>it has now become so universal that every animal, social and territorial body is immediately rendered its subject.</w:t>
      </w:r>
      <w:r w:rsidRPr="009748DE">
        <w:rPr>
          <w:sz w:val="16"/>
        </w:rPr>
        <w:t xml:space="preserve"> Thus the concept of globalitarianism is one that extends his critique of the limits of Marxian and Foucauldian conceptions of power, arguing against the idea that globalization can be so easily summed up as either a new capitalist internationalism on the one hand, or that the 'Great Confinement' has already taken place prior to globalization on the other. To the contrary, he holds that "what is being revealed here are the beginnings of </w:t>
      </w:r>
      <w:r w:rsidRPr="009748DE">
        <w:rPr>
          <w:rStyle w:val="StyleBoldUnderline"/>
        </w:rPr>
        <w:t>the 'end of the space' of a small planet held in suspension in the electronic ether of our modern means of telecommunication</w:t>
      </w:r>
      <w:r w:rsidRPr="009748DE">
        <w:rPr>
          <w:sz w:val="16"/>
        </w:rPr>
        <w:t xml:space="preserve">",62 </w:t>
      </w:r>
      <w:r w:rsidRPr="009748DE">
        <w:rPr>
          <w:rStyle w:val="StyleBoldUnderline"/>
        </w:rPr>
        <w:t>a confinement more universal and a capitalism more total, than any seen thus far.</w:t>
      </w:r>
      <w:r w:rsidRPr="009748DE">
        <w:rPr>
          <w:sz w:val="16"/>
        </w:rPr>
        <w:t xml:space="preserve"> The importance of understanding 'globalization' as being primarily about mass mediatization, according to Virilio, is that it assists in illuminating the fundamental importance of the spatial and temporal dimensions of the terrestrial body to the orientation of the animal and social bodies embedded within it; as he argues, </w:t>
      </w:r>
      <w:r w:rsidRPr="009748DE">
        <w:rPr>
          <w:rStyle w:val="StyleBoldUnderline"/>
        </w:rPr>
        <w:t>"we need to do this to come back to the Earth.. .to its dimensions and to the coming loss of those dimensions</w:t>
      </w:r>
      <w:r w:rsidRPr="009748DE">
        <w:rPr>
          <w:sz w:val="16"/>
        </w:rPr>
        <w:t xml:space="preserve">... </w:t>
      </w:r>
      <w:r w:rsidRPr="009748DE">
        <w:rPr>
          <w:rStyle w:val="StyleBoldUnderline"/>
        </w:rPr>
        <w:t>which only yesterday still organized the politics of nations and their alliances</w:t>
      </w:r>
      <w:r w:rsidRPr="009748DE">
        <w:rPr>
          <w:sz w:val="16"/>
        </w:rPr>
        <w:t xml:space="preserve">".63 Indeed, it is not hard to see that </w:t>
      </w:r>
      <w:r w:rsidRPr="009748DE">
        <w:rPr>
          <w:rStyle w:val="StyleBoldUnderline"/>
        </w:rPr>
        <w:t>the 'lost dimension' of the local political body,</w:t>
      </w:r>
      <w:r w:rsidRPr="009748DE">
        <w:rPr>
          <w:sz w:val="16"/>
        </w:rPr>
        <w:t xml:space="preserve"> which often had more to do with the time-lag inherent in the relative speeds of transportation and transmission technologies than it did with political or physical borders themselves, </w:t>
      </w:r>
      <w:r w:rsidRPr="009748DE">
        <w:rPr>
          <w:rStyle w:val="StyleBoldUnderline"/>
        </w:rPr>
        <w:t>is now being replaced with the virtual reality of the 'telecontinent' and the 'global city' of absolute speed.</w:t>
      </w:r>
      <w:r w:rsidRPr="009748DE">
        <w:rPr>
          <w:sz w:val="16"/>
        </w:rPr>
        <w:t xml:space="preserve"> This is a result of the fact that that in the current epoch, it is technical bodies rather than living bodies that matter most to the functioning of empire; thus we grasp the weight of Virilio's argument that "</w:t>
      </w:r>
      <w:r w:rsidRPr="009748DE">
        <w:rPr>
          <w:rStyle w:val="StyleBoldUnderline"/>
        </w:rPr>
        <w:t>all media basically form one single medium, from the telega in the Ukrainian steppes to the transcontinental rail and the cinema motor city".</w:t>
      </w:r>
      <w:r w:rsidRPr="009748DE">
        <w:rPr>
          <w:sz w:val="16"/>
        </w:rPr>
        <w:t xml:space="preserve">65 </w:t>
      </w:r>
      <w:r w:rsidRPr="009748DE">
        <w:rPr>
          <w:rStyle w:val="StyleBoldUnderline"/>
        </w:rPr>
        <w:t>It is this single speed body that forms the infrastructure for the imperial apparatus of control,</w:t>
      </w:r>
      <w:r w:rsidRPr="009748DE">
        <w:rPr>
          <w:sz w:val="16"/>
        </w:rPr>
        <w:t xml:space="preserve"> which as Gandhi, Benedict Anderson and others have observed, has always required the instrumental application of transportation and transmission technologies, even when earlier forms of empire were still based on technologies of relative rather than absolute speed.66 As Virilio notes, the empire of speed has now reached such an advanced stage that presidents are even declaring the end of the foreign policy/domestic policy opposition at the same time that mayors are declaring that the borders of nations now run through the center of the city rather than outside of it. For Virilio all of this grows out of the mass mediatization of the political body of the polis, in which "</w:t>
      </w:r>
      <w:r w:rsidRPr="009748DE">
        <w:rPr>
          <w:rStyle w:val="StyleBoldUnderline"/>
        </w:rPr>
        <w:t>the real city, which is situated in a precise place and which gave its name to the politics of nations, is giving way to the virtual city, that deterritorialized meta-city.</w:t>
      </w:r>
      <w:r w:rsidRPr="009748DE">
        <w:rPr>
          <w:sz w:val="16"/>
        </w:rPr>
        <w:t xml:space="preserve"> </w:t>
      </w:r>
      <w:proofErr w:type="gramStart"/>
      <w:r w:rsidRPr="009748DE">
        <w:rPr>
          <w:sz w:val="16"/>
        </w:rPr>
        <w:t xml:space="preserve">Which is hence to become </w:t>
      </w:r>
      <w:r w:rsidRPr="009748DE">
        <w:rPr>
          <w:rStyle w:val="StyleBoldUnderline"/>
        </w:rPr>
        <w:t>the site of metropolitics, the totalitarian or rather globalitarian character of which will be plain for all to see</w:t>
      </w:r>
      <w:r w:rsidRPr="009748DE">
        <w:rPr>
          <w:sz w:val="16"/>
        </w:rPr>
        <w:t>".67</w:t>
      </w:r>
      <w:proofErr w:type="gramEnd"/>
    </w:p>
    <w:p w14:paraId="7CBA8D93" w14:textId="77777777" w:rsidR="00692173" w:rsidRPr="009748DE" w:rsidRDefault="00692173" w:rsidP="00692173"/>
    <w:p w14:paraId="1BD62FC0" w14:textId="77777777" w:rsidR="00692173" w:rsidRPr="009748DE" w:rsidRDefault="00692173" w:rsidP="00692173">
      <w:pPr>
        <w:pStyle w:val="Heading4"/>
      </w:pPr>
      <w:r w:rsidRPr="009748DE">
        <w:t>Deliberation doesn’t exist in the way they understand it – Authentic debate is stifled to create faster decisions</w:t>
      </w:r>
    </w:p>
    <w:p w14:paraId="02F2893C" w14:textId="77777777" w:rsidR="00692173" w:rsidRPr="009748DE" w:rsidRDefault="00692173" w:rsidP="00692173">
      <w:r w:rsidRPr="009748DE">
        <w:rPr>
          <w:rStyle w:val="StyleStyleBold12pt"/>
        </w:rPr>
        <w:t>Glezos 11</w:t>
      </w:r>
      <w:r w:rsidRPr="009748DE">
        <w:rPr>
          <w:rFonts w:ascii="Helvetica" w:eastAsia="Times New Roman" w:hAnsi="Helvetica"/>
          <w:color w:val="636B75"/>
          <w:sz w:val="21"/>
          <w:szCs w:val="21"/>
          <w:shd w:val="clear" w:color="auto" w:fill="FFFFFF"/>
        </w:rPr>
        <w:t xml:space="preserve"> </w:t>
      </w:r>
      <w:r w:rsidRPr="009748DE">
        <w:rPr>
          <w:sz w:val="18"/>
        </w:rPr>
        <w:t xml:space="preserve">Simon Glezos, Lecturer of Political Science at the University of Victoria, British Columbia. “The ticking bomb: Speed, liberalism and ressentiment against the future”. May 2011. PWoods. </w:t>
      </w:r>
    </w:p>
    <w:p w14:paraId="2D8763EB" w14:textId="77777777" w:rsidR="00692173" w:rsidRPr="009748DE" w:rsidRDefault="00692173" w:rsidP="00692173">
      <w:pPr>
        <w:jc w:val="both"/>
        <w:rPr>
          <w:sz w:val="16"/>
        </w:rPr>
      </w:pPr>
      <w:r w:rsidRPr="009748DE">
        <w:rPr>
          <w:sz w:val="16"/>
        </w:rPr>
        <w:t xml:space="preserve">This article uses the 'Ticking Bomb Scenario' as a starting point for a broader discussion of what I term the 'liberal narrative of speed', the argument within liberal thought (laid out by William Scheuerman) that </w:t>
      </w:r>
      <w:r w:rsidRPr="009748DE">
        <w:rPr>
          <w:rStyle w:val="StyleBoldUnderline"/>
        </w:rPr>
        <w:t>the accelerating pace of events (and threats) in the world requires a transition of authority from slow-moving, democratic legislative bodies, to energetic, efficient and unitary executives.</w:t>
      </w:r>
      <w:r w:rsidRPr="009748DE">
        <w:rPr>
          <w:sz w:val="16"/>
        </w:rPr>
        <w:t xml:space="preserve"> However, this article argues that the source of this transfer of power is not because of any structural misfit between democracy and acceleration (indeed, accelerative technologies can help make democratic deliberation more efficient and effective). Instead, through an investigation of the ontology of speed (grounded in the work of Gilles Deleuze and Felix Guattari and Henri Bergson) I argue that </w:t>
      </w:r>
      <w:r w:rsidRPr="009748DE">
        <w:rPr>
          <w:rStyle w:val="StyleBoldUnderline"/>
        </w:rPr>
        <w:t>speed produces not a functional threat to democratic politics, but an existential one.</w:t>
      </w:r>
      <w:r w:rsidRPr="009748DE">
        <w:rPr>
          <w:sz w:val="16"/>
        </w:rPr>
        <w:t xml:space="preserve"> </w:t>
      </w:r>
      <w:r w:rsidRPr="009748DE">
        <w:rPr>
          <w:rStyle w:val="StyleBoldUnderline"/>
        </w:rPr>
        <w:t>Acceleration unsettles stable political identities, and produces a time of uncertainty, in which people are wary of engaging in democratic debate and compromise, preferring instead the certainty of unitary executive leadership.</w:t>
      </w:r>
      <w:r w:rsidRPr="009748DE">
        <w:rPr>
          <w:sz w:val="16"/>
        </w:rPr>
        <w:t xml:space="preserve"> </w:t>
      </w:r>
      <w:r w:rsidRPr="009748DE">
        <w:rPr>
          <w:rStyle w:val="StyleBoldUnderline"/>
        </w:rPr>
        <w:t>In this regards the anti-democratic tendency of acceleration is to be located in the way in which it inculcates a sense of ressentiment against a future that is contingent and uncertainty.</w:t>
      </w:r>
      <w:r w:rsidRPr="009748DE">
        <w:rPr>
          <w:sz w:val="16"/>
        </w:rPr>
        <w:t xml:space="preserve"> [PUBLICATION ABSTRACT] The Ticking Bomb</w:t>
      </w:r>
      <w:r w:rsidRPr="009748DE">
        <w:rPr>
          <w:sz w:val="12"/>
        </w:rPr>
        <w:t>¶</w:t>
      </w:r>
      <w:r w:rsidRPr="009748DE">
        <w:rPr>
          <w:sz w:val="16"/>
        </w:rPr>
        <w:t xml:space="preserve"> It is called 'the Ticking Bomb Scenario': </w:t>
      </w:r>
      <w:r w:rsidRPr="009748DE">
        <w:rPr>
          <w:rStyle w:val="StyleBoldUnderline"/>
        </w:rPr>
        <w:t>Imagine a terrorist has planted a nuclear bomb somewhere in a major metropolitan center. The terrorist has been captured, and knows where the bomb is, but the bomb is set to go off soon, and torture is the only way to find its location.</w:t>
      </w:r>
      <w:r w:rsidRPr="009748DE">
        <w:rPr>
          <w:sz w:val="16"/>
        </w:rPr>
        <w:t xml:space="preserve"> </w:t>
      </w:r>
      <w:r w:rsidRPr="009748DE">
        <w:rPr>
          <w:rStyle w:val="StyleBoldUnderline"/>
        </w:rPr>
        <w:t>Do you torture the terrorist</w:t>
      </w:r>
      <w:proofErr w:type="gramStart"/>
      <w:r w:rsidRPr="009748DE">
        <w:rPr>
          <w:rStyle w:val="StyleBoldUnderline"/>
        </w:rPr>
        <w:t>?</w:t>
      </w:r>
      <w:r w:rsidRPr="009748DE">
        <w:rPr>
          <w:rStyle w:val="StyleBoldUnderline"/>
          <w:sz w:val="12"/>
        </w:rPr>
        <w:t>¶</w:t>
      </w:r>
      <w:proofErr w:type="gramEnd"/>
      <w:r w:rsidRPr="009748DE">
        <w:rPr>
          <w:sz w:val="16"/>
        </w:rPr>
        <w:t xml:space="preserve"> </w:t>
      </w:r>
      <w:r w:rsidRPr="009748DE">
        <w:rPr>
          <w:rStyle w:val="StyleBoldUnderline"/>
        </w:rPr>
        <w:t>What is significant about this thought experiment is</w:t>
      </w:r>
      <w:r w:rsidRPr="009748DE">
        <w:rPr>
          <w:sz w:val="16"/>
        </w:rPr>
        <w:t xml:space="preserve"> not the extreme utilitarian calculus that it calls into being, but rather </w:t>
      </w:r>
      <w:r w:rsidRPr="009748DE">
        <w:rPr>
          <w:rStyle w:val="StyleBoldUnderline"/>
        </w:rPr>
        <w:t>its explicit temporal dimension. It is not just a bomb, but a ticking bomb. The imminence of the threat precludes any action other than torture (or at least so the scenario claims).</w:t>
      </w:r>
      <w:r w:rsidRPr="009748DE">
        <w:rPr>
          <w:sz w:val="16"/>
        </w:rPr>
        <w:t xml:space="preserve"> </w:t>
      </w:r>
      <w:r w:rsidRPr="009748DE">
        <w:rPr>
          <w:rStyle w:val="StyleBoldUnderline"/>
        </w:rPr>
        <w:t>Implicit in the narrative is the idea that the pace of events can make following traditional moral prohibitions</w:t>
      </w:r>
      <w:r w:rsidRPr="009748DE">
        <w:rPr>
          <w:sz w:val="16"/>
        </w:rPr>
        <w:t xml:space="preserve"> - not to mention due process - </w:t>
      </w:r>
      <w:r w:rsidRPr="009748DE">
        <w:rPr>
          <w:rStyle w:val="StyleBoldUnderline"/>
        </w:rPr>
        <w:t>dangerous and inefficient.</w:t>
      </w:r>
      <w:r w:rsidRPr="009748DE">
        <w:rPr>
          <w:rStyle w:val="StyleBoldUnderline"/>
          <w:sz w:val="12"/>
        </w:rPr>
        <w:t>¶</w:t>
      </w:r>
      <w:r w:rsidRPr="009748DE">
        <w:rPr>
          <w:rStyle w:val="StyleBoldUnderline"/>
        </w:rPr>
        <w:t xml:space="preserve"> </w:t>
      </w:r>
      <w:proofErr w:type="gramStart"/>
      <w:r w:rsidRPr="009748DE">
        <w:rPr>
          <w:rStyle w:val="StyleBoldUnderline"/>
        </w:rPr>
        <w:t>The</w:t>
      </w:r>
      <w:proofErr w:type="gramEnd"/>
      <w:r w:rsidRPr="009748DE">
        <w:rPr>
          <w:rStyle w:val="StyleBoldUnderline"/>
        </w:rPr>
        <w:t xml:space="preserve"> scenario</w:t>
      </w:r>
      <w:r w:rsidRPr="009748DE">
        <w:rPr>
          <w:sz w:val="16"/>
        </w:rPr>
        <w:t xml:space="preserve">, </w:t>
      </w:r>
      <w:r w:rsidRPr="009748DE">
        <w:rPr>
          <w:rStyle w:val="StyleBoldUnderline"/>
        </w:rPr>
        <w:t>like many thought experiments, is absurd in its premise.</w:t>
      </w:r>
      <w:r w:rsidRPr="009748DE">
        <w:rPr>
          <w:sz w:val="16"/>
        </w:rPr>
        <w:t xml:space="preserve"> </w:t>
      </w:r>
      <w:r w:rsidRPr="009748DE">
        <w:rPr>
          <w:rStyle w:val="StyleBoldUnderline"/>
        </w:rPr>
        <w:t>It assumes absolute certainty on the identity of the culprit, and yet absolutely no other information, or even avenues of acquiring information.</w:t>
      </w:r>
      <w:r w:rsidRPr="009748DE">
        <w:rPr>
          <w:sz w:val="16"/>
        </w:rPr>
        <w:t xml:space="preserve"> However, as a philosophical exercise, it leads to interesting questions about how urgency and </w:t>
      </w:r>
      <w:r w:rsidRPr="009748DE">
        <w:rPr>
          <w:rStyle w:val="StyleBoldUnderline"/>
        </w:rPr>
        <w:t>speed can trump ethical commitments and legal regimes of rights and protection</w:t>
      </w:r>
      <w:r w:rsidRPr="009748DE">
        <w:rPr>
          <w:sz w:val="16"/>
        </w:rPr>
        <w:t xml:space="preserve"> (Bufacchi and Arrigo, 2006, pp. 360-361).</w:t>
      </w:r>
      <w:r w:rsidRPr="009748DE">
        <w:rPr>
          <w:sz w:val="12"/>
        </w:rPr>
        <w:t>¶</w:t>
      </w:r>
      <w:r w:rsidRPr="009748DE">
        <w:rPr>
          <w:sz w:val="16"/>
        </w:rPr>
        <w:t xml:space="preserve"> Unfortunately, just because something is absurd does not mean it will lack political efficacy (indeed, frequently it is the exact opposite). In recent years, there have been many invocations of the ticking bomb scenario as a way of justifying torture. It has been brought up during US Senate subcommittee and appointment hearings. It has been advanced by well-known legal scholars such as Alan Dershowitz, in defense of his plans for the establishment of 'torture warrants' (Dershowitz, 2004, 2006). These arguments in favor of a right on behalf of either the executive or the judiciary to authorize torture (or rather, revocation of the right not to be tortured) take the temporal element as their justification. Torture is not to be used in most criminal cases because there is no urgent threat to disqualify the (apparently) inefficient requirements of due processes. However, the 'new era of terrorism', inaugurated with the 9/11 attacks, has placed a premium on rapid, flexible responses, including torture. In a phrase, we no longer have time not to torture.</w:t>
      </w:r>
      <w:r w:rsidRPr="009748DE">
        <w:rPr>
          <w:sz w:val="12"/>
        </w:rPr>
        <w:t>¶</w:t>
      </w:r>
      <w:r w:rsidRPr="009748DE">
        <w:rPr>
          <w:sz w:val="16"/>
        </w:rPr>
        <w:t xml:space="preserve"> </w:t>
      </w:r>
      <w:r w:rsidRPr="009748DE">
        <w:rPr>
          <w:rStyle w:val="StyleBoldUnderline"/>
        </w:rPr>
        <w:t>The ticking bomb scenario and the right to torture are simply the leading edge of a much broader move within American politics to use an accelerating pace of events (and threat) as justification for an abandonment of traditional ethical constraints, legal structures of due process and political checks and balances, in the name of a more efficient and unitary executive action.</w:t>
      </w:r>
      <w:r w:rsidRPr="009748DE">
        <w:rPr>
          <w:sz w:val="16"/>
        </w:rPr>
        <w:t xml:space="preserve"> For example, in a series of memos to </w:t>
      </w:r>
      <w:r w:rsidRPr="009748DE">
        <w:rPr>
          <w:rStyle w:val="StyleBoldUnderline"/>
        </w:rPr>
        <w:t>the White House,</w:t>
      </w:r>
      <w:r w:rsidRPr="009748DE">
        <w:rPr>
          <w:sz w:val="16"/>
        </w:rPr>
        <w:t xml:space="preserve"> members of the Department of Justice </w:t>
      </w:r>
      <w:r w:rsidRPr="009748DE">
        <w:rPr>
          <w:rStyle w:val="StyleBoldUnderline"/>
        </w:rPr>
        <w:t>argued for an increased scope of executive authority</w:t>
      </w:r>
      <w:r w:rsidRPr="009748DE">
        <w:rPr>
          <w:sz w:val="16"/>
        </w:rPr>
        <w:t xml:space="preserve"> (such as </w:t>
      </w:r>
      <w:r w:rsidRPr="009748DE">
        <w:rPr>
          <w:rStyle w:val="StyleBoldUnderline"/>
        </w:rPr>
        <w:t xml:space="preserve">the ability to wage wars, abrogate foreign treaties and determine the status of foreign combatants), on the basis of, </w:t>
      </w:r>
      <w:r w:rsidRPr="009748DE">
        <w:rPr>
          <w:sz w:val="16"/>
        </w:rPr>
        <w:t xml:space="preserve">among other rationales, </w:t>
      </w:r>
      <w:r w:rsidRPr="009748DE">
        <w:rPr>
          <w:rStyle w:val="StyleBoldUnderline"/>
        </w:rPr>
        <w:t>the new pace of events and threats in the world.</w:t>
      </w:r>
      <w:r w:rsidRPr="009748DE">
        <w:rPr>
          <w:sz w:val="16"/>
        </w:rPr>
        <w:t xml:space="preserve"> While justifying the executive's right to torture enemy combatants, Department of Justice lawyer Alberto Gonzalez argued for </w:t>
      </w:r>
      <w:r w:rsidRPr="009748DE">
        <w:rPr>
          <w:rStyle w:val="StyleBoldUnderline"/>
        </w:rPr>
        <w:t>a new need for speed and flexibility in response to terror threats</w:t>
      </w:r>
      <w:r w:rsidRPr="009748DE">
        <w:rPr>
          <w:sz w:val="16"/>
        </w:rPr>
        <w:t>:</w:t>
      </w:r>
      <w:r w:rsidRPr="009748DE">
        <w:rPr>
          <w:sz w:val="12"/>
        </w:rPr>
        <w:t>¶</w:t>
      </w:r>
      <w:r w:rsidRPr="009748DE">
        <w:rPr>
          <w:sz w:val="16"/>
        </w:rPr>
        <w:t xml:space="preserve"> ... the war against terrorism is a new kind of war </w:t>
      </w:r>
      <w:r w:rsidRPr="009748DE">
        <w:rPr>
          <w:rStyle w:val="StyleBoldUnderline"/>
        </w:rPr>
        <w:t>... The nature of the new war places a high premium on other factors, such as the ability to quickly obtain information from captured terrorists and their sponsors in order to avoid further atrocities against American civilians</w:t>
      </w:r>
      <w:r w:rsidRPr="009748DE">
        <w:rPr>
          <w:sz w:val="16"/>
        </w:rPr>
        <w:t xml:space="preserve"> ...</w:t>
      </w:r>
      <w:r w:rsidRPr="009748DE">
        <w:rPr>
          <w:sz w:val="12"/>
        </w:rPr>
        <w:t>¶</w:t>
      </w:r>
      <w:r w:rsidRPr="009748DE">
        <w:rPr>
          <w:sz w:val="16"/>
        </w:rPr>
        <w:t xml:space="preserve"> Although these memos were circulated in secret, the claim to increased executive authority in the face of an accelerating pace of threat has become increasingly common, and public, in the last few years. John Yoo, author of an earlier Department of Justice memo claiming increased presidential powers, wrote a book arguing there is constitutional support for expanded executive authority. </w:t>
      </w:r>
      <w:r w:rsidRPr="009748DE">
        <w:rPr>
          <w:rStyle w:val="StyleBoldUnderline"/>
        </w:rPr>
        <w:t>At least part of his argument relies on the need for an increased 'flexibility' in executive decision making in the face of accelerating threats and dangers</w:t>
      </w:r>
      <w:r w:rsidRPr="009748DE">
        <w:rPr>
          <w:sz w:val="16"/>
        </w:rPr>
        <w:t xml:space="preserve"> (2005, pp. 8-9). In the new, post-9/11 world, he says, there is an increasing need for a unitary, autonomous executive, </w:t>
      </w:r>
      <w:r w:rsidRPr="009748DE">
        <w:rPr>
          <w:rStyle w:val="StyleBoldUnderline"/>
        </w:rPr>
        <w:t>unchecked by standards of divided government or constitutional restrictions.</w:t>
      </w:r>
      <w:r w:rsidRPr="009748DE">
        <w:rPr>
          <w:rStyle w:val="StyleBoldUnderline"/>
          <w:sz w:val="12"/>
        </w:rPr>
        <w:t>¶</w:t>
      </w:r>
      <w:r w:rsidRPr="009748DE">
        <w:rPr>
          <w:rStyle w:val="StyleBoldUnderline"/>
        </w:rPr>
        <w:t xml:space="preserve"> </w:t>
      </w:r>
      <w:r w:rsidRPr="009748DE">
        <w:rPr>
          <w:sz w:val="16"/>
        </w:rPr>
        <w:t>The cost of inaction, for example, by allowing the vetoes of multiple decisionmakers to block warmaking, could entail much higher costs than scholars in the 1990s had envisioned. At the time of the Cold War, the costs to American national security of refraining from the use of force in places like Haiti, Somalia, or Kosovo would have appeared negligible. The September 11, 2001, terrorist attacks, however, demonstrate that the costs of inaction can be extremely high - the possibility of a direct attack on the United States and the deaths of thousands of civilians. (</w:t>
      </w:r>
      <w:proofErr w:type="gramStart"/>
      <w:r w:rsidRPr="009748DE">
        <w:rPr>
          <w:sz w:val="16"/>
        </w:rPr>
        <w:t>p</w:t>
      </w:r>
      <w:proofErr w:type="gramEnd"/>
      <w:r w:rsidRPr="009748DE">
        <w:rPr>
          <w:sz w:val="16"/>
        </w:rPr>
        <w:t>. x</w:t>
      </w:r>
      <w:r w:rsidRPr="009748DE">
        <w:rPr>
          <w:rStyle w:val="StyleBoldUnderline"/>
        </w:rPr>
        <w:t>)</w:t>
      </w:r>
      <w:r w:rsidRPr="009748DE">
        <w:rPr>
          <w:rStyle w:val="StyleBoldUnderline"/>
          <w:sz w:val="12"/>
        </w:rPr>
        <w:t>¶</w:t>
      </w:r>
      <w:r w:rsidRPr="009748DE">
        <w:rPr>
          <w:rStyle w:val="StyleBoldUnderline"/>
        </w:rPr>
        <w:t xml:space="preserve"> In a world of proliferating and accelerating threats, says Yoo, the greatest danger is inaction. Decision-making processes must be streamlined, authority centralized, and the executive freed of legal, political or ethical encumbrances which limit the speed of his response. </w:t>
      </w:r>
      <w:r w:rsidRPr="009748DE">
        <w:rPr>
          <w:sz w:val="16"/>
        </w:rPr>
        <w:t xml:space="preserve">The novelty of this threat is not just the magnitude of the danger, but the pace with which it materializes. </w:t>
      </w:r>
      <w:r w:rsidRPr="009748DE">
        <w:rPr>
          <w:rStyle w:val="StyleBoldUnderline"/>
        </w:rPr>
        <w:t xml:space="preserve">Similar to the ticking bomb scenario, the problem is not the utilitarian calculus, but the sense that we no longer have time to allow for legislative consultation and constitutional restrictions. The executive must respond quickly and authoritatively to whatever new threats </w:t>
      </w:r>
      <w:proofErr w:type="gramStart"/>
      <w:r w:rsidRPr="009748DE">
        <w:rPr>
          <w:rStyle w:val="StyleBoldUnderline"/>
        </w:rPr>
        <w:t>might emerge.</w:t>
      </w:r>
      <w:r w:rsidRPr="009748DE">
        <w:rPr>
          <w:rStyle w:val="StyleBoldUnderline"/>
          <w:sz w:val="12"/>
        </w:rPr>
        <w:t>¶</w:t>
      </w:r>
      <w:proofErr w:type="gramEnd"/>
      <w:r w:rsidRPr="009748DE">
        <w:rPr>
          <w:rStyle w:val="StyleBoldUnderline"/>
        </w:rPr>
        <w:t xml:space="preserve"> </w:t>
      </w:r>
      <w:r w:rsidRPr="009748DE">
        <w:rPr>
          <w:sz w:val="16"/>
        </w:rPr>
        <w:t xml:space="preserve">At this point, however, we might take yet another step backwards, and notice that the logic of the ticking bomb and its attendant claim of the need for increased executive authority is not a new one. Although its application has unquestionably intensified in the post-9/11 era, it has in fact grounded a steady transition of authority to the executive for years. What is more, </w:t>
      </w:r>
      <w:r w:rsidRPr="009748DE">
        <w:rPr>
          <w:rStyle w:val="StyleBoldUnderline"/>
        </w:rPr>
        <w:t>this expansion of executive authority has extended beyond issues of national security,</w:t>
      </w:r>
      <w:r w:rsidRPr="009748DE">
        <w:rPr>
          <w:sz w:val="16"/>
        </w:rPr>
        <w:t xml:space="preserve"> although this has certainly been its strongest quarter. In the United States, </w:t>
      </w:r>
      <w:r w:rsidRPr="009748DE">
        <w:rPr>
          <w:rStyle w:val="StyleBoldUnderline"/>
        </w:rPr>
        <w:t xml:space="preserve">the executive branch has lobbied for, and received, increased ability to negotiate trade treaties, conduct diplomacy and even influence domestic legislation </w:t>
      </w:r>
      <w:r w:rsidRPr="009748DE">
        <w:rPr>
          <w:sz w:val="16"/>
        </w:rPr>
        <w:t xml:space="preserve">(Lobel, 1989). What is more, </w:t>
      </w:r>
      <w:r w:rsidRPr="009748DE">
        <w:rPr>
          <w:rStyle w:val="StyleBoldUnderline"/>
        </w:rPr>
        <w:t>this is not a uniquely American experience.</w:t>
      </w:r>
      <w:r w:rsidRPr="009748DE">
        <w:rPr>
          <w:sz w:val="16"/>
        </w:rPr>
        <w:t xml:space="preserve"> </w:t>
      </w:r>
      <w:r w:rsidRPr="009748DE">
        <w:rPr>
          <w:rStyle w:val="StyleBoldUnderline"/>
        </w:rPr>
        <w:t>In democracies all over the world, there has been a steady empowering of the executive on the basis of the acceleration of the pace of events</w:t>
      </w:r>
      <w:r w:rsidRPr="009748DE">
        <w:rPr>
          <w:sz w:val="16"/>
        </w:rPr>
        <w:t xml:space="preserve"> (Scheuerman, 2004, pp. 92-93, 108-109).</w:t>
      </w:r>
      <w:r w:rsidRPr="009748DE">
        <w:rPr>
          <w:sz w:val="12"/>
        </w:rPr>
        <w:t>¶</w:t>
      </w:r>
      <w:r w:rsidRPr="009748DE">
        <w:rPr>
          <w:sz w:val="16"/>
        </w:rPr>
        <w:t xml:space="preserve"> </w:t>
      </w:r>
      <w:proofErr w:type="gramStart"/>
      <w:r w:rsidRPr="009748DE">
        <w:rPr>
          <w:sz w:val="16"/>
        </w:rPr>
        <w:t>In</w:t>
      </w:r>
      <w:proofErr w:type="gramEnd"/>
      <w:r w:rsidRPr="009748DE">
        <w:rPr>
          <w:sz w:val="16"/>
        </w:rPr>
        <w:t xml:space="preserve"> this article, I will examine the threat that speed supposedly poses to democracy. I will begin by investigating Scheuerman's account of what I call the 'liberal narrative of speed', the tradition within liberal democratic thought which I argue accepts the logic of the ticking bomb, and believes that speed requires an expansion of the power of the executive against democratic legislatures. However, I will then go on to argue that the liberal narrative is based on an inherently flawed account of acceleration, that it ignores the way in which acceleration can also provide important tools to foster democratic practice. Then, through a further analysis of speed, I argue that the move to expand the power of the executive in the face of acceleration is not a result of the functional threat that acceleration poses to a political community, but rather itsexistential threat. I will argue that </w:t>
      </w:r>
      <w:r w:rsidRPr="009748DE">
        <w:rPr>
          <w:rStyle w:val="StyleBoldUnderline"/>
        </w:rPr>
        <w:t xml:space="preserve">the push for increased executive authority is the result, of </w:t>
      </w:r>
      <w:proofErr w:type="gramStart"/>
      <w:r w:rsidRPr="009748DE">
        <w:rPr>
          <w:rStyle w:val="StyleBoldUnderline"/>
        </w:rPr>
        <w:t>a resentment</w:t>
      </w:r>
      <w:proofErr w:type="gramEnd"/>
      <w:r w:rsidRPr="009748DE">
        <w:rPr>
          <w:rStyle w:val="StyleBoldUnderline"/>
        </w:rPr>
        <w:t xml:space="preserve"> - a ressentiment - against speed, against the uncertainty and destabilization that acceleration brings to fixed narratives of political community and identity.</w:t>
      </w:r>
      <w:r w:rsidRPr="009748DE">
        <w:rPr>
          <w:sz w:val="16"/>
        </w:rPr>
        <w:t xml:space="preserve"> It will therefore be argued that </w:t>
      </w:r>
      <w:r w:rsidRPr="009748DE">
        <w:rPr>
          <w:rStyle w:val="StyleBoldUnderline"/>
        </w:rPr>
        <w:t xml:space="preserve">we must attack this sense of ressentiment at its root. </w:t>
      </w:r>
      <w:proofErr w:type="gramStart"/>
      <w:r w:rsidRPr="009748DE">
        <w:rPr>
          <w:sz w:val="16"/>
        </w:rPr>
        <w:t xml:space="preserve">That </w:t>
      </w:r>
      <w:r w:rsidRPr="009748DE">
        <w:rPr>
          <w:rStyle w:val="StyleBoldUnderline"/>
        </w:rPr>
        <w:t>we must loosen our attachment to stable and certain identities, thus reaffirming our commitment to democratic negotiation and mediation</w:t>
      </w:r>
      <w:r w:rsidRPr="009748DE">
        <w:rPr>
          <w:sz w:val="16"/>
        </w:rPr>
        <w:t>.</w:t>
      </w:r>
      <w:proofErr w:type="gramEnd"/>
      <w:r w:rsidRPr="009748DE">
        <w:rPr>
          <w:sz w:val="16"/>
        </w:rPr>
        <w:t xml:space="preserve"> The ticking bomb claims a kind of necessity for itself, arguing for the increasing impossibility of democracy in period of acceleration. It will be the goal of this article to challenge this necessity, to argue that the anti-democratic forces should be located not only in the ticking bomb, but in ourselves.</w:t>
      </w:r>
      <w:r w:rsidRPr="009748DE">
        <w:rPr>
          <w:sz w:val="12"/>
        </w:rPr>
        <w:t>¶</w:t>
      </w:r>
      <w:r w:rsidRPr="009748DE">
        <w:rPr>
          <w:sz w:val="16"/>
        </w:rPr>
        <w:t xml:space="preserve"> It is worth taking a moment before I begin, however, to acknowledge that, although this argument is pitched broadly at the question of liberalism, it draws its examples and ideas primarily from the American context. To apply it more broadly would require taking into consideration the specifics of individual national political cultures of liberalism. However, the problem of speed, and its underwriting of a shift of authority to executives is something which liberal democracies worldwide are experiencing, and the arguments laid out here can give us some indication of how and why.</w:t>
      </w:r>
      <w:r w:rsidRPr="009748DE">
        <w:rPr>
          <w:sz w:val="12"/>
        </w:rPr>
        <w:t>¶</w:t>
      </w:r>
      <w:r w:rsidRPr="009748DE">
        <w:rPr>
          <w:sz w:val="16"/>
        </w:rPr>
        <w:t xml:space="preserve"> Speed and Liberal Democracy</w:t>
      </w:r>
      <w:r w:rsidRPr="009748DE">
        <w:rPr>
          <w:sz w:val="12"/>
        </w:rPr>
        <w:t>¶</w:t>
      </w:r>
      <w:r w:rsidRPr="009748DE">
        <w:rPr>
          <w:sz w:val="16"/>
        </w:rPr>
        <w:t xml:space="preserve"> In his book Liberal Democracy and the Social Acceleration of </w:t>
      </w:r>
      <w:proofErr w:type="gramStart"/>
      <w:r w:rsidRPr="009748DE">
        <w:rPr>
          <w:sz w:val="16"/>
        </w:rPr>
        <w:t>Time ,</w:t>
      </w:r>
      <w:proofErr w:type="gramEnd"/>
      <w:r w:rsidRPr="009748DE">
        <w:rPr>
          <w:sz w:val="16"/>
        </w:rPr>
        <w:t xml:space="preserve"> Scheuerman lays out how the issue of speed and acceleration has been dealt with in the liberal tradition. </w:t>
      </w:r>
      <w:r w:rsidRPr="009748DE">
        <w:rPr>
          <w:rStyle w:val="StyleBoldUnderline"/>
        </w:rPr>
        <w:t>According to the liberal narrative of speed, the central threat that speed poses to democracy is that it enhances the power of the least democratic branch of government, the executive</w:t>
      </w:r>
      <w:r w:rsidRPr="009748DE">
        <w:rPr>
          <w:sz w:val="16"/>
        </w:rPr>
        <w:t xml:space="preserve">. Within the liberal tradition, </w:t>
      </w:r>
      <w:r w:rsidRPr="009748DE">
        <w:rPr>
          <w:rStyle w:val="StyleBoldUnderline"/>
        </w:rPr>
        <w:t>it is argued that the executive is best adapted to deal with an accelerating pace of events, while the legislative branch is ill-equipped for an environment of substantial instability and rapid change.</w:t>
      </w:r>
      <w:r w:rsidRPr="009748DE">
        <w:rPr>
          <w:sz w:val="16"/>
        </w:rPr>
        <w:t xml:space="preserve"> The liberal narrative of speed argues that 'social acceleration often promotes executive-centered government and the proliferation of executive discretion while weakening broad-based representative legislatures as well as traditional models of constitutionalism and the rule of law' (Scheuerman, 2004, p. xiv).</w:t>
      </w:r>
      <w:r w:rsidRPr="009748DE">
        <w:rPr>
          <w:sz w:val="12"/>
        </w:rPr>
        <w:t>¶</w:t>
      </w:r>
      <w:r w:rsidRPr="009748DE">
        <w:rPr>
          <w:sz w:val="16"/>
        </w:rPr>
        <w:t xml:space="preserve"> This passage contains two mutually reinforcing claims about the relative temporal capacities of the different branches of government. The first is that the liberal democratic tradition has always assumed that the processes of democratic debate and decision making are necessarily cumbersome and slow, making the legislature incapable of acting in the face of fast-moving events.</w:t>
      </w:r>
      <w:r w:rsidRPr="009748DE">
        <w:rPr>
          <w:sz w:val="12"/>
        </w:rPr>
        <w:t>¶</w:t>
      </w:r>
      <w:r w:rsidRPr="009748DE">
        <w:rPr>
          <w:sz w:val="16"/>
        </w:rPr>
        <w:t xml:space="preserve"> Legislative politics is typically conceived as resting on a process of freewheeling deliberation involving a rich sample of public opinion, and liberal thinkers have repeatedly emphasized the necessarily measured and unhurried prerequisites of a legitimate process of reasonable debate in which participants possess a fair chance to express distinct political views and defend a multiplicity of interests. (p. 38</w:t>
      </w:r>
      <w:proofErr w:type="gramStart"/>
      <w:r w:rsidRPr="009748DE">
        <w:rPr>
          <w:sz w:val="16"/>
        </w:rPr>
        <w:t>)</w:t>
      </w:r>
      <w:r w:rsidRPr="009748DE">
        <w:rPr>
          <w:sz w:val="12"/>
        </w:rPr>
        <w:t>¶</w:t>
      </w:r>
      <w:proofErr w:type="gramEnd"/>
      <w:r w:rsidRPr="009748DE">
        <w:rPr>
          <w:sz w:val="16"/>
        </w:rPr>
        <w:t xml:space="preserve"> In contrast to this is the liberal narrative's belief in 'the widely endorsed conception of the unitary executive as an "energetic" entity best capable of acting with dispatch' (p. xiv).</w:t>
      </w:r>
      <w:r w:rsidRPr="009748DE">
        <w:rPr>
          <w:sz w:val="12"/>
        </w:rPr>
        <w:t>¶</w:t>
      </w:r>
      <w:r w:rsidRPr="009748DE">
        <w:rPr>
          <w:sz w:val="16"/>
        </w:rPr>
        <w:t xml:space="preserve"> Now, </w:t>
      </w:r>
      <w:r w:rsidRPr="009748DE">
        <w:rPr>
          <w:rStyle w:val="StyleBoldUnderline"/>
        </w:rPr>
        <w:t>within liberal democratic thought, there was always an understanding that there would be some events too rapid to be dealt with by the legislative, and hence the executive was to be assigned some power to act independently</w:t>
      </w:r>
      <w:r w:rsidRPr="009748DE">
        <w:rPr>
          <w:sz w:val="16"/>
        </w:rPr>
        <w:t xml:space="preserve"> in response to unexpected occurrences (p. 38). The narrative goes on, however, to argue that </w:t>
      </w:r>
      <w:r w:rsidRPr="009748DE">
        <w:rPr>
          <w:rStyle w:val="StyleBoldUnderline"/>
        </w:rPr>
        <w:t>there has been a fundamental and general acceleration of the pace of modern life, and that this acceleration has increased the number of situations in which a rapid governmental response is required.</w:t>
      </w:r>
      <w:r w:rsidRPr="009748DE">
        <w:rPr>
          <w:sz w:val="16"/>
        </w:rPr>
        <w:t xml:space="preserve"> This means that the legislative branch is becoming increasingly incapable of managing the political sphere, </w:t>
      </w:r>
      <w:r w:rsidRPr="009748DE">
        <w:rPr>
          <w:rStyle w:val="StyleBoldUnderline"/>
        </w:rPr>
        <w:t>leading to more and more government action via independent executive order.</w:t>
      </w:r>
      <w:r w:rsidRPr="009748DE">
        <w:rPr>
          <w:sz w:val="16"/>
        </w:rPr>
        <w:t xml:space="preserve"> Scheuerman says about this shift, 'The dictates of speed cry out for flexible, rapid-fire institutional responses and the classical temporal portrait of the executive will lead many political and legal actors to deem the executive best attuned to tackling the imperative of constitutional adaptation' (p. 101).</w:t>
      </w:r>
      <w:r w:rsidRPr="009748DE">
        <w:rPr>
          <w:sz w:val="12"/>
        </w:rPr>
        <w:t>¶</w:t>
      </w:r>
      <w:r w:rsidRPr="009748DE">
        <w:rPr>
          <w:sz w:val="16"/>
        </w:rPr>
        <w:t xml:space="preserve"> And, says Scheuerman, this prediction is playing out. Increasingly, liberal democratic polities around the world are seeing a steady transfer of authority, either de jure or de </w:t>
      </w:r>
      <w:proofErr w:type="gramStart"/>
      <w:r w:rsidRPr="009748DE">
        <w:rPr>
          <w:sz w:val="16"/>
        </w:rPr>
        <w:t>facto ,</w:t>
      </w:r>
      <w:proofErr w:type="gramEnd"/>
      <w:r w:rsidRPr="009748DE">
        <w:rPr>
          <w:sz w:val="16"/>
        </w:rPr>
        <w:t xml:space="preserve"> from legislative to executive bodies. This is sometimes lamented for the injury that it does to democratic process, but is more often accepted as necessary to ensure the government's continual effective responsiveness to crisis and catastrophe. </w:t>
      </w:r>
      <w:r w:rsidRPr="009748DE">
        <w:rPr>
          <w:rStyle w:val="StyleBoldUnderline"/>
        </w:rPr>
        <w:t>Democracy - at least robust, 'free-wheeling' democracy - was a luxury of the past, which is impossible in today's fast-paced, unpredictable world</w:t>
      </w:r>
      <w:r w:rsidRPr="009748DE">
        <w:rPr>
          <w:sz w:val="16"/>
        </w:rPr>
        <w:t>.</w:t>
      </w:r>
      <w:r w:rsidRPr="009748DE">
        <w:rPr>
          <w:sz w:val="12"/>
        </w:rPr>
        <w:t>¶</w:t>
      </w:r>
      <w:r w:rsidRPr="009748DE">
        <w:rPr>
          <w:sz w:val="16"/>
        </w:rPr>
        <w:t xml:space="preserve"> What is remarkable, however, is that, after laying out this narrative, Scheuerman goes on to argue that it is, potentially, deeply flawed, saying 'perhaps the traditional contrast between slow-going deliberare and high-speed agere no longer makes sense' (p. 101)? This is because </w:t>
      </w:r>
      <w:r w:rsidRPr="009748DE">
        <w:rPr>
          <w:rStyle w:val="StyleBoldUnderline"/>
        </w:rPr>
        <w:t>the liberal narrative of speed assumes that the general acceleration of modern life has affected only the context in which the legislative and executive branches function, but not the way they function.</w:t>
      </w:r>
      <w:r w:rsidRPr="009748DE">
        <w:rPr>
          <w:sz w:val="16"/>
        </w:rPr>
        <w:t xml:space="preserve"> Scheuerman argues this is not true in the case of either branch.</w:t>
      </w:r>
      <w:r w:rsidRPr="009748DE">
        <w:rPr>
          <w:sz w:val="12"/>
        </w:rPr>
        <w:t>¶</w:t>
      </w:r>
      <w:r w:rsidRPr="009748DE">
        <w:rPr>
          <w:sz w:val="16"/>
        </w:rPr>
        <w:t xml:space="preserve"> First, the idea of the unitary executive, energetic and capable of acting quickly and efficiently is, in many ways, a leftover from the early days of liberal democracy when the executive was a much smaller administrative organization. In response to this image, Scheuerman argues</w:t>
      </w:r>
      <w:r w:rsidRPr="009748DE">
        <w:rPr>
          <w:sz w:val="12"/>
        </w:rPr>
        <w:t>¶</w:t>
      </w:r>
      <w:r w:rsidRPr="009748DE">
        <w:rPr>
          <w:sz w:val="16"/>
        </w:rPr>
        <w:t xml:space="preserve"> </w:t>
      </w:r>
      <w:r w:rsidRPr="009748DE">
        <w:rPr>
          <w:rStyle w:val="StyleBoldUnderline"/>
        </w:rPr>
        <w:t>the contemporary executive is a complicated institution, made up of a rich variety of (oftentimes conflicting) bureaucratic units:</w:t>
      </w:r>
      <w:r w:rsidRPr="009748DE">
        <w:rPr>
          <w:sz w:val="16"/>
        </w:rPr>
        <w:t xml:space="preserve"> the emphasis on traditional reflections on the unitary and even solitary nature of the executive badly obscures the empirical executive decision making. </w:t>
      </w:r>
      <w:r w:rsidRPr="009748DE">
        <w:rPr>
          <w:rStyle w:val="StyleBoldUnderline"/>
        </w:rPr>
        <w:t>Even when the executive branch acts unilaterally, seemingly straightforward undertakings can prove toilsome and time consuming,</w:t>
      </w:r>
      <w:r w:rsidRPr="009748DE">
        <w:rPr>
          <w:sz w:val="16"/>
        </w:rPr>
        <w:t xml:space="preserve"> as anyone familiar with the less-than-efficient operations of the modern executive can attest. (p. 101)</w:t>
      </w:r>
      <w:r w:rsidRPr="009748DE">
        <w:rPr>
          <w:sz w:val="12"/>
        </w:rPr>
        <w:t>¶</w:t>
      </w:r>
      <w:r w:rsidRPr="009748DE">
        <w:rPr>
          <w:sz w:val="16"/>
        </w:rPr>
        <w:t xml:space="preserve"> </w:t>
      </w:r>
      <w:r w:rsidRPr="009748DE">
        <w:rPr>
          <w:rStyle w:val="StyleBoldUnderline"/>
        </w:rPr>
        <w:t>The United States was given an unfortunate and chilling example of the potential slowness, ineptness and inefficiency of executive action in the bungled response to Hurricane Katrina and the flooding of New Orleans</w:t>
      </w:r>
      <w:r w:rsidRPr="009748DE">
        <w:rPr>
          <w:sz w:val="16"/>
        </w:rPr>
        <w:t xml:space="preserve">. Now, of course, one instance of bureaucratic incompetence does not necessarily disprove the thesis. But it does bring to the fore the various problems and complications that the increased speed and scope of a political community can bring to the supposedly unitary, energetic executive: </w:t>
      </w:r>
      <w:r w:rsidRPr="009748DE">
        <w:rPr>
          <w:rStyle w:val="StyleBoldUnderline"/>
        </w:rPr>
        <w:t xml:space="preserve">overlapping jurisdictions, ineffective lines of communication, poor preparation and the lack of situational awareness. </w:t>
      </w:r>
      <w:r w:rsidRPr="009748DE">
        <w:rPr>
          <w:sz w:val="16"/>
        </w:rPr>
        <w:t>There are various efforts that can improve these problems, but it is unlikely, given the character of modern governance, that they will ever be completely eliminated. The image of the executive as custom-made for the challenges of modern acceleration is therefore more present in the narrative than in real life. 1</w:t>
      </w:r>
      <w:r w:rsidRPr="009748DE">
        <w:rPr>
          <w:sz w:val="12"/>
        </w:rPr>
        <w:t>¶</w:t>
      </w:r>
      <w:r w:rsidRPr="009748DE">
        <w:rPr>
          <w:sz w:val="16"/>
        </w:rPr>
        <w:t xml:space="preserve"> Conversely, </w:t>
      </w:r>
      <w:r w:rsidRPr="009748DE">
        <w:rPr>
          <w:rStyle w:val="StyleBoldUnderline"/>
        </w:rPr>
        <w:t>the image of the slow, inefficient legislative branch is also somewhat anachronistic, based as it is on the transportation and communication technologies of centuries past.</w:t>
      </w:r>
      <w:r w:rsidRPr="009748DE">
        <w:rPr>
          <w:sz w:val="16"/>
        </w:rPr>
        <w:t xml:space="preserve"> Scheuerman says</w:t>
      </w:r>
      <w:r w:rsidRPr="009748DE">
        <w:rPr>
          <w:sz w:val="12"/>
        </w:rPr>
        <w:t>¶</w:t>
      </w:r>
      <w:r w:rsidRPr="009748DE">
        <w:rPr>
          <w:sz w:val="16"/>
        </w:rPr>
        <w:t xml:space="preserve"> ... early modern discussions of popular deliberation arguably presuppose underdeveloped forms of transportation and communication: well into the nineteenth century, elected representatives were forced to engage in time-consuming travel to meet their colleagues, and correspondence or news might require weeks or even months to reach its target. </w:t>
      </w:r>
      <w:r w:rsidRPr="009748DE">
        <w:rPr>
          <w:rStyle w:val="StyleBoldUnderline"/>
        </w:rPr>
        <w:t>In an age of instantaneous communication and high-speed travel the temporal presuppositions of popular deliberation are dramatically different</w:t>
      </w:r>
      <w:r w:rsidRPr="009748DE">
        <w:rPr>
          <w:sz w:val="16"/>
        </w:rPr>
        <w:t xml:space="preserve"> than in the days of Hamilton, or even Mill, as </w:t>
      </w:r>
      <w:r w:rsidRPr="009748DE">
        <w:rPr>
          <w:rStyle w:val="StyleBoldUnderline"/>
        </w:rPr>
        <w:t>new technologies potentially allow huge numbers of people to exchange views at unparalleled speed.</w:t>
      </w:r>
      <w:r w:rsidRPr="009748DE">
        <w:rPr>
          <w:sz w:val="16"/>
        </w:rPr>
        <w:t xml:space="preserve"> The association of popular deliberation with 'slowness' no longer deserves the self-evident character that it possessed for so many of our historical predecessors. (p. 102)</w:t>
      </w:r>
      <w:r w:rsidRPr="009748DE">
        <w:rPr>
          <w:sz w:val="12"/>
        </w:rPr>
        <w:t>¶</w:t>
      </w:r>
      <w:r w:rsidRPr="009748DE">
        <w:rPr>
          <w:sz w:val="16"/>
        </w:rPr>
        <w:t xml:space="preserve"> </w:t>
      </w:r>
      <w:r w:rsidRPr="009748DE">
        <w:rPr>
          <w:rStyle w:val="StyleBoldUnderline"/>
        </w:rPr>
        <w:t>Here we see how accelerative technologies can aid in the practice of democratic legislative politics</w:t>
      </w:r>
      <w:r w:rsidRPr="009748DE">
        <w:rPr>
          <w:sz w:val="16"/>
        </w:rPr>
        <w:t xml:space="preserve"> in key ways. Scheuerman later invokes the example of </w:t>
      </w:r>
      <w:r w:rsidRPr="009748DE">
        <w:rPr>
          <w:rStyle w:val="StyleBoldUnderline"/>
        </w:rPr>
        <w:t>the anthrax scare that shut down congress and several other buildings in Washington DC</w:t>
      </w:r>
      <w:r w:rsidRPr="009748DE">
        <w:rPr>
          <w:sz w:val="16"/>
        </w:rPr>
        <w:t xml:space="preserve">. </w:t>
      </w:r>
      <w:r w:rsidRPr="009748DE">
        <w:rPr>
          <w:rStyle w:val="StyleBoldUnderline"/>
        </w:rPr>
        <w:t>Despite being physically dispersed, congress continued to communicate and govern through the use of mobile and handheld communication technologies.</w:t>
      </w:r>
      <w:r w:rsidRPr="009748DE">
        <w:rPr>
          <w:sz w:val="16"/>
        </w:rPr>
        <w:t xml:space="preserve"> In addition, he discusses the way in which </w:t>
      </w:r>
      <w:r w:rsidRPr="009748DE">
        <w:rPr>
          <w:rStyle w:val="StyleBoldUnderline"/>
        </w:rPr>
        <w:t xml:space="preserve">high-speed media can provide an opportunity to change the 'sequential' character of deliberation that supposedly slows down democratic legislative decision making. </w:t>
      </w:r>
      <w:r w:rsidRPr="009748DE">
        <w:rPr>
          <w:sz w:val="16"/>
        </w:rPr>
        <w:t xml:space="preserve">In principle, </w:t>
      </w:r>
      <w:r w:rsidRPr="009748DE">
        <w:rPr>
          <w:rStyle w:val="StyleBoldUnderline"/>
        </w:rPr>
        <w:t>the mass media can provide a useful forum for large-scale debates</w:t>
      </w:r>
      <w:r w:rsidRPr="009748DE">
        <w:rPr>
          <w:sz w:val="16"/>
        </w:rPr>
        <w:t xml:space="preserve"> on important social issues, allowing for increased opportunities to disseminate information and to sample public opinion. Indeed, new accelerative technologies can provide opportunities for citizens to bypass representatives in the legislative process altogether (as theorists of deliberative democracy have discussed (p. 209)) resulting in accelerative technologies not just making legislation faster, but also potentially more democratic. </w:t>
      </w:r>
      <w:r w:rsidRPr="009748DE">
        <w:rPr>
          <w:rStyle w:val="StyleBoldUnderline"/>
        </w:rPr>
        <w:t>New accelerative technologies provide the legislative with the possibility of being, if not as 'energetic' as the executive, certainly a lot less sluggish</w:t>
      </w:r>
      <w:r w:rsidRPr="009748DE">
        <w:rPr>
          <w:sz w:val="16"/>
        </w:rPr>
        <w:t xml:space="preserve"> than the Liberal narrative of speed takes for granted.</w:t>
      </w:r>
      <w:r w:rsidRPr="009748DE">
        <w:rPr>
          <w:sz w:val="12"/>
        </w:rPr>
        <w:t>¶</w:t>
      </w:r>
      <w:r w:rsidRPr="009748DE">
        <w:rPr>
          <w:sz w:val="16"/>
        </w:rPr>
        <w:t xml:space="preserve"> This argument does not suggest that the legislative will be able to handle all events that occur. But it does argue that </w:t>
      </w:r>
      <w:r w:rsidRPr="009748DE">
        <w:rPr>
          <w:rStyle w:val="StyleBoldUnderline"/>
        </w:rPr>
        <w:t>the number and type of events beyond the reach of legislature is not necessarily expanding</w:t>
      </w:r>
      <w:r w:rsidRPr="009748DE">
        <w:rPr>
          <w:sz w:val="16"/>
        </w:rPr>
        <w:t xml:space="preserve">, or at least not expanding as quickly as proponents of increased executive power would have us believe. Nor does this argument deny that a general social acceleration of time poses specific challenges for the practice of democracy. The central point, however, is that accelerative technologies and </w:t>
      </w:r>
      <w:r w:rsidRPr="009748DE">
        <w:rPr>
          <w:rStyle w:val="StyleBoldUnderline"/>
        </w:rPr>
        <w:t>a general social acceleration of time provide at least as many possibilities for democratic activity</w:t>
      </w:r>
      <w:r w:rsidRPr="009748DE">
        <w:rPr>
          <w:sz w:val="16"/>
        </w:rPr>
        <w:t xml:space="preserve"> as pitfalls, and that a careful consideration of these possibilities can serve to foster democracy in spite of these changes, as well as because of them. Acceleration, though a challenge to democracy, is not fundamentally opposed to it.</w:t>
      </w:r>
      <w:r w:rsidRPr="009748DE">
        <w:rPr>
          <w:sz w:val="12"/>
        </w:rPr>
        <w:t>¶</w:t>
      </w:r>
      <w:r w:rsidRPr="009748DE">
        <w:rPr>
          <w:sz w:val="16"/>
        </w:rPr>
        <w:t xml:space="preserve"> However, if we choose to reject the liberal narrative's technological pessimism, and instead argue that the 'assertion that social acceleration undermines liberal democracy may rest on a historical myth' (p. 189), then why does this narrative still carry so much weight in politics? Why is it that, in spite of all the new opportunities for democratic deliberation, the accelerating pace of events is accepted as justification for the steady transfer of power to the executive branch, to be wielded undemocratically via administrative fiat?</w:t>
      </w:r>
      <w:r w:rsidRPr="009748DE">
        <w:rPr>
          <w:sz w:val="12"/>
        </w:rPr>
        <w:t>¶</w:t>
      </w:r>
      <w:r w:rsidRPr="009748DE">
        <w:rPr>
          <w:sz w:val="16"/>
        </w:rPr>
        <w:t xml:space="preserve"> Scheuerman explains </w:t>
      </w:r>
      <w:r w:rsidRPr="009748DE">
        <w:rPr>
          <w:rStyle w:val="StyleBoldUnderline"/>
        </w:rPr>
        <w:t>this willingness to accept the liberal narrative of speed primarily as the result of series of misunderstandings. In addition to misunderstanding the various characteristics of the executive and legislative branches</w:t>
      </w:r>
      <w:r w:rsidRPr="009748DE">
        <w:rPr>
          <w:sz w:val="16"/>
        </w:rPr>
        <w:t xml:space="preserve"> (as described above), there is also, he says, a crucial misunderstanding of the actual pace of threat. This misunderstanding has its roots in the uncritical acceptance of the rhetorical trope of the state-as-body. Scheuerman's claim is that metaphorically identifying the state with the body necessarily raises the perceived stakes of (as well as the necessary speed of response to) acts of violence and terrorism. As he puts it</w:t>
      </w:r>
      <w:r w:rsidRPr="009748DE">
        <w:rPr>
          <w:sz w:val="12"/>
        </w:rPr>
        <w:t>¶</w:t>
      </w:r>
      <w:r w:rsidRPr="009748DE">
        <w:rPr>
          <w:sz w:val="16"/>
        </w:rPr>
        <w:t xml:space="preserve"> ... when physically assaulted, individuals lack the luxury of debating with their peers or allies about the best conceivable response. Instead, </w:t>
      </w:r>
      <w:r w:rsidRPr="009748DE">
        <w:rPr>
          <w:rStyle w:val="StyleBoldUnderline"/>
        </w:rPr>
        <w:t>they must move quickly to ward off immediate threats to their physical well-being, and such moments call for action rather than deliberation, dispatch instead of delay.</w:t>
      </w:r>
      <w:r w:rsidRPr="009748DE">
        <w:rPr>
          <w:sz w:val="16"/>
        </w:rPr>
        <w:t xml:space="preserve"> If physical violence is imminent or already at hand, individual self-preservation can only be achieved by the imperatives of physical self-defense, where agility and swiftness are at a premium. In the political universe, the unitary executive, and not a numerous deliberative assembly, is the most likely source of such agility and swiftness. (Scheuerman, 2002, p. 496</w:t>
      </w:r>
      <w:r w:rsidRPr="009748DE">
        <w:rPr>
          <w:rStyle w:val="StyleBoldUnderline"/>
        </w:rPr>
        <w:t>)</w:t>
      </w:r>
      <w:r w:rsidRPr="009748DE">
        <w:rPr>
          <w:rStyle w:val="StyleBoldUnderline"/>
          <w:sz w:val="12"/>
        </w:rPr>
        <w:t>¶</w:t>
      </w:r>
      <w:r w:rsidRPr="009748DE">
        <w:rPr>
          <w:rStyle w:val="StyleBoldUnderline"/>
        </w:rPr>
        <w:t xml:space="preserve"> Of course this metaphor is crucially faulty as, though a single violent physical blow can be fatal to the human body, only in the most extreme, nuclear-related circumstances would the same be true for a state. Therefore, the necessary pace of response in political matters might not be as great as we tend to believe</w:t>
      </w:r>
      <w:r w:rsidRPr="009748DE">
        <w:rPr>
          <w:sz w:val="16"/>
        </w:rPr>
        <w:t>.</w:t>
      </w:r>
      <w:r w:rsidRPr="009748DE">
        <w:rPr>
          <w:sz w:val="12"/>
        </w:rPr>
        <w:t>¶</w:t>
      </w:r>
      <w:r w:rsidRPr="009748DE">
        <w:rPr>
          <w:sz w:val="16"/>
        </w:rPr>
        <w:t xml:space="preserve"> I certainly agree with Scheuerman that these misunderstandings contribute greatly to the temporal politics of the contemporary world. My concern, however, is that he explains the increasingly anti-democratic reforms of the liberal democratic world in a purely exogenous way. This is to say that, on his account, </w:t>
      </w:r>
      <w:r w:rsidRPr="009748DE">
        <w:rPr>
          <w:rStyle w:val="StyleBoldUnderline"/>
        </w:rPr>
        <w:t>the error of the liberal narrative of speed is primarily in how it is applied, in the way that it misunderstands the actual pace of events, and the speed of the various actors and institutions involved.</w:t>
      </w:r>
      <w:r w:rsidRPr="009748DE">
        <w:rPr>
          <w:sz w:val="16"/>
        </w:rPr>
        <w:t xml:space="preserve"> This is problematic, because it does not so much solve the problem of speed, as delay it. Its response to the liberal narrative of speed - and the anti-democratic sentiments it fosters - is to say that things have not accelerated that much yet. Although this may be true, it leaves open the problem of what happens when things do reach such a terminal velocity.</w:t>
      </w:r>
    </w:p>
    <w:p w14:paraId="3E10ECCA" w14:textId="77777777" w:rsidR="00692173" w:rsidRPr="009748DE" w:rsidRDefault="00692173" w:rsidP="00692173">
      <w:pPr>
        <w:widowControl w:val="0"/>
        <w:autoSpaceDE w:val="0"/>
        <w:autoSpaceDN w:val="0"/>
        <w:adjustRightInd w:val="0"/>
        <w:spacing w:after="240"/>
        <w:rPr>
          <w:rFonts w:cs="Times"/>
        </w:rPr>
      </w:pPr>
    </w:p>
    <w:p w14:paraId="2A58D7A0" w14:textId="77777777" w:rsidR="00692173" w:rsidRPr="009748DE" w:rsidRDefault="00692173" w:rsidP="00692173"/>
    <w:p w14:paraId="2D54F197" w14:textId="77777777" w:rsidR="00692173" w:rsidRPr="009748DE" w:rsidRDefault="00692173" w:rsidP="00692173"/>
    <w:p w14:paraId="2EC4E6E1" w14:textId="77777777" w:rsidR="00692173" w:rsidRPr="009748DE" w:rsidRDefault="00692173" w:rsidP="00692173"/>
    <w:p w14:paraId="52DA01FB" w14:textId="77777777" w:rsidR="00692173" w:rsidRPr="009748DE" w:rsidRDefault="00692173" w:rsidP="00692173">
      <w:pPr>
        <w:pStyle w:val="Heading3"/>
      </w:pPr>
      <w:r w:rsidRPr="009748DE">
        <w:t>Progress Good</w:t>
      </w:r>
    </w:p>
    <w:p w14:paraId="108AD586" w14:textId="77777777" w:rsidR="00692173" w:rsidRPr="009748DE" w:rsidRDefault="00692173" w:rsidP="00692173"/>
    <w:p w14:paraId="392E3944" w14:textId="77777777" w:rsidR="00692173" w:rsidRPr="009748DE" w:rsidRDefault="00692173" w:rsidP="00692173">
      <w:pPr>
        <w:rPr>
          <w:b/>
        </w:rPr>
      </w:pPr>
      <w:r w:rsidRPr="009748DE">
        <w:rPr>
          <w:b/>
        </w:rPr>
        <w:t>Progress is always symmetrical – for every development there is one accident and for every person saved, someone dies.</w:t>
      </w:r>
    </w:p>
    <w:p w14:paraId="3D57B966" w14:textId="77777777" w:rsidR="00692173" w:rsidRPr="009748DE" w:rsidRDefault="00692173" w:rsidP="00692173">
      <w:r w:rsidRPr="009748DE">
        <w:rPr>
          <w:b/>
        </w:rPr>
        <w:t>Virilio 5</w:t>
      </w:r>
      <w:r w:rsidRPr="009748DE">
        <w:t xml:space="preserve"> (Paul, “L'Accident original,” Jan. 29, 2005, http://frenchphilo.tribe.net/thread/f09709c8-1c47-4c83-a9d8-67c6f77fc168)</w:t>
      </w:r>
    </w:p>
    <w:p w14:paraId="697053C5" w14:textId="77777777" w:rsidR="00692173" w:rsidRPr="009748DE" w:rsidRDefault="00692173" w:rsidP="00692173">
      <w:pPr>
        <w:pStyle w:val="Cards"/>
        <w:ind w:left="0" w:right="0"/>
      </w:pPr>
    </w:p>
    <w:p w14:paraId="154AA4FB" w14:textId="77777777" w:rsidR="00692173" w:rsidRPr="009748DE" w:rsidRDefault="00692173" w:rsidP="00692173">
      <w:pPr>
        <w:pStyle w:val="Cards"/>
        <w:ind w:left="0" w:right="0"/>
        <w:rPr>
          <w:rStyle w:val="StyleBoldUnderline"/>
        </w:rPr>
      </w:pPr>
      <w:r w:rsidRPr="009748DE">
        <w:t xml:space="preserve">LD: You keep saying that the greater the speed, the greater the effect of the accident. Do you mean that the more phenomena the more catastrophes? PV: What is new is the serial type of the catastrophe. </w:t>
      </w:r>
      <w:r w:rsidRPr="009748DE">
        <w:rPr>
          <w:rStyle w:val="StyleBoldUnderline"/>
        </w:rPr>
        <w:t>In the past, there were two types of accidents: the natural cataclysm and the artificial accidents</w:t>
      </w:r>
      <w:r w:rsidRPr="009748DE">
        <w:t xml:space="preserve">, like a fatal fall from a horse. However, </w:t>
      </w:r>
      <w:r w:rsidRPr="009748DE">
        <w:rPr>
          <w:rStyle w:val="StyleBoldUnderline"/>
        </w:rPr>
        <w:t>in the last century, this became continual</w:t>
      </w:r>
      <w:r w:rsidRPr="009748DE">
        <w:t xml:space="preserve">. On top of the natural and artificial accidents, including the worst like Chernobyl, Minamata or Seveso, </w:t>
      </w:r>
      <w:r w:rsidRPr="009748DE">
        <w:rPr>
          <w:rStyle w:val="StyleBoldUnderline"/>
        </w:rPr>
        <w:t>we have the voluntary accident like the massive attack of the World Trade Center.</w:t>
      </w:r>
      <w:r w:rsidRPr="009748DE">
        <w:t xml:space="preserve"> </w:t>
      </w:r>
      <w:r w:rsidRPr="009748DE">
        <w:rPr>
          <w:rStyle w:val="StyleBoldUnderline"/>
        </w:rPr>
        <w:t>We bypass the big battle of the past for big attacks that cause more harm than an entire battalion does. Pearl Harbor killed 2500 soldiers but 3000 died in the Twin Towers, because of twenty suicidal men.</w:t>
      </w:r>
      <w:r w:rsidRPr="009748DE">
        <w:t xml:space="preserve"> LD: Do we have to fight more against fear? PV: </w:t>
      </w:r>
      <w:r w:rsidRPr="009748DE">
        <w:rPr>
          <w:rStyle w:val="StyleBoldUnderline"/>
        </w:rPr>
        <w:t>We have to fight more and more against panic.</w:t>
      </w:r>
      <w:r w:rsidRPr="009748DE">
        <w:t xml:space="preserve"> The Cold War period, which was the equilibrium of terror, gave way to the Cold Panic period, which is the disequilibria of terror happening from natural accident or one inflicted by humans. </w:t>
      </w:r>
      <w:r w:rsidRPr="009748DE">
        <w:rPr>
          <w:rStyle w:val="StyleBoldUnderline"/>
        </w:rPr>
        <w:t>Panic is the big question of the politic of tomorrow. Every body knows that fear is a poor adviser. We could pass from a substantial politic based on a common interest to an accidental politic based on emotional community</w:t>
      </w:r>
      <w:r w:rsidRPr="009748DE">
        <w:t xml:space="preserve">. In this regard, </w:t>
      </w:r>
      <w:r w:rsidRPr="009748DE">
        <w:rPr>
          <w:rStyle w:val="StyleBoldUnderline"/>
        </w:rPr>
        <w:t>the 21st century and the recent tsunami catastrophe have started a new public, globally synchronized and ephemeral emotion. We cannot trust it. Public and global emotion is already a form of tyranny. The manipulator, especially the political one, will not forget the tsunami effect neither will the terrorists forget about the Twin Towers effect.</w:t>
      </w:r>
      <w:r w:rsidRPr="009748DE">
        <w:t xml:space="preserve"> LD: What do you recommend? PV: Face it. In history, humans had to confront the hostility of the natural world, the great invasions, the tyrants and different type of terrors. </w:t>
      </w:r>
      <w:r w:rsidRPr="009748DE">
        <w:rPr>
          <w:rStyle w:val="StyleBoldUnderline"/>
        </w:rPr>
        <w:t>Today, we have to face the terror of our own progress</w:t>
      </w:r>
      <w:r w:rsidRPr="009748DE">
        <w:t>. The other day, I was very sorry to see the expressionist spectacle at the launch of the new Airbus A380</w:t>
      </w:r>
      <w:r w:rsidRPr="009748DE">
        <w:rPr>
          <w:rStyle w:val="StyleBoldUnderline"/>
        </w:rPr>
        <w:t>. We celebrated that airplane, a marvel as a cult object. However, nobody said that inventing an 800 seats airplane would create 800 dead, when it crashes</w:t>
      </w:r>
      <w:r w:rsidRPr="009748DE">
        <w:t xml:space="preserve">. I will call upon a political intelligence about the end, a philosophy of the industrial eschatology. Eschatology is the science of the end, of the world end, which is actually not at all the end of the world. The problem is that nobody dare face that finitude. LD: How did you, as a specialist of human catastrophe, take the horrendous Asian tidal wave? PV: This tsunami will have the same importance to ecology than the WTC attacks had on the politic. Those two events frame, in my mind, the beginning of our 21st century: On one hand, the terrorist accident, on the other, the horrifying ecological drama. Each of them is in fact a revelation. </w:t>
      </w:r>
      <w:r w:rsidRPr="009748DE">
        <w:rPr>
          <w:rStyle w:val="StyleBoldUnderline"/>
        </w:rPr>
        <w:t>We are passing from the revolution to the revelation era</w:t>
      </w:r>
      <w:r w:rsidRPr="009748DE">
        <w:t>.</w:t>
      </w:r>
      <w:r w:rsidRPr="009748DE">
        <w:rPr>
          <w:rStyle w:val="StyleBoldUnderline"/>
        </w:rPr>
        <w:t xml:space="preserve"> The revolution era was of ideology. It lasted two or three centuries. However, it is over. We are entering now in the catastrophic revelation, which should encourage us to a better knowledge of accidents, natural or artificial.</w:t>
      </w:r>
      <w:r w:rsidRPr="009748DE">
        <w:t xml:space="preserve"> Without this effort, </w:t>
      </w:r>
      <w:r w:rsidRPr="009748DE">
        <w:rPr>
          <w:rStyle w:val="StyleBoldUnderline"/>
        </w:rPr>
        <w:t>we will not understand the complexity of the accidental phenomena that are happening more and more under our eyes.</w:t>
      </w:r>
    </w:p>
    <w:p w14:paraId="6BA7E0B0" w14:textId="77777777" w:rsidR="00692173" w:rsidRPr="009748DE" w:rsidRDefault="00692173" w:rsidP="00692173"/>
    <w:p w14:paraId="22639FEC" w14:textId="77777777" w:rsidR="00692173" w:rsidRPr="009748DE" w:rsidRDefault="00692173" w:rsidP="00692173">
      <w:pPr>
        <w:pStyle w:val="Heading3"/>
      </w:pPr>
      <w:r w:rsidRPr="009748DE">
        <w:t>Science Good</w:t>
      </w:r>
    </w:p>
    <w:p w14:paraId="62FAEE6F" w14:textId="77777777" w:rsidR="00692173" w:rsidRPr="009748DE" w:rsidRDefault="00692173" w:rsidP="00692173"/>
    <w:p w14:paraId="4F9A0006" w14:textId="77777777" w:rsidR="00692173" w:rsidRPr="009748DE" w:rsidRDefault="00692173" w:rsidP="00692173">
      <w:pPr>
        <w:pStyle w:val="Heading4"/>
      </w:pPr>
      <w:r w:rsidRPr="009748DE">
        <w:t>Technological progress is pressing science to its limits and exhausting the potential of the discipline to keep itself in check – technological adventurism can only result in disaster.</w:t>
      </w:r>
    </w:p>
    <w:p w14:paraId="61FFCF01" w14:textId="77777777" w:rsidR="00692173" w:rsidRPr="009748DE" w:rsidRDefault="00692173" w:rsidP="00692173">
      <w:r w:rsidRPr="009748DE">
        <w:rPr>
          <w:rStyle w:val="StyleStyleBold12pt"/>
        </w:rPr>
        <w:t>Virilio 5</w:t>
      </w:r>
      <w:r w:rsidRPr="009748DE">
        <w:t xml:space="preserve"> – (Paul, Professor of Philosophy at the European Graduate School in Saas-Fee, Switzerland, “The Information Bomb,” Verso edition published in 2005, available online DH)</w:t>
      </w:r>
    </w:p>
    <w:p w14:paraId="2DB537A0" w14:textId="77777777" w:rsidR="00692173" w:rsidRPr="009748DE" w:rsidRDefault="00692173" w:rsidP="00692173">
      <w:pPr>
        <w:rPr>
          <w:sz w:val="16"/>
        </w:rPr>
      </w:pPr>
      <w:proofErr w:type="gramStart"/>
      <w:r w:rsidRPr="009748DE">
        <w:rPr>
          <w:u w:val="single"/>
        </w:rPr>
        <w:t>The civilianization or militarization of science?</w:t>
      </w:r>
      <w:proofErr w:type="gramEnd"/>
      <w:r w:rsidRPr="009748DE">
        <w:rPr>
          <w:u w:val="single"/>
        </w:rPr>
        <w:t xml:space="preserve"> If truth is what is verifiable, the truth of contemporary science is not</w:t>
      </w:r>
      <w:r w:rsidRPr="009748DE">
        <w:rPr>
          <w:sz w:val="16"/>
        </w:rPr>
        <w:t xml:space="preserve"> so much </w:t>
      </w:r>
      <w:r w:rsidRPr="009748DE">
        <w:rPr>
          <w:u w:val="single"/>
        </w:rPr>
        <w:t>the extent of progress achieved as the scale of technical catastrophes occasioned</w:t>
      </w:r>
      <w:r w:rsidRPr="009748DE">
        <w:rPr>
          <w:sz w:val="16"/>
        </w:rPr>
        <w:t xml:space="preserve">. </w:t>
      </w:r>
      <w:r w:rsidRPr="009748DE">
        <w:rPr>
          <w:u w:val="single"/>
        </w:rPr>
        <w:t>Science</w:t>
      </w:r>
      <w:r w:rsidRPr="009748DE">
        <w:rPr>
          <w:sz w:val="16"/>
        </w:rPr>
        <w:t xml:space="preserve">, after having been carried along for almost half a century in the arms race of the East-West deterrence era, </w:t>
      </w:r>
      <w:r w:rsidRPr="009748DE">
        <w:rPr>
          <w:u w:val="single"/>
        </w:rPr>
        <w:t>has developed solely with a view to the pursuit of limit performances, to the detriment of any effort to discover a coherent truth useful to humanity</w:t>
      </w:r>
      <w:r w:rsidRPr="009748DE">
        <w:rPr>
          <w:sz w:val="16"/>
        </w:rPr>
        <w:t xml:space="preserve">. </w:t>
      </w:r>
      <w:r w:rsidRPr="009748DE">
        <w:rPr>
          <w:u w:val="single"/>
        </w:rPr>
        <w:t>Modern science,</w:t>
      </w:r>
      <w:r w:rsidRPr="009748DE">
        <w:rPr>
          <w:sz w:val="16"/>
        </w:rPr>
        <w:t xml:space="preserve"> </w:t>
      </w:r>
      <w:r w:rsidRPr="009748DE">
        <w:rPr>
          <w:u w:val="single"/>
        </w:rPr>
        <w:t xml:space="preserve">having </w:t>
      </w:r>
      <w:r w:rsidRPr="009748DE">
        <w:rPr>
          <w:sz w:val="16"/>
        </w:rPr>
        <w:t xml:space="preserve">progressively </w:t>
      </w:r>
      <w:r w:rsidRPr="009748DE">
        <w:rPr>
          <w:u w:val="single"/>
        </w:rPr>
        <w:t>become technoscience</w:t>
      </w:r>
      <w:r w:rsidRPr="009748DE">
        <w:rPr>
          <w:sz w:val="16"/>
        </w:rPr>
        <w:t xml:space="preserve"> - </w:t>
      </w:r>
      <w:r w:rsidRPr="009748DE">
        <w:rPr>
          <w:u w:val="single"/>
        </w:rPr>
        <w:t>the product of</w:t>
      </w:r>
      <w:r w:rsidRPr="009748DE">
        <w:rPr>
          <w:sz w:val="16"/>
        </w:rPr>
        <w:t xml:space="preserve"> the fatal </w:t>
      </w:r>
      <w:r w:rsidRPr="009748DE">
        <w:rPr>
          <w:u w:val="single"/>
        </w:rPr>
        <w:t>confusion between the operational instrument and exploratory research</w:t>
      </w:r>
      <w:r w:rsidRPr="009748DE">
        <w:rPr>
          <w:sz w:val="16"/>
        </w:rPr>
        <w:t xml:space="preserve"> - </w:t>
      </w:r>
      <w:r w:rsidRPr="009748DE">
        <w:rPr>
          <w:u w:val="single"/>
        </w:rPr>
        <w:t>has slipped its philosophical moorings and lost its way</w:t>
      </w:r>
      <w:r w:rsidRPr="009748DE">
        <w:rPr>
          <w:sz w:val="16"/>
        </w:rPr>
        <w:t xml:space="preserve">, without anyone taking umbrage at this, except for a few ecological and religious leaders. 1 Indeed, </w:t>
      </w:r>
      <w:r w:rsidRPr="009748DE">
        <w:rPr>
          <w:u w:val="single"/>
        </w:rPr>
        <w:t>if the 'experience of thought' does in fact lie at the origin of the experimental sciences, we cannot</w:t>
      </w:r>
      <w:r w:rsidRPr="009748DE">
        <w:rPr>
          <w:sz w:val="16"/>
        </w:rPr>
        <w:t xml:space="preserve"> but </w:t>
      </w:r>
      <w:r w:rsidRPr="009748DE">
        <w:rPr>
          <w:u w:val="single"/>
        </w:rPr>
        <w:t>notice today the decline of that analogue mental process</w:t>
      </w:r>
      <w:r w:rsidRPr="009748DE">
        <w:rPr>
          <w:sz w:val="16"/>
        </w:rPr>
        <w:t xml:space="preserve">, in favour of instrumental, digital procedures, which are capable, we are told, of boosting knowledge. </w:t>
      </w:r>
      <w:r w:rsidRPr="009748DE">
        <w:rPr>
          <w:u w:val="single"/>
        </w:rPr>
        <w:t>Operational reality of the technical instrument, resolutory truth of scientific thought</w:t>
      </w:r>
      <w:r w:rsidRPr="009748DE">
        <w:rPr>
          <w:sz w:val="16"/>
        </w:rPr>
        <w:t xml:space="preserve"> - two fundamentally distinct aspects of knowledge, which </w:t>
      </w:r>
      <w:r w:rsidRPr="009748DE">
        <w:rPr>
          <w:u w:val="single"/>
        </w:rPr>
        <w:t>are fused here without anyone apparently becoming alerted to the situation</w:t>
      </w:r>
      <w:r w:rsidRPr="009748DE">
        <w:rPr>
          <w:sz w:val="16"/>
        </w:rPr>
        <w:t xml:space="preserve">. </w:t>
      </w:r>
      <w:r w:rsidRPr="009748DE">
        <w:rPr>
          <w:u w:val="single"/>
        </w:rPr>
        <w:t>Science, which is not so attached to 'truth' as once it was, but more to immediate 'effectiveness', is now drifting towards its decline,</w:t>
      </w:r>
      <w:r w:rsidRPr="009748DE">
        <w:rPr>
          <w:sz w:val="16"/>
        </w:rPr>
        <w:t xml:space="preserve"> its civic fall from grace . . . . As a panic phenomenon - a fact concealed by the success of its devices and tools - contemporary science is losing itself in the very excessiveness of its alleged progress. </w:t>
      </w:r>
      <w:r w:rsidRPr="009748DE">
        <w:rPr>
          <w:u w:val="single"/>
        </w:rPr>
        <w:t>Much as a strategic offensive can wear itself out by the scale of its tactical conquests, so techno-science is gradually wrecking the scholarly resources of all knowledge</w:t>
      </w:r>
      <w:r w:rsidRPr="009748DE">
        <w:rPr>
          <w:sz w:val="16"/>
        </w:rPr>
        <w:t xml:space="preserve">. </w:t>
      </w:r>
      <w:r w:rsidRPr="009748DE">
        <w:rPr>
          <w:u w:val="single"/>
        </w:rPr>
        <w:t xml:space="preserve">Like </w:t>
      </w:r>
      <w:r w:rsidRPr="009748DE">
        <w:rPr>
          <w:sz w:val="16"/>
        </w:rPr>
        <w:t xml:space="preserve">an Olympic sport in which the performance drugs, the </w:t>
      </w:r>
      <w:r w:rsidRPr="009748DE">
        <w:rPr>
          <w:u w:val="single"/>
        </w:rPr>
        <w:t>anabolic steroids</w:t>
      </w:r>
      <w:r w:rsidRPr="009748DE">
        <w:rPr>
          <w:sz w:val="16"/>
        </w:rPr>
        <w:t xml:space="preserve"> and such like, </w:t>
      </w:r>
      <w:r w:rsidRPr="009748DE">
        <w:rPr>
          <w:u w:val="single"/>
        </w:rPr>
        <w:t>destroy the meaning of the athletes' effort by</w:t>
      </w:r>
      <w:r w:rsidRPr="009748DE">
        <w:rPr>
          <w:sz w:val="16"/>
        </w:rPr>
        <w:t xml:space="preserve"> an </w:t>
      </w:r>
      <w:r w:rsidRPr="009748DE">
        <w:rPr>
          <w:u w:val="single"/>
        </w:rPr>
        <w:t xml:space="preserve">abuse </w:t>
      </w:r>
      <w:r w:rsidRPr="009748DE">
        <w:rPr>
          <w:sz w:val="16"/>
        </w:rPr>
        <w:t xml:space="preserve">of the pharmacopoeia, </w:t>
      </w:r>
      <w:r w:rsidRPr="009748DE">
        <w:rPr>
          <w:u w:val="single"/>
        </w:rPr>
        <w:t>extreme science is moving away from patient research into reality to become part of a phenomenon of generalized virtualization</w:t>
      </w:r>
      <w:r w:rsidRPr="009748DE">
        <w:rPr>
          <w:sz w:val="16"/>
        </w:rPr>
        <w:t xml:space="preserve">. </w:t>
      </w:r>
      <w:r w:rsidRPr="009748DE">
        <w:rPr>
          <w:u w:val="single"/>
        </w:rPr>
        <w:t>After having been drawn,</w:t>
      </w:r>
      <w:r w:rsidRPr="009748DE">
        <w:rPr>
          <w:sz w:val="16"/>
        </w:rPr>
        <w:t xml:space="preserve"> against its own better nature, </w:t>
      </w:r>
      <w:r w:rsidRPr="009748DE">
        <w:rPr>
          <w:u w:val="single"/>
        </w:rPr>
        <w:t>into the planetary death race of the 'balance of terror', 'post-modern' science is now engaging in a new type of competition that is equally insane:</w:t>
      </w:r>
      <w:r w:rsidRPr="009748DE">
        <w:rPr>
          <w:sz w:val="16"/>
        </w:rPr>
        <w:t xml:space="preserve"> a race to achieve limit performances in the fields of robotics or genetic engineering, which in its turn draws the various scientific disciplines on to the path of a 'post-scientific extremism' that exiles them from all reason. </w:t>
      </w:r>
      <w:r w:rsidRPr="009748DE">
        <w:rPr>
          <w:u w:val="single"/>
        </w:rPr>
        <w:t>Science</w:t>
      </w:r>
      <w:r w:rsidRPr="009748DE">
        <w:rPr>
          <w:sz w:val="16"/>
        </w:rPr>
        <w:t xml:space="preserve">, which was once a rigorous field thriving on intellectual adventure, </w:t>
      </w:r>
      <w:r w:rsidRPr="009748DE">
        <w:rPr>
          <w:u w:val="single"/>
        </w:rPr>
        <w:t xml:space="preserve">is today bogged down in a technological adventurism that denatures it. </w:t>
      </w:r>
      <w:proofErr w:type="gramStart"/>
      <w:r w:rsidRPr="009748DE">
        <w:rPr>
          <w:u w:val="single"/>
        </w:rPr>
        <w:t>'Science of the excess',</w:t>
      </w:r>
      <w:r w:rsidRPr="009748DE">
        <w:rPr>
          <w:sz w:val="16"/>
        </w:rPr>
        <w:t xml:space="preserve"> of extremes - a limit-science or the limit of science?</w:t>
      </w:r>
      <w:proofErr w:type="gramEnd"/>
      <w:r w:rsidRPr="009748DE">
        <w:rPr>
          <w:sz w:val="16"/>
        </w:rPr>
        <w:t xml:space="preserve"> As everyone knows, </w:t>
      </w:r>
      <w:r w:rsidRPr="009748DE">
        <w:rPr>
          <w:u w:val="single"/>
        </w:rPr>
        <w:t>that which is excessive is insignificant. 'Science without conscience is mere ruination of the soul'</w:t>
      </w:r>
      <w:r w:rsidRPr="009748DE">
        <w:rPr>
          <w:sz w:val="16"/>
        </w:rPr>
        <w:t xml:space="preserve"> (Rabelais), and a techno-science without a consciousness of its impending end is, however unwittingly, merely a sport. 'Extreme sports' - those in which one deliberately risks one's life on the pretext of achieving a record performance. 'Extreme science' - the science which runs the incalculable risk of the disappearance of all science. culture, the agent not, as in the past, of the acceleration of history, but of the dizzying whirl of the acceleration of reality - and As the tragic phenomenon of a knowledge which has suddenly become cybernetic, this techno-science becomes, then, as mass techno-that to the detriment of all verisimilitude. Only a few centuries after having been, with Copernicus and Galileo, </w:t>
      </w:r>
      <w:r w:rsidRPr="009748DE">
        <w:rPr>
          <w:u w:val="single"/>
        </w:rPr>
        <w:t>the science of the appearance of a relative truth, techno-science is once again becoming a science of the disappearance of that same truth with the coming of a knowledge which is not so much encyclopaedic as cybernetic, a knowledge which denies all objective reality. Thus</w:t>
      </w:r>
      <w:r w:rsidRPr="009748DE">
        <w:rPr>
          <w:sz w:val="16"/>
        </w:rPr>
        <w:t xml:space="preserve">, after having largely contributed to speeding up the various means for the representation of the world, with optics, electro-optics and even the recent establishment of the space of virtual reality, </w:t>
      </w:r>
      <w:r w:rsidRPr="009748DE">
        <w:rPr>
          <w:u w:val="single"/>
        </w:rPr>
        <w:t>contemporary sciences are engaging</w:t>
      </w:r>
      <w:r w:rsidRPr="009748DE">
        <w:rPr>
          <w:sz w:val="16"/>
        </w:rPr>
        <w:t xml:space="preserve">, a contrario, </w:t>
      </w:r>
      <w:r w:rsidRPr="009748DE">
        <w:rPr>
          <w:u w:val="single"/>
        </w:rPr>
        <w:t>in the eclipsing of the real, in the aesthetics of scientific disappearance. A science of verisimilitude</w:t>
      </w:r>
      <w:r w:rsidRPr="009748DE">
        <w:rPr>
          <w:sz w:val="16"/>
        </w:rPr>
        <w:t xml:space="preserve">, of the plausible, </w:t>
      </w:r>
      <w:r w:rsidRPr="009748DE">
        <w:rPr>
          <w:u w:val="single"/>
        </w:rPr>
        <w:t>still attached to the discovery of a relative truth</w:t>
      </w:r>
      <w:r w:rsidRPr="009748DE">
        <w:rPr>
          <w:sz w:val="16"/>
        </w:rPr>
        <w:t xml:space="preserve">? Or a sdence </w:t>
      </w:r>
      <w:proofErr w:type="gramStart"/>
      <w:r w:rsidRPr="009748DE">
        <w:rPr>
          <w:sz w:val="16"/>
        </w:rPr>
        <w:t>oj</w:t>
      </w:r>
      <w:proofErr w:type="gramEnd"/>
      <w:r w:rsidRPr="009748DE">
        <w:rPr>
          <w:sz w:val="16"/>
        </w:rPr>
        <w:t xml:space="preserve"> implausibility, committed today to the research and development of a heightened virtual reality? This is the alternative we are offered. In fact, </w:t>
      </w:r>
      <w:r w:rsidRPr="009748DE">
        <w:rPr>
          <w:u w:val="single"/>
        </w:rPr>
        <w:t>the only scientific horizon is authenticity, the experimental rigour of researchers</w:t>
      </w:r>
      <w:r w:rsidRPr="009748DE">
        <w:rPr>
          <w:sz w:val="16"/>
        </w:rPr>
        <w:t xml:space="preserve">. Unfortunately, </w:t>
      </w:r>
      <w:r w:rsidRPr="009748DE">
        <w:rPr>
          <w:u w:val="single"/>
        </w:rPr>
        <w:t>we know what media abuses surround certain 'discoveries'. We know the promotional character of the premature announcement of</w:t>
      </w:r>
      <w:r w:rsidRPr="009748DE">
        <w:rPr>
          <w:sz w:val="16"/>
        </w:rPr>
        <w:t xml:space="preserve"> the </w:t>
      </w:r>
      <w:r w:rsidRPr="009748DE">
        <w:rPr>
          <w:u w:val="single"/>
        </w:rPr>
        <w:t xml:space="preserve">results </w:t>
      </w:r>
      <w:r w:rsidRPr="009748DE">
        <w:rPr>
          <w:sz w:val="16"/>
        </w:rPr>
        <w:t xml:space="preserve">of a particular experiment, when what is really going on is litde more than an exercise in the conditioning of public opinion by an extremist science. That </w:t>
      </w:r>
      <w:r w:rsidRPr="009748DE">
        <w:rPr>
          <w:u w:val="single"/>
        </w:rPr>
        <w:t>science is now concerned less with truth than with the effect created by the announcement of a new discovery</w:t>
      </w:r>
      <w:r w:rsidRPr="009748DE">
        <w:rPr>
          <w:sz w:val="16"/>
        </w:rPr>
        <w:t xml:space="preserve"> - though not, as used to be the case, a genuine discovery serving the common good. </w:t>
      </w:r>
    </w:p>
    <w:p w14:paraId="1C23BBEF" w14:textId="77777777" w:rsidR="00692173" w:rsidRPr="009748DE" w:rsidRDefault="00692173" w:rsidP="00692173">
      <w:pPr>
        <w:rPr>
          <w:sz w:val="16"/>
        </w:rPr>
      </w:pPr>
    </w:p>
    <w:p w14:paraId="21ED8C41" w14:textId="77777777" w:rsidR="00692173" w:rsidRPr="009748DE" w:rsidRDefault="00692173" w:rsidP="00692173">
      <w:pPr>
        <w:pStyle w:val="Heading4"/>
      </w:pPr>
      <w:r w:rsidRPr="009748DE">
        <w:t xml:space="preserve">The aff views the technocratic system from one side – they ignore the detrimental effects of technology. </w:t>
      </w:r>
    </w:p>
    <w:p w14:paraId="312A5795" w14:textId="77777777" w:rsidR="00692173" w:rsidRPr="009748DE" w:rsidRDefault="00692173" w:rsidP="00692173">
      <w:r w:rsidRPr="009748DE">
        <w:rPr>
          <w:rStyle w:val="StyleStyleBold12pt"/>
        </w:rPr>
        <w:t>Kellner 99</w:t>
      </w:r>
      <w:r w:rsidRPr="009748DE">
        <w:t xml:space="preserve"> (George, Ph.D., Philosophy, Columbia University, “Virilio, War, and Technology: Some Critical Reflection,” Theory, Culture &amp; Society December 1999 vol. 16 no. 5-6 103-125 </w:t>
      </w:r>
      <w:hyperlink r:id="rId20" w:history="1">
        <w:r w:rsidRPr="009748DE">
          <w:rPr>
            <w:rStyle w:val="Hyperlink"/>
          </w:rPr>
          <w:t>http://www.uta.edu/huma/illuminations/kell29.htm</w:t>
        </w:r>
      </w:hyperlink>
      <w:r w:rsidRPr="009748DE">
        <w:t>)</w:t>
      </w:r>
    </w:p>
    <w:p w14:paraId="406EAAEC" w14:textId="77777777" w:rsidR="00692173" w:rsidRPr="009748DE" w:rsidRDefault="00692173" w:rsidP="00692173">
      <w:pPr>
        <w:pStyle w:val="Cards"/>
        <w:ind w:left="0" w:right="0"/>
      </w:pPr>
    </w:p>
    <w:p w14:paraId="46B0CE33" w14:textId="637B4989" w:rsidR="00692173" w:rsidRDefault="00692173" w:rsidP="00692173">
      <w:pPr>
        <w:pStyle w:val="Cards"/>
        <w:ind w:left="0" w:right="0"/>
      </w:pPr>
      <w:r w:rsidRPr="009748DE">
        <w:t xml:space="preserve">Virilio claims that </w:t>
      </w:r>
      <w:r w:rsidRPr="009748DE">
        <w:rPr>
          <w:rStyle w:val="StyleBoldUnderline"/>
        </w:rPr>
        <w:t>every technology involves its accompanying accident</w:t>
      </w:r>
      <w:r w:rsidRPr="009748DE">
        <w:t xml:space="preserve">: </w:t>
      </w:r>
      <w:r w:rsidRPr="009748DE">
        <w:rPr>
          <w:rStyle w:val="StyleBoldUnderline"/>
        </w:rPr>
        <w:t>with the invention of the ship, you get the ship wreck; the plane brings on plane crashes; the automobile, car accidents, and so on</w:t>
      </w:r>
      <w:r w:rsidRPr="009748DE">
        <w:t xml:space="preserve">. For Virilio, </w:t>
      </w:r>
      <w:r w:rsidRPr="009748DE">
        <w:rPr>
          <w:rStyle w:val="StyleBoldUnderline"/>
        </w:rPr>
        <w:t>the technocratic vision is thus one-sided and flawed in that it postulates a perfect technological system, a seamless cybernetic realm of instrumentality and control in which all processes are determined by and follow technological laws</w:t>
      </w:r>
      <w:r w:rsidRPr="009748DE">
        <w:t xml:space="preserve"> (Baudrillard also, to some extent, reproduces this cybernetic and technological imaginary in his writings; see Kellner 1989b). In the real world, however, </w:t>
      </w:r>
      <w:r w:rsidRPr="009748DE">
        <w:rPr>
          <w:rStyle w:val="StyleBoldUnderline"/>
        </w:rPr>
        <w:t xml:space="preserve">accidents are part and parcel of technological systems, they expose its limitations, </w:t>
      </w:r>
      <w:proofErr w:type="gramStart"/>
      <w:r w:rsidRPr="009748DE">
        <w:rPr>
          <w:rStyle w:val="StyleBoldUnderline"/>
        </w:rPr>
        <w:t>they</w:t>
      </w:r>
      <w:proofErr w:type="gramEnd"/>
      <w:r w:rsidRPr="009748DE">
        <w:rPr>
          <w:rStyle w:val="StyleBoldUnderline"/>
        </w:rPr>
        <w:t xml:space="preserve"> subvert idealistic visions of technology</w:t>
      </w:r>
      <w:r w:rsidRPr="009748DE">
        <w:t xml:space="preserve">. </w:t>
      </w:r>
      <w:r w:rsidRPr="009748DE">
        <w:rPr>
          <w:rStyle w:val="StyleBoldUnderline"/>
        </w:rPr>
        <w:t>Accidents are</w:t>
      </w:r>
      <w:r w:rsidRPr="009748DE">
        <w:t xml:space="preserve"> consequently, in Virilio's view, </w:t>
      </w:r>
      <w:r w:rsidRPr="009748DE">
        <w:rPr>
          <w:rStyle w:val="StyleBoldUnderline"/>
        </w:rPr>
        <w:t>an integral part of all modes of transportation, industrial production, war and military organization, and other technological systems</w:t>
      </w:r>
      <w:r w:rsidRPr="009748DE">
        <w:t xml:space="preserve">. He suggests that </w:t>
      </w:r>
      <w:r w:rsidRPr="009748DE">
        <w:rPr>
          <w:rStyle w:val="StyleBoldUnderline"/>
        </w:rPr>
        <w:t>in science a Hall of Accidents should be put next to each Hall of Machines</w:t>
      </w:r>
      <w:r w:rsidRPr="009748DE">
        <w:t xml:space="preserve">: "Every technology, every science should choose its specific accident, and reveal it as a product--not in a moralistic, protectionist way (safety first), but rather as a product to be 'epistemo-technically' questioned. </w:t>
      </w:r>
      <w:r w:rsidRPr="009748DE">
        <w:rPr>
          <w:rStyle w:val="StyleBoldUnderline"/>
        </w:rPr>
        <w:t>At the end of the nineteenth century, museums exhibited machines: at the end of the twentieth century, I think we must grant the formative dimensions of the accident its rightful place in a new museum</w:t>
      </w:r>
      <w:r w:rsidRPr="009748DE">
        <w:t>" (Virilio and Lotringer 1983)</w:t>
      </w:r>
      <w:proofErr w:type="gramStart"/>
      <w:r w:rsidRPr="009748DE">
        <w:t>.[5</w:t>
      </w:r>
      <w:proofErr w:type="gramEnd"/>
    </w:p>
    <w:p w14:paraId="07E3551F" w14:textId="77777777" w:rsidR="00692173" w:rsidRPr="00A61C1D" w:rsidRDefault="00692173" w:rsidP="00692173"/>
    <w:p w14:paraId="37452A87" w14:textId="77777777" w:rsidR="00692173" w:rsidRPr="009748DE" w:rsidRDefault="00692173" w:rsidP="00692173">
      <w:pPr>
        <w:pStyle w:val="Heading3"/>
      </w:pPr>
      <w:r w:rsidRPr="009748DE">
        <w:t>Transhumanism</w:t>
      </w:r>
    </w:p>
    <w:p w14:paraId="737D5395" w14:textId="77777777" w:rsidR="00692173" w:rsidRPr="009748DE" w:rsidRDefault="00692173" w:rsidP="00692173"/>
    <w:p w14:paraId="29FC7377" w14:textId="77777777" w:rsidR="00692173" w:rsidRPr="009748DE" w:rsidRDefault="00692173" w:rsidP="00692173">
      <w:pPr>
        <w:pStyle w:val="Heading4"/>
      </w:pPr>
      <w:r w:rsidRPr="009748DE">
        <w:t>The idea that we can use technology to manipulate the human body only ensures that individual people experience the same destruction we are seeing on the earth as a whole.</w:t>
      </w:r>
    </w:p>
    <w:p w14:paraId="54E66B47" w14:textId="77777777" w:rsidR="00692173" w:rsidRPr="009748DE" w:rsidRDefault="00692173" w:rsidP="00692173">
      <w:r w:rsidRPr="009748DE">
        <w:rPr>
          <w:rStyle w:val="StyleStyleBold12pt"/>
        </w:rPr>
        <w:t>Virilio 5</w:t>
      </w:r>
      <w:r w:rsidRPr="009748DE">
        <w:t xml:space="preserve"> – (Paul, Professor of Philosophy at the European Graduate School in Saas-Fee, Switzerland, “The Information Bomb,” Verso edition published in 2005, available online DH)</w:t>
      </w:r>
    </w:p>
    <w:p w14:paraId="26AE74D6" w14:textId="77777777" w:rsidR="00692173" w:rsidRPr="009748DE" w:rsidRDefault="00692173" w:rsidP="00692173">
      <w:pPr>
        <w:rPr>
          <w:sz w:val="16"/>
        </w:rPr>
      </w:pPr>
      <w:r w:rsidRPr="009748DE">
        <w:rPr>
          <w:u w:val="single"/>
        </w:rPr>
        <w:t>The international press,</w:t>
      </w:r>
      <w:r w:rsidRPr="009748DE">
        <w:rPr>
          <w:sz w:val="16"/>
        </w:rPr>
        <w:t xml:space="preserve"> less changeable than it seemed, </w:t>
      </w:r>
      <w:r w:rsidRPr="009748DE">
        <w:rPr>
          <w:u w:val="single"/>
        </w:rPr>
        <w:t>registered the painful completion of the geographical conquest and anticipated, in alarmist despatches, the new major event which might be said to be its direct consequence</w:t>
      </w:r>
      <w:r w:rsidRPr="009748DE">
        <w:rPr>
          <w:sz w:val="16"/>
        </w:rPr>
        <w:t xml:space="preserve">. </w:t>
      </w:r>
      <w:r w:rsidRPr="009748DE">
        <w:rPr>
          <w:u w:val="single"/>
        </w:rPr>
        <w:t xml:space="preserve">That was the coming, </w:t>
      </w:r>
      <w:r w:rsidRPr="009748DE">
        <w:rPr>
          <w:sz w:val="16"/>
        </w:rPr>
        <w:t xml:space="preserve">five years later, </w:t>
      </w:r>
      <w:r w:rsidRPr="009748DE">
        <w:rPr>
          <w:u w:val="single"/>
        </w:rPr>
        <w:t>of a first world war which, by its very universalism, would become the first total war of humanity against man thanks to the deployment of a military-industrial arsenal of mass destruction</w:t>
      </w:r>
      <w:r w:rsidRPr="009748DE">
        <w:rPr>
          <w:sz w:val="16"/>
        </w:rPr>
        <w:t xml:space="preserve">, which was soon to encompass a scientific complex ranging from physics to biology and psychology.11 </w:t>
      </w:r>
      <w:r w:rsidRPr="009748DE">
        <w:rPr>
          <w:u w:val="single"/>
        </w:rPr>
        <w:t xml:space="preserve">It was merely a question of time, </w:t>
      </w:r>
      <w:r w:rsidRPr="009748DE">
        <w:rPr>
          <w:sz w:val="16"/>
        </w:rPr>
        <w:t>then</w:t>
      </w:r>
      <w:r w:rsidRPr="009748DE">
        <w:rPr>
          <w:u w:val="single"/>
        </w:rPr>
        <w:t xml:space="preserve">, for the transfer of the West's expansionist drives from the exhausted geography of the terrestrial to the human body </w:t>
      </w:r>
      <w:r w:rsidRPr="009748DE">
        <w:rPr>
          <w:sz w:val="16"/>
        </w:rPr>
        <w:t xml:space="preserve">- </w:t>
      </w:r>
      <w:r w:rsidRPr="009748DE">
        <w:rPr>
          <w:u w:val="single"/>
        </w:rPr>
        <w:t>that last, still-unexplored corner of the planet, relatively protected</w:t>
      </w:r>
      <w:r w:rsidRPr="009748DE">
        <w:rPr>
          <w:sz w:val="16"/>
        </w:rPr>
        <w:t xml:space="preserve"> by the last cultural, social and moral prohibitions ... </w:t>
      </w:r>
      <w:r w:rsidRPr="009748DE">
        <w:rPr>
          <w:u w:val="single"/>
        </w:rPr>
        <w:t>And for the solemn celebrations</w:t>
      </w:r>
      <w:r w:rsidRPr="009748DE">
        <w:rPr>
          <w:sz w:val="16"/>
        </w:rPr>
        <w:t xml:space="preserve">, such as those which attended the end of slavery and the defence of human rights, </w:t>
      </w:r>
      <w:r w:rsidRPr="009748DE">
        <w:rPr>
          <w:u w:val="single"/>
        </w:rPr>
        <w:t>to become merely sinister masquerades - only poorly concealing the drift,</w:t>
      </w:r>
      <w:r w:rsidRPr="009748DE">
        <w:rPr>
          <w:sz w:val="16"/>
        </w:rPr>
        <w:t xml:space="preserve"> from the 1940s onwards, </w:t>
      </w:r>
      <w:r w:rsidRPr="009748DE">
        <w:rPr>
          <w:u w:val="single"/>
        </w:rPr>
        <w:t>of a colonial savoir-faire towards a world-scale project of an endocolonial nature</w:t>
      </w:r>
      <w:r w:rsidRPr="009748DE">
        <w:rPr>
          <w:sz w:val="16"/>
        </w:rPr>
        <w:t xml:space="preserve">. One has only to look to see this: </w:t>
      </w:r>
      <w:r w:rsidRPr="009748DE">
        <w:rPr>
          <w:u w:val="single"/>
        </w:rPr>
        <w:t>with the rise of unemployment and cultural integration, the abandonment of the nourishing countryside for the over-populated and unproductive ghettos, and galloping pauperization, our post-industrial world is already the spitting image of the old colonial world</w:t>
      </w:r>
      <w:r w:rsidRPr="009748DE">
        <w:rPr>
          <w:sz w:val="16"/>
        </w:rPr>
        <w:t xml:space="preserve">, examples of which we find in Africa, Latin America or the Far East. And </w:t>
      </w:r>
      <w:r w:rsidRPr="009748DE">
        <w:rPr>
          <w:u w:val="single"/>
        </w:rPr>
        <w:t>we can rest assured that, after the unrestrained exploitation of the living Earth and its geography, the exploitation of the cartography of the human genome is already well advanced</w:t>
      </w:r>
      <w:r w:rsidRPr="009748DE">
        <w:rPr>
          <w:sz w:val="16"/>
        </w:rPr>
        <w:t xml:space="preserve">. </w:t>
      </w:r>
      <w:r w:rsidRPr="009748DE">
        <w:rPr>
          <w:u w:val="single"/>
        </w:rPr>
        <w:t xml:space="preserve">This </w:t>
      </w:r>
      <w:r w:rsidRPr="009748DE">
        <w:rPr>
          <w:sz w:val="16"/>
        </w:rPr>
        <w:t xml:space="preserve">is a project which </w:t>
      </w:r>
      <w:r w:rsidRPr="009748DE">
        <w:rPr>
          <w:u w:val="single"/>
        </w:rPr>
        <w:t>tells us a great deal about</w:t>
      </w:r>
      <w:r w:rsidRPr="009748DE">
        <w:rPr>
          <w:sz w:val="16"/>
        </w:rPr>
        <w:t xml:space="preserve"> a booming industrial </w:t>
      </w:r>
      <w:r w:rsidRPr="009748DE">
        <w:rPr>
          <w:u w:val="single"/>
        </w:rPr>
        <w:t>techno-biology, whose ambition is to reduce to the state of specimen every member of a humanity which has had its day, every human being who</w:t>
      </w:r>
      <w:r w:rsidRPr="009748DE">
        <w:rPr>
          <w:sz w:val="16"/>
        </w:rPr>
        <w:t xml:space="preserve">, like young Minik's father, </w:t>
      </w:r>
      <w:r w:rsidRPr="009748DE">
        <w:rPr>
          <w:u w:val="single"/>
        </w:rPr>
        <w:t>might be said no longer precisely to be an individual, no longer individuum-indivisible</w:t>
      </w:r>
      <w:r w:rsidRPr="009748DE">
        <w:rPr>
          <w:sz w:val="16"/>
        </w:rPr>
        <w:t xml:space="preserve">. </w:t>
      </w:r>
    </w:p>
    <w:p w14:paraId="0DC4FAC1" w14:textId="77777777" w:rsidR="00692173" w:rsidRPr="009748DE" w:rsidRDefault="00692173" w:rsidP="00692173">
      <w:pPr>
        <w:rPr>
          <w:sz w:val="16"/>
        </w:rPr>
      </w:pPr>
    </w:p>
    <w:p w14:paraId="58D47CC1" w14:textId="77777777" w:rsidR="00692173" w:rsidRPr="009748DE" w:rsidRDefault="00692173" w:rsidP="00692173">
      <w:pPr>
        <w:pStyle w:val="Heading4"/>
      </w:pPr>
      <w:r w:rsidRPr="009748DE">
        <w:t>The cybernetic transformation alienates us from our own bodies and destroys our humanity.</w:t>
      </w:r>
    </w:p>
    <w:p w14:paraId="6AC2CC41" w14:textId="77777777" w:rsidR="00692173" w:rsidRPr="009748DE" w:rsidRDefault="00692173" w:rsidP="00692173">
      <w:r w:rsidRPr="009748DE">
        <w:rPr>
          <w:rStyle w:val="StyleStyleBold12pt"/>
        </w:rPr>
        <w:t>Adams 3</w:t>
      </w:r>
      <w:r w:rsidRPr="009748DE">
        <w:t xml:space="preserve"> (Jason, Masters Political Science, Popular Defense in the Empire of Speed: Paul Virilio and the Phenomenology of the Political Body,” November 2003)</w:t>
      </w:r>
    </w:p>
    <w:p w14:paraId="4E22D924" w14:textId="77777777" w:rsidR="00692173" w:rsidRPr="009748DE" w:rsidRDefault="00692173" w:rsidP="00692173">
      <w:pPr>
        <w:pStyle w:val="Cards"/>
        <w:ind w:left="0" w:right="0"/>
      </w:pPr>
      <w:r w:rsidRPr="009748DE">
        <w:t xml:space="preserve">For Virilio, </w:t>
      </w:r>
      <w:r w:rsidRPr="009748DE">
        <w:rPr>
          <w:rStyle w:val="StyleBoldUnderline"/>
        </w:rPr>
        <w:t>the cybernetic society consists of the enveloping of the</w:t>
      </w:r>
      <w:r w:rsidRPr="009748DE">
        <w:t xml:space="preserve"> animal </w:t>
      </w:r>
      <w:r w:rsidRPr="009748DE">
        <w:rPr>
          <w:rStyle w:val="StyleBoldUnderline"/>
        </w:rPr>
        <w:t>body</w:t>
      </w:r>
      <w:r w:rsidRPr="009748DE">
        <w:t xml:space="preserve"> </w:t>
      </w:r>
      <w:r w:rsidRPr="009748DE">
        <w:rPr>
          <w:rStyle w:val="StyleBoldUnderline"/>
        </w:rPr>
        <w:t>within an infrastructure of individualizing and totalizing technologies to such a great extent that anxiety</w:t>
      </w:r>
      <w:r w:rsidRPr="009748DE">
        <w:t xml:space="preserve">, once an emotion that occurred only at certain moments, </w:t>
      </w:r>
      <w:r w:rsidRPr="009748DE">
        <w:rPr>
          <w:rStyle w:val="StyleBoldUnderline"/>
        </w:rPr>
        <w:t>becomes a generalized condition of everyday life,</w:t>
      </w:r>
      <w:r w:rsidRPr="009748DE">
        <w:t xml:space="preserve"> </w:t>
      </w:r>
      <w:r w:rsidRPr="009748DE">
        <w:rPr>
          <w:rStyle w:val="StyleBoldUnderline"/>
        </w:rPr>
        <w:t>a</w:t>
      </w:r>
      <w:r w:rsidRPr="009748DE">
        <w:t xml:space="preserve">n unprecedented </w:t>
      </w:r>
      <w:r w:rsidRPr="009748DE">
        <w:rPr>
          <w:rStyle w:val="StyleBoldUnderline"/>
        </w:rPr>
        <w:t>form of life that is lived</w:t>
      </w:r>
      <w:r w:rsidRPr="009748DE">
        <w:t xml:space="preserve"> constantly 'on stage', </w:t>
      </w:r>
      <w:r w:rsidRPr="009748DE">
        <w:rPr>
          <w:rStyle w:val="StyleBoldUnderline"/>
        </w:rPr>
        <w:t xml:space="preserve">under </w:t>
      </w:r>
      <w:r w:rsidRPr="009748DE">
        <w:t xml:space="preserve">the </w:t>
      </w:r>
      <w:r w:rsidRPr="009748DE">
        <w:rPr>
          <w:rStyle w:val="StyleBoldUnderline"/>
        </w:rPr>
        <w:t>watch of satellites</w:t>
      </w:r>
      <w:r w:rsidRPr="009748DE">
        <w:t xml:space="preserve">, </w:t>
      </w:r>
      <w:r w:rsidRPr="009748DE">
        <w:rPr>
          <w:rStyle w:val="StyleBoldUnderline"/>
        </w:rPr>
        <w:t>surveillance cameras, electronic tethers, cell phones, email listservs and other' such prostheses</w:t>
      </w:r>
      <w:r w:rsidRPr="009748DE">
        <w:t>; as he sees it then, "</w:t>
      </w:r>
      <w:r w:rsidRPr="009748DE">
        <w:rPr>
          <w:rStyle w:val="StyleBoldUnderline"/>
        </w:rPr>
        <w:t>the more the speed of movement increases, the more control becomes absolute, omnipresent</w:t>
      </w:r>
      <w:r w:rsidRPr="009748DE">
        <w:t xml:space="preserve">. </w:t>
      </w:r>
      <w:r w:rsidRPr="009748DE">
        <w:rPr>
          <w:rStyle w:val="StyleBoldUnderline"/>
        </w:rPr>
        <w:t>The more speed grows, the more control tends to supplant the environment itself</w:t>
      </w:r>
      <w:r w:rsidRPr="009748DE">
        <w:t xml:space="preserve">, so that </w:t>
      </w:r>
      <w:r w:rsidRPr="009748DE">
        <w:rPr>
          <w:rStyle w:val="StyleBoldUnderline"/>
        </w:rPr>
        <w:t>the real time of interactivity finally replaces the real space of bodily movement</w:t>
      </w:r>
      <w:r w:rsidRPr="009748DE">
        <w:t xml:space="preserve">".87 This netting of the territorial body under the circuitry of cybernetics is of necessity also a netting of the animal body as well, with the result that in the near future, </w:t>
      </w:r>
      <w:r w:rsidRPr="009748DE">
        <w:rPr>
          <w:rStyle w:val="StyleBoldUnderline"/>
        </w:rPr>
        <w:t>the human person "will no longer throw himself into any means of physical travel, but only into another body, an optical body; and he will go forward without moving, see with other eyes, touch with hands other than his own, to be over there without really being over there, a stranger to himself, a deserter from his own body, an exile for evermore</w:t>
      </w:r>
      <w:r w:rsidRPr="009748DE">
        <w:t>.</w:t>
      </w:r>
    </w:p>
    <w:p w14:paraId="29F119C3" w14:textId="77777777" w:rsidR="00692173" w:rsidRPr="009748DE" w:rsidRDefault="00692173" w:rsidP="00692173">
      <w:pPr>
        <w:rPr>
          <w:sz w:val="16"/>
        </w:rPr>
      </w:pPr>
    </w:p>
    <w:p w14:paraId="217625F5" w14:textId="77777777" w:rsidR="00692173" w:rsidRPr="009748DE" w:rsidRDefault="00692173" w:rsidP="00692173">
      <w:pPr>
        <w:rPr>
          <w:sz w:val="16"/>
        </w:rPr>
      </w:pPr>
    </w:p>
    <w:p w14:paraId="4C9AF2DB" w14:textId="77777777" w:rsidR="00692173" w:rsidRPr="009748DE" w:rsidRDefault="00692173" w:rsidP="00692173">
      <w:pPr>
        <w:pStyle w:val="Heading4"/>
      </w:pPr>
      <w:r w:rsidRPr="009748DE">
        <w:t>The advent of the non-human destroys humanity and ends the process of life.</w:t>
      </w:r>
    </w:p>
    <w:p w14:paraId="6F63A701" w14:textId="77777777" w:rsidR="00692173" w:rsidRPr="009748DE" w:rsidRDefault="00692173" w:rsidP="00692173">
      <w:r w:rsidRPr="009748DE">
        <w:rPr>
          <w:rStyle w:val="StyleStyleBold12pt"/>
        </w:rPr>
        <w:t>Featherstone 1</w:t>
      </w:r>
      <w:r w:rsidRPr="009748DE">
        <w:t xml:space="preserve"> – PhD in Social Theory at Staffordshire University, teaches social theory and anthropology at Keele University (</w:t>
      </w:r>
      <w:proofErr w:type="gramStart"/>
      <w:r w:rsidRPr="009748DE">
        <w:t>Fall</w:t>
      </w:r>
      <w:proofErr w:type="gramEnd"/>
      <w:r w:rsidRPr="009748DE">
        <w:t xml:space="preserve"> 2000/Winter 2001, Mark, “Speed and Violence: Sacrifice in Virilio, Derrida, and Girard”, Anthropoetics – the Journal of Generative Anthropology 6, no. 2, http://citeseerx.ist.psu.edu/viewdoc/download?doi=10.1.1.127.4057&amp;rep=rep1&amp;type=pdf#page=53) MGM</w:t>
      </w:r>
    </w:p>
    <w:p w14:paraId="60A5E355" w14:textId="65008896" w:rsidR="00692173" w:rsidRPr="009748DE" w:rsidRDefault="00692173" w:rsidP="00692173">
      <w:pPr>
        <w:rPr>
          <w:sz w:val="16"/>
        </w:rPr>
      </w:pPr>
      <w:r w:rsidRPr="009748DE">
        <w:rPr>
          <w:u w:val="single"/>
        </w:rPr>
        <w:t>Virilio’s example</w:t>
      </w:r>
      <w:r w:rsidRPr="009748DE">
        <w:rPr>
          <w:sz w:val="16"/>
        </w:rPr>
        <w:t xml:space="preserve"> of the Philip Nitschke / Bob Dent case </w:t>
      </w:r>
      <w:r w:rsidRPr="009748DE">
        <w:rPr>
          <w:u w:val="single"/>
        </w:rPr>
        <w:t xml:space="preserve">acts as a critique of the dangers of an unquestioning acceptance of the technological </w:t>
      </w:r>
      <w:r w:rsidRPr="009748DE">
        <w:rPr>
          <w:sz w:val="16"/>
        </w:rPr>
        <w:t xml:space="preserve">/ textual </w:t>
      </w:r>
      <w:r w:rsidRPr="009748DE">
        <w:rPr>
          <w:u w:val="single"/>
        </w:rPr>
        <w:t>colonization of the human body by allowing us to understand how the human / non-human relation reaches critical mass and feeds into the technology / accident machine. For Virilio, the Nitschke / Dent episode</w:t>
      </w:r>
      <w:r w:rsidRPr="009748DE">
        <w:rPr>
          <w:sz w:val="16"/>
        </w:rPr>
        <w:t xml:space="preserve"> (Bob </w:t>
      </w:r>
      <w:r w:rsidRPr="009748DE">
        <w:rPr>
          <w:u w:val="single"/>
        </w:rPr>
        <w:t>Dent, a terminal cancer patient, consented to computer-aided euthanasia by taking advantage of a remote-suicide machine developed by his doctor</w:t>
      </w:r>
      <w:r w:rsidRPr="009748DE">
        <w:rPr>
          <w:sz w:val="16"/>
        </w:rPr>
        <w:t xml:space="preserve"> Philip </w:t>
      </w:r>
      <w:r w:rsidRPr="009748DE">
        <w:rPr>
          <w:u w:val="single"/>
        </w:rPr>
        <w:t>Nitschke) shows how technology collapses the man / machine bind and achieves total mastery over humanity through the sacrificial accident</w:t>
      </w:r>
      <w:r w:rsidRPr="009748DE">
        <w:rPr>
          <w:sz w:val="16"/>
        </w:rPr>
        <w:t xml:space="preserve">. Writing on the conclusion to this zero-sum game, Virilio claims that the Nitschke / Dent episode suggests comparisons with "Kasparov, the world chess champion, playing a game against a computer specially designed to defeat him" (2000a: 5); both </w:t>
      </w:r>
      <w:r w:rsidRPr="009748DE">
        <w:rPr>
          <w:u w:val="single"/>
        </w:rPr>
        <w:t xml:space="preserve">events illuminate the onset of techno-domination, the condition that allows the objective machine to progress at the expense of subjective humanity. Following </w:t>
      </w:r>
      <w:r w:rsidRPr="009748DE">
        <w:rPr>
          <w:sz w:val="16"/>
        </w:rPr>
        <w:t xml:space="preserve">Oughourlian’s (1991) </w:t>
      </w:r>
      <w:r w:rsidRPr="009748DE">
        <w:rPr>
          <w:u w:val="single"/>
        </w:rPr>
        <w:t>theory of mimetic desire</w:t>
      </w:r>
      <w:r w:rsidRPr="009748DE">
        <w:rPr>
          <w:sz w:val="16"/>
        </w:rPr>
        <w:t xml:space="preserve">, masters and slaves, </w:t>
      </w:r>
      <w:r w:rsidRPr="009748DE">
        <w:rPr>
          <w:u w:val="single"/>
        </w:rPr>
        <w:t>and the construction of the monadic self, one can see how at this terminal point the machine possesses man</w:t>
      </w:r>
      <w:r w:rsidRPr="009748DE">
        <w:rPr>
          <w:sz w:val="16"/>
        </w:rPr>
        <w:t xml:space="preserve">. Here </w:t>
      </w:r>
      <w:r w:rsidRPr="009748DE">
        <w:rPr>
          <w:u w:val="single"/>
        </w:rPr>
        <w:t>the accident, the collision between self and other, renders humanity expendable and seals the fate of the victim</w:t>
      </w:r>
      <w:r w:rsidRPr="009748DE">
        <w:rPr>
          <w:sz w:val="16"/>
        </w:rPr>
        <w:t xml:space="preserve">. According to Virilio </w:t>
      </w:r>
      <w:r w:rsidRPr="009748DE">
        <w:rPr>
          <w:u w:val="single"/>
        </w:rPr>
        <w:t>this condition is caused by the over-reliance on technology</w:t>
      </w:r>
      <w:r w:rsidRPr="009748DE">
        <w:rPr>
          <w:sz w:val="16"/>
        </w:rPr>
        <w:t xml:space="preserve">, a situation which is </w:t>
      </w:r>
      <w:proofErr w:type="gramStart"/>
      <w:r w:rsidRPr="009748DE">
        <w:rPr>
          <w:sz w:val="16"/>
        </w:rPr>
        <w:t>itself</w:t>
      </w:r>
      <w:proofErr w:type="gramEnd"/>
      <w:r w:rsidRPr="009748DE">
        <w:rPr>
          <w:sz w:val="16"/>
        </w:rPr>
        <w:t xml:space="preserve"> predicated on the ostensibly democratic nature of machine culture. As the Nitschke / Dent case illustrates, </w:t>
      </w:r>
      <w:r w:rsidRPr="009748DE">
        <w:rPr>
          <w:u w:val="single"/>
        </w:rPr>
        <w:t>the empty form of the technology leads one to assume its neutrality</w:t>
      </w:r>
      <w:r w:rsidRPr="009748DE">
        <w:rPr>
          <w:sz w:val="16"/>
        </w:rPr>
        <w:t xml:space="preserve">. As we have seen with Derrida and the advocates of deconstruction (such as Beardsworth and Davies), to whom we may add the critics of the dominant ideology thesis (such as Abercrombie, Hill, and Turner), </w:t>
      </w:r>
      <w:r w:rsidRPr="009748DE">
        <w:rPr>
          <w:u w:val="single"/>
        </w:rPr>
        <w:t>this position ignores the most powerful form of bias: the ideological prejudice hidden deep within the complex structure of the technological / textual form</w:t>
      </w:r>
      <w:r w:rsidRPr="009748DE">
        <w:rPr>
          <w:sz w:val="16"/>
        </w:rPr>
        <w:t xml:space="preserve"> (Zizek, 1994). </w:t>
      </w:r>
      <w:r w:rsidRPr="009748DE">
        <w:rPr>
          <w:u w:val="single"/>
        </w:rPr>
        <w:t xml:space="preserve">To extend this equation of technology / textual form and ideology, just as Virilio’s theory of progressive technology illuminates a mechanism that advances the ideological program of late capitalism through the accident and its subsequent consumption of victims, Derrida’s concept of différance mimes in the textual realm the post-industrial system’s program of techno-scientific frontierism / exploration. Foregrounding this relation between Virilio’s theory of technology and Derrida’s deconstruction makes clear that the ideological prejudice that is hidden within technology is also present within the form of progressive textuality. </w:t>
      </w:r>
      <w:r w:rsidRPr="009748DE">
        <w:rPr>
          <w:sz w:val="16"/>
        </w:rPr>
        <w:t xml:space="preserve">The effect of the ideological misrecognition present at the formal level of technological / textual fundamentalism is two-fold. First, the ideology of the monadic self is inflated as humanity attempts to assert its own position in the face of the increasing dominance of technology / text. However, </w:t>
      </w:r>
      <w:r w:rsidRPr="009748DE">
        <w:rPr>
          <w:u w:val="single"/>
        </w:rPr>
        <w:t xml:space="preserve">because </w:t>
      </w:r>
      <w:r w:rsidRPr="009748DE">
        <w:rPr>
          <w:sz w:val="16"/>
        </w:rPr>
        <w:t xml:space="preserve">this </w:t>
      </w:r>
      <w:r w:rsidRPr="009748DE">
        <w:rPr>
          <w:u w:val="single"/>
        </w:rPr>
        <w:t>self-augmentation is sought through technology / text itself, the ideological process simply compounds the original problem of over-reliance on non-human forms.</w:t>
      </w:r>
      <w:r w:rsidRPr="009748DE">
        <w:rPr>
          <w:sz w:val="16"/>
        </w:rPr>
        <w:t xml:space="preserve"> In other words, </w:t>
      </w:r>
      <w:r w:rsidRPr="009748DE">
        <w:rPr>
          <w:u w:val="single"/>
        </w:rPr>
        <w:t>because the components of the ideology of the monadic self are embedded in the structures of technology / text, the attempt to raise the value of humanity in relation to machines through non-human forms of articulation is denied by the circular reasoning employed.</w:t>
      </w:r>
      <w:r w:rsidRPr="009748DE">
        <w:rPr>
          <w:sz w:val="16"/>
        </w:rPr>
        <w:t xml:space="preserve"> Second, </w:t>
      </w:r>
      <w:r w:rsidRPr="009748DE">
        <w:rPr>
          <w:u w:val="single"/>
        </w:rPr>
        <w:t>the dominance of technology / text as a machine for the extension of the monadic self leads to both a loss of historical memory and the end of political morality</w:t>
      </w:r>
      <w:r w:rsidRPr="009748DE">
        <w:rPr>
          <w:sz w:val="16"/>
        </w:rPr>
        <w:t xml:space="preserve">. With regard to the loss of memory, </w:t>
      </w:r>
      <w:r w:rsidRPr="009748DE">
        <w:rPr>
          <w:u w:val="single"/>
        </w:rPr>
        <w:t>Virilio refers to the concept of motion sickness</w:t>
      </w:r>
      <w:r w:rsidRPr="009748DE">
        <w:rPr>
          <w:sz w:val="16"/>
        </w:rPr>
        <w:t xml:space="preserve"> or "kinetosis" </w:t>
      </w:r>
      <w:r w:rsidRPr="009748DE">
        <w:rPr>
          <w:u w:val="single"/>
        </w:rPr>
        <w:t xml:space="preserve">to show how the mimetic bind between humanity and technology leads to dizzying speeds </w:t>
      </w:r>
      <w:r w:rsidRPr="009748DE">
        <w:rPr>
          <w:sz w:val="16"/>
        </w:rPr>
        <w:t xml:space="preserve">that cause the self to become disoriented and decentered. The disregard for political morality, which Virilio identifies as another category of the crisis of technological high modernity, is an effect of this radical disorientation of the monadic self. For Virilio </w:t>
      </w:r>
      <w:r w:rsidRPr="009748DE">
        <w:rPr>
          <w:u w:val="single"/>
        </w:rPr>
        <w:t xml:space="preserve">this condition, caused by the excessive speed of technology, leads to further investment in non-human augmentation and </w:t>
      </w:r>
      <w:r w:rsidRPr="009748DE">
        <w:rPr>
          <w:sz w:val="16"/>
        </w:rPr>
        <w:t xml:space="preserve">consequently </w:t>
      </w:r>
      <w:r w:rsidRPr="009748DE">
        <w:rPr>
          <w:u w:val="single"/>
        </w:rPr>
        <w:t>the increased popularity of the political ideologies of the monadic self and the possessive individual.</w:t>
      </w:r>
      <w:r w:rsidRPr="009748DE">
        <w:rPr>
          <w:sz w:val="16"/>
        </w:rPr>
        <w:t xml:space="preserve"> To illustrate this process at work, Virilio considers how technology is able to both cripple and augment the body: Those disabled in war or injured in serious road or work accidents, victims of terrorism and people who have lost arms, legs, their mobility, sight, speech or virility are all afflicted at the same time by a forgetting, a paramnesia. On the one hand, they more or less consciously repress the unbearable images of the accident which violently deprived them of their able-bodied state; on the other hand, new visions force themselves upon their minds, in sleep or in half-sleep, as a compensation for the motor and sensory privations that now afflict them (2000a: 39-40). Here we can see how </w:t>
      </w:r>
      <w:r w:rsidRPr="009748DE">
        <w:rPr>
          <w:u w:val="single"/>
        </w:rPr>
        <w:t>the technological accident leads to the destruction of the body and its subsequent re-formation through non-human augmentation</w:t>
      </w:r>
      <w:r w:rsidRPr="009748DE">
        <w:rPr>
          <w:sz w:val="16"/>
        </w:rPr>
        <w:t xml:space="preserve">. Virilio shows how, </w:t>
      </w:r>
      <w:r w:rsidRPr="009748DE">
        <w:rPr>
          <w:u w:val="single"/>
        </w:rPr>
        <w:t>when we are crippled in the world, the technological form re-presents an image of our former mobility. It becomes a symbolic form which at once sustains a deterministic world system and structures humanity’s relationship with progressive technology.</w:t>
      </w:r>
      <w:r w:rsidRPr="009748DE">
        <w:rPr>
          <w:sz w:val="16"/>
        </w:rPr>
        <w:t xml:space="preserve"> This theory of cybernetic tranquilization is similarly relevant at the level of textuality. Bandera’s critique of deconstruction shows how, in much the same way that Girard’s notion of the scapegoat explains how the anesthetization of the social system is secured by the death of the sacrificial victim, Derrida’s space of difference and indeterminacy is achieved at the expense of dissenting voices, which are dismissed as totalitarian others. </w:t>
      </w:r>
    </w:p>
    <w:p w14:paraId="570F30B5" w14:textId="77777777" w:rsidR="00692173" w:rsidRPr="009748DE" w:rsidRDefault="00692173" w:rsidP="00692173">
      <w:pPr>
        <w:rPr>
          <w:rFonts w:asciiTheme="minorHAnsi" w:hAnsiTheme="minorHAnsi"/>
        </w:rPr>
      </w:pPr>
    </w:p>
    <w:p w14:paraId="7CCC811E" w14:textId="77777777" w:rsidR="00692173" w:rsidRPr="009748DE" w:rsidRDefault="00692173" w:rsidP="00692173">
      <w:pPr>
        <w:pStyle w:val="Heading3"/>
      </w:pPr>
      <w:r w:rsidRPr="009748DE">
        <w:t>Virilio = Crazy</w:t>
      </w:r>
    </w:p>
    <w:p w14:paraId="4C825548" w14:textId="77777777" w:rsidR="00692173" w:rsidRPr="009748DE" w:rsidRDefault="00692173" w:rsidP="00692173"/>
    <w:p w14:paraId="3F0E8EE3" w14:textId="77777777" w:rsidR="00692173" w:rsidRPr="009748DE" w:rsidRDefault="00692173" w:rsidP="00692173">
      <w:pPr>
        <w:pStyle w:val="Heading4"/>
      </w:pPr>
      <w:r w:rsidRPr="009748DE">
        <w:t>Even if he seems paranoid, he’s right about a lot of stuff</w:t>
      </w:r>
    </w:p>
    <w:p w14:paraId="2C8C6B3D" w14:textId="77777777" w:rsidR="00692173" w:rsidRPr="009748DE" w:rsidRDefault="00692173" w:rsidP="00692173">
      <w:r w:rsidRPr="009748DE">
        <w:rPr>
          <w:rStyle w:val="StyleStyleBold12pt"/>
        </w:rPr>
        <w:t>Adams 3</w:t>
      </w:r>
      <w:r w:rsidRPr="009748DE">
        <w:t xml:space="preserve"> (Jason, Masters Political Science, Popular Defense in the Empire of Speed: Paul Virilio and the Phenomenology of the Political Body,” November 2003)</w:t>
      </w:r>
    </w:p>
    <w:p w14:paraId="23DA53F5" w14:textId="2EE36759" w:rsidR="00692173" w:rsidRPr="00692173" w:rsidRDefault="00692173" w:rsidP="00692173">
      <w:pPr>
        <w:pStyle w:val="Cards"/>
        <w:ind w:left="0" w:right="0"/>
      </w:pPr>
      <w:r w:rsidRPr="009748DE">
        <w:t xml:space="preserve">Indeed, </w:t>
      </w:r>
      <w:r w:rsidRPr="009748DE">
        <w:rPr>
          <w:rStyle w:val="StyleBoldUnderline"/>
        </w:rPr>
        <w:t>the global spy satellite system that the Pentagon spent the last quarter of the 20th century putting into place made a contribution of its own</w:t>
      </w:r>
      <w:r w:rsidRPr="009748DE">
        <w:t xml:space="preserve">, since </w:t>
      </w:r>
      <w:r w:rsidRPr="009748DE">
        <w:rPr>
          <w:rStyle w:val="StyleBoldUnderline"/>
        </w:rPr>
        <w:t>it has</w:t>
      </w:r>
      <w:r w:rsidRPr="009748DE">
        <w:t xml:space="preserve"> over time </w:t>
      </w:r>
      <w:r w:rsidRPr="009748DE">
        <w:rPr>
          <w:rStyle w:val="StyleBoldUnderline"/>
        </w:rPr>
        <w:t>made it impossible for national armies to function without being detected immediately</w:t>
      </w:r>
      <w:r w:rsidRPr="009748DE">
        <w:t xml:space="preserve">; </w:t>
      </w:r>
      <w:r w:rsidRPr="009748DE">
        <w:rPr>
          <w:rStyle w:val="StyleBoldUnderline"/>
        </w:rPr>
        <w:t>a mass mediatization of political bodies reflected</w:t>
      </w:r>
      <w:r w:rsidRPr="009748DE">
        <w:t xml:space="preserve"> also </w:t>
      </w:r>
      <w:r w:rsidRPr="009748DE">
        <w:rPr>
          <w:rStyle w:val="StyleBoldUnderline"/>
        </w:rPr>
        <w:t>in the tendency of</w:t>
      </w:r>
      <w:r w:rsidRPr="009748DE">
        <w:t xml:space="preserve"> many </w:t>
      </w:r>
      <w:r w:rsidRPr="009748DE">
        <w:rPr>
          <w:rStyle w:val="StyleBoldUnderline"/>
        </w:rPr>
        <w:t>Americans</w:t>
      </w:r>
      <w:r w:rsidRPr="009748DE">
        <w:t xml:space="preserve"> d</w:t>
      </w:r>
      <w:r w:rsidRPr="009748DE">
        <w:rPr>
          <w:rStyle w:val="StyleBoldUnderline"/>
        </w:rPr>
        <w:t>uring the events of September 11, to feel as though they were 'watching a movie'</w:t>
      </w:r>
      <w:r w:rsidRPr="009748DE">
        <w:t xml:space="preserve"> even amongst those who saw it occur directly in front of them. Thus he argues, "</w:t>
      </w:r>
      <w:proofErr w:type="gramStart"/>
      <w:r w:rsidRPr="009748DE">
        <w:t>on</w:t>
      </w:r>
      <w:proofErr w:type="gramEnd"/>
      <w:r w:rsidRPr="009748DE">
        <w:t xml:space="preserve"> September 11, 2001 the Manhattan skyline became the front of the new war. The anonymity of those who initiated the attack merely signals, for everyone, the rise of a global covert state - of the unknown quantity of a private criminality - that 'beyond-good-and-evil' which has for centuries been the dream of the high priests of an iconoclastic progress".'74 Just as was the case with the bombing of the World Trade Center, such developments as the Department of Defense and CIA sponsoring of the recent film The Sum of All Fears and the sudden appearance of the propaganda-oriented 'Office of Strategic Influence' </w:t>
      </w:r>
      <w:r w:rsidRPr="009748DE">
        <w:rPr>
          <w:rStyle w:val="StyleBoldUnderline"/>
        </w:rPr>
        <w:t>each have the common effect of "casting doubt on the truth of the truth of the facts and in that way creating concern about diffuse threats, where disturbance of the perception of events always works to heighten popular anxiety</w:t>
      </w:r>
      <w:r w:rsidRPr="009748DE">
        <w:t xml:space="preserve">"'75since the question of whether an event was an attack or an accident, or whether a news item was information or disinformation is left wide open. This is </w:t>
      </w:r>
      <w:r w:rsidRPr="009748DE">
        <w:rPr>
          <w:rStyle w:val="StyleBoldUnderline"/>
        </w:rPr>
        <w:t>only amplified by such unsettling Pentagon projects as the High-Frequency Active Aural Research Program which is said to be already capable of artificially producing "floods, droughts, hurricanes and earthquakes</w:t>
      </w:r>
      <w:r w:rsidRPr="009748DE">
        <w:t xml:space="preserve">""6 </w:t>
      </w:r>
      <w:r w:rsidRPr="009748DE">
        <w:rPr>
          <w:rStyle w:val="StyleBoldUnderline"/>
        </w:rPr>
        <w:t>which could be deployed as 'natural disasters'</w:t>
      </w:r>
      <w:r w:rsidRPr="009748DE">
        <w:t xml:space="preserve">, not to mention the even more disturbing Partnership for a New American Century's (PNAC) research into the development of a 'genetic bomb' which Thom Hartmann has described as such; "imagine a bomb that only kills Caucasians with red hair. Or short people. Or Arabs. Or Chinese. </w:t>
      </w:r>
      <w:r w:rsidRPr="009748DE">
        <w:rPr>
          <w:rStyle w:val="StyleBoldUnderline"/>
        </w:rPr>
        <w:t>Now imagine that this new bomb could be set off anywhere in the world, and that within a matter of days, weeks or months it would kill every person on the planet who fits the bomb's profile, although the rest of us would be left standing. And the bomb could go silently, without anybody realizing it had been released</w:t>
      </w:r>
      <w:r w:rsidRPr="009748DE">
        <w:t xml:space="preserve">".177 When one considers that PNAC was once headed by Rumsfeld, </w:t>
      </w:r>
      <w:r w:rsidRPr="009748DE">
        <w:rPr>
          <w:rStyle w:val="StyleBoldUnderline"/>
        </w:rPr>
        <w:t>Virilio's sometimes 'paranoid' sounding arguments thus seem to have considerable weight behind them</w:t>
      </w:r>
      <w:r w:rsidRPr="009748DE">
        <w:t xml:space="preserve">, just as many of his other predictions have been borne out over time; what he concludes from all of this is that in an era in which "one man = total war"178 </w:t>
      </w:r>
      <w:r w:rsidRPr="009748DE">
        <w:rPr>
          <w:rStyle w:val="StyleBoldUnderline"/>
        </w:rPr>
        <w:t>the world must</w:t>
      </w:r>
      <w:r w:rsidRPr="009748DE">
        <w:t xml:space="preserve"> take seriously the threat of terrorism of all kinds, while also </w:t>
      </w:r>
      <w:r w:rsidRPr="009748DE">
        <w:rPr>
          <w:rStyle w:val="StyleBoldUnderline"/>
        </w:rPr>
        <w:t>maintain</w:t>
      </w:r>
      <w:r w:rsidRPr="009748DE">
        <w:t xml:space="preserve">ing one's </w:t>
      </w:r>
      <w:r w:rsidRPr="009748DE">
        <w:rPr>
          <w:rStyle w:val="StyleBoldUnderline"/>
        </w:rPr>
        <w:t>guard against the instrumental use of these same emotions in order to inspire popular anxieties, softening people up for manipulations of all sorts</w:t>
      </w:r>
      <w:r w:rsidRPr="009748DE">
        <w:t xml:space="preserve">; as he puts it, </w:t>
      </w:r>
      <w:r w:rsidRPr="009748DE">
        <w:rPr>
          <w:rStyle w:val="StyleBoldUnderline"/>
        </w:rPr>
        <w:t>to succumb to or to unleash this sort of rhetoric in this way "is to forget, rather quickly, that fear is a poor counselor, as all dictatorships have proven since antiquity</w:t>
      </w:r>
      <w:r w:rsidRPr="009748DE">
        <w:t>".I7'</w:t>
      </w:r>
    </w:p>
    <w:p w14:paraId="1F57209F" w14:textId="6BEEE218" w:rsidR="00C5378E" w:rsidRDefault="00C5378E" w:rsidP="00C5378E">
      <w:pPr>
        <w:pStyle w:val="Heading2"/>
      </w:pPr>
      <w:r>
        <w:t>Aff</w:t>
      </w:r>
    </w:p>
    <w:p w14:paraId="4664A296" w14:textId="1DBE35AD" w:rsidR="00C5378E" w:rsidRDefault="00C5378E" w:rsidP="00C5378E">
      <w:pPr>
        <w:pStyle w:val="Heading3"/>
      </w:pPr>
      <w:r>
        <w:t>Alt fails</w:t>
      </w:r>
    </w:p>
    <w:p w14:paraId="6C8B48E1" w14:textId="77777777" w:rsidR="00C5378E" w:rsidRPr="005811B2" w:rsidRDefault="00C5378E" w:rsidP="00C5378E">
      <w:pPr>
        <w:pStyle w:val="Heading4"/>
      </w:pPr>
      <w:r w:rsidRPr="005811B2">
        <w:t xml:space="preserve">Virilio’s critique offers a one sided critical theory unable to understand modern technology – no alt solvency </w:t>
      </w:r>
    </w:p>
    <w:p w14:paraId="3677C6C4" w14:textId="77777777" w:rsidR="00C5378E" w:rsidRPr="005811B2" w:rsidRDefault="00C5378E" w:rsidP="00C5378E">
      <w:pPr>
        <w:jc w:val="both"/>
        <w:rPr>
          <w:rFonts w:asciiTheme="minorHAnsi" w:hAnsiTheme="minorHAnsi"/>
          <w:sz w:val="18"/>
        </w:rPr>
      </w:pPr>
      <w:r w:rsidRPr="005811B2">
        <w:rPr>
          <w:rFonts w:asciiTheme="minorHAnsi" w:hAnsiTheme="minorHAnsi"/>
          <w:b/>
          <w:sz w:val="26"/>
          <w:szCs w:val="26"/>
        </w:rPr>
        <w:t>Stevenson 2</w:t>
      </w:r>
      <w:r w:rsidRPr="005811B2">
        <w:rPr>
          <w:rFonts w:asciiTheme="minorHAnsi" w:hAnsiTheme="minorHAnsi"/>
          <w:sz w:val="14"/>
        </w:rPr>
        <w:t xml:space="preserve"> </w:t>
      </w:r>
      <w:r w:rsidRPr="005811B2">
        <w:rPr>
          <w:rFonts w:asciiTheme="minorHAnsi" w:hAnsiTheme="minorHAnsi"/>
          <w:sz w:val="18"/>
        </w:rPr>
        <w:t xml:space="preserve">Nick, PhD in social sciences from Cambridge University, professor of social sciences at the University of Nottingham, UK. “Understanding Media Cultures: Social Theory and Mass Communication.” 2002. PWoods. </w:t>
      </w:r>
    </w:p>
    <w:p w14:paraId="2C111DC1" w14:textId="77777777" w:rsidR="00C5378E" w:rsidRDefault="00C5378E" w:rsidP="00C5378E">
      <w:pPr>
        <w:rPr>
          <w:rStyle w:val="StyleBoldUnderline"/>
          <w:rFonts w:asciiTheme="minorHAnsi" w:hAnsiTheme="minorHAnsi"/>
        </w:rPr>
      </w:pPr>
      <w:r w:rsidRPr="005811B2">
        <w:rPr>
          <w:rStyle w:val="FontStyle11"/>
          <w:rFonts w:asciiTheme="minorHAnsi" w:hAnsiTheme="minorHAnsi"/>
          <w:sz w:val="16"/>
        </w:rPr>
        <w:t xml:space="preserve">I. </w:t>
      </w:r>
      <w:r w:rsidRPr="005811B2">
        <w:rPr>
          <w:rStyle w:val="FontStyle12"/>
          <w:rFonts w:asciiTheme="minorHAnsi" w:hAnsiTheme="minorHAnsi"/>
        </w:rPr>
        <w:t xml:space="preserve">The most obvious limitation of Virilio's approach is his pronounced techno-phobia. </w:t>
      </w:r>
      <w:proofErr w:type="gramStart"/>
      <w:r w:rsidRPr="005811B2">
        <w:rPr>
          <w:rStyle w:val="FontStyle12"/>
          <w:rFonts w:asciiTheme="minorHAnsi" w:hAnsiTheme="minorHAnsi"/>
        </w:rPr>
        <w:t>To give one example amongst the many available in his work.</w:t>
      </w:r>
      <w:proofErr w:type="gramEnd"/>
      <w:r w:rsidRPr="005811B2">
        <w:rPr>
          <w:rStyle w:val="FontStyle12"/>
          <w:rFonts w:asciiTheme="minorHAnsi" w:hAnsiTheme="minorHAnsi"/>
        </w:rPr>
        <w:t xml:space="preserve"> The development of what Virilio calls a political economy of speed is such that at times he sounds as though the only way of resisting the totalitarian ambitions of technology is through technological abstinence. The political trajectory of such a position is both conservative and reactionary. Unlike say Castells, </w:t>
      </w:r>
      <w:r w:rsidRPr="005811B2">
        <w:rPr>
          <w:rStyle w:val="StyleBoldUnderline"/>
          <w:rFonts w:asciiTheme="minorHAnsi" w:hAnsiTheme="minorHAnsi"/>
        </w:rPr>
        <w:t>Virilio's politics and social theory fail to appreciate the ways in which contemporary society and culture has been unalterably transformed by the impact of new technology.</w:t>
      </w:r>
      <w:r w:rsidRPr="005811B2">
        <w:rPr>
          <w:rStyle w:val="FontStyle12"/>
          <w:rFonts w:asciiTheme="minorHAnsi" w:hAnsiTheme="minorHAnsi"/>
        </w:rPr>
        <w:t xml:space="preserve"> There is then a lingering sense within Virilio's writing of a possible return to a society with low levels of technological development. </w:t>
      </w:r>
      <w:r w:rsidRPr="005811B2">
        <w:rPr>
          <w:rStyle w:val="StyleBoldUnderline"/>
          <w:rFonts w:asciiTheme="minorHAnsi" w:hAnsiTheme="minorHAnsi"/>
        </w:rPr>
        <w:t>While such views may</w:t>
      </w:r>
      <w:r w:rsidRPr="005811B2">
        <w:rPr>
          <w:rStyle w:val="FontStyle12"/>
          <w:rFonts w:asciiTheme="minorHAnsi" w:hAnsiTheme="minorHAnsi"/>
        </w:rPr>
        <w:t xml:space="preserve"> </w:t>
      </w:r>
      <w:r w:rsidRPr="005811B2">
        <w:rPr>
          <w:rStyle w:val="StyleBoldUnderline"/>
          <w:rFonts w:asciiTheme="minorHAnsi" w:hAnsiTheme="minorHAnsi"/>
        </w:rPr>
        <w:t>indeed form part of a resistance to certain features</w:t>
      </w:r>
      <w:r w:rsidRPr="005811B2">
        <w:rPr>
          <w:rStyle w:val="FontStyle12"/>
          <w:rFonts w:asciiTheme="minorHAnsi" w:hAnsiTheme="minorHAnsi"/>
        </w:rPr>
        <w:t xml:space="preserve"> of contemporary media and social devel</w:t>
      </w:r>
      <w:r w:rsidRPr="005811B2">
        <w:rPr>
          <w:rStyle w:val="FontStyle12"/>
          <w:rFonts w:asciiTheme="minorHAnsi" w:hAnsiTheme="minorHAnsi"/>
        </w:rPr>
        <w:softHyphen/>
        <w:t>opment</w:t>
      </w:r>
      <w:r w:rsidRPr="005811B2">
        <w:rPr>
          <w:rStyle w:val="StyleBoldUnderline"/>
          <w:rFonts w:asciiTheme="minorHAnsi" w:hAnsiTheme="minorHAnsi"/>
        </w:rPr>
        <w:t>, they can hardly be expected to generate a sustainable political perspective working within the contradictions and ambivalences of the present</w:t>
      </w:r>
      <w:r w:rsidRPr="005811B2">
        <w:rPr>
          <w:rStyle w:val="FontStyle12"/>
          <w:rFonts w:asciiTheme="minorHAnsi" w:hAnsiTheme="minorHAnsi"/>
        </w:rPr>
        <w:t xml:space="preserve">. Indeed Virilio's position on the information society often comes close to the nco-Luddism described by Castells (1998b). Within this </w:t>
      </w:r>
      <w:r w:rsidRPr="005811B2">
        <w:rPr>
          <w:rStyle w:val="StyleBoldUnderline"/>
          <w:rFonts w:asciiTheme="minorHAnsi" w:hAnsiTheme="minorHAnsi"/>
        </w:rPr>
        <w:t>Virilio misses the opportunity to think more constructively as to how new technologies might become utilised by inclusive forms of social development.</w:t>
      </w:r>
      <w:r w:rsidRPr="005811B2">
        <w:rPr>
          <w:rStyle w:val="FontStyle12"/>
          <w:rFonts w:asciiTheme="minorHAnsi" w:hAnsiTheme="minorHAnsi"/>
        </w:rPr>
        <w:t xml:space="preserve"> That is, if a globally sustainable planetary economy is to become possible it will be built through the new information technologies, not their abolition. The main problem here being that </w:t>
      </w:r>
      <w:r w:rsidRPr="005811B2">
        <w:rPr>
          <w:rStyle w:val="StyleBoldUnderline"/>
          <w:rFonts w:asciiTheme="minorHAnsi" w:hAnsiTheme="minorHAnsi"/>
        </w:rPr>
        <w:t>Virilio offers an excessively one</w:t>
      </w:r>
      <w:r w:rsidRPr="005811B2">
        <w:rPr>
          <w:rStyle w:val="StyleBoldUnderline"/>
          <w:rFonts w:asciiTheme="minorHAnsi" w:hAnsiTheme="minorHAnsi"/>
        </w:rPr>
        <w:softHyphen/>
        <w:t>sided view of technology which 'substitutes moralising critique for social analysis and political action</w:t>
      </w:r>
      <w:r w:rsidRPr="005811B2">
        <w:rPr>
          <w:rStyle w:val="FontStyle12"/>
          <w:rFonts w:asciiTheme="minorHAnsi" w:hAnsiTheme="minorHAnsi"/>
        </w:rPr>
        <w:t xml:space="preserve">' (Kcllner, 2000). </w:t>
      </w:r>
      <w:r w:rsidRPr="005811B2">
        <w:rPr>
          <w:rStyle w:val="FontStyle11"/>
          <w:rFonts w:asciiTheme="minorHAnsi" w:hAnsiTheme="minorHAnsi"/>
          <w:sz w:val="16"/>
        </w:rPr>
        <w:t xml:space="preserve">The development of the media of mass communications has gradually seen the decline of print as the dominant form of communication and the rise of an audio-visual domain. Virilio links the visualisation of the media into narratives of decline where our perceptions of reality are progressively undermined by a speed culture. As I have indicated, </w:t>
      </w:r>
      <w:r w:rsidRPr="005811B2">
        <w:rPr>
          <w:rStyle w:val="StyleBoldUnderline"/>
          <w:rFonts w:asciiTheme="minorHAnsi" w:hAnsiTheme="minorHAnsi"/>
        </w:rPr>
        <w:t xml:space="preserve">Virilio tends to see progressive political possibilities in reversing this process, with human populations better able to make contact with others through face-to-face communication and print cultures. While there is much that could be said on the superficiality of much visual culture and its progressive underming of literate cultures, such an analysis is too sweeping. </w:t>
      </w:r>
      <w:r w:rsidRPr="005811B2">
        <w:rPr>
          <w:rStyle w:val="FontStyle11"/>
          <w:rFonts w:asciiTheme="minorHAnsi" w:hAnsiTheme="minorHAnsi"/>
          <w:sz w:val="16"/>
        </w:rPr>
        <w:t xml:space="preserve">The popularisation of the media, which has accompanied the rise of television and its increasingly visual nature of media cultures, has also made public cultures and associated debates open to a greater number of people. </w:t>
      </w:r>
      <w:r w:rsidRPr="005811B2">
        <w:rPr>
          <w:rStyle w:val="StyleBoldUnderline"/>
          <w:rFonts w:asciiTheme="minorHAnsi" w:hAnsiTheme="minorHAnsi"/>
        </w:rPr>
        <w:t>While the visualisation of media cultures can indeed be linked into narratives of control and surveillance in the way that Virilio suggests, it can equally be connected into a progressive democra-tisation of everyday life.</w:t>
      </w:r>
      <w:r w:rsidRPr="005811B2">
        <w:rPr>
          <w:rStyle w:val="FontStyle11"/>
          <w:rFonts w:asciiTheme="minorHAnsi" w:hAnsiTheme="minorHAnsi"/>
          <w:sz w:val="16"/>
        </w:rPr>
        <w:t xml:space="preserve"> The visual bias of much media and communication provides social movements with considerable opportunities to interrupt the flow of dominant media messages, by staging dramatic media events and engaging in image manipu</w:t>
      </w:r>
      <w:r w:rsidRPr="005811B2">
        <w:rPr>
          <w:rStyle w:val="FontStyle11"/>
          <w:rFonts w:asciiTheme="minorHAnsi" w:hAnsiTheme="minorHAnsi"/>
          <w:sz w:val="16"/>
        </w:rPr>
        <w:softHyphen/>
        <w:t>lation. We can make a similar argument in respect of the development of the Net. As Dahlgren (2001) has argued the partial displacement of hierarchical forms of information that the Net makes available confuses the boundaries between who is and who is not a journalist. While these arguments have been carried too far by some Net enthusiasts the possibilities that 'ordinary" people have for constructing their own sites of images, information and discourse is greatly enhanced by the arrival of new media. Seemingly these and other democratic possibilities are missed by a critique which offers an overly one-sided view of new media technologies. 3</w:t>
      </w:r>
      <w:r w:rsidRPr="005811B2">
        <w:rPr>
          <w:rStyle w:val="StyleBoldUnderline"/>
          <w:rFonts w:asciiTheme="minorHAnsi" w:hAnsiTheme="minorHAnsi"/>
        </w:rPr>
        <w:t>. Virilio,</w:t>
      </w:r>
      <w:r w:rsidRPr="005811B2">
        <w:rPr>
          <w:rStyle w:val="FontStyle11"/>
          <w:rFonts w:asciiTheme="minorHAnsi" w:hAnsiTheme="minorHAnsi"/>
          <w:sz w:val="16"/>
        </w:rPr>
        <w:t xml:space="preserve"> as I have indicated, </w:t>
      </w:r>
      <w:r w:rsidRPr="005811B2">
        <w:rPr>
          <w:rStyle w:val="StyleBoldUnderline"/>
          <w:rFonts w:asciiTheme="minorHAnsi" w:hAnsiTheme="minorHAnsi"/>
        </w:rPr>
        <w:t>seeks to make a positive virtue out of his pessimistic reflections on new media.</w:t>
      </w:r>
      <w:r w:rsidRPr="005811B2">
        <w:rPr>
          <w:rStyle w:val="FontStyle11"/>
          <w:rFonts w:asciiTheme="minorHAnsi" w:hAnsiTheme="minorHAnsi"/>
          <w:sz w:val="16"/>
        </w:rPr>
        <w:t xml:space="preserve"> His argument positions him firmly against those who would argue in favour of the potentially liberating promise of the web. However Mark Poster (199S, 1996, 1997) argues that </w:t>
      </w:r>
      <w:r w:rsidRPr="005811B2">
        <w:rPr>
          <w:rStyle w:val="StyleBoldUnderline"/>
          <w:rFonts w:asciiTheme="minorHAnsi" w:hAnsiTheme="minorHAnsi"/>
        </w:rPr>
        <w:t xml:space="preserve">such reflections actually spell the inability of critical theory to understand the significance of new media. That is, critical theory is overwhelmingly concerned with whether or not the media limit or foster autonomous social relations, rather than investigating the ways in which media might constitute new subject positions. </w:t>
      </w:r>
      <w:r w:rsidRPr="005811B2">
        <w:rPr>
          <w:rStyle w:val="FontStyle11"/>
          <w:rFonts w:asciiTheme="minorHAnsi" w:hAnsiTheme="minorHAnsi"/>
          <w:sz w:val="16"/>
        </w:rPr>
        <w:t xml:space="preserve">For Poster (1995:24) what is at stake is not the way new media help foster domination or resistance, but 'a broad and extensive change in the culture, in the way identities are structured'. That is virtual reality helps evoke new possibilities for the imagination given its </w:t>
      </w:r>
      <w:r w:rsidRPr="005811B2">
        <w:rPr>
          <w:rStyle w:val="StyleBoldUnderline"/>
          <w:rFonts w:asciiTheme="minorHAnsi" w:hAnsiTheme="minorHAnsi"/>
        </w:rPr>
        <w:t>emphasis</w:t>
      </w:r>
      <w:r w:rsidRPr="005811B2">
        <w:rPr>
          <w:rStyle w:val="FontStyle11"/>
          <w:rFonts w:asciiTheme="minorHAnsi" w:hAnsiTheme="minorHAnsi"/>
          <w:sz w:val="16"/>
        </w:rPr>
        <w:t xml:space="preserve"> upon play, simulation and discovery. </w:t>
      </w:r>
      <w:proofErr w:type="gramStart"/>
      <w:r w:rsidRPr="005811B2">
        <w:rPr>
          <w:rStyle w:val="FontStyle11"/>
          <w:rFonts w:asciiTheme="minorHAnsi" w:hAnsiTheme="minorHAnsi"/>
          <w:sz w:val="16"/>
        </w:rPr>
        <w:t>The enthusiasm for the Net.</w:t>
      </w:r>
      <w:proofErr w:type="gramEnd"/>
      <w:r w:rsidRPr="005811B2">
        <w:rPr>
          <w:rStyle w:val="FontStyle11"/>
          <w:rFonts w:asciiTheme="minorHAnsi" w:hAnsiTheme="minorHAnsi"/>
          <w:sz w:val="16"/>
        </w:rPr>
        <w:t xml:space="preserve"> </w:t>
      </w:r>
      <w:proofErr w:type="gramStart"/>
      <w:r w:rsidRPr="005811B2">
        <w:rPr>
          <w:rStyle w:val="FontStyle11"/>
          <w:rFonts w:asciiTheme="minorHAnsi" w:hAnsiTheme="minorHAnsi"/>
          <w:sz w:val="16"/>
        </w:rPr>
        <w:t>then</w:t>
      </w:r>
      <w:proofErr w:type="gramEnd"/>
      <w:r w:rsidRPr="005811B2">
        <w:rPr>
          <w:rStyle w:val="FontStyle11"/>
          <w:rFonts w:asciiTheme="minorHAnsi" w:hAnsiTheme="minorHAnsi"/>
          <w:sz w:val="16"/>
        </w:rPr>
        <w:t xml:space="preserve">, is not an escape from reality, but from the dominant codes of modernity which sought to articulate a view of the subject as autonomous and rational. Within virtual com-munities subjects are able to explore the boundaries of different identity formations while pleasurably entering into previously unexplored imaginary worlds. It is new media's relatively decentralised structure that potentially turns everyone into a producer and a consumer of information that constitutes subjects as multiple and unstable. These possibilities dispense with the opposition between a 'real' and fictitious' community and enable participants to express themselves without the usual visual clues and markers. Such a siruation encourages the proliferation of local narratives, the experience of different realities and a diversity of knowledges. Again if </w:t>
      </w:r>
      <w:r w:rsidRPr="005811B2">
        <w:rPr>
          <w:rStyle w:val="FontStyle11"/>
          <w:rFonts w:asciiTheme="minorHAnsi" w:hAnsiTheme="minorHAnsi"/>
          <w:spacing w:val="30"/>
          <w:sz w:val="16"/>
        </w:rPr>
        <w:t>it</w:t>
      </w:r>
      <w:r w:rsidRPr="005811B2">
        <w:rPr>
          <w:rStyle w:val="FontStyle11"/>
          <w:rFonts w:asciiTheme="minorHAnsi" w:hAnsiTheme="minorHAnsi"/>
          <w:sz w:val="16"/>
        </w:rPr>
        <w:t xml:space="preserve"> is the unfixing of subject positions that excites Poster it is the escape from reality that seems to bother Virilio. The problem being that such is the strength of Virilio's repudiation of new media he leaves unexplored the positions of those who have become its most enthusiastic advocates. Notable here is Virilto'sdismissal of cyberfeminism. The limitations of this particular mixture of theoretical and political concerns aside, Virilio argues that cyberfeminism is a dead-end, given that it seems to celebrate 'the replacement of emotions by electrical impulses' (Armitagc. 2000b: 51 &gt;. What is notable here is </w:t>
      </w:r>
      <w:r w:rsidRPr="005811B2">
        <w:rPr>
          <w:rStyle w:val="StyleBoldUnderline"/>
          <w:rFonts w:asciiTheme="minorHAnsi" w:hAnsiTheme="minorHAnsi"/>
        </w:rPr>
        <w:t>Virilio's resistance to the idea that cybercultures could impact upon modern identity formations in ways which are not always reducible to humans being invaded by the destructive logics of technology. Such a position, then, fails to engage with the more ambivalent and more culturally complex features of identity politics in respect of the Net.</w:t>
      </w:r>
      <w:r w:rsidRPr="005811B2">
        <w:rPr>
          <w:rStyle w:val="FontStyle11"/>
          <w:rFonts w:asciiTheme="minorHAnsi" w:hAnsiTheme="minorHAnsi"/>
          <w:sz w:val="16"/>
        </w:rPr>
        <w:t xml:space="preserve"> 4. Finally, </w:t>
      </w:r>
      <w:r w:rsidRPr="005811B2">
        <w:rPr>
          <w:rStyle w:val="StyleBoldUnderline"/>
          <w:rFonts w:asciiTheme="minorHAnsi" w:hAnsiTheme="minorHAnsi"/>
        </w:rPr>
        <w:t>missing from Virilio's argument is an account of the way in which new media may become linked into the contestation of cultural identity.</w:t>
      </w:r>
      <w:r w:rsidRPr="005811B2">
        <w:rPr>
          <w:rStyle w:val="FontStyle11"/>
          <w:rFonts w:asciiTheme="minorHAnsi" w:hAnsiTheme="minorHAnsi"/>
          <w:sz w:val="16"/>
        </w:rPr>
        <w:t xml:space="preserve"> Virilio's analysis offers a picture of human subjectivity increasingly limited and crippled by the impact of technology. Here there is a strong family resemblance between Virilio and a host of cultural critics who argue that humanistic sensibilities are currently under attack by a technologically determined present (Roszak, 1986). Such perspectives offer specific narratives of decline, where more 'authentic' cultures are gradually replaced by technologically induced sensibilities. The development of what Postman (1993) calls a technopoly is ushered into place when common cultures arc progressively shaped by the requirements of technology. A technopoly displaces questions of cultural value and quality by championing efficiency, objective measurement and quantity. Virilio's radicalness comes in taking these arguments further by suggesting such is technology's dominance over culture that it is actually pushing global societies ever closer to their own destruction. Without wishing to dismiss these perspectives out of hand, such viewpoints have a con</w:t>
      </w:r>
      <w:r w:rsidRPr="005811B2">
        <w:rPr>
          <w:rStyle w:val="FontStyle11"/>
          <w:rFonts w:asciiTheme="minorHAnsi" w:hAnsiTheme="minorHAnsi"/>
          <w:sz w:val="16"/>
        </w:rPr>
        <w:softHyphen/>
        <w:t xml:space="preserve">servative bent and often underestimate the extent to which popular cultures are capable of sustaining a diverse range of tastes and sensibilities. Indeed, if we follow these critical points we might ask what is the social basis for technophobiar Andrew Ross (1994) argues that technophobia amongst intellectuals and experts can be connected to a fear that the development of technology wilt erode their traditional status and store of cultural capital. This fear (which is not without basis) is that the knowledge economy requires the creation of an obedient, instrumental and efficient knowledge class. While these arc important considerations. </w:t>
      </w:r>
      <w:r w:rsidRPr="005811B2">
        <w:rPr>
          <w:rStyle w:val="StyleBoldUnderline"/>
          <w:rFonts w:asciiTheme="minorHAnsi" w:hAnsiTheme="minorHAnsi"/>
        </w:rPr>
        <w:t>Virilio does not demonstrate sufficient reflexivity in attempting to position his analysis within a wider social field. Put differently, we might argue that because Virilio fails to consider how his concerns can be linked to a traditional knowledge class, he thereby neglects to analyze different identity formations to his own.</w:t>
      </w:r>
    </w:p>
    <w:p w14:paraId="0DEFDB2C" w14:textId="77777777" w:rsidR="002C11F0" w:rsidRDefault="002C11F0" w:rsidP="00C5378E">
      <w:pPr>
        <w:rPr>
          <w:rFonts w:asciiTheme="minorHAnsi" w:hAnsiTheme="minorHAnsi"/>
          <w:sz w:val="16"/>
        </w:rPr>
      </w:pPr>
    </w:p>
    <w:p w14:paraId="415C5B4F" w14:textId="77777777" w:rsidR="002C11F0" w:rsidRDefault="002C11F0" w:rsidP="00C5378E">
      <w:pPr>
        <w:rPr>
          <w:rFonts w:asciiTheme="minorHAnsi" w:hAnsiTheme="minorHAnsi"/>
          <w:sz w:val="16"/>
        </w:rPr>
      </w:pPr>
    </w:p>
    <w:p w14:paraId="03EBB74C" w14:textId="77777777" w:rsidR="002C11F0" w:rsidRPr="009B0D55" w:rsidRDefault="002C11F0" w:rsidP="002C11F0">
      <w:pPr>
        <w:jc w:val="both"/>
        <w:rPr>
          <w:b/>
        </w:rPr>
      </w:pPr>
      <w:r w:rsidRPr="009B0D55">
        <w:rPr>
          <w:b/>
        </w:rPr>
        <w:t xml:space="preserve">Virilio’s theory isn’t grounded in reality or history; his negativity in his philosophy creates a future without humanity. </w:t>
      </w:r>
    </w:p>
    <w:p w14:paraId="04E3A280" w14:textId="77777777" w:rsidR="002C11F0" w:rsidRPr="00942AC7" w:rsidRDefault="002C11F0" w:rsidP="002C11F0">
      <w:pPr>
        <w:jc w:val="both"/>
        <w:rPr>
          <w:sz w:val="14"/>
        </w:rPr>
      </w:pPr>
      <w:r w:rsidRPr="00942AC7">
        <w:rPr>
          <w:b/>
        </w:rPr>
        <w:t>Kellner, 2003</w:t>
      </w:r>
      <w:r w:rsidRPr="00942AC7">
        <w:rPr>
          <w:sz w:val="14"/>
        </w:rPr>
        <w:t xml:space="preserve"> – critical theorist in the Frankfurt Institute for Social Research, George Kneller Chair in the Philosophy of Education in the GSEI at UCLA (Douglas, “Virilio, War, and Technology: Some Critical Reflections”, illuminations: the critical theory project, </w:t>
      </w:r>
      <w:hyperlink r:id="rId21" w:history="1">
        <w:r w:rsidRPr="00942AC7">
          <w:rPr>
            <w:rStyle w:val="Hyperlink"/>
            <w:sz w:val="14"/>
          </w:rPr>
          <w:t>http://pages.gseis.ucla.edu/faculty/kellner/Illumina%20Folder/kell29.htm</w:t>
        </w:r>
      </w:hyperlink>
      <w:r w:rsidRPr="00942AC7">
        <w:rPr>
          <w:sz w:val="14"/>
        </w:rPr>
        <w:t>) //BZ</w:t>
      </w:r>
    </w:p>
    <w:p w14:paraId="2BDDAB58" w14:textId="77777777" w:rsidR="002C11F0" w:rsidRPr="00942AC7" w:rsidRDefault="002C11F0" w:rsidP="002C11F0">
      <w:pPr>
        <w:rPr>
          <w:sz w:val="14"/>
        </w:rPr>
      </w:pPr>
      <w:r w:rsidRPr="00942AC7">
        <w:rPr>
          <w:b/>
          <w:u w:val="single"/>
        </w:rPr>
        <w:t>Shrilly technophobic and consistently hysterical</w:t>
      </w:r>
      <w:r w:rsidRPr="00942AC7">
        <w:rPr>
          <w:sz w:val="14"/>
        </w:rPr>
        <w:t xml:space="preserve">, </w:t>
      </w:r>
      <w:r w:rsidRPr="00942AC7">
        <w:rPr>
          <w:rStyle w:val="StyleBoldUnderline"/>
        </w:rPr>
        <w:t>Virilio demonizes modern information and communication technologies, suggesting that they are do irreparable damage to the human being</w:t>
      </w:r>
      <w:r w:rsidRPr="00942AC7">
        <w:rPr>
          <w:sz w:val="14"/>
        </w:rPr>
        <w:t xml:space="preserve">. Sometimes over-the-top rhetorical, as in the passage just cited, </w:t>
      </w:r>
      <w:r w:rsidRPr="00942AC7">
        <w:rPr>
          <w:rStyle w:val="StyleBoldUnderline"/>
        </w:rPr>
        <w:t>Virilio's</w:t>
      </w:r>
      <w:r w:rsidRPr="00942AC7">
        <w:rPr>
          <w:sz w:val="14"/>
        </w:rPr>
        <w:t xml:space="preserve"> 1990's comments on new information technology suggest that he </w:t>
      </w:r>
      <w:r w:rsidRPr="00942AC7">
        <w:rPr>
          <w:rStyle w:val="StyleBoldUnderline"/>
        </w:rPr>
        <w:t>is deploying the same model and methods to analyze the new technologies that he used for war technology</w:t>
      </w:r>
      <w:r w:rsidRPr="00942AC7">
        <w:rPr>
          <w:sz w:val="14"/>
        </w:rPr>
        <w:t xml:space="preserve">. He speaks regularly of an "information bomb" that is set to explode (1995a, 1995b, 1995c, 1997a, and 1997b), evoking the specter of "a choking of the senses, a loss of control of reason of sorts" in a flood of information and attendant disinformation. Deploying his earlier argument concerning technology and the accident, Virilio argues that the information superhighway is just waiting for a major accident to happen (1995a and 1995b; 1997a and 1997b), which will be a new kind of global accident, effecting the whole globe, "the accidents of accidents" (Epicurus): "The stock market collapse is merely a slight prefiguration of it. Nobody has seen this generalized accident yet. But then watch out as you hear talk about the 'financial bubble' in the economy: a very significant metaphor is used here, and it conjures up visions of some kind of cloud, reminding us of other clouds just as frightening as those of Chernobyl..." (1995b). In a 1995 interview with German media theorist Friedrich Kittler (1995c), titled "The information Bomb," Virilio draws an analogy between the nuclear bomb and the "information bomb," talking about the dangers of "fallout" and "radiation" from both. In contrast to the more dialectical Kittler, </w:t>
      </w:r>
      <w:r w:rsidRPr="00942AC7">
        <w:rPr>
          <w:rStyle w:val="StyleBoldUnderline"/>
        </w:rPr>
        <w:t>Virilio comes off as exceedingly technophobic in this exchange and illicitly,</w:t>
      </w:r>
      <w:r w:rsidRPr="00942AC7">
        <w:rPr>
          <w:sz w:val="14"/>
        </w:rPr>
        <w:t xml:space="preserve"> in my view, </w:t>
      </w:r>
      <w:r w:rsidRPr="00942AC7">
        <w:rPr>
          <w:rStyle w:val="StyleBoldUnderline"/>
        </w:rPr>
        <w:t>deploys an amalgam of military and religious metaphors to characterize the world of the new technologies</w:t>
      </w:r>
      <w:r w:rsidRPr="00942AC7">
        <w:rPr>
          <w:sz w:val="14"/>
        </w:rPr>
        <w:t xml:space="preserve">. In one exchange, </w:t>
      </w:r>
      <w:r w:rsidRPr="00942AC7">
        <w:rPr>
          <w:rStyle w:val="StyleBoldUnderline"/>
        </w:rPr>
        <w:t>Virilio claims that "a caste of technology-monks is coming up in our times," and "there exist monasteries</w:t>
      </w:r>
      <w:r w:rsidRPr="00942AC7">
        <w:rPr>
          <w:sz w:val="14"/>
        </w:rPr>
        <w:t xml:space="preserve"> (</w:t>
      </w:r>
      <w:r w:rsidRPr="00942AC7">
        <w:rPr>
          <w:rStyle w:val="StyleBoldUnderline"/>
        </w:rPr>
        <w:t xml:space="preserve">of sorts whose goal it is to pave the way for a (kind of) 'civilization' that has nothing to do with civilization as we remember it." These monks are avatars of a "technological fundamentalism" and "information monotheism," a world-view that replaces previous humanist and religious worldviews, displacing man and god in favor of technology. </w:t>
      </w:r>
      <w:r w:rsidRPr="00942AC7">
        <w:rPr>
          <w:sz w:val="14"/>
        </w:rPr>
        <w:t>[</w:t>
      </w:r>
      <w:r w:rsidRPr="00942AC7">
        <w:rPr>
          <w:rStyle w:val="StyleBoldUnderline"/>
        </w:rPr>
        <w:t xml:space="preserve">This world-view] comes into being in a totally independent manner from any controversy. It is the outcome of </w:t>
      </w:r>
      <w:proofErr w:type="gramStart"/>
      <w:r w:rsidRPr="00942AC7">
        <w:rPr>
          <w:rStyle w:val="StyleBoldUnderline"/>
        </w:rPr>
        <w:t>an intelligence</w:t>
      </w:r>
      <w:proofErr w:type="gramEnd"/>
      <w:r w:rsidRPr="00942AC7">
        <w:rPr>
          <w:rStyle w:val="StyleBoldUnderline"/>
        </w:rPr>
        <w:t xml:space="preserve"> without reflection or</w:t>
      </w:r>
      <w:r w:rsidRPr="00942AC7">
        <w:rPr>
          <w:sz w:val="14"/>
        </w:rPr>
        <w:t xml:space="preserve"> </w:t>
      </w:r>
      <w:r w:rsidRPr="00942AC7">
        <w:rPr>
          <w:rStyle w:val="StyleBoldUnderline"/>
        </w:rPr>
        <w:t>past. And with it goes what I think as the greatest danger (of all),</w:t>
      </w:r>
      <w:r w:rsidRPr="00942AC7">
        <w:rPr>
          <w:sz w:val="14"/>
        </w:rPr>
        <w:t xml:space="preserve"> </w:t>
      </w:r>
      <w:r w:rsidRPr="00942AC7">
        <w:rPr>
          <w:rStyle w:val="StyleBoldUnderline"/>
        </w:rPr>
        <w:t>the derailment, the sliding down into the utopian, into a future without humani</w:t>
      </w:r>
      <w:r w:rsidRPr="00942AC7">
        <w:rPr>
          <w:sz w:val="14"/>
        </w:rPr>
        <w:t xml:space="preserve">ty. And </w:t>
      </w:r>
      <w:r w:rsidRPr="00942AC7">
        <w:rPr>
          <w:rStyle w:val="StyleBoldUnderline"/>
        </w:rPr>
        <w:t>that is what worries me.</w:t>
      </w:r>
      <w:r w:rsidRPr="00942AC7">
        <w:rPr>
          <w:sz w:val="14"/>
        </w:rPr>
        <w:t xml:space="preserve"> I believe that </w:t>
      </w:r>
      <w:r w:rsidRPr="00942AC7">
        <w:rPr>
          <w:rStyle w:val="StyleBoldUnderline"/>
        </w:rPr>
        <w:t>violence</w:t>
      </w:r>
      <w:r w:rsidRPr="00942AC7">
        <w:rPr>
          <w:sz w:val="14"/>
        </w:rPr>
        <w:t xml:space="preserve">, nay hyperviolence, </w:t>
      </w:r>
      <w:r w:rsidRPr="00942AC7">
        <w:rPr>
          <w:rStyle w:val="StyleBoldUnderline"/>
        </w:rPr>
        <w:t xml:space="preserve">springs out of this fundamentalism. </w:t>
      </w:r>
      <w:r w:rsidRPr="00942AC7">
        <w:rPr>
          <w:sz w:val="14"/>
        </w:rPr>
        <w:t xml:space="preserve">Virilio goes on to claim that fallout from the "information bomb" will be as lethal for the socius as nuclear bombs, destroying social memory, relations, traditions, and community with an instantaneous overload of information. Thus, the technological "monks" who promote the information revolution are guilty of "sins in technical fundamentalism, of which we witness the consequences, the evil effects, today." </w:t>
      </w:r>
      <w:r w:rsidRPr="00942AC7">
        <w:rPr>
          <w:rStyle w:val="StyleBoldUnderline"/>
        </w:rPr>
        <w:t>One wonders,</w:t>
      </w:r>
      <w:r w:rsidRPr="00942AC7">
        <w:rPr>
          <w:sz w:val="14"/>
        </w:rPr>
        <w:t xml:space="preserve"> however, </w:t>
      </w:r>
      <w:r w:rsidRPr="00942AC7">
        <w:rPr>
          <w:rStyle w:val="StyleBoldUnderline"/>
        </w:rPr>
        <w:t>if the discourse of "sin," "evil," and "fundamentalism" is appropriate to characterize the effects and uses of new technologies which are, contrary to Virilio, hotly and widely debated, hardly monolithic, and</w:t>
      </w:r>
      <w:r w:rsidRPr="00942AC7">
        <w:rPr>
          <w:sz w:val="14"/>
        </w:rPr>
        <w:t xml:space="preserve">, in my view, </w:t>
      </w:r>
      <w:r w:rsidRPr="00942AC7">
        <w:rPr>
          <w:rStyle w:val="StyleBoldUnderline"/>
        </w:rPr>
        <w:t>highly ambiguous, mixing what might be appraised as positive and negative features and effects.</w:t>
      </w:r>
    </w:p>
    <w:p w14:paraId="72031433" w14:textId="77777777" w:rsidR="002C11F0" w:rsidRPr="00F26D6F" w:rsidRDefault="002C11F0" w:rsidP="002C11F0">
      <w:pPr>
        <w:rPr>
          <w:rStyle w:val="StyleBoldUnderline"/>
        </w:rPr>
      </w:pPr>
    </w:p>
    <w:p w14:paraId="7B2AE26F" w14:textId="77777777" w:rsidR="002C11F0" w:rsidRDefault="002C11F0" w:rsidP="002C11F0">
      <w:pPr>
        <w:rPr>
          <w:sz w:val="14"/>
        </w:rPr>
      </w:pPr>
    </w:p>
    <w:p w14:paraId="373DAA8B" w14:textId="77777777" w:rsidR="002C11F0" w:rsidRPr="009B0D55" w:rsidRDefault="002C11F0" w:rsidP="002C11F0">
      <w:pPr>
        <w:jc w:val="both"/>
        <w:rPr>
          <w:b/>
        </w:rPr>
      </w:pPr>
      <w:r w:rsidRPr="009B0D55">
        <w:rPr>
          <w:b/>
        </w:rPr>
        <w:t xml:space="preserve">Virilio’s critique offers a one sided critical theory unable to understand modern technology – no alt solvency </w:t>
      </w:r>
    </w:p>
    <w:p w14:paraId="53C477D4" w14:textId="77777777" w:rsidR="002C11F0" w:rsidRPr="00F26D6F" w:rsidRDefault="002C11F0" w:rsidP="002C11F0">
      <w:pPr>
        <w:jc w:val="both"/>
        <w:rPr>
          <w:sz w:val="14"/>
        </w:rPr>
      </w:pPr>
      <w:r w:rsidRPr="00F26D6F">
        <w:rPr>
          <w:b/>
        </w:rPr>
        <w:t>Stevenson 2 -</w:t>
      </w:r>
      <w:r w:rsidRPr="00F26D6F">
        <w:rPr>
          <w:sz w:val="14"/>
        </w:rPr>
        <w:t xml:space="preserve"> PhD in social sciences from Cambridge University, professor of social sciences at the University of Nottingham, UK (Nick, “Understanding Media Cultures: Social Theory and Mass Communication.” 2002) //lf</w:t>
      </w:r>
    </w:p>
    <w:p w14:paraId="3335D7FC" w14:textId="77777777" w:rsidR="002C11F0" w:rsidRPr="00F26D6F" w:rsidRDefault="002C11F0" w:rsidP="002C11F0">
      <w:pPr>
        <w:rPr>
          <w:sz w:val="14"/>
        </w:rPr>
      </w:pPr>
      <w:r w:rsidRPr="00F26D6F">
        <w:rPr>
          <w:rStyle w:val="FontStyle11"/>
          <w:rFonts w:cs="Calibri"/>
          <w:sz w:val="14"/>
        </w:rPr>
        <w:t xml:space="preserve">I. </w:t>
      </w:r>
      <w:r w:rsidRPr="00F26D6F">
        <w:rPr>
          <w:rStyle w:val="FontStyle12"/>
          <w:sz w:val="14"/>
        </w:rPr>
        <w:t xml:space="preserve">The most obvious limitation of Virilio's approach is his pronounced techno-phobia. </w:t>
      </w:r>
      <w:proofErr w:type="gramStart"/>
      <w:r w:rsidRPr="00F26D6F">
        <w:rPr>
          <w:rStyle w:val="FontStyle12"/>
          <w:sz w:val="14"/>
        </w:rPr>
        <w:t>To give one example amongst the many available in his work.</w:t>
      </w:r>
      <w:proofErr w:type="gramEnd"/>
      <w:r w:rsidRPr="00F26D6F">
        <w:rPr>
          <w:rStyle w:val="FontStyle12"/>
          <w:sz w:val="14"/>
        </w:rPr>
        <w:t xml:space="preserve"> The development of what Virilio calls a political economy of speed is such that at times he sounds as though the only way of resisting the totalitarian ambitions of technology is through technological abstinence. The political trajectory of such a position is both conservative and reactionary. Unlike say Castells, </w:t>
      </w:r>
      <w:r w:rsidRPr="00F26D6F">
        <w:rPr>
          <w:rStyle w:val="StyleBoldUnderline"/>
        </w:rPr>
        <w:t>Virilio's politics and social theory fail to appreciate the ways in which contemporary society and culture has been unalterably transformed by the impact of new technology.</w:t>
      </w:r>
      <w:r w:rsidRPr="00F26D6F">
        <w:rPr>
          <w:rStyle w:val="FontStyle12"/>
          <w:sz w:val="14"/>
        </w:rPr>
        <w:t xml:space="preserve"> There is then a lingering sense within Virilio's writing of a possible return to a society with low levels of technological development. </w:t>
      </w:r>
      <w:r w:rsidRPr="00F26D6F">
        <w:rPr>
          <w:rStyle w:val="StyleBoldUnderline"/>
        </w:rPr>
        <w:t>While such views may</w:t>
      </w:r>
      <w:r w:rsidRPr="00F26D6F">
        <w:rPr>
          <w:rStyle w:val="FontStyle12"/>
          <w:sz w:val="14"/>
        </w:rPr>
        <w:t xml:space="preserve"> </w:t>
      </w:r>
      <w:r w:rsidRPr="00F26D6F">
        <w:rPr>
          <w:rStyle w:val="StyleBoldUnderline"/>
        </w:rPr>
        <w:t>indeed form part of a resistance to certain features</w:t>
      </w:r>
      <w:r w:rsidRPr="00F26D6F">
        <w:rPr>
          <w:rStyle w:val="FontStyle12"/>
          <w:sz w:val="14"/>
        </w:rPr>
        <w:t xml:space="preserve"> of contemporary media and social devel</w:t>
      </w:r>
      <w:r w:rsidRPr="00F26D6F">
        <w:rPr>
          <w:rStyle w:val="FontStyle12"/>
          <w:sz w:val="14"/>
        </w:rPr>
        <w:softHyphen/>
        <w:t>opment</w:t>
      </w:r>
      <w:r w:rsidRPr="00F26D6F">
        <w:rPr>
          <w:rStyle w:val="StyleBoldUnderline"/>
        </w:rPr>
        <w:t>, they can hardly be expected to generate a sustainable political perspective working within the contradictions and ambivalences of the present</w:t>
      </w:r>
      <w:r w:rsidRPr="00F26D6F">
        <w:rPr>
          <w:rStyle w:val="FontStyle12"/>
          <w:sz w:val="14"/>
        </w:rPr>
        <w:t xml:space="preserve">. Indeed Virilio's position on the information society often comes close to the nco-Luddism described by Castells (1998b). Within this </w:t>
      </w:r>
      <w:r w:rsidRPr="00F26D6F">
        <w:rPr>
          <w:rStyle w:val="StyleBoldUnderline"/>
        </w:rPr>
        <w:t>Virilio misses the opportunity to think more constructively as to how new technologies might become utilised by inclusive forms of social development.</w:t>
      </w:r>
      <w:r w:rsidRPr="00F26D6F">
        <w:rPr>
          <w:rStyle w:val="FontStyle12"/>
          <w:sz w:val="14"/>
        </w:rPr>
        <w:t xml:space="preserve"> That is, if a globally sustainable planetary economy is to become possible it will be built through the new information technologies, not their abolition. The main problem here being that </w:t>
      </w:r>
      <w:r w:rsidRPr="00F26D6F">
        <w:rPr>
          <w:rStyle w:val="StyleBoldUnderline"/>
        </w:rPr>
        <w:t>Virilio offers an excessively one</w:t>
      </w:r>
      <w:r w:rsidRPr="00F26D6F">
        <w:rPr>
          <w:rStyle w:val="StyleBoldUnderline"/>
        </w:rPr>
        <w:softHyphen/>
        <w:t>sided view of technology which 'substitutes moralising critique for social analysis and political action</w:t>
      </w:r>
      <w:r w:rsidRPr="00F26D6F">
        <w:rPr>
          <w:rStyle w:val="FontStyle12"/>
          <w:sz w:val="14"/>
        </w:rPr>
        <w:t xml:space="preserve">' (Kcllner, 2000). </w:t>
      </w:r>
      <w:r w:rsidRPr="00F26D6F">
        <w:rPr>
          <w:rStyle w:val="FontStyle11"/>
          <w:rFonts w:cs="Calibri"/>
          <w:sz w:val="14"/>
        </w:rPr>
        <w:t xml:space="preserve">The development of the media of mass communications has gradually seen the decline of print as the dominant form of communication and the rise of an audio-visual domain. Virilio links the visualisation of the media into narratives of decline where our perceptions of reality are progressively undermined by a speed culture. As I have indicated, </w:t>
      </w:r>
      <w:r w:rsidRPr="00F26D6F">
        <w:rPr>
          <w:rStyle w:val="StyleBoldUnderline"/>
        </w:rPr>
        <w:t xml:space="preserve">Virilio tends to see progressive political possibilities in reversing this process, with human populations better able to make contact with others through face-to-face communication and print cultures. While there is much that could be said on the superficiality of much visual culture and its progressive underming of literate cultures, such an analysis is too sweeping. </w:t>
      </w:r>
      <w:r w:rsidRPr="00F26D6F">
        <w:rPr>
          <w:rStyle w:val="FontStyle11"/>
          <w:rFonts w:cs="Calibri"/>
          <w:sz w:val="14"/>
        </w:rPr>
        <w:t xml:space="preserve">The popularisation of the media, which has accompanied the rise of television and its increasingly visual nature of media cultures, has also made public cultures and associated debates open to a greater number of people. </w:t>
      </w:r>
      <w:r w:rsidRPr="00F26D6F">
        <w:rPr>
          <w:rStyle w:val="StyleBoldUnderline"/>
        </w:rPr>
        <w:t>While the visualisation of media cultures can indeed be linked into narratives of control and surveillance in the way that Virilio suggests, it can equally be connected into a progressive democra-tisation of everyday life.</w:t>
      </w:r>
      <w:r w:rsidRPr="00F26D6F">
        <w:rPr>
          <w:rStyle w:val="FontStyle11"/>
          <w:rFonts w:cs="Calibri"/>
          <w:sz w:val="14"/>
        </w:rPr>
        <w:t xml:space="preserve"> The visual bias of much media and communication provides social movements with considerable opportunities to interrupt the flow of dominant media messages, by staging dramatic media events and engaging in image manipu</w:t>
      </w:r>
      <w:r w:rsidRPr="00F26D6F">
        <w:rPr>
          <w:rStyle w:val="FontStyle11"/>
          <w:rFonts w:cs="Calibri"/>
          <w:sz w:val="14"/>
        </w:rPr>
        <w:softHyphen/>
        <w:t>lation. We can make a similar argument in respect of the development of the Net. As Dahlgren (2001) has argued the partial displacement of hierarchical forms of information that the Net makes available confuses the boundaries between who is and who is not a journalist. While these arguments have been carried too far by some Net enthusiasts the possibilities that 'ordinary" people have for constructing their own sites of images, information and discourse is greatly enhanced by the arrival of new media. Seemingly these and other democratic possibilities are missed by a critique which offers an overly one-sided view of new media technologies. 3</w:t>
      </w:r>
      <w:r w:rsidRPr="00F26D6F">
        <w:rPr>
          <w:rStyle w:val="StyleBoldUnderline"/>
        </w:rPr>
        <w:t>. Virilio,</w:t>
      </w:r>
      <w:r w:rsidRPr="00F26D6F">
        <w:rPr>
          <w:rStyle w:val="FontStyle11"/>
          <w:rFonts w:cs="Calibri"/>
          <w:sz w:val="14"/>
        </w:rPr>
        <w:t xml:space="preserve"> as I have indicated, </w:t>
      </w:r>
      <w:r w:rsidRPr="00F26D6F">
        <w:rPr>
          <w:rStyle w:val="StyleBoldUnderline"/>
        </w:rPr>
        <w:t>seeks to make a positive virtue out of his pessimistic reflections on new media.</w:t>
      </w:r>
      <w:r w:rsidRPr="00F26D6F">
        <w:rPr>
          <w:rStyle w:val="FontStyle11"/>
          <w:rFonts w:cs="Calibri"/>
          <w:sz w:val="14"/>
        </w:rPr>
        <w:t xml:space="preserve"> His argument positions him firmly against those who would argue in favour of the potentially liberating promise of the web. However Mark Poster (199S, 1996, 1997) argues that </w:t>
      </w:r>
      <w:r w:rsidRPr="00F26D6F">
        <w:rPr>
          <w:rStyle w:val="StyleBoldUnderline"/>
        </w:rPr>
        <w:t xml:space="preserve">such reflections actually spell the inability of critical theory to understand the significance of new media. That is, critical theory is overwhelmingly concerned with whether or not the media limit or foster autonomous social relations, rather than investigating the ways in which media might constitute new subject positions. </w:t>
      </w:r>
      <w:r w:rsidRPr="00F26D6F">
        <w:rPr>
          <w:rStyle w:val="FontStyle11"/>
          <w:rFonts w:cs="Calibri"/>
          <w:sz w:val="14"/>
        </w:rPr>
        <w:t xml:space="preserve">For Poster (1995:24) what is at stake is not the way new media help foster domination or resistance, but 'a broad and extensive change in the culture, in the way identities are structured'. That is virtual reality helps evoke new possibilities for the imagination given its </w:t>
      </w:r>
      <w:r w:rsidRPr="00F26D6F">
        <w:rPr>
          <w:rStyle w:val="StyleBoldUnderline"/>
        </w:rPr>
        <w:t>emphasis</w:t>
      </w:r>
      <w:r w:rsidRPr="00F26D6F">
        <w:rPr>
          <w:rStyle w:val="FontStyle11"/>
          <w:rFonts w:cs="Calibri"/>
          <w:sz w:val="14"/>
        </w:rPr>
        <w:t xml:space="preserve"> upon play, simulation and discovery. </w:t>
      </w:r>
      <w:proofErr w:type="gramStart"/>
      <w:r w:rsidRPr="00F26D6F">
        <w:rPr>
          <w:rStyle w:val="FontStyle11"/>
          <w:rFonts w:cs="Calibri"/>
          <w:sz w:val="14"/>
        </w:rPr>
        <w:t>The enthusiasm for the Net.</w:t>
      </w:r>
      <w:proofErr w:type="gramEnd"/>
      <w:r w:rsidRPr="00F26D6F">
        <w:rPr>
          <w:rStyle w:val="FontStyle11"/>
          <w:rFonts w:cs="Calibri"/>
          <w:sz w:val="14"/>
        </w:rPr>
        <w:t xml:space="preserve"> </w:t>
      </w:r>
      <w:proofErr w:type="gramStart"/>
      <w:r w:rsidRPr="00F26D6F">
        <w:rPr>
          <w:rStyle w:val="FontStyle11"/>
          <w:rFonts w:cs="Calibri"/>
          <w:sz w:val="14"/>
        </w:rPr>
        <w:t>then</w:t>
      </w:r>
      <w:proofErr w:type="gramEnd"/>
      <w:r w:rsidRPr="00F26D6F">
        <w:rPr>
          <w:rStyle w:val="FontStyle11"/>
          <w:rFonts w:cs="Calibri"/>
          <w:sz w:val="14"/>
        </w:rPr>
        <w:t xml:space="preserve">, is not an escape from reality, but from the dominant codes of modernity which sought to articulate a view of the subject as autonomous and rational. Within virtual com-munities subjects are able to explore the boundaries of different identity formations while pleasurably entering into previously unexplored imaginary worlds. It is new media's relatively decentralised structure that potentially turns everyone into a producer and a consumer of information that constitutes subjects as multiple and unstable. These possibilities dispense with the opposition between a 'real' and fictitious' community and enable participants to express themselves without the usual visual clues and markers. Such a siruation encourages the proliferation of local narratives, the experience of different realities and a diversity of knowledges. Again if </w:t>
      </w:r>
      <w:r w:rsidRPr="00F26D6F">
        <w:rPr>
          <w:rStyle w:val="FontStyle11"/>
          <w:rFonts w:cs="Calibri"/>
          <w:spacing w:val="30"/>
          <w:sz w:val="14"/>
        </w:rPr>
        <w:t>it</w:t>
      </w:r>
      <w:r w:rsidRPr="00F26D6F">
        <w:rPr>
          <w:rStyle w:val="FontStyle11"/>
          <w:rFonts w:cs="Calibri"/>
          <w:sz w:val="14"/>
        </w:rPr>
        <w:t xml:space="preserve"> is the unfixing of subject positions that excites Poster it is the escape from reality that seems to bother Virilio. The problem being that such is the strength of Virilio's repudiation of new media he leaves unexplored the positions of those who have become its most enthusiastic advocates. Notable here is Virilto'sdismissal of cyberfeminism. The limitations of this particular mixture of theoretical and political concerns aside, Virilio argues that cyberfeminism is a dead-end, given that it seems to celebrate 'the replacement of emotions by electrical impulses' (Armitagc. 2000b: 51 &gt;. What is notable here is </w:t>
      </w:r>
      <w:r w:rsidRPr="00F26D6F">
        <w:rPr>
          <w:rStyle w:val="StyleBoldUnderline"/>
        </w:rPr>
        <w:t>Virilio's resistance to the idea that cybercultures could impact upon modern identity formations in ways which are not always reducible to humans being invaded by the destructive logics of technology. Such a position, then, fails to engage with the more ambivalent and more culturally complex features of identity politics in respect of the Net.</w:t>
      </w:r>
      <w:r w:rsidRPr="00F26D6F">
        <w:rPr>
          <w:rStyle w:val="FontStyle11"/>
          <w:rFonts w:cs="Calibri"/>
          <w:sz w:val="14"/>
        </w:rPr>
        <w:t xml:space="preserve"> 4. Finally, </w:t>
      </w:r>
      <w:r w:rsidRPr="00F26D6F">
        <w:rPr>
          <w:rStyle w:val="StyleBoldUnderline"/>
        </w:rPr>
        <w:t>missing from Virilio's argument is an account of the way in which new media may become linked into the contestation of cultural identity.</w:t>
      </w:r>
      <w:r w:rsidRPr="00F26D6F">
        <w:rPr>
          <w:rStyle w:val="FontStyle11"/>
          <w:rFonts w:cs="Calibri"/>
          <w:sz w:val="14"/>
        </w:rPr>
        <w:t xml:space="preserve"> Virilio's analysis offers a picture of human subjectivity increasingly limited and crippled by the impact of technology. Here there is a strong family resemblance between Virilio and a host of cultural critics who argue that humanistic sensibilities are currently under attack by a technologically determined present (Roszak, 1986). Such perspectives offer specific narratives of decline, where more 'authentic' cultures are gradually replaced by technologically induced sensibilities. The development of what Postman (1993) calls a technopoly is ushered into place when common cultures arc progressively shaped by the requirements of technology. A technopoly displaces questions of cultural value and quality by championing efficiency, objective measurement and quantity. Virilio's radicalness comes in taking these arguments further by suggesting such is technology's dominance over culture that it is actually pushing global societies ever closer to their own destruction. Without wishing to dismiss these perspectives out of hand, such viewpoints have a con</w:t>
      </w:r>
      <w:r w:rsidRPr="00F26D6F">
        <w:rPr>
          <w:rStyle w:val="FontStyle11"/>
          <w:rFonts w:cs="Calibri"/>
          <w:sz w:val="14"/>
        </w:rPr>
        <w:softHyphen/>
        <w:t xml:space="preserve">servative bent and often underestimate the extent to which popular cultures are capable of sustaining a diverse range of tastes and sensibilities. Indeed, if we follow these critical points we might ask what is the social basis for technophobiar Andrew Ross (1994) argues that technophobia amongst intellectuals and experts can be connected to a fear that the development of technology wilt erode their traditional status and store of cultural capital. This fear (which is not without basis) is that the knowledge economy requires the creation of an obedient, instrumental and efficient knowledge class. While these arc important considerations. </w:t>
      </w:r>
      <w:r w:rsidRPr="00F26D6F">
        <w:rPr>
          <w:rStyle w:val="StyleBoldUnderline"/>
        </w:rPr>
        <w:t>Virilio does not demonstrate sufficient reflexivity in attempting to position his analysis within a wider social field. Put differently, we might argue that because Virilio fails to consider how his concerns can be linked to a traditional knowledge class, he thereby neglects to analyze different identity formations to his own.</w:t>
      </w:r>
    </w:p>
    <w:p w14:paraId="33AB9B77" w14:textId="77777777" w:rsidR="002C11F0" w:rsidRDefault="002C11F0" w:rsidP="002C11F0"/>
    <w:p w14:paraId="5977F18E" w14:textId="77777777" w:rsidR="002C11F0" w:rsidRPr="009B0D55" w:rsidRDefault="002C11F0" w:rsidP="002C11F0">
      <w:pPr>
        <w:contextualSpacing/>
        <w:jc w:val="both"/>
        <w:rPr>
          <w:b/>
        </w:rPr>
      </w:pPr>
      <w:r w:rsidRPr="009B0D55">
        <w:rPr>
          <w:b/>
        </w:rPr>
        <w:t xml:space="preserve">Virilio’s totalizing criticism gives individuals no agency or politics. By critiquing technology, Virilio is only a doomsayer that isn’t open to see that information and speed is key to the economy and the military. </w:t>
      </w:r>
    </w:p>
    <w:p w14:paraId="697ABFCE" w14:textId="77777777" w:rsidR="002C11F0" w:rsidRPr="00F26D6F" w:rsidRDefault="002C11F0" w:rsidP="002C11F0">
      <w:pPr>
        <w:contextualSpacing/>
        <w:jc w:val="both"/>
        <w:rPr>
          <w:sz w:val="14"/>
        </w:rPr>
      </w:pPr>
      <w:r w:rsidRPr="00F26D6F">
        <w:rPr>
          <w:b/>
        </w:rPr>
        <w:t>Kellner, 2003</w:t>
      </w:r>
      <w:r w:rsidRPr="00F26D6F">
        <w:rPr>
          <w:sz w:val="14"/>
        </w:rPr>
        <w:t xml:space="preserve"> – critical theorist in the Frankfurt Institute for Social Research, George Kneller Chair in the Philosophy of Education in the GSEI at UCLA (Douglas, “Virilio, War, and Technology: Some Critical Reflections”, illuminations: the critical theory project, </w:t>
      </w:r>
      <w:hyperlink r:id="rId22" w:history="1">
        <w:r w:rsidRPr="00F26D6F">
          <w:rPr>
            <w:rStyle w:val="Hyperlink"/>
            <w:sz w:val="14"/>
          </w:rPr>
          <w:t>http://pages.gseis.ucla.edu/faculty/kellner/Illumina%20Folder/kell29.htm</w:t>
        </w:r>
      </w:hyperlink>
      <w:r w:rsidRPr="00F26D6F">
        <w:rPr>
          <w:sz w:val="14"/>
        </w:rPr>
        <w:t>) //BZ</w:t>
      </w:r>
    </w:p>
    <w:p w14:paraId="0F27C636" w14:textId="6E10F016" w:rsidR="002C11F0" w:rsidRPr="002C11F0" w:rsidRDefault="002C11F0" w:rsidP="00C5378E">
      <w:pPr>
        <w:rPr>
          <w:sz w:val="14"/>
        </w:rPr>
      </w:pPr>
      <w:r w:rsidRPr="00F26D6F">
        <w:rPr>
          <w:rStyle w:val="StyleBoldUnderline"/>
        </w:rPr>
        <w:t>Virilio misses a key component of the drama of technology in the present age and that is the titanic struggle between national and international governments and corporations to control the structure, flows, and content of the new technologies in contrast to the struggle of individuals and social groups to use the new technologies for their own purposes and projects</w:t>
      </w:r>
      <w:r w:rsidRPr="00F26D6F">
        <w:rPr>
          <w:sz w:val="14"/>
        </w:rPr>
        <w:t xml:space="preserve">. </w:t>
      </w:r>
      <w:r w:rsidRPr="00F26D6F">
        <w:rPr>
          <w:rStyle w:val="StyleBoldUnderline"/>
        </w:rPr>
        <w:t>This optic posits technology as a contested terrain, as a field of struggle between competing social groups and individuals trying to use the new technologies for their own projects</w:t>
      </w:r>
      <w:r w:rsidRPr="00F26D6F">
        <w:rPr>
          <w:sz w:val="14"/>
        </w:rPr>
        <w:t xml:space="preserve">. Despite his humanism, </w:t>
      </w:r>
      <w:r w:rsidRPr="00F26D6F">
        <w:rPr>
          <w:rStyle w:val="StyleBoldUnderline"/>
        </w:rPr>
        <w:t>there is little agency or politics in Virilio's conceptual universe and he does not delineate the struggles between various social groups for the control of the new technologies and the new politics that they will produce.</w:t>
      </w:r>
      <w:r w:rsidRPr="00F26D6F">
        <w:rPr>
          <w:sz w:val="14"/>
        </w:rPr>
        <w:t xml:space="preserve"> </w:t>
      </w:r>
      <w:r w:rsidRPr="00F26D6F">
        <w:rPr>
          <w:rStyle w:val="StyleBoldUnderline"/>
        </w:rPr>
        <w:t>Simply by damning, demonizing and condemning new technologies, Virilio substitutes moralistic critique for social analysis and political action, reducing his analysis to a lament and jeremiad rather than an ethical and political critique</w:t>
      </w:r>
      <w:r w:rsidRPr="00F26D6F">
        <w:rPr>
          <w:sz w:val="14"/>
        </w:rPr>
        <w:t xml:space="preserve"> la Ellul and his tradition of Catholic critique of contemporary civilization, or critical social theory. </w:t>
      </w:r>
      <w:r w:rsidRPr="00F26D6F">
        <w:rPr>
          <w:rStyle w:val="StyleBoldUnderline"/>
        </w:rPr>
        <w:t>Virilio has no theory of justice, no politics to counter, reconstruct, reappropriate, or transform technology, no counterforces that can oppose technolog</w:t>
      </w:r>
      <w:r w:rsidRPr="00F26D6F">
        <w:rPr>
          <w:sz w:val="14"/>
        </w:rPr>
        <w:t xml:space="preserve">y. </w:t>
      </w:r>
      <w:proofErr w:type="gramStart"/>
      <w:r w:rsidRPr="00F26D6F">
        <w:rPr>
          <w:sz w:val="14"/>
        </w:rPr>
        <w:t xml:space="preserve">Thus, </w:t>
      </w:r>
      <w:r w:rsidRPr="00F26D6F">
        <w:rPr>
          <w:rStyle w:val="StyleBoldUnderline"/>
        </w:rPr>
        <w:t>the</w:t>
      </w:r>
      <w:r w:rsidRPr="00F26D6F">
        <w:rPr>
          <w:sz w:val="14"/>
        </w:rPr>
        <w:t xml:space="preserve"> </w:t>
      </w:r>
      <w:r w:rsidRPr="00F26D6F">
        <w:rPr>
          <w:rStyle w:val="StyleBoldUnderline"/>
        </w:rPr>
        <w:t>increasing shrillness of his lament, the rising hysteria, and sense of futile impotence.</w:t>
      </w:r>
      <w:proofErr w:type="gramEnd"/>
      <w:r w:rsidRPr="00F26D6F">
        <w:rPr>
          <w:rStyle w:val="StyleBoldUnderline"/>
        </w:rPr>
        <w:t xml:space="preserve"> </w:t>
      </w:r>
      <w:r w:rsidRPr="00F26D6F">
        <w:rPr>
          <w:sz w:val="14"/>
        </w:rPr>
        <w:t xml:space="preserve">While Virilio's take on technology is excessively negative and technophobic, his work </w:t>
      </w:r>
      <w:r w:rsidRPr="00F26D6F">
        <w:rPr>
          <w:rStyle w:val="StyleBoldUnderline"/>
        </w:rPr>
        <w:t>is still of importance in understanding the great transformation currently underway</w:t>
      </w:r>
      <w:r w:rsidRPr="00F26D6F">
        <w:rPr>
          <w:sz w:val="14"/>
        </w:rPr>
        <w:t xml:space="preserve">. Clearly, </w:t>
      </w:r>
      <w:r w:rsidRPr="00F26D6F">
        <w:rPr>
          <w:rStyle w:val="StyleBoldUnderline"/>
        </w:rPr>
        <w:t xml:space="preserve">speed and the instantaneity and simultaneity of information are more important to the new economy and military than ever before, </w:t>
      </w:r>
      <w:r w:rsidRPr="00F26D6F">
        <w:rPr>
          <w:sz w:val="14"/>
        </w:rPr>
        <w:t xml:space="preserve">so Virilio's reflections on speed, technology, politics, and culture are extremely relevant. </w:t>
      </w:r>
      <w:r w:rsidRPr="00F26D6F">
        <w:rPr>
          <w:rStyle w:val="StyleBoldUnderline"/>
        </w:rPr>
        <w:t>Yet he seems so far to have inadequately conceptualized the enormous changes wrought by an infotainment society and the advent of a new kind of multimedia information-entertainment technolog</w:t>
      </w:r>
      <w:r w:rsidRPr="00F26D6F">
        <w:rPr>
          <w:sz w:val="14"/>
        </w:rPr>
        <w:t xml:space="preserve">y. If my hunch is correct, </w:t>
      </w:r>
      <w:r w:rsidRPr="00F26D6F">
        <w:rPr>
          <w:rStyle w:val="StyleBoldUnderline"/>
        </w:rPr>
        <w:t>his view of technology and speed is integrally structured by his intense focus on war and the military, while his entire mode of thought is a form of military-technological determinism which forces him not only to overlook the important role of capital, but also the complex ambiguities, the mixture of positive and negative features, of the new technologies now proliferating and changing every aspect of society and culture in the present era</w:t>
      </w:r>
      <w:r w:rsidRPr="00F26D6F">
        <w:rPr>
          <w:sz w:val="14"/>
        </w:rPr>
        <w:t>.</w:t>
      </w:r>
    </w:p>
    <w:p w14:paraId="27AF32B5" w14:textId="77777777" w:rsidR="00C5378E" w:rsidRPr="005811B2" w:rsidRDefault="00C5378E" w:rsidP="00C5378E">
      <w:pPr>
        <w:rPr>
          <w:rFonts w:asciiTheme="minorHAnsi" w:hAnsiTheme="minorHAnsi"/>
        </w:rPr>
      </w:pPr>
    </w:p>
    <w:p w14:paraId="07390912" w14:textId="251DF7E1" w:rsidR="00C5378E" w:rsidRPr="005811B2" w:rsidRDefault="00C5378E" w:rsidP="00C5378E">
      <w:pPr>
        <w:pStyle w:val="Heading3"/>
      </w:pPr>
      <w:r>
        <w:t>Speed good</w:t>
      </w:r>
    </w:p>
    <w:p w14:paraId="321DBDAC" w14:textId="77777777" w:rsidR="00C5378E" w:rsidRPr="00F06494" w:rsidRDefault="00C5378E" w:rsidP="00C5378E">
      <w:pPr>
        <w:pStyle w:val="Heading4"/>
      </w:pPr>
      <w:r w:rsidRPr="00F06494">
        <w:t>Speed is good—we must accelerate warfare to win the war on terrorism and reduce casualties on both sides</w:t>
      </w:r>
    </w:p>
    <w:p w14:paraId="3A0249EC" w14:textId="77777777" w:rsidR="00C5378E" w:rsidRPr="00F06494" w:rsidRDefault="00C5378E" w:rsidP="00C5378E">
      <w:pPr>
        <w:rPr>
          <w:sz w:val="18"/>
        </w:rPr>
      </w:pPr>
      <w:r w:rsidRPr="00F06494">
        <w:rPr>
          <w:rStyle w:val="StyleBoldUnderline"/>
          <w:szCs w:val="26"/>
        </w:rPr>
        <w:t>Peters 6</w:t>
      </w:r>
      <w:r w:rsidRPr="00F06494">
        <w:rPr>
          <w:rStyle w:val="StyleBoldUnderline"/>
        </w:rPr>
        <w:t xml:space="preserve"> </w:t>
      </w:r>
      <w:r w:rsidRPr="00F06494">
        <w:rPr>
          <w:rStyle w:val="StyleBoldUnderline"/>
          <w:sz w:val="18"/>
        </w:rPr>
        <w:t xml:space="preserve">Ralph, former US intelligence officer and best-selling author. “Never Quit the Fight”. Pgs. </w:t>
      </w:r>
      <w:r w:rsidRPr="00F06494">
        <w:rPr>
          <w:sz w:val="18"/>
        </w:rPr>
        <w:t xml:space="preserve">154-156. PWoods. </w:t>
      </w:r>
    </w:p>
    <w:p w14:paraId="04DAC5CB" w14:textId="77777777" w:rsidR="00C5378E" w:rsidRPr="006863F1" w:rsidRDefault="00C5378E" w:rsidP="00C5378E">
      <w:pPr>
        <w:rPr>
          <w:sz w:val="16"/>
        </w:rPr>
      </w:pPr>
      <w:r w:rsidRPr="006863F1">
        <w:rPr>
          <w:sz w:val="16"/>
        </w:rPr>
        <w:t xml:space="preserve">Real atrocities aren’t required.  </w:t>
      </w:r>
      <w:r w:rsidRPr="006863F1">
        <w:rPr>
          <w:u w:val="single"/>
        </w:rPr>
        <w:t>Everything American soldiers do is portrayed as an atrocity.  World opinion is outraged, no matter how judiciously we fight.  With each passing day—sometimes with each hour—the pressure builds on our government to halt combat operations</w:t>
      </w:r>
      <w:r w:rsidRPr="006863F1">
        <w:rPr>
          <w:sz w:val="16"/>
        </w:rPr>
        <w:t xml:space="preserve">, to offer the enemy a pause, to negotiate…in essence, </w:t>
      </w:r>
      <w:r w:rsidRPr="006863F1">
        <w:rPr>
          <w:u w:val="single"/>
        </w:rPr>
        <w:t>to give up.  We saw it in Fallujah, where slow-paced tactical success led only to cease-fires that comforted the enemy and gave the global media time to pound us even harder</w:t>
      </w:r>
      <w:r w:rsidRPr="006863F1">
        <w:rPr>
          <w:sz w:val="16"/>
        </w:rPr>
        <w:t xml:space="preserve">.  Those cease-fires were worrisomely reminiscent of the bombing halts during the Vietnam War—except that </w:t>
      </w:r>
      <w:r w:rsidRPr="006863F1">
        <w:rPr>
          <w:u w:val="single"/>
        </w:rPr>
        <w:t>everything happens faster now</w:t>
      </w:r>
      <w:r w:rsidRPr="006863F1">
        <w:rPr>
          <w:sz w:val="16"/>
        </w:rPr>
        <w:t xml:space="preserve">.  Even in Operation Desert Strom, the effect of images trumped reality and purpose.  The exaggerated carnage of the “highway of death” north from Kuwait City led us to stop the war before we had sufficiently punished the truly guilty—Saddam’s Republican Guard and the regime’s leadership.  We’re still paying for that mistake.  </w:t>
      </w:r>
      <w:r w:rsidRPr="006863F1">
        <w:rPr>
          <w:u w:val="single"/>
        </w:rPr>
        <w:t>In Fallujah, we allowed a bonanza of hundreds of terrorists and insurgents to escape us</w:t>
      </w:r>
      <w:r w:rsidRPr="006863F1">
        <w:rPr>
          <w:sz w:val="16"/>
        </w:rPr>
        <w:t xml:space="preserve">—despite promising that we would bring them to justice.  We stopped because we were worried about what already hostile populations might think of us.  </w:t>
      </w:r>
      <w:r w:rsidRPr="006863F1">
        <w:rPr>
          <w:u w:val="single"/>
        </w:rPr>
        <w:t>The global media disrupted</w:t>
      </w:r>
      <w:r w:rsidRPr="006863F1">
        <w:rPr>
          <w:sz w:val="16"/>
        </w:rPr>
        <w:t xml:space="preserve"> the U.S. and Coalition </w:t>
      </w:r>
      <w:r w:rsidRPr="006863F1">
        <w:rPr>
          <w:u w:val="single"/>
        </w:rPr>
        <w:t>chains of command.  Foreign media reporting even sparked bureaucratic infighting within our own government.  The result was a disintegration of our will</w:t>
      </w:r>
      <w:r w:rsidRPr="006863F1">
        <w:rPr>
          <w:sz w:val="16"/>
        </w:rPr>
        <w:t xml:space="preserve">—first from decisive commitment to worsening hesitation, then to a “compromise” that returned Sunni-Arab Ba’athist officers to power.  That deal not only horrified Iraq’s Kurds and Shi’a Arabs, it inspired expanded attacks by Muqtada al Sadr’s Shi’a thugs hoping to rival the success of the Sunni-Arab murderers at Fallujah.  We could have won militarily.  Instead, we surrendered politically and called it a success.  Our enemies won the information war.  We literally didn’t know what hit us.  The implication for tactical combat—war at the bayonet level—is clear: </w:t>
      </w:r>
      <w:r w:rsidRPr="006863F1">
        <w:rPr>
          <w:u w:val="single"/>
        </w:rPr>
        <w:t>We must direct our doctrine</w:t>
      </w:r>
      <w:r w:rsidRPr="006863F1">
        <w:rPr>
          <w:sz w:val="16"/>
        </w:rPr>
        <w:t xml:space="preserve">, training, equipment, organization, and plans </w:t>
      </w:r>
      <w:r w:rsidRPr="006863F1">
        <w:rPr>
          <w:u w:val="single"/>
        </w:rPr>
        <w:t>toward winning</w:t>
      </w:r>
      <w:r w:rsidRPr="006863F1">
        <w:rPr>
          <w:sz w:val="16"/>
        </w:rPr>
        <w:t xml:space="preserve"> low-level </w:t>
      </w:r>
      <w:r w:rsidRPr="006863F1">
        <w:rPr>
          <w:u w:val="single"/>
        </w:rPr>
        <w:t>fights much faster—before the global media can do what enemy forces cannot do and stop us short.  We can still win the big campaigns.  But we’re apt to lose thereafter</w:t>
      </w:r>
      <w:r w:rsidRPr="006863F1">
        <w:rPr>
          <w:sz w:val="16"/>
        </w:rPr>
        <w:t xml:space="preserve">, in the dirty end-game fights.  </w:t>
      </w:r>
      <w:r w:rsidRPr="006863F1">
        <w:rPr>
          <w:u w:val="single"/>
        </w:rPr>
        <w:t>We have to speed the kill.  For two decades, our military has concentrated on deploying forces swiftly around the world, as well as on fighting fast-paced conventional wars—with</w:t>
      </w:r>
      <w:r w:rsidRPr="006863F1">
        <w:rPr>
          <w:sz w:val="16"/>
        </w:rPr>
        <w:t xml:space="preserve"> the </w:t>
      </w:r>
      <w:r w:rsidRPr="006863F1">
        <w:rPr>
          <w:u w:val="single"/>
        </w:rPr>
        <w:t>positive results</w:t>
      </w:r>
      <w:r w:rsidRPr="006863F1">
        <w:rPr>
          <w:sz w:val="16"/>
        </w:rPr>
        <w:t xml:space="preserve"> we saw during Operation Iraqi Freedom.  </w:t>
      </w:r>
      <w:r w:rsidRPr="006863F1">
        <w:rPr>
          <w:u w:val="single"/>
        </w:rPr>
        <w:t>But at the infantry level, we’ve lagged behind</w:t>
      </w:r>
      <w:r w:rsidRPr="006863F1">
        <w:rPr>
          <w:sz w:val="16"/>
        </w:rPr>
        <w:t xml:space="preserve">—despite the unrivaled quality of our troops.  We’ve concentrated on critical soldier skills but ignored the emerging requirements of battle.  </w:t>
      </w:r>
      <w:r w:rsidRPr="006863F1">
        <w:rPr>
          <w:u w:val="single"/>
        </w:rPr>
        <w:t>We’ve worked on almost everything except accelerating urban combat</w:t>
      </w:r>
      <w:r w:rsidRPr="006863F1">
        <w:rPr>
          <w:sz w:val="16"/>
        </w:rPr>
        <w:t xml:space="preserve">—because increasing the pace is dangerous and very hard to do.  </w:t>
      </w:r>
      <w:r w:rsidRPr="006863F1">
        <w:rPr>
          <w:u w:val="single"/>
        </w:rPr>
        <w:t xml:space="preserve">Now we have no choice.  We must learn to strike much faster at the ground-truth level, to accomplish the tough tactical missions at speeds an order of magnitude faster than in past conflicts.  If we can’t </w:t>
      </w:r>
      <w:r w:rsidRPr="00AB0CC0">
        <w:rPr>
          <w:b/>
          <w:u w:val="single"/>
        </w:rPr>
        <w:t>win</w:t>
      </w:r>
      <w:r w:rsidRPr="006863F1">
        <w:rPr>
          <w:u w:val="single"/>
        </w:rPr>
        <w:t xml:space="preserve"> the Fallujahs of the future </w:t>
      </w:r>
      <w:r w:rsidRPr="00AB0CC0">
        <w:rPr>
          <w:b/>
          <w:u w:val="single"/>
        </w:rPr>
        <w:t>swiftly</w:t>
      </w:r>
      <w:r w:rsidRPr="006863F1">
        <w:rPr>
          <w:u w:val="single"/>
        </w:rPr>
        <w:t xml:space="preserve">, we will </w:t>
      </w:r>
      <w:r w:rsidRPr="00AB0CC0">
        <w:rPr>
          <w:b/>
          <w:u w:val="single"/>
        </w:rPr>
        <w:t>lose them</w:t>
      </w:r>
      <w:r w:rsidRPr="006863F1">
        <w:rPr>
          <w:u w:val="single"/>
        </w:rPr>
        <w:t>.  Our military must</w:t>
      </w:r>
      <w:r w:rsidRPr="006863F1">
        <w:rPr>
          <w:sz w:val="16"/>
        </w:rPr>
        <w:t xml:space="preserve"> rise to its responsibility to reduce the pressure on the National Command Authority—in essence, the president—by rapidly and effectively executing orders to </w:t>
      </w:r>
      <w:r w:rsidRPr="006863F1">
        <w:rPr>
          <w:u w:val="single"/>
        </w:rPr>
        <w:t>root out enemy resistance or nests of terrorists.  To do so, we must develop the capabilities to fight within the “media cycle,” before journalists sympathetic to terrorists and murderers can twist the facts and portray us as the villains</w:t>
      </w:r>
      <w:r w:rsidRPr="006863F1">
        <w:rPr>
          <w:sz w:val="16"/>
        </w:rPr>
        <w:t xml:space="preserve">.  Before the combat encounter is politicized globally.  </w:t>
      </w:r>
      <w:proofErr w:type="gramStart"/>
      <w:r w:rsidRPr="006863F1">
        <w:rPr>
          <w:u w:val="single"/>
        </w:rPr>
        <w:t>Before allied leaders panic.</w:t>
      </w:r>
      <w:proofErr w:type="gramEnd"/>
      <w:r w:rsidRPr="006863F1">
        <w:rPr>
          <w:u w:val="single"/>
        </w:rPr>
        <w:t xml:space="preserve">  </w:t>
      </w:r>
      <w:proofErr w:type="gramStart"/>
      <w:r w:rsidRPr="006863F1">
        <w:rPr>
          <w:u w:val="single"/>
        </w:rPr>
        <w:t>And before such reporting exacerbates bureaucratic rivalries within our own system.</w:t>
      </w:r>
      <w:proofErr w:type="gramEnd"/>
      <w:r w:rsidRPr="006863F1">
        <w:rPr>
          <w:u w:val="single"/>
        </w:rPr>
        <w:t xml:space="preserve">  Fighting faster</w:t>
      </w:r>
      <w:r w:rsidRPr="006863F1">
        <w:rPr>
          <w:sz w:val="16"/>
        </w:rPr>
        <w:t xml:space="preserve"> at the dirty-boots level </w:t>
      </w:r>
      <w:r w:rsidRPr="006863F1">
        <w:rPr>
          <w:u w:val="single"/>
        </w:rPr>
        <w:t>is going to be tough</w:t>
      </w:r>
      <w:r w:rsidRPr="006863F1">
        <w:rPr>
          <w:sz w:val="16"/>
        </w:rPr>
        <w:t xml:space="preserve">. As we develop new techniques, </w:t>
      </w:r>
      <w:r w:rsidRPr="006863F1">
        <w:rPr>
          <w:u w:val="single"/>
        </w:rPr>
        <w:t>we’ll initially see higher casualties in the short term</w:t>
      </w:r>
      <w:r w:rsidRPr="006863F1">
        <w:rPr>
          <w:sz w:val="16"/>
        </w:rPr>
        <w:t xml:space="preserve">, perhaps on both sides.  </w:t>
      </w:r>
      <w:r w:rsidRPr="006863F1">
        <w:rPr>
          <w:u w:val="single"/>
        </w:rPr>
        <w:t>But</w:t>
      </w:r>
      <w:r w:rsidRPr="006863F1">
        <w:rPr>
          <w:sz w:val="16"/>
        </w:rPr>
        <w:t xml:space="preserve"> we should have learned long ago, </w:t>
      </w:r>
      <w:r w:rsidRPr="006863F1">
        <w:rPr>
          <w:u w:val="single"/>
        </w:rPr>
        <w:t>if we are not willing to face up to casualties sooner, the cumulative tally will be much, much higher later.  We’re bleeding in Iraq now because a year ago we were unwilling even to shed the blood of our enemies.  The Global War on Terror is going to be a decades-long struggle</w:t>
      </w:r>
      <w:r w:rsidRPr="006863F1">
        <w:rPr>
          <w:sz w:val="16"/>
        </w:rPr>
        <w:t xml:space="preserve">.  The military will not always be the appropriate tool to apply.  But </w:t>
      </w:r>
      <w:r w:rsidRPr="006863F1">
        <w:rPr>
          <w:u w:val="single"/>
        </w:rPr>
        <w:t xml:space="preserve">when a situation demands a military response, our forces must bring to bear such </w:t>
      </w:r>
      <w:r w:rsidRPr="00AB0CC0">
        <w:rPr>
          <w:b/>
          <w:u w:val="single"/>
        </w:rPr>
        <w:t>focused, hyperfast power</w:t>
      </w:r>
      <w:r w:rsidRPr="006863F1">
        <w:rPr>
          <w:u w:val="single"/>
        </w:rPr>
        <w:t xml:space="preserve"> that our enemies are </w:t>
      </w:r>
      <w:r w:rsidRPr="00AB0CC0">
        <w:rPr>
          <w:b/>
          <w:u w:val="single"/>
        </w:rPr>
        <w:t>overwhelmed and destroyed</w:t>
      </w:r>
      <w:r w:rsidRPr="006863F1">
        <w:rPr>
          <w:u w:val="single"/>
        </w:rPr>
        <w:t xml:space="preserve"> before hostile cameras can defeat us.  </w:t>
      </w:r>
      <w:r w:rsidRPr="00AB0CC0">
        <w:rPr>
          <w:b/>
          <w:u w:val="single"/>
        </w:rPr>
        <w:t>If we do not learn to kill very, very swiftly, we will continue to lose slowly</w:t>
      </w:r>
      <w:r w:rsidRPr="00AB0CC0">
        <w:rPr>
          <w:b/>
          <w:sz w:val="16"/>
        </w:rPr>
        <w:t>.</w:t>
      </w:r>
    </w:p>
    <w:p w14:paraId="57E2B52A" w14:textId="77777777" w:rsidR="00C5378E" w:rsidRDefault="00C5378E" w:rsidP="00C5378E"/>
    <w:p w14:paraId="1A74E387" w14:textId="77777777" w:rsidR="002C11F0" w:rsidRPr="009B0D55" w:rsidRDefault="002C11F0" w:rsidP="002C11F0">
      <w:pPr>
        <w:contextualSpacing/>
        <w:jc w:val="both"/>
        <w:rPr>
          <w:b/>
        </w:rPr>
      </w:pPr>
      <w:r w:rsidRPr="009B0D55">
        <w:rPr>
          <w:b/>
        </w:rPr>
        <w:t xml:space="preserve">Increases in information is good, it opens up spaces for politics and social interactions for alternative perspectives. This creates a more inclusive community that wouldn’t be possible with Virilio’s demonizing criticism. </w:t>
      </w:r>
    </w:p>
    <w:p w14:paraId="1149800C" w14:textId="77777777" w:rsidR="002C11F0" w:rsidRPr="00F26D6F" w:rsidRDefault="002C11F0" w:rsidP="002C11F0">
      <w:pPr>
        <w:contextualSpacing/>
        <w:jc w:val="both"/>
        <w:rPr>
          <w:sz w:val="14"/>
        </w:rPr>
      </w:pPr>
      <w:r w:rsidRPr="00F26D6F">
        <w:rPr>
          <w:b/>
        </w:rPr>
        <w:t>Kellner, 2003</w:t>
      </w:r>
      <w:r w:rsidRPr="00F26D6F">
        <w:rPr>
          <w:sz w:val="14"/>
        </w:rPr>
        <w:t xml:space="preserve"> – critical theorist in the Frankfurt Institute for Social Research, George Kneller Chair in the Philosophy of Education in the GSEI at UCLA (Douglas, “Virilio, War, and Technology: Some Critical Reflections”, illuminations: the critical theory project, </w:t>
      </w:r>
      <w:hyperlink r:id="rId23" w:history="1">
        <w:r w:rsidRPr="00F26D6F">
          <w:rPr>
            <w:rStyle w:val="Hyperlink"/>
            <w:sz w:val="14"/>
          </w:rPr>
          <w:t>http://pages.gseis.ucla.edu/faculty/kellner/Illumina%20Folder/kell29.htm</w:t>
        </w:r>
      </w:hyperlink>
      <w:r w:rsidRPr="00F26D6F">
        <w:rPr>
          <w:sz w:val="14"/>
        </w:rPr>
        <w:t>) //BZ</w:t>
      </w:r>
    </w:p>
    <w:p w14:paraId="179717B3" w14:textId="6D01E098" w:rsidR="002C11F0" w:rsidRDefault="002C11F0" w:rsidP="00C5378E">
      <w:pPr>
        <w:rPr>
          <w:rStyle w:val="StyleBoldUnderline"/>
        </w:rPr>
      </w:pPr>
      <w:r w:rsidRPr="00F26D6F">
        <w:rPr>
          <w:sz w:val="14"/>
        </w:rPr>
        <w:t xml:space="preserve">But </w:t>
      </w:r>
      <w:r w:rsidRPr="00F26D6F">
        <w:rPr>
          <w:rStyle w:val="StyleBoldUnderline"/>
        </w:rPr>
        <w:t>while there are still threats to</w:t>
      </w:r>
      <w:r w:rsidRPr="00F26D6F">
        <w:rPr>
          <w:sz w:val="14"/>
        </w:rPr>
        <w:t xml:space="preserve"> </w:t>
      </w:r>
      <w:r w:rsidRPr="00F26D6F">
        <w:rPr>
          <w:rStyle w:val="StyleBoldUnderline"/>
        </w:rPr>
        <w:t>world peace and even human survival from the dark forces of military capitalism, one</w:t>
      </w:r>
      <w:r w:rsidRPr="00F26D6F">
        <w:rPr>
          <w:sz w:val="14"/>
        </w:rPr>
        <w:t xml:space="preserve"> </w:t>
      </w:r>
      <w:r w:rsidRPr="00F26D6F">
        <w:rPr>
          <w:rStyle w:val="StyleBoldUnderline"/>
        </w:rPr>
        <w:t>of the surprising events of the past decade is the emergence of a new form of Microsoft capitalism, of less lethal and more decentralized new technologies, of new modes of peaceful connection and communicatio</w:t>
      </w:r>
      <w:r w:rsidRPr="00F26D6F">
        <w:rPr>
          <w:sz w:val="14"/>
        </w:rPr>
        <w:t xml:space="preserve">n. </w:t>
      </w:r>
      <w:r w:rsidRPr="00F26D6F">
        <w:rPr>
          <w:rStyle w:val="StyleBoldUnderline"/>
        </w:rPr>
        <w:t>The project of this new form of technocapitalism is the development of an information-entertainment society that we might call the infotainment society and which is sometimes described as the "information superhighway</w:t>
      </w:r>
      <w:r w:rsidRPr="00F26D6F">
        <w:rPr>
          <w:sz w:val="14"/>
        </w:rPr>
        <w:t xml:space="preserve">." </w:t>
      </w:r>
      <w:r w:rsidRPr="00F26D6F">
        <w:rPr>
          <w:rStyle w:val="StyleBoldUnderline"/>
        </w:rPr>
        <w:t>This form of capitalism is a softer capitalism, a less violent and destructive one, a more ecological mode of social organization, based on more flexible, smaller-scale, and more ludic technologies</w:t>
      </w:r>
      <w:r w:rsidRPr="00F26D6F">
        <w:rPr>
          <w:sz w:val="14"/>
        </w:rPr>
        <w:t xml:space="preserve">.[6] </w:t>
      </w:r>
      <w:r w:rsidRPr="00F26D6F">
        <w:rPr>
          <w:rStyle w:val="StyleBoldUnderline"/>
        </w:rPr>
        <w:t>The differences between hard military capitalism and a softer Microsoft capitalism are evident in the transformation of the computer from a top-down, highly centralized, specialized machine controlled by big organizations to the smaller scale, more flexible, and more ludic personal computer</w:t>
      </w:r>
      <w:r w:rsidRPr="00F26D6F">
        <w:rPr>
          <w:sz w:val="14"/>
        </w:rPr>
        <w:t xml:space="preserve"> (see Turkle 1996 for elaboration of this distinction). Moreover, </w:t>
      </w:r>
      <w:r w:rsidRPr="00F26D6F">
        <w:rPr>
          <w:rStyle w:val="StyleBoldUnderline"/>
        </w:rPr>
        <w:t xml:space="preserve">the surprising development of the Internet opens up new public spheres and the possibility of political intervention by groups and individuals excluded from political dialogue during the era of Big Media, controlled by the state and giant corporations </w:t>
      </w:r>
      <w:r w:rsidRPr="00F26D6F">
        <w:rPr>
          <w:sz w:val="14"/>
        </w:rPr>
        <w:t xml:space="preserve">(for elaboration of this argument see Kellner 1995, 1996, and forthcoming). Of course, Microsoft capitalism has its own dangers ranging from economic worries about near-monopoly control of economic development through software domination to the dangers of individuals getting lost in the proliferating terrains of cyberspace and the attendant decline of individual autonomy and initiative, social relations and interaction, and community. Yet the </w:t>
      </w:r>
      <w:r w:rsidRPr="00F26D6F">
        <w:rPr>
          <w:rStyle w:val="StyleBoldUnderline"/>
        </w:rPr>
        <w:t>infotainment society promises more connections, interactions, communication, and new forms of community</w:t>
      </w:r>
      <w:r w:rsidRPr="00F26D6F">
        <w:rPr>
          <w:sz w:val="14"/>
        </w:rPr>
        <w:t xml:space="preserve">. </w:t>
      </w:r>
      <w:r w:rsidRPr="00F26D6F">
        <w:rPr>
          <w:rStyle w:val="StyleBoldUnderline"/>
        </w:rPr>
        <w:t>The project is in far too early stages to be able to appropriately evaluate so for now we should rest content to avoid the extremes of technophobia which would reject the new technologies out of hand as new forms of alienation or domination contrasted to technophilic celebrations of the information superhighway as the road to a computopia of information, entertainment, affluence, and democracy.</w:t>
      </w:r>
    </w:p>
    <w:p w14:paraId="1264C2D8" w14:textId="77777777" w:rsidR="002C11F0" w:rsidRPr="006863F1" w:rsidRDefault="002C11F0" w:rsidP="002C11F0">
      <w:pPr>
        <w:rPr>
          <w:b/>
        </w:rPr>
      </w:pPr>
      <w:r w:rsidRPr="006863F1">
        <w:rPr>
          <w:b/>
        </w:rPr>
        <w:t>Speed is good—we must accelerate warfare to win the war on terrorism and reduce casualties on both sides</w:t>
      </w:r>
    </w:p>
    <w:p w14:paraId="3E93A186" w14:textId="77777777" w:rsidR="002C11F0" w:rsidRDefault="002C11F0" w:rsidP="002C11F0">
      <w:r>
        <w:rPr>
          <w:rStyle w:val="StyleBoldUnderline"/>
        </w:rPr>
        <w:t>PETERS 2006</w:t>
      </w:r>
      <w:r w:rsidRPr="00D54DBB">
        <w:rPr>
          <w:rStyle w:val="StyleBoldUnderline"/>
        </w:rPr>
        <w:t xml:space="preserve"> (Ralph, fmr US intelligence officer and best-selling author, Never Quit the Fight, </w:t>
      </w:r>
      <w:r>
        <w:t>154-156)</w:t>
      </w:r>
    </w:p>
    <w:p w14:paraId="6C519F9A" w14:textId="18C43865" w:rsidR="002C11F0" w:rsidRDefault="002C11F0" w:rsidP="00C5378E">
      <w:pPr>
        <w:rPr>
          <w:b/>
          <w:sz w:val="16"/>
        </w:rPr>
      </w:pPr>
      <w:r w:rsidRPr="006863F1">
        <w:rPr>
          <w:sz w:val="16"/>
        </w:rPr>
        <w:t xml:space="preserve">Real atrocities aren’t required.  </w:t>
      </w:r>
      <w:r w:rsidRPr="006863F1">
        <w:rPr>
          <w:u w:val="single"/>
        </w:rPr>
        <w:t>Everything American soldiers do is portrayed as an atrocity.  World opinion is outraged, no matter how judiciously we fight.  With each passing day—sometimes with each hour—the pressure builds on our government to halt combat operations</w:t>
      </w:r>
      <w:r w:rsidRPr="006863F1">
        <w:rPr>
          <w:sz w:val="16"/>
        </w:rPr>
        <w:t xml:space="preserve">, to offer the enemy a pause, to negotiate…in essence, </w:t>
      </w:r>
      <w:r w:rsidRPr="006863F1">
        <w:rPr>
          <w:u w:val="single"/>
        </w:rPr>
        <w:t>to give up.  We saw it in Fallujah, where slow-paced tactical success led only to cease-fires that comforted the enemy and gave the global media time to pound us even harder</w:t>
      </w:r>
      <w:r w:rsidRPr="006863F1">
        <w:rPr>
          <w:sz w:val="16"/>
        </w:rPr>
        <w:t xml:space="preserve">.  Those cease-fires were worrisomely reminiscent of the bombing halts during the Vietnam War—except that </w:t>
      </w:r>
      <w:r w:rsidRPr="006863F1">
        <w:rPr>
          <w:u w:val="single"/>
        </w:rPr>
        <w:t>everything happens faster now</w:t>
      </w:r>
      <w:r w:rsidRPr="006863F1">
        <w:rPr>
          <w:sz w:val="16"/>
        </w:rPr>
        <w:t xml:space="preserve">.  Even in Operation Desert Strom, the effect of images trumped reality and purpose.  The exaggerated carnage of the “highway of death” north from Kuwait City led us to stop the war before we had sufficiently punished the truly guilty—Saddam’s Republican Guard and the regime’s leadership.  We’re still paying for that mistake.  </w:t>
      </w:r>
      <w:r w:rsidRPr="006863F1">
        <w:rPr>
          <w:u w:val="single"/>
        </w:rPr>
        <w:t>In Fallujah, we allowed a bonanza of hundreds of terrorists and insurgents to escape us</w:t>
      </w:r>
      <w:r w:rsidRPr="006863F1">
        <w:rPr>
          <w:sz w:val="16"/>
        </w:rPr>
        <w:t xml:space="preserve">—despite promising that we would bring them to justice.  We stopped because we were worried about what already hostile populations might think of us.  </w:t>
      </w:r>
      <w:r w:rsidRPr="006863F1">
        <w:rPr>
          <w:u w:val="single"/>
        </w:rPr>
        <w:t>The global media disrupted</w:t>
      </w:r>
      <w:r w:rsidRPr="006863F1">
        <w:rPr>
          <w:sz w:val="16"/>
        </w:rPr>
        <w:t xml:space="preserve"> the U.S. and Coalition </w:t>
      </w:r>
      <w:r w:rsidRPr="006863F1">
        <w:rPr>
          <w:u w:val="single"/>
        </w:rPr>
        <w:t>chains of command.  Foreign media reporting even sparked bureaucratic infighting within our own government.  The result was a disintegration of our will</w:t>
      </w:r>
      <w:r w:rsidRPr="006863F1">
        <w:rPr>
          <w:sz w:val="16"/>
        </w:rPr>
        <w:t xml:space="preserve">—first from decisive commitment to worsening hesitation, then to a “compromise” that returned Sunni-Arab Ba’athist officers to power.  That deal not only horrified Iraq’s Kurds and Shi’a Arabs, it inspired expanded attacks by Muqtada al Sadr’s Shi’a thugs hoping to rival the success of the Sunni-Arab murderers at Fallujah.  We could have won militarily.  Instead, we surrendered politically and called it a success.  Our enemies won the information war.  We literally didn’t know what hit us.  The implication for tactical combat—war at the bayonet level—is clear: </w:t>
      </w:r>
      <w:r w:rsidRPr="006863F1">
        <w:rPr>
          <w:u w:val="single"/>
        </w:rPr>
        <w:t>We must direct our doctrine</w:t>
      </w:r>
      <w:r w:rsidRPr="006863F1">
        <w:rPr>
          <w:sz w:val="16"/>
        </w:rPr>
        <w:t xml:space="preserve">, training, equipment, organization, and plans </w:t>
      </w:r>
      <w:r w:rsidRPr="006863F1">
        <w:rPr>
          <w:u w:val="single"/>
        </w:rPr>
        <w:t>toward winning</w:t>
      </w:r>
      <w:r w:rsidRPr="006863F1">
        <w:rPr>
          <w:sz w:val="16"/>
        </w:rPr>
        <w:t xml:space="preserve"> low-level </w:t>
      </w:r>
      <w:r w:rsidRPr="006863F1">
        <w:rPr>
          <w:u w:val="single"/>
        </w:rPr>
        <w:t>fights much faster—before the global media can do what enemy forces cannot do and stop us short.  We can still win the big campaigns.  But we’re apt to lose thereafter</w:t>
      </w:r>
      <w:r w:rsidRPr="006863F1">
        <w:rPr>
          <w:sz w:val="16"/>
        </w:rPr>
        <w:t xml:space="preserve">, in the dirty end-game fights.  </w:t>
      </w:r>
      <w:r w:rsidRPr="006863F1">
        <w:rPr>
          <w:u w:val="single"/>
        </w:rPr>
        <w:t>We have to speed the kill.  For two decades, our military has concentrated on deploying forces swiftly around the world, as well as on fighting fast-paced conventional wars—with</w:t>
      </w:r>
      <w:r w:rsidRPr="006863F1">
        <w:rPr>
          <w:sz w:val="16"/>
        </w:rPr>
        <w:t xml:space="preserve"> the </w:t>
      </w:r>
      <w:r w:rsidRPr="006863F1">
        <w:rPr>
          <w:u w:val="single"/>
        </w:rPr>
        <w:t>positive results</w:t>
      </w:r>
      <w:r w:rsidRPr="006863F1">
        <w:rPr>
          <w:sz w:val="16"/>
        </w:rPr>
        <w:t xml:space="preserve"> we saw during Operation Iraqi Freedom.  </w:t>
      </w:r>
      <w:r w:rsidRPr="006863F1">
        <w:rPr>
          <w:u w:val="single"/>
        </w:rPr>
        <w:t>But at the infantry level, we’ve lagged behind</w:t>
      </w:r>
      <w:r w:rsidRPr="006863F1">
        <w:rPr>
          <w:sz w:val="16"/>
        </w:rPr>
        <w:t xml:space="preserve">—despite the unrivaled quality of our troops.  We’ve concentrated on critical soldier skills but ignored the emerging requirements of battle.  </w:t>
      </w:r>
      <w:r w:rsidRPr="006863F1">
        <w:rPr>
          <w:u w:val="single"/>
        </w:rPr>
        <w:t>We’ve worked on almost everything except accelerating urban combat</w:t>
      </w:r>
      <w:r w:rsidRPr="006863F1">
        <w:rPr>
          <w:sz w:val="16"/>
        </w:rPr>
        <w:t xml:space="preserve">—because increasing the pace is dangerous and very hard to do.  </w:t>
      </w:r>
      <w:r w:rsidRPr="006863F1">
        <w:rPr>
          <w:u w:val="single"/>
        </w:rPr>
        <w:t xml:space="preserve">Now we have no choice.  We must learn to strike much faster at the ground-truth level, to accomplish the tough tactical missions at speeds an order of magnitude faster than in past conflicts.  If we can’t </w:t>
      </w:r>
      <w:r w:rsidRPr="00AB0CC0">
        <w:rPr>
          <w:b/>
          <w:u w:val="single"/>
        </w:rPr>
        <w:t>win</w:t>
      </w:r>
      <w:r w:rsidRPr="006863F1">
        <w:rPr>
          <w:u w:val="single"/>
        </w:rPr>
        <w:t xml:space="preserve"> the Fallujahs of the future </w:t>
      </w:r>
      <w:r w:rsidRPr="00AB0CC0">
        <w:rPr>
          <w:b/>
          <w:u w:val="single"/>
        </w:rPr>
        <w:t>swiftly</w:t>
      </w:r>
      <w:r w:rsidRPr="006863F1">
        <w:rPr>
          <w:u w:val="single"/>
        </w:rPr>
        <w:t xml:space="preserve">, we will </w:t>
      </w:r>
      <w:r w:rsidRPr="00AB0CC0">
        <w:rPr>
          <w:b/>
          <w:u w:val="single"/>
        </w:rPr>
        <w:t>lose them</w:t>
      </w:r>
      <w:r w:rsidRPr="006863F1">
        <w:rPr>
          <w:u w:val="single"/>
        </w:rPr>
        <w:t>.  Our military must</w:t>
      </w:r>
      <w:r w:rsidRPr="006863F1">
        <w:rPr>
          <w:sz w:val="16"/>
        </w:rPr>
        <w:t xml:space="preserve"> rise to its responsibility to reduce the pressure on the National Command Authority—in essence, the president—by rapidly and effectively executing orders to </w:t>
      </w:r>
      <w:r w:rsidRPr="006863F1">
        <w:rPr>
          <w:u w:val="single"/>
        </w:rPr>
        <w:t>root out enemy resistance or nests of terrorists.  To do so, we must develop the capabilities to fight within the “media cycle,” before journalists sympathetic to terrorists and murderers can twist the facts and portray us as the villains</w:t>
      </w:r>
      <w:r w:rsidRPr="006863F1">
        <w:rPr>
          <w:sz w:val="16"/>
        </w:rPr>
        <w:t xml:space="preserve">.  Before the combat encounter is politicized globally.  </w:t>
      </w:r>
      <w:proofErr w:type="gramStart"/>
      <w:r w:rsidRPr="006863F1">
        <w:rPr>
          <w:u w:val="single"/>
        </w:rPr>
        <w:t>Before allied leaders panic.</w:t>
      </w:r>
      <w:proofErr w:type="gramEnd"/>
      <w:r w:rsidRPr="006863F1">
        <w:rPr>
          <w:u w:val="single"/>
        </w:rPr>
        <w:t xml:space="preserve">  </w:t>
      </w:r>
      <w:proofErr w:type="gramStart"/>
      <w:r w:rsidRPr="006863F1">
        <w:rPr>
          <w:u w:val="single"/>
        </w:rPr>
        <w:t>And before such reporting exacerbates bureaucratic rivalries within our own system.</w:t>
      </w:r>
      <w:proofErr w:type="gramEnd"/>
      <w:r w:rsidRPr="006863F1">
        <w:rPr>
          <w:u w:val="single"/>
        </w:rPr>
        <w:t xml:space="preserve">  Fighting faster</w:t>
      </w:r>
      <w:r w:rsidRPr="006863F1">
        <w:rPr>
          <w:sz w:val="16"/>
        </w:rPr>
        <w:t xml:space="preserve"> at the dirty-boots level </w:t>
      </w:r>
      <w:r w:rsidRPr="006863F1">
        <w:rPr>
          <w:u w:val="single"/>
        </w:rPr>
        <w:t>is going to be tough</w:t>
      </w:r>
      <w:r w:rsidRPr="006863F1">
        <w:rPr>
          <w:sz w:val="16"/>
        </w:rPr>
        <w:t xml:space="preserve">. As we develop new techniques, </w:t>
      </w:r>
      <w:r w:rsidRPr="006863F1">
        <w:rPr>
          <w:u w:val="single"/>
        </w:rPr>
        <w:t>we’ll initially see higher casualties in the short term</w:t>
      </w:r>
      <w:r w:rsidRPr="006863F1">
        <w:rPr>
          <w:sz w:val="16"/>
        </w:rPr>
        <w:t xml:space="preserve">, perhaps on both sides.  </w:t>
      </w:r>
      <w:r w:rsidRPr="006863F1">
        <w:rPr>
          <w:u w:val="single"/>
        </w:rPr>
        <w:t>But</w:t>
      </w:r>
      <w:r w:rsidRPr="006863F1">
        <w:rPr>
          <w:sz w:val="16"/>
        </w:rPr>
        <w:t xml:space="preserve"> we should have learned long ago, </w:t>
      </w:r>
      <w:r w:rsidRPr="006863F1">
        <w:rPr>
          <w:u w:val="single"/>
        </w:rPr>
        <w:t>if we are not willing to face up to casualties sooner, the cumulative tally will be much, much higher later.  We’re bleeding in Iraq now because a year ago we were unwilling even to shed the blood of our enemies.  The Global War on Terror is going to be a decades-long struggle</w:t>
      </w:r>
      <w:r w:rsidRPr="006863F1">
        <w:rPr>
          <w:sz w:val="16"/>
        </w:rPr>
        <w:t xml:space="preserve">.  The military will not always be the appropriate tool to apply.  But </w:t>
      </w:r>
      <w:r w:rsidRPr="006863F1">
        <w:rPr>
          <w:u w:val="single"/>
        </w:rPr>
        <w:t xml:space="preserve">when a situation demands a military response, our forces must bring to bear such </w:t>
      </w:r>
      <w:r w:rsidRPr="00AB0CC0">
        <w:rPr>
          <w:b/>
          <w:u w:val="single"/>
        </w:rPr>
        <w:t>focused, hyperfast power</w:t>
      </w:r>
      <w:r w:rsidRPr="006863F1">
        <w:rPr>
          <w:u w:val="single"/>
        </w:rPr>
        <w:t xml:space="preserve"> that our enemies are </w:t>
      </w:r>
      <w:r w:rsidRPr="00AB0CC0">
        <w:rPr>
          <w:b/>
          <w:u w:val="single"/>
        </w:rPr>
        <w:t>overwhelmed and destroyed</w:t>
      </w:r>
      <w:r w:rsidRPr="006863F1">
        <w:rPr>
          <w:u w:val="single"/>
        </w:rPr>
        <w:t xml:space="preserve"> before hostile cameras can defeat us.  </w:t>
      </w:r>
      <w:r w:rsidRPr="00AB0CC0">
        <w:rPr>
          <w:b/>
          <w:u w:val="single"/>
        </w:rPr>
        <w:t>If we do not learn to kill very, very swiftly, we will continue to lose slowly</w:t>
      </w:r>
      <w:r w:rsidRPr="00AB0CC0">
        <w:rPr>
          <w:b/>
          <w:sz w:val="16"/>
        </w:rPr>
        <w:t>.</w:t>
      </w:r>
    </w:p>
    <w:p w14:paraId="7D8300F6" w14:textId="77777777" w:rsidR="002C11F0" w:rsidRDefault="002C11F0" w:rsidP="00C5378E">
      <w:pPr>
        <w:rPr>
          <w:b/>
          <w:sz w:val="16"/>
        </w:rPr>
      </w:pPr>
    </w:p>
    <w:p w14:paraId="240051C6" w14:textId="77777777" w:rsidR="002C11F0" w:rsidRPr="009E31E2" w:rsidRDefault="002C11F0" w:rsidP="002C11F0">
      <w:pPr>
        <w:rPr>
          <w:b/>
        </w:rPr>
      </w:pPr>
      <w:r w:rsidRPr="009E31E2">
        <w:rPr>
          <w:b/>
        </w:rPr>
        <w:t>Critiquing the social forces around technology encourages Luddism and rejection of progress—they throw out the good with the bad</w:t>
      </w:r>
    </w:p>
    <w:p w14:paraId="3B4DDCF7" w14:textId="77777777" w:rsidR="002C11F0" w:rsidRPr="009E31E2" w:rsidRDefault="002C11F0" w:rsidP="002C11F0">
      <w:pPr>
        <w:rPr>
          <w:b/>
        </w:rPr>
      </w:pPr>
      <w:r w:rsidRPr="009E31E2">
        <w:rPr>
          <w:b/>
        </w:rPr>
        <w:t xml:space="preserve">HUGHES 2006 </w:t>
      </w:r>
      <w:r w:rsidRPr="009E31E2">
        <w:rPr>
          <w:sz w:val="14"/>
        </w:rPr>
        <w:t>(James, Ph.D., Public Policy Studies at Trinity College, “Democratic Transhumanism 2.0,” Last Mod Jan 26, http://www.changesurfer.com/Acad/DemocraticTranshumanism.htm)</w:t>
      </w:r>
    </w:p>
    <w:p w14:paraId="3522C6E0" w14:textId="77777777" w:rsidR="002C11F0" w:rsidRPr="009E31E2" w:rsidRDefault="002C11F0" w:rsidP="002C11F0">
      <w:r w:rsidRPr="009E31E2">
        <w:rPr>
          <w:sz w:val="14"/>
        </w:rPr>
        <w:t xml:space="preserve">First, </w:t>
      </w:r>
      <w:r w:rsidRPr="009E31E2">
        <w:rPr>
          <w:u w:val="single"/>
        </w:rPr>
        <w:t>left Luddism inappropriately equates technologies with the power relations around those technologies</w:t>
      </w:r>
      <w:r w:rsidRPr="009E31E2">
        <w:rPr>
          <w:sz w:val="14"/>
        </w:rPr>
        <w:t xml:space="preserve">. Technologies do not determine power </w:t>
      </w:r>
      <w:proofErr w:type="gramStart"/>
      <w:r w:rsidRPr="009E31E2">
        <w:rPr>
          <w:sz w:val="14"/>
        </w:rPr>
        <w:t>relations,</w:t>
      </w:r>
      <w:proofErr w:type="gramEnd"/>
      <w:r w:rsidRPr="009E31E2">
        <w:rPr>
          <w:sz w:val="14"/>
        </w:rPr>
        <w:t xml:space="preserve"> they merely create new terrains for organizing and struggle. Most </w:t>
      </w:r>
      <w:r w:rsidRPr="009E31E2">
        <w:rPr>
          <w:u w:val="single"/>
        </w:rPr>
        <w:t>new technologies open up new possibilities for both expanded liberty and equality, just as they open new opportunities for oppression and exploitation</w:t>
      </w:r>
      <w:r w:rsidRPr="009E31E2">
        <w:rPr>
          <w:sz w:val="14"/>
        </w:rPr>
        <w:t xml:space="preserve">. Since the technologies will most likely not be stopped, democrats need to engage with them, articulate policies that maximize social benefits from the technologies, and find liberatory uses for the technologies. </w:t>
      </w:r>
      <w:r w:rsidRPr="009E31E2">
        <w:rPr>
          <w:u w:val="single"/>
        </w:rPr>
        <w:t>If biotechnology is to be rejected simply because it is a product of capitalism, adopted in class society, then every technology must be rejected. The mission of the Left is to assert democratic control and priorities over the development and implementation of technology. But establishing democratic control over technological innovation is not the same as Luddism.</w:t>
      </w:r>
      <w:r w:rsidRPr="009E31E2">
        <w:rPr>
          <w:sz w:val="14"/>
        </w:rPr>
        <w:t xml:space="preserve"> In fact, </w:t>
      </w:r>
      <w:r w:rsidRPr="009E31E2">
        <w:rPr>
          <w:u w:val="single"/>
        </w:rPr>
        <w:t>to the extent that advocates for the democratic control of technology do not guarantee benefits from technology, and attempt to suppress technology altogether, they will lose public support</w:t>
      </w:r>
      <w:r w:rsidRPr="009E31E2">
        <w:rPr>
          <w:sz w:val="14"/>
        </w:rPr>
        <w:t>.</w:t>
      </w:r>
    </w:p>
    <w:p w14:paraId="12343C5F" w14:textId="77777777" w:rsidR="002C11F0" w:rsidRDefault="002C11F0" w:rsidP="002C11F0"/>
    <w:p w14:paraId="78FCB671" w14:textId="77777777" w:rsidR="002C11F0" w:rsidRPr="00DF69A8" w:rsidRDefault="002C11F0" w:rsidP="002C11F0">
      <w:pPr>
        <w:rPr>
          <w:b/>
        </w:rPr>
      </w:pPr>
      <w:r w:rsidRPr="00DF69A8">
        <w:rPr>
          <w:b/>
        </w:rPr>
        <w:t>Technological advancement solves its own impact—accelerated progress will make us more likely to prevent accidents</w:t>
      </w:r>
    </w:p>
    <w:p w14:paraId="11EFF428" w14:textId="77777777" w:rsidR="002C11F0" w:rsidRPr="00DF69A8" w:rsidRDefault="002C11F0" w:rsidP="002C11F0">
      <w:pPr>
        <w:rPr>
          <w:b/>
        </w:rPr>
      </w:pPr>
      <w:r w:rsidRPr="00DF69A8">
        <w:rPr>
          <w:b/>
        </w:rPr>
        <w:t>BOSTROM 2003</w:t>
      </w:r>
      <w:r>
        <w:rPr>
          <w:b/>
        </w:rPr>
        <w:t xml:space="preserve"> </w:t>
      </w:r>
      <w:r w:rsidRPr="00DF69A8">
        <w:rPr>
          <w:sz w:val="14"/>
        </w:rPr>
        <w:t xml:space="preserve">(Nick, Faculty of Philosophy, Oxford University, “Transhumanism FAQ,” October,  </w:t>
      </w:r>
    </w:p>
    <w:p w14:paraId="3D76539C" w14:textId="77777777" w:rsidR="002C11F0" w:rsidRPr="00DF69A8" w:rsidRDefault="002C11F0" w:rsidP="002C11F0">
      <w:pPr>
        <w:rPr>
          <w:sz w:val="14"/>
        </w:rPr>
      </w:pPr>
      <w:r w:rsidRPr="00DF69A8">
        <w:rPr>
          <w:sz w:val="14"/>
        </w:rPr>
        <w:t>http://www.transhumanism.org/index.php/WTA/faq21/68/)</w:t>
      </w:r>
    </w:p>
    <w:p w14:paraId="7F726089" w14:textId="77777777" w:rsidR="002C11F0" w:rsidRPr="00DF69A8" w:rsidRDefault="002C11F0" w:rsidP="002C11F0">
      <w:pPr>
        <w:rPr>
          <w:sz w:val="14"/>
        </w:rPr>
      </w:pPr>
      <w:r w:rsidRPr="00DF69A8">
        <w:rPr>
          <w:u w:val="single"/>
        </w:rPr>
        <w:t>Superintelligence is an example of a technology that seems especially worth promoting because it can help reduce a broad range of threats. Superintelligent systems could advise us on policy and make the progress curve for nanotechnology steeper, thus shortening the period of vulnerability between the development of dangerous nanoreplicators and the deployment of effective defenses</w:t>
      </w:r>
      <w:r w:rsidRPr="00DF69A8">
        <w:rPr>
          <w:sz w:val="14"/>
        </w:rPr>
        <w:t xml:space="preserve">. If we have a choice, it seems preferable that superintelligence be developed before advanced nanotechnology, as superintelligence could help reduce the risks of nanotechnology but not vice versa. </w:t>
      </w:r>
      <w:r w:rsidRPr="00DF69A8">
        <w:rPr>
          <w:u w:val="single"/>
        </w:rPr>
        <w:t>Other technologies that have wide risk-reducing uses include intelligence augmentation, information technology, and surveillance. These can make us smarter individually and collectively or make enforcement of necessary regulation more feasible</w:t>
      </w:r>
      <w:r w:rsidRPr="00DF69A8">
        <w:rPr>
          <w:sz w:val="14"/>
        </w:rPr>
        <w:t>. A strong prima facie case therefore exists for pursuing these technologies as vigorously as possible. Needless to say, we should also promote non-technological developments that are beneficial in almost all scenarios, such as peace and international cooperation.</w:t>
      </w:r>
    </w:p>
    <w:p w14:paraId="61EE51F1" w14:textId="77777777" w:rsidR="002C11F0" w:rsidRPr="00916682" w:rsidRDefault="002C11F0" w:rsidP="002C11F0"/>
    <w:p w14:paraId="0ECA733B" w14:textId="77777777" w:rsidR="002C11F0" w:rsidRPr="00BA2D72" w:rsidRDefault="002C11F0" w:rsidP="002C11F0">
      <w:pPr>
        <w:rPr>
          <w:b/>
        </w:rPr>
      </w:pPr>
      <w:r w:rsidRPr="00BA2D72">
        <w:rPr>
          <w:b/>
        </w:rPr>
        <w:t>We have already developed maximum capacity for destruction—further progress can only be good</w:t>
      </w:r>
    </w:p>
    <w:p w14:paraId="07B34866" w14:textId="77777777" w:rsidR="002C11F0" w:rsidRPr="00BA2D72" w:rsidRDefault="002C11F0" w:rsidP="002C11F0">
      <w:pPr>
        <w:rPr>
          <w:b/>
        </w:rPr>
      </w:pPr>
      <w:r w:rsidRPr="00BA2D72">
        <w:rPr>
          <w:b/>
        </w:rPr>
        <w:t>WALKER 2009</w:t>
      </w:r>
      <w:r>
        <w:rPr>
          <w:b/>
        </w:rPr>
        <w:t xml:space="preserve"> </w:t>
      </w:r>
      <w:r w:rsidRPr="00BA2D72">
        <w:rPr>
          <w:sz w:val="14"/>
        </w:rPr>
        <w:t>(Mark, assistant professor at New Mexico State University and holds the Richard L. Hedden Chair of Advanced Philosophical Studies, “Ship of Fools: Why Transhumanism is the Best Bet to Prevent the Extinction of Civilization ,” The Global Spiral, Feb 5, http://www.metanexus.net/magazine/tabid/68/id/10682/Default.aspx)</w:t>
      </w:r>
    </w:p>
    <w:p w14:paraId="03ED19BF" w14:textId="77777777" w:rsidR="002C11F0" w:rsidRPr="00BA2D72" w:rsidRDefault="002C11F0" w:rsidP="002C11F0">
      <w:pPr>
        <w:rPr>
          <w:sz w:val="14"/>
        </w:rPr>
      </w:pPr>
      <w:r w:rsidRPr="00BA2D72">
        <w:rPr>
          <w:sz w:val="14"/>
        </w:rPr>
        <w:t xml:space="preserve">This line of thinking is further reinforced when we consider that </w:t>
      </w:r>
      <w:r w:rsidRPr="00BA2D72">
        <w:rPr>
          <w:u w:val="single"/>
        </w:rPr>
        <w:t>there is a limit to the downside of creating posthumans</w:t>
      </w:r>
      <w:r w:rsidRPr="00BA2D72">
        <w:rPr>
          <w:sz w:val="14"/>
        </w:rPr>
        <w:t xml:space="preserve">, at least relatively speaking. That is, one of the traditional concerns about </w:t>
      </w:r>
      <w:r w:rsidRPr="00BA2D72">
        <w:rPr>
          <w:u w:val="single"/>
        </w:rPr>
        <w:t>increasing knowledge</w:t>
      </w:r>
      <w:r w:rsidRPr="00BA2D72">
        <w:rPr>
          <w:sz w:val="14"/>
        </w:rPr>
        <w:t xml:space="preserve"> is that it </w:t>
      </w:r>
      <w:r w:rsidRPr="00BA2D72">
        <w:rPr>
          <w:u w:val="single"/>
        </w:rPr>
        <w:t>seems to always imply an associated risk for greater destructive capacity</w:t>
      </w:r>
      <w:r w:rsidRPr="00BA2D72">
        <w:rPr>
          <w:sz w:val="14"/>
        </w:rPr>
        <w:t xml:space="preserve">. One way this point is made is in terms of ‘killing capacity’: muskets are a more powerful technology than a bow and arrow, and tanks more powerful than muskets, and atomic bombs even more destructive than tanks. The knowledge that made possible these technical advancements brought a concomitant increase in capacity for evil. Interestingly, </w:t>
      </w:r>
      <w:r w:rsidRPr="00BA2D72">
        <w:rPr>
          <w:u w:val="single"/>
        </w:rPr>
        <w:t>we have almost hit the wall in our capacity for evil: once you have civilization destroying weapons there is not much worse you can do. There is a point in which the one-upmanship for evil comes to an end—when everyone is dead</w:t>
      </w:r>
      <w:r w:rsidRPr="00BA2D72">
        <w:rPr>
          <w:sz w:val="14"/>
        </w:rPr>
        <w:t xml:space="preserve">. If you will forgive the somewhat graphic analogy, it hardly matters to Kennedy if his head is blown off with a rifle or a cannon. Likewise, </w:t>
      </w:r>
      <w:r w:rsidRPr="00BA2D72">
        <w:rPr>
          <w:u w:val="single"/>
        </w:rPr>
        <w:t>if A has a weapon that can kill every last person there is little difference between that and B’s weapon which is twice as powerful</w:t>
      </w:r>
      <w:r w:rsidRPr="00BA2D72">
        <w:rPr>
          <w:sz w:val="14"/>
        </w:rPr>
        <w:t xml:space="preserve">. </w:t>
      </w:r>
      <w:r w:rsidRPr="00BA2D72">
        <w:rPr>
          <w:u w:val="single"/>
        </w:rPr>
        <w:t>Posthumans probably won’t have much more capacity for evil than we have</w:t>
      </w:r>
      <w:r w:rsidRPr="00BA2D72">
        <w:rPr>
          <w:sz w:val="14"/>
        </w:rPr>
        <w:t xml:space="preserve">, or are likely to have shortly. </w:t>
      </w:r>
      <w:r w:rsidRPr="00BA2D72">
        <w:rPr>
          <w:u w:val="single"/>
        </w:rPr>
        <w:t>So</w:t>
      </w:r>
      <w:r w:rsidRPr="00BA2D72">
        <w:rPr>
          <w:sz w:val="14"/>
        </w:rPr>
        <w:t xml:space="preserve">, at least </w:t>
      </w:r>
      <w:r w:rsidRPr="00BA2D72">
        <w:rPr>
          <w:u w:val="single"/>
        </w:rPr>
        <w:t>in terms of how many persons can be killed, posthumans will not outstrip us</w:t>
      </w:r>
      <w:r w:rsidRPr="00BA2D72">
        <w:rPr>
          <w:sz w:val="14"/>
        </w:rPr>
        <w:t xml:space="preserve"> in this capacity. This is not to say that there are no new worries with the creation of posthumans, but the greatest evil, the destruction of civilization, is something which we now, or will soon, have. In other words, </w:t>
      </w:r>
      <w:r w:rsidRPr="00BA2D72">
        <w:rPr>
          <w:u w:val="single"/>
        </w:rPr>
        <w:t>the most significant aspect that we should focus on with contemplating the creation of posthumans is their upside. They are not likely to distinguish themselves in their capacity for evil, since we have already pretty much hit the wall on that, but for their capacity for good</w:t>
      </w:r>
      <w:r w:rsidRPr="00BA2D72">
        <w:rPr>
          <w:sz w:val="14"/>
        </w:rPr>
        <w:t>.</w:t>
      </w:r>
    </w:p>
    <w:p w14:paraId="3A0159B4" w14:textId="77777777" w:rsidR="002C11F0" w:rsidRPr="00DF69A8" w:rsidRDefault="002C11F0" w:rsidP="002C11F0"/>
    <w:p w14:paraId="60DB1366" w14:textId="77777777" w:rsidR="002C11F0" w:rsidRPr="00E654DA" w:rsidRDefault="002C11F0" w:rsidP="002C11F0">
      <w:pPr>
        <w:rPr>
          <w:b/>
        </w:rPr>
      </w:pPr>
      <w:r w:rsidRPr="00E654DA">
        <w:rPr>
          <w:b/>
        </w:rPr>
        <w:t>Speed is good—every minute of technological delay kills a million people</w:t>
      </w:r>
    </w:p>
    <w:p w14:paraId="4F84150F" w14:textId="77777777" w:rsidR="002C11F0" w:rsidRPr="00E654DA" w:rsidRDefault="002C11F0" w:rsidP="002C11F0">
      <w:pPr>
        <w:rPr>
          <w:b/>
        </w:rPr>
      </w:pPr>
      <w:r w:rsidRPr="00E654DA">
        <w:rPr>
          <w:b/>
        </w:rPr>
        <w:t>BOSTROM 2003</w:t>
      </w:r>
      <w:r>
        <w:rPr>
          <w:b/>
        </w:rPr>
        <w:t xml:space="preserve"> </w:t>
      </w:r>
      <w:r w:rsidRPr="00E654DA">
        <w:rPr>
          <w:sz w:val="14"/>
        </w:rPr>
        <w:t>(Nick, Faculty of Philosophy, Oxford University, “Transhumanism FAQ,” October</w:t>
      </w:r>
      <w:proofErr w:type="gramStart"/>
      <w:r w:rsidRPr="00E654DA">
        <w:rPr>
          <w:sz w:val="14"/>
        </w:rPr>
        <w:t>,  http</w:t>
      </w:r>
      <w:proofErr w:type="gramEnd"/>
      <w:r w:rsidRPr="00E654DA">
        <w:rPr>
          <w:sz w:val="14"/>
        </w:rPr>
        <w:t>://www.transhumanism.org/index.php/WTA/faq21/72/)</w:t>
      </w:r>
    </w:p>
    <w:p w14:paraId="1928B499" w14:textId="77777777" w:rsidR="002C11F0" w:rsidRPr="00E654DA" w:rsidRDefault="002C11F0" w:rsidP="002C11F0">
      <w:pPr>
        <w:rPr>
          <w:sz w:val="14"/>
        </w:rPr>
      </w:pPr>
      <w:r w:rsidRPr="00E654DA">
        <w:rPr>
          <w:sz w:val="14"/>
        </w:rPr>
        <w:t xml:space="preserve">From this perspective, an improvement to the human condition is a change that gives increased opportunity for individuals to shape themselves and their lives according to their informed wishes. Notice the word “informed”. </w:t>
      </w:r>
      <w:r w:rsidRPr="00E654DA">
        <w:rPr>
          <w:u w:val="single"/>
        </w:rPr>
        <w:t>It is important that people be aware of what they choose between. Education, discussion, public debate, critical thinking</w:t>
      </w:r>
      <w:r w:rsidRPr="00E654DA">
        <w:rPr>
          <w:sz w:val="14"/>
        </w:rPr>
        <w:t xml:space="preserve">, artistic exploration, and, potentially, cognitive enhancers </w:t>
      </w:r>
      <w:r w:rsidRPr="00E654DA">
        <w:rPr>
          <w:u w:val="single"/>
        </w:rPr>
        <w:t>are means that can help people make more informed choices</w:t>
      </w:r>
      <w:r w:rsidRPr="00E654DA">
        <w:rPr>
          <w:sz w:val="14"/>
        </w:rPr>
        <w:t xml:space="preserve">. </w:t>
      </w:r>
      <w:r w:rsidRPr="00E654DA">
        <w:rPr>
          <w:u w:val="single"/>
        </w:rPr>
        <w:t>Transhumanists hold that people are not disposable. Saving lives (of those who want to live) is ethically important</w:t>
      </w:r>
      <w:r w:rsidRPr="00E654DA">
        <w:rPr>
          <w:sz w:val="14"/>
        </w:rPr>
        <w:t xml:space="preserve">. It would be wrong to unnecessarily let existing people die in order to replace them with some new “better” people. Healthspan-extension and cryonics are therefore high on the transhumanist list of priorities. </w:t>
      </w:r>
      <w:r w:rsidRPr="00E654DA">
        <w:rPr>
          <w:u w:val="single"/>
        </w:rPr>
        <w:t>The transhumanist goal is</w:t>
      </w:r>
      <w:r w:rsidRPr="00E654DA">
        <w:rPr>
          <w:sz w:val="14"/>
        </w:rPr>
        <w:t xml:space="preserve"> not to replace existing humans with a new breed of super-beings, but rather </w:t>
      </w:r>
      <w:r w:rsidRPr="00E654DA">
        <w:rPr>
          <w:u w:val="single"/>
        </w:rPr>
        <w:t>to give human beings</w:t>
      </w:r>
      <w:r w:rsidRPr="00E654DA">
        <w:rPr>
          <w:sz w:val="14"/>
        </w:rPr>
        <w:t xml:space="preserve"> (those existing today and those who will be born in the future) </w:t>
      </w:r>
      <w:r w:rsidRPr="00E654DA">
        <w:rPr>
          <w:u w:val="single"/>
        </w:rPr>
        <w:t>the option of developing into posthuman persons.</w:t>
      </w:r>
      <w:r w:rsidRPr="00E654DA">
        <w:rPr>
          <w:sz w:val="14"/>
        </w:rPr>
        <w:t xml:space="preserve"> </w:t>
      </w:r>
      <w:r w:rsidRPr="00E654DA">
        <w:rPr>
          <w:u w:val="single"/>
        </w:rPr>
        <w:t>The non-disposability of persons</w:t>
      </w:r>
      <w:r w:rsidRPr="00E654DA">
        <w:rPr>
          <w:sz w:val="14"/>
        </w:rPr>
        <w:t xml:space="preserve"> partially </w:t>
      </w:r>
      <w:r w:rsidRPr="00E654DA">
        <w:rPr>
          <w:u w:val="single"/>
        </w:rPr>
        <w:t>accounts for a certain sense of urgency</w:t>
      </w:r>
      <w:r w:rsidRPr="00E654DA">
        <w:rPr>
          <w:sz w:val="14"/>
        </w:rPr>
        <w:t xml:space="preserve"> that is common among transhumanists. On average, </w:t>
      </w:r>
      <w:r w:rsidRPr="00E654DA">
        <w:rPr>
          <w:u w:val="single"/>
        </w:rPr>
        <w:t>150,000 men, women, and children die every day, often in miserable conditions. In order to give as many people as possible the chance of a posthuman existence – or even just a decent human existence – it is paramount that technological development</w:t>
      </w:r>
      <w:r w:rsidRPr="00E654DA">
        <w:rPr>
          <w:sz w:val="14"/>
        </w:rPr>
        <w:t xml:space="preserve">, in at least some fields, </w:t>
      </w:r>
      <w:r w:rsidRPr="00E654DA">
        <w:rPr>
          <w:u w:val="single"/>
        </w:rPr>
        <w:t xml:space="preserve">is pursued with maximal speed. When it comes to life-extension and its various enabling technologies, a </w:t>
      </w:r>
      <w:r w:rsidRPr="00FC01A7">
        <w:rPr>
          <w:b/>
          <w:u w:val="single"/>
        </w:rPr>
        <w:t>delay</w:t>
      </w:r>
      <w:r w:rsidRPr="00E654DA">
        <w:rPr>
          <w:u w:val="single"/>
        </w:rPr>
        <w:t xml:space="preserve"> of a </w:t>
      </w:r>
      <w:r w:rsidRPr="00FC01A7">
        <w:rPr>
          <w:b/>
          <w:u w:val="single"/>
        </w:rPr>
        <w:t>single week</w:t>
      </w:r>
      <w:r w:rsidRPr="00E654DA">
        <w:rPr>
          <w:u w:val="single"/>
        </w:rPr>
        <w:t xml:space="preserve"> equals </w:t>
      </w:r>
      <w:r w:rsidRPr="00FC01A7">
        <w:rPr>
          <w:b/>
          <w:u w:val="single"/>
        </w:rPr>
        <w:t>one million avoidable premature deaths</w:t>
      </w:r>
      <w:r w:rsidRPr="00E654DA">
        <w:rPr>
          <w:sz w:val="14"/>
        </w:rPr>
        <w:t xml:space="preserve"> – a weighty fact which those who argue for bans or moratoria would do well to consider carefully. (The further fact that universal access will likely lag initial availability only adds to the reason for trying to hurry things along.)</w:t>
      </w:r>
    </w:p>
    <w:p w14:paraId="49A50462" w14:textId="77777777" w:rsidR="002C11F0" w:rsidRPr="00BA2D72" w:rsidRDefault="002C11F0" w:rsidP="002C11F0"/>
    <w:p w14:paraId="5AA60349" w14:textId="77777777" w:rsidR="002C11F0" w:rsidRPr="00B62E5B" w:rsidRDefault="002C11F0" w:rsidP="002C11F0">
      <w:pPr>
        <w:rPr>
          <w:b/>
        </w:rPr>
      </w:pPr>
      <w:r>
        <w:rPr>
          <w:b/>
        </w:rPr>
        <w:t>Speed is good—every day of technological progress we lose denies perfection to 150,000 people</w:t>
      </w:r>
    </w:p>
    <w:p w14:paraId="2DD8DFA3" w14:textId="77777777" w:rsidR="002C11F0" w:rsidRPr="00FC01A7" w:rsidRDefault="002C11F0" w:rsidP="002C11F0">
      <w:pPr>
        <w:rPr>
          <w:b/>
        </w:rPr>
      </w:pPr>
      <w:r w:rsidRPr="00FC01A7">
        <w:rPr>
          <w:b/>
        </w:rPr>
        <w:t xml:space="preserve">BOSTROM 2005 </w:t>
      </w:r>
      <w:r w:rsidRPr="00FC01A7">
        <w:rPr>
          <w:sz w:val="14"/>
        </w:rPr>
        <w:t>(Nick, Oxford University, Faculty of Philosophy, “Transhumanist Values,” Last Mod Sept 17, http://www.nickbostrom.com/ethics/values.html)</w:t>
      </w:r>
    </w:p>
    <w:p w14:paraId="25C8D0D5" w14:textId="7ACEE69F" w:rsidR="002C11F0" w:rsidRPr="002C11F0" w:rsidRDefault="002C11F0" w:rsidP="00C5378E">
      <w:r w:rsidRPr="00FC01A7">
        <w:rPr>
          <w:sz w:val="14"/>
        </w:rPr>
        <w:t xml:space="preserve">Wide access. It is not enough that the posthuman realm be explored by someone. </w:t>
      </w:r>
      <w:r w:rsidRPr="00FC01A7">
        <w:rPr>
          <w:u w:val="single"/>
        </w:rPr>
        <w:t>The full realization of the core transhumanist value requires that</w:t>
      </w:r>
      <w:r w:rsidRPr="00FC01A7">
        <w:rPr>
          <w:sz w:val="14"/>
        </w:rPr>
        <w:t xml:space="preserve">, ideally, </w:t>
      </w:r>
      <w:r w:rsidRPr="00FC01A7">
        <w:rPr>
          <w:u w:val="single"/>
        </w:rPr>
        <w:t>everybody should have the opportunity to become posthuman</w:t>
      </w:r>
      <w:r w:rsidRPr="00FC01A7">
        <w:rPr>
          <w:sz w:val="14"/>
        </w:rPr>
        <w:t xml:space="preserve">. It would be sub-optimal if the opportunity to become posthuman were restricted to a tiny elite. </w:t>
      </w:r>
      <w:r w:rsidRPr="00FC01A7">
        <w:rPr>
          <w:u w:val="single"/>
        </w:rPr>
        <w:t>There are many reasons for supporting wide access: to reduce inequality</w:t>
      </w:r>
      <w:r w:rsidRPr="00FC01A7">
        <w:rPr>
          <w:sz w:val="14"/>
        </w:rPr>
        <w:t xml:space="preserve">; because it would be a fairer arrangement; to express solidarity and respect for fellow humans; </w:t>
      </w:r>
      <w:r w:rsidRPr="00FC01A7">
        <w:rPr>
          <w:u w:val="single"/>
        </w:rPr>
        <w:t>to help gain support for the transhumanist project</w:t>
      </w:r>
      <w:r w:rsidRPr="00FC01A7">
        <w:rPr>
          <w:sz w:val="14"/>
        </w:rPr>
        <w:t xml:space="preserve">; to increase the chances that you will get the opportunity to become posthuman; to increase the chances that those you care about can become posthuman; because it might increase the range of the posthuman realm that gets explored; and </w:t>
      </w:r>
      <w:r w:rsidRPr="00FC01A7">
        <w:rPr>
          <w:u w:val="single"/>
        </w:rPr>
        <w:t>to alleviate human suffering on as wide a scale as possible</w:t>
      </w:r>
      <w:r w:rsidRPr="00FC01A7">
        <w:rPr>
          <w:sz w:val="14"/>
        </w:rPr>
        <w:t xml:space="preserve">. The wide access requirement underlies the moral urgency of the transhumanist vision. </w:t>
      </w:r>
      <w:r w:rsidRPr="00FC01A7">
        <w:rPr>
          <w:u w:val="single"/>
        </w:rPr>
        <w:t>Wide access does not argue for holding back</w:t>
      </w:r>
      <w:r w:rsidRPr="00FC01A7">
        <w:rPr>
          <w:sz w:val="14"/>
        </w:rPr>
        <w:t xml:space="preserve">. On the contrary, other things being equal, </w:t>
      </w:r>
      <w:r w:rsidRPr="00FC01A7">
        <w:rPr>
          <w:u w:val="single"/>
        </w:rPr>
        <w:t xml:space="preserve">it is an argument for </w:t>
      </w:r>
      <w:r w:rsidRPr="00FC01A7">
        <w:rPr>
          <w:b/>
          <w:u w:val="single"/>
        </w:rPr>
        <w:t>moving forward</w:t>
      </w:r>
      <w:r w:rsidRPr="00FC01A7">
        <w:rPr>
          <w:u w:val="single"/>
        </w:rPr>
        <w:t xml:space="preserve"> </w:t>
      </w:r>
      <w:r w:rsidRPr="00FC01A7">
        <w:rPr>
          <w:b/>
          <w:u w:val="single"/>
        </w:rPr>
        <w:t>as quickly as possible</w:t>
      </w:r>
      <w:r w:rsidRPr="00FC01A7">
        <w:rPr>
          <w:u w:val="single"/>
        </w:rPr>
        <w:t>. 150,000 human beings on our planet die every day, without having had any access to the anticipated enhancement technologies that will make it possible to become posthuman. The sooner this technology develops, the fewer people will have died without access</w:t>
      </w:r>
      <w:r w:rsidRPr="00FC01A7">
        <w:rPr>
          <w:sz w:val="14"/>
        </w:rPr>
        <w:t xml:space="preserve">. Consider a hypothetical case in which there is a choice between (a) allowing the current human population to continue to exist, and (b) having it instantaneously and painlessly killed and replaced by six billion new human beings who are very similar but non-identical to the people that exist today. Such a replacement ought to be strongly resisted on moral grounds, for it would entail the involuntary death of six billion people. The fact that they would be replaced by six billion newly created similar people does not make the substitution acceptable. </w:t>
      </w:r>
      <w:r w:rsidRPr="00FC01A7">
        <w:rPr>
          <w:u w:val="single"/>
        </w:rPr>
        <w:t>Human beings are not disposable. For analogous reasons, it is important that the opportunity be become posthuman is made available to as many humans as possible</w:t>
      </w:r>
      <w:r w:rsidRPr="00FC01A7">
        <w:rPr>
          <w:sz w:val="14"/>
        </w:rPr>
        <w:t xml:space="preserve">, rather than having the existing population merely supplemented (or worse, replaced) by a new set of posthuman people. </w:t>
      </w:r>
      <w:r w:rsidRPr="00FC01A7">
        <w:rPr>
          <w:u w:val="single"/>
        </w:rPr>
        <w:t>The transhumanist ideal will be maximally realized only if the benefits of technologies are widely shared and if they are made available as soon as possible, preferably within our lifetime</w:t>
      </w:r>
      <w:r w:rsidRPr="00FC01A7">
        <w:rPr>
          <w:sz w:val="14"/>
        </w:rPr>
        <w:t>.</w:t>
      </w:r>
    </w:p>
    <w:p w14:paraId="4601BE6A" w14:textId="45378F42" w:rsidR="00965ACD" w:rsidRDefault="002C11F0" w:rsidP="002C11F0">
      <w:pPr>
        <w:pStyle w:val="Heading3"/>
      </w:pPr>
      <w:r>
        <w:t>Science turn</w:t>
      </w:r>
    </w:p>
    <w:p w14:paraId="7F7FC019" w14:textId="77777777" w:rsidR="002C11F0" w:rsidRPr="009B0D55" w:rsidRDefault="002C11F0" w:rsidP="002C11F0">
      <w:pPr>
        <w:rPr>
          <w:b/>
        </w:rPr>
      </w:pPr>
      <w:r w:rsidRPr="009B0D55">
        <w:rPr>
          <w:b/>
        </w:rPr>
        <w:t xml:space="preserve">Virilio misses the liberating nature of technology that enhances humanity. His negative dogmatism ignores the importance of technology for humanity. </w:t>
      </w:r>
    </w:p>
    <w:p w14:paraId="62F97937" w14:textId="77777777" w:rsidR="002C11F0" w:rsidRPr="005B00EC" w:rsidRDefault="002C11F0" w:rsidP="002C11F0">
      <w:pPr>
        <w:contextualSpacing/>
        <w:jc w:val="both"/>
        <w:rPr>
          <w:sz w:val="14"/>
        </w:rPr>
      </w:pPr>
      <w:r w:rsidRPr="005B00EC">
        <w:rPr>
          <w:b/>
        </w:rPr>
        <w:t>Kellner, 2003</w:t>
      </w:r>
      <w:r w:rsidRPr="005B00EC">
        <w:rPr>
          <w:sz w:val="14"/>
        </w:rPr>
        <w:t xml:space="preserve"> – critical theorist in the Frankfurt Institute for Social Research, George Kneller Chair in the Philosophy of Education in the GSEI at UCLA (Douglas, “Virilio, War, and Technology: Some Critical Reflections”, illuminations: the critical theory project, </w:t>
      </w:r>
      <w:hyperlink r:id="rId24" w:history="1">
        <w:r w:rsidRPr="005B00EC">
          <w:rPr>
            <w:rStyle w:val="Hyperlink"/>
            <w:sz w:val="14"/>
          </w:rPr>
          <w:t>http://pages.gseis.ucla.edu/faculty/kellner/Illumina%20Folder/kell29.htm</w:t>
        </w:r>
      </w:hyperlink>
      <w:r w:rsidRPr="005B00EC">
        <w:rPr>
          <w:sz w:val="14"/>
        </w:rPr>
        <w:t>) //BZ</w:t>
      </w:r>
    </w:p>
    <w:p w14:paraId="17AC0FD2" w14:textId="77777777" w:rsidR="002C11F0" w:rsidRPr="005B00EC" w:rsidRDefault="002C11F0" w:rsidP="002C11F0">
      <w:r w:rsidRPr="005B00EC">
        <w:rPr>
          <w:sz w:val="14"/>
        </w:rPr>
        <w:t xml:space="preserve">Yet I want to argue in this study that </w:t>
      </w:r>
      <w:r w:rsidRPr="005B00EC">
        <w:rPr>
          <w:u w:val="single"/>
        </w:rPr>
        <w:t>Virilio has a flawed conception of technology that is excessively one-sided and that misses the emancipatory and democratizing aspects of new computer and media technologies</w:t>
      </w:r>
      <w:r w:rsidRPr="005B00EC">
        <w:rPr>
          <w:sz w:val="14"/>
        </w:rPr>
        <w:t xml:space="preserve">. My argument is that </w:t>
      </w:r>
      <w:r w:rsidRPr="005B00EC">
        <w:rPr>
          <w:u w:val="single"/>
        </w:rPr>
        <w:t>his vision of technology is overdetermined by his intense focus on war and military technology and that this optic drives him to predominantly negative and technophobic perspectives on technology per se.</w:t>
      </w:r>
      <w:r w:rsidRPr="005B00EC">
        <w:rPr>
          <w:sz w:val="14"/>
        </w:rPr>
        <w:t xml:space="preserve"> However, </w:t>
      </w:r>
      <w:r w:rsidRPr="005B00EC">
        <w:rPr>
          <w:u w:val="single"/>
        </w:rPr>
        <w:t>precisely the one-sidedness and extremely critical discourse on war and military technology</w:t>
      </w:r>
      <w:r w:rsidRPr="005B00EC">
        <w:rPr>
          <w:sz w:val="14"/>
        </w:rPr>
        <w:t xml:space="preserve">, </w:t>
      </w:r>
      <w:r w:rsidRPr="005B00EC">
        <w:rPr>
          <w:u w:val="single"/>
        </w:rPr>
        <w:t>as well as his reflections on war, cinema, technologies of representation and vision machines, constitute some of the most valuable aspects of his work.</w:t>
      </w:r>
      <w:r w:rsidRPr="005B00EC">
        <w:rPr>
          <w:sz w:val="14"/>
        </w:rPr>
        <w:t xml:space="preserve"> Consequently, in the following pages I will follow Virilio in pursuing what he calls the "riddle of technology" and interrogate his attempts to elucidate this conundrum. </w:t>
      </w:r>
      <w:r w:rsidRPr="005B00EC">
        <w:rPr>
          <w:u w:val="single"/>
        </w:rPr>
        <w:t>Nowhere</w:t>
      </w:r>
      <w:r w:rsidRPr="005B00EC">
        <w:rPr>
          <w:sz w:val="14"/>
        </w:rPr>
        <w:t xml:space="preserve">, however, </w:t>
      </w:r>
      <w:r w:rsidRPr="005B00EC">
        <w:rPr>
          <w:u w:val="single"/>
        </w:rPr>
        <w:t>does Virilio directly theorize technology in any systematic or sustained way</w:t>
      </w:r>
      <w:r w:rsidRPr="005B00EC">
        <w:rPr>
          <w:sz w:val="14"/>
        </w:rPr>
        <w:t xml:space="preserve">, although reflections on it permeate his analyses. Thus, I want to probe Virilio's perspectives on technology to determine the extent of his insight and use-value, and to indicate what I see as the limitations of his perspectives. In this reading, </w:t>
      </w:r>
      <w:r w:rsidRPr="005B00EC">
        <w:rPr>
          <w:u w:val="single"/>
        </w:rPr>
        <w:t>Virilio emerges as one of the major critics of war, technology, and vision machines in our time</w:t>
      </w:r>
      <w:r w:rsidRPr="005B00EC">
        <w:rPr>
          <w:sz w:val="14"/>
        </w:rPr>
        <w:t xml:space="preserve">, albeit </w:t>
      </w:r>
      <w:r w:rsidRPr="005B00EC">
        <w:rPr>
          <w:u w:val="single"/>
        </w:rPr>
        <w:t>with excessively negative and even technophobic proclivities.</w:t>
      </w:r>
    </w:p>
    <w:p w14:paraId="3EE7A0CA" w14:textId="77777777" w:rsidR="002C11F0" w:rsidRDefault="002C11F0" w:rsidP="002C11F0"/>
    <w:p w14:paraId="57103362" w14:textId="77777777" w:rsidR="002C11F0" w:rsidRPr="009B0D55" w:rsidRDefault="002C11F0" w:rsidP="002C11F0">
      <w:pPr>
        <w:rPr>
          <w:b/>
        </w:rPr>
      </w:pPr>
      <w:r w:rsidRPr="009B0D55">
        <w:rPr>
          <w:b/>
        </w:rPr>
        <w:t xml:space="preserve">Virilio is steeped in the idea of military technology that is mired in dystopia of accidents without considering the positive parts of technology. </w:t>
      </w:r>
    </w:p>
    <w:p w14:paraId="239013D0" w14:textId="77777777" w:rsidR="002C11F0" w:rsidRPr="00C74EE2" w:rsidRDefault="002C11F0" w:rsidP="002C11F0">
      <w:pPr>
        <w:contextualSpacing/>
        <w:jc w:val="both"/>
        <w:rPr>
          <w:sz w:val="14"/>
        </w:rPr>
      </w:pPr>
      <w:r w:rsidRPr="00C74EE2">
        <w:rPr>
          <w:b/>
        </w:rPr>
        <w:t>Kellner, 2003</w:t>
      </w:r>
      <w:r w:rsidRPr="00C74EE2">
        <w:rPr>
          <w:sz w:val="14"/>
        </w:rPr>
        <w:t xml:space="preserve"> – critical theorist in the Frankfurt Institute for Social Research, George Kneller Chair in the Philosophy of Education in the GSEI at UCLA (Douglas, “Virilio, War, and Technology: Some Critical Reflections”, illuminations: the critical theory project, </w:t>
      </w:r>
      <w:hyperlink r:id="rId25" w:history="1">
        <w:r w:rsidRPr="00C74EE2">
          <w:rPr>
            <w:rStyle w:val="Hyperlink"/>
            <w:sz w:val="14"/>
          </w:rPr>
          <w:t>http://pages.gseis.ucla.edu/faculty/kellner/Illumina%20Folder/kell29.htm</w:t>
        </w:r>
      </w:hyperlink>
      <w:r w:rsidRPr="00C74EE2">
        <w:rPr>
          <w:sz w:val="14"/>
        </w:rPr>
        <w:t>) //BZ</w:t>
      </w:r>
    </w:p>
    <w:p w14:paraId="6954EAE7" w14:textId="77777777" w:rsidR="002C11F0" w:rsidRPr="00C74EE2" w:rsidRDefault="002C11F0" w:rsidP="002C11F0">
      <w:pPr>
        <w:rPr>
          <w:sz w:val="14"/>
        </w:rPr>
      </w:pPr>
      <w:r w:rsidRPr="00C74EE2">
        <w:rPr>
          <w:sz w:val="14"/>
        </w:rPr>
        <w:t xml:space="preserve">With the collapse of the Soviet Union and end of the Cold War, we are, as I argue below, in a new historical era which </w:t>
      </w:r>
      <w:r w:rsidRPr="00C74EE2">
        <w:rPr>
          <w:rStyle w:val="StyleBoldUnderline"/>
        </w:rPr>
        <w:t>Virilio</w:t>
      </w:r>
      <w:r w:rsidRPr="00C74EE2">
        <w:rPr>
          <w:sz w:val="14"/>
        </w:rPr>
        <w:t xml:space="preserve"> </w:t>
      </w:r>
      <w:r w:rsidRPr="00C74EE2">
        <w:rPr>
          <w:rStyle w:val="StyleBoldUnderline"/>
        </w:rPr>
        <w:t>has so far not adequately theorized</w:t>
      </w:r>
      <w:r w:rsidRPr="00C74EE2">
        <w:rPr>
          <w:sz w:val="14"/>
        </w:rPr>
        <w:t xml:space="preserve">. </w:t>
      </w:r>
      <w:r w:rsidRPr="00C74EE2">
        <w:rPr>
          <w:rStyle w:val="StyleBoldUnderline"/>
        </w:rPr>
        <w:t>He</w:t>
      </w:r>
      <w:r w:rsidRPr="00C74EE2">
        <w:rPr>
          <w:sz w:val="14"/>
        </w:rPr>
        <w:t xml:space="preserve"> </w:t>
      </w:r>
      <w:r w:rsidRPr="00C74EE2">
        <w:rPr>
          <w:rStyle w:val="StyleBoldUnderline"/>
        </w:rPr>
        <w:t>remains</w:t>
      </w:r>
      <w:r w:rsidRPr="00C74EE2">
        <w:rPr>
          <w:sz w:val="14"/>
        </w:rPr>
        <w:t xml:space="preserve">, in my view, </w:t>
      </w:r>
      <w:r w:rsidRPr="00C74EE2">
        <w:rPr>
          <w:rStyle w:val="StyleBoldUnderline"/>
        </w:rPr>
        <w:t>trapped in a mode of technological determinism and a perspective on technology that equates technology with military technology and pure war</w:t>
      </w:r>
      <w:r w:rsidRPr="00C74EE2">
        <w:rPr>
          <w:sz w:val="14"/>
        </w:rPr>
        <w:t xml:space="preserve">. </w:t>
      </w:r>
      <w:r w:rsidRPr="00C74EE2">
        <w:rPr>
          <w:rStyle w:val="StyleBoldUnderline"/>
        </w:rPr>
        <w:t>For Virilio</w:t>
      </w:r>
      <w:r w:rsidRPr="00C74EE2">
        <w:rPr>
          <w:sz w:val="14"/>
        </w:rPr>
        <w:t xml:space="preserve">, </w:t>
      </w:r>
      <w:r w:rsidRPr="00C74EE2">
        <w:rPr>
          <w:rStyle w:val="StyleBoldUnderline"/>
        </w:rPr>
        <w:t xml:space="preserve">technology drives us, it impels us into new modes of speed and motion, </w:t>
      </w:r>
      <w:proofErr w:type="gramStart"/>
      <w:r w:rsidRPr="00C74EE2">
        <w:rPr>
          <w:rStyle w:val="StyleBoldUnderline"/>
        </w:rPr>
        <w:t>it</w:t>
      </w:r>
      <w:proofErr w:type="gramEnd"/>
      <w:r w:rsidRPr="00C74EE2">
        <w:rPr>
          <w:rStyle w:val="StyleBoldUnderline"/>
        </w:rPr>
        <w:t xml:space="preserve"> carries us along predetermined trajectorie</w:t>
      </w:r>
      <w:r w:rsidRPr="00C74EE2">
        <w:rPr>
          <w:sz w:val="14"/>
        </w:rPr>
        <w:t xml:space="preserve">s. He believes that: the question, "Can we do without technology?" cannot be asked as such. We are forced to expand the question of technology not only to the substance produced, but also to the accident produced. </w:t>
      </w:r>
      <w:r w:rsidRPr="00C74EE2">
        <w:rPr>
          <w:rStyle w:val="StyleBoldUnderline"/>
        </w:rPr>
        <w:t>The riddle of technology we were talking about before is also the riddle of the accident"</w:t>
      </w:r>
      <w:r w:rsidRPr="00C74EE2">
        <w:rPr>
          <w:sz w:val="14"/>
        </w:rPr>
        <w:t xml:space="preserve"> (Virilio and Lotringer 1983: 31-32). </w:t>
      </w:r>
      <w:r w:rsidRPr="00C74EE2">
        <w:rPr>
          <w:rStyle w:val="StyleBoldUnderline"/>
        </w:rPr>
        <w:t>Virilio claims that every technology involves its accompanying accident:</w:t>
      </w:r>
      <w:r w:rsidRPr="00C74EE2">
        <w:rPr>
          <w:sz w:val="14"/>
        </w:rPr>
        <w:t xml:space="preserve"> with the invention of the ship, you get the ship wreck; the plane brings on plane crashes; the automobile, car accidents, and so on. </w:t>
      </w:r>
      <w:r w:rsidRPr="00C74EE2">
        <w:rPr>
          <w:rStyle w:val="StyleBoldUnderline"/>
        </w:rPr>
        <w:t>For Virilio, the technocratic vision is</w:t>
      </w:r>
      <w:r w:rsidRPr="00C74EE2">
        <w:rPr>
          <w:sz w:val="14"/>
        </w:rPr>
        <w:t xml:space="preserve"> thus </w:t>
      </w:r>
      <w:r w:rsidRPr="00C74EE2">
        <w:rPr>
          <w:rStyle w:val="StyleBoldUnderline"/>
        </w:rPr>
        <w:t>one-sided and flawed in that it postulates a perfect technological syste</w:t>
      </w:r>
      <w:r w:rsidRPr="00C74EE2">
        <w:rPr>
          <w:sz w:val="14"/>
        </w:rPr>
        <w:t>m</w:t>
      </w:r>
      <w:r w:rsidRPr="00C74EE2">
        <w:rPr>
          <w:rStyle w:val="StyleBoldUnderline"/>
        </w:rPr>
        <w:t xml:space="preserve">, a seamless cybernetic realm of instrumentality and control in which all processes are determined by and follow technological laws </w:t>
      </w:r>
      <w:r w:rsidRPr="00C74EE2">
        <w:rPr>
          <w:sz w:val="14"/>
        </w:rPr>
        <w:t xml:space="preserve">(Baudrillard also, to some extent, reproduces this cybernetic and technological imaginary in his writings; see Kellner 1989b). </w:t>
      </w:r>
      <w:r w:rsidRPr="00C74EE2">
        <w:rPr>
          <w:rStyle w:val="StyleBoldUnderline"/>
        </w:rPr>
        <w:t>In the real world,</w:t>
      </w:r>
      <w:r w:rsidRPr="00C74EE2">
        <w:rPr>
          <w:sz w:val="14"/>
        </w:rPr>
        <w:t xml:space="preserve"> however, </w:t>
      </w:r>
      <w:r w:rsidRPr="00C74EE2">
        <w:rPr>
          <w:rStyle w:val="StyleBoldUnderline"/>
        </w:rPr>
        <w:t>accidents are part and parcel of technological systems, they expose its limitations</w:t>
      </w:r>
      <w:r w:rsidRPr="00C74EE2">
        <w:rPr>
          <w:sz w:val="14"/>
        </w:rPr>
        <w:t xml:space="preserve">, </w:t>
      </w:r>
      <w:proofErr w:type="gramStart"/>
      <w:r w:rsidRPr="00C74EE2">
        <w:rPr>
          <w:rStyle w:val="StyleBoldUnderline"/>
        </w:rPr>
        <w:t>they</w:t>
      </w:r>
      <w:proofErr w:type="gramEnd"/>
      <w:r w:rsidRPr="00C74EE2">
        <w:rPr>
          <w:rStyle w:val="StyleBoldUnderline"/>
        </w:rPr>
        <w:t xml:space="preserve"> subvert idealistic visions of technology.</w:t>
      </w:r>
      <w:r w:rsidRPr="00C74EE2">
        <w:rPr>
          <w:sz w:val="14"/>
        </w:rPr>
        <w:t xml:space="preserve"> Accidents are consequently, in Virilio's view, an integral part of all modes of transportation, industrial production, war and military organization, and other technological systems. He suggests that in science a Hall of Accidents should be put next to each Hall of Machines: "Every technology, every science should choose its specific accident, and reveal it as a product--not in a moralistic, protectionist way (safety first), but rather as a product to be 'epistemo-technically' questioned. At the end of the nineteenth century, museums exhibited machines: at the end of the twentieth century, I think we must grant the formative dimensions of the accident its rightful place in a new museum" (Virilio and Lotringer 1983)</w:t>
      </w:r>
      <w:proofErr w:type="gramStart"/>
      <w:r w:rsidRPr="00C74EE2">
        <w:rPr>
          <w:sz w:val="14"/>
        </w:rPr>
        <w:t>.[</w:t>
      </w:r>
      <w:proofErr w:type="gramEnd"/>
      <w:r w:rsidRPr="00C74EE2">
        <w:rPr>
          <w:sz w:val="14"/>
        </w:rPr>
        <w:t xml:space="preserve">5] </w:t>
      </w:r>
      <w:r w:rsidRPr="00C74EE2">
        <w:rPr>
          <w:rStyle w:val="StyleBoldUnderline"/>
        </w:rPr>
        <w:t>Virilio is fascinated as well by interruptions ranging from sleep to day dreams to maladies like picnolepsy or epilepsy to death itself</w:t>
      </w:r>
      <w:r w:rsidRPr="00C74EE2">
        <w:rPr>
          <w:sz w:val="14"/>
        </w:rPr>
        <w:t xml:space="preserve"> (1991a and Virilio and Lotringer 1983: 33ff). </w:t>
      </w:r>
      <w:r w:rsidRPr="00C74EE2">
        <w:rPr>
          <w:rStyle w:val="StyleBoldUnderline"/>
        </w:rPr>
        <w:t>Interruption is also a properly cinematic vision in which time and space are artificially parcelled and is close to the microscopic and fragmented vision</w:t>
      </w:r>
      <w:r w:rsidRPr="00C74EE2">
        <w:rPr>
          <w:sz w:val="14"/>
        </w:rPr>
        <w:t xml:space="preserve"> that Lyotard identifies </w:t>
      </w:r>
      <w:r w:rsidRPr="00C74EE2">
        <w:rPr>
          <w:rStyle w:val="StyleBoldUnderline"/>
        </w:rPr>
        <w:t>with "the postmodern condition"</w:t>
      </w:r>
      <w:r w:rsidRPr="00C74EE2">
        <w:rPr>
          <w:sz w:val="14"/>
        </w:rPr>
        <w:t xml:space="preserve"> (Virilio and Lotringer 1983: 35). For Virilio, the cinema shows us that "consciousness is an effect of montage" (Virilio and Lotringer 1983: 35), that perception itself organizes experience into discontinuous fragments, that we are aware of objects and events in a highly discontinuous and fragmented mode.</w:t>
      </w:r>
    </w:p>
    <w:p w14:paraId="79C47FAC" w14:textId="77777777" w:rsidR="002C11F0" w:rsidRDefault="002C11F0" w:rsidP="002C11F0"/>
    <w:p w14:paraId="0262EEF0" w14:textId="77777777" w:rsidR="002C11F0" w:rsidRPr="00080503" w:rsidRDefault="002C11F0" w:rsidP="002C11F0">
      <w:pPr>
        <w:rPr>
          <w:b/>
        </w:rPr>
      </w:pPr>
      <w:r w:rsidRPr="00080503">
        <w:rPr>
          <w:b/>
        </w:rPr>
        <w:t>Even if they don’t explicitly reject technology, their argument undermines public faith in tech</w:t>
      </w:r>
    </w:p>
    <w:p w14:paraId="28750DA2" w14:textId="77777777" w:rsidR="002C11F0" w:rsidRPr="00080503" w:rsidRDefault="002C11F0" w:rsidP="002C11F0">
      <w:pPr>
        <w:rPr>
          <w:b/>
        </w:rPr>
      </w:pPr>
      <w:r w:rsidRPr="00080503">
        <w:rPr>
          <w:b/>
        </w:rPr>
        <w:t xml:space="preserve">RAMAN 2009 </w:t>
      </w:r>
      <w:r w:rsidRPr="00080503">
        <w:rPr>
          <w:sz w:val="14"/>
        </w:rPr>
        <w:t>(Varadaraja, Bachelor's and Master's degrees in Physics and Mathematics from the University of Calcutta before doing his doctoral work on the foundations of quantum mechanics at the University of Paris  Global Spiral, Jan 23, http://www.metanexus.net/Magazine/ArticleDetail/tabid/68/id/10678/Default.aspx)</w:t>
      </w:r>
    </w:p>
    <w:p w14:paraId="2D98CC48" w14:textId="77777777" w:rsidR="002C11F0" w:rsidRDefault="002C11F0" w:rsidP="002C11F0">
      <w:r w:rsidRPr="00080503">
        <w:rPr>
          <w:sz w:val="14"/>
        </w:rPr>
        <w:t xml:space="preserve">Next </w:t>
      </w:r>
      <w:r w:rsidRPr="00080503">
        <w:rPr>
          <w:u w:val="single"/>
        </w:rPr>
        <w:t>there are philosophical reasons for the anti-science movements, formulated by thinkers who</w:t>
      </w:r>
      <w:r w:rsidRPr="00080503">
        <w:rPr>
          <w:sz w:val="14"/>
        </w:rPr>
        <w:t xml:space="preserve"> bring their full logical prowess to </w:t>
      </w:r>
      <w:r w:rsidRPr="00080503">
        <w:rPr>
          <w:u w:val="single"/>
        </w:rPr>
        <w:t>show that a framework based on logic alone is untenable. They explore the flaws in the foundations of scientific thinking, and question science's claim to hold monopoly for a correct interpretation of the natural world</w:t>
      </w:r>
      <w:r w:rsidRPr="00080503">
        <w:rPr>
          <w:sz w:val="14"/>
        </w:rPr>
        <w:t xml:space="preserve">. These are interesting perspectives in the academic arena, but </w:t>
      </w:r>
      <w:r w:rsidRPr="00080503">
        <w:rPr>
          <w:u w:val="single"/>
        </w:rPr>
        <w:t>when they spill over to the general public and uproot the public's respect for science, they can cause serious damage to the framework of reason and rationality in which science operates</w:t>
      </w:r>
      <w:r w:rsidRPr="00080503">
        <w:rPr>
          <w:sz w:val="14"/>
        </w:rPr>
        <w:t xml:space="preserve"> in its interpretation of the world. </w:t>
      </w:r>
      <w:r w:rsidRPr="00080503">
        <w:rPr>
          <w:u w:val="single"/>
        </w:rPr>
        <w:t>When reason and rationality are devalued or are equated with unreason in our pursuit to explain the world, superstition and mindless magic can take over with serious adverse impacts on society. Societies which are persuaded that rationality can be dispensed with can do immense harm to their peoples. In this sense philosophical anti-science is perhaps the most dangerous of all</w:t>
      </w:r>
      <w:r w:rsidRPr="00080503">
        <w:rPr>
          <w:sz w:val="14"/>
        </w:rPr>
        <w:t>.</w:t>
      </w:r>
    </w:p>
    <w:p w14:paraId="59E1BB20" w14:textId="77777777" w:rsidR="002C11F0" w:rsidRDefault="002C11F0" w:rsidP="002C11F0"/>
    <w:p w14:paraId="43D493B7" w14:textId="77777777" w:rsidR="002C11F0" w:rsidRPr="00546CF4" w:rsidRDefault="002C11F0" w:rsidP="002C11F0">
      <w:pPr>
        <w:rPr>
          <w:b/>
        </w:rPr>
      </w:pPr>
      <w:r w:rsidRPr="00546CF4">
        <w:rPr>
          <w:b/>
        </w:rPr>
        <w:t>We should use technology to remake humanity—solves all other impacts</w:t>
      </w:r>
    </w:p>
    <w:p w14:paraId="4D33AC32" w14:textId="77777777" w:rsidR="002C11F0" w:rsidRPr="00546CF4" w:rsidRDefault="002C11F0" w:rsidP="002C11F0">
      <w:pPr>
        <w:rPr>
          <w:b/>
          <w:u w:val="single"/>
        </w:rPr>
      </w:pPr>
      <w:r w:rsidRPr="00546CF4">
        <w:rPr>
          <w:b/>
        </w:rPr>
        <w:t xml:space="preserve">BOSTROM 2009 </w:t>
      </w:r>
      <w:r w:rsidRPr="00546CF4">
        <w:rPr>
          <w:sz w:val="14"/>
        </w:rPr>
        <w:t>(Nick, Oxford University, Faculty of Philosophy, The Global Spiral, Feb 5, http://www.metanexus.net/magazine/tabid/68/id/10687/Default.aspx)</w:t>
      </w:r>
    </w:p>
    <w:p w14:paraId="5261D666" w14:textId="77777777" w:rsidR="002C11F0" w:rsidRPr="00546CF4" w:rsidRDefault="002C11F0" w:rsidP="002C11F0">
      <w:pPr>
        <w:rPr>
          <w:sz w:val="14"/>
        </w:rPr>
      </w:pPr>
      <w:r w:rsidRPr="00546CF4">
        <w:rPr>
          <w:u w:val="single"/>
        </w:rPr>
        <w:t>The prospect of posthumanity is feared for at least two reasons. One is that the state of being posthuman might in itself be degrading</w:t>
      </w:r>
      <w:r w:rsidRPr="00546CF4">
        <w:rPr>
          <w:sz w:val="14"/>
        </w:rPr>
        <w:t xml:space="preserve">, so that by becoming posthuman we might be harming ourselves. </w:t>
      </w:r>
      <w:r w:rsidRPr="00546CF4">
        <w:rPr>
          <w:u w:val="single"/>
        </w:rPr>
        <w:t>Another is that posthumans might pose a threat to “ordinary” humans</w:t>
      </w:r>
      <w:r w:rsidRPr="00546CF4">
        <w:rPr>
          <w:sz w:val="14"/>
        </w:rPr>
        <w:t>. (I shall set aside a third possible reason, that the development of posthumans might offend some supernatural being.) The most prominent bioethicist to focus on the first fear is Leon Kass:</w:t>
      </w:r>
    </w:p>
    <w:p w14:paraId="0E6AF7E6" w14:textId="77777777" w:rsidR="002C11F0" w:rsidRPr="00546CF4" w:rsidRDefault="002C11F0" w:rsidP="002C11F0">
      <w:pPr>
        <w:rPr>
          <w:sz w:val="14"/>
        </w:rPr>
      </w:pPr>
      <w:r w:rsidRPr="00546CF4">
        <w:rPr>
          <w:sz w:val="14"/>
        </w:rPr>
        <w:t xml:space="preserve">    Most of the given bestowals of nature have their given species-specified natures: they are each and all of a given sort. Cockroaches and humans are equally bestowed but differently natured. To turn a man into a cockroach—as we don’t need Kafka to show us—would be dehumanizing. To try to turn a man into more than a man might be so as well. We need more than generalized appreciation for nature’s gifts. We need a particular regard and respect for the special gift that is our own given nature.5 </w:t>
      </w:r>
    </w:p>
    <w:p w14:paraId="38B4FB29" w14:textId="77777777" w:rsidR="002C11F0" w:rsidRPr="00546CF4" w:rsidRDefault="002C11F0" w:rsidP="002C11F0">
      <w:pPr>
        <w:rPr>
          <w:sz w:val="14"/>
        </w:rPr>
      </w:pPr>
      <w:r w:rsidRPr="00546CF4">
        <w:rPr>
          <w:u w:val="single"/>
        </w:rPr>
        <w:t>Transhumanists counter that nature’s gifts are sometimes poisoned</w:t>
      </w:r>
      <w:r w:rsidRPr="00546CF4">
        <w:rPr>
          <w:sz w:val="14"/>
        </w:rPr>
        <w:t xml:space="preserve"> and should not always be accepted.</w:t>
      </w:r>
      <w:r w:rsidRPr="00546CF4">
        <w:rPr>
          <w:u w:val="single"/>
        </w:rPr>
        <w:t xml:space="preserve"> Cancer, malaria, dementia, aging, starvation, unnecessary suffering, cognitive shortcomings are all among the presents that we wisely refuse</w:t>
      </w:r>
      <w:r w:rsidRPr="00546CF4">
        <w:rPr>
          <w:sz w:val="14"/>
        </w:rPr>
        <w:t xml:space="preserve">. </w:t>
      </w:r>
      <w:r w:rsidRPr="00546CF4">
        <w:rPr>
          <w:u w:val="single"/>
        </w:rPr>
        <w:t>Our own</w:t>
      </w:r>
      <w:r w:rsidRPr="00546CF4">
        <w:rPr>
          <w:sz w:val="14"/>
        </w:rPr>
        <w:t xml:space="preserve"> species-specified </w:t>
      </w:r>
      <w:r w:rsidRPr="00546CF4">
        <w:rPr>
          <w:u w:val="single"/>
        </w:rPr>
        <w:t>natures are a rich source of</w:t>
      </w:r>
      <w:r w:rsidRPr="00546CF4">
        <w:rPr>
          <w:sz w:val="14"/>
        </w:rPr>
        <w:t xml:space="preserve"> much of the thoroughly unrespectable and unacceptable—susceptibility for </w:t>
      </w:r>
      <w:r w:rsidRPr="00546CF4">
        <w:rPr>
          <w:u w:val="single"/>
        </w:rPr>
        <w:t>disease, murder, rape, genocide, cheating, torture, racism. The horrors of nature in general and of our own nature in particular are</w:t>
      </w:r>
      <w:r w:rsidRPr="00546CF4">
        <w:rPr>
          <w:sz w:val="14"/>
        </w:rPr>
        <w:t xml:space="preserve"> so </w:t>
      </w:r>
      <w:r w:rsidRPr="00546CF4">
        <w:rPr>
          <w:u w:val="single"/>
        </w:rPr>
        <w:t>well documented</w:t>
      </w:r>
      <w:r w:rsidRPr="00546CF4">
        <w:rPr>
          <w:sz w:val="14"/>
        </w:rPr>
        <w:t xml:space="preserve">6 that it is astonishing that somebody as distinguished as Leon Kass should still in this day and age be tempted to rely on the natural as a guide to what is desirable or normatively right. We should be grateful that our ancestors were not swept away by the Kassian sentiment, or we would still be picking lice off each other’s backs. </w:t>
      </w:r>
      <w:r w:rsidRPr="00546CF4">
        <w:rPr>
          <w:u w:val="single"/>
        </w:rPr>
        <w:t>Rather than deferring to the natural order</w:t>
      </w:r>
      <w:r w:rsidRPr="00546CF4">
        <w:rPr>
          <w:sz w:val="14"/>
        </w:rPr>
        <w:t xml:space="preserve">, transhumanists maintain that </w:t>
      </w:r>
      <w:r w:rsidRPr="00546CF4">
        <w:rPr>
          <w:u w:val="single"/>
        </w:rPr>
        <w:t>we can legitimately reform ourselves and our natures in accordance with humane values and personal aspirations</w:t>
      </w:r>
      <w:r w:rsidRPr="00546CF4">
        <w:rPr>
          <w:sz w:val="14"/>
        </w:rPr>
        <w:t>.</w:t>
      </w:r>
    </w:p>
    <w:p w14:paraId="12142E1C" w14:textId="77777777" w:rsidR="002C11F0" w:rsidRDefault="002C11F0" w:rsidP="002C11F0"/>
    <w:p w14:paraId="2B39B653" w14:textId="77777777" w:rsidR="002C11F0" w:rsidRPr="0008062E" w:rsidRDefault="002C11F0" w:rsidP="002C11F0">
      <w:pPr>
        <w:rPr>
          <w:b/>
        </w:rPr>
      </w:pPr>
      <w:r w:rsidRPr="0008062E">
        <w:rPr>
          <w:b/>
        </w:rPr>
        <w:t>Critiquing technology based on the social forces that surround it still amounts to total rejection</w:t>
      </w:r>
    </w:p>
    <w:p w14:paraId="601452EF" w14:textId="77777777" w:rsidR="002C11F0" w:rsidRPr="0008062E" w:rsidRDefault="002C11F0" w:rsidP="002C11F0">
      <w:pPr>
        <w:rPr>
          <w:b/>
        </w:rPr>
      </w:pPr>
      <w:r w:rsidRPr="0008062E">
        <w:rPr>
          <w:b/>
        </w:rPr>
        <w:t>HUGHES 2006</w:t>
      </w:r>
      <w:r>
        <w:rPr>
          <w:b/>
        </w:rPr>
        <w:t xml:space="preserve"> </w:t>
      </w:r>
      <w:r w:rsidRPr="0008062E">
        <w:rPr>
          <w:sz w:val="14"/>
        </w:rPr>
        <w:t>(James, Ph.D., Public Policy Studies at Trinity College, “Democratic Transhumanism 2.0,” Last Mod Jan 26, http://www.changesurfer.com/Acad/DemocraticTranshumanism.htm)</w:t>
      </w:r>
    </w:p>
    <w:p w14:paraId="06BE914A" w14:textId="77777777" w:rsidR="002C11F0" w:rsidRPr="0008062E" w:rsidRDefault="002C11F0" w:rsidP="002C11F0">
      <w:pPr>
        <w:rPr>
          <w:sz w:val="14"/>
        </w:rPr>
      </w:pPr>
      <w:r w:rsidRPr="0008062E">
        <w:rPr>
          <w:sz w:val="14"/>
        </w:rPr>
        <w:t xml:space="preserve">First, </w:t>
      </w:r>
      <w:r w:rsidRPr="0008062E">
        <w:rPr>
          <w:u w:val="single"/>
        </w:rPr>
        <w:t>left Luddism inappropriately equates technologies with the power relations around those technologies</w:t>
      </w:r>
      <w:r w:rsidRPr="0008062E">
        <w:rPr>
          <w:sz w:val="14"/>
        </w:rPr>
        <w:t xml:space="preserve">. Technologies do not determine power </w:t>
      </w:r>
      <w:proofErr w:type="gramStart"/>
      <w:r w:rsidRPr="0008062E">
        <w:rPr>
          <w:sz w:val="14"/>
        </w:rPr>
        <w:t>relations,</w:t>
      </w:r>
      <w:proofErr w:type="gramEnd"/>
      <w:r w:rsidRPr="0008062E">
        <w:rPr>
          <w:sz w:val="14"/>
        </w:rPr>
        <w:t xml:space="preserve"> they merely create new terrains for organizing and struggle. Most </w:t>
      </w:r>
      <w:r w:rsidRPr="0008062E">
        <w:rPr>
          <w:u w:val="single"/>
        </w:rPr>
        <w:t>new technologies open up new possibilities for both expanded liberty and equality, just as they open new opportunities for oppression and exploitation</w:t>
      </w:r>
      <w:r w:rsidRPr="0008062E">
        <w:rPr>
          <w:sz w:val="14"/>
        </w:rPr>
        <w:t xml:space="preserve">. Since the technologies will most likely not be stopped, democrats need to engage with them, articulate policies that maximize social benefits from the technologies, and find liberatory uses for the technologies. </w:t>
      </w:r>
      <w:r w:rsidRPr="0008062E">
        <w:rPr>
          <w:u w:val="single"/>
        </w:rPr>
        <w:t>If biotechnology is to be rejected simply because it is a product of capitalism, adopted in class society, then every technology must be rejected. The mission of the Left is to assert democratic control and priorities over the development and implementation of technology. But establishing democratic control over technological innovation is not the same as Luddism.</w:t>
      </w:r>
      <w:r w:rsidRPr="0008062E">
        <w:rPr>
          <w:sz w:val="14"/>
        </w:rPr>
        <w:t xml:space="preserve"> In fact, </w:t>
      </w:r>
      <w:r w:rsidRPr="0008062E">
        <w:rPr>
          <w:u w:val="single"/>
        </w:rPr>
        <w:t>to the extent that advocates for the democratic control of technology do not guarantee benefits from technology, and attempt to suppress technology altogether, they will lose public support</w:t>
      </w:r>
      <w:r w:rsidRPr="0008062E">
        <w:rPr>
          <w:sz w:val="14"/>
        </w:rPr>
        <w:t>.</w:t>
      </w:r>
    </w:p>
    <w:p w14:paraId="57D87E07" w14:textId="77777777" w:rsidR="002C11F0" w:rsidRDefault="002C11F0" w:rsidP="002C11F0"/>
    <w:p w14:paraId="2767AA96" w14:textId="77777777" w:rsidR="002C11F0" w:rsidRPr="009B0D55" w:rsidRDefault="002C11F0" w:rsidP="002C11F0">
      <w:pPr>
        <w:contextualSpacing/>
        <w:jc w:val="both"/>
        <w:rPr>
          <w:b/>
        </w:rPr>
      </w:pPr>
      <w:r w:rsidRPr="009B0D55">
        <w:rPr>
          <w:b/>
        </w:rPr>
        <w:t>Virilio’s technophobia doesn’t appreciate the positive parts of technology, which stops the optimistic progression of society</w:t>
      </w:r>
    </w:p>
    <w:p w14:paraId="4F080060" w14:textId="77777777" w:rsidR="002C11F0" w:rsidRPr="00F26D6F" w:rsidRDefault="002C11F0" w:rsidP="002C11F0">
      <w:pPr>
        <w:contextualSpacing/>
        <w:jc w:val="both"/>
        <w:rPr>
          <w:sz w:val="14"/>
        </w:rPr>
      </w:pPr>
      <w:r w:rsidRPr="00F26D6F">
        <w:rPr>
          <w:b/>
        </w:rPr>
        <w:t>Kellner, 2003</w:t>
      </w:r>
      <w:r w:rsidRPr="00F26D6F">
        <w:rPr>
          <w:sz w:val="14"/>
        </w:rPr>
        <w:t xml:space="preserve"> – critical theorist in the Frankfurt Institute for Social Research, George Kneller Chair in the Philosophy of Education in the GSEI at UCLA (Douglas, “Virilio, War, and Technology: Some Critical Reflections”, illuminations: the critical theory project, </w:t>
      </w:r>
      <w:hyperlink r:id="rId26" w:history="1">
        <w:r w:rsidRPr="00F26D6F">
          <w:rPr>
            <w:rStyle w:val="Hyperlink"/>
            <w:sz w:val="14"/>
          </w:rPr>
          <w:t>http://pages.gseis.ucla.edu/faculty/kellner/Illumina%20Folder/kell29.htm</w:t>
        </w:r>
      </w:hyperlink>
      <w:r w:rsidRPr="00F26D6F">
        <w:rPr>
          <w:sz w:val="14"/>
        </w:rPr>
        <w:t>) //BZ</w:t>
      </w:r>
    </w:p>
    <w:p w14:paraId="5BCF9297" w14:textId="777EA4A5" w:rsidR="002C11F0" w:rsidRDefault="002C11F0" w:rsidP="002C11F0">
      <w:pPr>
        <w:rPr>
          <w:rStyle w:val="StyleBoldUnderline"/>
        </w:rPr>
      </w:pPr>
      <w:r w:rsidRPr="00F26D6F">
        <w:rPr>
          <w:sz w:val="14"/>
        </w:rPr>
        <w:t xml:space="preserve">Yet Virilio has never really theorized technology per se, and uses the same model and categories to analyze war technology to characterize new information technology. Thus, he has not really unravelled the riddle of technology which would have to interrogate its fascination, power, and complexity, and not just its negativity. </w:t>
      </w:r>
      <w:r w:rsidRPr="00F26D6F">
        <w:rPr>
          <w:rStyle w:val="StyleBoldUnderline"/>
        </w:rPr>
        <w:t>Virilio criticizes the discourses of technophilia, that would celebrate technology as salvation, that are totally positive without critical reservations, but he himself is equally one-sided, developing a highly technophobic and negative discourse that fails to articulate any positive aspects or uses for new technologies, claiming that negative and critical discourses like his own are necessary to counter the overly optimistic and positive discourses.</w:t>
      </w:r>
      <w:r w:rsidRPr="00F26D6F">
        <w:rPr>
          <w:sz w:val="14"/>
        </w:rPr>
        <w:t xml:space="preserve"> In a sense, </w:t>
      </w:r>
      <w:r w:rsidRPr="00F26D6F">
        <w:rPr>
          <w:rStyle w:val="StyleBoldUnderline"/>
        </w:rPr>
        <w:t>this</w:t>
      </w:r>
      <w:r w:rsidRPr="00F26D6F">
        <w:rPr>
          <w:sz w:val="14"/>
        </w:rPr>
        <w:t xml:space="preserve"> is true and justifies Virilio's predominantly technophobic discourse, but </w:t>
      </w:r>
      <w:r w:rsidRPr="00F26D6F">
        <w:rPr>
          <w:rStyle w:val="StyleBoldUnderline"/>
        </w:rPr>
        <w:t>raises questions concerning the adequacy of Virilio's perspectives on technology as a whole and the extent to which his work is of use in theorizing the new technologies with their momentous and dramatic transformation of every aspect of our social and everyday life.</w:t>
      </w:r>
    </w:p>
    <w:p w14:paraId="2C4DBD75" w14:textId="62DD0CA1" w:rsidR="002C11F0" w:rsidRDefault="002C11F0" w:rsidP="002C11F0">
      <w:pPr>
        <w:pStyle w:val="Heading3"/>
      </w:pPr>
      <w:r>
        <w:t>Perm</w:t>
      </w:r>
    </w:p>
    <w:p w14:paraId="553A77AB" w14:textId="77777777" w:rsidR="002C11F0" w:rsidRPr="009B0D55" w:rsidRDefault="002C11F0" w:rsidP="002C11F0">
      <w:pPr>
        <w:tabs>
          <w:tab w:val="left" w:pos="1143"/>
        </w:tabs>
        <w:rPr>
          <w:b/>
        </w:rPr>
      </w:pPr>
      <w:r w:rsidRPr="009B0D55">
        <w:rPr>
          <w:b/>
        </w:rPr>
        <w:t xml:space="preserve">Virilio’s essentializing criticism fails without a connection to politics. Without openness to technology, his flawed assumptions overlook the value of the military and innovation in technology. </w:t>
      </w:r>
    </w:p>
    <w:p w14:paraId="3F0DCCA3" w14:textId="77777777" w:rsidR="002C11F0" w:rsidRPr="00F26D6F" w:rsidRDefault="002C11F0" w:rsidP="002C11F0">
      <w:pPr>
        <w:contextualSpacing/>
        <w:jc w:val="both"/>
        <w:rPr>
          <w:rStyle w:val="StyleBoldUnderline"/>
          <w:b/>
          <w:bCs/>
        </w:rPr>
      </w:pPr>
      <w:r w:rsidRPr="00F26D6F">
        <w:rPr>
          <w:b/>
        </w:rPr>
        <w:t>Kellner, 2003</w:t>
      </w:r>
      <w:r w:rsidRPr="00F26D6F">
        <w:rPr>
          <w:sz w:val="14"/>
        </w:rPr>
        <w:t xml:space="preserve"> – critical theorist in the Frankfurt Institute for Social Research, George Kneller Chair in the Philosophy of Education in the GSEI at UCLA (Douglas, “Virilio, War, and Technology: Some Critical Reflections”, illuminations: the critical theory project, </w:t>
      </w:r>
      <w:hyperlink r:id="rId27" w:history="1">
        <w:r w:rsidRPr="00F26D6F">
          <w:rPr>
            <w:rStyle w:val="Hyperlink"/>
            <w:sz w:val="14"/>
          </w:rPr>
          <w:t>http://pages.gseis.ucla.edu/faculty/kellner/Illumina%20Folder/kell29.htm</w:t>
        </w:r>
      </w:hyperlink>
      <w:r w:rsidRPr="00F26D6F">
        <w:rPr>
          <w:sz w:val="14"/>
        </w:rPr>
        <w:t>) //BZ</w:t>
      </w:r>
    </w:p>
    <w:p w14:paraId="0F706A2D" w14:textId="77777777" w:rsidR="002C11F0" w:rsidRPr="00F26D6F" w:rsidRDefault="002C11F0" w:rsidP="002C11F0">
      <w:pPr>
        <w:rPr>
          <w:sz w:val="14"/>
        </w:rPr>
      </w:pPr>
      <w:r w:rsidRPr="00F26D6F">
        <w:rPr>
          <w:rStyle w:val="StyleBoldUnderline"/>
        </w:rPr>
        <w:t>By eschewing critical social theory, Virilio does not have the resources to theorize the complex relations between capital, technology, the state, and military in the present age, substituting a highly elusive and evocative method for systematic theoretical analysis and critique</w:t>
      </w:r>
      <w:r w:rsidRPr="00F26D6F">
        <w:rPr>
          <w:sz w:val="14"/>
        </w:rPr>
        <w:t xml:space="preserve">. Virilio himself acknowledges his elusive and suggestive approach to writing, noting: "I don't believe in explanations. I believe in suggestions, in the obvious quality of the implicit. Being an urbanist and architect, I am too used to constructing clear systems, machines that work well. I don't believe it's writing's job to do the same thing. I don't like two-and-two-is-four-type writing. That's why, finally, I respect Foucault more than I like him" (Virilio and Lotringer 1983: 38-39). Indeed, </w:t>
      </w:r>
      <w:r w:rsidRPr="00F26D6F">
        <w:rPr>
          <w:rStyle w:val="StyleBoldUnderline"/>
        </w:rPr>
        <w:t xml:space="preserve">Virilio's style is extremely telescopic, leaping from topic to topic with alacrity, juxtaposing defuse elements and themes, proliferating images, quotes, and ideas which rapidly follow each other, often overwhelming the reader and making it difficult to grasp the thrust of Virilio's argument. </w:t>
      </w:r>
      <w:r w:rsidRPr="00F26D6F">
        <w:rPr>
          <w:sz w:val="14"/>
        </w:rPr>
        <w:t xml:space="preserve">One could argue, in fact, that the speed which Virilio so well theorizes enters into the very fabric and substance of his writings. Virilio's texts move along quickly, they catch their topics on the </w:t>
      </w:r>
      <w:proofErr w:type="gramStart"/>
      <w:r w:rsidRPr="00F26D6F">
        <w:rPr>
          <w:sz w:val="14"/>
        </w:rPr>
        <w:t>run,</w:t>
      </w:r>
      <w:proofErr w:type="gramEnd"/>
      <w:r w:rsidRPr="00F26D6F">
        <w:rPr>
          <w:sz w:val="14"/>
        </w:rPr>
        <w:t xml:space="preserve"> they overwhelm with detail, but rarely develop a topic in systematic and sustained fashion. His style thus reflects his themes with speed, fragmentation, and complexity the warp and woof of his work. One wonders, however, whether a critic of speed, war, and technology should not occasionally slow down and more carefully and patiently delineate his theoretical position. To some extent, Virilio exemplifies Walter Benjamin's theory of illuminations and fragments, that constellations of ideas and images could illuminate specific phenomena and events. Like Benjamin, Virilio circles his prey with images, quotes, often startling and original ideas, and then quickly moves on to his next topic. Virilio believes in the virtue of breaks and interruptions, of gaps and absences, eschewing systematic theorizing. But although Virilio pursues some of the same themes as Benjamin, deploys a similar method, and cites him frequently, there are major differences. Whereas Benjamin (1969), in the spirit of Brecht, wanted to "refunction" new technologies to make them instruments of progressive social change and developed political strategies to exploit the potentially progressive features of new technologies, Virilio is relentless critical, eschews developing a technopolitics, and nowhere speaks of using or refunctioning technology to serve positive ends. Thus, </w:t>
      </w:r>
      <w:r w:rsidRPr="00F26D6F">
        <w:rPr>
          <w:rStyle w:val="StyleBoldUnderline"/>
        </w:rPr>
        <w:t>Virilio is highly one-sided and does not develop a dialectical conception of technology or a progressive technopolitics</w:t>
      </w:r>
      <w:r w:rsidRPr="00F26D6F">
        <w:rPr>
          <w:sz w:val="14"/>
        </w:rPr>
        <w:t xml:space="preserve">. So far, Virilio has produced no master oeuvre that will pull together his ideas and perspectives, that will provide a synthetic overview. His long interviews with Sylvere Lotringer (1983) and John Armitrage (in this issue) contain the best overview of what I take to be his most valuable work, </w:t>
      </w:r>
      <w:r w:rsidRPr="00F26D6F">
        <w:rPr>
          <w:rStyle w:val="StyleBoldUnderline"/>
        </w:rPr>
        <w:t>but it remains to be seen whether he will attempt to develop a critical theory of technology for the present age.</w:t>
      </w:r>
      <w:r w:rsidRPr="00F26D6F">
        <w:rPr>
          <w:sz w:val="14"/>
        </w:rPr>
        <w:t xml:space="preserve"> In addition, as a critical philosopher, </w:t>
      </w:r>
      <w:r w:rsidRPr="00F26D6F">
        <w:rPr>
          <w:rStyle w:val="StyleBoldUnderline"/>
        </w:rPr>
        <w:t>Virilio is quite ascetic, never articulating his normative position from which he carries on such a sustained and ferocious critique of technolog</w:t>
      </w:r>
      <w:r w:rsidRPr="00F26D6F">
        <w:rPr>
          <w:sz w:val="14"/>
        </w:rPr>
        <w:t xml:space="preserve">y. </w:t>
      </w:r>
      <w:r w:rsidRPr="00F26D6F">
        <w:rPr>
          <w:rStyle w:val="StyleBoldUnderline"/>
        </w:rPr>
        <w:t>He seems to assume something like a religious humanism, that human beings are significant by virtue of their capacity for speech, reason, morality, political deliberation and participation, and creative activity, while technology is seen as undermining these human capacities, taking over human functions and rendering humans subservient to technological rationality</w:t>
      </w:r>
      <w:r w:rsidRPr="00F26D6F">
        <w:rPr>
          <w:sz w:val="14"/>
        </w:rPr>
        <w:t xml:space="preserve">. </w:t>
      </w:r>
      <w:r w:rsidRPr="00F26D6F">
        <w:rPr>
          <w:rStyle w:val="StyleBoldUnderline"/>
        </w:rPr>
        <w:t>But Virilio</w:t>
      </w:r>
      <w:r w:rsidRPr="00F26D6F">
        <w:rPr>
          <w:sz w:val="14"/>
        </w:rPr>
        <w:t xml:space="preserve"> himself </w:t>
      </w:r>
      <w:r w:rsidRPr="00F26D6F">
        <w:rPr>
          <w:rStyle w:val="StyleBoldUnderline"/>
        </w:rPr>
        <w:t>does not adequately articulate the humanist or religious dimension of his critique and</w:t>
      </w:r>
      <w:r w:rsidRPr="00F26D6F">
        <w:rPr>
          <w:sz w:val="14"/>
        </w:rPr>
        <w:t xml:space="preserve">, as noted, </w:t>
      </w:r>
      <w:r w:rsidRPr="00F26D6F">
        <w:rPr>
          <w:rStyle w:val="StyleBoldUnderline"/>
        </w:rPr>
        <w:t>describes himself as a materialist and abstains from developing the normative perspective from which he carries out his critique.</w:t>
      </w:r>
    </w:p>
    <w:p w14:paraId="3D6A0E6A" w14:textId="57986BAC" w:rsidR="002C11F0" w:rsidRDefault="002C11F0" w:rsidP="002C11F0">
      <w:pPr>
        <w:pStyle w:val="Heading3"/>
      </w:pPr>
      <w:r>
        <w:t>A2: t/ case</w:t>
      </w:r>
    </w:p>
    <w:p w14:paraId="0D678E63" w14:textId="77777777" w:rsidR="002C11F0" w:rsidRPr="004E0222" w:rsidRDefault="002C11F0" w:rsidP="002C11F0">
      <w:pPr>
        <w:rPr>
          <w:b/>
        </w:rPr>
      </w:pPr>
      <w:r w:rsidRPr="004E0222">
        <w:rPr>
          <w:b/>
        </w:rPr>
        <w:t>Even if some technologies fail this doesn’t mean the plan will—tech change is good even if it’s only partial</w:t>
      </w:r>
    </w:p>
    <w:p w14:paraId="58CE2AD4" w14:textId="77777777" w:rsidR="002C11F0" w:rsidRPr="00D6037D" w:rsidRDefault="002C11F0" w:rsidP="002C11F0">
      <w:pPr>
        <w:rPr>
          <w:b/>
        </w:rPr>
      </w:pPr>
      <w:r w:rsidRPr="004E0222">
        <w:rPr>
          <w:b/>
        </w:rPr>
        <w:t>BOSTROM 2003</w:t>
      </w:r>
      <w:r>
        <w:rPr>
          <w:b/>
        </w:rPr>
        <w:t xml:space="preserve"> </w:t>
      </w:r>
      <w:r w:rsidRPr="004E0222">
        <w:rPr>
          <w:sz w:val="14"/>
        </w:rPr>
        <w:t>(Nick, Faculty of Philosophy, Oxford University, “Transhumanism FAQ,” October</w:t>
      </w:r>
      <w:proofErr w:type="gramStart"/>
      <w:r w:rsidRPr="004E0222">
        <w:rPr>
          <w:sz w:val="14"/>
        </w:rPr>
        <w:t>,  http</w:t>
      </w:r>
      <w:proofErr w:type="gramEnd"/>
      <w:r w:rsidRPr="004E0222">
        <w:rPr>
          <w:sz w:val="14"/>
        </w:rPr>
        <w:t>://www.transhumanism.org/index.php/WTA/faq21/88/)</w:t>
      </w:r>
    </w:p>
    <w:p w14:paraId="3E76333C" w14:textId="60FF88FA" w:rsidR="002C11F0" w:rsidRPr="002C11F0" w:rsidRDefault="002C11F0" w:rsidP="002C11F0">
      <w:r w:rsidRPr="004E0222">
        <w:rPr>
          <w:u w:val="single"/>
        </w:rPr>
        <w:t>Success in the transhumanist endeavor is not an all-or-nothing matter. There is no “it” that everything hinges on. Instead, there are many incremental processes at play, which may work better or worse, faster or more slowly. Even if we can’t cure all diseases, we will cure many. Even if we don’t get immortality, we can have healthier lives. Even if we can’t freeze whole bodies and revive them, we can learn how to store organs for transplantation</w:t>
      </w:r>
      <w:r w:rsidRPr="004E0222">
        <w:rPr>
          <w:sz w:val="14"/>
        </w:rPr>
        <w:t xml:space="preserve">. Even if we don’t solve world hunger, we can feed a lot of people. </w:t>
      </w:r>
      <w:r w:rsidRPr="004E0222">
        <w:rPr>
          <w:u w:val="single"/>
        </w:rPr>
        <w:t>With many potentially transforming technologies already available and others in the pipeline, it is clear that there will be a large scope for human augmentation. The more powerful transhuman technologies, such as machine-phase nanotechnology and superintelligence, can be reached through several independent paths. Should we find one path to be blocked, we can try another one. The multiplicity of routes adds to the probability that our journey will not come to a premature halt</w:t>
      </w:r>
      <w:r w:rsidRPr="004E0222">
        <w:rPr>
          <w:sz w:val="14"/>
        </w:rPr>
        <w:t>.</w:t>
      </w:r>
    </w:p>
    <w:sectPr w:rsidR="002C11F0" w:rsidRPr="002C11F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C80E7D" w14:textId="77777777" w:rsidR="007D7C8C" w:rsidRDefault="007D7C8C" w:rsidP="00E46E7E">
      <w:r>
        <w:separator/>
      </w:r>
    </w:p>
  </w:endnote>
  <w:endnote w:type="continuationSeparator" w:id="0">
    <w:p w14:paraId="124AF3A3" w14:textId="77777777" w:rsidR="007D7C8C" w:rsidRDefault="007D7C8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6721E7" w14:textId="77777777" w:rsidR="007D7C8C" w:rsidRDefault="007D7C8C" w:rsidP="00E46E7E">
      <w:r>
        <w:separator/>
      </w:r>
    </w:p>
  </w:footnote>
  <w:footnote w:type="continuationSeparator" w:id="0">
    <w:p w14:paraId="0D5CDFB0" w14:textId="77777777" w:rsidR="007D7C8C" w:rsidRDefault="007D7C8C"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12707832"/>
  </w:docVars>
  <w:rsids>
    <w:rsidRoot w:val="00C93F8A"/>
    <w:rsid w:val="000140EC"/>
    <w:rsid w:val="00016A35"/>
    <w:rsid w:val="000C16B3"/>
    <w:rsid w:val="001408C0"/>
    <w:rsid w:val="00143FD7"/>
    <w:rsid w:val="001463FB"/>
    <w:rsid w:val="00186DB7"/>
    <w:rsid w:val="001D7626"/>
    <w:rsid w:val="002613DA"/>
    <w:rsid w:val="002B6353"/>
    <w:rsid w:val="002B68C8"/>
    <w:rsid w:val="002C11F0"/>
    <w:rsid w:val="002F35F4"/>
    <w:rsid w:val="002F3E28"/>
    <w:rsid w:val="002F40E6"/>
    <w:rsid w:val="00303E5B"/>
    <w:rsid w:val="00313226"/>
    <w:rsid w:val="0031425E"/>
    <w:rsid w:val="00325059"/>
    <w:rsid w:val="00357719"/>
    <w:rsid w:val="00372FEB"/>
    <w:rsid w:val="00374144"/>
    <w:rsid w:val="003B3EC7"/>
    <w:rsid w:val="003F42AF"/>
    <w:rsid w:val="00412F6D"/>
    <w:rsid w:val="0042635A"/>
    <w:rsid w:val="00466B6F"/>
    <w:rsid w:val="004B3188"/>
    <w:rsid w:val="004B3DB3"/>
    <w:rsid w:val="004C63B5"/>
    <w:rsid w:val="004D461E"/>
    <w:rsid w:val="004E4CB9"/>
    <w:rsid w:val="00501936"/>
    <w:rsid w:val="00517479"/>
    <w:rsid w:val="00583386"/>
    <w:rsid w:val="005A0BE5"/>
    <w:rsid w:val="005C0E1F"/>
    <w:rsid w:val="005E0D2B"/>
    <w:rsid w:val="005E2C99"/>
    <w:rsid w:val="00604E1E"/>
    <w:rsid w:val="0065766B"/>
    <w:rsid w:val="00672258"/>
    <w:rsid w:val="0067575B"/>
    <w:rsid w:val="00692173"/>
    <w:rsid w:val="00692C26"/>
    <w:rsid w:val="006C2826"/>
    <w:rsid w:val="006F2D3D"/>
    <w:rsid w:val="00700835"/>
    <w:rsid w:val="00717B17"/>
    <w:rsid w:val="00726F87"/>
    <w:rsid w:val="007333B9"/>
    <w:rsid w:val="00791B7D"/>
    <w:rsid w:val="007A3515"/>
    <w:rsid w:val="007B3CD7"/>
    <w:rsid w:val="007D7924"/>
    <w:rsid w:val="007D7C8C"/>
    <w:rsid w:val="007E470C"/>
    <w:rsid w:val="007E5F71"/>
    <w:rsid w:val="00821415"/>
    <w:rsid w:val="0083768F"/>
    <w:rsid w:val="008C30E8"/>
    <w:rsid w:val="008C7919"/>
    <w:rsid w:val="0091339B"/>
    <w:rsid w:val="0091595A"/>
    <w:rsid w:val="009165EA"/>
    <w:rsid w:val="00965ACD"/>
    <w:rsid w:val="009829F2"/>
    <w:rsid w:val="00990B29"/>
    <w:rsid w:val="00993F61"/>
    <w:rsid w:val="009B0746"/>
    <w:rsid w:val="009C198B"/>
    <w:rsid w:val="009D207E"/>
    <w:rsid w:val="009E5822"/>
    <w:rsid w:val="009E691A"/>
    <w:rsid w:val="00A074CB"/>
    <w:rsid w:val="00A369C4"/>
    <w:rsid w:val="00A47986"/>
    <w:rsid w:val="00A91A24"/>
    <w:rsid w:val="00AC0E99"/>
    <w:rsid w:val="00AD3684"/>
    <w:rsid w:val="00AF1E67"/>
    <w:rsid w:val="00AF5046"/>
    <w:rsid w:val="00AF70D4"/>
    <w:rsid w:val="00B169A1"/>
    <w:rsid w:val="00B33E0C"/>
    <w:rsid w:val="00B45FE9"/>
    <w:rsid w:val="00B55D49"/>
    <w:rsid w:val="00B62828"/>
    <w:rsid w:val="00B65E97"/>
    <w:rsid w:val="00B84180"/>
    <w:rsid w:val="00BE63EA"/>
    <w:rsid w:val="00BE6C72"/>
    <w:rsid w:val="00C42A3C"/>
    <w:rsid w:val="00C5378E"/>
    <w:rsid w:val="00C879BF"/>
    <w:rsid w:val="00C93F8A"/>
    <w:rsid w:val="00CD2C6D"/>
    <w:rsid w:val="00CF1A0F"/>
    <w:rsid w:val="00D36252"/>
    <w:rsid w:val="00D4330B"/>
    <w:rsid w:val="00D460F1"/>
    <w:rsid w:val="00D51B44"/>
    <w:rsid w:val="00D6085D"/>
    <w:rsid w:val="00D66D57"/>
    <w:rsid w:val="00D81480"/>
    <w:rsid w:val="00DA2E40"/>
    <w:rsid w:val="00DA50E6"/>
    <w:rsid w:val="00DA5BF8"/>
    <w:rsid w:val="00DA718E"/>
    <w:rsid w:val="00DC71AA"/>
    <w:rsid w:val="00DD2FAB"/>
    <w:rsid w:val="00DE627C"/>
    <w:rsid w:val="00DF1850"/>
    <w:rsid w:val="00E15A9C"/>
    <w:rsid w:val="00E46E7E"/>
    <w:rsid w:val="00E95631"/>
    <w:rsid w:val="00F1173B"/>
    <w:rsid w:val="00F45F2E"/>
    <w:rsid w:val="00F94E01"/>
    <w:rsid w:val="00FA538E"/>
    <w:rsid w:val="00FC1274"/>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8A5C3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83386"/>
    <w:pPr>
      <w:spacing w:line="259" w:lineRule="auto"/>
    </w:pPr>
    <w:rPr>
      <w:rFonts w:ascii="Georgia" w:eastAsiaTheme="minorHAnsi" w:hAnsi="Georgia"/>
      <w:szCs w:val="22"/>
    </w:rPr>
  </w:style>
  <w:style w:type="paragraph" w:styleId="Heading1">
    <w:name w:val="heading 1"/>
    <w:aliases w:val="Pocket"/>
    <w:basedOn w:val="Normal"/>
    <w:next w:val="Normal"/>
    <w:link w:val="Heading1Char"/>
    <w:autoRedefine/>
    <w:qFormat/>
    <w:rsid w:val="0058338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8338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8338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583386"/>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5833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386"/>
  </w:style>
  <w:style w:type="character" w:styleId="Emphasis">
    <w:name w:val="Emphasis"/>
    <w:aliases w:val="Evidence,Minimized,minimized,Highlighted,tag2,Size 10,emphasis in card,Underlined,CD Card,ED - Tag,emphasis,Bold Underline,Emphasis!!,small,Qualifications,bold underline,qualifications in card,qualifications,normal card text,Shrunk,Box,Style1"/>
    <w:basedOn w:val="DefaultParagraphFont"/>
    <w:link w:val="textbold"/>
    <w:uiPriority w:val="7"/>
    <w:qFormat/>
    <w:rsid w:val="00583386"/>
    <w:rPr>
      <w:rFonts w:ascii="Georgia" w:hAnsi="Georgia"/>
      <w:b/>
      <w:i w:val="0"/>
      <w:iCs/>
      <w:sz w:val="24"/>
      <w:u w:val="single"/>
      <w:bdr w:val="none" w:sz="0" w:space="0" w:color="auto"/>
    </w:rPr>
  </w:style>
  <w:style w:type="character" w:customStyle="1" w:styleId="Heading1Char">
    <w:name w:val="Heading 1 Char"/>
    <w:aliases w:val="Pocket Char"/>
    <w:basedOn w:val="DefaultParagraphFont"/>
    <w:link w:val="Heading1"/>
    <w:rsid w:val="0058338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8338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83386"/>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
    <w:basedOn w:val="DefaultParagraphFont"/>
    <w:link w:val="Heading4"/>
    <w:uiPriority w:val="3"/>
    <w:rsid w:val="00583386"/>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583386"/>
    <w:rPr>
      <w:b/>
      <w:bCs/>
      <w:sz w:val="24"/>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Bold Cite Char,Citation Char Char Char,Underline Char,Style,ci,c,B"/>
    <w:basedOn w:val="DefaultParagraphFont"/>
    <w:uiPriority w:val="6"/>
    <w:qFormat/>
    <w:rsid w:val="00583386"/>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604E1E"/>
    <w:pPr>
      <w:tabs>
        <w:tab w:val="center" w:pos="4680"/>
        <w:tab w:val="right" w:pos="9360"/>
      </w:tabs>
    </w:pPr>
  </w:style>
  <w:style w:type="character" w:customStyle="1" w:styleId="HeaderChar">
    <w:name w:val="Header Char"/>
    <w:basedOn w:val="DefaultParagraphFont"/>
    <w:link w:val="Header"/>
    <w:uiPriority w:val="99"/>
    <w:rsid w:val="00604E1E"/>
    <w:rPr>
      <w:rFonts w:ascii="Georgia" w:eastAsiaTheme="minorHAnsi" w:hAnsi="Georgia" w:cs="Calibri"/>
      <w:sz w:val="22"/>
      <w:szCs w:val="22"/>
    </w:rPr>
  </w:style>
  <w:style w:type="paragraph" w:styleId="Footer">
    <w:name w:val="footer"/>
    <w:basedOn w:val="Normal"/>
    <w:link w:val="FooterChar"/>
    <w:uiPriority w:val="99"/>
    <w:rsid w:val="00604E1E"/>
    <w:pPr>
      <w:tabs>
        <w:tab w:val="center" w:pos="4680"/>
        <w:tab w:val="right" w:pos="9360"/>
      </w:tabs>
    </w:pPr>
  </w:style>
  <w:style w:type="character" w:customStyle="1" w:styleId="FooterChar">
    <w:name w:val="Footer Char"/>
    <w:basedOn w:val="DefaultParagraphFont"/>
    <w:link w:val="Footer"/>
    <w:uiPriority w:val="99"/>
    <w:rsid w:val="00604E1E"/>
    <w:rPr>
      <w:rFonts w:ascii="Georgia" w:eastAsiaTheme="minorHAnsi" w:hAnsi="Georgia"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583386"/>
    <w:rPr>
      <w:color w:val="auto"/>
      <w:u w:val="none"/>
    </w:rPr>
  </w:style>
  <w:style w:type="paragraph" w:customStyle="1" w:styleId="Analytic">
    <w:name w:val="Analytic"/>
    <w:basedOn w:val="Heading4"/>
    <w:qFormat/>
    <w:rsid w:val="006C2826"/>
    <w:rPr>
      <w:sz w:val="22"/>
    </w:rPr>
  </w:style>
  <w:style w:type="character" w:customStyle="1" w:styleId="StyleBold">
    <w:name w:val="Style Bold"/>
    <w:basedOn w:val="DefaultParagraphFont"/>
    <w:uiPriority w:val="9"/>
    <w:semiHidden/>
    <w:rsid w:val="00604E1E"/>
    <w:rPr>
      <w:b/>
      <w:bCs/>
    </w:rPr>
  </w:style>
  <w:style w:type="character" w:styleId="FollowedHyperlink">
    <w:name w:val="FollowedHyperlink"/>
    <w:basedOn w:val="DefaultParagraphFont"/>
    <w:uiPriority w:val="99"/>
    <w:semiHidden/>
    <w:unhideWhenUsed/>
    <w:rsid w:val="00583386"/>
    <w:rPr>
      <w:color w:val="auto"/>
      <w:u w:val="none"/>
    </w:rPr>
  </w:style>
  <w:style w:type="paragraph" w:customStyle="1" w:styleId="Cards">
    <w:name w:val="Cards"/>
    <w:basedOn w:val="Normal"/>
    <w:qFormat/>
    <w:rsid w:val="00692173"/>
    <w:pPr>
      <w:spacing w:after="160"/>
      <w:ind w:left="432" w:right="432"/>
      <w:jc w:val="both"/>
    </w:pPr>
    <w:rPr>
      <w:rFonts w:ascii="Calibri" w:eastAsia="Calibri" w:hAnsi="Calibri" w:cs="Times New Roman"/>
      <w:sz w:val="16"/>
    </w:rPr>
  </w:style>
  <w:style w:type="character" w:customStyle="1" w:styleId="FontStyle11">
    <w:name w:val="Font Style11"/>
    <w:uiPriority w:val="99"/>
    <w:rsid w:val="00C5378E"/>
    <w:rPr>
      <w:rFonts w:ascii="Times New Roman" w:hAnsi="Times New Roman" w:cs="Times New Roman" w:hint="default"/>
      <w:sz w:val="20"/>
      <w:szCs w:val="20"/>
    </w:rPr>
  </w:style>
  <w:style w:type="character" w:customStyle="1" w:styleId="FontStyle12">
    <w:name w:val="Font Style12"/>
    <w:uiPriority w:val="99"/>
    <w:rsid w:val="00C5378E"/>
    <w:rPr>
      <w:rFonts w:ascii="Times New Roman" w:hAnsi="Times New Roman" w:cs="Times New Roman" w:hint="default"/>
      <w:sz w:val="16"/>
      <w:szCs w:val="16"/>
    </w:rPr>
  </w:style>
  <w:style w:type="paragraph" w:customStyle="1" w:styleId="textbold">
    <w:name w:val="text bold"/>
    <w:basedOn w:val="Normal"/>
    <w:link w:val="Emphasis"/>
    <w:uiPriority w:val="7"/>
    <w:qFormat/>
    <w:rsid w:val="00F94E01"/>
    <w:pPr>
      <w:spacing w:after="160"/>
      <w:ind w:left="720"/>
      <w:jc w:val="both"/>
    </w:pPr>
    <w:rPr>
      <w:rFonts w:eastAsiaTheme="minorEastAsia"/>
      <w:b/>
      <w:iCs/>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83386"/>
    <w:pPr>
      <w:spacing w:line="259" w:lineRule="auto"/>
    </w:pPr>
    <w:rPr>
      <w:rFonts w:ascii="Georgia" w:eastAsiaTheme="minorHAnsi" w:hAnsi="Georgia"/>
      <w:szCs w:val="22"/>
    </w:rPr>
  </w:style>
  <w:style w:type="paragraph" w:styleId="Heading1">
    <w:name w:val="heading 1"/>
    <w:aliases w:val="Pocket"/>
    <w:basedOn w:val="Normal"/>
    <w:next w:val="Normal"/>
    <w:link w:val="Heading1Char"/>
    <w:autoRedefine/>
    <w:qFormat/>
    <w:rsid w:val="0058338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8338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8338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583386"/>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5833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386"/>
  </w:style>
  <w:style w:type="character" w:styleId="Emphasis">
    <w:name w:val="Emphasis"/>
    <w:aliases w:val="Evidence,Minimized,minimized,Highlighted,tag2,Size 10,emphasis in card,Underlined,CD Card,ED - Tag,emphasis,Bold Underline,Emphasis!!,small,Qualifications,bold underline,qualifications in card,qualifications,normal card text,Shrunk,Box,Style1"/>
    <w:basedOn w:val="DefaultParagraphFont"/>
    <w:link w:val="textbold"/>
    <w:uiPriority w:val="7"/>
    <w:qFormat/>
    <w:rsid w:val="00583386"/>
    <w:rPr>
      <w:rFonts w:ascii="Georgia" w:hAnsi="Georgia"/>
      <w:b/>
      <w:i w:val="0"/>
      <w:iCs/>
      <w:sz w:val="24"/>
      <w:u w:val="single"/>
      <w:bdr w:val="none" w:sz="0" w:space="0" w:color="auto"/>
    </w:rPr>
  </w:style>
  <w:style w:type="character" w:customStyle="1" w:styleId="Heading1Char">
    <w:name w:val="Heading 1 Char"/>
    <w:aliases w:val="Pocket Char"/>
    <w:basedOn w:val="DefaultParagraphFont"/>
    <w:link w:val="Heading1"/>
    <w:rsid w:val="0058338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8338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83386"/>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
    <w:basedOn w:val="DefaultParagraphFont"/>
    <w:link w:val="Heading4"/>
    <w:uiPriority w:val="3"/>
    <w:rsid w:val="00583386"/>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583386"/>
    <w:rPr>
      <w:b/>
      <w:bCs/>
      <w:sz w:val="24"/>
      <w:u w:val="none"/>
    </w:rPr>
  </w:style>
  <w:style w:type="character" w:customStyle="1" w:styleId="StyleBoldUnderline">
    <w:name w:val="Style Bold Underline"/>
    <w:aliases w:val="Intense Emphasis,Underline,Style Underline,apple-style-span + 6 pt,Kern at 16 pt,Bold,Intense Emphasis1,Intense Emphasis2,HHeading 3 + 12 pt,Cards + Font: 12 pt Char,Bold Cite Char,Citation Char Char Char,Underline Char,Style,ci,c,B"/>
    <w:basedOn w:val="DefaultParagraphFont"/>
    <w:uiPriority w:val="6"/>
    <w:qFormat/>
    <w:rsid w:val="00583386"/>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604E1E"/>
    <w:pPr>
      <w:tabs>
        <w:tab w:val="center" w:pos="4680"/>
        <w:tab w:val="right" w:pos="9360"/>
      </w:tabs>
    </w:pPr>
  </w:style>
  <w:style w:type="character" w:customStyle="1" w:styleId="HeaderChar">
    <w:name w:val="Header Char"/>
    <w:basedOn w:val="DefaultParagraphFont"/>
    <w:link w:val="Header"/>
    <w:uiPriority w:val="99"/>
    <w:rsid w:val="00604E1E"/>
    <w:rPr>
      <w:rFonts w:ascii="Georgia" w:eastAsiaTheme="minorHAnsi" w:hAnsi="Georgia" w:cs="Calibri"/>
      <w:sz w:val="22"/>
      <w:szCs w:val="22"/>
    </w:rPr>
  </w:style>
  <w:style w:type="paragraph" w:styleId="Footer">
    <w:name w:val="footer"/>
    <w:basedOn w:val="Normal"/>
    <w:link w:val="FooterChar"/>
    <w:uiPriority w:val="99"/>
    <w:rsid w:val="00604E1E"/>
    <w:pPr>
      <w:tabs>
        <w:tab w:val="center" w:pos="4680"/>
        <w:tab w:val="right" w:pos="9360"/>
      </w:tabs>
    </w:pPr>
  </w:style>
  <w:style w:type="character" w:customStyle="1" w:styleId="FooterChar">
    <w:name w:val="Footer Char"/>
    <w:basedOn w:val="DefaultParagraphFont"/>
    <w:link w:val="Footer"/>
    <w:uiPriority w:val="99"/>
    <w:rsid w:val="00604E1E"/>
    <w:rPr>
      <w:rFonts w:ascii="Georgia" w:eastAsiaTheme="minorHAnsi" w:hAnsi="Georgia"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583386"/>
    <w:rPr>
      <w:color w:val="auto"/>
      <w:u w:val="none"/>
    </w:rPr>
  </w:style>
  <w:style w:type="paragraph" w:customStyle="1" w:styleId="Analytic">
    <w:name w:val="Analytic"/>
    <w:basedOn w:val="Heading4"/>
    <w:qFormat/>
    <w:rsid w:val="006C2826"/>
    <w:rPr>
      <w:sz w:val="22"/>
    </w:rPr>
  </w:style>
  <w:style w:type="character" w:customStyle="1" w:styleId="StyleBold">
    <w:name w:val="Style Bold"/>
    <w:basedOn w:val="DefaultParagraphFont"/>
    <w:uiPriority w:val="9"/>
    <w:semiHidden/>
    <w:rsid w:val="00604E1E"/>
    <w:rPr>
      <w:b/>
      <w:bCs/>
    </w:rPr>
  </w:style>
  <w:style w:type="character" w:styleId="FollowedHyperlink">
    <w:name w:val="FollowedHyperlink"/>
    <w:basedOn w:val="DefaultParagraphFont"/>
    <w:uiPriority w:val="99"/>
    <w:semiHidden/>
    <w:unhideWhenUsed/>
    <w:rsid w:val="00583386"/>
    <w:rPr>
      <w:color w:val="auto"/>
      <w:u w:val="none"/>
    </w:rPr>
  </w:style>
  <w:style w:type="paragraph" w:customStyle="1" w:styleId="Cards">
    <w:name w:val="Cards"/>
    <w:basedOn w:val="Normal"/>
    <w:qFormat/>
    <w:rsid w:val="00692173"/>
    <w:pPr>
      <w:spacing w:after="160"/>
      <w:ind w:left="432" w:right="432"/>
      <w:jc w:val="both"/>
    </w:pPr>
    <w:rPr>
      <w:rFonts w:ascii="Calibri" w:eastAsia="Calibri" w:hAnsi="Calibri" w:cs="Times New Roman"/>
      <w:sz w:val="16"/>
    </w:rPr>
  </w:style>
  <w:style w:type="character" w:customStyle="1" w:styleId="FontStyle11">
    <w:name w:val="Font Style11"/>
    <w:uiPriority w:val="99"/>
    <w:rsid w:val="00C5378E"/>
    <w:rPr>
      <w:rFonts w:ascii="Times New Roman" w:hAnsi="Times New Roman" w:cs="Times New Roman" w:hint="default"/>
      <w:sz w:val="20"/>
      <w:szCs w:val="20"/>
    </w:rPr>
  </w:style>
  <w:style w:type="character" w:customStyle="1" w:styleId="FontStyle12">
    <w:name w:val="Font Style12"/>
    <w:uiPriority w:val="99"/>
    <w:rsid w:val="00C5378E"/>
    <w:rPr>
      <w:rFonts w:ascii="Times New Roman" w:hAnsi="Times New Roman" w:cs="Times New Roman" w:hint="default"/>
      <w:sz w:val="16"/>
      <w:szCs w:val="16"/>
    </w:rPr>
  </w:style>
  <w:style w:type="paragraph" w:customStyle="1" w:styleId="textbold">
    <w:name w:val="text bold"/>
    <w:basedOn w:val="Normal"/>
    <w:link w:val="Emphasis"/>
    <w:uiPriority w:val="7"/>
    <w:qFormat/>
    <w:rsid w:val="00F94E01"/>
    <w:pPr>
      <w:spacing w:after="160"/>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vaopenmind.com/en/article/the-impact-of-the-internet-on-society-a-global-perspective/?fullscreen=true)BC" TargetMode="External"/><Relationship Id="rId13" Type="http://schemas.openxmlformats.org/officeDocument/2006/relationships/hyperlink" Target="http://bst.sagepub.com/content/23/3/147.full.pdf)BC" TargetMode="External"/><Relationship Id="rId18" Type="http://schemas.openxmlformats.org/officeDocument/2006/relationships/hyperlink" Target="http://www.academia.edu/attachments/2058093/download_file" TargetMode="External"/><Relationship Id="rId26" Type="http://schemas.openxmlformats.org/officeDocument/2006/relationships/hyperlink" Target="http://pages.gseis.ucla.edu/faculty/kellner/Illumina%20Folder/kell29.htm" TargetMode="External"/><Relationship Id="rId3" Type="http://schemas.microsoft.com/office/2007/relationships/stylesWithEffects" Target="stylesWithEffects.xml"/><Relationship Id="rId21" Type="http://schemas.openxmlformats.org/officeDocument/2006/relationships/hyperlink" Target="http://pages.gseis.ucla.edu/faculty/kellner/Illumina%20Folder/kell29.htm" TargetMode="External"/><Relationship Id="rId7" Type="http://schemas.openxmlformats.org/officeDocument/2006/relationships/endnotes" Target="endnotes.xml"/><Relationship Id="rId12" Type="http://schemas.openxmlformats.org/officeDocument/2006/relationships/hyperlink" Target="http://bst.sagepub.com/content/23/3/147.full.pdf)BC" TargetMode="External"/><Relationship Id="rId17" Type="http://schemas.openxmlformats.org/officeDocument/2006/relationships/hyperlink" Target="http://bst.sagepub.com/content/23/3/147.full.pdf)BC" TargetMode="External"/><Relationship Id="rId25" Type="http://schemas.openxmlformats.org/officeDocument/2006/relationships/hyperlink" Target="http://pages.gseis.ucla.edu/faculty/kellner/Illumina%20Folder/kell29.htm" TargetMode="External"/><Relationship Id="rId2" Type="http://schemas.openxmlformats.org/officeDocument/2006/relationships/styles" Target="styles.xml"/><Relationship Id="rId16" Type="http://schemas.openxmlformats.org/officeDocument/2006/relationships/hyperlink" Target="http://bst.sagepub.com/content/23/3/147.full.pdf)BC" TargetMode="External"/><Relationship Id="rId20" Type="http://schemas.openxmlformats.org/officeDocument/2006/relationships/hyperlink" Target="http://www.uta.edu/huma/illuminations/kell29.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bst.sagepub.com/content/23/3/147.full.pdf)BC" TargetMode="External"/><Relationship Id="rId24" Type="http://schemas.openxmlformats.org/officeDocument/2006/relationships/hyperlink" Target="http://pages.gseis.ucla.edu/faculty/kellner/Illumina%20Folder/kell29.htm" TargetMode="External"/><Relationship Id="rId5" Type="http://schemas.openxmlformats.org/officeDocument/2006/relationships/webSettings" Target="webSettings.xml"/><Relationship Id="rId15" Type="http://schemas.openxmlformats.org/officeDocument/2006/relationships/hyperlink" Target="http://bst.sagepub.com/content/23/3/147.full.pdf)BC" TargetMode="External"/><Relationship Id="rId23" Type="http://schemas.openxmlformats.org/officeDocument/2006/relationships/hyperlink" Target="http://pages.gseis.ucla.edu/faculty/kellner/Illumina%20Folder/kell29.htm" TargetMode="External"/><Relationship Id="rId28" Type="http://schemas.openxmlformats.org/officeDocument/2006/relationships/fontTable" Target="fontTable.xml"/><Relationship Id="rId10" Type="http://schemas.openxmlformats.org/officeDocument/2006/relationships/hyperlink" Target="http://bst.sagepub.com/content/23/3/147.full.pdf)BC" TargetMode="External"/><Relationship Id="rId19" Type="http://schemas.openxmlformats.org/officeDocument/2006/relationships/hyperlink" Target="http://www.academia.edu/attachments/2058093/download_file" TargetMode="External"/><Relationship Id="rId4" Type="http://schemas.openxmlformats.org/officeDocument/2006/relationships/settings" Target="settings.xml"/><Relationship Id="rId9" Type="http://schemas.openxmlformats.org/officeDocument/2006/relationships/hyperlink" Target="http://bst.sagepub.com/content/23/3/147.full.pdf)BC" TargetMode="External"/><Relationship Id="rId14" Type="http://schemas.openxmlformats.org/officeDocument/2006/relationships/hyperlink" Target="http://bst.sagepub.com/content/23/3/147.full.pdf)BC" TargetMode="External"/><Relationship Id="rId22" Type="http://schemas.openxmlformats.org/officeDocument/2006/relationships/hyperlink" Target="http://pages.gseis.ucla.edu/faculty/kellner/Illumina%20Folder/kell29.htm" TargetMode="External"/><Relationship Id="rId27" Type="http://schemas.openxmlformats.org/officeDocument/2006/relationships/hyperlink" Target="http://pages.gseis.ucla.edu/faculty/kellner/Illumina%20Folder/kell29.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62</TotalTime>
  <Pages>49</Pages>
  <Words>77448</Words>
  <Characters>441456</Characters>
  <Application>Microsoft Office Word</Application>
  <DocSecurity>0</DocSecurity>
  <Lines>3678</Lines>
  <Paragraphs>1035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517869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Yamout</dc:creator>
  <cp:keywords/>
  <dc:description/>
  <cp:lastModifiedBy>Calum</cp:lastModifiedBy>
  <cp:revision>6</cp:revision>
  <dcterms:created xsi:type="dcterms:W3CDTF">2015-07-15T00:56:00Z</dcterms:created>
  <dcterms:modified xsi:type="dcterms:W3CDTF">2015-07-15T15:13:00Z</dcterms:modified>
</cp:coreProperties>
</file>