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D3E5A" w:rsidRDefault="002424D0" w:rsidP="00CD3E5A">
      <w:pPr>
        <w:pStyle w:val="Heading1"/>
      </w:pPr>
      <w:bookmarkStart w:id="0" w:name="_GoBack"/>
      <w:bookmarkEnd w:id="0"/>
      <w:r>
        <w:t>***</w:t>
      </w:r>
      <w:r w:rsidR="00E70CA1">
        <w:t>JDI Topic Impact Core</w:t>
      </w:r>
      <w:r>
        <w:t>***</w:t>
      </w:r>
    </w:p>
    <w:p w:rsidR="00CD3E5A" w:rsidRDefault="007502DA" w:rsidP="007502DA">
      <w:pPr>
        <w:pStyle w:val="Heading1"/>
      </w:pPr>
      <w:r>
        <w:lastRenderedPageBreak/>
        <w:t>*</w:t>
      </w:r>
      <w:r w:rsidR="00CD3E5A">
        <w:t>Privacy Impacts</w:t>
      </w:r>
      <w:r w:rsidR="002424D0">
        <w:t>*</w:t>
      </w:r>
    </w:p>
    <w:p w:rsidR="00A4515D" w:rsidRDefault="00A4515D" w:rsidP="007502DA">
      <w:pPr>
        <w:pStyle w:val="Heading2"/>
      </w:pPr>
      <w:r>
        <w:lastRenderedPageBreak/>
        <w:t xml:space="preserve">Cyber Security </w:t>
      </w:r>
    </w:p>
    <w:p w:rsidR="00A4515D" w:rsidRDefault="00D3297C" w:rsidP="00A4515D">
      <w:pPr>
        <w:pStyle w:val="Heading3"/>
      </w:pPr>
      <w:r>
        <w:lastRenderedPageBreak/>
        <w:t xml:space="preserve">Impact – Cyber Security </w:t>
      </w:r>
    </w:p>
    <w:p w:rsidR="00A4515D" w:rsidRPr="0010197E" w:rsidRDefault="00A4515D" w:rsidP="00A4515D">
      <w:pPr>
        <w:pStyle w:val="Heading4"/>
      </w:pPr>
      <w:r w:rsidRPr="0010197E">
        <w:t xml:space="preserve">NSA surveillance programs undermine </w:t>
      </w:r>
      <w:r>
        <w:t>privacy and kills cybersecurity</w:t>
      </w:r>
    </w:p>
    <w:p w:rsidR="00A4515D" w:rsidRPr="00AF7A5A" w:rsidRDefault="00A4515D" w:rsidP="00A4515D">
      <w:pPr>
        <w:rPr>
          <w:rStyle w:val="Style13ptBold"/>
        </w:rPr>
      </w:pPr>
      <w:r w:rsidRPr="00AF7A5A">
        <w:rPr>
          <w:rStyle w:val="Style13ptBold"/>
        </w:rPr>
        <w:t xml:space="preserve">Nicks 14 </w:t>
      </w:r>
    </w:p>
    <w:p w:rsidR="00A4515D" w:rsidRPr="0010197E" w:rsidRDefault="00A4515D" w:rsidP="00A4515D">
      <w:r w:rsidRPr="0010197E">
        <w:t xml:space="preserve">[Denver, Staff Writer for the Time, “NSA Spying Hurts Cybersecurity for All of Us Say Privacy Advocates”, 7/8/14, </w:t>
      </w:r>
      <w:r>
        <w:t xml:space="preserve"> </w:t>
      </w:r>
      <w:r w:rsidRPr="00BB0932">
        <w:rPr>
          <w:rStyle w:val="StyleUnderline"/>
        </w:rPr>
        <w:t>TIME,</w:t>
      </w:r>
      <w:r>
        <w:t xml:space="preserve"> </w:t>
      </w:r>
      <w:hyperlink r:id="rId7" w:history="1">
        <w:r w:rsidRPr="0010197E">
          <w:rPr>
            <w:rStyle w:val="Hyperlink"/>
          </w:rPr>
          <w:t>http://time.com/2966463/nsa-spying-surveillance-cybersecurity-privacy-advocates-schneier//</w:t>
        </w:r>
      </w:hyperlink>
      <w:r w:rsidRPr="0010197E">
        <w:t xml:space="preserve"> JDI-DJR]</w:t>
      </w:r>
    </w:p>
    <w:p w:rsidR="00A4515D" w:rsidRDefault="00A4515D" w:rsidP="00A4515D">
      <w:r w:rsidRPr="0010197E">
        <w:rPr>
          <w:rStyle w:val="StyleUnderline"/>
        </w:rPr>
        <w:t>The surveillance debate has focused on the legality of spying on Americans but</w:t>
      </w:r>
      <w:r w:rsidRPr="0010197E">
        <w:t xml:space="preserve"> </w:t>
      </w:r>
      <w:r w:rsidRPr="008224BE">
        <w:rPr>
          <w:sz w:val="16"/>
        </w:rPr>
        <w:t xml:space="preserve">some say </w:t>
      </w:r>
      <w:r w:rsidRPr="0010197E">
        <w:rPr>
          <w:rStyle w:val="StyleUnderline"/>
        </w:rPr>
        <w:t xml:space="preserve">the biggest danger is in the methods the NSA uses. </w:t>
      </w:r>
      <w:r w:rsidRPr="0010197E">
        <w:rPr>
          <w:rStyle w:val="StyleUnderline"/>
          <w:highlight w:val="yellow"/>
        </w:rPr>
        <w:t>Privacy advocates</w:t>
      </w:r>
      <w:r w:rsidRPr="0010197E">
        <w:t xml:space="preserve"> </w:t>
      </w:r>
      <w:r w:rsidRPr="008224BE">
        <w:rPr>
          <w:sz w:val="16"/>
        </w:rPr>
        <w:t xml:space="preserve">Monday </w:t>
      </w:r>
      <w:r w:rsidRPr="0010197E">
        <w:rPr>
          <w:rStyle w:val="StyleUnderline"/>
          <w:highlight w:val="yellow"/>
        </w:rPr>
        <w:t>slammed the</w:t>
      </w:r>
      <w:r w:rsidRPr="0010197E">
        <w:rPr>
          <w:highlight w:val="yellow"/>
        </w:rPr>
        <w:t xml:space="preserve"> </w:t>
      </w:r>
      <w:r w:rsidRPr="0010197E">
        <w:rPr>
          <w:rStyle w:val="StyleUnderline"/>
          <w:highlight w:val="yellow"/>
        </w:rPr>
        <w:t>N</w:t>
      </w:r>
      <w:r w:rsidRPr="0010197E">
        <w:t xml:space="preserve">ational </w:t>
      </w:r>
      <w:r w:rsidRPr="0010197E">
        <w:rPr>
          <w:rStyle w:val="StyleUnderline"/>
          <w:highlight w:val="yellow"/>
        </w:rPr>
        <w:t>S</w:t>
      </w:r>
      <w:r w:rsidRPr="0010197E">
        <w:t xml:space="preserve">ecurity </w:t>
      </w:r>
      <w:r w:rsidRPr="0010197E">
        <w:rPr>
          <w:rStyle w:val="StyleUnderline"/>
          <w:highlight w:val="yellow"/>
        </w:rPr>
        <w:t>A</w:t>
      </w:r>
      <w:r w:rsidRPr="0010197E">
        <w:t xml:space="preserve">gency </w:t>
      </w:r>
      <w:r w:rsidRPr="0010197E">
        <w:rPr>
          <w:rStyle w:val="StyleUnderline"/>
          <w:highlight w:val="yellow"/>
        </w:rPr>
        <w:t>for</w:t>
      </w:r>
      <w:r w:rsidRPr="0010197E">
        <w:rPr>
          <w:rStyle w:val="StyleUnderline"/>
        </w:rPr>
        <w:t xml:space="preserve"> conducting surveillance</w:t>
      </w:r>
      <w:r w:rsidRPr="0010197E">
        <w:t xml:space="preserve"> </w:t>
      </w:r>
      <w:r w:rsidRPr="008224BE">
        <w:rPr>
          <w:sz w:val="16"/>
        </w:rPr>
        <w:t xml:space="preserve">in a way </w:t>
      </w:r>
      <w:r w:rsidRPr="0010197E">
        <w:rPr>
          <w:rStyle w:val="StyleUnderline"/>
        </w:rPr>
        <w:t>they say undermines cybersecurity for everyone and harms U.S. tech companies.</w:t>
      </w:r>
      <w:r w:rsidRPr="0010197E">
        <w:t xml:space="preserve"> “</w:t>
      </w:r>
      <w:r w:rsidRPr="0010197E">
        <w:rPr>
          <w:rStyle w:val="StyleUnderline"/>
        </w:rPr>
        <w:t>We have examples of the NSA</w:t>
      </w:r>
      <w:r w:rsidRPr="0010197E">
        <w:t xml:space="preserve"> </w:t>
      </w:r>
      <w:r w:rsidRPr="008224BE">
        <w:rPr>
          <w:sz w:val="16"/>
        </w:rPr>
        <w:t xml:space="preserve">going in and </w:t>
      </w:r>
      <w:r w:rsidRPr="0010197E">
        <w:rPr>
          <w:rStyle w:val="StyleUnderline"/>
          <w:highlight w:val="yellow"/>
        </w:rPr>
        <w:t>deliberately weakening security</w:t>
      </w:r>
      <w:r w:rsidRPr="0010197E">
        <w:rPr>
          <w:rStyle w:val="StyleUnderline"/>
        </w:rPr>
        <w:t xml:space="preserve"> of things</w:t>
      </w:r>
      <w:r w:rsidRPr="0010197E">
        <w:t xml:space="preserve"> </w:t>
      </w:r>
      <w:r w:rsidRPr="008224BE">
        <w:rPr>
          <w:sz w:val="16"/>
        </w:rPr>
        <w:t xml:space="preserve">that </w:t>
      </w:r>
      <w:r w:rsidRPr="0010197E">
        <w:rPr>
          <w:rStyle w:val="StyleUnderline"/>
        </w:rPr>
        <w:t xml:space="preserve">we use </w:t>
      </w:r>
      <w:r w:rsidRPr="0010197E">
        <w:rPr>
          <w:rStyle w:val="StyleUnderline"/>
          <w:highlight w:val="yellow"/>
        </w:rPr>
        <w:t xml:space="preserve">so they can eavesdrop on </w:t>
      </w:r>
      <w:r w:rsidRPr="008224BE">
        <w:rPr>
          <w:rStyle w:val="StyleUnderline"/>
          <w:sz w:val="16"/>
        </w:rPr>
        <w:t xml:space="preserve">particular </w:t>
      </w:r>
      <w:r w:rsidRPr="0010197E">
        <w:rPr>
          <w:rStyle w:val="StyleUnderline"/>
          <w:highlight w:val="yellow"/>
        </w:rPr>
        <w:t>targets</w:t>
      </w:r>
      <w:r w:rsidRPr="0010197E">
        <w:t xml:space="preserve">,” </w:t>
      </w:r>
      <w:r w:rsidRPr="008224BE">
        <w:rPr>
          <w:sz w:val="16"/>
        </w:rPr>
        <w:t>said Bruce Schneier, a prominent cryptography writer and technologist. Schneier referenced</w:t>
      </w:r>
      <w:r w:rsidRPr="0010197E">
        <w:t xml:space="preserve"> </w:t>
      </w:r>
      <w:r w:rsidRPr="0010197E">
        <w:rPr>
          <w:rStyle w:val="StyleUnderline"/>
        </w:rPr>
        <w:t xml:space="preserve">a Reuters report that </w:t>
      </w:r>
      <w:r w:rsidRPr="0010197E">
        <w:rPr>
          <w:rStyle w:val="StyleUnderline"/>
          <w:highlight w:val="yellow"/>
        </w:rPr>
        <w:t>the NSA paid the computer security firm RSA $10 million to use a deliberately flawed encryption standard to facilitate easier eavesdropping</w:t>
      </w:r>
      <w:r w:rsidRPr="008224BE">
        <w:rPr>
          <w:sz w:val="16"/>
          <w:highlight w:val="yellow"/>
        </w:rPr>
        <w:t>,</w:t>
      </w:r>
      <w:r w:rsidRPr="008224BE">
        <w:rPr>
          <w:sz w:val="16"/>
        </w:rPr>
        <w:t xml:space="preserve"> a charge RSA has denied. “This very act of undermining not only undermines our security. It undermines our fundamental trust in the things we use to achieve security. It’s very toxic,” Schneier said. In the year since former NSA contractor Edward Snowden’s first leaks</w:t>
      </w:r>
      <w:r w:rsidRPr="0010197E">
        <w:t xml:space="preserve">, </w:t>
      </w:r>
      <w:r w:rsidRPr="0010197E">
        <w:rPr>
          <w:rStyle w:val="StyleUnderline"/>
        </w:rPr>
        <w:t>attention has focused on the Agency’s surveillance itself, fueling debates over whether it is</w:t>
      </w:r>
      <w:r w:rsidRPr="0010197E">
        <w:t xml:space="preserve"> legal and </w:t>
      </w:r>
      <w:r w:rsidRPr="0010197E">
        <w:rPr>
          <w:rStyle w:val="StyleUnderline"/>
        </w:rPr>
        <w:t>ethical to spy on American citizens</w:t>
      </w:r>
      <w:r w:rsidRPr="0010197E">
        <w:t xml:space="preserve"> </w:t>
      </w:r>
      <w:r w:rsidRPr="008224BE">
        <w:rPr>
          <w:sz w:val="16"/>
        </w:rPr>
        <w:t>or to eavesdrop on the leaders of allied countries</w:t>
      </w:r>
      <w:r w:rsidRPr="0010197E">
        <w:t xml:space="preserve">. </w:t>
      </w:r>
      <w:r w:rsidRPr="0010197E">
        <w:rPr>
          <w:rStyle w:val="StyleUnderline"/>
        </w:rPr>
        <w:t xml:space="preserve">NSA </w:t>
      </w:r>
      <w:r w:rsidRPr="0010197E">
        <w:rPr>
          <w:rStyle w:val="StyleUnderline"/>
          <w:highlight w:val="yellow"/>
        </w:rPr>
        <w:t xml:space="preserve">policies that intentionally undermine cybersecurity </w:t>
      </w:r>
      <w:r w:rsidRPr="0010197E">
        <w:rPr>
          <w:rStyle w:val="Emphasis"/>
          <w:highlight w:val="yellow"/>
        </w:rPr>
        <w:t>too often get left out of the debate</w:t>
      </w:r>
      <w:r w:rsidRPr="0010197E">
        <w:rPr>
          <w:rStyle w:val="StyleUnderline"/>
        </w:rPr>
        <w:t>,</w:t>
      </w:r>
      <w:r w:rsidRPr="0010197E">
        <w:t xml:space="preserve"> </w:t>
      </w:r>
      <w:r w:rsidRPr="008224BE">
        <w:rPr>
          <w:sz w:val="16"/>
          <w:szCs w:val="16"/>
        </w:rPr>
        <w:t>said panelists Monday at a New American Foundation event titled “National Insecurity Agency: How the NSA’s Surveillance Programs Undermine Internet Security.” “If the Chinese government had proposed to put in a backdoor into our computers and then paid a company $10 million to make that the standard we would be furious,” said Joe Hall, chief technologist at the Center for Democracy and Technology. “That’s exactly what the NSA has become: the best hacker in the entire world.” In a statement to TIME, the NSA denied it had made the Internet less secure. “While we cannot comment on specific, alleged intelligence-gathering activities, NSA’s interest in any given technology is driven by the use of that technology by foreign intelligence targets. The United States pursues its intelligence mission with care to ensure that innocent users of those same technologies are not affected,” spokesperson Vanee’ Vines said. “Our participation in standards development has strengthened the core encryption technology that underpins the Internet. NSA cannot crack much of the encryption that guards global commerce – and we don’t want to.” The tension arises due to the two competing missions of the National Security Agency: electronic surveillance and protecting U.S. systems from cyberattacks. Nearly all of our online communications are encrypted in some way against cyberattack, to protect our bank accounts from thieves and our intimate lives from nosy neighbors. This poses a challenge for the NSA as the agency, since September 11, 2001, has focused less on agents of foreign governments and more on ferreting out terrorist threats. Inevitably the data of innocent people gets caught its dragnet. A Washington Post report Sunday estimated that 90 percent of those caught in the agency’s data surveillance net—including intimate communications like family photographs and emails between lovers—are everyday Internet users not suspected of wrongdoing, many of them American citizens.</w:t>
      </w:r>
      <w:r w:rsidRPr="0010197E">
        <w:t xml:space="preserve"> </w:t>
      </w:r>
      <w:r w:rsidRPr="0010197E">
        <w:rPr>
          <w:rStyle w:val="StyleUnderline"/>
          <w:highlight w:val="yellow"/>
        </w:rPr>
        <w:t>The agency has sought to install “backdoors</w:t>
      </w:r>
      <w:r w:rsidRPr="0010197E">
        <w:rPr>
          <w:rStyle w:val="StyleUnderline"/>
        </w:rPr>
        <w:t xml:space="preserve">,” hardware and </w:t>
      </w:r>
      <w:r w:rsidRPr="0010197E">
        <w:rPr>
          <w:rStyle w:val="StyleUnderline"/>
          <w:highlight w:val="yellow"/>
        </w:rPr>
        <w:t>software systems with deliberately weakened security, into some of the most commonly used tech product</w:t>
      </w:r>
      <w:r w:rsidRPr="0010197E">
        <w:rPr>
          <w:highlight w:val="yellow"/>
        </w:rPr>
        <w:t>s</w:t>
      </w:r>
      <w:r w:rsidRPr="0010197E">
        <w:rPr>
          <w:rStyle w:val="StyleUnderline"/>
        </w:rPr>
        <w:t>, as it did in the program codenamed PRISM</w:t>
      </w:r>
      <w:r w:rsidRPr="0010197E">
        <w:t xml:space="preserve">. American </w:t>
      </w:r>
      <w:r w:rsidRPr="0010197E">
        <w:rPr>
          <w:rStyle w:val="StyleUnderline"/>
          <w:highlight w:val="yellow"/>
        </w:rPr>
        <w:t>tech companies say this hurts</w:t>
      </w:r>
      <w:r w:rsidRPr="0010197E">
        <w:t xml:space="preserve"> their </w:t>
      </w:r>
      <w:r w:rsidRPr="0010197E">
        <w:rPr>
          <w:rStyle w:val="StyleUnderline"/>
          <w:highlight w:val="yellow"/>
        </w:rPr>
        <w:t>business in the international marketplace</w:t>
      </w:r>
      <w:r w:rsidRPr="0010197E">
        <w:t>,</w:t>
      </w:r>
      <w:r w:rsidRPr="0010197E">
        <w:rPr>
          <w:rStyle w:val="StyleUnderline"/>
        </w:rPr>
        <w:t xml:space="preserve"> </w:t>
      </w:r>
      <w:r w:rsidRPr="0010197E">
        <w:rPr>
          <w:rStyle w:val="StyleUnderline"/>
          <w:highlight w:val="yellow"/>
        </w:rPr>
        <w:t>where users aren’t keen to use software</w:t>
      </w:r>
      <w:r w:rsidRPr="0010197E">
        <w:rPr>
          <w:rStyle w:val="StyleUnderline"/>
        </w:rPr>
        <w:t xml:space="preserve"> that comes </w:t>
      </w:r>
      <w:r w:rsidRPr="0010197E">
        <w:rPr>
          <w:rStyle w:val="StyleUnderline"/>
          <w:highlight w:val="yellow"/>
        </w:rPr>
        <w:t>bugged by an American intelligence agency</w:t>
      </w:r>
      <w:r w:rsidRPr="0010197E">
        <w:rPr>
          <w:rStyle w:val="StyleUnderline"/>
        </w:rPr>
        <w:t>.</w:t>
      </w:r>
      <w:r w:rsidRPr="0010197E">
        <w:t xml:space="preserve"> </w:t>
      </w:r>
      <w:r w:rsidRPr="008224BE">
        <w:rPr>
          <w:sz w:val="16"/>
        </w:rPr>
        <w:t>Major tech firms, including Google, supported an amendment to the defense budget in May to prohibit the NSA from using funds for this kind of backdoor surveillance. “Maybe a year ago this sort of language might have seemed unnecessary,” Google Privacy Policy Counsel David Lieber said, “but now its actually really important to restore trust that these sorts of things are not being requested and/or required of companies.”</w:t>
      </w:r>
      <w:r w:rsidRPr="008224BE">
        <w:rPr>
          <w:rStyle w:val="StyleUnderline"/>
          <w:sz w:val="16"/>
        </w:rPr>
        <w:t xml:space="preserve"> </w:t>
      </w:r>
      <w:r w:rsidRPr="008224BE">
        <w:rPr>
          <w:sz w:val="16"/>
        </w:rPr>
        <w:t xml:space="preserve">Critics, like panelist Amie Stepanovich, senior policy counsel for </w:t>
      </w:r>
      <w:r w:rsidRPr="0010197E">
        <w:rPr>
          <w:rStyle w:val="StyleUnderline"/>
        </w:rPr>
        <w:t>the</w:t>
      </w:r>
      <w:r w:rsidRPr="0010197E">
        <w:t xml:space="preserve"> </w:t>
      </w:r>
      <w:r w:rsidRPr="008224BE">
        <w:rPr>
          <w:sz w:val="16"/>
        </w:rPr>
        <w:t>web freedom group Access, say</w:t>
      </w:r>
      <w:r w:rsidRPr="008224BE">
        <w:rPr>
          <w:rStyle w:val="StyleUnderline"/>
          <w:sz w:val="16"/>
        </w:rPr>
        <w:t xml:space="preserve"> </w:t>
      </w:r>
      <w:r w:rsidRPr="0010197E">
        <w:rPr>
          <w:rStyle w:val="StyleUnderline"/>
        </w:rPr>
        <w:t>NSA</w:t>
      </w:r>
      <w:r w:rsidRPr="0010197E">
        <w:t xml:space="preserve"> </w:t>
      </w:r>
      <w:r w:rsidRPr="008224BE">
        <w:rPr>
          <w:sz w:val="16"/>
        </w:rPr>
        <w:t xml:space="preserve">has </w:t>
      </w:r>
      <w:r w:rsidRPr="0010197E">
        <w:rPr>
          <w:rStyle w:val="StyleUnderline"/>
        </w:rPr>
        <w:t>also worked to crack</w:t>
      </w:r>
      <w:r w:rsidRPr="0010197E">
        <w:t xml:space="preserve"> </w:t>
      </w:r>
      <w:r w:rsidRPr="008224BE">
        <w:rPr>
          <w:sz w:val="14"/>
        </w:rPr>
        <w:t xml:space="preserve">and undermine </w:t>
      </w:r>
      <w:r w:rsidRPr="0010197E">
        <w:rPr>
          <w:rStyle w:val="StyleUnderline"/>
        </w:rPr>
        <w:t>encryption standards set by the National Institute of Standards and Technology (the body that establishes the security standards that help protect our email accounts, banking websites, etc.)</w:t>
      </w:r>
      <w:r w:rsidRPr="0010197E">
        <w:t xml:space="preserve">, </w:t>
      </w:r>
      <w:r w:rsidRPr="0010197E">
        <w:rPr>
          <w:rStyle w:val="StyleUnderline"/>
        </w:rPr>
        <w:t>and</w:t>
      </w:r>
      <w:r w:rsidRPr="0010197E">
        <w:t xml:space="preserve"> </w:t>
      </w:r>
      <w:r w:rsidRPr="0010197E">
        <w:rPr>
          <w:rStyle w:val="StyleUnderline"/>
        </w:rPr>
        <w:t>hoarded</w:t>
      </w:r>
      <w:r w:rsidRPr="0010197E">
        <w:t xml:space="preserve"> </w:t>
      </w:r>
      <w:r w:rsidRPr="008224BE">
        <w:rPr>
          <w:sz w:val="16"/>
        </w:rPr>
        <w:t>indexes o</w:t>
      </w:r>
      <w:r w:rsidRPr="0010197E">
        <w:t xml:space="preserve">f </w:t>
      </w:r>
      <w:r w:rsidRPr="0010197E">
        <w:rPr>
          <w:rStyle w:val="StyleUnderline"/>
        </w:rPr>
        <w:t xml:space="preserve">computer </w:t>
      </w:r>
      <w:r w:rsidRPr="008224BE">
        <w:rPr>
          <w:rStyle w:val="StyleUnderline"/>
        </w:rPr>
        <w:t>bugs</w:t>
      </w:r>
      <w:r w:rsidRPr="008224BE">
        <w:t xml:space="preserve"> </w:t>
      </w:r>
      <w:r w:rsidRPr="008224BE">
        <w:rPr>
          <w:sz w:val="16"/>
        </w:rPr>
        <w:t>the agency uses</w:t>
      </w:r>
      <w:r w:rsidRPr="0010197E">
        <w:t xml:space="preserve"> </w:t>
      </w:r>
      <w:r w:rsidRPr="0010197E">
        <w:rPr>
          <w:rStyle w:val="StyleUnderline"/>
        </w:rPr>
        <w:t>to hack into machines</w:t>
      </w:r>
      <w:r w:rsidRPr="0010197E">
        <w:t xml:space="preserve"> </w:t>
      </w:r>
      <w:r w:rsidRPr="0010197E">
        <w:rPr>
          <w:rStyle w:val="StyleUnderline"/>
        </w:rPr>
        <w:t>rather than reveal the vulnerabilities so they can be fixed</w:t>
      </w:r>
      <w:r w:rsidRPr="008224BE">
        <w:rPr>
          <w:sz w:val="16"/>
        </w:rPr>
        <w:t xml:space="preserve">. In the wake of apparently unfounded accusations that </w:t>
      </w:r>
      <w:r w:rsidRPr="0010197E">
        <w:rPr>
          <w:rStyle w:val="StyleUnderline"/>
          <w:highlight w:val="yellow"/>
        </w:rPr>
        <w:t>the NSA</w:t>
      </w:r>
      <w:r w:rsidRPr="0010197E">
        <w:t xml:space="preserve"> </w:t>
      </w:r>
      <w:r w:rsidRPr="008224BE">
        <w:rPr>
          <w:sz w:val="16"/>
          <w:szCs w:val="16"/>
        </w:rPr>
        <w:t>knew about the Heartbleed bug and</w:t>
      </w:r>
      <w:r w:rsidRPr="008224BE">
        <w:rPr>
          <w:sz w:val="8"/>
        </w:rPr>
        <w:t xml:space="preserve"> </w:t>
      </w:r>
      <w:r w:rsidRPr="0010197E">
        <w:rPr>
          <w:rStyle w:val="StyleUnderline"/>
          <w:highlight w:val="yellow"/>
        </w:rPr>
        <w:t>didn’t</w:t>
      </w:r>
      <w:r w:rsidRPr="0010197E">
        <w:t xml:space="preserve"> </w:t>
      </w:r>
      <w:r w:rsidRPr="008224BE">
        <w:rPr>
          <w:sz w:val="16"/>
        </w:rPr>
        <w:t>help fix it, the administration announced this spring it has “re-invigorated” existing policy on how it decides whether or not to</w:t>
      </w:r>
      <w:r w:rsidRPr="0010197E">
        <w:rPr>
          <w:rStyle w:val="StyleUnderline"/>
        </w:rPr>
        <w:t xml:space="preserve"> </w:t>
      </w:r>
      <w:r w:rsidRPr="0010197E">
        <w:rPr>
          <w:rStyle w:val="StyleUnderline"/>
          <w:highlight w:val="yellow"/>
        </w:rPr>
        <w:t>disclose</w:t>
      </w:r>
      <w:r w:rsidRPr="0010197E">
        <w:t xml:space="preserve"> </w:t>
      </w:r>
      <w:r w:rsidRPr="008224BE">
        <w:rPr>
          <w:sz w:val="16"/>
        </w:rPr>
        <w:t xml:space="preserve">or exploit security vulnerabilities it finds. “Building up </w:t>
      </w:r>
      <w:r w:rsidRPr="0010197E">
        <w:rPr>
          <w:highlight w:val="yellow"/>
        </w:rPr>
        <w:t xml:space="preserve">a </w:t>
      </w:r>
      <w:r w:rsidRPr="0010197E">
        <w:rPr>
          <w:rStyle w:val="StyleUnderline"/>
          <w:highlight w:val="yellow"/>
        </w:rPr>
        <w:t xml:space="preserve">huge stockpile of undisclosed vulnerabilities </w:t>
      </w:r>
      <w:r w:rsidRPr="0010197E">
        <w:rPr>
          <w:rStyle w:val="StyleUnderline"/>
        </w:rPr>
        <w:t>while</w:t>
      </w:r>
      <w:r w:rsidRPr="0010197E">
        <w:rPr>
          <w:rStyle w:val="Emphasis"/>
        </w:rPr>
        <w:t xml:space="preserve"> </w:t>
      </w:r>
      <w:r w:rsidRPr="0010197E">
        <w:rPr>
          <w:rStyle w:val="Emphasis"/>
          <w:highlight w:val="yellow"/>
        </w:rPr>
        <w:t xml:space="preserve">leaving the Internet </w:t>
      </w:r>
      <w:r w:rsidRPr="0010197E">
        <w:rPr>
          <w:rStyle w:val="Emphasis"/>
          <w:highlight w:val="yellow"/>
        </w:rPr>
        <w:lastRenderedPageBreak/>
        <w:t>vulnerable</w:t>
      </w:r>
      <w:r w:rsidRPr="0010197E">
        <w:rPr>
          <w:rStyle w:val="StyleUnderline"/>
          <w:highlight w:val="yellow"/>
        </w:rPr>
        <w:t xml:space="preserve"> and </w:t>
      </w:r>
      <w:r w:rsidRPr="0010197E">
        <w:rPr>
          <w:rStyle w:val="Emphasis"/>
          <w:highlight w:val="yellow"/>
        </w:rPr>
        <w:t>the American people unprotected</w:t>
      </w:r>
      <w:r w:rsidRPr="0010197E">
        <w:t xml:space="preserve"> </w:t>
      </w:r>
      <w:r w:rsidRPr="008224BE">
        <w:rPr>
          <w:sz w:val="16"/>
          <w:szCs w:val="16"/>
        </w:rPr>
        <w:t>would not be in our national security interest. But that is not the same as arguing that we should completely forgo this tool as a way to conduct intelligence collection,” White House Cybersecurity Coordinator Michael Daniel wrote in April. At its core the question comes down to a cost benefit analysis</w:t>
      </w:r>
      <w:r w:rsidRPr="0010197E">
        <w:t>. “</w:t>
      </w:r>
      <w:r w:rsidRPr="0010197E">
        <w:rPr>
          <w:rStyle w:val="StyleUnderline"/>
        </w:rPr>
        <w:t>The fundamental issue</w:t>
      </w:r>
      <w:r w:rsidRPr="0010197E">
        <w:t xml:space="preserve">,” </w:t>
      </w:r>
      <w:r w:rsidRPr="008224BE">
        <w:rPr>
          <w:sz w:val="16"/>
          <w:szCs w:val="16"/>
        </w:rPr>
        <w:t>Schneier said</w:t>
      </w:r>
      <w:r w:rsidRPr="0010197E">
        <w:t>, “</w:t>
      </w:r>
      <w:r w:rsidRPr="0010197E">
        <w:rPr>
          <w:rStyle w:val="StyleUnderline"/>
        </w:rPr>
        <w:t>is should we compromise the security of everybody in order to access the data of the few</w:t>
      </w:r>
      <w:r w:rsidRPr="0010197E">
        <w:t>.”</w:t>
      </w:r>
    </w:p>
    <w:p w:rsidR="00D3297C" w:rsidRPr="005260D6" w:rsidRDefault="00D3297C" w:rsidP="00D3297C">
      <w:pPr>
        <w:pStyle w:val="Heading4"/>
      </w:pPr>
      <w:r w:rsidRPr="005260D6">
        <w:t>This is vital to secure critical infrastructure --- impact is hege, the economy, food prices, energy shocks, and chemical industry</w:t>
      </w:r>
    </w:p>
    <w:p w:rsidR="00D3297C" w:rsidRPr="0066594E" w:rsidRDefault="00D3297C" w:rsidP="00D3297C">
      <w:pPr>
        <w:rPr>
          <w:b/>
          <w:bCs/>
          <w:sz w:val="20"/>
        </w:rPr>
      </w:pPr>
      <w:r w:rsidRPr="004769B9">
        <w:rPr>
          <w:rStyle w:val="Style13ptBold"/>
        </w:rPr>
        <w:t xml:space="preserve">Sebastian ’09 </w:t>
      </w:r>
      <w:r>
        <w:rPr>
          <w:rStyle w:val="Style13ptBold"/>
        </w:rPr>
        <w:t xml:space="preserve"> </w:t>
      </w:r>
      <w:r>
        <w:t xml:space="preserve">(Rohan,- research for the </w:t>
      </w:r>
      <w:r w:rsidRPr="004C65DF">
        <w:t>office of Virginia Senator Mark Warner</w:t>
      </w:r>
      <w:r>
        <w:t xml:space="preserve">  CS Computer Science from UVA, 6-24 “</w:t>
      </w:r>
      <w:r w:rsidRPr="004C65DF">
        <w:t>The Federal Government’s Role in Preserving</w:t>
      </w:r>
      <w:r>
        <w:t xml:space="preserve"> </w:t>
      </w:r>
      <w:r w:rsidRPr="004C65DF">
        <w:t>Cybersecurity for Critical Infrastructure</w:t>
      </w:r>
      <w:r>
        <w:t>”)</w:t>
      </w:r>
    </w:p>
    <w:p w:rsidR="00D3297C" w:rsidRPr="005260D6" w:rsidRDefault="00D3297C" w:rsidP="00D3297C">
      <w:pPr>
        <w:rPr>
          <w:sz w:val="16"/>
        </w:rPr>
      </w:pPr>
      <w:r w:rsidRPr="005260D6">
        <w:rPr>
          <w:sz w:val="16"/>
        </w:rPr>
        <w:t xml:space="preserve">The intersection of critical infrastructure and cyberspace has presented many challenges  to policymakers. </w:t>
      </w:r>
      <w:r w:rsidRPr="004769B9">
        <w:rPr>
          <w:rStyle w:val="StyleUnderline"/>
        </w:rPr>
        <w:t>Critical infrastructure includes areas like the water and food supply,  telecommunications, nuclear power, transportation, banking, and energy</w:t>
      </w:r>
      <w:r w:rsidRPr="005260D6">
        <w:rPr>
          <w:sz w:val="16"/>
        </w:rPr>
        <w:t xml:space="preserve">---areas </w:t>
      </w:r>
      <w:r w:rsidRPr="004769B9">
        <w:rPr>
          <w:rStyle w:val="StyleUnderline"/>
        </w:rPr>
        <w:t>crucial to the  functioning of society</w:t>
      </w:r>
      <w:r w:rsidRPr="005260D6">
        <w:rPr>
          <w:sz w:val="16"/>
        </w:rPr>
        <w:t xml:space="preserve">. Eighty percent of this critical infrastructure is owned by the private  sector. The continual delegation of control of critical infrastructure to cyberspace without regard  to security has posed many vulnerabilities that malicious actors could exploit.  To address these vulnerabilities, policymakers can utilize three options: strengthening  partnerships between the public and private sectors, installing a White House official to deal  solely with cyber security issues, and encouraging collaboration between critical infrastructure  operators for coordinating best practices and crisis management.  In conclusion, this analysis recommends that the federal government follow a course  incorporating all three options because the effects could be mutually reinforcing. A long term  solution to cybersecurity must take note of the private sector’s insight to be successful; a national  dialogue on the importance of cyber security needs to take its cue from the White House; in the  meanwhile, proprietors of critical infrastructure should ensure that they can reduce the damage  caused by disasters or attacks by establishing clear lines of communication. </w:t>
      </w:r>
    </w:p>
    <w:p w:rsidR="00D3297C" w:rsidRDefault="00D3297C" w:rsidP="00D3297C">
      <w:r>
        <w:t xml:space="preserve">[End of Abstact – Start of Intro] </w:t>
      </w:r>
    </w:p>
    <w:p w:rsidR="00D3297C" w:rsidRPr="005260D6" w:rsidRDefault="00D3297C" w:rsidP="00D3297C">
      <w:pPr>
        <w:rPr>
          <w:sz w:val="16"/>
        </w:rPr>
      </w:pPr>
      <w:r w:rsidRPr="005260D6">
        <w:rPr>
          <w:sz w:val="16"/>
        </w:rPr>
        <w:t xml:space="preserve">Critical Infrastructure  Government and the private sector have reaped digital networking’s benefits by using  computer networks to control vital parts of critical infrastructure from cyberspace. However,  remote </w:t>
      </w:r>
      <w:r w:rsidRPr="004769B9">
        <w:rPr>
          <w:rStyle w:val="StyleUnderline"/>
        </w:rPr>
        <w:t>access to critical infrastructure from cyberspace has placed these systems at risk of  destruction by other countries, malicious actors, or terrorists.</w:t>
      </w:r>
      <w:r w:rsidRPr="005260D6">
        <w:rPr>
          <w:sz w:val="16"/>
        </w:rPr>
        <w:t xml:space="preserve"> This analysis proposes three  options that the federal government can implement: strengthening partnerships between the  public and private sectors, integrating resources under a White House official, and increasing  collaboration between levels of critical infrastructure. After scrutinizing these options under the  criteria of political feasibility, industry acceptance, and efficacy, this analysis recommends that  the federal government pursue a combination of all three policy options.  </w:t>
      </w:r>
      <w:r w:rsidRPr="004769B9">
        <w:rPr>
          <w:rStyle w:val="StyleUnderline"/>
        </w:rPr>
        <w:t>Critical infrastructure includes areas such as transportation, water supplies, public health,  telecommunications, energy, banking and finance, emergency and information services, nuclear  facilities, food supplies, and defense and chemical industries</w:t>
      </w:r>
      <w:r w:rsidRPr="005260D6">
        <w:rPr>
          <w:sz w:val="16"/>
        </w:rPr>
        <w:t xml:space="preserve"> (Moteff &amp; Parfomak, 2004).  According to the Department of Homeland Security’s National Strategy for Homeland Security,  critical infrastructure consists of “assets, systems, and networks, whether physical or virtual, so  vital to the United States that their incapacitation or destruction would have a debilitating effect  on security, national economic security, public health or safety, or any combination thereof”  (Homeland Security Council, 2007). Figure 1 illustrates the myriad of infrastructures and their  interdependencies with one another. Simply put, </w:t>
      </w:r>
      <w:r w:rsidRPr="004C65DF">
        <w:rPr>
          <w:rStyle w:val="StyleUnderline"/>
        </w:rPr>
        <w:t>critical infrastructures comprise the foundation for the modern economy and  national security</w:t>
      </w:r>
      <w:r w:rsidRPr="005260D6">
        <w:rPr>
          <w:sz w:val="16"/>
        </w:rPr>
        <w:t xml:space="preserve">, so the federal government shares responsibility for protecting them. However,  the government rests in a precarious position because </w:t>
      </w:r>
      <w:r w:rsidRPr="004C65DF">
        <w:rPr>
          <w:rStyle w:val="StyleUnderline"/>
        </w:rPr>
        <w:t>the private sector owns</w:t>
      </w:r>
      <w:r w:rsidRPr="005260D6">
        <w:rPr>
          <w:sz w:val="16"/>
        </w:rPr>
        <w:t xml:space="preserve"> about </w:t>
      </w:r>
      <w:r w:rsidRPr="004C65DF">
        <w:rPr>
          <w:rStyle w:val="StyleUnderline"/>
        </w:rPr>
        <w:t>eighty  percent</w:t>
      </w:r>
      <w:r w:rsidRPr="005260D6">
        <w:rPr>
          <w:sz w:val="16"/>
        </w:rPr>
        <w:t xml:space="preserve"> of critical infrastructure (Forest, 2006, p. 78). Furthermore, about eighty percent of all  American commerce occurs on privately owned telecommunications networks, primarily the  Internet (Theohary, 2009, p. 20</w:t>
      </w:r>
      <w:r w:rsidRPr="004C65DF">
        <w:rPr>
          <w:rStyle w:val="StyleUnderline"/>
        </w:rPr>
        <w:t>). Even the most valuable</w:t>
      </w:r>
      <w:r w:rsidRPr="005260D6">
        <w:rPr>
          <w:sz w:val="16"/>
        </w:rPr>
        <w:t xml:space="preserve"> national </w:t>
      </w:r>
      <w:r w:rsidRPr="004C65DF">
        <w:rPr>
          <w:rStyle w:val="StyleUnderline"/>
        </w:rPr>
        <w:t>defense systems rely on  privately owned telecommunications</w:t>
      </w:r>
      <w:r w:rsidRPr="005260D6">
        <w:rPr>
          <w:sz w:val="16"/>
        </w:rPr>
        <w:t xml:space="preserve"> networks (National Security Agency, 2009).  As digital networking proliferates through society, builders will delegate control of more  and more parts of critical infrastructure to the realm of cyberspace. In fact, every piece of  software added to a system expands the “attack surface” accessible to external actors (Welander,  2009, p. 42). Therefore, cybersecurity is necessary to safeguard this infrastructure.  The Need for Cybersecurity Proprietors often control critical infrastructure from cyberspace. According to the  National Security Presidential Directive 54 and Homeland Security Presidential Directive 23  issued by the George W. Bush Administration, cyberspace consists of the “interdependent  network of information technology infrastructures, and includes the Internet, telecommunications  networks, computer systems, and embedded processors and controllers in critical industries” (as  cited in National Cyber Security Center, 2009, p. 11). The intersection of critical infrastructure  and cyberspace means that policymakers should strive to establish security while retaining a  relatively open cyberspace.  Several government officials have emphasized </w:t>
      </w:r>
      <w:r w:rsidRPr="007858D5">
        <w:rPr>
          <w:rStyle w:val="StyleUnderline"/>
        </w:rPr>
        <w:t>the catastrophic effects of compromised  cybersecurity</w:t>
      </w:r>
      <w:r w:rsidRPr="005260D6">
        <w:rPr>
          <w:sz w:val="16"/>
        </w:rPr>
        <w:t xml:space="preserve">. Paul Kurtz, an advisor on President Obama’s transition team, warned of a “cyber  Katrina,” </w:t>
      </w:r>
      <w:r w:rsidRPr="007858D5">
        <w:rPr>
          <w:rStyle w:val="StyleUnderline"/>
        </w:rPr>
        <w:t xml:space="preserve">a cataclysm in which government agencies </w:t>
      </w:r>
      <w:r w:rsidRPr="007858D5">
        <w:rPr>
          <w:rStyle w:val="StyleUnderline"/>
        </w:rPr>
        <w:lastRenderedPageBreak/>
        <w:t>would fail to coordinate</w:t>
      </w:r>
      <w:r w:rsidRPr="005260D6">
        <w:rPr>
          <w:sz w:val="16"/>
        </w:rPr>
        <w:t xml:space="preserve"> after a cyber attack  </w:t>
      </w:r>
      <w:r w:rsidRPr="007858D5">
        <w:rPr>
          <w:rStyle w:val="StyleUnderline"/>
        </w:rPr>
        <w:t>and</w:t>
      </w:r>
      <w:r w:rsidRPr="005260D6">
        <w:rPr>
          <w:sz w:val="16"/>
        </w:rPr>
        <w:t xml:space="preserve"> would </w:t>
      </w:r>
      <w:r w:rsidRPr="007858D5">
        <w:rPr>
          <w:rStyle w:val="Emphasis"/>
        </w:rPr>
        <w:t>subsequently collapse</w:t>
      </w:r>
      <w:r w:rsidRPr="005260D6">
        <w:rPr>
          <w:sz w:val="16"/>
        </w:rPr>
        <w:t xml:space="preserve"> (Epstein, 2009). Mike McConnell, a former director of both  the National Security Agency and National Intelligence, declared that if the September 11th,  2001, hijackers had launched a focused attack on an American bank, the economic ramifications  would have been of “an order of magnitude greater” than the destruction of the World Trade  Center (Harris, 2008). Former cyber security advisor Richard Clarke, who served in the Clinton  and Bush Administrations, asserted that the primary target for a terrorist’s cyber attack would be  the economy whereas casualties and chaos would be secondary (as cited in Rollins &amp; Wilson,  2007, p. 3). In fact, Director of National Intelligence Dennis Blair stated that </w:t>
      </w:r>
      <w:r w:rsidRPr="007858D5">
        <w:rPr>
          <w:rStyle w:val="StyleUnderline"/>
        </w:rPr>
        <w:t>cyber attacks  against financial sectors and physical infrastructure could “severely impact the national  economy” and disturb energy sources like oil and electricity</w:t>
      </w:r>
      <w:r w:rsidRPr="005260D6">
        <w:rPr>
          <w:sz w:val="16"/>
        </w:rPr>
        <w:t xml:space="preserve"> for an indefinite period (Annual  Threat Assessment, 2009). Beyond threatening the private sector, intruders have been specifically targeting the  federal government’s information technology infrastructure. A report by the International  Business Machines Corporation revealed that of the 237 million security attacks carried out in  the first half of 2005, more than twenty-two percent, the highest percentage against any given  group, aimed for government agencies (Fitzgerald, 2006, p. 57). Between 2008 and March 2009,  the number of attacks against federal computer networks swelled about forty percent (Smith,  2009). The Department of Defense dubbed the military’s electronic information infrastructure  </w:t>
      </w:r>
      <w:r w:rsidRPr="007858D5">
        <w:rPr>
          <w:rStyle w:val="StyleUnderline"/>
        </w:rPr>
        <w:t>the</w:t>
      </w:r>
      <w:r w:rsidRPr="005260D6">
        <w:rPr>
          <w:sz w:val="16"/>
        </w:rPr>
        <w:t xml:space="preserve"> American </w:t>
      </w:r>
      <w:r w:rsidRPr="007858D5">
        <w:rPr>
          <w:rStyle w:val="StyleUnderline"/>
        </w:rPr>
        <w:t>military’s “Achilles’ heel”</w:t>
      </w:r>
      <w:r w:rsidRPr="005260D6">
        <w:rPr>
          <w:sz w:val="16"/>
        </w:rPr>
        <w:t xml:space="preserve"> (Defense Science Board, 2008).  Though these assorted officials would concur on the gravity of cybersecurity, they might  dissent on the correct policy solution. As the White House’s Cyberspace Policy Review pointed  out, cyberspace policy envelops the following:  security of and operations in cyberspace,…,the full range of threat reduction, vulnerability  reduction, deterrence, international engagement, incident response, resiliency, and recovery  policies and activities, including computer network operations, information assurance, law  enforcement, diplomacy, military, and intelligence missions as they relate to the security and  stability of the global information and communications infrastructure (National Cyber Security  Center, 2009, p. 5).  This analysis will lay out three policy options to address these issues.  Strengthening Partnerships between the Public and Private Sectors  Any kind of long term solution to cybersecurity threats must consider </w:t>
      </w:r>
      <w:r w:rsidRPr="007858D5">
        <w:rPr>
          <w:rStyle w:val="StyleUnderline"/>
        </w:rPr>
        <w:t>the private sector</w:t>
      </w:r>
      <w:r w:rsidRPr="005260D6">
        <w:rPr>
          <w:sz w:val="16"/>
        </w:rPr>
        <w:t xml:space="preserve">  since it </w:t>
      </w:r>
      <w:r w:rsidRPr="007858D5">
        <w:rPr>
          <w:rStyle w:val="StyleUnderline"/>
        </w:rPr>
        <w:t>owns about eighty percent of the nation’s critical infrastructure</w:t>
      </w:r>
      <w:r w:rsidRPr="005260D6">
        <w:rPr>
          <w:sz w:val="16"/>
        </w:rPr>
        <w:t xml:space="preserve">. Legislators cannot  expect a law ignoring the private sector’s input to succeed because business’s efforts will ultimately determine effective cybersecurity policies. Thus, the government can continue  encouraging the deepening of relationships with the private sector.  Advocating a redefinition of government’s relationship to the software business, General  James Cartwright stated that government should treat “cyber security as a weapon system”  (Rutherford, 2008). A paradigm shift to Gen. Cartwright’s mindset would be favorable for  government and business because the public sector widely uses private sector products. The  Department of Defense, in particular, uses “Commercial-Off-the-Shelf” products since these  packages are cheaper and more innovative than a government established standard.  Communication between government and the private sector would be helpful for  alleviating situations involving systemic software threats. For example, the Microsoft Windows  operating system runs on “ninety-five percent of personal computers worldwide,” so hackers  often exploit its vulnerabilities. In 2003, the Blaster worm infected “some 400,000 host PCs” in  a single day. Microsoft responded by permitting “several governments across the world to take a  peek at the precious Windows source code” for input and disclosure (Taylor, 2003). Thus,  government benefitted by receiving insight into the potential problems the Blaster worm posed;  business benefitted by receiving the government’s assistance with this problem.  A number of forums already exist to serve as models for more formal mechanisms of  public-private communication. Microsoft created a Security Response Center that works with  the Department of Defense to secure its products (Information Technology in the 21st Century  Battlespace, 2003). Learning from Carnegie Mellon University’s public-private alliance model,  the Department of Homeland Security in 2003 founded the United States-Computer Emergency  Readiness Team, a group of government and industry experts compiling software vulnerabilities  (Barnes, 2004, p. 327). Similarly, the Protected Critical Infrastructure Information Program in the Department of Homeland Security represents the federal government’s first ever mechanism  to collect and analyze data from private companies without fear of releasing that data to the  public by the Freedom of Information Act (Grubesic &amp; Murray, 2006, p. 65). In response to the  government’s creation of federal agencies like the Critical Infrastructure Assurance Office and  National Infrastructure Protection Center in 1998, industry responded with the creation of the  Partnership for Critical Infrastructure Security as well as the generation of Information Sharing  Analysis Centers (Michel-Kerjan, 2003, p. 136). Industry agents staff these Centers, which  specialize in areas like telecommunications, electricity, and finance (Michel-Kerjan, 2003, p.  136).  This analysis evaluates this option under the aforementioned criteria. </w:t>
      </w:r>
      <w:r w:rsidRPr="007858D5">
        <w:rPr>
          <w:rStyle w:val="StyleUnderline"/>
        </w:rPr>
        <w:t>Industry  acceptance and political obstacles could obstruct the way to success</w:t>
      </w:r>
      <w:r w:rsidRPr="005260D6">
        <w:rPr>
          <w:sz w:val="16"/>
        </w:rPr>
        <w:t xml:space="preserve">. Politically, the Freedom of  Information Act, which could force the disclosure of details of infrastructure weaknesses to the  public, may make private companies apprehensive about sharing their data with the government.  Laws like the Critical Infrastructure Information Act of 2002 protect the private sector from such  disclosures, but companies may be reluctant nonetheless (Pozen, 2005, p. 678). Industry  acceptance also affects this option’s efficacy. There are currently federal organizations like the  United States-Computer Emergency Readiness Team bridging the communication gap between  the public and private sectors, but only serious attention to these programs by both parties will  evoke substantive results. Companies confront a tradeoff between security and efficiency as well  as transparency and customer satisfaction. Noting this trend, Clay Wilson addressed studies  revealing a low rate of cybercrime incident reporting because companies fear consumer backlash  from “negative publicity” (Wilson, 2009, p. 24). According to a study conducted among Fortune  1000 companies, one of the most trenchant effects of compromised cyber security is damage to  6  reputation among consumers (Hansen, 2001, p. 1161). </w:t>
      </w:r>
      <w:r w:rsidRPr="004769B9">
        <w:rPr>
          <w:rStyle w:val="StyleUnderline"/>
        </w:rPr>
        <w:t xml:space="preserve">This </w:t>
      </w:r>
      <w:r w:rsidRPr="005260D6">
        <w:rPr>
          <w:sz w:val="16"/>
        </w:rPr>
        <w:t>option’s effectiveness</w:t>
      </w:r>
      <w:r w:rsidRPr="004769B9">
        <w:rPr>
          <w:rStyle w:val="StyleUnderline"/>
        </w:rPr>
        <w:t xml:space="preserve"> is directly tied  to political feasibility and industry acceptance</w:t>
      </w:r>
      <w:r w:rsidRPr="005260D6">
        <w:rPr>
          <w:sz w:val="16"/>
        </w:rPr>
        <w:t>.</w:t>
      </w:r>
    </w:p>
    <w:p w:rsidR="00D3297C" w:rsidRDefault="00D3297C" w:rsidP="00D3297C"/>
    <w:p w:rsidR="00D3297C" w:rsidRPr="005260D6" w:rsidRDefault="00D3297C" w:rsidP="00D3297C">
      <w:pPr>
        <w:pStyle w:val="Heading4"/>
      </w:pPr>
      <w:r w:rsidRPr="005260D6">
        <w:lastRenderedPageBreak/>
        <w:t xml:space="preserve">Extinction </w:t>
      </w:r>
    </w:p>
    <w:p w:rsidR="00D3297C" w:rsidRPr="0066594E" w:rsidRDefault="00D3297C" w:rsidP="00D3297C">
      <w:pPr>
        <w:rPr>
          <w:b/>
          <w:bCs/>
          <w:sz w:val="20"/>
        </w:rPr>
      </w:pPr>
      <w:r w:rsidRPr="00B158D7">
        <w:rPr>
          <w:rStyle w:val="Style13ptBold"/>
        </w:rPr>
        <w:t xml:space="preserve">Adhikari ’09 </w:t>
      </w:r>
      <w:r>
        <w:rPr>
          <w:rStyle w:val="Style13ptBold"/>
        </w:rPr>
        <w:t xml:space="preserve"> </w:t>
      </w:r>
      <w:r>
        <w:t>(</w:t>
      </w:r>
      <w:r w:rsidRPr="00B158D7">
        <w:t>Richard</w:t>
      </w:r>
      <w:r>
        <w:t xml:space="preserve">,- </w:t>
      </w:r>
      <w:r w:rsidRPr="00B158D7">
        <w:t xml:space="preserve">leading journalist on advanced-IP issues for several major publications, including The Wall Street Journal </w:t>
      </w:r>
      <w:r>
        <w:t xml:space="preserve"> “</w:t>
      </w:r>
      <w:r w:rsidRPr="00B158D7">
        <w:t>Civilization's High Stakes Cyber-Struggle: Q&amp;A With Gen. Wesley Clark (ret.)</w:t>
      </w:r>
      <w:r>
        <w:t>”)</w:t>
      </w:r>
    </w:p>
    <w:p w:rsidR="00D3297C" w:rsidRPr="005260D6" w:rsidRDefault="00D3297C" w:rsidP="00D3297C">
      <w:pPr>
        <w:rPr>
          <w:sz w:val="16"/>
        </w:rPr>
      </w:pPr>
      <w:r w:rsidRPr="005260D6">
        <w:rPr>
          <w:sz w:val="16"/>
        </w:rPr>
        <w:t xml:space="preserve">The conflicts in the Middle East and Afghanistan, to name the most prominent, are taking their toll on human life and limb. However, </w:t>
      </w:r>
      <w:r w:rsidRPr="004769B9">
        <w:rPr>
          <w:rStyle w:val="StyleUnderline"/>
        </w:rPr>
        <w:t xml:space="preserve">the escalating cyberconflict </w:t>
      </w:r>
      <w:r w:rsidRPr="005260D6">
        <w:rPr>
          <w:sz w:val="16"/>
        </w:rPr>
        <w:t xml:space="preserve">among nations </w:t>
      </w:r>
      <w:r w:rsidRPr="004769B9">
        <w:rPr>
          <w:rStyle w:val="StyleUnderline"/>
        </w:rPr>
        <w:t>is far more dangerous</w:t>
      </w:r>
      <w:r w:rsidRPr="005260D6">
        <w:rPr>
          <w:sz w:val="16"/>
        </w:rPr>
        <w:t>, argues retired general Wesley Clark, who spoke with TechNewsWorld in an exclusive interview.  That cyberconflict will take a far greater toll on the world, contends Clark, who last led the NATO forces to end the ethnic cleansing in Albania. There is a pressing need for new institutions to cope with the ongoing conflict, in his view.  Clark is a member of the boards of several organizations. He has a degree in philosophy, politics and economics from Oxford University and a master's degree in military science from the U.S. Army's Command and General Staff College.      Background: In November 2008, the Center for Strategic and International Studies, a Washington-based bipartisan think tank, presented recommendations on national security to the then-incoming Obama administration. These called for an overhaul of the existing national cybersecurity organization. Since then, the state of national cybersecurity has appeared chaotic. In August, White House cybersecurity adviser Melissa Hathaway resigned for reasons that echoed the departure in 2004 of Amit Yoran, who then held essentially the same post. In an exclusive interview earlier this year, Yoran told TechNewsWorld that national cybersecurity was still a mess.  TechNewsWorld: Security experts warn that nations are preparing for a new cyberwar. Is our government doing enough to protect our national cyber-infrastructure? Or is it in the process of protecting the cyber-infrastructure?  Gen. Wesley K. Clark: I think we're in the process of trying to get it protected, but unlike conventional security considerations, where one can easily see an attack and take the appropriate response, the cyberstruggle is a daily, ongoing affair</w:t>
      </w:r>
      <w:r w:rsidRPr="004769B9">
        <w:rPr>
          <w:rStyle w:val="StyleUnderline"/>
        </w:rPr>
        <w:t>. It's a matter of thousands of probes a day</w:t>
      </w:r>
      <w:r w:rsidRPr="005260D6">
        <w:rPr>
          <w:sz w:val="16"/>
        </w:rPr>
        <w:t xml:space="preserve">, in and out, </w:t>
      </w:r>
      <w:r w:rsidRPr="004769B9">
        <w:rPr>
          <w:rStyle w:val="StyleUnderline"/>
        </w:rPr>
        <w:t>against</w:t>
      </w:r>
      <w:r w:rsidRPr="005260D6">
        <w:rPr>
          <w:sz w:val="16"/>
        </w:rPr>
        <w:t xml:space="preserve"> systems that belong to obvious targets like the United States Department of Defense; not-so-obvious targets like </w:t>
      </w:r>
      <w:r w:rsidRPr="004769B9">
        <w:rPr>
          <w:rStyle w:val="StyleUnderline"/>
        </w:rPr>
        <w:t>banks and energy companies; and individual consumers or ta</w:t>
      </w:r>
      <w:r w:rsidRPr="005260D6">
        <w:rPr>
          <w:sz w:val="16"/>
        </w:rPr>
        <w:t xml:space="preserve">xpayers. It's ongoing, it's undeclared, it's often unreported, and it's very much an ongoing concern at all levels -- business, commerce and individual privacy.  TechNewsWorld: The national security infrastructure has repeatedly been reported to be sorely lacking. Is the government moving fast enough? Does it need to do more?  Clark: It does need to do more. It's in the process of doing more, and there's a tremendous amount of public and private sector effort going into cybersecurity right now. Whether it's going to be adequate or not is not the issue. There are many approaches to this problem that are mainly based on software, but software is vulnerable. When you open up to communicate with the Web, when you bring in data and programs from another source, when you bring in applications -- all that entails huge risks. It's dealing with those risks and trying to gain the rewards of doing so that make it such a difficult proposition.  Online banking was a novelty 20 years ago. Now, everything happens on the Internet. People pay their bills, they do business, they do their work with customers. People don't fax documents any more if they don't have to -- they do webinars and briefings.  All of this exposes the opportunity for mischief. You don't know the source of the mischief. You don't know whether it's individuals trying to solve a difficult technical challenge on their own or if they're connected to governments, or if they're cells attached to governments -- and it's very difficult to pin down ... incoming probes to a source.  TechNewsWorld: While it's generally agreed that the next war may be a cyberwar, much of our infrastructure is either hooked up to the Internet or in the process of being hooked up to the Internet. Electricity companies, for example, are agitating for the use of smart meters. That being the case, and with hackers increasing the frequency and sophistication of their attacks, does the increasing pace of hooking everything up to the Internet pose a real security threat?  Clark: We're going into completely digitized medical records, which could lead to a huge invasion of privacy. It could also lead to things like blackmail and is physically dangerous because people can tamper with records of vital signs, or can alter prescriptions. There's no telling just what could be done.  Companies could lose their supply chain management, lose their accounting records, lose their customer lists. Trying to rebuild this on paper when we've all been interconnected on the Internet will cause years of economic decline. </w:t>
      </w:r>
      <w:r w:rsidRPr="004769B9">
        <w:rPr>
          <w:rStyle w:val="StyleUnderline"/>
        </w:rPr>
        <w:t>We are, as a civilization, quite vulnerable to disruption</w:t>
      </w:r>
      <w:r w:rsidRPr="005260D6">
        <w:rPr>
          <w:sz w:val="16"/>
        </w:rPr>
        <w:t xml:space="preserve">, and this security problem doesn't just affect one nation but the whole global economic infrastructure.  You can't conceive of the threats from the point of view of a traditional war. Cyber-efforts are ongoing today; we're in a cyber-struggle today. We don't know who the adversaries are in many cases, but we know what </w:t>
      </w:r>
      <w:r w:rsidRPr="004769B9">
        <w:rPr>
          <w:rStyle w:val="StyleUnderline"/>
        </w:rPr>
        <w:t>the stakes are: continued economic vitality and</w:t>
      </w:r>
      <w:r w:rsidRPr="005260D6">
        <w:rPr>
          <w:sz w:val="16"/>
        </w:rPr>
        <w:t xml:space="preserve">, ultimately, </w:t>
      </w:r>
      <w:r w:rsidRPr="004769B9">
        <w:rPr>
          <w:rStyle w:val="StyleUnderline"/>
        </w:rPr>
        <w:t>global civilization.</w:t>
      </w:r>
    </w:p>
    <w:p w:rsidR="008811C6" w:rsidRPr="00A4515D" w:rsidRDefault="008811C6" w:rsidP="00A4515D"/>
    <w:p w:rsidR="007502DA" w:rsidRDefault="007502DA" w:rsidP="007502DA">
      <w:pPr>
        <w:pStyle w:val="Heading2"/>
      </w:pPr>
      <w:r>
        <w:lastRenderedPageBreak/>
        <w:t xml:space="preserve">Discrimination </w:t>
      </w:r>
    </w:p>
    <w:p w:rsidR="007502DA" w:rsidRDefault="007502DA" w:rsidP="007502DA">
      <w:pPr>
        <w:pStyle w:val="Heading3"/>
      </w:pPr>
      <w:r>
        <w:lastRenderedPageBreak/>
        <w:t xml:space="preserve">Impact – Autonomy </w:t>
      </w:r>
    </w:p>
    <w:p w:rsidR="007502DA" w:rsidRDefault="007502DA" w:rsidP="007502DA">
      <w:pPr>
        <w:pStyle w:val="Heading4"/>
      </w:pPr>
      <w:r>
        <w:t>Privacy key to autonomy- surveillance drives conformity</w:t>
      </w:r>
    </w:p>
    <w:p w:rsidR="007502DA" w:rsidRPr="009753D3" w:rsidRDefault="007502DA" w:rsidP="007502DA">
      <w:pPr>
        <w:rPr>
          <w:rStyle w:val="Style13ptBold"/>
        </w:rPr>
      </w:pPr>
      <w:r w:rsidRPr="009753D3">
        <w:rPr>
          <w:rStyle w:val="Style13ptBold"/>
        </w:rPr>
        <w:t>Magi 11</w:t>
      </w:r>
    </w:p>
    <w:p w:rsidR="007502DA" w:rsidRDefault="007502DA" w:rsidP="007502DA">
      <w:r>
        <w:t>(Tim, Bailey/Howe Library, University of Vermont, Chicago Journals, The Library Quarterly: Information, Community, Policy, “Fourteen Reasons Privacy Matters: A Multidisciplinary Review of Scholarly Literature,” 2011, Jstor) /jdi-mm</w:t>
      </w:r>
    </w:p>
    <w:p w:rsidR="007502DA" w:rsidRPr="009B0B7D" w:rsidRDefault="007502DA" w:rsidP="007502DA">
      <w:pPr>
        <w:rPr>
          <w:sz w:val="14"/>
        </w:rPr>
      </w:pPr>
      <w:r w:rsidRPr="009B0B7D">
        <w:rPr>
          <w:rStyle w:val="StyleUnderline"/>
        </w:rPr>
        <w:t>In addition to warning of lost liberty, many</w:t>
      </w:r>
      <w:r w:rsidRPr="009B0B7D">
        <w:rPr>
          <w:sz w:val="14"/>
        </w:rPr>
        <w:t xml:space="preserve"> of the above writers </w:t>
      </w:r>
      <w:r w:rsidRPr="009B0B7D">
        <w:rPr>
          <w:rStyle w:val="StyleUnderline"/>
        </w:rPr>
        <w:t>express concern about the resulting merger of the individual with the mass and the diminishment of people as unique, autonomous individuals with human dignity. Reiman speaks of the risk of psychopolitical metamorphosis:</w:t>
      </w:r>
      <w:r w:rsidRPr="009B0B7D">
        <w:rPr>
          <w:sz w:val="14"/>
        </w:rPr>
        <w:t xml:space="preserve"> “The risk … is not that we shall lose something that we now enjoy but </w:t>
      </w:r>
      <w:r w:rsidRPr="009B0B7D">
        <w:rPr>
          <w:rStyle w:val="StyleUnderline"/>
        </w:rPr>
        <w:t>that we shall become something different than we currently are</w:t>
      </w:r>
      <w:r w:rsidRPr="009B0B7D">
        <w:rPr>
          <w:sz w:val="14"/>
        </w:rPr>
        <w:t xml:space="preserve">, something less noble, </w:t>
      </w:r>
      <w:r w:rsidRPr="009B0B7D">
        <w:rPr>
          <w:rStyle w:val="StyleUnderline"/>
        </w:rPr>
        <w:t>less</w:t>
      </w:r>
      <w:r w:rsidRPr="009B0B7D">
        <w:rPr>
          <w:sz w:val="14"/>
        </w:rPr>
        <w:t xml:space="preserve"> interesting, less </w:t>
      </w:r>
      <w:r w:rsidRPr="009B0B7D">
        <w:rPr>
          <w:rStyle w:val="StyleUnderline"/>
        </w:rPr>
        <w:t>worthy of respect</w:t>
      </w:r>
      <w:r w:rsidRPr="009B0B7D">
        <w:rPr>
          <w:sz w:val="14"/>
        </w:rPr>
        <w:t xml:space="preserve">” [27, p. 206]. He highlights the widely recognized correlation between privacy and adulthood and suggests that “the deprivation of privacy stunts maturity and keeps people suspended in a childish state” [27, p. 207]. Oscar Gandy agrees that </w:t>
      </w:r>
      <w:r w:rsidRPr="009B0B7D">
        <w:rPr>
          <w:rStyle w:val="Emphasis"/>
        </w:rPr>
        <w:t>privacy is linked to autonomy</w:t>
      </w:r>
      <w:r w:rsidRPr="009B0B7D">
        <w:rPr>
          <w:rStyle w:val="StyleUnderline"/>
        </w:rPr>
        <w:t>, an individual’s freedom to determine how to respond to options and challenges: “The extent to which an individual conforms to the expectations of others is the extent to which she or he has given up some autonomy”</w:t>
      </w:r>
      <w:r w:rsidRPr="009B0B7D">
        <w:rPr>
          <w:sz w:val="14"/>
        </w:rPr>
        <w:t xml:space="preserve"> [33, p. 180]. </w:t>
      </w:r>
      <w:r w:rsidRPr="009B0B7D">
        <w:rPr>
          <w:rStyle w:val="StyleUnderline"/>
        </w:rPr>
        <w:t>When it is unclear who is watching and what their interests or standards are, people will constrain themselves and avoid questionable or out-of-fashion behaviors. He argues that individuality is realized through experimental self-discovery, which requires space free from evaluation and risk</w:t>
      </w:r>
      <w:r w:rsidRPr="009B0B7D">
        <w:rPr>
          <w:sz w:val="14"/>
        </w:rPr>
        <w:t>.</w:t>
      </w:r>
    </w:p>
    <w:p w:rsidR="00CD3E5A" w:rsidRDefault="007502DA" w:rsidP="00CD3E5A">
      <w:pPr>
        <w:pStyle w:val="Heading3"/>
      </w:pPr>
      <w:r>
        <w:lastRenderedPageBreak/>
        <w:t xml:space="preserve">Impact </w:t>
      </w:r>
      <w:r w:rsidR="00CD3E5A">
        <w:t xml:space="preserve">– Discrimination </w:t>
      </w:r>
    </w:p>
    <w:p w:rsidR="00CD3E5A" w:rsidRDefault="009B0B7D" w:rsidP="00CD3E5A">
      <w:pPr>
        <w:pStyle w:val="Heading4"/>
      </w:pPr>
      <w:r>
        <w:t xml:space="preserve">Lack of privacy due to surveillance guarantees discrimination and values bodies as means to an end </w:t>
      </w:r>
    </w:p>
    <w:p w:rsidR="00CD3E5A" w:rsidRPr="009753D3" w:rsidRDefault="00CD3E5A" w:rsidP="00CD3E5A">
      <w:pPr>
        <w:rPr>
          <w:rStyle w:val="Style13ptBold"/>
        </w:rPr>
      </w:pPr>
      <w:r w:rsidRPr="009753D3">
        <w:rPr>
          <w:rStyle w:val="Style13ptBold"/>
        </w:rPr>
        <w:t>Magi 11</w:t>
      </w:r>
    </w:p>
    <w:p w:rsidR="00CD3E5A" w:rsidRDefault="00CD3E5A" w:rsidP="00CD3E5A">
      <w:r>
        <w:t>(Tim, Bailey/Howe Library, University of Vermont, Chicago Journals, The Library Quarterly: Information, Community, Policy, “Fourteen Reasons Privacy Matters: A Multidisciplinary Review of Scholarly Literature,” 2011, Jstor) /jdi-mm</w:t>
      </w:r>
    </w:p>
    <w:p w:rsidR="00CD3E5A" w:rsidRPr="009B0B7D" w:rsidRDefault="00CD3E5A" w:rsidP="00CD3E5A">
      <w:pPr>
        <w:rPr>
          <w:sz w:val="16"/>
        </w:rPr>
      </w:pPr>
      <w:r w:rsidRPr="009B0B7D">
        <w:rPr>
          <w:sz w:val="16"/>
        </w:rPr>
        <w:t xml:space="preserve">Many </w:t>
      </w:r>
      <w:r w:rsidRPr="009B0B7D">
        <w:rPr>
          <w:rStyle w:val="StyleUnderline"/>
        </w:rPr>
        <w:t>scholars are concerned that the gathering of data about individuals</w:t>
      </w:r>
      <w:r w:rsidRPr="009B0B7D">
        <w:rPr>
          <w:sz w:val="16"/>
        </w:rPr>
        <w:t xml:space="preserve"> and the sorting of people into categories </w:t>
      </w:r>
      <w:r w:rsidRPr="009B0B7D">
        <w:rPr>
          <w:rStyle w:val="StyleUnderline"/>
        </w:rPr>
        <w:t>can lead to lost opportunities, deeper inequalities, destabilized political action, and victimization by error, oversimplification, and decontextualization. Using the panopticon metaphor, Gandy discusses</w:t>
      </w:r>
      <w:r w:rsidRPr="009B0B7D">
        <w:rPr>
          <w:sz w:val="16"/>
        </w:rPr>
        <w:t xml:space="preserve"> what he calls the “panoptic sort,” </w:t>
      </w:r>
      <w:r w:rsidRPr="009B0B7D">
        <w:rPr>
          <w:rStyle w:val="StyleUnderline"/>
        </w:rPr>
        <w:t>a “discriminatory process that sorts individuals on the basis of their estimated value or worth” and “reaches into every aspect of individuals’ lives in their roles as citizens, employees, and consumers</w:t>
      </w:r>
      <w:r w:rsidRPr="009B0B7D">
        <w:rPr>
          <w:sz w:val="16"/>
        </w:rPr>
        <w:t xml:space="preserve">” [33, p. 1]. Gandy claims the panoptic sort is a defensive technology more concerned with avoiding risk and loss than with realizing a gain [33, p. 17]. </w:t>
      </w:r>
      <w:r w:rsidRPr="009B0B7D">
        <w:rPr>
          <w:rStyle w:val="Emphasis"/>
        </w:rPr>
        <w:t>Such sorting has been facilitated by computer technology that has made it cost-effective to collect, store, and analyze data, and match it with other data sets.</w:t>
      </w:r>
    </w:p>
    <w:p w:rsidR="00CD3E5A" w:rsidRDefault="00CD3E5A" w:rsidP="00CD3E5A"/>
    <w:p w:rsidR="007502DA" w:rsidRPr="00C05165" w:rsidRDefault="007502DA" w:rsidP="007502DA">
      <w:pPr>
        <w:pStyle w:val="Heading4"/>
      </w:pPr>
      <w:r w:rsidRPr="00C05165">
        <w:t xml:space="preserve">Privacy key to solve discrimination </w:t>
      </w:r>
    </w:p>
    <w:p w:rsidR="007502DA" w:rsidRPr="00AC40D2" w:rsidRDefault="007502DA" w:rsidP="007502DA">
      <w:pPr>
        <w:rPr>
          <w:rStyle w:val="Style13ptBold"/>
        </w:rPr>
      </w:pPr>
      <w:r>
        <w:rPr>
          <w:rStyle w:val="Style13ptBold"/>
        </w:rPr>
        <w:t>McFarland 2015</w:t>
      </w:r>
    </w:p>
    <w:p w:rsidR="007502DA" w:rsidRDefault="007502DA" w:rsidP="007502DA">
      <w:r w:rsidRPr="003E5950">
        <w:t>Michael McFarland</w:t>
      </w:r>
      <w:r>
        <w:t>, C</w:t>
      </w:r>
      <w:r w:rsidRPr="003E5950">
        <w:t>omputer scientist with extensive liberal arts teaching experience and a special interest in the intersection of technology and ethics</w:t>
      </w:r>
      <w:r>
        <w:t>, June 2015, “</w:t>
      </w:r>
      <w:r w:rsidRPr="003E5950">
        <w:t>Why We Care about Privacy</w:t>
      </w:r>
      <w:r>
        <w:t xml:space="preserve">”, Santa Clara University, </w:t>
      </w:r>
      <w:hyperlink r:id="rId8" w:history="1">
        <w:r w:rsidRPr="004A4A77">
          <w:rPr>
            <w:rStyle w:val="Hyperlink"/>
          </w:rPr>
          <w:t>http://www.scu.edu/ethics/practicing/focusareas/technology/internet/privacy/why-care-about-privacy.html</w:t>
        </w:r>
      </w:hyperlink>
      <w:r>
        <w:t>, 6/23/15 //DJR</w:t>
      </w:r>
    </w:p>
    <w:p w:rsidR="007502DA" w:rsidRPr="00C05165" w:rsidRDefault="007502DA" w:rsidP="007502DA">
      <w:r w:rsidRPr="003E5950">
        <w:rPr>
          <w:u w:val="single"/>
        </w:rPr>
        <w:t>Privacy is important for a number of reasons. Some have to do with the consequences of not having privacy</w:t>
      </w:r>
      <w:r w:rsidRPr="00833BD8">
        <w:rPr>
          <w:u w:val="single"/>
        </w:rPr>
        <w:t xml:space="preserve">. </w:t>
      </w:r>
      <w:r w:rsidRPr="00833BD8">
        <w:rPr>
          <w:highlight w:val="yellow"/>
          <w:u w:val="single"/>
        </w:rPr>
        <w:t>People can be harmed or debilitated if there is no restriction on</w:t>
      </w:r>
      <w:r w:rsidRPr="003E5950">
        <w:t xml:space="preserve"> the public's </w:t>
      </w:r>
      <w:r w:rsidRPr="00833BD8">
        <w:rPr>
          <w:highlight w:val="yellow"/>
          <w:u w:val="single"/>
        </w:rPr>
        <w:t>access to and use of personal information</w:t>
      </w:r>
      <w:r w:rsidRPr="003E5950">
        <w:t>. Other reasons are more fundamental, touching the essence of human personhood. Reverence for the human person as an end in itself and as an autonomous being requires respect for personal privacy</w:t>
      </w:r>
      <w:r w:rsidRPr="00833BD8">
        <w:rPr>
          <w:u w:val="single"/>
        </w:rPr>
        <w:t>. To lose control of one's personal information is in some measure to lose control of one's life and one's dignity</w:t>
      </w:r>
      <w:r w:rsidRPr="003E5950">
        <w:t>. Therefore, even if privacy is not in itself a fundamental right, it is necessary to protect other fundamental rights.</w:t>
      </w:r>
      <w:r>
        <w:t xml:space="preserve"> There are many ways a person can be harmed by the revelation </w:t>
      </w:r>
      <w:r w:rsidRPr="00833BD8">
        <w:rPr>
          <w:highlight w:val="yellow"/>
        </w:rPr>
        <w:t>of</w:t>
      </w:r>
      <w:r w:rsidRPr="00833BD8">
        <w:rPr>
          <w:highlight w:val="yellow"/>
          <w:u w:val="single"/>
        </w:rPr>
        <w:t xml:space="preserve"> sensitive personal information. Medical records, psychological tests and interviews</w:t>
      </w:r>
      <w:r w:rsidRPr="00833BD8">
        <w:rPr>
          <w:u w:val="single"/>
        </w:rPr>
        <w:t>,</w:t>
      </w:r>
      <w:r>
        <w:t xml:space="preserve"> court records, financial records--whether from banks, credit bureaus or the IRS--welfare records, sites visited on the Internet and a variety of other sources </w:t>
      </w:r>
      <w:r w:rsidRPr="00833BD8">
        <w:rPr>
          <w:highlight w:val="yellow"/>
          <w:u w:val="single"/>
        </w:rPr>
        <w:t>hold</w:t>
      </w:r>
      <w:r>
        <w:t xml:space="preserve"> many</w:t>
      </w:r>
      <w:r w:rsidRPr="00833BD8">
        <w:rPr>
          <w:rStyle w:val="StyleUnderline"/>
        </w:rPr>
        <w:t xml:space="preserve"> </w:t>
      </w:r>
      <w:r w:rsidRPr="00833BD8">
        <w:rPr>
          <w:rStyle w:val="StyleUnderline"/>
          <w:highlight w:val="yellow"/>
        </w:rPr>
        <w:t>intimate details of a person's life</w:t>
      </w:r>
      <w:r w:rsidRPr="00833BD8">
        <w:rPr>
          <w:rStyle w:val="StyleUnderline"/>
        </w:rPr>
        <w:t>. The revelation of such information can leave the subjects vulnerable to</w:t>
      </w:r>
      <w:r>
        <w:t xml:space="preserve"> many </w:t>
      </w:r>
      <w:r w:rsidRPr="00833BD8">
        <w:rPr>
          <w:rStyle w:val="StyleUnderline"/>
        </w:rPr>
        <w:t>abuses</w:t>
      </w:r>
      <w:r>
        <w:t>. Good information is needed for good decisions</w:t>
      </w:r>
      <w:r w:rsidRPr="00833BD8">
        <w:rPr>
          <w:rStyle w:val="StyleUnderline"/>
        </w:rPr>
        <w:t xml:space="preserve">. It might seem like the more information the better. But </w:t>
      </w:r>
      <w:r w:rsidRPr="00833BD8">
        <w:rPr>
          <w:rStyle w:val="StyleUnderline"/>
          <w:highlight w:val="yellow"/>
        </w:rPr>
        <w:t>sometimes that information is misused, or even used for malicious purposes</w:t>
      </w:r>
      <w:r w:rsidRPr="00833BD8">
        <w:rPr>
          <w:highlight w:val="yellow"/>
        </w:rPr>
        <w:t>.</w:t>
      </w:r>
      <w:r>
        <w:t xml:space="preserve"> </w:t>
      </w:r>
      <w:r w:rsidRPr="00833BD8">
        <w:rPr>
          <w:highlight w:val="yellow"/>
        </w:rPr>
        <w:t xml:space="preserve">For example, </w:t>
      </w:r>
      <w:r w:rsidRPr="00833BD8">
        <w:rPr>
          <w:rStyle w:val="StyleUnderline"/>
          <w:highlight w:val="yellow"/>
        </w:rPr>
        <w:t>there is a great deal of misunderstanding in our society about mental illness and those who suffer from it.</w:t>
      </w:r>
      <w:r w:rsidRPr="00833BD8">
        <w:rPr>
          <w:rStyle w:val="StyleUnderline"/>
        </w:rPr>
        <w:t xml:space="preserve"> 1 If it becomes known that a person has a history of mental illness, that person could be harassed and shunned by neighbors</w:t>
      </w:r>
      <w:r w:rsidRPr="00833BD8">
        <w:t xml:space="preserve">. </w:t>
      </w:r>
      <w:r w:rsidRPr="00833BD8">
        <w:rPr>
          <w:rStyle w:val="StyleUnderline"/>
        </w:rPr>
        <w:t xml:space="preserve">The </w:t>
      </w:r>
      <w:r w:rsidRPr="00833BD8">
        <w:rPr>
          <w:rStyle w:val="StyleUnderline"/>
          <w:highlight w:val="yellow"/>
        </w:rPr>
        <w:t>insensitive remarks and behavior of others can cause the person serious distress and embarrassment</w:t>
      </w:r>
      <w:r w:rsidRPr="00833BD8">
        <w:rPr>
          <w:rStyle w:val="StyleUnderline"/>
        </w:rPr>
        <w:t>.</w:t>
      </w:r>
      <w:r>
        <w:t xml:space="preserve"> </w:t>
      </w:r>
      <w:r w:rsidRPr="00833BD8">
        <w:rPr>
          <w:rStyle w:val="StyleUnderline"/>
          <w:highlight w:val="yellow"/>
        </w:rPr>
        <w:t>Because of prejudice and discrimination, a mentally ill person</w:t>
      </w:r>
      <w:r w:rsidRPr="00833BD8">
        <w:rPr>
          <w:rStyle w:val="StyleUnderline"/>
        </w:rPr>
        <w:t xml:space="preserve"> who is quite </w:t>
      </w:r>
      <w:r w:rsidRPr="00833BD8">
        <w:rPr>
          <w:rStyle w:val="StyleUnderline"/>
          <w:highlight w:val="yellow"/>
        </w:rPr>
        <w:t xml:space="preserve">capable of </w:t>
      </w:r>
      <w:r w:rsidRPr="00833BD8">
        <w:rPr>
          <w:rStyle w:val="StyleUnderline"/>
          <w:highlight w:val="yellow"/>
        </w:rPr>
        <w:lastRenderedPageBreak/>
        <w:t>living a normal, productive life can be denied housing, employment and other basic needs.</w:t>
      </w:r>
      <w:r w:rsidRPr="00833BD8">
        <w:rPr>
          <w:rStyle w:val="StyleUnderline"/>
        </w:rPr>
        <w:t xml:space="preserve"> Similarly someone with an arrest record, even where there is no conviction and the person is in fact innocent, can suffer severe harassment and discrimination.</w:t>
      </w:r>
      <w:r>
        <w:t xml:space="preserve"> A number of studies have shown that employers are far less likely to hire someone with an arrest record, even when the charges have been dropped or the person has been acquitted.2 In addition, because subjects can be damaged so seriously by the release of sensitive personal information, they are also vulnerable to blackmail and extortion by those who have access to that information. </w:t>
      </w:r>
      <w:r w:rsidRPr="00833BD8">
        <w:rPr>
          <w:rStyle w:val="StyleUnderline"/>
          <w:highlight w:val="yellow"/>
        </w:rPr>
        <w:t>Privacy protection is necessary to safeguard against such abuses.</w:t>
      </w:r>
      <w:r>
        <w:t xml:space="preserve"> </w:t>
      </w:r>
      <w:r w:rsidRPr="00833BD8">
        <w:rPr>
          <w:rStyle w:val="StyleUnderline"/>
        </w:rPr>
        <w:t xml:space="preserve">Autonomy is part of </w:t>
      </w:r>
      <w:r w:rsidRPr="00833BD8">
        <w:rPr>
          <w:rStyle w:val="StyleUnderline"/>
          <w:highlight w:val="yellow"/>
        </w:rPr>
        <w:t>the broader issue of human dignity</w:t>
      </w:r>
      <w:r w:rsidRPr="00833BD8">
        <w:rPr>
          <w:rStyle w:val="StyleUnderline"/>
        </w:rPr>
        <w:t xml:space="preserve">, that </w:t>
      </w:r>
      <w:r w:rsidRPr="00833BD8">
        <w:rPr>
          <w:rStyle w:val="StyleUnderline"/>
          <w:highlight w:val="yellow"/>
        </w:rPr>
        <w:t>is, the obligation to treat people not merely as means, to be bought and sold and used, but as valuable and worthy of respect in themselves</w:t>
      </w:r>
      <w:r w:rsidRPr="00833BD8">
        <w:rPr>
          <w:rStyle w:val="StyleUnderline"/>
        </w:rPr>
        <w:t>.</w:t>
      </w:r>
      <w:r w:rsidRPr="003E5950">
        <w:t xml:space="preserve"> As the foregoing has made clear, personal information is an extension of the person. To have access to that information is to have access to the person in a particularly intimate way. </w:t>
      </w:r>
      <w:r w:rsidRPr="00833BD8">
        <w:rPr>
          <w:rStyle w:val="StyleUnderline"/>
        </w:rPr>
        <w:t>When some personal information is taken and sold or distributed, especially against the person's will</w:t>
      </w:r>
      <w:r w:rsidRPr="003E5950">
        <w:t>, whether it is a diary or personal letters, a record of buying habits, grades in school, a list of friends and associates or a psychological history</w:t>
      </w:r>
      <w:r w:rsidRPr="00833BD8">
        <w:rPr>
          <w:rStyle w:val="StyleUnderline"/>
        </w:rPr>
        <w:t>, it is as if some part of the person has been alienated and turned into a commodity. In that way the person is treated merely as a thing, a means to be used for some other end.</w:t>
      </w:r>
      <w:r>
        <w:t xml:space="preserve"> </w:t>
      </w:r>
      <w:r w:rsidRPr="00C05165">
        <w:rPr>
          <w:rStyle w:val="Emphasis"/>
          <w:highlight w:val="yellow"/>
        </w:rPr>
        <w:t>This ability to develop one's unique individuality is especially important in a democracy, which values and depends</w:t>
      </w:r>
      <w:r w:rsidRPr="00C05165">
        <w:rPr>
          <w:rStyle w:val="Emphasis"/>
        </w:rPr>
        <w:t xml:space="preserve"> </w:t>
      </w:r>
      <w:r w:rsidRPr="00C05165">
        <w:rPr>
          <w:rStyle w:val="Emphasis"/>
          <w:highlight w:val="yellow"/>
        </w:rPr>
        <w:t>on</w:t>
      </w:r>
      <w:r w:rsidRPr="00833BD8">
        <w:rPr>
          <w:rStyle w:val="StyleUnderline"/>
        </w:rPr>
        <w:t xml:space="preserve"> creativity, nonconformism and </w:t>
      </w:r>
      <w:r w:rsidRPr="00C05165">
        <w:rPr>
          <w:rStyle w:val="Emphasis"/>
          <w:highlight w:val="yellow"/>
        </w:rPr>
        <w:t>the free interchange of diverse ideas</w:t>
      </w:r>
      <w:r w:rsidRPr="00833BD8">
        <w:rPr>
          <w:rStyle w:val="StyleUnderline"/>
        </w:rPr>
        <w:t xml:space="preserve">. </w:t>
      </w:r>
      <w:r w:rsidRPr="003E5950">
        <w:t>That is where a democracy gets its vitality. Thus, as Westin has observed, "Just as</w:t>
      </w:r>
      <w:r w:rsidRPr="00833BD8">
        <w:rPr>
          <w:rStyle w:val="StyleUnderline"/>
        </w:rPr>
        <w:t xml:space="preserve"> a social balance favoring disclosure and surveillance over </w:t>
      </w:r>
      <w:r w:rsidRPr="00833BD8">
        <w:rPr>
          <w:rStyle w:val="StyleUnderline"/>
          <w:highlight w:val="yellow"/>
        </w:rPr>
        <w:t>privacy is a functional necessity</w:t>
      </w:r>
      <w:r w:rsidRPr="00833BD8">
        <w:rPr>
          <w:rStyle w:val="StyleUnderline"/>
        </w:rPr>
        <w:t xml:space="preserve"> for totalitarian systems, so a balance </w:t>
      </w:r>
      <w:r w:rsidRPr="00833BD8">
        <w:rPr>
          <w:rStyle w:val="StyleUnderline"/>
          <w:highlight w:val="yellow"/>
        </w:rPr>
        <w:t>that</w:t>
      </w:r>
      <w:r w:rsidRPr="00833BD8">
        <w:rPr>
          <w:rStyle w:val="StyleUnderline"/>
        </w:rPr>
        <w:t xml:space="preserve"> ensures strong citadels of individual and group privacy and limits both disclosure and surveillance </w:t>
      </w:r>
      <w:r w:rsidRPr="00833BD8">
        <w:rPr>
          <w:rStyle w:val="StyleUnderline"/>
          <w:highlight w:val="yellow"/>
        </w:rPr>
        <w:t>is a</w:t>
      </w:r>
      <w:r w:rsidRPr="00833BD8">
        <w:rPr>
          <w:rStyle w:val="StyleUnderline"/>
        </w:rPr>
        <w:t xml:space="preserve"> </w:t>
      </w:r>
      <w:r w:rsidRPr="00833BD8">
        <w:rPr>
          <w:rStyle w:val="StyleUnderline"/>
          <w:highlight w:val="yellow"/>
        </w:rPr>
        <w:t>prerequisite</w:t>
      </w:r>
      <w:r w:rsidRPr="00833BD8">
        <w:rPr>
          <w:rStyle w:val="StyleUnderline"/>
        </w:rPr>
        <w:t xml:space="preserve"> </w:t>
      </w:r>
      <w:r w:rsidRPr="00833BD8">
        <w:rPr>
          <w:rStyle w:val="StyleUnderline"/>
          <w:highlight w:val="yellow"/>
        </w:rPr>
        <w:t>for</w:t>
      </w:r>
      <w:r w:rsidRPr="00833BD8">
        <w:rPr>
          <w:rStyle w:val="StyleUnderline"/>
        </w:rPr>
        <w:t xml:space="preserve"> liberal </w:t>
      </w:r>
      <w:r w:rsidRPr="00833BD8">
        <w:rPr>
          <w:rStyle w:val="StyleUnderline"/>
          <w:highlight w:val="yellow"/>
        </w:rPr>
        <w:t>democratic societies</w:t>
      </w:r>
      <w:r w:rsidRPr="00833BD8">
        <w:rPr>
          <w:rStyle w:val="StyleUnderline"/>
        </w:rPr>
        <w:t>.</w:t>
      </w:r>
      <w:r w:rsidRPr="003E5950">
        <w:t xml:space="preserve"> The democratic society relies on publicity as a control over government</w:t>
      </w:r>
      <w:r w:rsidRPr="00833BD8">
        <w:rPr>
          <w:rStyle w:val="StyleUnderline"/>
        </w:rPr>
        <w:t xml:space="preserve">, </w:t>
      </w:r>
      <w:r w:rsidRPr="00833BD8">
        <w:rPr>
          <w:rStyle w:val="StyleUnderline"/>
          <w:highlight w:val="yellow"/>
        </w:rPr>
        <w:t>and</w:t>
      </w:r>
      <w:r w:rsidRPr="003E5950">
        <w:t xml:space="preserve"> on </w:t>
      </w:r>
      <w:r w:rsidRPr="00833BD8">
        <w:t xml:space="preserve">privacy </w:t>
      </w:r>
      <w:r w:rsidRPr="00833BD8">
        <w:rPr>
          <w:rStyle w:val="StyleUnderline"/>
          <w:highlight w:val="yellow"/>
        </w:rPr>
        <w:t>as a shield for group and individual life</w:t>
      </w:r>
      <w:r w:rsidRPr="00833BD8">
        <w:rPr>
          <w:rStyle w:val="StyleUnderline"/>
        </w:rPr>
        <w:t>."</w:t>
      </w:r>
      <w:r w:rsidRPr="003E5950">
        <w:t xml:space="preserve"> 13</w:t>
      </w:r>
    </w:p>
    <w:p w:rsidR="007502DA" w:rsidRDefault="007502DA" w:rsidP="007502DA">
      <w:pPr>
        <w:pStyle w:val="Heading2"/>
      </w:pPr>
      <w:r>
        <w:lastRenderedPageBreak/>
        <w:t>Democracy</w:t>
      </w:r>
    </w:p>
    <w:p w:rsidR="00CD3E5A" w:rsidRDefault="007502DA" w:rsidP="00CD3E5A">
      <w:pPr>
        <w:pStyle w:val="Heading3"/>
      </w:pPr>
      <w:r>
        <w:lastRenderedPageBreak/>
        <w:t xml:space="preserve">Impact </w:t>
      </w:r>
      <w:r w:rsidR="00CD3E5A">
        <w:t>– Democracy</w:t>
      </w:r>
    </w:p>
    <w:p w:rsidR="00E70CA1" w:rsidRPr="00C05165" w:rsidRDefault="00E70CA1" w:rsidP="00E70CA1">
      <w:pPr>
        <w:pStyle w:val="Heading4"/>
      </w:pPr>
      <w:r w:rsidRPr="00C05165">
        <w:t>Privacy key to democracy</w:t>
      </w:r>
    </w:p>
    <w:p w:rsidR="00E70CA1" w:rsidRPr="00AC40D2" w:rsidRDefault="00E70CA1" w:rsidP="00E70CA1">
      <w:pPr>
        <w:rPr>
          <w:rStyle w:val="Style13ptBold"/>
        </w:rPr>
      </w:pPr>
      <w:r>
        <w:rPr>
          <w:rStyle w:val="Style13ptBold"/>
        </w:rPr>
        <w:t>McFarland 2015</w:t>
      </w:r>
    </w:p>
    <w:p w:rsidR="00E70CA1" w:rsidRDefault="00E70CA1" w:rsidP="00E70CA1">
      <w:r w:rsidRPr="003E5950">
        <w:t>Michael McFarland</w:t>
      </w:r>
      <w:r>
        <w:t>, C</w:t>
      </w:r>
      <w:r w:rsidRPr="003E5950">
        <w:t>omputer scientist with extensive liberal arts teaching experience and a special interest in the intersection of technology and ethics</w:t>
      </w:r>
      <w:r>
        <w:t>, June 2015, “</w:t>
      </w:r>
      <w:r w:rsidRPr="003E5950">
        <w:t>Why We Care about Privacy</w:t>
      </w:r>
      <w:r>
        <w:t xml:space="preserve">”, Santa Clara University, </w:t>
      </w:r>
      <w:hyperlink r:id="rId9" w:history="1">
        <w:r w:rsidRPr="004A4A77">
          <w:rPr>
            <w:rStyle w:val="Hyperlink"/>
          </w:rPr>
          <w:t>http://www.scu.edu/ethics/practicing/focusareas/technology/internet/privacy/why-care-about-privacy.html</w:t>
        </w:r>
      </w:hyperlink>
      <w:r>
        <w:t>, 6/23/15 //DJR</w:t>
      </w:r>
    </w:p>
    <w:p w:rsidR="00E70CA1" w:rsidRDefault="00E70CA1" w:rsidP="00E70CA1">
      <w:r w:rsidRPr="003E5950">
        <w:rPr>
          <w:u w:val="single"/>
        </w:rPr>
        <w:t>Privacy is important for a number of reasons. Some have to do with the consequences of not having privacy</w:t>
      </w:r>
      <w:r w:rsidRPr="00833BD8">
        <w:rPr>
          <w:u w:val="single"/>
        </w:rPr>
        <w:t xml:space="preserve">. </w:t>
      </w:r>
      <w:r w:rsidRPr="00833BD8">
        <w:rPr>
          <w:highlight w:val="yellow"/>
          <w:u w:val="single"/>
        </w:rPr>
        <w:t>People can be harmed or debilitated if there is no restriction on</w:t>
      </w:r>
      <w:r w:rsidRPr="003E5950">
        <w:t xml:space="preserve"> the public's </w:t>
      </w:r>
      <w:r w:rsidRPr="00833BD8">
        <w:rPr>
          <w:highlight w:val="yellow"/>
          <w:u w:val="single"/>
        </w:rPr>
        <w:t>access to and use of personal information</w:t>
      </w:r>
      <w:r w:rsidRPr="003E5950">
        <w:t>. Other reasons are more fundamental, touching the essence of human personhood. Reverence for the human person as an end in itself and as an autonomous being requires respect for personal privacy</w:t>
      </w:r>
      <w:r w:rsidRPr="00833BD8">
        <w:rPr>
          <w:u w:val="single"/>
        </w:rPr>
        <w:t>. To lose control of one's personal information is in some measure to lose control of one's life and one's dignity</w:t>
      </w:r>
      <w:r w:rsidRPr="003E5950">
        <w:t>. Therefore, even if privacy is not in itself a fundamental right, it is necessary to protect other fundamental rights.</w:t>
      </w:r>
      <w:r>
        <w:t xml:space="preserve"> There are many ways a person can be harmed by the revelation </w:t>
      </w:r>
      <w:r w:rsidRPr="00833BD8">
        <w:rPr>
          <w:highlight w:val="yellow"/>
        </w:rPr>
        <w:t>of</w:t>
      </w:r>
      <w:r w:rsidRPr="00833BD8">
        <w:rPr>
          <w:highlight w:val="yellow"/>
          <w:u w:val="single"/>
        </w:rPr>
        <w:t xml:space="preserve"> sensitive personal information. Medical records, psychological tests and interviews</w:t>
      </w:r>
      <w:r w:rsidRPr="00833BD8">
        <w:rPr>
          <w:u w:val="single"/>
        </w:rPr>
        <w:t>,</w:t>
      </w:r>
      <w:r>
        <w:t xml:space="preserve"> court records, financial records--whether from banks, credit bureaus or the IRS--welfare records, sites visited on the Internet and a variety of other sources </w:t>
      </w:r>
      <w:r w:rsidRPr="00833BD8">
        <w:rPr>
          <w:highlight w:val="yellow"/>
          <w:u w:val="single"/>
        </w:rPr>
        <w:t>hold</w:t>
      </w:r>
      <w:r>
        <w:t xml:space="preserve"> many</w:t>
      </w:r>
      <w:r w:rsidRPr="00833BD8">
        <w:rPr>
          <w:rStyle w:val="StyleUnderline"/>
        </w:rPr>
        <w:t xml:space="preserve"> </w:t>
      </w:r>
      <w:r w:rsidRPr="00833BD8">
        <w:rPr>
          <w:rStyle w:val="StyleUnderline"/>
          <w:highlight w:val="yellow"/>
        </w:rPr>
        <w:t>intimate details of a person's life</w:t>
      </w:r>
      <w:r w:rsidRPr="00833BD8">
        <w:rPr>
          <w:rStyle w:val="StyleUnderline"/>
        </w:rPr>
        <w:t>. The revelation of such information can leave the subjects vulnerable to</w:t>
      </w:r>
      <w:r>
        <w:t xml:space="preserve"> many </w:t>
      </w:r>
      <w:r w:rsidRPr="00833BD8">
        <w:rPr>
          <w:rStyle w:val="StyleUnderline"/>
        </w:rPr>
        <w:t>abuses</w:t>
      </w:r>
      <w:r>
        <w:t>. Good information is needed for good decisions</w:t>
      </w:r>
      <w:r w:rsidRPr="00833BD8">
        <w:rPr>
          <w:rStyle w:val="StyleUnderline"/>
        </w:rPr>
        <w:t xml:space="preserve">. It might seem like the more information the better. But </w:t>
      </w:r>
      <w:r w:rsidRPr="00833BD8">
        <w:rPr>
          <w:rStyle w:val="StyleUnderline"/>
          <w:highlight w:val="yellow"/>
        </w:rPr>
        <w:t xml:space="preserve">sometimes that information is misused, </w:t>
      </w:r>
      <w:r w:rsidRPr="00C05165">
        <w:rPr>
          <w:rStyle w:val="StyleUnderline"/>
        </w:rPr>
        <w:t>or even used for malicious purposes</w:t>
      </w:r>
      <w:r w:rsidRPr="00C05165">
        <w:t xml:space="preserve">. For example, </w:t>
      </w:r>
      <w:r w:rsidRPr="00C05165">
        <w:rPr>
          <w:rStyle w:val="StyleUnderline"/>
        </w:rPr>
        <w:t>there is a great deal of misunderstanding in our society about mental illness and those who suffer from it. 1 If it becomes known that a person has a history of mental illness, that person could be harassed and shunned by neighbors</w:t>
      </w:r>
      <w:r w:rsidRPr="00C05165">
        <w:t xml:space="preserve">. </w:t>
      </w:r>
      <w:r w:rsidRPr="00C05165">
        <w:rPr>
          <w:rStyle w:val="StyleUnderline"/>
        </w:rPr>
        <w:t>The insensitive remarks and behavior of others can cause the person serious distress and embarrassment.</w:t>
      </w:r>
      <w:r w:rsidRPr="00C05165">
        <w:t xml:space="preserve"> </w:t>
      </w:r>
      <w:r w:rsidRPr="00C05165">
        <w:rPr>
          <w:rStyle w:val="StyleUnderline"/>
        </w:rPr>
        <w:t>Because of prejudice and discrimination, a mentally ill person who is quite capable of living a normal, productive life can be denied housing, employment and other basic needs. Similarly someone with an arrest record, even where there is no conviction and the person is in fact innocent, can suffer severe harassment and discrimination.</w:t>
      </w:r>
      <w:r w:rsidRPr="00C05165">
        <w:t xml:space="preserve"> A number of studies have shown that employers are far less likely to hire someone with an arrest record, even when the charges have been dropped or the person has been</w:t>
      </w:r>
      <w:r>
        <w:t xml:space="preserve"> acquitted.2 In addition, because subjects can be damaged so seriously by the release of sensitive personal information, they are also vulnerable to blackmail and extortion by those who have access to that information. </w:t>
      </w:r>
      <w:r w:rsidRPr="00833BD8">
        <w:rPr>
          <w:rStyle w:val="StyleUnderline"/>
          <w:highlight w:val="yellow"/>
        </w:rPr>
        <w:t>Privacy protection is necessary to safeguard against such abuses.</w:t>
      </w:r>
      <w:r>
        <w:t xml:space="preserve"> </w:t>
      </w:r>
      <w:r w:rsidRPr="00833BD8">
        <w:rPr>
          <w:rStyle w:val="StyleUnderline"/>
        </w:rPr>
        <w:t xml:space="preserve">Autonomy is part of </w:t>
      </w:r>
      <w:r w:rsidRPr="00833BD8">
        <w:rPr>
          <w:rStyle w:val="StyleUnderline"/>
          <w:highlight w:val="yellow"/>
        </w:rPr>
        <w:t>the broader issue of human dignity</w:t>
      </w:r>
      <w:r w:rsidRPr="00833BD8">
        <w:rPr>
          <w:rStyle w:val="StyleUnderline"/>
        </w:rPr>
        <w:t xml:space="preserve">, that </w:t>
      </w:r>
      <w:r w:rsidRPr="00833BD8">
        <w:rPr>
          <w:rStyle w:val="StyleUnderline"/>
          <w:highlight w:val="yellow"/>
        </w:rPr>
        <w:t>is, the obligation to treat people not merely as means, to be bought and sold and used, but as valuable and worthy of respect in themselves</w:t>
      </w:r>
      <w:r w:rsidRPr="00833BD8">
        <w:rPr>
          <w:rStyle w:val="StyleUnderline"/>
        </w:rPr>
        <w:t>.</w:t>
      </w:r>
      <w:r w:rsidRPr="003E5950">
        <w:t xml:space="preserve"> As the foregoing has made clear, personal information is an extension of the person. To have access to that information is to have access to the person in a particularly intimate way. </w:t>
      </w:r>
      <w:r w:rsidRPr="00833BD8">
        <w:rPr>
          <w:rStyle w:val="StyleUnderline"/>
        </w:rPr>
        <w:t>When some personal information is taken and sold or distributed, especially against the person's will</w:t>
      </w:r>
      <w:r w:rsidRPr="003E5950">
        <w:t>, whether it is a diary or personal letters, a record of buying habits, grades in school, a list of friends and associates or a psychological history</w:t>
      </w:r>
      <w:r w:rsidRPr="00833BD8">
        <w:rPr>
          <w:rStyle w:val="StyleUnderline"/>
        </w:rPr>
        <w:t>, it is as if some part of the person has been alienated and turned into a commodity. In that way the person is treated merely as a thing, a means to be used for some other end.</w:t>
      </w:r>
      <w:r>
        <w:t xml:space="preserve"> </w:t>
      </w:r>
      <w:r w:rsidRPr="00C05165">
        <w:rPr>
          <w:rStyle w:val="Emphasis"/>
          <w:highlight w:val="yellow"/>
        </w:rPr>
        <w:t>This ability to develop one's unique individuality is especially important in a democracy, which values and depends</w:t>
      </w:r>
      <w:r w:rsidRPr="00C05165">
        <w:rPr>
          <w:rStyle w:val="Emphasis"/>
        </w:rPr>
        <w:t xml:space="preserve"> </w:t>
      </w:r>
      <w:r w:rsidRPr="00C05165">
        <w:rPr>
          <w:rStyle w:val="Emphasis"/>
          <w:highlight w:val="yellow"/>
        </w:rPr>
        <w:t>on</w:t>
      </w:r>
      <w:r w:rsidRPr="00833BD8">
        <w:rPr>
          <w:rStyle w:val="StyleUnderline"/>
        </w:rPr>
        <w:t xml:space="preserve"> creativity, nonconformism and </w:t>
      </w:r>
      <w:r w:rsidRPr="00C05165">
        <w:rPr>
          <w:rStyle w:val="Emphasis"/>
          <w:highlight w:val="yellow"/>
        </w:rPr>
        <w:t>the free interchange of diverse ideas</w:t>
      </w:r>
      <w:r w:rsidRPr="00833BD8">
        <w:rPr>
          <w:rStyle w:val="StyleUnderline"/>
        </w:rPr>
        <w:t xml:space="preserve">. </w:t>
      </w:r>
      <w:r w:rsidRPr="003E5950">
        <w:t>That is where a democracy gets its vitality. Thus, as Westin has observed, "Just as</w:t>
      </w:r>
      <w:r w:rsidRPr="00833BD8">
        <w:rPr>
          <w:rStyle w:val="StyleUnderline"/>
        </w:rPr>
        <w:t xml:space="preserve"> a social balance </w:t>
      </w:r>
      <w:r w:rsidRPr="00833BD8">
        <w:rPr>
          <w:rStyle w:val="StyleUnderline"/>
        </w:rPr>
        <w:lastRenderedPageBreak/>
        <w:t xml:space="preserve">favoring disclosure and surveillance over </w:t>
      </w:r>
      <w:r w:rsidRPr="00833BD8">
        <w:rPr>
          <w:rStyle w:val="StyleUnderline"/>
          <w:highlight w:val="yellow"/>
        </w:rPr>
        <w:t>privacy is a functional necessity</w:t>
      </w:r>
      <w:r w:rsidRPr="00833BD8">
        <w:rPr>
          <w:rStyle w:val="StyleUnderline"/>
        </w:rPr>
        <w:t xml:space="preserve"> for totalitarian systems, so a balance </w:t>
      </w:r>
      <w:r w:rsidRPr="00833BD8">
        <w:rPr>
          <w:rStyle w:val="StyleUnderline"/>
          <w:highlight w:val="yellow"/>
        </w:rPr>
        <w:t>that</w:t>
      </w:r>
      <w:r w:rsidRPr="00833BD8">
        <w:rPr>
          <w:rStyle w:val="StyleUnderline"/>
        </w:rPr>
        <w:t xml:space="preserve"> ensures strong citadels of individual and group privacy and limits both disclosure and surveillance </w:t>
      </w:r>
      <w:r w:rsidRPr="00833BD8">
        <w:rPr>
          <w:rStyle w:val="StyleUnderline"/>
          <w:highlight w:val="yellow"/>
        </w:rPr>
        <w:t>is a</w:t>
      </w:r>
      <w:r w:rsidRPr="00833BD8">
        <w:rPr>
          <w:rStyle w:val="StyleUnderline"/>
        </w:rPr>
        <w:t xml:space="preserve"> </w:t>
      </w:r>
      <w:r w:rsidRPr="00833BD8">
        <w:rPr>
          <w:rStyle w:val="StyleUnderline"/>
          <w:highlight w:val="yellow"/>
        </w:rPr>
        <w:t>prerequisite</w:t>
      </w:r>
      <w:r w:rsidRPr="00833BD8">
        <w:rPr>
          <w:rStyle w:val="StyleUnderline"/>
        </w:rPr>
        <w:t xml:space="preserve"> </w:t>
      </w:r>
      <w:r w:rsidRPr="00833BD8">
        <w:rPr>
          <w:rStyle w:val="StyleUnderline"/>
          <w:highlight w:val="yellow"/>
        </w:rPr>
        <w:t>for</w:t>
      </w:r>
      <w:r w:rsidRPr="00833BD8">
        <w:rPr>
          <w:rStyle w:val="StyleUnderline"/>
        </w:rPr>
        <w:t xml:space="preserve"> liberal </w:t>
      </w:r>
      <w:r w:rsidRPr="00833BD8">
        <w:rPr>
          <w:rStyle w:val="StyleUnderline"/>
          <w:highlight w:val="yellow"/>
        </w:rPr>
        <w:t>democratic societies</w:t>
      </w:r>
      <w:r w:rsidRPr="00833BD8">
        <w:rPr>
          <w:rStyle w:val="StyleUnderline"/>
        </w:rPr>
        <w:t>.</w:t>
      </w:r>
      <w:r w:rsidRPr="003E5950">
        <w:t xml:space="preserve"> The democratic society relies on publicity as a control over government</w:t>
      </w:r>
      <w:r w:rsidRPr="00833BD8">
        <w:rPr>
          <w:rStyle w:val="StyleUnderline"/>
        </w:rPr>
        <w:t xml:space="preserve">, </w:t>
      </w:r>
      <w:r w:rsidRPr="00833BD8">
        <w:rPr>
          <w:rStyle w:val="StyleUnderline"/>
          <w:highlight w:val="yellow"/>
        </w:rPr>
        <w:t>and</w:t>
      </w:r>
      <w:r w:rsidRPr="003E5950">
        <w:t xml:space="preserve"> on </w:t>
      </w:r>
      <w:r w:rsidRPr="00833BD8">
        <w:t xml:space="preserve">privacy </w:t>
      </w:r>
      <w:r w:rsidRPr="00833BD8">
        <w:rPr>
          <w:rStyle w:val="StyleUnderline"/>
          <w:highlight w:val="yellow"/>
        </w:rPr>
        <w:t>as a shield for group and individual life</w:t>
      </w:r>
      <w:r w:rsidRPr="00833BD8">
        <w:rPr>
          <w:rStyle w:val="StyleUnderline"/>
        </w:rPr>
        <w:t>."</w:t>
      </w:r>
      <w:r w:rsidRPr="003E5950">
        <w:t xml:space="preserve"> 13</w:t>
      </w:r>
    </w:p>
    <w:p w:rsidR="00D3297C" w:rsidRDefault="00D3297C" w:rsidP="00D3297C">
      <w:pPr>
        <w:pStyle w:val="Heading4"/>
      </w:pPr>
      <w:r>
        <w:t>Democracy solves global wars</w:t>
      </w:r>
    </w:p>
    <w:p w:rsidR="00D3297C" w:rsidRPr="00F35991" w:rsidRDefault="00D3297C" w:rsidP="00D3297C">
      <w:pPr>
        <w:rPr>
          <w:rStyle w:val="Style13ptBold"/>
        </w:rPr>
      </w:pPr>
      <w:r w:rsidRPr="00F35991">
        <w:rPr>
          <w:rStyle w:val="Style13ptBold"/>
        </w:rPr>
        <w:t>Epstien et al, 2007</w:t>
      </w:r>
    </w:p>
    <w:p w:rsidR="00D3297C" w:rsidRPr="00F35991" w:rsidRDefault="00D3297C" w:rsidP="00D3297C">
      <w:r>
        <w:t xml:space="preserve">[Susan B. Epstein, Nina M. Serafino, and Francis T. Miko Specialists in Foreign Policy Foreign Affairs, Defense, and Trade Division Congressional research service, Democracy Promotion: Cornerstone of U.S. Foreign Policy?, 12-26-7, </w:t>
      </w:r>
      <w:r w:rsidRPr="00F35991">
        <w:t>http://www.au.af.mil/au/awc/awcgate/crs/rl34296.pdf</w:t>
      </w:r>
      <w:r>
        <w:t>] /Wyo-MB</w:t>
      </w:r>
    </w:p>
    <w:p w:rsidR="00D3297C" w:rsidRPr="00755C00" w:rsidRDefault="00D3297C" w:rsidP="00D3297C">
      <w:r w:rsidRPr="00197D2D">
        <w:rPr>
          <w:rStyle w:val="StyleUnderline"/>
        </w:rPr>
        <w:t>A common rationale offered by proponents of democracy promotion</w:t>
      </w:r>
      <w:r>
        <w:t>, including</w:t>
      </w:r>
      <w:r w:rsidRPr="00F35991">
        <w:rPr>
          <w:sz w:val="12"/>
        </w:rPr>
        <w:t xml:space="preserve">¶ </w:t>
      </w:r>
      <w:r>
        <w:t>former Secretary of State Madeleine Albright and current Secretary of State</w:t>
      </w:r>
      <w:r w:rsidRPr="00F35991">
        <w:rPr>
          <w:sz w:val="12"/>
        </w:rPr>
        <w:t xml:space="preserve">¶ </w:t>
      </w:r>
      <w:r>
        <w:t xml:space="preserve">Condoleezza Rice, </w:t>
      </w:r>
      <w:r w:rsidRPr="00197D2D">
        <w:rPr>
          <w:rStyle w:val="StyleUnderline"/>
        </w:rPr>
        <w:t xml:space="preserve">is that </w:t>
      </w:r>
      <w:r w:rsidRPr="005B67B9">
        <w:rPr>
          <w:rStyle w:val="StyleUnderline"/>
          <w:highlight w:val="yellow"/>
        </w:rPr>
        <w:t>democracies do not go to war with one another</w:t>
      </w:r>
      <w:r w:rsidRPr="00197D2D">
        <w:rPr>
          <w:rStyle w:val="StyleUnderline"/>
        </w:rPr>
        <w:t xml:space="preserve">. This is¶ sometimes referred to as the </w:t>
      </w:r>
      <w:r w:rsidRPr="005B67B9">
        <w:rPr>
          <w:rStyle w:val="StyleUnderline"/>
          <w:highlight w:val="yellow"/>
        </w:rPr>
        <w:t>democratic peace theory</w:t>
      </w:r>
      <w:r w:rsidRPr="00197D2D">
        <w:rPr>
          <w:rStyle w:val="StyleUnderline"/>
        </w:rPr>
        <w:t xml:space="preserve">. Experts point to European¶ countries, the United States, Canada, and Mexico as present-day examples.¶ </w:t>
      </w:r>
      <w:r>
        <w:t>According to President Clinton’s National Security Strategy of Engagement and</w:t>
      </w:r>
      <w:r w:rsidRPr="00F35991">
        <w:rPr>
          <w:sz w:val="12"/>
        </w:rPr>
        <w:t xml:space="preserve">¶ </w:t>
      </w:r>
      <w:r>
        <w:t>Enlargement: “</w:t>
      </w:r>
      <w:r w:rsidRPr="00197D2D">
        <w:rPr>
          <w:rStyle w:val="StyleUnderline"/>
        </w:rPr>
        <w:t xml:space="preserve">Democracies </w:t>
      </w:r>
      <w:r w:rsidRPr="005B67B9">
        <w:rPr>
          <w:rStyle w:val="StyleUnderline"/>
          <w:highlight w:val="yellow"/>
        </w:rPr>
        <w:t>create</w:t>
      </w:r>
      <w:r w:rsidRPr="00197D2D">
        <w:rPr>
          <w:rStyle w:val="StyleUnderline"/>
        </w:rPr>
        <w:t xml:space="preserve"> free markets that offer economic opportunity,¶ make for more reliable </w:t>
      </w:r>
      <w:r w:rsidRPr="005B67B9">
        <w:rPr>
          <w:rStyle w:val="StyleUnderline"/>
          <w:highlight w:val="yellow"/>
        </w:rPr>
        <w:t>trading partners</w:t>
      </w:r>
      <w:r w:rsidRPr="00197D2D">
        <w:rPr>
          <w:rStyle w:val="StyleUnderline"/>
        </w:rPr>
        <w:t xml:space="preserve">, </w:t>
      </w:r>
      <w:r w:rsidRPr="005B67B9">
        <w:rPr>
          <w:rStyle w:val="StyleUnderline"/>
        </w:rPr>
        <w:t>and</w:t>
      </w:r>
      <w:r w:rsidRPr="00197D2D">
        <w:rPr>
          <w:rStyle w:val="StyleUnderline"/>
        </w:rPr>
        <w:t xml:space="preserve"> </w:t>
      </w:r>
      <w:r w:rsidRPr="005B67B9">
        <w:rPr>
          <w:rStyle w:val="StyleUnderline"/>
        </w:rPr>
        <w:t>are</w:t>
      </w:r>
      <w:r w:rsidRPr="00197D2D">
        <w:rPr>
          <w:rStyle w:val="StyleUnderline"/>
        </w:rPr>
        <w:t xml:space="preserve"> far </w:t>
      </w:r>
      <w:r w:rsidRPr="005B67B9">
        <w:rPr>
          <w:rStyle w:val="StyleUnderline"/>
          <w:highlight w:val="yellow"/>
        </w:rPr>
        <w:t>less</w:t>
      </w:r>
      <w:r w:rsidRPr="00197D2D">
        <w:rPr>
          <w:rStyle w:val="StyleUnderline"/>
        </w:rPr>
        <w:t xml:space="preserve"> </w:t>
      </w:r>
      <w:r w:rsidRPr="005B67B9">
        <w:rPr>
          <w:rStyle w:val="StyleUnderline"/>
          <w:highlight w:val="yellow"/>
        </w:rPr>
        <w:t>likely</w:t>
      </w:r>
      <w:r w:rsidRPr="00197D2D">
        <w:rPr>
          <w:rStyle w:val="StyleUnderline"/>
        </w:rPr>
        <w:t xml:space="preserve"> </w:t>
      </w:r>
      <w:r w:rsidRPr="005B67B9">
        <w:rPr>
          <w:rStyle w:val="StyleUnderline"/>
          <w:highlight w:val="yellow"/>
        </w:rPr>
        <w:t>to</w:t>
      </w:r>
      <w:r w:rsidRPr="00197D2D">
        <w:rPr>
          <w:rStyle w:val="StyleUnderline"/>
        </w:rPr>
        <w:t xml:space="preserve"> </w:t>
      </w:r>
      <w:r w:rsidRPr="005B67B9">
        <w:rPr>
          <w:rStyle w:val="StyleUnderline"/>
          <w:highlight w:val="yellow"/>
        </w:rPr>
        <w:t>wage war</w:t>
      </w:r>
      <w:r w:rsidRPr="00197D2D">
        <w:rPr>
          <w:rStyle w:val="StyleUnderline"/>
        </w:rPr>
        <w:t xml:space="preserve"> on one¶ another.</w:t>
      </w:r>
      <w:r>
        <w:t>”22</w:t>
      </w:r>
      <w:r w:rsidRPr="00F35991">
        <w:rPr>
          <w:sz w:val="12"/>
        </w:rPr>
        <w:t xml:space="preserve">¶ </w:t>
      </w:r>
      <w:r>
        <w:t>Some have refined this democracy peace theory by distinguishing between</w:t>
      </w:r>
      <w:r w:rsidRPr="00F35991">
        <w:rPr>
          <w:sz w:val="12"/>
        </w:rPr>
        <w:t xml:space="preserve">¶ </w:t>
      </w:r>
      <w:r>
        <w:t xml:space="preserve">mature democracies and those in transition, suggesting that </w:t>
      </w:r>
      <w:r w:rsidRPr="00197D2D">
        <w:rPr>
          <w:rStyle w:val="StyleUnderline"/>
        </w:rPr>
        <w:t xml:space="preserve">mature democracies do¶ not fight wars with each other, </w:t>
      </w:r>
      <w:r>
        <w:t>but that countries transitioning toward democracy are</w:t>
      </w:r>
      <w:r w:rsidRPr="00F35991">
        <w:rPr>
          <w:sz w:val="12"/>
        </w:rPr>
        <w:t xml:space="preserve">¶ </w:t>
      </w:r>
      <w:r>
        <w:t>more prone to being attacked (because of weak governmental institutions) or being</w:t>
      </w:r>
      <w:r w:rsidRPr="00F35991">
        <w:rPr>
          <w:sz w:val="12"/>
        </w:rPr>
        <w:t xml:space="preserve">¶ </w:t>
      </w:r>
      <w:r>
        <w:t>aggressive toward others. States that made transitions from an autocracy toward</w:t>
      </w:r>
      <w:r w:rsidRPr="00F35991">
        <w:rPr>
          <w:sz w:val="12"/>
        </w:rPr>
        <w:t xml:space="preserve">¶ </w:t>
      </w:r>
      <w:r>
        <w:t>early stages of democracy and were involved in hostilities soon after include France</w:t>
      </w:r>
      <w:r w:rsidRPr="00F35991">
        <w:rPr>
          <w:sz w:val="12"/>
        </w:rPr>
        <w:t xml:space="preserve">¶ </w:t>
      </w:r>
      <w:r>
        <w:t>in the mid-1800s under Napoleon III, Prussia/Germany under Bismarck (1870-1890),</w:t>
      </w:r>
      <w:r w:rsidRPr="00F35991">
        <w:rPr>
          <w:sz w:val="12"/>
        </w:rPr>
        <w:t xml:space="preserve">¶ </w:t>
      </w:r>
      <w:r>
        <w:t>Chile shortly before the War of the Pacific in 1879, Serbia’s multiparty constitutional</w:t>
      </w:r>
      <w:r w:rsidRPr="00F35991">
        <w:rPr>
          <w:sz w:val="12"/>
        </w:rPr>
        <w:t xml:space="preserve">¶ </w:t>
      </w:r>
      <w:r>
        <w:t>monarchy before the Balkan Wars of the late 20th Century, and Pakistan’s military guided pseudo-democracy before its wars with India in 1965 and 1971.23</w:t>
      </w:r>
      <w:r w:rsidRPr="00F35991">
        <w:rPr>
          <w:sz w:val="12"/>
        </w:rPr>
        <w:t xml:space="preserve">¶ </w:t>
      </w:r>
      <w:r>
        <w:t xml:space="preserve">The George W. Bush Administration asserts that </w:t>
      </w:r>
      <w:r w:rsidRPr="00197D2D">
        <w:rPr>
          <w:rStyle w:val="StyleUnderline"/>
        </w:rPr>
        <w:t>democracy promotion is a¶ long-term antidote to terrorism. The Administration’s Strategy for Winning the War¶ on Terror asserts that inequality in political participation and access to wealth¶ resources in a country, lack of freedom of speech, and poor education all breed¶ volatility. By promoting basic human rights</w:t>
      </w:r>
      <w:r>
        <w:t>, freedoms of speech, religion, assembly,</w:t>
      </w:r>
      <w:r w:rsidRPr="00F35991">
        <w:rPr>
          <w:sz w:val="12"/>
        </w:rPr>
        <w:t xml:space="preserve">¶ </w:t>
      </w:r>
      <w:r>
        <w:t xml:space="preserve">association and press, </w:t>
      </w:r>
      <w:r w:rsidRPr="00197D2D">
        <w:rPr>
          <w:rStyle w:val="StyleUnderline"/>
        </w:rPr>
        <w:t>and</w:t>
      </w:r>
      <w:r>
        <w:t xml:space="preserve"> </w:t>
      </w:r>
      <w:r w:rsidRPr="00197D2D">
        <w:rPr>
          <w:rStyle w:val="StyleUnderline"/>
        </w:rPr>
        <w:t xml:space="preserve">by maintaining order within their borders and providing¶ an independent justice system, </w:t>
      </w:r>
      <w:r w:rsidRPr="005B67B9">
        <w:rPr>
          <w:rStyle w:val="StyleUnderline"/>
          <w:highlight w:val="yellow"/>
        </w:rPr>
        <w:t>effective democracies can defeat terrorism in the long¶ run</w:t>
      </w:r>
      <w:r w:rsidRPr="00197D2D">
        <w:rPr>
          <w:rStyle w:val="StyleUnderline"/>
        </w:rPr>
        <w:t>,</w:t>
      </w:r>
      <w:r>
        <w:t xml:space="preserve"> according to the Bush White House.24</w:t>
      </w:r>
      <w:r w:rsidRPr="00F35991">
        <w:rPr>
          <w:sz w:val="12"/>
        </w:rPr>
        <w:t xml:space="preserve">¶ </w:t>
      </w:r>
      <w:r>
        <w:t>Another reason given to encourage democracies (although debated by some</w:t>
      </w:r>
      <w:r w:rsidRPr="00F35991">
        <w:rPr>
          <w:sz w:val="12"/>
        </w:rPr>
        <w:t xml:space="preserve">¶ </w:t>
      </w:r>
      <w:r>
        <w:t xml:space="preserve">experts) is the belief that </w:t>
      </w:r>
      <w:r w:rsidRPr="00197D2D">
        <w:rPr>
          <w:rStyle w:val="StyleUnderline"/>
        </w:rPr>
        <w:t>democracies promote economic prosperity</w:t>
      </w:r>
      <w:r>
        <w:t>. From this</w:t>
      </w:r>
      <w:r w:rsidRPr="00F35991">
        <w:rPr>
          <w:sz w:val="12"/>
        </w:rPr>
        <w:t xml:space="preserve">¶ </w:t>
      </w:r>
      <w:r>
        <w:t xml:space="preserve">perspective, </w:t>
      </w:r>
      <w:r w:rsidRPr="00197D2D">
        <w:rPr>
          <w:rStyle w:val="StyleUnderline"/>
        </w:rPr>
        <w:t xml:space="preserve">as the rule of law leads to a more stable society and as equal economic¶ opportunity for all helps to spur economic activity, economic growth, particularly of¶ per capita income, is likely to follow. In addition, a democracy under this scenario¶ may be more likely to be viewed by other countries as a good trading partner </w:t>
      </w:r>
      <w:r>
        <w:t>and by</w:t>
      </w:r>
      <w:r w:rsidRPr="00F35991">
        <w:rPr>
          <w:sz w:val="12"/>
        </w:rPr>
        <w:t xml:space="preserve">¶ </w:t>
      </w:r>
      <w:r>
        <w:t>outside investors as a more stable environment for investment, according to some</w:t>
      </w:r>
      <w:r w:rsidRPr="00F35991">
        <w:rPr>
          <w:sz w:val="12"/>
        </w:rPr>
        <w:t xml:space="preserve">¶ </w:t>
      </w:r>
      <w:r>
        <w:t>experts. Moreover</w:t>
      </w:r>
      <w:r w:rsidRPr="00197D2D">
        <w:rPr>
          <w:rStyle w:val="StyleUnderline"/>
        </w:rPr>
        <w:t xml:space="preserve">, </w:t>
      </w:r>
      <w:r w:rsidRPr="005B67B9">
        <w:rPr>
          <w:rStyle w:val="StyleUnderline"/>
        </w:rPr>
        <w:t>countries</w:t>
      </w:r>
      <w:r w:rsidRPr="00197D2D">
        <w:rPr>
          <w:rStyle w:val="StyleUnderline"/>
        </w:rPr>
        <w:t xml:space="preserve"> that have developed as </w:t>
      </w:r>
      <w:r w:rsidRPr="005B67B9">
        <w:rPr>
          <w:rStyle w:val="StyleUnderline"/>
          <w:highlight w:val="yellow"/>
        </w:rPr>
        <w:t>stable</w:t>
      </w:r>
      <w:r w:rsidRPr="00197D2D">
        <w:rPr>
          <w:rStyle w:val="StyleUnderline"/>
        </w:rPr>
        <w:t xml:space="preserve"> </w:t>
      </w:r>
      <w:r w:rsidRPr="005B67B9">
        <w:rPr>
          <w:rStyle w:val="StyleUnderline"/>
          <w:highlight w:val="yellow"/>
        </w:rPr>
        <w:t>democracies are</w:t>
      </w:r>
      <w:r w:rsidRPr="00197D2D">
        <w:rPr>
          <w:rStyle w:val="StyleUnderline"/>
        </w:rPr>
        <w:t xml:space="preserve"> viewed¶ as being </w:t>
      </w:r>
      <w:r w:rsidRPr="005B67B9">
        <w:rPr>
          <w:rStyle w:val="StyleUnderline"/>
          <w:highlight w:val="yellow"/>
        </w:rPr>
        <w:t>more likely to honor treaties</w:t>
      </w:r>
      <w:r w:rsidRPr="00197D2D">
        <w:rPr>
          <w:rStyle w:val="StyleUnderline"/>
        </w:rPr>
        <w:t>,</w:t>
      </w:r>
      <w:r>
        <w:t xml:space="preserve"> according to some experts.25</w:t>
      </w:r>
    </w:p>
    <w:p w:rsidR="00D3297C" w:rsidRDefault="00D3297C" w:rsidP="00D3297C">
      <w:pPr>
        <w:pStyle w:val="Heading3"/>
      </w:pPr>
      <w:r>
        <w:lastRenderedPageBreak/>
        <w:t xml:space="preserve">Ext – Privacy K2 Democracy </w:t>
      </w:r>
    </w:p>
    <w:p w:rsidR="00D3297C" w:rsidRDefault="00D3297C" w:rsidP="00D3297C">
      <w:pPr>
        <w:pStyle w:val="Heading4"/>
      </w:pPr>
      <w:r>
        <w:t xml:space="preserve">Privacy critical to success of democracies </w:t>
      </w:r>
    </w:p>
    <w:p w:rsidR="00D3297C" w:rsidRPr="009753D3" w:rsidRDefault="00D3297C" w:rsidP="00D3297C">
      <w:pPr>
        <w:rPr>
          <w:rStyle w:val="Style13ptBold"/>
        </w:rPr>
      </w:pPr>
      <w:r w:rsidRPr="009753D3">
        <w:rPr>
          <w:rStyle w:val="Style13ptBold"/>
        </w:rPr>
        <w:t>Magi 11</w:t>
      </w:r>
    </w:p>
    <w:p w:rsidR="00D3297C" w:rsidRDefault="00D3297C" w:rsidP="00D3297C">
      <w:r>
        <w:t>(Tim, Bailey/Howe Library, University of Vermont, Chicago Journals, The Library Quarterly: Information, Community, Policy, “Fourteen Reasons Privacy Matters: A Multidisciplinary Review of Scholarly Literature,” 2011, Jstor) /jdi-mm</w:t>
      </w:r>
    </w:p>
    <w:p w:rsidR="00D3297C" w:rsidRPr="009B0B7D" w:rsidRDefault="00D3297C" w:rsidP="00D3297C">
      <w:pPr>
        <w:rPr>
          <w:sz w:val="14"/>
        </w:rPr>
      </w:pPr>
      <w:r w:rsidRPr="009B0B7D">
        <w:rPr>
          <w:sz w:val="14"/>
        </w:rPr>
        <w:t xml:space="preserve">Librarians have said that </w:t>
      </w:r>
      <w:r w:rsidRPr="00324FFF">
        <w:rPr>
          <w:rStyle w:val="StyleUnderline"/>
          <w:highlight w:val="yellow"/>
        </w:rPr>
        <w:t>privacy and</w:t>
      </w:r>
      <w:r w:rsidRPr="009B0B7D">
        <w:rPr>
          <w:sz w:val="14"/>
        </w:rPr>
        <w:t xml:space="preserve"> the </w:t>
      </w:r>
      <w:r w:rsidRPr="00324FFF">
        <w:rPr>
          <w:rStyle w:val="StyleUnderline"/>
          <w:highlight w:val="yellow"/>
        </w:rPr>
        <w:t>freedom</w:t>
      </w:r>
      <w:r w:rsidRPr="009B0B7D">
        <w:rPr>
          <w:sz w:val="14"/>
        </w:rPr>
        <w:t xml:space="preserve"> to read </w:t>
      </w:r>
      <w:r w:rsidRPr="00324FFF">
        <w:rPr>
          <w:rStyle w:val="StyleUnderline"/>
          <w:highlight w:val="yellow"/>
        </w:rPr>
        <w:t>are critical for the success of</w:t>
      </w:r>
      <w:r w:rsidRPr="00324FFF">
        <w:rPr>
          <w:sz w:val="14"/>
          <w:highlight w:val="yellow"/>
        </w:rPr>
        <w:t xml:space="preserve"> </w:t>
      </w:r>
      <w:r w:rsidRPr="00324FFF">
        <w:rPr>
          <w:rStyle w:val="Emphasis"/>
          <w:highlight w:val="yellow"/>
        </w:rPr>
        <w:t>democratic government</w:t>
      </w:r>
      <w:r w:rsidRPr="009B0B7D">
        <w:rPr>
          <w:rStyle w:val="StyleUnderline"/>
        </w:rPr>
        <w:t xml:space="preserve">, in which </w:t>
      </w:r>
      <w:r w:rsidRPr="00C0190B">
        <w:rPr>
          <w:rStyle w:val="StyleUnderline"/>
          <w:highlight w:val="yellow"/>
        </w:rPr>
        <w:t>peopl</w:t>
      </w:r>
      <w:r w:rsidRPr="009B0B7D">
        <w:rPr>
          <w:rStyle w:val="StyleUnderline"/>
        </w:rPr>
        <w:t xml:space="preserve">e are to be their own informed governors. They </w:t>
      </w:r>
      <w:r w:rsidRPr="00C0190B">
        <w:rPr>
          <w:rStyle w:val="StyleUnderline"/>
          <w:highlight w:val="yellow"/>
        </w:rPr>
        <w:t>have warned people about the</w:t>
      </w:r>
      <w:r w:rsidRPr="00C0190B">
        <w:rPr>
          <w:sz w:val="14"/>
          <w:highlight w:val="yellow"/>
        </w:rPr>
        <w:t xml:space="preserve"> </w:t>
      </w:r>
      <w:r w:rsidRPr="00C0190B">
        <w:rPr>
          <w:rStyle w:val="Emphasis"/>
          <w:highlight w:val="yellow"/>
        </w:rPr>
        <w:t>chilling effect</w:t>
      </w:r>
      <w:r w:rsidRPr="009B0B7D">
        <w:rPr>
          <w:sz w:val="14"/>
        </w:rPr>
        <w:t xml:space="preserve"> and self-censorship </w:t>
      </w:r>
      <w:r w:rsidRPr="009B0B7D">
        <w:rPr>
          <w:rStyle w:val="StyleUnderline"/>
        </w:rPr>
        <w:t xml:space="preserve">that may occur </w:t>
      </w:r>
      <w:r w:rsidRPr="00C0190B">
        <w:rPr>
          <w:rStyle w:val="StyleUnderline"/>
          <w:highlight w:val="yellow"/>
        </w:rPr>
        <w:t>if</w:t>
      </w:r>
      <w:r w:rsidRPr="009B0B7D">
        <w:rPr>
          <w:sz w:val="14"/>
        </w:rPr>
        <w:t xml:space="preserve"> library </w:t>
      </w:r>
      <w:r w:rsidRPr="00C0190B">
        <w:rPr>
          <w:rStyle w:val="StyleUnderline"/>
          <w:highlight w:val="yellow"/>
        </w:rPr>
        <w:t>users feel they are being</w:t>
      </w:r>
      <w:r w:rsidRPr="009B0B7D">
        <w:rPr>
          <w:rStyle w:val="StyleUnderline"/>
        </w:rPr>
        <w:t xml:space="preserve"> watched and placed under suspicion</w:t>
      </w:r>
      <w:r w:rsidRPr="009B0B7D">
        <w:rPr>
          <w:sz w:val="14"/>
        </w:rPr>
        <w:t xml:space="preserve"> based on what they read. This is certainly an important concern, and perhaps it should be enough to motivate librarians to adhere to the profession’s Code of Ethics. </w:t>
      </w:r>
      <w:r w:rsidRPr="00F85708">
        <w:rPr>
          <w:rStyle w:val="StyleUnderline"/>
          <w:highlight w:val="yellow"/>
        </w:rPr>
        <w:t>As digital technology</w:t>
      </w:r>
      <w:r w:rsidRPr="009B0B7D">
        <w:rPr>
          <w:rStyle w:val="StyleUnderline"/>
        </w:rPr>
        <w:t xml:space="preserve"> and its applications advance and </w:t>
      </w:r>
      <w:r w:rsidRPr="00F85708">
        <w:rPr>
          <w:rStyle w:val="StyleUnderline"/>
          <w:highlight w:val="yellow"/>
        </w:rPr>
        <w:t>proliferate</w:t>
      </w:r>
      <w:r w:rsidRPr="009B0B7D">
        <w:rPr>
          <w:sz w:val="14"/>
        </w:rPr>
        <w:t xml:space="preserve">, however, </w:t>
      </w:r>
      <w:r w:rsidRPr="00F85708">
        <w:rPr>
          <w:rStyle w:val="StyleUnderline"/>
          <w:highlight w:val="yellow"/>
        </w:rPr>
        <w:t>efforts to protect privacy become</w:t>
      </w:r>
      <w:r w:rsidRPr="009B0B7D">
        <w:rPr>
          <w:rStyle w:val="StyleUnderline"/>
        </w:rPr>
        <w:t xml:space="preserve"> increasingly </w:t>
      </w:r>
      <w:r w:rsidRPr="00F85708">
        <w:rPr>
          <w:rStyle w:val="StyleUnderline"/>
          <w:highlight w:val="yellow"/>
        </w:rPr>
        <w:t>difficult</w:t>
      </w:r>
      <w:r w:rsidRPr="009B0B7D">
        <w:rPr>
          <w:sz w:val="14"/>
        </w:rPr>
        <w:t xml:space="preserve">. In addition, while there is evidence that people, including young people, care about privacy [3–5], they sometimes behave in ways that suggest otherwise [6–9], and powerful voices from the corporate world are proclaiming that privacy is dead [10]. In light of these factors, some librarians may question whether the right to privacy is worth the trouble it takes to protect it. If librarians are to remain among society’s guardians of privacy, </w:t>
      </w:r>
      <w:r w:rsidRPr="00F85708">
        <w:rPr>
          <w:rStyle w:val="StyleUnderline"/>
          <w:highlight w:val="yellow"/>
        </w:rPr>
        <w:t>it will be valuable to have</w:t>
      </w:r>
      <w:r w:rsidRPr="009B0B7D">
        <w:rPr>
          <w:rStyle w:val="StyleUnderline"/>
        </w:rPr>
        <w:t xml:space="preserve"> a </w:t>
      </w:r>
      <w:r w:rsidRPr="00F85708">
        <w:rPr>
          <w:rStyle w:val="StyleUnderline"/>
          <w:highlight w:val="yellow"/>
        </w:rPr>
        <w:t>broader</w:t>
      </w:r>
      <w:r w:rsidRPr="009B0B7D">
        <w:rPr>
          <w:rStyle w:val="StyleUnderline"/>
        </w:rPr>
        <w:t xml:space="preserve"> and deeper </w:t>
      </w:r>
      <w:r w:rsidRPr="00F85708">
        <w:rPr>
          <w:rStyle w:val="StyleUnderline"/>
          <w:highlight w:val="yellow"/>
        </w:rPr>
        <w:t>understanding of what is at stake</w:t>
      </w:r>
      <w:r w:rsidRPr="009B0B7D">
        <w:rPr>
          <w:rStyle w:val="StyleUnderline"/>
        </w:rPr>
        <w:t>—of the many and varied ways in which privacy contributes to the well-being of both individuals and society</w:t>
      </w:r>
      <w:r w:rsidRPr="009B0B7D">
        <w:rPr>
          <w:sz w:val="14"/>
        </w:rPr>
        <w:t>.</w:t>
      </w:r>
    </w:p>
    <w:p w:rsidR="00D3297C" w:rsidRDefault="00D3297C" w:rsidP="00D3297C">
      <w:pPr>
        <w:pStyle w:val="Heading4"/>
      </w:pPr>
      <w:r>
        <w:t xml:space="preserve">Solving privacy via health measures solves democracy </w:t>
      </w:r>
    </w:p>
    <w:p w:rsidR="00D3297C" w:rsidRDefault="00D3297C" w:rsidP="00D3297C">
      <w:pPr>
        <w:rPr>
          <w:rStyle w:val="Style13ptBold"/>
        </w:rPr>
      </w:pPr>
      <w:r w:rsidRPr="006D34D7">
        <w:rPr>
          <w:rStyle w:val="Style13ptBold"/>
        </w:rPr>
        <w:t>Koontz 13</w:t>
      </w:r>
    </w:p>
    <w:p w:rsidR="00D3297C" w:rsidRPr="006D34D7" w:rsidRDefault="00D3297C" w:rsidP="00D3297C">
      <w:r w:rsidRPr="006D34D7">
        <w:t>(Linda, Patient Privacy Rights, “Information Privacy in the</w:t>
      </w:r>
      <w:r>
        <w:t xml:space="preserve"> </w:t>
      </w:r>
      <w:r w:rsidRPr="006D34D7">
        <w:t xml:space="preserve">Evolving Healthcare Environment,” 2013, </w:t>
      </w:r>
      <w:hyperlink r:id="rId10" w:history="1">
        <w:r w:rsidRPr="006D34D7">
          <w:rPr>
            <w:rStyle w:val="Hyperlink"/>
          </w:rPr>
          <w:t>http://patientprivacyrights.org/wp-content/uploads/2014/06/Peel-chapter-HIMSS-book.pdf</w:t>
        </w:r>
      </w:hyperlink>
      <w:r w:rsidRPr="006D34D7">
        <w:t>) /jdi-mm</w:t>
      </w:r>
    </w:p>
    <w:p w:rsidR="00D3297C" w:rsidRPr="006D34D7" w:rsidRDefault="00D3297C" w:rsidP="00D3297C">
      <w:r w:rsidRPr="004A0C75">
        <w:rPr>
          <w:rStyle w:val="Emphasis"/>
        </w:rPr>
        <w:t>Without meaningful, robust electronic consent management tools and robust privacy frameworks</w:t>
      </w:r>
      <w:r>
        <w:t xml:space="preserve">126 </w:t>
      </w:r>
      <w:r w:rsidRPr="004A0C75">
        <w:rPr>
          <w:rStyle w:val="Emphasis"/>
        </w:rPr>
        <w:t>in electronic systems, patients will not be able to control PHI</w:t>
      </w:r>
      <w:r w:rsidRPr="004A0C75">
        <w:rPr>
          <w:rStyle w:val="StyleUnderline"/>
        </w:rPr>
        <w:t>, the most sensitive personal information of all.</w:t>
      </w:r>
      <w:r>
        <w:t xml:space="preserve"> The </w:t>
      </w:r>
      <w:r w:rsidRPr="004A0C75">
        <w:rPr>
          <w:rStyle w:val="StyleUnderline"/>
        </w:rPr>
        <w:t>lack of health information privacy should be the use case for building a truly privacy-preserving national technology infrastructure. We should never have to give up privacy to get health treatment</w:t>
      </w:r>
      <w:r>
        <w:t xml:space="preserve">. We must build privacyenhancing technologies into all electronic health systems. </w:t>
      </w:r>
      <w:r w:rsidRPr="004A0C75">
        <w:rPr>
          <w:rStyle w:val="StyleUnderline"/>
        </w:rPr>
        <w:t>If you think about privacy carefully, the right to be “let alone”127 is fundamental to democracy. The right to privacy must inevitably mean the right to control personally identifiable information about ourselves online and in electronic systems. We face a stark choice: will we preserve individual rights and the freedom to be let alone, or continue to accept hidden data flows</w:t>
      </w:r>
      <w:r>
        <w:t>?</w:t>
      </w:r>
    </w:p>
    <w:p w:rsidR="00D3297C" w:rsidRDefault="00D3297C" w:rsidP="00D3297C">
      <w:pPr>
        <w:pStyle w:val="Heading4"/>
      </w:pPr>
      <w:r>
        <w:t>Privacy key to democracy – free speech</w:t>
      </w:r>
    </w:p>
    <w:p w:rsidR="00D3297C" w:rsidRPr="009753D3" w:rsidRDefault="00D3297C" w:rsidP="00D3297C">
      <w:pPr>
        <w:rPr>
          <w:rStyle w:val="Style13ptBold"/>
        </w:rPr>
      </w:pPr>
      <w:r w:rsidRPr="009753D3">
        <w:rPr>
          <w:rStyle w:val="Style13ptBold"/>
        </w:rPr>
        <w:t>Magi 11</w:t>
      </w:r>
    </w:p>
    <w:p w:rsidR="00D3297C" w:rsidRDefault="00D3297C" w:rsidP="00D3297C">
      <w:r>
        <w:t>(Tim, Bailey/Howe Library, University of Vermont, Chicago Journals, The Library Quarterly: Information, Community, Policy, “Fourteen Reasons Privacy Matters: A Multidisciplinary Review of Scholarly Literature,” 2011, Jstor) /jdi-mm</w:t>
      </w:r>
    </w:p>
    <w:p w:rsidR="00D3297C" w:rsidRPr="00E70CA1" w:rsidRDefault="00D3297C" w:rsidP="00D3297C">
      <w:pPr>
        <w:rPr>
          <w:sz w:val="16"/>
        </w:rPr>
      </w:pPr>
      <w:r w:rsidRPr="00E70CA1">
        <w:rPr>
          <w:sz w:val="16"/>
        </w:rPr>
        <w:t xml:space="preserve">As discussed earlier, many writers have noted that </w:t>
      </w:r>
      <w:r w:rsidRPr="00324FFF">
        <w:rPr>
          <w:rStyle w:val="Emphasis"/>
          <w:highlight w:val="yellow"/>
        </w:rPr>
        <w:t>surveillance and lack of privacy can have a chilling effect on free speech, free association, and other First Amendments rights that are essential for democracy</w:t>
      </w:r>
      <w:r w:rsidRPr="00E70CA1">
        <w:rPr>
          <w:sz w:val="16"/>
        </w:rPr>
        <w:t xml:space="preserve">. Solove notes that the </w:t>
      </w:r>
      <w:r w:rsidRPr="00E70CA1">
        <w:rPr>
          <w:rStyle w:val="StyleUnderline"/>
        </w:rPr>
        <w:t>chilling effect likely affects only a small number of individuals—probably those engaging in particularly unpopular speech</w:t>
      </w:r>
      <w:r w:rsidRPr="00E70CA1">
        <w:rPr>
          <w:sz w:val="16"/>
        </w:rPr>
        <w:t xml:space="preserve">. But he contends that </w:t>
      </w:r>
      <w:r w:rsidRPr="00324FFF">
        <w:rPr>
          <w:rStyle w:val="StyleUnderline"/>
          <w:highlight w:val="yellow"/>
        </w:rPr>
        <w:t>it is valuable to protect against such chilling</w:t>
      </w:r>
      <w:r w:rsidRPr="00E70CA1">
        <w:rPr>
          <w:rStyle w:val="StyleUnderline"/>
        </w:rPr>
        <w:t xml:space="preserve"> not simply </w:t>
      </w:r>
      <w:r w:rsidRPr="00E70CA1">
        <w:rPr>
          <w:rStyle w:val="StyleUnderline"/>
        </w:rPr>
        <w:lastRenderedPageBreak/>
        <w:t>because of its harm to those particular individuals.</w:t>
      </w:r>
      <w:r w:rsidRPr="00E70CA1">
        <w:rPr>
          <w:sz w:val="16"/>
        </w:rPr>
        <w:t xml:space="preserve"> He says </w:t>
      </w:r>
      <w:r w:rsidRPr="00E70CA1">
        <w:rPr>
          <w:rStyle w:val="StyleUnderline"/>
        </w:rPr>
        <w:t>chilling effects</w:t>
      </w:r>
      <w:r w:rsidRPr="00E70CA1">
        <w:rPr>
          <w:sz w:val="16"/>
        </w:rPr>
        <w:t xml:space="preserve"> also </w:t>
      </w:r>
      <w:r w:rsidRPr="00E70CA1">
        <w:rPr>
          <w:rStyle w:val="StyleUnderline"/>
        </w:rPr>
        <w:t>harm by reducing the number and variety of viewpoints expressed and the degree of freedom people have to engage in political activity</w:t>
      </w:r>
      <w:r w:rsidRPr="00E70CA1">
        <w:rPr>
          <w:sz w:val="16"/>
        </w:rPr>
        <w:t xml:space="preserve"> [21, p. 17]. For example, </w:t>
      </w:r>
      <w:r w:rsidRPr="00324FFF">
        <w:rPr>
          <w:rStyle w:val="StyleUnderline"/>
          <w:highlight w:val="yellow"/>
        </w:rPr>
        <w:t>even individuals who had no desire to become outspoken or engaged in the civil rights movement might agree that it is a good thing for leaders such as Martin Luther King Jr. to have the ability to speak freely</w:t>
      </w:r>
      <w:r w:rsidRPr="00E70CA1">
        <w:rPr>
          <w:sz w:val="16"/>
        </w:rPr>
        <w:t>.</w:t>
      </w:r>
    </w:p>
    <w:p w:rsidR="00D3297C" w:rsidRPr="00E621E6" w:rsidRDefault="00D3297C" w:rsidP="00D3297C">
      <w:pPr>
        <w:keepNext/>
        <w:keepLines/>
        <w:spacing w:before="40" w:after="0"/>
        <w:outlineLvl w:val="3"/>
        <w:rPr>
          <w:rFonts w:eastAsia="SimSun" w:cs="Times New Roman"/>
          <w:b/>
          <w:iCs/>
          <w:sz w:val="26"/>
        </w:rPr>
      </w:pPr>
      <w:r w:rsidRPr="00E621E6">
        <w:rPr>
          <w:rFonts w:eastAsia="SimSun" w:cs="Times New Roman"/>
          <w:b/>
          <w:iCs/>
          <w:sz w:val="26"/>
        </w:rPr>
        <w:t>Privacy is key to the most prominent ideologies behind democracy</w:t>
      </w:r>
    </w:p>
    <w:p w:rsidR="00D3297C" w:rsidRPr="00E621E6" w:rsidRDefault="00D3297C" w:rsidP="00D3297C">
      <w:pPr>
        <w:tabs>
          <w:tab w:val="left" w:pos="2340"/>
        </w:tabs>
        <w:rPr>
          <w:rFonts w:eastAsia="Calibri" w:cs="Times New Roman"/>
        </w:rPr>
      </w:pPr>
      <w:r w:rsidRPr="00E621E6">
        <w:rPr>
          <w:rFonts w:eastAsia="Calibri" w:cs="Times New Roman"/>
        </w:rPr>
        <w:t xml:space="preserve">Anup </w:t>
      </w:r>
      <w:r w:rsidRPr="00E621E6">
        <w:rPr>
          <w:rFonts w:eastAsia="Calibri" w:cs="Times New Roman"/>
          <w:b/>
          <w:bCs/>
          <w:sz w:val="26"/>
        </w:rPr>
        <w:t>Shah</w:t>
      </w:r>
      <w:r w:rsidRPr="00E621E6">
        <w:rPr>
          <w:rFonts w:eastAsia="Calibri" w:cs="Times New Roman"/>
        </w:rPr>
        <w:t xml:space="preserve">, October 07, </w:t>
      </w:r>
      <w:r w:rsidRPr="00E621E6">
        <w:rPr>
          <w:rFonts w:eastAsia="Calibri" w:cs="Times New Roman"/>
          <w:b/>
          <w:bCs/>
          <w:sz w:val="26"/>
        </w:rPr>
        <w:t>2013</w:t>
      </w:r>
      <w:r w:rsidRPr="00E621E6">
        <w:rPr>
          <w:rFonts w:eastAsia="Calibri" w:cs="Times New Roman"/>
        </w:rPr>
        <w:t xml:space="preserve"> [Anup Shah is the owner of globalissues.org. He is also been partnered with over 10 other sites including the institute for economic democracy, including over 10 nationally recognized awards for his blog, “Surveillance State: NSA Spying and more”, 10/7/13, http://www.globalissues.org/article/802/surveillance-state]</w:t>
      </w:r>
    </w:p>
    <w:p w:rsidR="00D3297C" w:rsidRPr="00E621E6" w:rsidRDefault="00D3297C" w:rsidP="00D3297C">
      <w:pPr>
        <w:rPr>
          <w:rFonts w:eastAsia="Calibri" w:cs="Times New Roman"/>
          <w:b/>
          <w:sz w:val="24"/>
          <w:u w:val="single"/>
        </w:rPr>
      </w:pPr>
      <w:r w:rsidRPr="00E621E6">
        <w:rPr>
          <w:rFonts w:eastAsia="Calibri" w:cs="Times New Roman"/>
        </w:rPr>
        <w:t xml:space="preserve">At the start of June 2013, </w:t>
      </w:r>
      <w:r w:rsidRPr="00E621E6">
        <w:rPr>
          <w:rFonts w:eastAsia="Calibri" w:cs="Times New Roman"/>
          <w:b/>
          <w:sz w:val="24"/>
          <w:highlight w:val="yellow"/>
          <w:u w:val="single"/>
        </w:rPr>
        <w:t>a large number of documents detailing surveillance by</w:t>
      </w:r>
      <w:r w:rsidRPr="00E621E6">
        <w:rPr>
          <w:rFonts w:eastAsia="Calibri" w:cs="Times New Roman"/>
          <w:b/>
          <w:sz w:val="24"/>
          <w:u w:val="single"/>
        </w:rPr>
        <w:t xml:space="preserve"> intelligence agencies such as the US’s NSA and UK’s GCHQ started to be revealed, based on information supplied by NSA whistle blower, Edward Snowden. </w:t>
      </w:r>
      <w:r w:rsidRPr="00E621E6">
        <w:rPr>
          <w:rFonts w:eastAsia="Calibri" w:cs="Times New Roman"/>
        </w:rPr>
        <w:t>These leaks revealed a massive surveillance program that included interception of email and other Internet communications and phone call tapping. Some of it appears illegal, while other revelations show the US spying on friendly nations during various international summits.</w:t>
      </w:r>
      <w:r w:rsidRPr="00E621E6">
        <w:rPr>
          <w:rFonts w:eastAsia="Calibri" w:cs="Times New Roman"/>
          <w:b/>
          <w:sz w:val="24"/>
          <w:u w:val="single"/>
        </w:rPr>
        <w:t xml:space="preserve"> </w:t>
      </w:r>
      <w:r w:rsidRPr="00E621E6">
        <w:rPr>
          <w:rFonts w:eastAsia="Calibri" w:cs="Times New Roman"/>
        </w:rPr>
        <w:t xml:space="preserve">Unsurprisingly, there has been a lot of furor. While some countries are no doubt using this to win some diplomatic points, </w:t>
      </w:r>
      <w:r w:rsidRPr="00E621E6">
        <w:rPr>
          <w:rFonts w:eastAsia="Calibri" w:cs="Times New Roman"/>
          <w:sz w:val="24"/>
        </w:rPr>
        <w:t>there has been increased tensions between the US and other regions around the world.</w:t>
      </w:r>
      <w:r w:rsidRPr="00E621E6">
        <w:rPr>
          <w:rFonts w:eastAsia="Calibri" w:cs="Times New Roman"/>
          <w:b/>
          <w:sz w:val="24"/>
          <w:u w:val="single"/>
        </w:rPr>
        <w:t xml:space="preserve"> </w:t>
      </w:r>
      <w:r w:rsidRPr="00E621E6">
        <w:rPr>
          <w:rFonts w:eastAsia="Calibri" w:cs="Times New Roman"/>
        </w:rPr>
        <w:t>Much of the US surveillance programs came from the aftermath of the 9-11 terrorist attacks on the US in 2001. Concerns about a crackdown on civil rights in the wake of the so-called “war on terror” have been expressed for a long time, and these revelations seem to be confirming some of those fears.</w:t>
      </w:r>
      <w:r w:rsidRPr="00E621E6">
        <w:rPr>
          <w:rFonts w:eastAsia="Calibri" w:cs="Times New Roman"/>
          <w:b/>
          <w:sz w:val="24"/>
          <w:u w:val="single"/>
        </w:rPr>
        <w:t xml:space="preserve"> </w:t>
      </w:r>
      <w:r w:rsidRPr="00E621E6">
        <w:rPr>
          <w:rFonts w:eastAsia="Calibri" w:cs="Times New Roman"/>
        </w:rPr>
        <w:t xml:space="preserve">Given the widespread collection of information, apparently from central servers of major Internet companies and from other core servers that form part of the Internet backbone, activities of </w:t>
      </w:r>
      <w:r w:rsidRPr="00E621E6">
        <w:rPr>
          <w:rFonts w:eastAsia="Calibri" w:cs="Times New Roman"/>
          <w:b/>
          <w:sz w:val="24"/>
          <w:highlight w:val="yellow"/>
          <w:u w:val="single"/>
        </w:rPr>
        <w:t>millions (if not billions) of citizens have been caught up in a dragnet style surveillance problem called PRISM, even when the communication has nothing to do with terrorism.</w:t>
      </w:r>
    </w:p>
    <w:p w:rsidR="00D3297C" w:rsidRDefault="00D3297C" w:rsidP="00D3297C">
      <w:pPr>
        <w:pStyle w:val="Heading4"/>
      </w:pPr>
      <w:r>
        <w:t>Surveillance represses civil liberties and creates mistrust towards US government.</w:t>
      </w:r>
    </w:p>
    <w:p w:rsidR="00D3297C" w:rsidRDefault="00D3297C" w:rsidP="00D3297C">
      <w:pPr>
        <w:rPr>
          <w:rStyle w:val="Style13ptBold"/>
        </w:rPr>
      </w:pPr>
      <w:r>
        <w:rPr>
          <w:rStyle w:val="Style13ptBold"/>
        </w:rPr>
        <w:t>Richards 13</w:t>
      </w:r>
    </w:p>
    <w:p w:rsidR="00D3297C" w:rsidRDefault="00D3297C" w:rsidP="00D3297C">
      <w:r>
        <w:t xml:space="preserve">[Neil M, Law Professor and Internationally-Recognized Expert in the Field of Privacy,  “The Dangers of Surveillance”, </w:t>
      </w:r>
      <w:r>
        <w:rPr>
          <w:rStyle w:val="StyleUnderline"/>
        </w:rPr>
        <w:t xml:space="preserve">The Harvard Law Review, </w:t>
      </w:r>
      <w:r w:rsidRPr="001E6F3E">
        <w:t>5/20/13</w:t>
      </w:r>
      <w:r>
        <w:t xml:space="preserve">, </w:t>
      </w:r>
      <w:hyperlink r:id="rId11" w:history="1">
        <w:r w:rsidRPr="00EA7273">
          <w:rPr>
            <w:rStyle w:val="Hyperlink"/>
          </w:rPr>
          <w:t>http://harvardlawreview.org/2013/05/the-dangers-of-surveillance//</w:t>
        </w:r>
      </w:hyperlink>
      <w:r>
        <w:t xml:space="preserve"> JDI-DJR]</w:t>
      </w:r>
    </w:p>
    <w:p w:rsidR="00D3297C" w:rsidRDefault="00D3297C" w:rsidP="00D3297C">
      <w:r w:rsidRPr="001E6F3E">
        <w:rPr>
          <w:rStyle w:val="StyleUnderline"/>
        </w:rPr>
        <w:t xml:space="preserve">Although we have laws that protect us against government surveillance, secret </w:t>
      </w:r>
      <w:r w:rsidRPr="001E6F3E">
        <w:t>government</w:t>
      </w:r>
      <w:r w:rsidRPr="001E6F3E">
        <w:rPr>
          <w:rStyle w:val="StyleUnderline"/>
        </w:rPr>
        <w:t xml:space="preserve"> programs cannot be challenged until </w:t>
      </w:r>
      <w:r w:rsidRPr="001E6F3E">
        <w:t>they are</w:t>
      </w:r>
      <w:r w:rsidRPr="001E6F3E">
        <w:rPr>
          <w:rStyle w:val="StyleUnderline"/>
        </w:rPr>
        <w:t xml:space="preserve"> discovered</w:t>
      </w:r>
      <w:r w:rsidRPr="001E6F3E">
        <w:t xml:space="preserve">. </w:t>
      </w:r>
      <w:r w:rsidRPr="001E6F3E">
        <w:rPr>
          <w:rStyle w:val="StyleUnderline"/>
        </w:rPr>
        <w:t>And</w:t>
      </w:r>
      <w:r w:rsidRPr="001E6F3E">
        <w:t xml:space="preserve"> even </w:t>
      </w:r>
      <w:r w:rsidRPr="001E6F3E">
        <w:rPr>
          <w:rStyle w:val="StyleUnderline"/>
        </w:rPr>
        <w:t>when they are</w:t>
      </w:r>
      <w:r w:rsidRPr="001E6F3E">
        <w:t>,</w:t>
      </w:r>
      <w:r w:rsidRPr="001E6F3E">
        <w:rPr>
          <w:rStyle w:val="StyleUnderline"/>
        </w:rPr>
        <w:t xml:space="preserve"> our law</w:t>
      </w:r>
      <w:r w:rsidRPr="001E6F3E">
        <w:t xml:space="preserve"> of surveillance </w:t>
      </w:r>
      <w:r w:rsidRPr="001E6F3E">
        <w:rPr>
          <w:rStyle w:val="StyleUnderline"/>
        </w:rPr>
        <w:t>provides only minimal protections</w:t>
      </w:r>
      <w:r w:rsidRPr="001E6F3E">
        <w:t>. Courts frequently dismiss challenges to such programs for lack of standing, under the theory that mere surveillance creates no harms. The Supreme Court recently reversed the only major case to hold to the contrary, in Clapper v. Amnesty International USA, finding that the respondents’ claim that their communications were likely being monitored was “too speculative.”</w:t>
      </w:r>
      <w:r w:rsidRPr="001E6F3E">
        <w:rPr>
          <w:rFonts w:cs="Calibri"/>
        </w:rPr>
        <w:t></w:t>
      </w:r>
      <w:r>
        <w:t xml:space="preserve"> </w:t>
      </w:r>
      <w:r w:rsidRPr="001E6F3E">
        <w:t xml:space="preserve">But the important point is that our </w:t>
      </w:r>
      <w:r w:rsidRPr="001A4A97">
        <w:rPr>
          <w:rStyle w:val="StyleUnderline"/>
          <w:highlight w:val="yellow"/>
        </w:rPr>
        <w:t>society lacks</w:t>
      </w:r>
      <w:r w:rsidRPr="001A4A97">
        <w:t xml:space="preserve"> an </w:t>
      </w:r>
      <w:r w:rsidRPr="001A4A97">
        <w:rPr>
          <w:rStyle w:val="StyleUnderline"/>
          <w:highlight w:val="yellow"/>
        </w:rPr>
        <w:t>understanding of why</w:t>
      </w:r>
      <w:r w:rsidRPr="00517B1F">
        <w:t xml:space="preserve"> </w:t>
      </w:r>
      <w:r w:rsidRPr="001E6F3E">
        <w:t>(and when)</w:t>
      </w:r>
      <w:r w:rsidRPr="00517B1F">
        <w:t xml:space="preserve"> </w:t>
      </w:r>
      <w:r w:rsidRPr="001A4A97">
        <w:rPr>
          <w:rStyle w:val="StyleUnderline"/>
          <w:highlight w:val="yellow"/>
        </w:rPr>
        <w:t>government</w:t>
      </w:r>
      <w:r w:rsidRPr="00517B1F">
        <w:rPr>
          <w:highlight w:val="yellow"/>
        </w:rPr>
        <w:t xml:space="preserve"> </w:t>
      </w:r>
      <w:r w:rsidRPr="001A4A97">
        <w:t>surveillance is harmful.</w:t>
      </w:r>
      <w:r w:rsidRPr="001E6F3E">
        <w:t xml:space="preserve"> Existing attempts to identify the dangers of surveillance are often unconvincing, and they generally fail to speak in terms that are likely to influence the law. In this Article, I try to explain the harms of government surveillance. Drawing on law, history, literature, and the work </w:t>
      </w:r>
      <w:r w:rsidRPr="001E6F3E">
        <w:lastRenderedPageBreak/>
        <w:t>of scholars in the emerging interdisciplinary field of “surveillance studies,”</w:t>
      </w:r>
      <w:r w:rsidRPr="001E6F3E">
        <w:rPr>
          <w:rFonts w:cs="Calibri"/>
        </w:rPr>
        <w:t></w:t>
      </w:r>
      <w:r w:rsidRPr="001E6F3E">
        <w:t xml:space="preserve"> I offer an account of what those harms are and why they matter. I will move beyond the vagueness of current theories of surveillance to articulate a more coherent understanding and a more workable approach.</w:t>
      </w:r>
      <w:r>
        <w:t xml:space="preserve"> </w:t>
      </w:r>
      <w:r w:rsidRPr="001E6F3E">
        <w:t xml:space="preserve">At the level of theory, I will explain why and when </w:t>
      </w:r>
      <w:r w:rsidRPr="001A4A97">
        <w:rPr>
          <w:rStyle w:val="StyleUnderline"/>
          <w:highlight w:val="yellow"/>
        </w:rPr>
        <w:t>surveillance is particularly dangerous</w:t>
      </w:r>
      <w:r w:rsidRPr="001E6F3E">
        <w:t xml:space="preserve"> and when it is not. </w:t>
      </w:r>
      <w:r w:rsidRPr="001A4A97">
        <w:rPr>
          <w:highlight w:val="yellow"/>
        </w:rPr>
        <w:t xml:space="preserve">First, </w:t>
      </w:r>
      <w:r w:rsidRPr="001A4A97">
        <w:rPr>
          <w:rStyle w:val="StyleUnderline"/>
          <w:highlight w:val="yellow"/>
        </w:rPr>
        <w:t>surveillance is harmful because it can chill the exercise of our civil liberties</w:t>
      </w:r>
      <w:r w:rsidRPr="001A4A97">
        <w:rPr>
          <w:highlight w:val="yellow"/>
        </w:rPr>
        <w:t>.</w:t>
      </w:r>
      <w:r w:rsidRPr="001E6F3E">
        <w:t xml:space="preserve"> </w:t>
      </w:r>
      <w:r w:rsidRPr="00517B1F">
        <w:rPr>
          <w:rStyle w:val="StyleUnderline"/>
          <w:highlight w:val="yellow"/>
        </w:rPr>
        <w:t>With respect to civil liberties</w:t>
      </w:r>
      <w:r w:rsidRPr="001E6F3E">
        <w:rPr>
          <w:rStyle w:val="StyleUnderline"/>
        </w:rPr>
        <w:t xml:space="preserve">, consider </w:t>
      </w:r>
      <w:r w:rsidRPr="00517B1F">
        <w:rPr>
          <w:rStyle w:val="StyleUnderline"/>
          <w:highlight w:val="yellow"/>
        </w:rPr>
        <w:t>surveillance of people when</w:t>
      </w:r>
      <w:r w:rsidRPr="001E6F3E">
        <w:rPr>
          <w:rStyle w:val="StyleUnderline"/>
        </w:rPr>
        <w:t xml:space="preserve"> they are </w:t>
      </w:r>
      <w:r w:rsidRPr="00517B1F">
        <w:rPr>
          <w:rStyle w:val="StyleUnderline"/>
          <w:highlight w:val="yellow"/>
        </w:rPr>
        <w:t>thinking, reading, and communicating</w:t>
      </w:r>
      <w:r w:rsidRPr="001E6F3E">
        <w:rPr>
          <w:rStyle w:val="StyleUnderline"/>
        </w:rPr>
        <w:t xml:space="preserve"> with others in order to make up their minds </w:t>
      </w:r>
      <w:r w:rsidRPr="00517B1F">
        <w:rPr>
          <w:rStyle w:val="StyleUnderline"/>
          <w:highlight w:val="yellow"/>
        </w:rPr>
        <w:t>about political and social issues</w:t>
      </w:r>
      <w:r w:rsidRPr="001E6F3E">
        <w:rPr>
          <w:rStyle w:val="StyleUnderline"/>
        </w:rPr>
        <w:t>. Such</w:t>
      </w:r>
      <w:r w:rsidRPr="001E6F3E">
        <w:t xml:space="preserve"> intellectual </w:t>
      </w:r>
      <w:r w:rsidRPr="001E6F3E">
        <w:rPr>
          <w:rStyle w:val="StyleUnderline"/>
        </w:rPr>
        <w:t xml:space="preserve">surveillance </w:t>
      </w:r>
      <w:r w:rsidRPr="00517B1F">
        <w:rPr>
          <w:rStyle w:val="StyleUnderline"/>
          <w:highlight w:val="yellow"/>
        </w:rPr>
        <w:t>is</w:t>
      </w:r>
      <w:r w:rsidRPr="001E6F3E">
        <w:t xml:space="preserve"> especially </w:t>
      </w:r>
      <w:r w:rsidRPr="00517B1F">
        <w:rPr>
          <w:rStyle w:val="StyleUnderline"/>
          <w:highlight w:val="yellow"/>
        </w:rPr>
        <w:t>dangerous because it can cause people not to experiment with new, controversial, or deviant ideas</w:t>
      </w:r>
      <w:r w:rsidRPr="001E6F3E">
        <w:t>. To protect our intellectual freedom to think without state over-sight or interference, we need what I have elsewhere called “intellectual privacy</w:t>
      </w:r>
      <w:r w:rsidRPr="00517B1F">
        <w:rPr>
          <w:rStyle w:val="StyleUnderline"/>
        </w:rPr>
        <w:t>.”</w:t>
      </w:r>
      <w:r w:rsidRPr="00517B1F">
        <w:rPr>
          <w:rStyle w:val="StyleUnderline"/>
          <w:rFonts w:cs="Calibri"/>
        </w:rPr>
        <w:t></w:t>
      </w:r>
      <w:r w:rsidRPr="00517B1F">
        <w:rPr>
          <w:rStyle w:val="StyleUnderline"/>
        </w:rPr>
        <w:t xml:space="preserve"> </w:t>
      </w:r>
      <w:r w:rsidRPr="00517B1F">
        <w:rPr>
          <w:rStyle w:val="StyleUnderline"/>
          <w:highlight w:val="yellow"/>
        </w:rPr>
        <w:t>A second</w:t>
      </w:r>
      <w:r w:rsidRPr="00517B1F">
        <w:rPr>
          <w:rStyle w:val="StyleUnderline"/>
        </w:rPr>
        <w:t xml:space="preserve"> </w:t>
      </w:r>
      <w:r w:rsidRPr="00517B1F">
        <w:t>special</w:t>
      </w:r>
      <w:r w:rsidRPr="00517B1F">
        <w:rPr>
          <w:rStyle w:val="StyleUnderline"/>
        </w:rPr>
        <w:t xml:space="preserve"> </w:t>
      </w:r>
      <w:r w:rsidRPr="00517B1F">
        <w:rPr>
          <w:rStyle w:val="StyleUnderline"/>
          <w:highlight w:val="yellow"/>
        </w:rPr>
        <w:t>harm</w:t>
      </w:r>
      <w:r w:rsidRPr="00517B1F">
        <w:rPr>
          <w:rStyle w:val="StyleUnderline"/>
        </w:rPr>
        <w:t xml:space="preserve"> </w:t>
      </w:r>
      <w:r w:rsidRPr="00517B1F">
        <w:t>that</w:t>
      </w:r>
      <w:r w:rsidRPr="00517B1F">
        <w:rPr>
          <w:rStyle w:val="StyleUnderline"/>
        </w:rPr>
        <w:t xml:space="preserve"> </w:t>
      </w:r>
      <w:r w:rsidRPr="00517B1F">
        <w:rPr>
          <w:rStyle w:val="StyleUnderline"/>
          <w:highlight w:val="yellow"/>
        </w:rPr>
        <w:t>surveillance poses is its effect on the power dynamic between the watcher and the watched</w:t>
      </w:r>
      <w:r w:rsidRPr="001E6F3E">
        <w:t xml:space="preserve">. </w:t>
      </w:r>
      <w:r w:rsidRPr="00517B1F">
        <w:rPr>
          <w:rStyle w:val="StyleUnderline"/>
          <w:highlight w:val="yellow"/>
        </w:rPr>
        <w:t>This</w:t>
      </w:r>
      <w:r w:rsidRPr="00517B1F">
        <w:rPr>
          <w:rStyle w:val="StyleUnderline"/>
        </w:rPr>
        <w:t xml:space="preserve"> disparity </w:t>
      </w:r>
      <w:r w:rsidRPr="00517B1F">
        <w:rPr>
          <w:rStyle w:val="StyleUnderline"/>
          <w:highlight w:val="yellow"/>
        </w:rPr>
        <w:t>creates</w:t>
      </w:r>
      <w:r w:rsidRPr="00517B1F">
        <w:rPr>
          <w:rStyle w:val="StyleUnderline"/>
        </w:rPr>
        <w:t xml:space="preserve"> </w:t>
      </w:r>
      <w:r w:rsidRPr="001E6F3E">
        <w:t xml:space="preserve">the </w:t>
      </w:r>
      <w:r w:rsidRPr="00517B1F">
        <w:rPr>
          <w:rStyle w:val="StyleUnderline"/>
          <w:highlight w:val="yellow"/>
        </w:rPr>
        <w:t>risk of</w:t>
      </w:r>
      <w:r w:rsidRPr="001E6F3E">
        <w:t xml:space="preserve"> a variety of harms, such as </w:t>
      </w:r>
      <w:r w:rsidRPr="00517B1F">
        <w:rPr>
          <w:rStyle w:val="StyleUnderline"/>
          <w:highlight w:val="yellow"/>
        </w:rPr>
        <w:t>discrimination, coercion, and the threat of selective enforcement, where critics of the government can be prosecuted or blackmailed for wrongdoing unrelated to the purpose of the surveillance.</w:t>
      </w:r>
    </w:p>
    <w:p w:rsidR="00E70CA1" w:rsidRDefault="00E70CA1" w:rsidP="00E70CA1">
      <w:pPr>
        <w:pStyle w:val="Heading4"/>
      </w:pPr>
      <w:r>
        <w:t>Privacy key to democracy</w:t>
      </w:r>
    </w:p>
    <w:p w:rsidR="00E70CA1" w:rsidRPr="009753D3" w:rsidRDefault="00E70CA1" w:rsidP="00E70CA1">
      <w:pPr>
        <w:rPr>
          <w:rStyle w:val="Style13ptBold"/>
        </w:rPr>
      </w:pPr>
      <w:r w:rsidRPr="009753D3">
        <w:rPr>
          <w:rStyle w:val="Style13ptBold"/>
        </w:rPr>
        <w:t>Magi 11</w:t>
      </w:r>
    </w:p>
    <w:p w:rsidR="00E70CA1" w:rsidRDefault="00E70CA1" w:rsidP="00E70CA1">
      <w:r>
        <w:t>(Tim, Bailey/Howe Library, University of Vermont, Chicago Journals, The Library Quarterly: Information, Community, Policy, “Fourteen Reasons Privacy Matters: A Multidisciplinary Review of Scholarly Literature,” 2011, Jstor) /jdi-mm</w:t>
      </w:r>
    </w:p>
    <w:p w:rsidR="00E70CA1" w:rsidRPr="00E70CA1" w:rsidRDefault="00E70CA1" w:rsidP="00E70CA1">
      <w:pPr>
        <w:rPr>
          <w:sz w:val="16"/>
        </w:rPr>
      </w:pPr>
      <w:r w:rsidRPr="00E70CA1">
        <w:rPr>
          <w:sz w:val="16"/>
        </w:rPr>
        <w:t xml:space="preserve">As discussed earlier, many writers have noted that </w:t>
      </w:r>
      <w:r w:rsidRPr="00E70CA1">
        <w:rPr>
          <w:rStyle w:val="Emphasis"/>
        </w:rPr>
        <w:t>surveillance and lack of privacy can have a chilling effect on free speech, free association, and other First Amendments rights that are essential for democracy</w:t>
      </w:r>
      <w:r w:rsidRPr="00E70CA1">
        <w:rPr>
          <w:sz w:val="16"/>
        </w:rPr>
        <w:t xml:space="preserve">. Solove notes that the </w:t>
      </w:r>
      <w:r w:rsidRPr="00E70CA1">
        <w:rPr>
          <w:rStyle w:val="StyleUnderline"/>
        </w:rPr>
        <w:t>chilling effect likely affects only a small number of individuals—probably those engaging in particularly unpopular speech</w:t>
      </w:r>
      <w:r w:rsidRPr="00E70CA1">
        <w:rPr>
          <w:sz w:val="16"/>
        </w:rPr>
        <w:t xml:space="preserve">. But he contends that </w:t>
      </w:r>
      <w:r w:rsidRPr="00E70CA1">
        <w:rPr>
          <w:rStyle w:val="StyleUnderline"/>
        </w:rPr>
        <w:t>it is valuable to protect against such chilling not simply because of its harm to those particular individuals.</w:t>
      </w:r>
      <w:r w:rsidRPr="00E70CA1">
        <w:rPr>
          <w:sz w:val="16"/>
        </w:rPr>
        <w:t xml:space="preserve"> He says </w:t>
      </w:r>
      <w:r w:rsidRPr="00E70CA1">
        <w:rPr>
          <w:rStyle w:val="StyleUnderline"/>
        </w:rPr>
        <w:t>chilling effects</w:t>
      </w:r>
      <w:r w:rsidRPr="00E70CA1">
        <w:rPr>
          <w:sz w:val="16"/>
        </w:rPr>
        <w:t xml:space="preserve"> also </w:t>
      </w:r>
      <w:r w:rsidRPr="00E70CA1">
        <w:rPr>
          <w:rStyle w:val="StyleUnderline"/>
        </w:rPr>
        <w:t>harm by reducing the number and variety of viewpoints expressed and the degree of freedom people have to engage in political activity</w:t>
      </w:r>
      <w:r w:rsidRPr="00E70CA1">
        <w:rPr>
          <w:sz w:val="16"/>
        </w:rPr>
        <w:t xml:space="preserve"> [21, p. 17]. For example, </w:t>
      </w:r>
      <w:r w:rsidRPr="00E70CA1">
        <w:rPr>
          <w:rStyle w:val="StyleUnderline"/>
        </w:rPr>
        <w:t>even individuals who had no desire to become outspoken or engaged in the civil rights movement might agree that it is a good thing for leaders such as Martin Luther King Jr. to have the ability to speak freely</w:t>
      </w:r>
      <w:r w:rsidRPr="00E70CA1">
        <w:rPr>
          <w:sz w:val="16"/>
        </w:rPr>
        <w:t>.</w:t>
      </w:r>
    </w:p>
    <w:p w:rsidR="009B0B7D" w:rsidRDefault="009B0B7D" w:rsidP="009B0B7D">
      <w:pPr>
        <w:pStyle w:val="Heading4"/>
      </w:pPr>
      <w:r>
        <w:t xml:space="preserve">Privacy critical to success of democracies </w:t>
      </w:r>
    </w:p>
    <w:p w:rsidR="009B0B7D" w:rsidRPr="009753D3" w:rsidRDefault="009B0B7D" w:rsidP="009B0B7D">
      <w:pPr>
        <w:rPr>
          <w:rStyle w:val="Style13ptBold"/>
        </w:rPr>
      </w:pPr>
      <w:r w:rsidRPr="009753D3">
        <w:rPr>
          <w:rStyle w:val="Style13ptBold"/>
        </w:rPr>
        <w:t>Magi 11</w:t>
      </w:r>
    </w:p>
    <w:p w:rsidR="009B0B7D" w:rsidRDefault="009B0B7D" w:rsidP="009B0B7D">
      <w:r>
        <w:t>(Tim, Bailey/Howe Library, University of Vermont, Chicago Journals, The Library Quarterly: Information, Community, Policy, “Fourteen Reasons Privacy Matters: A Multidisciplinary Review of Scholarly Literature,” 2011, Jstor) /jdi-mm</w:t>
      </w:r>
    </w:p>
    <w:p w:rsidR="009B0B7D" w:rsidRPr="009B0B7D" w:rsidRDefault="009B0B7D" w:rsidP="009B0B7D">
      <w:pPr>
        <w:rPr>
          <w:sz w:val="14"/>
        </w:rPr>
      </w:pPr>
      <w:r w:rsidRPr="009B0B7D">
        <w:rPr>
          <w:sz w:val="14"/>
        </w:rPr>
        <w:t xml:space="preserve">Librarians have said that </w:t>
      </w:r>
      <w:r w:rsidRPr="009B0B7D">
        <w:rPr>
          <w:rStyle w:val="StyleUnderline"/>
        </w:rPr>
        <w:t>privacy and</w:t>
      </w:r>
      <w:r w:rsidRPr="009B0B7D">
        <w:rPr>
          <w:sz w:val="14"/>
        </w:rPr>
        <w:t xml:space="preserve"> the </w:t>
      </w:r>
      <w:r w:rsidRPr="009B0B7D">
        <w:rPr>
          <w:rStyle w:val="StyleUnderline"/>
        </w:rPr>
        <w:t>freedom</w:t>
      </w:r>
      <w:r w:rsidRPr="009B0B7D">
        <w:rPr>
          <w:sz w:val="14"/>
        </w:rPr>
        <w:t xml:space="preserve"> to read </w:t>
      </w:r>
      <w:r w:rsidRPr="009B0B7D">
        <w:rPr>
          <w:rStyle w:val="StyleUnderline"/>
        </w:rPr>
        <w:t>are critical for the success of</w:t>
      </w:r>
      <w:r w:rsidRPr="009B0B7D">
        <w:rPr>
          <w:sz w:val="14"/>
        </w:rPr>
        <w:t xml:space="preserve"> </w:t>
      </w:r>
      <w:r w:rsidRPr="009B0B7D">
        <w:rPr>
          <w:rStyle w:val="Emphasis"/>
        </w:rPr>
        <w:t>democratic government</w:t>
      </w:r>
      <w:r w:rsidRPr="009B0B7D">
        <w:rPr>
          <w:rStyle w:val="StyleUnderline"/>
        </w:rPr>
        <w:t>, in which people are to be their own informed governors. They have warned people about the</w:t>
      </w:r>
      <w:r w:rsidRPr="009B0B7D">
        <w:rPr>
          <w:sz w:val="14"/>
        </w:rPr>
        <w:t xml:space="preserve"> </w:t>
      </w:r>
      <w:r w:rsidRPr="009B0B7D">
        <w:rPr>
          <w:rStyle w:val="Emphasis"/>
        </w:rPr>
        <w:t>chilling effect</w:t>
      </w:r>
      <w:r w:rsidRPr="009B0B7D">
        <w:rPr>
          <w:sz w:val="14"/>
        </w:rPr>
        <w:t xml:space="preserve"> and self-censorship </w:t>
      </w:r>
      <w:r w:rsidRPr="009B0B7D">
        <w:rPr>
          <w:rStyle w:val="StyleUnderline"/>
        </w:rPr>
        <w:t>that may occur if</w:t>
      </w:r>
      <w:r w:rsidRPr="009B0B7D">
        <w:rPr>
          <w:sz w:val="14"/>
        </w:rPr>
        <w:t xml:space="preserve"> library </w:t>
      </w:r>
      <w:r w:rsidRPr="009B0B7D">
        <w:rPr>
          <w:rStyle w:val="StyleUnderline"/>
        </w:rPr>
        <w:t>users feel they are being watched and placed under suspicion</w:t>
      </w:r>
      <w:r w:rsidRPr="009B0B7D">
        <w:rPr>
          <w:sz w:val="14"/>
        </w:rPr>
        <w:t xml:space="preserve"> based on what they read. This is certainly an important concern, and perhaps it should be enough to motivate librarians to adhere to the profession’s Code of Ethics. </w:t>
      </w:r>
      <w:r w:rsidRPr="009B0B7D">
        <w:rPr>
          <w:rStyle w:val="StyleUnderline"/>
        </w:rPr>
        <w:t>As digital technology and its applications advance and proliferate</w:t>
      </w:r>
      <w:r w:rsidRPr="009B0B7D">
        <w:rPr>
          <w:sz w:val="14"/>
        </w:rPr>
        <w:t xml:space="preserve">, however, </w:t>
      </w:r>
      <w:r w:rsidRPr="009B0B7D">
        <w:rPr>
          <w:rStyle w:val="StyleUnderline"/>
        </w:rPr>
        <w:t>efforts to protect privacy become increasingly difficult</w:t>
      </w:r>
      <w:r w:rsidRPr="009B0B7D">
        <w:rPr>
          <w:sz w:val="14"/>
        </w:rPr>
        <w:t xml:space="preserve">. In addition, while there is evidence that people, including young people, care about privacy [3–5], they sometimes behave in ways that suggest otherwise [6–9], and powerful voices from the corporate world are proclaiming that privacy is dead [10]. In light of these factors, some </w:t>
      </w:r>
      <w:r w:rsidRPr="009B0B7D">
        <w:rPr>
          <w:sz w:val="14"/>
        </w:rPr>
        <w:lastRenderedPageBreak/>
        <w:t xml:space="preserve">librarians may question whether the right to privacy is worth the trouble it takes to protect it. If librarians are to remain among society’s guardians of privacy, </w:t>
      </w:r>
      <w:r w:rsidRPr="009B0B7D">
        <w:rPr>
          <w:rStyle w:val="StyleUnderline"/>
        </w:rPr>
        <w:t>it will be valuable to have a broader and deeper understanding of what is at stake—of the many and varied ways in which privacy contributes to the well-being of both individuals and society</w:t>
      </w:r>
      <w:r w:rsidRPr="009B0B7D">
        <w:rPr>
          <w:sz w:val="14"/>
        </w:rPr>
        <w:t>.</w:t>
      </w:r>
    </w:p>
    <w:p w:rsidR="008811C6" w:rsidRPr="00E621E6" w:rsidRDefault="008811C6" w:rsidP="008811C6">
      <w:pPr>
        <w:keepNext/>
        <w:keepLines/>
        <w:spacing w:before="40" w:after="0"/>
        <w:outlineLvl w:val="3"/>
        <w:rPr>
          <w:rFonts w:eastAsia="SimSun" w:cs="Times New Roman"/>
          <w:b/>
          <w:iCs/>
          <w:sz w:val="26"/>
        </w:rPr>
      </w:pPr>
      <w:r w:rsidRPr="00E621E6">
        <w:rPr>
          <w:rFonts w:eastAsia="SimSun" w:cs="Times New Roman"/>
          <w:b/>
          <w:iCs/>
          <w:sz w:val="26"/>
        </w:rPr>
        <w:t>Privacy is key to the most prominent ideologies behind democracy</w:t>
      </w:r>
    </w:p>
    <w:p w:rsidR="008811C6" w:rsidRPr="00E621E6" w:rsidRDefault="008811C6" w:rsidP="008811C6">
      <w:pPr>
        <w:tabs>
          <w:tab w:val="left" w:pos="2340"/>
        </w:tabs>
        <w:rPr>
          <w:rFonts w:eastAsia="Calibri" w:cs="Times New Roman"/>
        </w:rPr>
      </w:pPr>
      <w:r w:rsidRPr="00E621E6">
        <w:rPr>
          <w:rFonts w:eastAsia="Calibri" w:cs="Times New Roman"/>
        </w:rPr>
        <w:t xml:space="preserve">Anup </w:t>
      </w:r>
      <w:r w:rsidRPr="00E621E6">
        <w:rPr>
          <w:rFonts w:eastAsia="Calibri" w:cs="Times New Roman"/>
          <w:b/>
          <w:bCs/>
          <w:sz w:val="26"/>
        </w:rPr>
        <w:t>Shah</w:t>
      </w:r>
      <w:r w:rsidRPr="00E621E6">
        <w:rPr>
          <w:rFonts w:eastAsia="Calibri" w:cs="Times New Roman"/>
        </w:rPr>
        <w:t xml:space="preserve">, October 07, </w:t>
      </w:r>
      <w:r w:rsidRPr="00E621E6">
        <w:rPr>
          <w:rFonts w:eastAsia="Calibri" w:cs="Times New Roman"/>
          <w:b/>
          <w:bCs/>
          <w:sz w:val="26"/>
        </w:rPr>
        <w:t>2013</w:t>
      </w:r>
      <w:r w:rsidRPr="00E621E6">
        <w:rPr>
          <w:rFonts w:eastAsia="Calibri" w:cs="Times New Roman"/>
        </w:rPr>
        <w:t xml:space="preserve"> [Anup Shah is the owner of globalissues.org. He is also been partnered with over 10 other sites including the institute for economic democracy, including over 10 nationally recognized awards for his blog, “Surveillance State: NSA Spying and more”, 10/7/13, http://www.globalissues.org/article/802/surveillance-state]</w:t>
      </w:r>
    </w:p>
    <w:p w:rsidR="008811C6" w:rsidRPr="00E621E6" w:rsidRDefault="008811C6" w:rsidP="008811C6">
      <w:pPr>
        <w:rPr>
          <w:rFonts w:eastAsia="Calibri" w:cs="Times New Roman"/>
          <w:b/>
          <w:sz w:val="24"/>
          <w:u w:val="single"/>
        </w:rPr>
      </w:pPr>
      <w:r w:rsidRPr="00E621E6">
        <w:rPr>
          <w:rFonts w:eastAsia="Calibri" w:cs="Times New Roman"/>
        </w:rPr>
        <w:t xml:space="preserve">At the start of June 2013, </w:t>
      </w:r>
      <w:r w:rsidRPr="00E621E6">
        <w:rPr>
          <w:rFonts w:eastAsia="Calibri" w:cs="Times New Roman"/>
          <w:b/>
          <w:sz w:val="24"/>
          <w:highlight w:val="yellow"/>
          <w:u w:val="single"/>
        </w:rPr>
        <w:t>a large number of documents detailing surveillance by</w:t>
      </w:r>
      <w:r w:rsidRPr="00E621E6">
        <w:rPr>
          <w:rFonts w:eastAsia="Calibri" w:cs="Times New Roman"/>
          <w:b/>
          <w:sz w:val="24"/>
          <w:u w:val="single"/>
        </w:rPr>
        <w:t xml:space="preserve"> intelligence agencies such as the US’s NSA and UK’s GCHQ started to be revealed, based on information supplied by NSA whistle blower, Edward Snowden. </w:t>
      </w:r>
      <w:r w:rsidRPr="00E621E6">
        <w:rPr>
          <w:rFonts w:eastAsia="Calibri" w:cs="Times New Roman"/>
        </w:rPr>
        <w:t>These leaks revealed a massive surveillance program that included interception of email and other Internet communications and phone call tapping. Some of it appears illegal, while other revelations show the US spying on friendly nations during various international summits.</w:t>
      </w:r>
      <w:r w:rsidRPr="00E621E6">
        <w:rPr>
          <w:rFonts w:eastAsia="Calibri" w:cs="Times New Roman"/>
          <w:b/>
          <w:sz w:val="24"/>
          <w:u w:val="single"/>
        </w:rPr>
        <w:t xml:space="preserve"> </w:t>
      </w:r>
      <w:r w:rsidRPr="00E621E6">
        <w:rPr>
          <w:rFonts w:eastAsia="Calibri" w:cs="Times New Roman"/>
        </w:rPr>
        <w:t xml:space="preserve">Unsurprisingly, there has been a lot of furor. While some countries are no doubt using this to win some diplomatic points, </w:t>
      </w:r>
      <w:r w:rsidRPr="00E621E6">
        <w:rPr>
          <w:rFonts w:eastAsia="Calibri" w:cs="Times New Roman"/>
          <w:sz w:val="24"/>
        </w:rPr>
        <w:t>there has been increased tensions between the US and other regions around the world.</w:t>
      </w:r>
      <w:r w:rsidRPr="00E621E6">
        <w:rPr>
          <w:rFonts w:eastAsia="Calibri" w:cs="Times New Roman"/>
          <w:b/>
          <w:sz w:val="24"/>
          <w:u w:val="single"/>
        </w:rPr>
        <w:t xml:space="preserve"> </w:t>
      </w:r>
      <w:r w:rsidRPr="00E621E6">
        <w:rPr>
          <w:rFonts w:eastAsia="Calibri" w:cs="Times New Roman"/>
        </w:rPr>
        <w:t>Much of the US surveillance programs came from the aftermath of the 9-11 terrorist attacks on the US in 2001. Concerns about a crackdown on civil rights in the wake of the so-called “war on terror” have been expressed for a long time, and these revelations seem to be confirming some of those fears.</w:t>
      </w:r>
      <w:r w:rsidRPr="00E621E6">
        <w:rPr>
          <w:rFonts w:eastAsia="Calibri" w:cs="Times New Roman"/>
          <w:b/>
          <w:sz w:val="24"/>
          <w:u w:val="single"/>
        </w:rPr>
        <w:t xml:space="preserve"> </w:t>
      </w:r>
      <w:r w:rsidRPr="00E621E6">
        <w:rPr>
          <w:rFonts w:eastAsia="Calibri" w:cs="Times New Roman"/>
        </w:rPr>
        <w:t xml:space="preserve">Given the widespread collection of information, apparently from central servers of major Internet companies and from other core servers that form part of the Internet backbone, activities of </w:t>
      </w:r>
      <w:r w:rsidRPr="00E621E6">
        <w:rPr>
          <w:rFonts w:eastAsia="Calibri" w:cs="Times New Roman"/>
          <w:b/>
          <w:sz w:val="24"/>
          <w:highlight w:val="yellow"/>
          <w:u w:val="single"/>
        </w:rPr>
        <w:t>millions (if not billions) of citizens have been caught up in a dragnet style surveillance problem called PRISM, even when the communication has nothing to do with terrorism.</w:t>
      </w:r>
    </w:p>
    <w:p w:rsidR="008811C6" w:rsidRDefault="008811C6" w:rsidP="008811C6">
      <w:pPr>
        <w:pStyle w:val="Heading4"/>
      </w:pPr>
      <w:r>
        <w:t>Surveillance represses civil liberties and creates mistrust towards US government.</w:t>
      </w:r>
    </w:p>
    <w:p w:rsidR="008811C6" w:rsidRDefault="008811C6" w:rsidP="008811C6">
      <w:pPr>
        <w:rPr>
          <w:rStyle w:val="Style13ptBold"/>
        </w:rPr>
      </w:pPr>
      <w:r>
        <w:rPr>
          <w:rStyle w:val="Style13ptBold"/>
        </w:rPr>
        <w:t>Richards 13</w:t>
      </w:r>
    </w:p>
    <w:p w:rsidR="008811C6" w:rsidRDefault="008811C6" w:rsidP="008811C6">
      <w:r>
        <w:t xml:space="preserve">[Neil M, Law Professor and Internationally-Recognized Expert in the Field of Privacy,  “The Dangers of Surveillance”, </w:t>
      </w:r>
      <w:r>
        <w:rPr>
          <w:rStyle w:val="StyleUnderline"/>
        </w:rPr>
        <w:t xml:space="preserve">The Harvard Law Review, </w:t>
      </w:r>
      <w:r w:rsidRPr="001E6F3E">
        <w:t>5/20/13</w:t>
      </w:r>
      <w:r>
        <w:t xml:space="preserve">, </w:t>
      </w:r>
      <w:hyperlink r:id="rId12" w:history="1">
        <w:r w:rsidRPr="00EA7273">
          <w:rPr>
            <w:rStyle w:val="Hyperlink"/>
          </w:rPr>
          <w:t>http://harvardlawreview.org/2013/05/the-dangers-of-surveillance//</w:t>
        </w:r>
      </w:hyperlink>
      <w:r>
        <w:t xml:space="preserve"> JDI-DJR]</w:t>
      </w:r>
    </w:p>
    <w:p w:rsidR="008811C6" w:rsidRPr="001E6F3E" w:rsidRDefault="008811C6" w:rsidP="008811C6">
      <w:r w:rsidRPr="001E6F3E">
        <w:rPr>
          <w:rStyle w:val="StyleUnderline"/>
        </w:rPr>
        <w:t xml:space="preserve">Although we have laws that protect us against government surveillance, secret </w:t>
      </w:r>
      <w:r w:rsidRPr="001E6F3E">
        <w:t>government</w:t>
      </w:r>
      <w:r w:rsidRPr="001E6F3E">
        <w:rPr>
          <w:rStyle w:val="StyleUnderline"/>
        </w:rPr>
        <w:t xml:space="preserve"> programs cannot be challenged until </w:t>
      </w:r>
      <w:r w:rsidRPr="001E6F3E">
        <w:t>they are</w:t>
      </w:r>
      <w:r w:rsidRPr="001E6F3E">
        <w:rPr>
          <w:rStyle w:val="StyleUnderline"/>
        </w:rPr>
        <w:t xml:space="preserve"> discovered</w:t>
      </w:r>
      <w:r w:rsidRPr="001E6F3E">
        <w:t xml:space="preserve">. </w:t>
      </w:r>
      <w:r w:rsidRPr="001E6F3E">
        <w:rPr>
          <w:rStyle w:val="StyleUnderline"/>
        </w:rPr>
        <w:t>And</w:t>
      </w:r>
      <w:r w:rsidRPr="001E6F3E">
        <w:t xml:space="preserve"> even </w:t>
      </w:r>
      <w:r w:rsidRPr="001E6F3E">
        <w:rPr>
          <w:rStyle w:val="StyleUnderline"/>
        </w:rPr>
        <w:t>when they are</w:t>
      </w:r>
      <w:r w:rsidRPr="001E6F3E">
        <w:t>,</w:t>
      </w:r>
      <w:r w:rsidRPr="001E6F3E">
        <w:rPr>
          <w:rStyle w:val="StyleUnderline"/>
        </w:rPr>
        <w:t xml:space="preserve"> our law</w:t>
      </w:r>
      <w:r w:rsidRPr="001E6F3E">
        <w:t xml:space="preserve"> of surveillance </w:t>
      </w:r>
      <w:r w:rsidRPr="001E6F3E">
        <w:rPr>
          <w:rStyle w:val="StyleUnderline"/>
        </w:rPr>
        <w:t>provides only minimal protections</w:t>
      </w:r>
      <w:r w:rsidRPr="001E6F3E">
        <w:t>. Courts frequently dismiss challenges to such programs for lack of standing, under the theory that mere surveillance creates no harms. The Supreme Court recently reversed the only major case to hold to the contrary, in Clapper v. Amnesty International USA, finding that the respondents’ claim that their communications were likely being monitored was “too speculative.”</w:t>
      </w:r>
      <w:r w:rsidRPr="001E6F3E">
        <w:rPr>
          <w:rFonts w:cs="Calibri"/>
        </w:rPr>
        <w:t></w:t>
      </w:r>
      <w:r>
        <w:t xml:space="preserve"> </w:t>
      </w:r>
      <w:r w:rsidRPr="001E6F3E">
        <w:t xml:space="preserve">But the important point is that our </w:t>
      </w:r>
      <w:r w:rsidRPr="001A4A97">
        <w:rPr>
          <w:rStyle w:val="StyleUnderline"/>
          <w:highlight w:val="yellow"/>
        </w:rPr>
        <w:t>society lacks</w:t>
      </w:r>
      <w:r w:rsidRPr="001A4A97">
        <w:t xml:space="preserve"> an </w:t>
      </w:r>
      <w:r w:rsidRPr="001A4A97">
        <w:rPr>
          <w:rStyle w:val="StyleUnderline"/>
          <w:highlight w:val="yellow"/>
        </w:rPr>
        <w:t>understanding of why</w:t>
      </w:r>
      <w:r w:rsidRPr="00517B1F">
        <w:t xml:space="preserve"> </w:t>
      </w:r>
      <w:r w:rsidRPr="001E6F3E">
        <w:t>(and when)</w:t>
      </w:r>
      <w:r w:rsidRPr="00517B1F">
        <w:t xml:space="preserve"> </w:t>
      </w:r>
      <w:r w:rsidRPr="001A4A97">
        <w:rPr>
          <w:rStyle w:val="StyleUnderline"/>
          <w:highlight w:val="yellow"/>
        </w:rPr>
        <w:t>government</w:t>
      </w:r>
      <w:r w:rsidRPr="00517B1F">
        <w:rPr>
          <w:highlight w:val="yellow"/>
        </w:rPr>
        <w:t xml:space="preserve"> </w:t>
      </w:r>
      <w:r w:rsidRPr="001A4A97">
        <w:t>surveillance is harmful.</w:t>
      </w:r>
      <w:r w:rsidRPr="001E6F3E">
        <w:t xml:space="preserve"> Existing attempts to identify the dangers of surveillance are often unconvincing, and they generally fail to speak in terms that are likely to influence the law. In this Article, I try to explain the harms of government surveillance. Drawing on law, history, literature, and the work of scholars in the emerging interdisciplinary field of “surveillance studies,”</w:t>
      </w:r>
      <w:r w:rsidRPr="001E6F3E">
        <w:rPr>
          <w:rFonts w:cs="Calibri"/>
        </w:rPr>
        <w:t></w:t>
      </w:r>
      <w:r w:rsidRPr="001E6F3E">
        <w:t xml:space="preserve"> I offer an account of what those harms are and why they matter. I will move beyond the vagueness of current theories of </w:t>
      </w:r>
      <w:r w:rsidRPr="001E6F3E">
        <w:lastRenderedPageBreak/>
        <w:t>surveillance to articulate a more coherent understanding and a more workable approach.</w:t>
      </w:r>
      <w:r>
        <w:t xml:space="preserve"> </w:t>
      </w:r>
      <w:r w:rsidRPr="001E6F3E">
        <w:t xml:space="preserve">At the level of theory, I will explain why and when </w:t>
      </w:r>
      <w:r w:rsidRPr="001A4A97">
        <w:rPr>
          <w:rStyle w:val="StyleUnderline"/>
          <w:highlight w:val="yellow"/>
        </w:rPr>
        <w:t>surveillance is particularly dangerous</w:t>
      </w:r>
      <w:r w:rsidRPr="001E6F3E">
        <w:t xml:space="preserve"> and when it is not. </w:t>
      </w:r>
      <w:r w:rsidRPr="001A4A97">
        <w:rPr>
          <w:highlight w:val="yellow"/>
        </w:rPr>
        <w:t xml:space="preserve">First, </w:t>
      </w:r>
      <w:r w:rsidRPr="001A4A97">
        <w:rPr>
          <w:rStyle w:val="StyleUnderline"/>
          <w:highlight w:val="yellow"/>
        </w:rPr>
        <w:t>surveillance is harmful because it can chill the exercise of our civil liberties</w:t>
      </w:r>
      <w:r w:rsidRPr="001A4A97">
        <w:rPr>
          <w:highlight w:val="yellow"/>
        </w:rPr>
        <w:t>.</w:t>
      </w:r>
      <w:r w:rsidRPr="001E6F3E">
        <w:t xml:space="preserve"> </w:t>
      </w:r>
      <w:r w:rsidRPr="00517B1F">
        <w:rPr>
          <w:rStyle w:val="StyleUnderline"/>
          <w:highlight w:val="yellow"/>
        </w:rPr>
        <w:t>With respect to civil liberties</w:t>
      </w:r>
      <w:r w:rsidRPr="001E6F3E">
        <w:rPr>
          <w:rStyle w:val="StyleUnderline"/>
        </w:rPr>
        <w:t xml:space="preserve">, consider </w:t>
      </w:r>
      <w:r w:rsidRPr="00517B1F">
        <w:rPr>
          <w:rStyle w:val="StyleUnderline"/>
          <w:highlight w:val="yellow"/>
        </w:rPr>
        <w:t>surveillance of people when</w:t>
      </w:r>
      <w:r w:rsidRPr="001E6F3E">
        <w:rPr>
          <w:rStyle w:val="StyleUnderline"/>
        </w:rPr>
        <w:t xml:space="preserve"> they are </w:t>
      </w:r>
      <w:r w:rsidRPr="00517B1F">
        <w:rPr>
          <w:rStyle w:val="StyleUnderline"/>
          <w:highlight w:val="yellow"/>
        </w:rPr>
        <w:t>thinking, reading, and communicating</w:t>
      </w:r>
      <w:r w:rsidRPr="001E6F3E">
        <w:rPr>
          <w:rStyle w:val="StyleUnderline"/>
        </w:rPr>
        <w:t xml:space="preserve"> with others in order to make up their minds </w:t>
      </w:r>
      <w:r w:rsidRPr="00517B1F">
        <w:rPr>
          <w:rStyle w:val="StyleUnderline"/>
          <w:highlight w:val="yellow"/>
        </w:rPr>
        <w:t>about political and social issues</w:t>
      </w:r>
      <w:r w:rsidRPr="001E6F3E">
        <w:rPr>
          <w:rStyle w:val="StyleUnderline"/>
        </w:rPr>
        <w:t>. Such</w:t>
      </w:r>
      <w:r w:rsidRPr="001E6F3E">
        <w:t xml:space="preserve"> intellectual </w:t>
      </w:r>
      <w:r w:rsidRPr="001E6F3E">
        <w:rPr>
          <w:rStyle w:val="StyleUnderline"/>
        </w:rPr>
        <w:t xml:space="preserve">surveillance </w:t>
      </w:r>
      <w:r w:rsidRPr="00517B1F">
        <w:rPr>
          <w:rStyle w:val="StyleUnderline"/>
          <w:highlight w:val="yellow"/>
        </w:rPr>
        <w:t>is</w:t>
      </w:r>
      <w:r w:rsidRPr="001E6F3E">
        <w:t xml:space="preserve"> especially </w:t>
      </w:r>
      <w:r w:rsidRPr="00517B1F">
        <w:rPr>
          <w:rStyle w:val="StyleUnderline"/>
          <w:highlight w:val="yellow"/>
        </w:rPr>
        <w:t>dangerous because it can cause people not to experiment with new, controversial, or deviant ideas</w:t>
      </w:r>
      <w:r w:rsidRPr="001E6F3E">
        <w:t>. To protect our intellectual freedom to think without state over-sight or interference, we need what I have elsewhere called “intellectual privacy</w:t>
      </w:r>
      <w:r w:rsidRPr="00517B1F">
        <w:rPr>
          <w:rStyle w:val="StyleUnderline"/>
        </w:rPr>
        <w:t>.”</w:t>
      </w:r>
      <w:r w:rsidRPr="00517B1F">
        <w:rPr>
          <w:rStyle w:val="StyleUnderline"/>
          <w:rFonts w:cs="Calibri"/>
        </w:rPr>
        <w:t></w:t>
      </w:r>
      <w:r w:rsidRPr="00517B1F">
        <w:rPr>
          <w:rStyle w:val="StyleUnderline"/>
        </w:rPr>
        <w:t xml:space="preserve"> </w:t>
      </w:r>
      <w:r w:rsidRPr="00517B1F">
        <w:rPr>
          <w:rStyle w:val="StyleUnderline"/>
          <w:highlight w:val="yellow"/>
        </w:rPr>
        <w:t>A second</w:t>
      </w:r>
      <w:r w:rsidRPr="00517B1F">
        <w:rPr>
          <w:rStyle w:val="StyleUnderline"/>
        </w:rPr>
        <w:t xml:space="preserve"> </w:t>
      </w:r>
      <w:r w:rsidRPr="00517B1F">
        <w:t>special</w:t>
      </w:r>
      <w:r w:rsidRPr="00517B1F">
        <w:rPr>
          <w:rStyle w:val="StyleUnderline"/>
        </w:rPr>
        <w:t xml:space="preserve"> </w:t>
      </w:r>
      <w:r w:rsidRPr="00517B1F">
        <w:rPr>
          <w:rStyle w:val="StyleUnderline"/>
          <w:highlight w:val="yellow"/>
        </w:rPr>
        <w:t>harm</w:t>
      </w:r>
      <w:r w:rsidRPr="00517B1F">
        <w:rPr>
          <w:rStyle w:val="StyleUnderline"/>
        </w:rPr>
        <w:t xml:space="preserve"> </w:t>
      </w:r>
      <w:r w:rsidRPr="00517B1F">
        <w:t>that</w:t>
      </w:r>
      <w:r w:rsidRPr="00517B1F">
        <w:rPr>
          <w:rStyle w:val="StyleUnderline"/>
        </w:rPr>
        <w:t xml:space="preserve"> </w:t>
      </w:r>
      <w:r w:rsidRPr="00517B1F">
        <w:rPr>
          <w:rStyle w:val="StyleUnderline"/>
          <w:highlight w:val="yellow"/>
        </w:rPr>
        <w:t>surveillance poses is its effect on the power dynamic between the watcher and the watched</w:t>
      </w:r>
      <w:r w:rsidRPr="001E6F3E">
        <w:t xml:space="preserve">. </w:t>
      </w:r>
      <w:r w:rsidRPr="00517B1F">
        <w:rPr>
          <w:rStyle w:val="StyleUnderline"/>
          <w:highlight w:val="yellow"/>
        </w:rPr>
        <w:t>This</w:t>
      </w:r>
      <w:r w:rsidRPr="00517B1F">
        <w:rPr>
          <w:rStyle w:val="StyleUnderline"/>
        </w:rPr>
        <w:t xml:space="preserve"> disparity </w:t>
      </w:r>
      <w:r w:rsidRPr="00517B1F">
        <w:rPr>
          <w:rStyle w:val="StyleUnderline"/>
          <w:highlight w:val="yellow"/>
        </w:rPr>
        <w:t>creates</w:t>
      </w:r>
      <w:r w:rsidRPr="00517B1F">
        <w:rPr>
          <w:rStyle w:val="StyleUnderline"/>
        </w:rPr>
        <w:t xml:space="preserve"> </w:t>
      </w:r>
      <w:r w:rsidRPr="001E6F3E">
        <w:t xml:space="preserve">the </w:t>
      </w:r>
      <w:r w:rsidRPr="00517B1F">
        <w:rPr>
          <w:rStyle w:val="StyleUnderline"/>
          <w:highlight w:val="yellow"/>
        </w:rPr>
        <w:t>risk of</w:t>
      </w:r>
      <w:r w:rsidRPr="001E6F3E">
        <w:t xml:space="preserve"> a variety of harms, such as </w:t>
      </w:r>
      <w:r w:rsidRPr="00517B1F">
        <w:rPr>
          <w:rStyle w:val="StyleUnderline"/>
          <w:highlight w:val="yellow"/>
        </w:rPr>
        <w:t>discrimination, coercion, and the threat of selective enforcement, where critics of the government can be prosecuted or blackmailed for wrongdoing unrelated to the purpose of the surveillance.</w:t>
      </w:r>
      <w:r>
        <w:rPr>
          <w:rStyle w:val="StyleUnderline"/>
        </w:rPr>
        <w:t xml:space="preserve"> </w:t>
      </w:r>
    </w:p>
    <w:p w:rsidR="008811C6" w:rsidRDefault="008811C6" w:rsidP="008811C6"/>
    <w:p w:rsidR="007502DA" w:rsidRDefault="007502DA" w:rsidP="007502DA">
      <w:pPr>
        <w:pStyle w:val="Heading2"/>
      </w:pPr>
      <w:r>
        <w:lastRenderedPageBreak/>
        <w:t>Economy</w:t>
      </w:r>
    </w:p>
    <w:p w:rsidR="00CD3E5A" w:rsidRDefault="007502DA" w:rsidP="00CD3E5A">
      <w:pPr>
        <w:pStyle w:val="Heading3"/>
      </w:pPr>
      <w:r>
        <w:lastRenderedPageBreak/>
        <w:t xml:space="preserve">Impact </w:t>
      </w:r>
      <w:r w:rsidR="00CD3E5A">
        <w:t xml:space="preserve">– Economy </w:t>
      </w:r>
    </w:p>
    <w:p w:rsidR="00CD3E5A" w:rsidRDefault="00CD3E5A" w:rsidP="00CD3E5A">
      <w:pPr>
        <w:pStyle w:val="Heading4"/>
      </w:pPr>
      <w:r>
        <w:t>Lack of privacy kills economy- innovation, free-information flow, security</w:t>
      </w:r>
    </w:p>
    <w:p w:rsidR="00CD3E5A" w:rsidRPr="0075390B" w:rsidRDefault="00CD3E5A" w:rsidP="00CD3E5A">
      <w:pPr>
        <w:tabs>
          <w:tab w:val="left" w:pos="4646"/>
        </w:tabs>
        <w:rPr>
          <w:rStyle w:val="Style13ptBold"/>
        </w:rPr>
      </w:pPr>
      <w:r w:rsidRPr="0075390B">
        <w:rPr>
          <w:rStyle w:val="Style13ptBold"/>
        </w:rPr>
        <w:t>Z</w:t>
      </w:r>
      <w:r>
        <w:rPr>
          <w:rStyle w:val="Style13ptBold"/>
        </w:rPr>
        <w:t xml:space="preserve">ero </w:t>
      </w:r>
      <w:r w:rsidRPr="0075390B">
        <w:rPr>
          <w:rStyle w:val="Style13ptBold"/>
        </w:rPr>
        <w:t>H</w:t>
      </w:r>
      <w:r>
        <w:rPr>
          <w:rStyle w:val="Style13ptBold"/>
        </w:rPr>
        <w:t>edge</w:t>
      </w:r>
      <w:r w:rsidRPr="0075390B">
        <w:rPr>
          <w:rStyle w:val="Style13ptBold"/>
        </w:rPr>
        <w:t xml:space="preserve"> 14</w:t>
      </w:r>
      <w:r>
        <w:rPr>
          <w:rStyle w:val="Style13ptBold"/>
        </w:rPr>
        <w:tab/>
      </w:r>
    </w:p>
    <w:p w:rsidR="00CD3E5A" w:rsidRDefault="00CD3E5A" w:rsidP="00CD3E5A">
      <w:r>
        <w:t xml:space="preserve">(Zero Hedge, “4 Ways that Mass Surveillance Destroys the Economy,” 2014, </w:t>
      </w:r>
      <w:hyperlink r:id="rId13" w:history="1">
        <w:r w:rsidRPr="004C6C99">
          <w:rPr>
            <w:rStyle w:val="Hyperlink"/>
          </w:rPr>
          <w:t>http://www.zerohedge.com/news/2014-06-29/4-ways-mass-surveillance-destroys-economy</w:t>
        </w:r>
      </w:hyperlink>
      <w:r>
        <w:t>) / jdi-mm</w:t>
      </w:r>
    </w:p>
    <w:p w:rsidR="00CD3E5A" w:rsidRPr="00174791" w:rsidRDefault="00CD3E5A" w:rsidP="00CD3E5A">
      <w:pPr>
        <w:rPr>
          <w:sz w:val="14"/>
        </w:rPr>
      </w:pPr>
      <w:r w:rsidRPr="00174791">
        <w:rPr>
          <w:sz w:val="14"/>
        </w:rPr>
        <w:t xml:space="preserve">The Information and Privacy Commissioner of Ontario, Canada – Ann Cavoukian, Ph.D. – noted last month: Privacy is Essential to … Prosperity and Well-Being • Innovation, creativity and the resultant prosperity of a society requires freedom; • Privacy is the essence of freedom: </w:t>
      </w:r>
      <w:r w:rsidRPr="007223DD">
        <w:rPr>
          <w:rStyle w:val="StyleUnderline"/>
        </w:rPr>
        <w:t>Without privacy, individual human rights, property rights and civil liberties – the conceptual engines of innovation and creativity, could not exist in a meaningful manner;</w:t>
      </w:r>
      <w:r w:rsidRPr="00174791">
        <w:rPr>
          <w:sz w:val="14"/>
        </w:rPr>
        <w:t xml:space="preserve"> • </w:t>
      </w:r>
      <w:r w:rsidRPr="007223DD">
        <w:rPr>
          <w:rStyle w:val="Emphasis"/>
        </w:rPr>
        <w:t>Surveillance is the antithesis of privacy</w:t>
      </w:r>
      <w:r w:rsidRPr="00174791">
        <w:rPr>
          <w:sz w:val="14"/>
        </w:rPr>
        <w:t xml:space="preserve">: </w:t>
      </w:r>
      <w:r w:rsidRPr="007223DD">
        <w:rPr>
          <w:rStyle w:val="StyleUnderline"/>
        </w:rPr>
        <w:t>A negative consequence of surveillance is the usurpation of a person’s limited cognitive bandwidth, away from innovation and creativity</w:t>
      </w:r>
      <w:r w:rsidRPr="00174791">
        <w:rPr>
          <w:sz w:val="14"/>
        </w:rPr>
        <w:t>. The Financial Post reported in February: “</w:t>
      </w:r>
      <w:r w:rsidRPr="007223DD">
        <w:rPr>
          <w:rStyle w:val="StyleUnderline"/>
        </w:rPr>
        <w:t>Big Brother culture will have adverse effect on creativity, productivity“. Christopher Lingle – visiting professor of economics</w:t>
      </w:r>
      <w:r w:rsidRPr="00174791">
        <w:rPr>
          <w:sz w:val="14"/>
        </w:rPr>
        <w:t xml:space="preserve"> at ESEADE, Universidad Francisco </w:t>
      </w:r>
      <w:r w:rsidRPr="007223DD">
        <w:rPr>
          <w:rStyle w:val="StyleUnderline"/>
        </w:rPr>
        <w:t xml:space="preserve">Marroquín – agrees that creativity is a key to </w:t>
      </w:r>
      <w:r w:rsidRPr="007223DD">
        <w:rPr>
          <w:rStyle w:val="Emphasis"/>
        </w:rPr>
        <w:t>economic prosperity</w:t>
      </w:r>
      <w:r w:rsidRPr="00174791">
        <w:rPr>
          <w:sz w:val="14"/>
        </w:rPr>
        <w:t xml:space="preserve">. Edward Snowden said last year: </w:t>
      </w:r>
      <w:r w:rsidRPr="007223DD">
        <w:rPr>
          <w:rStyle w:val="StyleUnderline"/>
        </w:rPr>
        <w:t>The success of economies in developed nations relies increasingly on their creative output, and if that success is to continue we must remember that creativity is the product of curiosity</w:t>
      </w:r>
      <w:r w:rsidRPr="007223DD">
        <w:rPr>
          <w:rStyle w:val="Emphasis"/>
        </w:rPr>
        <w:t>, which in turn is the product of privacy</w:t>
      </w:r>
      <w:r w:rsidRPr="007223DD">
        <w:rPr>
          <w:rStyle w:val="StyleUnderline"/>
        </w:rPr>
        <w:t>. Silicon Valley is currently one of the largest drivers of the U.S. economy. Do you think Bill Gates and Steve Jobs could have tinkered so creatively in their garages if the government had been watching everything they do? Everyone who has every done anything creative knows that you need a little privacy to try different things before you’re ready to go public with it</w:t>
      </w:r>
      <w:r w:rsidRPr="00174791">
        <w:rPr>
          <w:sz w:val="14"/>
        </w:rPr>
        <w:t xml:space="preserve">. If your bench model, rough sketch or initial melody is being dissected in real time by an intrusive audience … you’re not going to be very creative. 2. The Free Flow of Information Requires Privacy Moreover, </w:t>
      </w:r>
      <w:r w:rsidRPr="007223DD">
        <w:rPr>
          <w:rStyle w:val="StyleUnderline"/>
        </w:rPr>
        <w:t>surveillance hampers the free flow of information as many people begin to watch what they say</w:t>
      </w:r>
      <w:r w:rsidRPr="007223DD">
        <w:rPr>
          <w:rStyle w:val="Emphasis"/>
        </w:rPr>
        <w:t xml:space="preserve">. The free flow of information is a core requisite for a fast-moving economy </w:t>
      </w:r>
      <w:r w:rsidRPr="00174791">
        <w:rPr>
          <w:sz w:val="14"/>
        </w:rPr>
        <w:t xml:space="preserve">… especially an information economy, as opposed to economies focused on resource-extraction or manufacturing. As quoted above, the White House states: </w:t>
      </w:r>
      <w:r w:rsidRPr="007223DD">
        <w:rPr>
          <w:rStyle w:val="Emphasis"/>
        </w:rPr>
        <w:t>Assuring the free flow of information [is] essential to American and global economic prosperity, security</w:t>
      </w:r>
      <w:r w:rsidRPr="00174791">
        <w:rPr>
          <w:sz w:val="14"/>
        </w:rPr>
        <w:t xml:space="preserve">, and the promotion of universal rights. Mass </w:t>
      </w:r>
      <w:r w:rsidRPr="007223DD">
        <w:rPr>
          <w:rStyle w:val="StyleUnderline"/>
        </w:rPr>
        <w:t>surveillance makes people more reluctant to share information … and thus hurts the economy.</w:t>
      </w:r>
      <w:r w:rsidRPr="00174791">
        <w:rPr>
          <w:sz w:val="14"/>
        </w:rPr>
        <w:t xml:space="preserve"> 3. </w:t>
      </w:r>
      <w:r w:rsidRPr="007223DD">
        <w:rPr>
          <w:rStyle w:val="StyleUnderline"/>
        </w:rPr>
        <w:t>Mass Surveillance Hurts Productivity Top computer and internet experts say that NSA spying breaks the functionality of our computers and of the Internet</w:t>
      </w:r>
      <w:r w:rsidRPr="00174791">
        <w:rPr>
          <w:sz w:val="14"/>
        </w:rPr>
        <w:t xml:space="preserve">. It reduces functionality and reduces security by – for example – creating backdoors that malicious hackers can get through. Remember, American and British spy agencies have intentionally weakened security for many decades. And it’s getting worse and worse. For example, they plan to use automated programs to infect millions of computers. </w:t>
      </w:r>
      <w:r w:rsidRPr="007223DD">
        <w:rPr>
          <w:rStyle w:val="StyleUnderline"/>
        </w:rPr>
        <w:t>How much</w:t>
      </w:r>
      <w:r w:rsidRPr="00174791">
        <w:rPr>
          <w:sz w:val="14"/>
        </w:rPr>
        <w:t xml:space="preserve"> time and </w:t>
      </w:r>
      <w:r w:rsidRPr="007223DD">
        <w:rPr>
          <w:rStyle w:val="StyleUnderline"/>
        </w:rPr>
        <w:t>productivity have we lost in battling viruses let in because of the spies tinkering? How much have we lost because “their” computer programs conflict with “our” programs? Microsoft’s general counsel labels government snooping an “advanced persistent threat,” a term generally used to describe teams of hackers that coordinate cyberattacks for foreign governments. It is well-known among IT and security professionals that hacking decreases employee productivity.</w:t>
      </w:r>
      <w:r w:rsidRPr="00174791">
        <w:rPr>
          <w:sz w:val="14"/>
        </w:rPr>
        <w:t xml:space="preserve"> While they’re usually referring to hacking by private parties, the same is likely true for hacking by government agencies, as well. And the </w:t>
      </w:r>
      <w:r w:rsidRPr="007223DD">
        <w:rPr>
          <w:rStyle w:val="StyleUnderline"/>
        </w:rPr>
        <w:t>spy agencies are already collecting millions of webcam images from our computers. THAT’S got to tie up our system resources … so we can’t get our work done as fast</w:t>
      </w:r>
      <w:r w:rsidRPr="00174791">
        <w:rPr>
          <w:sz w:val="14"/>
        </w:rPr>
        <w:t xml:space="preserve">. Moreover, the Snowden documents show that the American and British spy agencies launched attacks to disrupt the computer networks of “hacktivists” and others they don’t like, and tracked supporters of groups such as Wikileaks. Given that the spy agencies are spying on everyone, capturing millions of screenshots, intercepting laptop shipments, creating fake versions of popular websites to inject malware on people’s computers, launching offensive cyber-warfare operations against folks they don’t like, and that they may view journalism, government criticism or even thinking for one’s self as terrorism – and tend to re-label “dissidents” as “terrorists” – it’s not unreasonable to assume that all of us are being adversely effected to one degree or another by spy agency operations. Bill Binney – the high-level NSA executive who created the agency’s mass surveillance program for digital information, a 32-year NSA veteran widely regarded as a “legend” within the agency, the senior technical director within the agency, who managed thousands of NSA employees – tells Washington’s Blog: The other costs involve weakening systems (operating systems/firewalls/encryption). When they do that, this weakens the systems for all to find. Hackers around the world as well as governments too. These costs are hard to count. For example, we hear of hackers getting customer data over and over again. Is that </w:t>
      </w:r>
      <w:r w:rsidRPr="00174791">
        <w:rPr>
          <w:sz w:val="14"/>
        </w:rPr>
        <w:lastRenderedPageBreak/>
        <w:t xml:space="preserve">because of what our government has done? Or, how about all the attacks on systems in government? Are these because of weakened systems? 4. Trust and the Rule of Law – Two Main determinants of Prosperity – Undermined By Surveillance Trust is KEY for a prosperous economy. It’s hard to trust when your government, your internet service provider and your favorite websites are all spying on you. The destruction of privacy by the NSA directly harms internet companies, Silicon Valley, California … and the entire U.S. economy (Facebook lost 11 millions users as of April mainly due to privacy concerns … and that was before the Snowden revelations). </w:t>
      </w:r>
      <w:r w:rsidRPr="007223DD">
        <w:rPr>
          <w:rStyle w:val="StyleUnderline"/>
        </w:rPr>
        <w:t xml:space="preserve">If people don’t trust the companies to keep their data private, they’ll use foreign companies. American tech companies - including Verizon, Cisco, IBM and others - are getting hammered for their cooperating with the NSA and lack of privacy protection. The costs to the U.S. economy have been estimated to be in the </w:t>
      </w:r>
      <w:r w:rsidRPr="007223DD">
        <w:rPr>
          <w:rStyle w:val="Emphasis"/>
        </w:rPr>
        <w:t>hundreds of billions of dollars</w:t>
      </w:r>
      <w:r w:rsidRPr="00174791">
        <w:rPr>
          <w:sz w:val="14"/>
        </w:rPr>
        <w:t xml:space="preserve">. And see this and this. And </w:t>
      </w:r>
      <w:r w:rsidRPr="007223DD">
        <w:rPr>
          <w:rStyle w:val="StyleUnderline"/>
        </w:rPr>
        <w:t>destruction of trust in government and other institutions is destroying our economy. A top cyber security consultant notes: If privacy is not protected while performing mass surveillance for national security purposes, then the people’s level of trust in the government decreases</w:t>
      </w:r>
      <w:r w:rsidRPr="00174791">
        <w:rPr>
          <w:sz w:val="14"/>
        </w:rPr>
        <w:t xml:space="preserve">. And as we noted in 2002: </w:t>
      </w:r>
      <w:r w:rsidRPr="007223DD">
        <w:rPr>
          <w:rStyle w:val="StyleUnderline"/>
        </w:rPr>
        <w:t>Personal freedom and liberty</w:t>
      </w:r>
      <w:r w:rsidRPr="00174791">
        <w:rPr>
          <w:sz w:val="14"/>
        </w:rPr>
        <w:t xml:space="preserve"> – and freedom from the arbitrary exercise of government power – </w:t>
      </w:r>
      <w:r w:rsidRPr="007223DD">
        <w:rPr>
          <w:rStyle w:val="StyleUnderline"/>
        </w:rPr>
        <w:t>are strongly correlated with a healthy economy, but America is descending into tyranny. Authoritarian actions by the government interfere with the free market, and thus harm prosperity</w:t>
      </w:r>
      <w:r w:rsidRPr="00174791">
        <w:rPr>
          <w:sz w:val="14"/>
        </w:rPr>
        <w:t xml:space="preserve">. U.S. News and World Report notes: The Fraser Institute’s latest Economic Freedom of the World Annual Report is out, and the news is not good for the United States. Ranked among the five freest countries in the world from 1975 through 2002, the United States has since dropped to 18th place. The Cato institute notes: The United States has plummeted to 18th place in the ranked list, trailing such countries as Estonia, Taiwan, and Qatar. *** Actually, the decline began under President George W. Bush. For 20 years the U.S. had consistently ranked as one of the world’s three freest economies, along with Hong Kong and Singapore. By the end of the Bush presidency, we were barely in the top ten. And, as with so many disastrous legacies of the Bush era, Barack Obama took a bad thing and made it worse. But the American government has shredded the constitution, by … spying on all Americans, and otherwise attacking our freedoms. Indeed, rights won in 1215 – in the Magna Carta – are being repealed. </w:t>
      </w:r>
      <w:r w:rsidRPr="007223DD">
        <w:rPr>
          <w:rStyle w:val="StyleUnderline"/>
        </w:rPr>
        <w:t>Economic historian Niall Ferguson notes, draconian national security laws are one of the main things undermining the rule of law</w:t>
      </w:r>
      <w:r w:rsidRPr="00174791">
        <w:rPr>
          <w:sz w:val="14"/>
        </w:rPr>
        <w:t xml:space="preserve">: We must pose the familiar question about how far our civil liberties have been eroded by the national security state – a process that in fact dates back almost a hundred years to the outbreak of the First World War and the passage of the 1914 Defence of the Realm Act. Recent debates about the protracted detention of terrorist suspects are in no way new. Somehow it’s always a choice between habeas corpus and hundreds of corpses. Of course, many of this decades’ national security measures have not been taken to keep us safe in the “post-9/11 world” … indeed, many of them [including spying on Americans] started before 9/11. And America has been in a continuous declared state of national emergency since 9/11, and we are in a literally never-ending state of perpetual war. See this, this, this and this. *** So </w:t>
      </w:r>
      <w:r w:rsidRPr="00174791">
        <w:rPr>
          <w:rStyle w:val="StyleUnderline"/>
        </w:rPr>
        <w:t>lawlessness infringement of our liberty is destroying our prosperity</w:t>
      </w:r>
      <w:r w:rsidRPr="00174791">
        <w:rPr>
          <w:sz w:val="14"/>
        </w:rPr>
        <w:t xml:space="preserve">. Put another way, </w:t>
      </w:r>
      <w:r w:rsidRPr="00174791">
        <w:rPr>
          <w:rStyle w:val="StyleUnderline"/>
        </w:rPr>
        <w:t>lack of privacy kills the ability to creatively criticize bad government policy</w:t>
      </w:r>
      <w:r w:rsidRPr="00174791">
        <w:rPr>
          <w:sz w:val="14"/>
        </w:rPr>
        <w:t xml:space="preserve"> … and to demand enforcement of the rule of law. </w:t>
      </w:r>
      <w:r w:rsidRPr="00174791">
        <w:rPr>
          <w:rStyle w:val="StyleUnderline"/>
        </w:rPr>
        <w:t>Indeed, 5,000 years of history shows that mass surveillance is always carried out to crush dissent</w:t>
      </w:r>
      <w:r w:rsidRPr="00174791">
        <w:rPr>
          <w:sz w:val="14"/>
        </w:rPr>
        <w:t xml:space="preserve">. In other words, </w:t>
      </w:r>
      <w:r w:rsidRPr="00174791">
        <w:rPr>
          <w:rStyle w:val="StyleUnderline"/>
        </w:rPr>
        <w:t>mass surveillance is the opposite of the principle of the rule of law</w:t>
      </w:r>
      <w:r w:rsidRPr="00174791">
        <w:rPr>
          <w:sz w:val="14"/>
        </w:rPr>
        <w:t xml:space="preserve"> (in distinction to the rule of men) upon which America was founded. </w:t>
      </w:r>
      <w:r w:rsidRPr="00174791">
        <w:rPr>
          <w:rStyle w:val="Emphasis"/>
        </w:rPr>
        <w:t>Free speech and checks and balances on the power of government officials are two of the main elements of justice in any society. And a strong rule of law is – in turn – the main determinant of GDP growth</w:t>
      </w:r>
      <w:r w:rsidRPr="00174791">
        <w:rPr>
          <w:sz w:val="14"/>
        </w:rPr>
        <w:t>.</w:t>
      </w:r>
    </w:p>
    <w:p w:rsidR="00D3297C" w:rsidRPr="002C1DAE" w:rsidRDefault="00D3297C" w:rsidP="00D3297C">
      <w:pPr>
        <w:pStyle w:val="Heading4"/>
      </w:pPr>
      <w:r w:rsidRPr="002C1DAE">
        <w:t xml:space="preserve">Economic decline causes protectionism and war </w:t>
      </w:r>
    </w:p>
    <w:p w:rsidR="00D3297C" w:rsidRPr="008523D4" w:rsidRDefault="00D3297C" w:rsidP="00D3297C">
      <w:pPr>
        <w:rPr>
          <w:rFonts w:ascii="Times" w:hAnsi="Times" w:cs="Arial"/>
          <w:shd w:val="clear" w:color="auto" w:fill="FFFFFF"/>
        </w:rPr>
      </w:pPr>
      <w:r w:rsidRPr="008523D4">
        <w:rPr>
          <w:rStyle w:val="Author-Date"/>
        </w:rPr>
        <w:t>Royal 10</w:t>
      </w:r>
      <w:r w:rsidRPr="008523D4">
        <w:rPr>
          <w:rFonts w:ascii="Times" w:hAnsi="Times" w:cs="Arial"/>
          <w:sz w:val="16"/>
          <w:szCs w:val="16"/>
          <w:shd w:val="clear" w:color="auto" w:fill="FFFFFF"/>
        </w:rPr>
        <w:t> – 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rsidR="00D3297C" w:rsidRPr="005260D6" w:rsidRDefault="00D3297C" w:rsidP="00D3297C">
      <w:pPr>
        <w:rPr>
          <w:sz w:val="14"/>
        </w:rPr>
      </w:pPr>
      <w:r w:rsidRPr="00434691">
        <w:rPr>
          <w:sz w:val="16"/>
        </w:rPr>
        <w:t xml:space="preserve">Less intuitive is how periods of </w:t>
      </w:r>
      <w:r w:rsidRPr="0093615C">
        <w:rPr>
          <w:rStyle w:val="StyleUnderline"/>
          <w:highlight w:val="green"/>
        </w:rPr>
        <w:t>economic decline may increase the likelihood of external conflict</w:t>
      </w:r>
      <w:r w:rsidRPr="00434691">
        <w:rPr>
          <w:sz w:val="16"/>
        </w:rPr>
        <w:t>. Political science literature has contributed a moderate degree of attention to the impact of economic decline and the security and defense behavior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93615C">
        <w:rPr>
          <w:rStyle w:val="StyleUnderline"/>
        </w:rPr>
        <w:t>rhythms in the global economy are associated with the rise and fall of a pre-eminent power</w:t>
      </w:r>
      <w:r w:rsidRPr="00434691">
        <w:rPr>
          <w:sz w:val="16"/>
        </w:rPr>
        <w:t xml:space="preserve"> and the often bloody transition from one pre-eminent leader to the next. As such, exogenous shocks such as </w:t>
      </w:r>
      <w:r w:rsidRPr="0093615C">
        <w:rPr>
          <w:rStyle w:val="StyleUnderline"/>
        </w:rPr>
        <w:t xml:space="preserve">economic crisis could usher in a </w:t>
      </w:r>
      <w:r w:rsidRPr="0093615C">
        <w:rPr>
          <w:rStyle w:val="StyleUnderline"/>
          <w:highlight w:val="green"/>
        </w:rPr>
        <w:t>redistribution of relative power</w:t>
      </w:r>
      <w:r w:rsidRPr="00434691">
        <w:rPr>
          <w:sz w:val="16"/>
        </w:rPr>
        <w:t> (see also Gilpin, 1981) </w:t>
      </w:r>
      <w:r w:rsidRPr="0093615C">
        <w:rPr>
          <w:rStyle w:val="StyleUnderline"/>
        </w:rPr>
        <w:t>that </w:t>
      </w:r>
      <w:r w:rsidRPr="0093615C">
        <w:rPr>
          <w:rStyle w:val="StyleUnderline"/>
          <w:highlight w:val="green"/>
        </w:rPr>
        <w:t>leads to</w:t>
      </w:r>
      <w:r w:rsidRPr="0093615C">
        <w:rPr>
          <w:rStyle w:val="StyleUnderline"/>
        </w:rPr>
        <w:t xml:space="preserve"> uncertainty about power balances, increasing the risk of </w:t>
      </w:r>
      <w:r w:rsidRPr="0093615C">
        <w:rPr>
          <w:rStyle w:val="StyleUnderline"/>
          <w:highlight w:val="green"/>
        </w:rPr>
        <w:t>miscalculation</w:t>
      </w:r>
      <w:r w:rsidRPr="00434691">
        <w:rPr>
          <w:sz w:val="18"/>
        </w:rPr>
        <w:t> </w:t>
      </w:r>
      <w:r w:rsidRPr="00434691">
        <w:rPr>
          <w:sz w:val="16"/>
        </w:rPr>
        <w:t xml:space="preserve">(Fearon, 1995). Alternatively, even a relatively certain redistribution of power could lead to a permissive environment for conflict as a rising power may seek to challenge a declining power (Werner, 1999). Seperately,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w:t>
      </w:r>
      <w:r w:rsidRPr="0093615C">
        <w:rPr>
          <w:rStyle w:val="StyleUnderline"/>
        </w:rPr>
        <w:t>theory of trade expectations suggests that ‘</w:t>
      </w:r>
      <w:r w:rsidRPr="0093615C">
        <w:rPr>
          <w:rStyle w:val="StyleUnderline"/>
          <w:highlight w:val="green"/>
        </w:rPr>
        <w:t>future expectation of trade’ is a significant variable</w:t>
      </w:r>
      <w:r w:rsidRPr="0093615C">
        <w:rPr>
          <w:rStyle w:val="StyleUnderline"/>
        </w:rPr>
        <w:t xml:space="preserve"> in understanding economic conditions and security </w:t>
      </w:r>
      <w:r w:rsidRPr="0093615C">
        <w:rPr>
          <w:rStyle w:val="StyleUnderline"/>
        </w:rPr>
        <w:lastRenderedPageBreak/>
        <w:t xml:space="preserve">behavious of states. He argues that interdependent </w:t>
      </w:r>
      <w:r w:rsidRPr="0093615C">
        <w:rPr>
          <w:rStyle w:val="StyleUnderline"/>
          <w:highlight w:val="green"/>
        </w:rPr>
        <w:t xml:space="preserve">states are likely to gain </w:t>
      </w:r>
      <w:r w:rsidRPr="0093615C">
        <w:rPr>
          <w:rStyle w:val="StyleUnderline"/>
        </w:rPr>
        <w:t xml:space="preserve">pacific </w:t>
      </w:r>
      <w:r w:rsidRPr="0093615C">
        <w:rPr>
          <w:rStyle w:val="StyleUnderline"/>
          <w:highlight w:val="green"/>
        </w:rPr>
        <w:t>benefits from trade</w:t>
      </w:r>
      <w:r w:rsidRPr="0093615C">
        <w:rPr>
          <w:rStyle w:val="StyleUnderline"/>
        </w:rPr>
        <w:t xml:space="preserve"> so long </w:t>
      </w:r>
      <w:r w:rsidRPr="0093615C">
        <w:rPr>
          <w:rStyle w:val="StyleUnderline"/>
          <w:highlight w:val="green"/>
        </w:rPr>
        <w:t>as they have an optimistic view of future trade relations</w:t>
      </w:r>
      <w:r w:rsidRPr="00736212">
        <w:rPr>
          <w:sz w:val="16"/>
          <w:highlight w:val="green"/>
        </w:rPr>
        <w:t>,</w:t>
      </w:r>
      <w:r w:rsidRPr="00434691">
        <w:rPr>
          <w:sz w:val="16"/>
        </w:rPr>
        <w:t xml:space="preserve"> However, </w:t>
      </w:r>
      <w:r w:rsidRPr="0093615C">
        <w:rPr>
          <w:rStyle w:val="StyleUnderline"/>
          <w:highlight w:val="green"/>
        </w:rPr>
        <w:t>if</w:t>
      </w:r>
      <w:r w:rsidRPr="00434691">
        <w:rPr>
          <w:sz w:val="16"/>
        </w:rPr>
        <w:t xml:space="preserve"> the </w:t>
      </w:r>
      <w:r w:rsidRPr="0093615C">
        <w:rPr>
          <w:rStyle w:val="StyleUnderline"/>
          <w:highlight w:val="green"/>
        </w:rPr>
        <w:t>expectations of</w:t>
      </w:r>
      <w:r w:rsidRPr="00434691">
        <w:rPr>
          <w:sz w:val="16"/>
        </w:rPr>
        <w:t xml:space="preserve"> future </w:t>
      </w:r>
      <w:r w:rsidRPr="0093615C">
        <w:rPr>
          <w:rStyle w:val="StyleUnderline"/>
          <w:highlight w:val="green"/>
        </w:rPr>
        <w:t>trade decline</w:t>
      </w:r>
      <w:r w:rsidRPr="00434691">
        <w:rPr>
          <w:sz w:val="16"/>
        </w:rPr>
        <w:t>, particularly for difficult to replace items such as energy resources, </w:t>
      </w:r>
      <w:r w:rsidRPr="0093615C">
        <w:rPr>
          <w:rStyle w:val="StyleUnderline"/>
        </w:rPr>
        <w:t xml:space="preserve">the </w:t>
      </w:r>
      <w:r w:rsidRPr="0093615C">
        <w:rPr>
          <w:rStyle w:val="StyleUnderline"/>
          <w:highlight w:val="green"/>
        </w:rPr>
        <w:t>likelihood for conflict increases</w:t>
      </w:r>
      <w:r w:rsidRPr="00434691">
        <w:rPr>
          <w:sz w:val="16"/>
        </w:rPr>
        <w:t>, as states will be inclined to use force to gain access to those resources. </w:t>
      </w:r>
      <w:r w:rsidRPr="0093615C">
        <w:rPr>
          <w:rStyle w:val="StyleUnderline"/>
          <w:highlight w:val="green"/>
        </w:rPr>
        <w:t>Crisis could</w:t>
      </w:r>
      <w:r w:rsidRPr="00434691">
        <w:rPr>
          <w:bCs/>
          <w:sz w:val="16"/>
        </w:rPr>
        <w:t xml:space="preserve"> potentially </w:t>
      </w:r>
      <w:r w:rsidRPr="0093615C">
        <w:rPr>
          <w:rStyle w:val="StyleUnderline"/>
        </w:rPr>
        <w:t xml:space="preserve">be the </w:t>
      </w:r>
      <w:r w:rsidRPr="0093615C">
        <w:rPr>
          <w:rStyle w:val="StyleUnderline"/>
          <w:highlight w:val="green"/>
        </w:rPr>
        <w:t>trigger</w:t>
      </w:r>
      <w:r w:rsidRPr="0093615C">
        <w:rPr>
          <w:rStyle w:val="StyleUnderline"/>
        </w:rPr>
        <w:t xml:space="preserve"> for </w:t>
      </w:r>
      <w:r w:rsidRPr="0093615C">
        <w:rPr>
          <w:rStyle w:val="StyleUnderline"/>
          <w:highlight w:val="green"/>
        </w:rPr>
        <w:t>decreased trade expectations</w:t>
      </w:r>
      <w:r w:rsidRPr="00434691">
        <w:rPr>
          <w:sz w:val="16"/>
        </w:rPr>
        <w:t xml:space="preserve"> either on its own or because it triggers protectionist moves by interdependent states. Third, </w:t>
      </w:r>
      <w:r w:rsidRPr="0093615C">
        <w:rPr>
          <w:rStyle w:val="StyleUnderline"/>
        </w:rPr>
        <w:t>others</w:t>
      </w:r>
      <w:r w:rsidRPr="00434691">
        <w:rPr>
          <w:u w:val="single"/>
        </w:rPr>
        <w:t xml:space="preserve"> </w:t>
      </w:r>
      <w:r w:rsidRPr="00434691">
        <w:rPr>
          <w:sz w:val="16"/>
        </w:rPr>
        <w:t xml:space="preserve">have </w:t>
      </w:r>
      <w:r w:rsidRPr="0093615C">
        <w:rPr>
          <w:rStyle w:val="StyleUnderline"/>
        </w:rPr>
        <w:t xml:space="preserve">considered the link between economic decline and external armed conflict at a national level. </w:t>
      </w:r>
      <w:r w:rsidRPr="0093615C">
        <w:rPr>
          <w:rStyle w:val="StyleUnderline"/>
          <w:highlight w:val="green"/>
        </w:rPr>
        <w:t>Blomberg and Hess</w:t>
      </w:r>
      <w:r w:rsidRPr="00434691">
        <w:rPr>
          <w:sz w:val="16"/>
        </w:rPr>
        <w:t xml:space="preserve"> (2002) </w:t>
      </w:r>
      <w:r w:rsidRPr="0093615C">
        <w:rPr>
          <w:rStyle w:val="StyleUnderline"/>
          <w:highlight w:val="green"/>
        </w:rPr>
        <w:t>find</w:t>
      </w:r>
      <w:r w:rsidRPr="0093615C">
        <w:rPr>
          <w:rStyle w:val="StyleUnderline"/>
        </w:rPr>
        <w:t xml:space="preserve"> a strong </w:t>
      </w:r>
      <w:r w:rsidRPr="0093615C">
        <w:rPr>
          <w:rStyle w:val="StyleUnderline"/>
          <w:highlight w:val="green"/>
        </w:rPr>
        <w:t>correlation between internal conflict and external conflict</w:t>
      </w:r>
      <w:r w:rsidRPr="00434691">
        <w:rPr>
          <w:sz w:val="16"/>
        </w:rPr>
        <w:t xml:space="preserve">, particularly </w:t>
      </w:r>
      <w:r w:rsidRPr="0093615C">
        <w:rPr>
          <w:rStyle w:val="StyleUnderline"/>
          <w:highlight w:val="green"/>
        </w:rPr>
        <w:t>during</w:t>
      </w:r>
      <w:r w:rsidRPr="00434691">
        <w:rPr>
          <w:sz w:val="16"/>
        </w:rPr>
        <w:t xml:space="preserve"> periods of </w:t>
      </w:r>
      <w:r w:rsidRPr="0093615C">
        <w:rPr>
          <w:rStyle w:val="StyleUnderline"/>
          <w:highlight w:val="green"/>
        </w:rPr>
        <w:t>economic downturn</w:t>
      </w:r>
      <w:r w:rsidRPr="00434691">
        <w:rPr>
          <w:sz w:val="16"/>
        </w:rPr>
        <w:t>. They write, The linkages between internal and external conflict and prosperity are strong and mutually reinforcing. Economic conflict tends to spawn internal conflict, which in turn returns the favor. Moreover, the presence of a recession tends to amplify the extent to which international and external conflict self-reinforce each other. (Blomberg &amp; Hess, 2002. P. 89) Economic decline has been linked with an increase in the likelihood of terrorism (Blomberg, Hess, &amp; Weerapana, 2004), which has the capacity to spill across borders and lead to external tensions. Furthermore, crises generally reduce the popularity of a sitting government. ‘</w:t>
      </w:r>
      <w:r w:rsidRPr="00736212">
        <w:rPr>
          <w:b/>
          <w:sz w:val="24"/>
          <w:highlight w:val="green"/>
          <w:u w:val="single"/>
        </w:rPr>
        <w:t>D</w:t>
      </w:r>
      <w:r w:rsidRPr="0093615C">
        <w:rPr>
          <w:rStyle w:val="StyleUnderline"/>
          <w:highlight w:val="green"/>
        </w:rPr>
        <w:t>iversionary theory’ suggests</w:t>
      </w:r>
      <w:r w:rsidRPr="00434691">
        <w:rPr>
          <w:sz w:val="16"/>
        </w:rPr>
        <w:t xml:space="preserve"> that, </w:t>
      </w:r>
      <w:r w:rsidRPr="0093615C">
        <w:rPr>
          <w:rStyle w:val="StyleUnderline"/>
        </w:rPr>
        <w:t xml:space="preserve">when facing unpopularity arising from economic decline, sitting </w:t>
      </w:r>
      <w:r w:rsidRPr="0093615C">
        <w:rPr>
          <w:rStyle w:val="StyleUnderline"/>
          <w:highlight w:val="green"/>
        </w:rPr>
        <w:t>governments have</w:t>
      </w:r>
      <w:r w:rsidRPr="0093615C">
        <w:rPr>
          <w:rStyle w:val="StyleUnderline"/>
        </w:rPr>
        <w:t xml:space="preserve"> increase </w:t>
      </w:r>
      <w:r w:rsidRPr="0093615C">
        <w:rPr>
          <w:rStyle w:val="StyleUnderline"/>
          <w:highlight w:val="green"/>
        </w:rPr>
        <w:t xml:space="preserve">incentives to fabricate </w:t>
      </w:r>
      <w:r w:rsidRPr="0093615C">
        <w:rPr>
          <w:rStyle w:val="StyleUnderline"/>
        </w:rPr>
        <w:t xml:space="preserve">external </w:t>
      </w:r>
      <w:r w:rsidRPr="0093615C">
        <w:rPr>
          <w:rStyle w:val="StyleUnderline"/>
          <w:highlight w:val="green"/>
        </w:rPr>
        <w:t>military conflicts</w:t>
      </w:r>
      <w:r w:rsidRPr="0093615C">
        <w:rPr>
          <w:rStyle w:val="StyleUnderline"/>
        </w:rPr>
        <w:t xml:space="preserve"> to create a ‘rally around the flag’ effect</w:t>
      </w:r>
      <w:r w:rsidRPr="00434691">
        <w:rPr>
          <w:u w:val="single"/>
        </w:rPr>
        <w:t>.</w:t>
      </w:r>
      <w:r w:rsidRPr="00434691">
        <w:rPr>
          <w:sz w:val="16"/>
        </w:rPr>
        <w:t> Wang (1996), DeRouen (1995), and Blomberg, Hess, and Thacker (2006) find supporting evidence showing that economic decline and use of force are at least indirectly correlated. Gelpi (1997), Miller (1999), and Kisangani and Pickering (2009) suggest that </w:t>
      </w:r>
      <w:r w:rsidRPr="0093615C">
        <w:rPr>
          <w:rStyle w:val="StyleUnderline"/>
        </w:rPr>
        <w:t>the tendency towards diversionary tactics are greater for democratic states than autocratic states</w:t>
      </w:r>
      <w:r w:rsidRPr="00434691">
        <w:rPr>
          <w:sz w:val="16"/>
        </w:rPr>
        <w:t>,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In summary, recent economic scholarship positively correlated economic integration with an increase in the frequency of economic crises, whereas political science scholarship links economic decline with external conflict at systemic, dyadic and national levels. This implied connection between integration, crisis and armed conflict has not featured prominently in the economic-security debate and deserves more attention.</w:t>
      </w:r>
    </w:p>
    <w:p w:rsidR="00D3297C" w:rsidRDefault="00D3297C" w:rsidP="00D3297C">
      <w:pPr>
        <w:pStyle w:val="Heading3"/>
      </w:pPr>
      <w:r>
        <w:lastRenderedPageBreak/>
        <w:t>Ext – Privacy K2 Economy</w:t>
      </w:r>
    </w:p>
    <w:p w:rsidR="00D3297C" w:rsidRDefault="00D3297C" w:rsidP="00D3297C">
      <w:pPr>
        <w:pStyle w:val="Heading4"/>
      </w:pPr>
      <w:r>
        <w:t>Lack of privacy kills economy- shakes tech industry confidence</w:t>
      </w:r>
    </w:p>
    <w:p w:rsidR="00D3297C" w:rsidRPr="00E003DA" w:rsidRDefault="00D3297C" w:rsidP="00D3297C">
      <w:pPr>
        <w:rPr>
          <w:rStyle w:val="Style13ptBold"/>
        </w:rPr>
      </w:pPr>
      <w:r>
        <w:rPr>
          <w:rStyle w:val="Style13ptBold"/>
        </w:rPr>
        <w:t>Zara 13</w:t>
      </w:r>
    </w:p>
    <w:p w:rsidR="00D3297C" w:rsidRPr="00C813ED" w:rsidRDefault="00D3297C" w:rsidP="00D3297C">
      <w:r>
        <w:t xml:space="preserve">Christopher Zara, Senior Writer for the International Business Times, 8/23/13, Privacy, “Security And The Economy: Why The US Government Cares More About Spying On Your Email Than Getting You A Job”, International Business Times,  </w:t>
      </w:r>
      <w:r w:rsidRPr="00C813ED">
        <w:tab/>
      </w:r>
      <w:hyperlink r:id="rId14" w:history="1">
        <w:r w:rsidRPr="004A4A77">
          <w:rPr>
            <w:rStyle w:val="Hyperlink"/>
          </w:rPr>
          <w:t>http://www.ibtimes.com/privacy-security-economy-why-us-government-cares-more-about-spying-your-email-getting-you-job</w:t>
        </w:r>
      </w:hyperlink>
      <w:r>
        <w:t>, 6/23/15 //DJR</w:t>
      </w:r>
    </w:p>
    <w:p w:rsidR="00D3297C" w:rsidRPr="00C813ED" w:rsidRDefault="00D3297C" w:rsidP="00D3297C">
      <w:pPr>
        <w:rPr>
          <w:u w:val="single"/>
        </w:rPr>
      </w:pPr>
      <w:r>
        <w:t xml:space="preserve">Earlier this month, Castro released </w:t>
      </w:r>
      <w:r w:rsidRPr="00C813ED">
        <w:rPr>
          <w:rStyle w:val="StyleUnderline"/>
        </w:rPr>
        <w:t xml:space="preserve">a report showing </w:t>
      </w:r>
      <w:r w:rsidRPr="00E003DA">
        <w:rPr>
          <w:rStyle w:val="StyleUnderline"/>
          <w:highlight w:val="yellow"/>
        </w:rPr>
        <w:t>that the U.S. cloud-computing industry stands to lose $22 billion to $35 billion during the next few years</w:t>
      </w:r>
      <w:r w:rsidRPr="00C813ED">
        <w:rPr>
          <w:rStyle w:val="StyleUnderline"/>
        </w:rPr>
        <w:t xml:space="preserve"> -- all </w:t>
      </w:r>
      <w:r w:rsidRPr="00E003DA">
        <w:rPr>
          <w:rStyle w:val="StyleUnderline"/>
          <w:highlight w:val="yellow"/>
        </w:rPr>
        <w:t>as a result of the National Security Agency’s surveillance and the negative press associated with it</w:t>
      </w:r>
      <w:r w:rsidRPr="00C813ED">
        <w:rPr>
          <w:rStyle w:val="StyleUnderline"/>
        </w:rPr>
        <w:t>.</w:t>
      </w:r>
      <w:r>
        <w:t xml:space="preserve"> Cloud computing is no niche segment, by the way</w:t>
      </w:r>
      <w:r w:rsidRPr="00C813ED">
        <w:rPr>
          <w:rStyle w:val="StyleUnderline"/>
        </w:rPr>
        <w:t>. According to the technology research firm Gartner Inc.</w:t>
      </w:r>
      <w:r>
        <w:t xml:space="preserve"> (NYSE:IT), </w:t>
      </w:r>
      <w:r w:rsidRPr="00E003DA">
        <w:rPr>
          <w:rStyle w:val="StyleUnderline"/>
          <w:highlight w:val="yellow"/>
        </w:rPr>
        <w:t>the industry is expected to grow 18.5 percent to $131 billion this year. By 2016, consumers will spend $677 billion on cloud services worldwide</w:t>
      </w:r>
      <w:r>
        <w:t xml:space="preserve">. </w:t>
      </w:r>
      <w:r w:rsidRPr="00C813ED">
        <w:rPr>
          <w:rStyle w:val="StyleUnderline"/>
        </w:rPr>
        <w:t>Clearly</w:t>
      </w:r>
      <w:r>
        <w:t xml:space="preserve">, a sizable chunk </w:t>
      </w:r>
      <w:r w:rsidRPr="00C813ED">
        <w:t xml:space="preserve">of </w:t>
      </w:r>
      <w:r w:rsidRPr="00E003DA">
        <w:rPr>
          <w:rStyle w:val="StyleUnderline"/>
          <w:highlight w:val="yellow"/>
        </w:rPr>
        <w:t>the tech industry</w:t>
      </w:r>
      <w:r w:rsidRPr="00C813ED">
        <w:rPr>
          <w:rStyle w:val="StyleUnderline"/>
        </w:rPr>
        <w:t xml:space="preserve"> </w:t>
      </w:r>
      <w:r w:rsidRPr="00E003DA">
        <w:rPr>
          <w:rStyle w:val="StyleUnderline"/>
          <w:highlight w:val="yellow"/>
        </w:rPr>
        <w:t>is</w:t>
      </w:r>
      <w:r w:rsidRPr="00C813ED">
        <w:rPr>
          <w:rStyle w:val="StyleUnderline"/>
        </w:rPr>
        <w:t xml:space="preserve"> </w:t>
      </w:r>
      <w:r w:rsidRPr="00E003DA">
        <w:rPr>
          <w:rStyle w:val="StyleUnderline"/>
          <w:highlight w:val="yellow"/>
        </w:rPr>
        <w:t>heading into the clouds, which includes everything from third-party email such as Yahoo Mail and Gmail to free software applications like Google Docs.</w:t>
      </w:r>
      <w:r>
        <w:t xml:space="preserve"> </w:t>
      </w:r>
      <w:r w:rsidRPr="00C813ED">
        <w:rPr>
          <w:rStyle w:val="StyleUnderline"/>
        </w:rPr>
        <w:t>It’s the next frontier in technology, and it’s one that American companies currently dominate. But that could change on a dime</w:t>
      </w:r>
      <w:r>
        <w:t>, Castro warns</w:t>
      </w:r>
      <w:r w:rsidRPr="00C813ED">
        <w:rPr>
          <w:rStyle w:val="StyleUnderline"/>
        </w:rPr>
        <w:t xml:space="preserve">. </w:t>
      </w:r>
      <w:r w:rsidRPr="00E003DA">
        <w:rPr>
          <w:rStyle w:val="StyleUnderline"/>
          <w:highlight w:val="yellow"/>
        </w:rPr>
        <w:t>Bad press about U.S. tech giants complying with the NSA’s Prism program could scare consumers into going elsewhere to spend that $677 billion</w:t>
      </w:r>
      <w:r w:rsidRPr="00C813ED">
        <w:rPr>
          <w:rStyle w:val="StyleUnderline"/>
        </w:rPr>
        <w:t xml:space="preserve">. To visualize the domino effect that could have, </w:t>
      </w:r>
      <w:r w:rsidRPr="00C813ED">
        <w:t>Castro</w:t>
      </w:r>
      <w:r w:rsidRPr="00C813ED">
        <w:rPr>
          <w:rStyle w:val="StyleUnderline"/>
        </w:rPr>
        <w:t xml:space="preserve"> advises to </w:t>
      </w:r>
      <w:r w:rsidRPr="00E003DA">
        <w:rPr>
          <w:rStyle w:val="StyleUnderline"/>
        </w:rPr>
        <w:t>imagine if privacy concerns had tainted Microsoft Co</w:t>
      </w:r>
      <w:r w:rsidRPr="00E003DA">
        <w:t xml:space="preserve">rp. (NASDAQ:MSFT) </w:t>
      </w:r>
      <w:r w:rsidRPr="00E003DA">
        <w:rPr>
          <w:rStyle w:val="StyleUnderline"/>
        </w:rPr>
        <w:t>just</w:t>
      </w:r>
      <w:r w:rsidRPr="00C813ED">
        <w:rPr>
          <w:rStyle w:val="StyleUnderline"/>
        </w:rPr>
        <w:t xml:space="preserve"> as Windows was taking off as the dominant operating system.</w:t>
      </w:r>
      <w:r>
        <w:rPr>
          <w:rStyle w:val="StyleUnderline"/>
        </w:rPr>
        <w:t xml:space="preserve"> </w:t>
      </w:r>
      <w:r w:rsidRPr="00C813ED">
        <w:rPr>
          <w:rStyle w:val="StyleUnderline"/>
        </w:rPr>
        <w:t>“Instead of having Microsoft</w:t>
      </w:r>
      <w:r w:rsidRPr="00C813ED">
        <w:t xml:space="preserve"> as one of these leaders</w:t>
      </w:r>
      <w:r w:rsidRPr="00C813ED">
        <w:rPr>
          <w:rStyle w:val="StyleUnderline"/>
        </w:rPr>
        <w:t>, there’d be a French company there, or German or Japanese company</w:t>
      </w:r>
      <w:r w:rsidRPr="00C813ED">
        <w:t>,” he said. “</w:t>
      </w:r>
      <w:r w:rsidRPr="00E003DA">
        <w:rPr>
          <w:rStyle w:val="StyleUnderline"/>
          <w:highlight w:val="yellow"/>
        </w:rPr>
        <w:t>It would just be a loss to the economy and a loss to all the types of product development and innovation we’ve seen overall</w:t>
      </w:r>
      <w:r w:rsidRPr="00E003DA">
        <w:rPr>
          <w:highlight w:val="yellow"/>
        </w:rPr>
        <w:t>.</w:t>
      </w:r>
      <w:r w:rsidRPr="00C813ED">
        <w:t>”</w:t>
      </w:r>
      <w:r>
        <w:t xml:space="preserve"> </w:t>
      </w:r>
      <w:r w:rsidRPr="00C813ED">
        <w:t xml:space="preserve">But </w:t>
      </w:r>
      <w:r w:rsidRPr="00C813ED">
        <w:rPr>
          <w:rStyle w:val="StyleUnderline"/>
        </w:rPr>
        <w:t>just</w:t>
      </w:r>
      <w:r w:rsidRPr="00C813ED">
        <w:t xml:space="preserve"> </w:t>
      </w:r>
      <w:r w:rsidRPr="00E003DA">
        <w:rPr>
          <w:rStyle w:val="StyleUnderline"/>
          <w:highlight w:val="yellow"/>
        </w:rPr>
        <w:t>the possibility that the U.S. could lose its cloud-computing dominance should concern lawmakers far more than it seems to be</w:t>
      </w:r>
      <w:r w:rsidRPr="00E003DA">
        <w:rPr>
          <w:highlight w:val="yellow"/>
        </w:rPr>
        <w:t>,</w:t>
      </w:r>
      <w:r w:rsidRPr="00C813ED">
        <w:t xml:space="preserve"> Castro said. One reason he released the ITIF report on the potential economic effects of Prism was to spark a conversation that he believed not enough people are having. (He said President Obama fell short during a recent speech in which he vowed surveillance reform.) Sure, we’ve heard plenty about privacy, our civil rights and debates over the Fourth Amendment. But to echo James Carville’s famous dictum, “It’s the economy, stupid.” </w:t>
      </w:r>
      <w:r w:rsidRPr="00E003DA">
        <w:rPr>
          <w:rStyle w:val="StyleUnderline"/>
          <w:highlight w:val="yellow"/>
        </w:rPr>
        <w:t>The problem is, few people realize the extent to which snooping and the economy are linked</w:t>
      </w:r>
      <w:r w:rsidRPr="00C813ED">
        <w:rPr>
          <w:rStyle w:val="StyleUnderline"/>
        </w:rPr>
        <w:t>, which is a blind spot evident in the much-publicized NSA slides that Snowden leaked to the Washington Post</w:t>
      </w:r>
      <w:r w:rsidRPr="00C813ED">
        <w:t>. According to one of those slides, operating costs for the Prism program are just $20 million a year</w:t>
      </w:r>
      <w:r w:rsidRPr="00C813ED">
        <w:rPr>
          <w:u w:val="single"/>
        </w:rPr>
        <w:t>.</w:t>
      </w:r>
    </w:p>
    <w:p w:rsidR="00D3297C" w:rsidRPr="00D24514" w:rsidRDefault="00D3297C" w:rsidP="00D3297C">
      <w:pPr>
        <w:keepNext/>
        <w:keepLines/>
        <w:spacing w:before="40" w:after="0"/>
        <w:outlineLvl w:val="3"/>
        <w:rPr>
          <w:rFonts w:eastAsia="SimSun" w:cs="Times New Roman"/>
          <w:b/>
          <w:iCs/>
          <w:sz w:val="26"/>
        </w:rPr>
      </w:pPr>
      <w:r w:rsidRPr="00D24514">
        <w:rPr>
          <w:rFonts w:eastAsia="SimSun" w:cs="Times New Roman"/>
          <w:b/>
          <w:iCs/>
          <w:sz w:val="26"/>
        </w:rPr>
        <w:t xml:space="preserve">Lack of privacy </w:t>
      </w:r>
      <w:r>
        <w:rPr>
          <w:rFonts w:eastAsia="SimSun" w:cs="Times New Roman"/>
          <w:b/>
          <w:iCs/>
          <w:sz w:val="26"/>
        </w:rPr>
        <w:t xml:space="preserve">kills economy- </w:t>
      </w:r>
      <w:r w:rsidRPr="00D24514">
        <w:rPr>
          <w:rFonts w:eastAsia="SimSun" w:cs="Times New Roman"/>
          <w:b/>
          <w:iCs/>
          <w:sz w:val="26"/>
        </w:rPr>
        <w:t>innovation</w:t>
      </w:r>
    </w:p>
    <w:p w:rsidR="00D3297C" w:rsidRPr="00D24514" w:rsidRDefault="00D3297C" w:rsidP="00D3297C">
      <w:pPr>
        <w:rPr>
          <w:rFonts w:eastAsia="Calibri" w:cs="Times New Roman"/>
        </w:rPr>
      </w:pPr>
      <w:r w:rsidRPr="00D24514">
        <w:rPr>
          <w:rFonts w:eastAsia="Calibri" w:cs="Times New Roman"/>
          <w:b/>
          <w:bCs/>
          <w:sz w:val="26"/>
        </w:rPr>
        <w:t>Washington blog 2013</w:t>
      </w:r>
      <w:r w:rsidRPr="00D24514">
        <w:rPr>
          <w:rFonts w:eastAsia="Calibri" w:cs="Times New Roman"/>
        </w:rPr>
        <w:t xml:space="preserve"> (Washington blog, “Lack of privacy Destroys the Economy”, October 1, 2013, </w:t>
      </w:r>
      <w:hyperlink r:id="rId15" w:history="1">
        <w:r w:rsidRPr="00D24514">
          <w:rPr>
            <w:rFonts w:eastAsia="Calibri" w:cs="Times New Roman"/>
          </w:rPr>
          <w:t>http://www.washingtonsblog.com/2013/10/lack-of-privacy-destroys-the-economy.html</w:t>
        </w:r>
      </w:hyperlink>
      <w:r w:rsidRPr="00D24514">
        <w:rPr>
          <w:rFonts w:eastAsia="Calibri" w:cs="Times New Roman"/>
        </w:rPr>
        <w:t>) MBE</w:t>
      </w:r>
    </w:p>
    <w:p w:rsidR="00D3297C" w:rsidRPr="00E70CA1" w:rsidRDefault="00D3297C" w:rsidP="00D3297C">
      <w:pPr>
        <w:rPr>
          <w:rFonts w:eastAsia="Calibri" w:cs="Times New Roman"/>
          <w:sz w:val="16"/>
        </w:rPr>
      </w:pPr>
      <w:r w:rsidRPr="00D24514">
        <w:rPr>
          <w:rFonts w:eastAsia="Calibri" w:cs="Times New Roman"/>
          <w:b/>
          <w:iCs/>
          <w:u w:val="single"/>
        </w:rPr>
        <w:t xml:space="preserve">The success of economies in developed nations relies increasingly on their creative output, and if that success is to continue we must remember that creativity is the product of curiosity, which in turn is the product of privacy. </w:t>
      </w:r>
      <w:r w:rsidRPr="00E70CA1">
        <w:rPr>
          <w:rFonts w:eastAsia="Calibri" w:cs="Times New Roman"/>
          <w:sz w:val="16"/>
        </w:rPr>
        <w:t xml:space="preserve">He’s right. </w:t>
      </w:r>
      <w:r w:rsidRPr="00D24514">
        <w:rPr>
          <w:rFonts w:eastAsia="Calibri" w:cs="Times New Roman"/>
          <w:b/>
          <w:iCs/>
          <w:u w:val="single"/>
        </w:rPr>
        <w:t>Anonymity and privacy increase innovation</w:t>
      </w:r>
      <w:r w:rsidRPr="00E70CA1">
        <w:rPr>
          <w:rFonts w:eastAsia="Calibri" w:cs="Times New Roman"/>
          <w:sz w:val="16"/>
        </w:rPr>
        <w:t xml:space="preserve">. Anyone who has ever played a musical instrument knows that you need time to experiment and try new things in the privacy of your home – or your band’s garage – in order to improve. If every practice was at Carnegie Hall in front of a big crowd, you would be too self-conscious to experiment and try something new. Same with every other field. Think of an artist painting in the middle of a major museum. Or a beginning programmer (think of a young Bill Gates or Steve Jobs) whose code is being livecast all over the Internet. Or a brilliant inventor (such as a leaner Elon Musk) whose first rough sketch is being dissected in real time. As 4Chan’s founder noted: [Facebook founder Mark] Zuckerberg’s totally wrong on anonymity being total </w:t>
      </w:r>
      <w:r w:rsidRPr="00E70CA1">
        <w:rPr>
          <w:rFonts w:eastAsia="Calibri" w:cs="Times New Roman"/>
          <w:sz w:val="16"/>
        </w:rPr>
        <w:lastRenderedPageBreak/>
        <w:t>cowardice</w:t>
      </w:r>
      <w:r w:rsidRPr="00D24514">
        <w:rPr>
          <w:rFonts w:eastAsia="Calibri" w:cs="Times New Roman"/>
          <w:b/>
          <w:iCs/>
          <w:u w:val="single"/>
        </w:rPr>
        <w:t>. Anonymity is authenticity. It allows you to share in a completely unvarnished, raw way</w:t>
      </w:r>
      <w:r w:rsidRPr="00E70CA1">
        <w:rPr>
          <w:rFonts w:eastAsia="Calibri" w:cs="Times New Roman"/>
          <w:sz w:val="16"/>
        </w:rPr>
        <w:t>,” Poole said, adding that the internet allows people to “reinvent themselves” as if they were moving home or starting a new job. “The cost of failure is really high when you’re contributing as yourself,” he said. Moreover</w:t>
      </w:r>
      <w:r w:rsidRPr="00D24514">
        <w:rPr>
          <w:rFonts w:eastAsia="Calibri" w:cs="Times New Roman"/>
          <w:b/>
          <w:iCs/>
          <w:u w:val="single"/>
        </w:rPr>
        <w:t>, trust is key for a prosperous economy</w:t>
      </w:r>
      <w:r w:rsidRPr="00E70CA1">
        <w:rPr>
          <w:rFonts w:eastAsia="Calibri" w:cs="Times New Roman"/>
          <w:sz w:val="16"/>
        </w:rPr>
        <w:t xml:space="preserve">. </w:t>
      </w:r>
      <w:r w:rsidRPr="00D24514">
        <w:rPr>
          <w:rFonts w:eastAsia="Calibri" w:cs="Times New Roman"/>
          <w:b/>
          <w:iCs/>
          <w:u w:val="single"/>
        </w:rPr>
        <w:t>It’s hard to trust when your government, your internet service provider and your favorite websites are all spying on you. In addition, the destruction of privacy by the NSA directly harms internet companies, Silicon Valley, California … and the entire U.S. economy (Facebook lost 11 millions users as of April mainly due to privacy concerns … and that was before the Snowden revelations)</w:t>
      </w:r>
      <w:r w:rsidRPr="00E70CA1">
        <w:rPr>
          <w:rFonts w:eastAsia="Calibri" w:cs="Times New Roman"/>
          <w:sz w:val="16"/>
        </w:rPr>
        <w:t xml:space="preserve"> And as we noted last December: </w:t>
      </w:r>
      <w:r w:rsidRPr="00D24514">
        <w:rPr>
          <w:rFonts w:eastAsia="Calibri" w:cs="Times New Roman"/>
          <w:b/>
          <w:iCs/>
          <w:u w:val="single"/>
        </w:rPr>
        <w:t>Personal freedom and liberty – and freedom from the arbitrary exercise of government power – are strongly correlated with a healthy economy, but America is descending into tyranny.</w:t>
      </w:r>
      <w:r w:rsidRPr="00E70CA1">
        <w:rPr>
          <w:rFonts w:eastAsia="Calibri" w:cs="Times New Roman"/>
          <w:sz w:val="16"/>
        </w:rPr>
        <w:t xml:space="preserve"> Authoritarian actions by the government interfere with the free market, and thus harm prosperity. U.S. News and World Report notes: The Fraser Institute’s latest Economic Freedom of the World Annual Report is out, The Information Technology and Innovation Foundation has estimated that repercussions from the spying could cost the U.S. cloud computing industry some $22 to $35 billion over the next few years in lost business.and the news is not good for the United States</w:t>
      </w:r>
      <w:r w:rsidRPr="00D24514">
        <w:rPr>
          <w:rFonts w:eastAsia="Calibri" w:cs="Times New Roman"/>
          <w:b/>
          <w:iCs/>
          <w:u w:val="single"/>
        </w:rPr>
        <w:t xml:space="preserve">. Ranked among the five freest countries in the world from 1975 through 2002, the United States has since dropped to 18th place. The Cato institute notes: The United States has plummeted to 18th place in the ranked list, trailing such countries as Estonia, Taiwan, and Qatar. </w:t>
      </w:r>
      <w:r w:rsidRPr="00E70CA1">
        <w:rPr>
          <w:rFonts w:eastAsia="Calibri" w:cs="Times New Roman"/>
          <w:sz w:val="16"/>
        </w:rPr>
        <w:t xml:space="preserve">Actually, the decline began under </w:t>
      </w:r>
      <w:r w:rsidRPr="00D24514">
        <w:rPr>
          <w:rFonts w:eastAsia="Calibri" w:cs="Times New Roman"/>
          <w:u w:val="single"/>
        </w:rPr>
        <w:t>President George W. Bush. For 20 years the U.S. had consistently ranked as one of the world’s three freest economies</w:t>
      </w:r>
      <w:r w:rsidRPr="00E70CA1">
        <w:rPr>
          <w:rFonts w:eastAsia="Calibri" w:cs="Times New Roman"/>
          <w:sz w:val="16"/>
        </w:rPr>
        <w:t xml:space="preserve">, along with Hong Kong and Singapore. </w:t>
      </w:r>
      <w:r w:rsidRPr="00D24514">
        <w:rPr>
          <w:rFonts w:eastAsia="Calibri" w:cs="Times New Roman"/>
          <w:u w:val="single"/>
        </w:rPr>
        <w:t>By the end of the Bush presidency, we were barely in the top ten</w:t>
      </w:r>
      <w:r w:rsidRPr="00E70CA1">
        <w:rPr>
          <w:rFonts w:eastAsia="Calibri" w:cs="Times New Roman"/>
          <w:sz w:val="16"/>
        </w:rPr>
        <w:t>. And, as with so many disastrous legacies of the Bush era, Barack Obama took a bad thing and made it worse. But the American government has shredded the constitution, by … spying on all Americans, and otherwise attacking our freedoms.</w:t>
      </w:r>
    </w:p>
    <w:p w:rsidR="00D3297C" w:rsidRPr="00D24514" w:rsidRDefault="00D3297C" w:rsidP="00D3297C">
      <w:pPr>
        <w:rPr>
          <w:rFonts w:eastAsia="Calibri" w:cs="Times New Roman"/>
        </w:rPr>
      </w:pPr>
    </w:p>
    <w:p w:rsidR="00D3297C" w:rsidRPr="00D24514" w:rsidRDefault="00D3297C" w:rsidP="00D3297C">
      <w:pPr>
        <w:keepNext/>
        <w:keepLines/>
        <w:spacing w:before="40" w:after="0"/>
        <w:outlineLvl w:val="3"/>
        <w:rPr>
          <w:rFonts w:eastAsia="SimSun" w:cs="Times New Roman"/>
          <w:b/>
          <w:iCs/>
          <w:sz w:val="26"/>
        </w:rPr>
      </w:pPr>
      <w:r>
        <w:rPr>
          <w:rFonts w:eastAsia="SimSun" w:cs="Times New Roman"/>
          <w:b/>
          <w:iCs/>
          <w:sz w:val="26"/>
        </w:rPr>
        <w:t>Loss of privacy kills economy- guts foreign investment</w:t>
      </w:r>
    </w:p>
    <w:p w:rsidR="00D3297C" w:rsidRPr="00D24514" w:rsidRDefault="00D3297C" w:rsidP="00D3297C">
      <w:pPr>
        <w:rPr>
          <w:rFonts w:eastAsia="Calibri" w:cs="Times New Roman"/>
        </w:rPr>
      </w:pPr>
      <w:r w:rsidRPr="00D24514">
        <w:rPr>
          <w:rFonts w:eastAsia="Calibri" w:cs="Times New Roman"/>
          <w:b/>
          <w:bCs/>
          <w:sz w:val="26"/>
        </w:rPr>
        <w:t xml:space="preserve">Zetter 2014 </w:t>
      </w:r>
      <w:r w:rsidRPr="00D24514">
        <w:rPr>
          <w:rFonts w:eastAsia="Calibri" w:cs="Times New Roman"/>
        </w:rPr>
        <w:t xml:space="preserve">(Kim Zetter is- Senior staff reporter at Wired, July 29, 2014, “Personal Privacy is Only One of the Costs of NSA Surveillance”, </w:t>
      </w:r>
      <w:hyperlink r:id="rId16" w:history="1">
        <w:r w:rsidRPr="00D24514">
          <w:rPr>
            <w:rFonts w:eastAsia="Calibri" w:cs="Times New Roman"/>
          </w:rPr>
          <w:t>http://www.wired.com/2014/07/the-big-costs-of-nsa-surveillance-that-no-ones-talking-about/</w:t>
        </w:r>
      </w:hyperlink>
      <w:r w:rsidRPr="00D24514">
        <w:rPr>
          <w:rFonts w:eastAsia="Calibri" w:cs="Times New Roman"/>
        </w:rPr>
        <w:t>) MBE</w:t>
      </w:r>
    </w:p>
    <w:p w:rsidR="00D3297C" w:rsidRDefault="00D3297C" w:rsidP="00D3297C">
      <w:pPr>
        <w:rPr>
          <w:rFonts w:eastAsia="Calibri" w:cs="Times New Roman"/>
          <w:b/>
          <w:iCs/>
          <w:u w:val="single"/>
        </w:rPr>
      </w:pPr>
      <w:r w:rsidRPr="00E70CA1">
        <w:rPr>
          <w:rFonts w:eastAsia="Calibri" w:cs="Times New Roman"/>
          <w:sz w:val="16"/>
        </w:rPr>
        <w:t>“[T]he</w:t>
      </w:r>
      <w:r w:rsidRPr="00D24514">
        <w:rPr>
          <w:rFonts w:eastAsia="Calibri" w:cs="Times New Roman"/>
          <w:b/>
          <w:iCs/>
          <w:u w:val="single"/>
        </w:rPr>
        <w:t xml:space="preserve"> ties revealed between foreign intelligence agencies and firms in the wake of the U.S. National Security Agency (NSA) affair show that the German government needs a very high level of security for its critical networks,”</w:t>
      </w:r>
      <w:r w:rsidRPr="00E70CA1">
        <w:rPr>
          <w:rFonts w:eastAsia="Calibri" w:cs="Times New Roman"/>
          <w:sz w:val="16"/>
        </w:rPr>
        <w:t xml:space="preserve"> Germany’s Interior Ministry said in a statement over the canceled contract. Could the German government simply be leveraging the surveillance revelations to get a better contract or to put the US on the defensive in foreign policy negotiations? Sure. That may also be part of the agenda behind </w:t>
      </w:r>
      <w:r w:rsidRPr="00D24514">
        <w:rPr>
          <w:rFonts w:eastAsia="Calibri" w:cs="Times New Roman"/>
          <w:b/>
          <w:iCs/>
          <w:u w:val="single"/>
        </w:rPr>
        <w:t>data localization proposals in Germany and elsewhere</w:t>
      </w:r>
      <w:r w:rsidRPr="00E70CA1">
        <w:rPr>
          <w:rFonts w:eastAsia="Calibri" w:cs="Times New Roman"/>
          <w:sz w:val="16"/>
        </w:rPr>
        <w:t xml:space="preserve"> that </w:t>
      </w:r>
      <w:r w:rsidRPr="00D24514">
        <w:rPr>
          <w:rFonts w:eastAsia="Calibri" w:cs="Times New Roman"/>
          <w:b/>
          <w:iCs/>
          <w:u w:val="single"/>
        </w:rPr>
        <w:t>would force telecoms and internet service providers to route and store the data of their citizens locally, rather than let it pass through the U.S.</w:t>
      </w:r>
      <w:r w:rsidRPr="00E70CA1">
        <w:rPr>
          <w:rFonts w:eastAsia="Calibri" w:cs="Times New Roman"/>
          <w:sz w:val="16"/>
        </w:rPr>
        <w:t xml:space="preserve"> But, as the report points out, the </w:t>
      </w:r>
      <w:r w:rsidRPr="00D24514">
        <w:rPr>
          <w:rFonts w:eastAsia="Calibri" w:cs="Times New Roman"/>
          <w:u w:val="single"/>
        </w:rPr>
        <w:t>Germans have not been alone in making business decisions based on NSA spying</w:t>
      </w:r>
      <w:r w:rsidRPr="00E70CA1">
        <w:rPr>
          <w:rFonts w:eastAsia="Calibri" w:cs="Times New Roman"/>
          <w:sz w:val="16"/>
        </w:rPr>
        <w:t xml:space="preserve">. </w:t>
      </w:r>
      <w:r w:rsidRPr="00D24514">
        <w:rPr>
          <w:rFonts w:eastAsia="Calibri" w:cs="Times New Roman"/>
          <w:b/>
          <w:iCs/>
          <w:u w:val="single"/>
        </w:rPr>
        <w:t xml:space="preserve">Brazil reportedly scuttled a $4.5 billion fighter jet contract with Boeing and gave it to Saab instead. </w:t>
      </w:r>
      <w:r w:rsidRPr="00E70CA1">
        <w:rPr>
          <w:rFonts w:eastAsia="Calibri" w:cs="Times New Roman"/>
          <w:sz w:val="16"/>
        </w:rPr>
        <w:t xml:space="preserve">Sources told Bloomberg News </w:t>
      </w:r>
      <w:r w:rsidRPr="00D24514">
        <w:rPr>
          <w:rFonts w:eastAsia="Calibri" w:cs="Times New Roman"/>
          <w:b/>
          <w:iCs/>
          <w:u w:val="single"/>
        </w:rPr>
        <w:t>“[t]he NSA problem ruined it” for the US defense contractor.</w:t>
      </w:r>
      <w:r w:rsidRPr="00E70CA1">
        <w:rPr>
          <w:rFonts w:eastAsia="Calibri" w:cs="Times New Roman"/>
          <w:sz w:val="16"/>
        </w:rPr>
        <w:t xml:space="preserve"> Governments aren’t the only ones shunning US businesses. </w:t>
      </w:r>
      <w:r w:rsidRPr="00D24514">
        <w:rPr>
          <w:rFonts w:eastAsia="Calibri" w:cs="Times New Roman"/>
          <w:b/>
          <w:iCs/>
          <w:u w:val="single"/>
        </w:rPr>
        <w:t>American firms in the cloud computing sector are feeling the pressure as consumers and corporate clients reconsider using third-party storage companies in the U.S. for their data. Companies like Dropbox and Amazon Web Services reportedly have lost business to overseas competitors like Artmotion, a Swiss hosting provider.</w:t>
      </w:r>
      <w:r w:rsidRPr="00E70CA1">
        <w:rPr>
          <w:rFonts w:eastAsia="Calibri" w:cs="Times New Roman"/>
          <w:sz w:val="16"/>
        </w:rPr>
        <w:t xml:space="preserve"> </w:t>
      </w:r>
      <w:r w:rsidRPr="00D24514">
        <w:rPr>
          <w:rFonts w:eastAsia="Calibri" w:cs="Times New Roman"/>
          <w:u w:val="single"/>
        </w:rPr>
        <w:t>The CEO of the European firm reported that within a month after the first revelations of NSA spying went public, his company’s business jumped 45 percent. Similarly, 25 percent of respondents in a survey of 300 British and Canadian businesses earlier this year said they were moving their data outside the US as a result of NSA spying.</w:t>
      </w:r>
      <w:r w:rsidRPr="00E70CA1">
        <w:rPr>
          <w:rFonts w:eastAsia="Calibri" w:cs="Times New Roman"/>
          <w:sz w:val="16"/>
        </w:rPr>
        <w:t xml:space="preserve"> </w:t>
      </w:r>
      <w:r w:rsidRPr="00D24514">
        <w:rPr>
          <w:rFonts w:eastAsia="Calibri" w:cs="Times New Roman"/>
          <w:b/>
          <w:iCs/>
          <w:u w:val="single"/>
        </w:rPr>
        <w:t>The Information Technology and Innovation Foundation has estimated that repercussions from the spying could cost the U.S. cloud computing industry some $22 to $35 billion over the next few years in lost business.</w:t>
      </w:r>
    </w:p>
    <w:p w:rsidR="00D3297C" w:rsidRPr="007502DA" w:rsidRDefault="00D3297C" w:rsidP="00D3297C">
      <w:pPr>
        <w:pStyle w:val="Heading4"/>
      </w:pPr>
      <w:r w:rsidRPr="007502DA">
        <w:lastRenderedPageBreak/>
        <w:t>Erosion of privacy guts economy- kills businesses</w:t>
      </w:r>
    </w:p>
    <w:p w:rsidR="00D3297C" w:rsidRPr="008D27DF" w:rsidRDefault="00D3297C" w:rsidP="00D3297C">
      <w:pPr>
        <w:rPr>
          <w:rFonts w:eastAsia="Calibri" w:cs="Times New Roman"/>
          <w:iCs/>
          <w:sz w:val="16"/>
          <w:szCs w:val="16"/>
        </w:rPr>
      </w:pPr>
      <w:r w:rsidRPr="008D27DF">
        <w:rPr>
          <w:rFonts w:eastAsia="Calibri" w:cs="Times New Roman"/>
          <w:b/>
          <w:iCs/>
          <w:sz w:val="16"/>
          <w:szCs w:val="16"/>
        </w:rPr>
        <w:t xml:space="preserve">Shahid </w:t>
      </w:r>
      <w:r w:rsidRPr="008D27DF">
        <w:rPr>
          <w:rFonts w:eastAsia="Calibri" w:cs="Times New Roman"/>
          <w:b/>
          <w:bCs/>
          <w:sz w:val="26"/>
        </w:rPr>
        <w:t xml:space="preserve">Shah </w:t>
      </w:r>
      <w:r w:rsidRPr="008D27DF">
        <w:rPr>
          <w:rFonts w:eastAsia="Calibri" w:cs="Times New Roman"/>
          <w:b/>
          <w:iCs/>
          <w:sz w:val="16"/>
          <w:szCs w:val="16"/>
        </w:rPr>
        <w:t xml:space="preserve">January 26, </w:t>
      </w:r>
      <w:r w:rsidRPr="008D27DF">
        <w:rPr>
          <w:rFonts w:eastAsia="Calibri" w:cs="Times New Roman"/>
          <w:b/>
          <w:bCs/>
          <w:sz w:val="26"/>
        </w:rPr>
        <w:t>2014</w:t>
      </w:r>
      <w:r w:rsidRPr="008D27DF">
        <w:rPr>
          <w:rFonts w:eastAsia="Calibri" w:cs="Times New Roman"/>
          <w:b/>
          <w:iCs/>
          <w:sz w:val="16"/>
          <w:szCs w:val="16"/>
        </w:rPr>
        <w:t xml:space="preserve"> [Shahid Shah is an award-winning Government 2.0, Health IT, Bio IT &amp; digital Medical Device Inventor &amp; CTO with over 25 years of technology strategy, architecture, engineering, entrepreneurship, speaking, and writing experience, “The causes of digital patient privacy loss in EHRs and other health IT systems”, </w:t>
      </w:r>
      <w:hyperlink r:id="rId17" w:history="1">
        <w:r w:rsidRPr="008D27DF">
          <w:rPr>
            <w:rFonts w:eastAsia="Calibri" w:cs="Times New Roman"/>
            <w:sz w:val="16"/>
            <w:szCs w:val="16"/>
          </w:rPr>
          <w:t>http://www.healthcareguy.com/2014/01/26/the-causes-of-digital-patient-privacy-loss-in-ehrs-and-other-health-it-systems/</w:t>
        </w:r>
      </w:hyperlink>
      <w:r w:rsidRPr="008D27DF">
        <w:rPr>
          <w:rFonts w:eastAsia="Calibri" w:cs="Times New Roman"/>
          <w:b/>
          <w:iCs/>
          <w:sz w:val="16"/>
          <w:szCs w:val="16"/>
        </w:rPr>
        <w:t>] NRH</w:t>
      </w:r>
    </w:p>
    <w:p w:rsidR="00D3297C" w:rsidRPr="008D27DF" w:rsidRDefault="00D3297C" w:rsidP="00D3297C">
      <w:pPr>
        <w:rPr>
          <w:rFonts w:eastAsia="Calibri" w:cs="Times New Roman"/>
          <w:iCs/>
          <w:sz w:val="16"/>
          <w:szCs w:val="16"/>
        </w:rPr>
      </w:pPr>
      <w:r w:rsidRPr="008D27DF">
        <w:rPr>
          <w:rFonts w:eastAsia="Calibri" w:cs="Times New Roman"/>
          <w:b/>
          <w:iCs/>
          <w:sz w:val="16"/>
          <w:szCs w:val="16"/>
        </w:rPr>
        <w:t xml:space="preserve">While </w:t>
      </w:r>
      <w:r w:rsidRPr="008D27DF">
        <w:rPr>
          <w:rFonts w:eastAsia="Calibri" w:cs="Times New Roman"/>
          <w:b/>
          <w:iCs/>
          <w:sz w:val="24"/>
          <w:szCs w:val="16"/>
          <w:highlight w:val="yellow"/>
          <w:u w:val="single"/>
        </w:rPr>
        <w:t xml:space="preserve">we are all </w:t>
      </w:r>
      <w:r w:rsidRPr="008D27DF">
        <w:rPr>
          <w:rFonts w:eastAsia="Calibri" w:cs="Times New Roman"/>
          <w:b/>
          <w:iCs/>
          <w:sz w:val="24"/>
          <w:szCs w:val="16"/>
          <w:u w:val="single"/>
        </w:rPr>
        <w:t>somewhat</w:t>
      </w:r>
      <w:r w:rsidRPr="008D27DF">
        <w:rPr>
          <w:rFonts w:eastAsia="Calibri" w:cs="Times New Roman"/>
          <w:b/>
          <w:iCs/>
          <w:sz w:val="24"/>
          <w:szCs w:val="16"/>
          <w:highlight w:val="yellow"/>
          <w:u w:val="single"/>
        </w:rPr>
        <w:t xml:space="preserve"> disturbed by </w:t>
      </w:r>
      <w:r w:rsidRPr="008D27DF">
        <w:rPr>
          <w:rFonts w:eastAsia="Calibri" w:cs="Times New Roman"/>
          <w:b/>
          <w:iCs/>
          <w:sz w:val="24"/>
          <w:szCs w:val="16"/>
          <w:u w:val="single"/>
        </w:rPr>
        <w:t xml:space="preserve">the slow </w:t>
      </w:r>
      <w:r w:rsidRPr="008D27DF">
        <w:rPr>
          <w:rFonts w:eastAsia="Calibri" w:cs="Times New Roman"/>
          <w:b/>
          <w:iCs/>
          <w:sz w:val="24"/>
          <w:szCs w:val="16"/>
          <w:highlight w:val="yellow"/>
          <w:u w:val="single"/>
        </w:rPr>
        <w:t xml:space="preserve">erosion of privacy </w:t>
      </w:r>
      <w:r w:rsidRPr="008D27DF">
        <w:rPr>
          <w:rFonts w:eastAsia="Calibri" w:cs="Times New Roman"/>
          <w:b/>
          <w:iCs/>
          <w:sz w:val="16"/>
          <w:szCs w:val="16"/>
        </w:rPr>
        <w:t xml:space="preserve">in all aspects of our digital lives, the rather rapid loss of patient privacy around health data is especially unnerving because healthcare is so near and dear to us all. In order to make sure we provided some actionable intelligence during the PPR discussion, I started the talk off giving some of the reasons why we’re losing patient privacy in the hopes that it might foster innovators to think about ways of slowing down inevitable losses. </w:t>
      </w:r>
      <w:r w:rsidRPr="008D27DF">
        <w:rPr>
          <w:rFonts w:eastAsia="Calibri" w:cs="Times New Roman"/>
          <w:b/>
          <w:iCs/>
          <w:sz w:val="24"/>
          <w:szCs w:val="16"/>
          <w:highlight w:val="yellow"/>
          <w:u w:val="single"/>
        </w:rPr>
        <w:t>Business models that favor privacy loss tend to be more profitable. Data aggregation and homogenization, resale, secondary use, and related business models tend to be quite profitable.</w:t>
      </w:r>
      <w:r w:rsidRPr="008D27DF">
        <w:rPr>
          <w:rFonts w:eastAsia="Calibri" w:cs="Times New Roman"/>
          <w:b/>
          <w:iCs/>
          <w:sz w:val="24"/>
          <w:szCs w:val="16"/>
          <w:u w:val="single"/>
        </w:rPr>
        <w:t xml:space="preserve"> </w:t>
      </w:r>
      <w:r w:rsidRPr="008D27DF">
        <w:rPr>
          <w:rFonts w:eastAsia="Calibri" w:cs="Times New Roman"/>
          <w:b/>
          <w:iCs/>
          <w:sz w:val="16"/>
          <w:szCs w:val="16"/>
        </w:rPr>
        <w:t xml:space="preserve">The only way they will remain profitable is to have easy and unfettered (low friction) ways of sharing and aggregating data. Because </w:t>
      </w:r>
      <w:r w:rsidRPr="008D27DF">
        <w:rPr>
          <w:rFonts w:eastAsia="Calibri" w:cs="Times New Roman"/>
          <w:b/>
          <w:iCs/>
          <w:sz w:val="24"/>
          <w:szCs w:val="16"/>
          <w:highlight w:val="yellow"/>
          <w:u w:val="single"/>
        </w:rPr>
        <w:t>enhanced privacy through opt-in processes, disclosures, and notifications would end up reducing data sharing and potentially reducing revenues and profit</w:t>
      </w:r>
      <w:r w:rsidRPr="008D27DF">
        <w:rPr>
          <w:rFonts w:eastAsia="Calibri" w:cs="Times New Roman"/>
          <w:b/>
          <w:iCs/>
          <w:sz w:val="16"/>
          <w:szCs w:val="16"/>
        </w:rPr>
        <w:t>, we see that privacy loss is going to happen with inevitable rise of EHRs. The only way to improve privacy across the digital spectrum is to realize that health providers need to conduct business in a tricky intermediary-driven health system with sometimes conflicting business goals like reduction of medical errors or lower cost (which can only come with more data sharing, not less). Digital patient privacy is important but there are many valid reasons why privacy is either hard or impossible to achieve in today’s environment. Unless we intelligently and honestly understand why we lose patient privacy we can’t really create novel and unique solutions to help curb the loss.</w:t>
      </w:r>
    </w:p>
    <w:p w:rsidR="00D3297C" w:rsidRPr="008D27DF" w:rsidRDefault="00D3297C" w:rsidP="00D3297C">
      <w:pPr>
        <w:keepNext/>
        <w:keepLines/>
        <w:spacing w:before="40" w:after="0"/>
        <w:outlineLvl w:val="3"/>
        <w:rPr>
          <w:rFonts w:eastAsia="SimSun" w:cs="Times New Roman"/>
          <w:b/>
          <w:sz w:val="24"/>
          <w:szCs w:val="16"/>
        </w:rPr>
      </w:pPr>
      <w:r w:rsidRPr="008D27DF">
        <w:rPr>
          <w:rFonts w:eastAsia="SimSun" w:cs="Times New Roman"/>
          <w:b/>
          <w:sz w:val="24"/>
          <w:szCs w:val="16"/>
        </w:rPr>
        <w:t>Successful businesses power the economy</w:t>
      </w:r>
    </w:p>
    <w:p w:rsidR="00D3297C" w:rsidRPr="008D27DF" w:rsidRDefault="00D3297C" w:rsidP="00D3297C">
      <w:pPr>
        <w:rPr>
          <w:rFonts w:eastAsia="Calibri" w:cs="Times New Roman"/>
          <w:iCs/>
          <w:sz w:val="16"/>
          <w:szCs w:val="16"/>
        </w:rPr>
      </w:pPr>
      <w:r w:rsidRPr="008D27DF">
        <w:rPr>
          <w:rFonts w:eastAsia="Calibri" w:cs="Times New Roman"/>
          <w:iCs/>
          <w:sz w:val="16"/>
          <w:szCs w:val="16"/>
        </w:rPr>
        <w:t xml:space="preserve">Thomas J. </w:t>
      </w:r>
      <w:r w:rsidRPr="008D27DF">
        <w:rPr>
          <w:rFonts w:eastAsia="Calibri" w:cs="Times New Roman"/>
          <w:b/>
          <w:bCs/>
          <w:sz w:val="26"/>
        </w:rPr>
        <w:t>Donohue</w:t>
      </w:r>
      <w:r w:rsidRPr="008D27DF">
        <w:rPr>
          <w:rFonts w:eastAsia="Calibri" w:cs="Times New Roman"/>
          <w:iCs/>
          <w:sz w:val="16"/>
          <w:szCs w:val="16"/>
        </w:rPr>
        <w:t xml:space="preserve">, </w:t>
      </w:r>
      <w:r w:rsidRPr="008D27DF">
        <w:rPr>
          <w:rFonts w:eastAsia="Calibri" w:cs="Times New Roman"/>
          <w:b/>
          <w:bCs/>
          <w:sz w:val="26"/>
        </w:rPr>
        <w:t>June</w:t>
      </w:r>
      <w:r w:rsidRPr="008D27DF">
        <w:rPr>
          <w:rFonts w:eastAsia="Calibri" w:cs="Times New Roman"/>
          <w:iCs/>
          <w:sz w:val="16"/>
          <w:szCs w:val="16"/>
        </w:rPr>
        <w:t xml:space="preserve"> 8 </w:t>
      </w:r>
      <w:r w:rsidRPr="008D27DF">
        <w:rPr>
          <w:rFonts w:eastAsia="Calibri" w:cs="Times New Roman"/>
          <w:b/>
          <w:bCs/>
          <w:sz w:val="26"/>
        </w:rPr>
        <w:t>2015</w:t>
      </w:r>
      <w:r w:rsidRPr="008D27DF">
        <w:rPr>
          <w:rFonts w:eastAsia="Calibri" w:cs="Times New Roman"/>
          <w:iCs/>
          <w:sz w:val="16"/>
          <w:szCs w:val="16"/>
        </w:rPr>
        <w:t xml:space="preserve"> [Thomas J. Donohue is president and CEO of the U.S. Chamber of Commerce. Since assuming this position in 1997, Donohue has built the Chamber into a lobbying and political powerhouse with expanded influence across the globe, June 8, 2015, “Small Business Success Powers Our Economy”, https://www.uschamber.com/blog/small-business-success-powers-our-economy]NRH</w:t>
      </w:r>
    </w:p>
    <w:p w:rsidR="00D3297C" w:rsidRDefault="00D3297C" w:rsidP="00D3297C">
      <w:r w:rsidRPr="008D27DF">
        <w:rPr>
          <w:rFonts w:eastAsia="Calibri" w:cs="Times New Roman"/>
          <w:iCs/>
          <w:sz w:val="16"/>
          <w:szCs w:val="16"/>
        </w:rPr>
        <w:t>Research by analysts at Gallup uncovers some troubling trends about entrepreneurship in America. For the first time in 35 years, more American businesses are being shuttered than started. The United States has slipped to 12th place among developed nations for business creation.</w:t>
      </w:r>
      <w:r w:rsidRPr="008D27DF">
        <w:rPr>
          <w:rFonts w:eastAsia="Calibri" w:cs="Times New Roman"/>
          <w:iCs/>
          <w:sz w:val="8"/>
          <w:szCs w:val="16"/>
        </w:rPr>
        <w:t xml:space="preserve"> </w:t>
      </w:r>
      <w:r w:rsidRPr="008D27DF">
        <w:rPr>
          <w:rFonts w:eastAsia="Calibri" w:cs="Times New Roman"/>
          <w:iCs/>
          <w:sz w:val="16"/>
          <w:szCs w:val="16"/>
        </w:rPr>
        <w:t xml:space="preserve">Despite the grim statistics, many U.S. small businesses of every kind--from scrappy startups to multigenerational Main Street fixtures--manage to overcome obstacles and long odds to survive and thrive in a challenging environment. They push back against headwinds like higher taxes, stricter regulations, and greater uncertainty and emerge stronger than ever--putting people to work and making positive contributions to their communities. But if Washington continues to get in the way, that will spell real trouble for our economy. Now, more than ever, it is crucial that we build on their successes and reverse the trend of declining startups by taking steps to foster a culture of entrepreneurship. First, we must preserve the right to take risks. Virtually all successful businesspeople have taken a reasonable risk at some point, and many failed along the way but kept trying. If we eliminate the right to take risks, then we'll extinguish the entrepreneurial spirit of our country. America has never been about playing it safe. Second, we can fight for the right policies in Washington. The government should be helping businesses, not interfering. They should be creating the right conditions for businesses to prosper. The U.S. Chamber is pushing our lawmakers to keep taxes low, regulations reasonable, foreign markets open, roads and bridges adequately funded, and students well educated. Third, we must protect the right of business to participate in the policy and political processes. At a time when Washington is increasingly involved in the affairs of business, there is a movement seeking to silence the voice of business in the debate. All Americans should be able to voice their opinions, even unpopular ones, in the public sphere and petition the government without fear, intimidation, or undue regulation. Finally, we must celebrate the success of America's small businesses--we need it! </w:t>
      </w:r>
      <w:r w:rsidRPr="008D27DF">
        <w:rPr>
          <w:rFonts w:eastAsia="Calibri" w:cs="Times New Roman"/>
          <w:b/>
          <w:iCs/>
          <w:sz w:val="24"/>
          <w:szCs w:val="16"/>
          <w:highlight w:val="yellow"/>
          <w:u w:val="single"/>
        </w:rPr>
        <w:t>Successful businesses drive stronger economic growth and create more jobs. They keep the American Dream alive and perpetuate our free enterprise system.</w:t>
      </w:r>
      <w:r w:rsidRPr="008D27DF">
        <w:rPr>
          <w:rFonts w:eastAsia="Calibri" w:cs="Times New Roman"/>
          <w:iCs/>
          <w:sz w:val="16"/>
          <w:szCs w:val="16"/>
        </w:rPr>
        <w:t xml:space="preserve"> The Chamber will shine a spotlight on the many contributions of small businesses when it welcomes owners and entrepreneurs from across the country to Washington for America's Small Business Summit this week.</w:t>
      </w:r>
    </w:p>
    <w:p w:rsidR="007502DA" w:rsidRDefault="007502DA" w:rsidP="007502DA">
      <w:pPr>
        <w:pStyle w:val="Heading3"/>
        <w:rPr>
          <w:rFonts w:eastAsia="SimSun"/>
        </w:rPr>
      </w:pPr>
      <w:r>
        <w:rPr>
          <w:rFonts w:eastAsia="SimSun"/>
        </w:rPr>
        <w:lastRenderedPageBreak/>
        <w:t>Businesses K2 Economy</w:t>
      </w:r>
    </w:p>
    <w:p w:rsidR="007502DA" w:rsidRPr="008D27DF" w:rsidRDefault="007502DA" w:rsidP="007502DA">
      <w:pPr>
        <w:keepNext/>
        <w:keepLines/>
        <w:spacing w:before="40" w:after="0"/>
        <w:outlineLvl w:val="3"/>
        <w:rPr>
          <w:rFonts w:eastAsia="SimSun" w:cs="Times New Roman"/>
          <w:b/>
          <w:sz w:val="24"/>
          <w:szCs w:val="16"/>
        </w:rPr>
      </w:pPr>
      <w:r w:rsidRPr="008D27DF">
        <w:rPr>
          <w:rFonts w:eastAsia="SimSun" w:cs="Times New Roman"/>
          <w:b/>
          <w:sz w:val="24"/>
          <w:szCs w:val="16"/>
        </w:rPr>
        <w:t>Successful businesses power the economy</w:t>
      </w:r>
    </w:p>
    <w:p w:rsidR="007502DA" w:rsidRPr="008D27DF" w:rsidRDefault="007502DA" w:rsidP="007502DA">
      <w:pPr>
        <w:rPr>
          <w:rFonts w:eastAsia="Calibri" w:cs="Times New Roman"/>
          <w:iCs/>
          <w:sz w:val="16"/>
          <w:szCs w:val="16"/>
        </w:rPr>
      </w:pPr>
      <w:r w:rsidRPr="008D27DF">
        <w:rPr>
          <w:rFonts w:eastAsia="Calibri" w:cs="Times New Roman"/>
          <w:iCs/>
          <w:sz w:val="16"/>
          <w:szCs w:val="16"/>
        </w:rPr>
        <w:t xml:space="preserve">Thomas J. </w:t>
      </w:r>
      <w:r w:rsidRPr="008D27DF">
        <w:rPr>
          <w:rFonts w:eastAsia="Calibri" w:cs="Times New Roman"/>
          <w:b/>
          <w:bCs/>
          <w:sz w:val="26"/>
        </w:rPr>
        <w:t>Donohue</w:t>
      </w:r>
      <w:r w:rsidRPr="008D27DF">
        <w:rPr>
          <w:rFonts w:eastAsia="Calibri" w:cs="Times New Roman"/>
          <w:iCs/>
          <w:sz w:val="16"/>
          <w:szCs w:val="16"/>
        </w:rPr>
        <w:t xml:space="preserve">, </w:t>
      </w:r>
      <w:r w:rsidRPr="008D27DF">
        <w:rPr>
          <w:rFonts w:eastAsia="Calibri" w:cs="Times New Roman"/>
          <w:b/>
          <w:bCs/>
          <w:sz w:val="26"/>
        </w:rPr>
        <w:t>June</w:t>
      </w:r>
      <w:r w:rsidRPr="008D27DF">
        <w:rPr>
          <w:rFonts w:eastAsia="Calibri" w:cs="Times New Roman"/>
          <w:iCs/>
          <w:sz w:val="16"/>
          <w:szCs w:val="16"/>
        </w:rPr>
        <w:t xml:space="preserve"> 8 </w:t>
      </w:r>
      <w:r w:rsidRPr="008D27DF">
        <w:rPr>
          <w:rFonts w:eastAsia="Calibri" w:cs="Times New Roman"/>
          <w:b/>
          <w:bCs/>
          <w:sz w:val="26"/>
        </w:rPr>
        <w:t>2015</w:t>
      </w:r>
      <w:r w:rsidRPr="008D27DF">
        <w:rPr>
          <w:rFonts w:eastAsia="Calibri" w:cs="Times New Roman"/>
          <w:iCs/>
          <w:sz w:val="16"/>
          <w:szCs w:val="16"/>
        </w:rPr>
        <w:t xml:space="preserve"> [Thomas J. Donohue is president and CEO of the U.S. Chamber of Commerce. Since assuming this position in 1997, Donohue has built the Chamber into a lobbying and political powerhouse with expanded influence across the globe, June 8, 2015, “Small Business Success Powers Our Economy”, https://www.uschamber.com/blog/small-business-success-powers-our-economy]NRH</w:t>
      </w:r>
    </w:p>
    <w:p w:rsidR="007502DA" w:rsidRPr="008D27DF" w:rsidRDefault="007502DA" w:rsidP="007502DA">
      <w:pPr>
        <w:rPr>
          <w:rFonts w:eastAsia="Calibri" w:cs="Times New Roman"/>
          <w:iCs/>
          <w:sz w:val="16"/>
          <w:szCs w:val="16"/>
        </w:rPr>
      </w:pPr>
      <w:r w:rsidRPr="008D27DF">
        <w:rPr>
          <w:rFonts w:eastAsia="Calibri" w:cs="Times New Roman"/>
          <w:iCs/>
          <w:sz w:val="16"/>
          <w:szCs w:val="16"/>
        </w:rPr>
        <w:t>Research by analysts at Gallup uncovers some troubling trends about entrepreneurship in America. For the first time in 35 years, more American businesses are being shuttered than started. The United States has slipped to 12th place among developed nations for business creation.</w:t>
      </w:r>
      <w:r w:rsidRPr="008D27DF">
        <w:rPr>
          <w:rFonts w:eastAsia="Calibri" w:cs="Times New Roman"/>
          <w:iCs/>
          <w:sz w:val="8"/>
          <w:szCs w:val="16"/>
        </w:rPr>
        <w:t xml:space="preserve"> </w:t>
      </w:r>
      <w:r w:rsidRPr="008D27DF">
        <w:rPr>
          <w:rFonts w:eastAsia="Calibri" w:cs="Times New Roman"/>
          <w:iCs/>
          <w:sz w:val="16"/>
          <w:szCs w:val="16"/>
        </w:rPr>
        <w:t xml:space="preserve">Despite the grim statistics, many U.S. small businesses of every kind--from scrappy startups to multigenerational Main Street fixtures--manage to overcome obstacles and long odds to survive and thrive in a challenging environment. They push back against headwinds like higher taxes, stricter regulations, and greater uncertainty and emerge stronger than ever--putting people to work and making positive contributions to their communities. But if Washington continues to get in the way, that will spell real trouble for our economy. Now, more than ever, it is crucial that we build on their successes and reverse the trend of declining startups by taking steps to foster a culture of entrepreneurship. First, we must preserve the right to take risks. Virtually all successful businesspeople have taken a reasonable risk at some point, and many failed along the way but kept trying. If we eliminate the right to take risks, then we'll extinguish the entrepreneurial spirit of our country. America has never been about playing it safe. Second, we can fight for the right policies in Washington. The government should be helping businesses, not interfering. They should be creating the right conditions for businesses to prosper. The U.S. Chamber is pushing our lawmakers to keep taxes low, regulations reasonable, foreign markets open, roads and bridges adequately funded, and students well educated. Third, we must protect the right of business to participate in the policy and political processes. At a time when Washington is increasingly involved in the affairs of business, there is a movement seeking to silence the voice of business in the debate. All Americans should be able to voice their opinions, even unpopular ones, in the public sphere and petition the government without fear, intimidation, or undue regulation. Finally, we must celebrate the success of America's small businesses--we need it! </w:t>
      </w:r>
      <w:r w:rsidRPr="008D27DF">
        <w:rPr>
          <w:rFonts w:eastAsia="Calibri" w:cs="Times New Roman"/>
          <w:b/>
          <w:iCs/>
          <w:sz w:val="24"/>
          <w:szCs w:val="16"/>
          <w:highlight w:val="yellow"/>
          <w:u w:val="single"/>
        </w:rPr>
        <w:t>Successful businesses drive stronger economic growth and create more jobs. They keep the American Dream alive and perpetuate our free enterprise system.</w:t>
      </w:r>
      <w:r w:rsidRPr="008D27DF">
        <w:rPr>
          <w:rFonts w:eastAsia="Calibri" w:cs="Times New Roman"/>
          <w:iCs/>
          <w:sz w:val="16"/>
          <w:szCs w:val="16"/>
        </w:rPr>
        <w:t xml:space="preserve"> The Chamber will shine a spotlight on the many contributions of small businesses when it welcomes owners and entrepreneurs from across the country to Washington for America's Small Business Summit this week.</w:t>
      </w:r>
    </w:p>
    <w:p w:rsidR="007502DA" w:rsidRPr="00E70CA1" w:rsidRDefault="007502DA" w:rsidP="007502DA">
      <w:pPr>
        <w:rPr>
          <w:sz w:val="16"/>
        </w:rPr>
      </w:pPr>
    </w:p>
    <w:p w:rsidR="007502DA" w:rsidRDefault="007502DA" w:rsidP="007502DA">
      <w:pPr>
        <w:pStyle w:val="Heading2"/>
      </w:pPr>
      <w:r>
        <w:lastRenderedPageBreak/>
        <w:t>Human Rights</w:t>
      </w:r>
    </w:p>
    <w:p w:rsidR="007502DA" w:rsidRDefault="007502DA" w:rsidP="007502DA">
      <w:pPr>
        <w:pStyle w:val="Heading3"/>
      </w:pPr>
      <w:r>
        <w:lastRenderedPageBreak/>
        <w:t>Impact – Human Rights</w:t>
      </w:r>
    </w:p>
    <w:p w:rsidR="007502DA" w:rsidRPr="004F6172" w:rsidRDefault="007502DA" w:rsidP="007502DA">
      <w:pPr>
        <w:pStyle w:val="Heading4"/>
      </w:pPr>
      <w:r w:rsidRPr="004F6172">
        <w:t>Privacy key to human rights</w:t>
      </w:r>
    </w:p>
    <w:p w:rsidR="007502DA" w:rsidRPr="00414D04" w:rsidRDefault="007502DA" w:rsidP="007502DA">
      <w:pPr>
        <w:rPr>
          <w:rStyle w:val="Style13ptBold"/>
        </w:rPr>
      </w:pPr>
      <w:r w:rsidRPr="00414D04">
        <w:rPr>
          <w:rStyle w:val="Style13ptBold"/>
        </w:rPr>
        <w:t>Pritts 08</w:t>
      </w:r>
    </w:p>
    <w:p w:rsidR="007502DA" w:rsidRDefault="007502DA" w:rsidP="007502DA">
      <w:r>
        <w:t xml:space="preserve">(Joy, JD, National Academy of Sciences, “The Importance and Value of Protecting the Privacy of Health Information: The Roles of the HIPAA Privacy Rule and the Common Rule in Health Research,” 2008, </w:t>
      </w:r>
      <w:hyperlink r:id="rId18" w:history="1">
        <w:r w:rsidRPr="00BB2281">
          <w:rPr>
            <w:rStyle w:val="Hyperlink"/>
          </w:rPr>
          <w:t>http://www.iom.edu/~/media/Files/Activity%20Files/Research/HIPAAandResearch/PrittsPrivacyFinalDraftweb.ashx</w:t>
        </w:r>
      </w:hyperlink>
      <w:r>
        <w:t>) //jdi-mm</w:t>
      </w:r>
    </w:p>
    <w:p w:rsidR="007502DA" w:rsidRPr="009728B4" w:rsidRDefault="007502DA" w:rsidP="007502DA">
      <w:pPr>
        <w:rPr>
          <w:sz w:val="16"/>
        </w:rPr>
      </w:pPr>
      <w:r w:rsidRPr="009728B4">
        <w:rPr>
          <w:sz w:val="16"/>
        </w:rPr>
        <w:t xml:space="preserve">In addition to these utilitarian reasons for protecting privacy, some </w:t>
      </w:r>
      <w:r w:rsidRPr="004F6172">
        <w:rPr>
          <w:rStyle w:val="StyleUnderline"/>
        </w:rPr>
        <w:t xml:space="preserve">privacy scholars emphasize the value of protecting the privacy of health information in its own right, seeing it as a </w:t>
      </w:r>
      <w:r w:rsidRPr="004F6172">
        <w:rPr>
          <w:rStyle w:val="Emphasis"/>
        </w:rPr>
        <w:t>fundamental human right</w:t>
      </w:r>
      <w:r w:rsidRPr="009728B4">
        <w:rPr>
          <w:sz w:val="16"/>
        </w:rPr>
        <w:t xml:space="preserve">.53 They believe that </w:t>
      </w:r>
      <w:r w:rsidRPr="004F6172">
        <w:rPr>
          <w:rStyle w:val="StyleUnderline"/>
        </w:rPr>
        <w:t>respecting privacy</w:t>
      </w:r>
      <w:r w:rsidRPr="009728B4">
        <w:rPr>
          <w:sz w:val="16"/>
        </w:rPr>
        <w:t xml:space="preserve"> (and autonomy) </w:t>
      </w:r>
      <w:r w:rsidRPr="004F6172">
        <w:rPr>
          <w:rStyle w:val="StyleUnderline"/>
        </w:rPr>
        <w:t>is a form of recognition of the attributes that give humans their moral uniqueness</w:t>
      </w:r>
      <w:r w:rsidRPr="009728B4">
        <w:rPr>
          <w:sz w:val="16"/>
        </w:rPr>
        <w:t xml:space="preserve">.54 Thus, there </w:t>
      </w:r>
      <w:r w:rsidRPr="004F6172">
        <w:rPr>
          <w:rStyle w:val="StyleUnderline"/>
        </w:rPr>
        <w:t>are a variety of reasons</w:t>
      </w:r>
      <w:r w:rsidRPr="009728B4">
        <w:rPr>
          <w:sz w:val="16"/>
        </w:rPr>
        <w:t xml:space="preserve">, both </w:t>
      </w:r>
      <w:r w:rsidRPr="004F6172">
        <w:rPr>
          <w:rStyle w:val="StyleUnderline"/>
        </w:rPr>
        <w:t>concrete and perceived, functional and philosophical, for placing a high value on protecting the privacy, confidentiality and security of health information</w:t>
      </w:r>
      <w:r w:rsidRPr="009728B4">
        <w:rPr>
          <w:sz w:val="16"/>
        </w:rPr>
        <w:t xml:space="preserve">. </w:t>
      </w:r>
    </w:p>
    <w:p w:rsidR="00D3297C" w:rsidRPr="00A53E1F" w:rsidRDefault="00D3297C" w:rsidP="00D3297C">
      <w:pPr>
        <w:pStyle w:val="Heading4"/>
      </w:pPr>
      <w:r>
        <w:t>Human rights law solves global war</w:t>
      </w:r>
    </w:p>
    <w:p w:rsidR="00D3297C" w:rsidRPr="007D495A" w:rsidRDefault="00D3297C" w:rsidP="00D3297C">
      <w:r w:rsidRPr="007D495A">
        <w:t xml:space="preserve">William W. </w:t>
      </w:r>
      <w:r w:rsidRPr="00A53E1F">
        <w:rPr>
          <w:rStyle w:val="Style13ptBold"/>
        </w:rPr>
        <w:t>Burke-White 4</w:t>
      </w:r>
      <w:r w:rsidRPr="007D495A">
        <w:t>, Lecturer in Public and International Affairs and Senior Special Assistant to the Dean, Woodrow Wilson School of Public and International Affairs, Princeton University, Spring 2004, Harvard Human Rights Journal, 17 Harv. Hum. Rts. J. 249, p. 279-280</w:t>
      </w:r>
    </w:p>
    <w:p w:rsidR="007502DA" w:rsidRDefault="00D3297C" w:rsidP="00D3297C">
      <w:pPr>
        <w:rPr>
          <w:rFonts w:asciiTheme="majorHAnsi" w:hAnsiTheme="majorHAnsi"/>
        </w:rPr>
      </w:pPr>
      <w:r w:rsidRPr="009D1A62">
        <w:rPr>
          <w:rStyle w:val="underline"/>
          <w:rFonts w:asciiTheme="majorHAnsi" w:eastAsiaTheme="majorEastAsia" w:hAnsiTheme="majorHAnsi"/>
        </w:rPr>
        <w:t>This</w:t>
      </w:r>
      <w:r w:rsidRPr="009D1A62">
        <w:rPr>
          <w:rFonts w:asciiTheme="majorHAnsi" w:hAnsiTheme="majorHAnsi"/>
        </w:rPr>
        <w:t xml:space="preserve"> Article </w:t>
      </w:r>
      <w:r w:rsidRPr="009D1A62">
        <w:rPr>
          <w:rStyle w:val="underline"/>
          <w:rFonts w:asciiTheme="majorHAnsi" w:eastAsiaTheme="majorEastAsia" w:hAnsiTheme="majorHAnsi"/>
        </w:rPr>
        <w:t>presents a strategic</w:t>
      </w:r>
      <w:r w:rsidRPr="009D1A62">
        <w:rPr>
          <w:rFonts w:asciiTheme="majorHAnsi" w:hAnsiTheme="majorHAnsi"/>
        </w:rPr>
        <w:t>--as opposed to ideological or normative--</w:t>
      </w:r>
      <w:r w:rsidRPr="009D1A62">
        <w:rPr>
          <w:rStyle w:val="underline"/>
          <w:rFonts w:asciiTheme="majorHAnsi" w:eastAsiaTheme="majorEastAsia" w:hAnsiTheme="majorHAnsi"/>
        </w:rPr>
        <w:t xml:space="preserve">argument that the promotion of human </w:t>
      </w:r>
      <w:r w:rsidRPr="009D1A62">
        <w:rPr>
          <w:rStyle w:val="underline"/>
          <w:rFonts w:asciiTheme="majorHAnsi" w:eastAsiaTheme="majorEastAsia" w:hAnsiTheme="majorHAnsi"/>
          <w:highlight w:val="cyan"/>
        </w:rPr>
        <w:t>rights should be</w:t>
      </w:r>
      <w:r w:rsidRPr="009D1A62">
        <w:rPr>
          <w:rStyle w:val="underline"/>
          <w:rFonts w:asciiTheme="majorHAnsi" w:eastAsiaTheme="majorEastAsia" w:hAnsiTheme="majorHAnsi"/>
        </w:rPr>
        <w:t xml:space="preserve"> given a more </w:t>
      </w:r>
      <w:r w:rsidRPr="009D1A62">
        <w:rPr>
          <w:rStyle w:val="underline"/>
          <w:rFonts w:asciiTheme="majorHAnsi" w:eastAsiaTheme="majorEastAsia" w:hAnsiTheme="majorHAnsi"/>
          <w:highlight w:val="cyan"/>
        </w:rPr>
        <w:t>prominent</w:t>
      </w:r>
      <w:r w:rsidRPr="009D1A62">
        <w:rPr>
          <w:rStyle w:val="underline"/>
          <w:rFonts w:asciiTheme="majorHAnsi" w:eastAsiaTheme="majorEastAsia" w:hAnsiTheme="majorHAnsi"/>
        </w:rPr>
        <w:t xml:space="preserve"> place </w:t>
      </w:r>
      <w:r w:rsidRPr="009D1A62">
        <w:rPr>
          <w:rStyle w:val="underline"/>
          <w:rFonts w:asciiTheme="majorHAnsi" w:eastAsiaTheme="majorEastAsia" w:hAnsiTheme="majorHAnsi"/>
          <w:highlight w:val="cyan"/>
        </w:rPr>
        <w:t>in U.S. foreign policy</w:t>
      </w:r>
      <w:r w:rsidRPr="009D1A62">
        <w:rPr>
          <w:rStyle w:val="underline"/>
          <w:rFonts w:asciiTheme="majorHAnsi" w:eastAsiaTheme="majorEastAsia" w:hAnsiTheme="majorHAnsi"/>
        </w:rPr>
        <w:t>.</w:t>
      </w:r>
      <w:r w:rsidRPr="009D1A62">
        <w:rPr>
          <w:rFonts w:asciiTheme="majorHAnsi" w:hAnsiTheme="majorHAnsi"/>
        </w:rPr>
        <w:t xml:space="preserve"> It does so </w:t>
      </w:r>
      <w:r w:rsidRPr="009D1A62">
        <w:rPr>
          <w:rStyle w:val="underline"/>
          <w:rFonts w:asciiTheme="majorHAnsi" w:eastAsiaTheme="majorEastAsia" w:hAnsiTheme="majorHAnsi"/>
        </w:rPr>
        <w:t>by</w:t>
      </w:r>
      <w:r w:rsidRPr="009D1A62">
        <w:rPr>
          <w:rFonts w:asciiTheme="majorHAnsi" w:hAnsiTheme="majorHAnsi"/>
        </w:rPr>
        <w:t xml:space="preserve"> </w:t>
      </w:r>
      <w:r w:rsidRPr="009D1A62">
        <w:rPr>
          <w:rStyle w:val="underline"/>
          <w:rFonts w:asciiTheme="majorHAnsi" w:eastAsiaTheme="majorEastAsia" w:hAnsiTheme="majorHAnsi"/>
          <w:highlight w:val="cyan"/>
        </w:rPr>
        <w:t>suggesting a</w:t>
      </w:r>
      <w:r w:rsidRPr="009D1A62">
        <w:rPr>
          <w:rFonts w:asciiTheme="majorHAnsi" w:hAnsiTheme="majorHAnsi"/>
          <w:highlight w:val="cyan"/>
        </w:rPr>
        <w:t xml:space="preserve"> </w:t>
      </w:r>
      <w:r w:rsidRPr="009D1A62">
        <w:rPr>
          <w:rStyle w:val="Emphasis"/>
          <w:rFonts w:asciiTheme="majorHAnsi" w:hAnsiTheme="majorHAnsi"/>
          <w:highlight w:val="cyan"/>
        </w:rPr>
        <w:t>correlation between</w:t>
      </w:r>
      <w:r w:rsidRPr="009D1A62">
        <w:rPr>
          <w:rStyle w:val="Emphasis"/>
          <w:rFonts w:asciiTheme="majorHAnsi" w:hAnsiTheme="majorHAnsi"/>
        </w:rPr>
        <w:t xml:space="preserve"> the</w:t>
      </w:r>
      <w:r w:rsidRPr="009D1A62">
        <w:rPr>
          <w:rFonts w:asciiTheme="majorHAnsi" w:hAnsiTheme="majorHAnsi"/>
        </w:rPr>
        <w:t xml:space="preserve"> domestic </w:t>
      </w:r>
      <w:r w:rsidRPr="009D1A62">
        <w:rPr>
          <w:rStyle w:val="Emphasis"/>
          <w:rFonts w:asciiTheme="majorHAnsi" w:hAnsiTheme="majorHAnsi"/>
        </w:rPr>
        <w:t xml:space="preserve">human </w:t>
      </w:r>
      <w:r w:rsidRPr="009D1A62">
        <w:rPr>
          <w:rStyle w:val="Emphasis"/>
          <w:rFonts w:asciiTheme="majorHAnsi" w:hAnsiTheme="majorHAnsi"/>
          <w:highlight w:val="cyan"/>
        </w:rPr>
        <w:t xml:space="preserve">rights </w:t>
      </w:r>
      <w:r w:rsidRPr="009D1A62">
        <w:rPr>
          <w:rStyle w:val="Emphasis"/>
          <w:rFonts w:asciiTheme="majorHAnsi" w:hAnsiTheme="majorHAnsi"/>
        </w:rPr>
        <w:t xml:space="preserve">practices of states </w:t>
      </w:r>
      <w:r w:rsidRPr="009D1A62">
        <w:rPr>
          <w:rStyle w:val="Emphasis"/>
          <w:rFonts w:asciiTheme="majorHAnsi" w:hAnsiTheme="majorHAnsi"/>
          <w:highlight w:val="cyan"/>
        </w:rPr>
        <w:t xml:space="preserve">and </w:t>
      </w:r>
      <w:r w:rsidRPr="009D1A62">
        <w:rPr>
          <w:rStyle w:val="Emphasis"/>
          <w:rFonts w:asciiTheme="majorHAnsi" w:hAnsiTheme="majorHAnsi"/>
        </w:rPr>
        <w:t xml:space="preserve">their propensity to engage in </w:t>
      </w:r>
      <w:r w:rsidRPr="009D1A62">
        <w:rPr>
          <w:rStyle w:val="Emphasis"/>
          <w:rFonts w:asciiTheme="majorHAnsi" w:hAnsiTheme="majorHAnsi"/>
          <w:highlight w:val="cyan"/>
        </w:rPr>
        <w:t xml:space="preserve">aggressive </w:t>
      </w:r>
      <w:r w:rsidRPr="009D1A62">
        <w:rPr>
          <w:rStyle w:val="Emphasis"/>
          <w:rFonts w:asciiTheme="majorHAnsi" w:hAnsiTheme="majorHAnsi"/>
        </w:rPr>
        <w:t xml:space="preserve">international </w:t>
      </w:r>
      <w:r w:rsidRPr="009D1A62">
        <w:rPr>
          <w:rStyle w:val="Emphasis"/>
          <w:rFonts w:asciiTheme="majorHAnsi" w:hAnsiTheme="majorHAnsi"/>
          <w:highlight w:val="cyan"/>
        </w:rPr>
        <w:t>conduct</w:t>
      </w:r>
      <w:r w:rsidRPr="009D1A62">
        <w:rPr>
          <w:rFonts w:asciiTheme="majorHAnsi" w:hAnsiTheme="majorHAnsi"/>
        </w:rPr>
        <w:t xml:space="preserve">. Among the chief threats to U.S. national security are acts of aggression by other states. </w:t>
      </w:r>
      <w:r w:rsidRPr="009D1A62">
        <w:rPr>
          <w:rStyle w:val="underline"/>
          <w:rFonts w:asciiTheme="majorHAnsi" w:eastAsiaTheme="majorEastAsia" w:hAnsiTheme="majorHAnsi"/>
        </w:rPr>
        <w:t>Aggressive acts of war may directly endanger the U</w:t>
      </w:r>
      <w:r w:rsidRPr="009D1A62">
        <w:rPr>
          <w:rFonts w:asciiTheme="majorHAnsi" w:hAnsiTheme="majorHAnsi"/>
        </w:rPr>
        <w:t xml:space="preserve">nited </w:t>
      </w:r>
      <w:r w:rsidRPr="009D1A62">
        <w:rPr>
          <w:rStyle w:val="underline"/>
          <w:rFonts w:asciiTheme="majorHAnsi" w:eastAsiaTheme="majorEastAsia" w:hAnsiTheme="majorHAnsi"/>
        </w:rPr>
        <w:t>S</w:t>
      </w:r>
      <w:r w:rsidRPr="009D1A62">
        <w:rPr>
          <w:rFonts w:asciiTheme="majorHAnsi" w:hAnsiTheme="majorHAnsi"/>
        </w:rPr>
        <w:t xml:space="preserve">tates, as did the Japanese bombing of Pearl Harbor in 1941, </w:t>
      </w:r>
      <w:r w:rsidRPr="009D1A62">
        <w:rPr>
          <w:rStyle w:val="underline"/>
          <w:rFonts w:asciiTheme="majorHAnsi" w:eastAsiaTheme="majorEastAsia" w:hAnsiTheme="majorHAnsi"/>
        </w:rPr>
        <w:t>or they may require U.S. military action overseas</w:t>
      </w:r>
      <w:r w:rsidRPr="009D1A62">
        <w:rPr>
          <w:rFonts w:asciiTheme="majorHAnsi" w:hAnsiTheme="majorHAnsi"/>
        </w:rPr>
        <w:t xml:space="preserve">, as in Kuwait fifty years later. Evidence from the post-Cold War period  [*250]  indicates that </w:t>
      </w:r>
      <w:r w:rsidRPr="009D1A62">
        <w:rPr>
          <w:rStyle w:val="underline"/>
          <w:rFonts w:asciiTheme="majorHAnsi" w:eastAsiaTheme="majorEastAsia" w:hAnsiTheme="majorHAnsi"/>
          <w:highlight w:val="cyan"/>
        </w:rPr>
        <w:t>states that</w:t>
      </w:r>
      <w:r w:rsidRPr="009D1A62">
        <w:rPr>
          <w:rFonts w:asciiTheme="majorHAnsi" w:hAnsiTheme="majorHAnsi"/>
        </w:rPr>
        <w:t xml:space="preserve"> systematically </w:t>
      </w:r>
      <w:r w:rsidRPr="009D1A62">
        <w:rPr>
          <w:rStyle w:val="StyleUnderline"/>
          <w:rFonts w:asciiTheme="majorHAnsi" w:hAnsiTheme="majorHAnsi"/>
          <w:highlight w:val="cyan"/>
        </w:rPr>
        <w:t>abuse their own citizens'</w:t>
      </w:r>
      <w:r w:rsidRPr="009D1A62">
        <w:rPr>
          <w:rStyle w:val="StyleUnderline"/>
          <w:rFonts w:asciiTheme="majorHAnsi" w:hAnsiTheme="majorHAnsi"/>
        </w:rPr>
        <w:t xml:space="preserve"> </w:t>
      </w:r>
      <w:r w:rsidRPr="009D1A62">
        <w:rPr>
          <w:rStyle w:val="Emphasis"/>
          <w:rFonts w:asciiTheme="majorHAnsi" w:hAnsiTheme="majorHAnsi"/>
          <w:highlight w:val="cyan"/>
        </w:rPr>
        <w:t>h</w:t>
      </w:r>
      <w:r w:rsidRPr="009D1A62">
        <w:rPr>
          <w:rStyle w:val="underline"/>
          <w:rFonts w:asciiTheme="majorHAnsi" w:eastAsiaTheme="majorEastAsia" w:hAnsiTheme="majorHAnsi"/>
        </w:rPr>
        <w:t xml:space="preserve">uman </w:t>
      </w:r>
      <w:r w:rsidRPr="009D1A62">
        <w:rPr>
          <w:rStyle w:val="Emphasis"/>
          <w:rFonts w:asciiTheme="majorHAnsi" w:hAnsiTheme="majorHAnsi"/>
          <w:highlight w:val="cyan"/>
        </w:rPr>
        <w:t>r</w:t>
      </w:r>
      <w:r w:rsidRPr="009D1A62">
        <w:rPr>
          <w:rStyle w:val="underline"/>
          <w:rFonts w:asciiTheme="majorHAnsi" w:eastAsiaTheme="majorEastAsia" w:hAnsiTheme="majorHAnsi"/>
        </w:rPr>
        <w:t xml:space="preserve">ights </w:t>
      </w:r>
      <w:r w:rsidRPr="009D1A62">
        <w:rPr>
          <w:rStyle w:val="underline"/>
          <w:rFonts w:asciiTheme="majorHAnsi" w:eastAsiaTheme="majorEastAsia" w:hAnsiTheme="majorHAnsi"/>
          <w:highlight w:val="cyan"/>
        </w:rPr>
        <w:t>are</w:t>
      </w:r>
      <w:r w:rsidRPr="009D1A62">
        <w:rPr>
          <w:rFonts w:asciiTheme="majorHAnsi" w:hAnsiTheme="majorHAnsi"/>
        </w:rPr>
        <w:t xml:space="preserve"> also </w:t>
      </w:r>
      <w:r w:rsidRPr="009D1A62">
        <w:rPr>
          <w:rStyle w:val="Emphasis"/>
          <w:rFonts w:asciiTheme="majorHAnsi" w:hAnsiTheme="majorHAnsi"/>
        </w:rPr>
        <w:t xml:space="preserve">those </w:t>
      </w:r>
      <w:r w:rsidRPr="009D1A62">
        <w:rPr>
          <w:rStyle w:val="Emphasis"/>
          <w:rFonts w:asciiTheme="majorHAnsi" w:hAnsiTheme="majorHAnsi"/>
          <w:highlight w:val="cyan"/>
        </w:rPr>
        <w:t>most likely to engage in aggression</w:t>
      </w:r>
      <w:r w:rsidRPr="009D1A62">
        <w:rPr>
          <w:rFonts w:asciiTheme="majorHAnsi" w:hAnsiTheme="majorHAnsi"/>
        </w:rPr>
        <w:t xml:space="preserve">. To the degree that </w:t>
      </w:r>
      <w:r w:rsidRPr="009D1A62">
        <w:rPr>
          <w:rStyle w:val="Emphasis"/>
          <w:rFonts w:asciiTheme="majorHAnsi" w:hAnsiTheme="majorHAnsi"/>
          <w:highlight w:val="cyan"/>
        </w:rPr>
        <w:t>improvements</w:t>
      </w:r>
      <w:r w:rsidRPr="009D1A62">
        <w:rPr>
          <w:rStyle w:val="Emphasis"/>
          <w:rFonts w:asciiTheme="majorHAnsi" w:hAnsiTheme="majorHAnsi"/>
        </w:rPr>
        <w:t xml:space="preserve"> in</w:t>
      </w:r>
      <w:r w:rsidRPr="009D1A62">
        <w:rPr>
          <w:rFonts w:asciiTheme="majorHAnsi" w:hAnsiTheme="majorHAnsi"/>
        </w:rPr>
        <w:t xml:space="preserve"> various </w:t>
      </w:r>
      <w:r w:rsidRPr="009D1A62">
        <w:rPr>
          <w:rStyle w:val="Emphasis"/>
          <w:rFonts w:asciiTheme="majorHAnsi" w:hAnsiTheme="majorHAnsi"/>
        </w:rPr>
        <w:t xml:space="preserve">states' human rights records </w:t>
      </w:r>
      <w:r w:rsidRPr="009D1A62">
        <w:rPr>
          <w:rStyle w:val="Emphasis"/>
          <w:rFonts w:asciiTheme="majorHAnsi" w:hAnsiTheme="majorHAnsi"/>
          <w:highlight w:val="cyan"/>
        </w:rPr>
        <w:t xml:space="preserve">decrease the likelihood of </w:t>
      </w:r>
      <w:r w:rsidRPr="009D1A62">
        <w:rPr>
          <w:rStyle w:val="Emphasis"/>
          <w:rFonts w:asciiTheme="majorHAnsi" w:hAnsiTheme="majorHAnsi"/>
        </w:rPr>
        <w:t xml:space="preserve">aggressive </w:t>
      </w:r>
      <w:r w:rsidRPr="009D1A62">
        <w:rPr>
          <w:rStyle w:val="Emphasis"/>
          <w:rFonts w:asciiTheme="majorHAnsi" w:hAnsiTheme="majorHAnsi"/>
          <w:highlight w:val="cyan"/>
        </w:rPr>
        <w:t>war</w:t>
      </w:r>
      <w:r w:rsidRPr="009D1A62">
        <w:rPr>
          <w:rFonts w:asciiTheme="majorHAnsi" w:hAnsiTheme="majorHAnsi"/>
        </w:rPr>
        <w:t xml:space="preserve">, a foreign policy informed by human rights can significantly enhance U.S. and global security.¶ Since 1990, </w:t>
      </w:r>
      <w:r w:rsidRPr="009D1A62">
        <w:rPr>
          <w:rStyle w:val="underline"/>
          <w:rFonts w:asciiTheme="majorHAnsi" w:eastAsiaTheme="majorEastAsia" w:hAnsiTheme="majorHAnsi"/>
        </w:rPr>
        <w:t>a state's domestic human rights policy appears to be</w:t>
      </w:r>
      <w:r w:rsidRPr="009D1A62">
        <w:rPr>
          <w:rFonts w:asciiTheme="majorHAnsi" w:hAnsiTheme="majorHAnsi"/>
        </w:rPr>
        <w:t xml:space="preserve"> </w:t>
      </w:r>
      <w:r w:rsidRPr="009D1A62">
        <w:rPr>
          <w:rStyle w:val="Emphasis"/>
          <w:rFonts w:asciiTheme="majorHAnsi" w:hAnsiTheme="majorHAnsi"/>
        </w:rPr>
        <w:t>a telling indicator of</w:t>
      </w:r>
      <w:r w:rsidRPr="009D1A62">
        <w:rPr>
          <w:rFonts w:asciiTheme="majorHAnsi" w:hAnsiTheme="majorHAnsi"/>
        </w:rPr>
        <w:t xml:space="preserve"> that state's </w:t>
      </w:r>
      <w:r w:rsidRPr="009D1A62">
        <w:rPr>
          <w:rStyle w:val="Emphasis"/>
          <w:rFonts w:asciiTheme="majorHAnsi" w:hAnsiTheme="majorHAnsi"/>
        </w:rPr>
        <w:t>propensity to engage in international aggression</w:t>
      </w:r>
      <w:r w:rsidRPr="009D1A62">
        <w:rPr>
          <w:rFonts w:asciiTheme="majorHAnsi" w:hAnsiTheme="majorHAnsi"/>
        </w:rPr>
        <w:t xml:space="preserve">. A central element of U.S. foreign policy has long been the preservation of peace and the prevention of such acts of aggression. n2 If the correlation discussed herein is accurate, it provides U.S. policymakers with a powerful new tool to enhance national security through the promotion of human rights. A strategic linkage between national security and human rights would result in a number of important policy modifications. First, it changes the prioritization of those countries U.S. policymakers have identified as presenting the greatest concern. Second, it alters some of the policy prescriptions for such states. Third, it offers states a means of signaling benign international intent through the improvement of their domestic human rights records. Fourth, </w:t>
      </w:r>
      <w:r w:rsidRPr="009D1A62">
        <w:rPr>
          <w:rStyle w:val="underline"/>
          <w:rFonts w:asciiTheme="majorHAnsi" w:eastAsiaTheme="majorEastAsia" w:hAnsiTheme="majorHAnsi"/>
        </w:rPr>
        <w:t>it provides a way for a current government to prevent future governments from aggressive international behavior through the institutionalization of human rights protections</w:t>
      </w:r>
      <w:r w:rsidRPr="009D1A62">
        <w:rPr>
          <w:rFonts w:asciiTheme="majorHAnsi" w:hAnsiTheme="majorHAnsi"/>
        </w:rPr>
        <w:t xml:space="preserve">. Fifth, </w:t>
      </w:r>
      <w:r w:rsidRPr="009D1A62">
        <w:rPr>
          <w:rStyle w:val="underline"/>
          <w:rFonts w:asciiTheme="majorHAnsi" w:eastAsiaTheme="majorEastAsia" w:hAnsiTheme="majorHAnsi"/>
          <w:highlight w:val="cyan"/>
        </w:rPr>
        <w:t xml:space="preserve">it addresses </w:t>
      </w:r>
      <w:r w:rsidRPr="009D1A62">
        <w:rPr>
          <w:rStyle w:val="underline"/>
          <w:rFonts w:asciiTheme="majorHAnsi" w:eastAsiaTheme="majorEastAsia" w:hAnsiTheme="majorHAnsi"/>
          <w:highlight w:val="cyan"/>
        </w:rPr>
        <w:lastRenderedPageBreak/>
        <w:t>the</w:t>
      </w:r>
      <w:r w:rsidRPr="009D1A62">
        <w:rPr>
          <w:rStyle w:val="underline"/>
          <w:rFonts w:asciiTheme="majorHAnsi" w:eastAsiaTheme="majorEastAsia" w:hAnsiTheme="majorHAnsi"/>
        </w:rPr>
        <w:t xml:space="preserve"> particular </w:t>
      </w:r>
      <w:r w:rsidRPr="009D1A62">
        <w:rPr>
          <w:rStyle w:val="underline"/>
          <w:rFonts w:asciiTheme="majorHAnsi" w:eastAsiaTheme="majorEastAsia" w:hAnsiTheme="majorHAnsi"/>
          <w:highlight w:val="cyan"/>
        </w:rPr>
        <w:t xml:space="preserve">threat of </w:t>
      </w:r>
      <w:r w:rsidRPr="009D1A62">
        <w:rPr>
          <w:rStyle w:val="underline"/>
          <w:rFonts w:asciiTheme="majorHAnsi" w:eastAsiaTheme="majorEastAsia" w:hAnsiTheme="majorHAnsi"/>
        </w:rPr>
        <w:t xml:space="preserve">human </w:t>
      </w:r>
      <w:r w:rsidRPr="009D1A62">
        <w:rPr>
          <w:rStyle w:val="underline"/>
          <w:rFonts w:asciiTheme="majorHAnsi" w:eastAsiaTheme="majorEastAsia" w:hAnsiTheme="majorHAnsi"/>
          <w:highlight w:val="cyan"/>
        </w:rPr>
        <w:t xml:space="preserve">rights abusing states </w:t>
      </w:r>
      <w:r w:rsidRPr="009D1A62">
        <w:rPr>
          <w:rStyle w:val="Emphasis"/>
          <w:rFonts w:asciiTheme="majorHAnsi" w:hAnsiTheme="majorHAnsi"/>
          <w:highlight w:val="cyan"/>
        </w:rPr>
        <w:t>obtaining</w:t>
      </w:r>
      <w:r w:rsidRPr="009D1A62">
        <w:rPr>
          <w:rStyle w:val="underline"/>
          <w:rFonts w:asciiTheme="majorHAnsi" w:eastAsiaTheme="majorEastAsia" w:hAnsiTheme="majorHAnsi"/>
        </w:rPr>
        <w:t xml:space="preserve"> weapons of mass destruction</w:t>
      </w:r>
      <w:r w:rsidRPr="009D1A62">
        <w:rPr>
          <w:rFonts w:asciiTheme="majorHAnsi" w:hAnsiTheme="majorHAnsi"/>
        </w:rPr>
        <w:t xml:space="preserve"> (</w:t>
      </w:r>
      <w:r w:rsidRPr="009D1A62">
        <w:rPr>
          <w:rStyle w:val="Emphasis"/>
          <w:rFonts w:asciiTheme="majorHAnsi" w:hAnsiTheme="majorHAnsi"/>
          <w:highlight w:val="cyan"/>
        </w:rPr>
        <w:t>WMD</w:t>
      </w:r>
      <w:r w:rsidRPr="009D1A62">
        <w:rPr>
          <w:rFonts w:asciiTheme="majorHAnsi" w:hAnsiTheme="majorHAnsi"/>
        </w:rPr>
        <w:t>). Finally, it offers a mechanism for U.S.-U.N. cooperation on human rights issues.</w:t>
      </w:r>
    </w:p>
    <w:p w:rsidR="00D3297C" w:rsidRDefault="00D3297C" w:rsidP="00D3297C">
      <w:pPr>
        <w:pStyle w:val="Heading3"/>
      </w:pPr>
      <w:r>
        <w:lastRenderedPageBreak/>
        <w:t xml:space="preserve">Ext – Privacy K2 Human Rights </w:t>
      </w:r>
    </w:p>
    <w:p w:rsidR="007502DA" w:rsidRDefault="007502DA" w:rsidP="007502DA">
      <w:pPr>
        <w:pStyle w:val="Heading4"/>
      </w:pPr>
      <w:r>
        <w:t>Privacy fundamental aspect of human rights- people aren’t means to end</w:t>
      </w:r>
    </w:p>
    <w:p w:rsidR="007502DA" w:rsidRPr="00845F1F" w:rsidRDefault="007502DA" w:rsidP="007502DA">
      <w:pPr>
        <w:rPr>
          <w:rStyle w:val="Style13ptBold"/>
        </w:rPr>
      </w:pPr>
      <w:r w:rsidRPr="00845F1F">
        <w:rPr>
          <w:rStyle w:val="Style13ptBold"/>
        </w:rPr>
        <w:t>Mariner 07</w:t>
      </w:r>
    </w:p>
    <w:p w:rsidR="007502DA" w:rsidRDefault="007502DA" w:rsidP="007502DA">
      <w:r>
        <w:t xml:space="preserve">(Wendy, Professor of Health Law, Bioethics and Human Rights, Boston University School of Public Health; Professor of Law, Boston University School of Law; Professor of SocioMedical Sciences, Boston University School of Medicine. J.D., Columbia University School of Law; LL.M, New York University School of Law; M.P.H., Harvard School of Public Health, Boston University Law Review, “Mission Creep: Public Health Surveillance and Medical Privacy ,” 2007, </w:t>
      </w:r>
      <w:hyperlink r:id="rId19" w:history="1">
        <w:r w:rsidRPr="004C6C99">
          <w:rPr>
            <w:rStyle w:val="Hyperlink"/>
          </w:rPr>
          <w:t>https://www.bu.edu/law/central/jd/organizations/journals/bulr/volume87n2/documents/MARINERv.2.pdf</w:t>
        </w:r>
      </w:hyperlink>
      <w:r>
        <w:t>) /jdi-mm</w:t>
      </w:r>
    </w:p>
    <w:p w:rsidR="007502DA" w:rsidRPr="00B55AD5" w:rsidRDefault="007502DA" w:rsidP="007502DA">
      <w:r w:rsidRPr="00102360">
        <w:rPr>
          <w:sz w:val="16"/>
        </w:rPr>
        <w:t xml:space="preserve">Arguably, </w:t>
      </w:r>
      <w:r w:rsidRPr="00102360">
        <w:rPr>
          <w:rStyle w:val="StyleUnderline"/>
        </w:rPr>
        <w:t>any use of personally identifiable surveillance data</w:t>
      </w:r>
      <w:r w:rsidRPr="00102360">
        <w:rPr>
          <w:sz w:val="16"/>
        </w:rPr>
        <w:t xml:space="preserve"> – apart from outbreak investigation and epidemic containment –</w:t>
      </w:r>
      <w:r w:rsidRPr="00102360">
        <w:rPr>
          <w:rStyle w:val="StyleUnderline"/>
        </w:rPr>
        <w:t xml:space="preserve"> could qualify as research with human subjects</w:t>
      </w:r>
      <w:r w:rsidRPr="00102360">
        <w:rPr>
          <w:sz w:val="16"/>
        </w:rPr>
        <w:t xml:space="preserve">. Cancer registries squarely present the question of whether the state can demand access to an individual’s personally identifiable information for use in research without consent. Since the Nuremberg Code was issued in 1947, research with human subjects has been deemed unethical and unlawful unless the subject gives voluntary, informed consent.112 The consent requirement is intended to protect the individual’s right of selfdetermination and the dignity of human beings recognized in all international declarations and covenants on human rights.113 </w:t>
      </w:r>
      <w:r w:rsidRPr="00102360">
        <w:rPr>
          <w:rStyle w:val="StyleUnderline"/>
        </w:rPr>
        <w:t>Without informed consent, humans are being treated only as a means to an end</w:t>
      </w:r>
      <w:r w:rsidRPr="00102360">
        <w:rPr>
          <w:sz w:val="16"/>
        </w:rPr>
        <w:t xml:space="preserve">.114 These foundational principles have been embodied in the common law,115 and in regulations governing federally funded research known as the “Common Rule,”116 and may have constitutional protection.117 </w:t>
      </w:r>
      <w:r w:rsidRPr="00102360">
        <w:rPr>
          <w:rStyle w:val="StyleUnderline"/>
        </w:rPr>
        <w:t>All of these sources support the conclusion that the use of personally identifiable information for research purposes without the subject’s consent violates the subject’s rights</w:t>
      </w:r>
      <w:r w:rsidRPr="00102360">
        <w:rPr>
          <w:sz w:val="16"/>
        </w:rPr>
        <w:t>.118</w:t>
      </w:r>
    </w:p>
    <w:p w:rsidR="007502DA" w:rsidRDefault="007502DA" w:rsidP="007502DA"/>
    <w:p w:rsidR="008811C6" w:rsidRPr="0062084F" w:rsidRDefault="008811C6" w:rsidP="008811C6">
      <w:pPr>
        <w:pStyle w:val="Heading4"/>
      </w:pPr>
      <w:r>
        <w:t xml:space="preserve">Privacy loss through </w:t>
      </w:r>
      <w:r w:rsidRPr="0062084F">
        <w:t xml:space="preserve">surveillance detrimental to </w:t>
      </w:r>
      <w:r>
        <w:t>human rights- press freedoms, freedom of expression</w:t>
      </w:r>
    </w:p>
    <w:p w:rsidR="008811C6" w:rsidRDefault="008811C6" w:rsidP="008811C6">
      <w:pPr>
        <w:rPr>
          <w:rStyle w:val="Style13ptBold"/>
        </w:rPr>
      </w:pPr>
      <w:r w:rsidRPr="00307443">
        <w:rPr>
          <w:rStyle w:val="Style13ptBold"/>
        </w:rPr>
        <w:t>NAG 14</w:t>
      </w:r>
    </w:p>
    <w:p w:rsidR="008811C6" w:rsidRDefault="008811C6" w:rsidP="008811C6">
      <w:r w:rsidRPr="00307443">
        <w:t>[</w:t>
      </w:r>
      <w:r>
        <w:t>“</w:t>
      </w:r>
      <w:r w:rsidRPr="00307443">
        <w:t>Chilling Effects: NSA Surveillance Drives U.S. Writers to Self-Censor”</w:t>
      </w:r>
      <w:r>
        <w:t xml:space="preserve">, </w:t>
      </w:r>
      <w:r w:rsidRPr="00307443">
        <w:rPr>
          <w:rStyle w:val="StyleUnderline"/>
        </w:rPr>
        <w:t>PEN America</w:t>
      </w:r>
      <w:r>
        <w:rPr>
          <w:rStyle w:val="StyleUnderline"/>
        </w:rPr>
        <w:t xml:space="preserve">, </w:t>
      </w:r>
      <w:r w:rsidRPr="00307443">
        <w:t>11/11/13</w:t>
      </w:r>
      <w:r>
        <w:t xml:space="preserve">, pg. 3, </w:t>
      </w:r>
      <w:hyperlink r:id="rId20" w:history="1">
        <w:r w:rsidRPr="00EA7273">
          <w:rPr>
            <w:rStyle w:val="Hyperlink"/>
          </w:rPr>
          <w:t>http://www.pen.org/sites/default/files/Chilling%20Effects_PEN%20American.pdf//</w:t>
        </w:r>
      </w:hyperlink>
      <w:r>
        <w:t xml:space="preserve"> JDI-DJR]</w:t>
      </w:r>
    </w:p>
    <w:p w:rsidR="008811C6" w:rsidRPr="00ED35CC" w:rsidRDefault="008811C6" w:rsidP="008811C6">
      <w:r w:rsidRPr="00ED35CC">
        <w:t xml:space="preserve">In the human rights and free expression communities, </w:t>
      </w:r>
      <w:r w:rsidRPr="00ED35CC">
        <w:rPr>
          <w:rStyle w:val="StyleUnderline"/>
        </w:rPr>
        <w:t>it is a wide</w:t>
      </w:r>
      <w:r w:rsidRPr="00ED35CC">
        <w:t xml:space="preserve">ly shared </w:t>
      </w:r>
      <w:r w:rsidRPr="00ED35CC">
        <w:rPr>
          <w:rStyle w:val="StyleUnderline"/>
        </w:rPr>
        <w:t xml:space="preserve">assumption that </w:t>
      </w:r>
      <w:r w:rsidRPr="0062084F">
        <w:rPr>
          <w:rStyle w:val="StyleUnderline"/>
          <w:highlight w:val="yellow"/>
        </w:rPr>
        <w:t>the</w:t>
      </w:r>
      <w:r w:rsidRPr="00ED35CC">
        <w:rPr>
          <w:rStyle w:val="StyleUnderline"/>
        </w:rPr>
        <w:t xml:space="preserve"> </w:t>
      </w:r>
      <w:r w:rsidRPr="00ED35CC">
        <w:t>explosive</w:t>
      </w:r>
      <w:r w:rsidRPr="00ED35CC">
        <w:rPr>
          <w:rStyle w:val="StyleUnderline"/>
        </w:rPr>
        <w:t xml:space="preserve"> </w:t>
      </w:r>
      <w:r w:rsidRPr="00775124">
        <w:rPr>
          <w:rStyle w:val="StyleUnderline"/>
          <w:highlight w:val="yellow"/>
        </w:rPr>
        <w:t>growth</w:t>
      </w:r>
      <w:r w:rsidRPr="00775124">
        <w:rPr>
          <w:highlight w:val="yellow"/>
        </w:rPr>
        <w:t xml:space="preserve"> and</w:t>
      </w:r>
      <w:r w:rsidRPr="00775124">
        <w:rPr>
          <w:rStyle w:val="StyleUnderline"/>
          <w:highlight w:val="yellow"/>
        </w:rPr>
        <w:t xml:space="preserve"> proliferating </w:t>
      </w:r>
      <w:r w:rsidRPr="0062084F">
        <w:rPr>
          <w:rStyle w:val="StyleUnderline"/>
          <w:highlight w:val="yellow"/>
        </w:rPr>
        <w:t xml:space="preserve">uses of </w:t>
      </w:r>
      <w:r w:rsidRPr="00775124">
        <w:rPr>
          <w:rStyle w:val="StyleUnderline"/>
        </w:rPr>
        <w:t>surveillance technologies</w:t>
      </w:r>
      <w:r w:rsidRPr="00ED35CC">
        <w:rPr>
          <w:rStyle w:val="StyleUnderline"/>
        </w:rPr>
        <w:t xml:space="preserve"> must be harmful</w:t>
      </w:r>
      <w:r w:rsidRPr="00ED35CC">
        <w:t>—</w:t>
      </w:r>
      <w:r w:rsidRPr="00ED35CC">
        <w:rPr>
          <w:rStyle w:val="StyleUnderline"/>
        </w:rPr>
        <w:t>to intellectual freedom, to creativity, and to social discourse</w:t>
      </w:r>
      <w:r w:rsidRPr="00ED35CC">
        <w:t>. But how exactly do we know, and how can we demonstrate, that</w:t>
      </w:r>
      <w:r>
        <w:t xml:space="preserve"> </w:t>
      </w:r>
      <w:r w:rsidRPr="0062084F">
        <w:rPr>
          <w:rStyle w:val="StyleUnderline"/>
          <w:highlight w:val="yellow"/>
        </w:rPr>
        <w:t>pervasive surveillance is harming freedom of expression and creative freedom</w:t>
      </w:r>
      <w:r w:rsidRPr="00ED35CC">
        <w:rPr>
          <w:rStyle w:val="StyleUnderline"/>
        </w:rPr>
        <w:t xml:space="preserve">? </w:t>
      </w:r>
      <w:r w:rsidRPr="0062084F">
        <w:rPr>
          <w:rStyle w:val="StyleUnderline"/>
          <w:highlight w:val="yellow"/>
        </w:rPr>
        <w:t>We know</w:t>
      </w:r>
      <w:r w:rsidRPr="00ED35CC">
        <w:rPr>
          <w:rStyle w:val="StyleUnderline"/>
        </w:rPr>
        <w:t>—historically</w:t>
      </w:r>
      <w:r w:rsidRPr="0062084F">
        <w:rPr>
          <w:rStyle w:val="StyleUnderline"/>
          <w:highlight w:val="yellow"/>
        </w:rPr>
        <w:t>, from writers and intellectuals in the Soviet Bloc</w:t>
      </w:r>
      <w:r w:rsidRPr="00ED35CC">
        <w:t xml:space="preserve">, </w:t>
      </w:r>
      <w:r w:rsidRPr="0062084F">
        <w:rPr>
          <w:rStyle w:val="StyleUnderline"/>
        </w:rPr>
        <w:t xml:space="preserve">and contemporaneously from writers, thinkers, and artists in </w:t>
      </w:r>
      <w:r w:rsidRPr="0062084F">
        <w:rPr>
          <w:rStyle w:val="StyleUnderline"/>
          <w:highlight w:val="yellow"/>
        </w:rPr>
        <w:t>China, Iran, and elsewher</w:t>
      </w:r>
      <w:r w:rsidRPr="00ED35CC">
        <w:rPr>
          <w:rStyle w:val="StyleUnderline"/>
        </w:rPr>
        <w:t>e—</w:t>
      </w:r>
      <w:r w:rsidRPr="00775124">
        <w:rPr>
          <w:rStyle w:val="StyleUnderline"/>
          <w:highlight w:val="yellow"/>
        </w:rPr>
        <w:t xml:space="preserve">that aggressive </w:t>
      </w:r>
      <w:r w:rsidRPr="0062084F">
        <w:rPr>
          <w:rStyle w:val="StyleUnderline"/>
          <w:highlight w:val="yellow"/>
        </w:rPr>
        <w:t>surveillance regimes limit discourse and distort the flow of information and ideas</w:t>
      </w:r>
      <w:r w:rsidRPr="00ED35CC">
        <w:t xml:space="preserve">. </w:t>
      </w:r>
      <w:r w:rsidRPr="00775124">
        <w:rPr>
          <w:rStyle w:val="StyleUnderline"/>
          <w:highlight w:val="yellow"/>
        </w:rPr>
        <w:t>But</w:t>
      </w:r>
      <w:r w:rsidRPr="00ED35CC">
        <w:rPr>
          <w:rStyle w:val="StyleUnderline"/>
        </w:rPr>
        <w:t xml:space="preserve"> what about the new democratic surveillance states?</w:t>
      </w:r>
      <w:r>
        <w:t xml:space="preserve"> </w:t>
      </w:r>
      <w:r w:rsidRPr="00ED35CC">
        <w:t xml:space="preserve">The question of the </w:t>
      </w:r>
      <w:r w:rsidRPr="00775124">
        <w:rPr>
          <w:rStyle w:val="StyleUnderline"/>
          <w:highlight w:val="yellow"/>
        </w:rPr>
        <w:t xml:space="preserve">harms caused by </w:t>
      </w:r>
      <w:r w:rsidRPr="00775124">
        <w:rPr>
          <w:rStyle w:val="StyleUnderline"/>
        </w:rPr>
        <w:t xml:space="preserve">widespread </w:t>
      </w:r>
      <w:r w:rsidRPr="00775124">
        <w:rPr>
          <w:rStyle w:val="StyleUnderline"/>
          <w:highlight w:val="yellow"/>
        </w:rPr>
        <w:t>surveillance in democracie</w:t>
      </w:r>
      <w:r w:rsidRPr="00775124">
        <w:rPr>
          <w:highlight w:val="yellow"/>
        </w:rPr>
        <w:t>s</w:t>
      </w:r>
      <w:r w:rsidRPr="00ED35CC">
        <w:t xml:space="preserve">, </w:t>
      </w:r>
      <w:r w:rsidRPr="00775124">
        <w:rPr>
          <w:rStyle w:val="StyleUnderline"/>
          <w:highlight w:val="yellow"/>
        </w:rPr>
        <w:t xml:space="preserve">like </w:t>
      </w:r>
      <w:r w:rsidRPr="00775124">
        <w:rPr>
          <w:rStyle w:val="StyleUnderline"/>
        </w:rPr>
        <w:t>the</w:t>
      </w:r>
      <w:r w:rsidRPr="00ED35CC">
        <w:t xml:space="preserve"> surveillance being</w:t>
      </w:r>
      <w:r>
        <w:t xml:space="preserve"> </w:t>
      </w:r>
      <w:r w:rsidRPr="00ED35CC">
        <w:t xml:space="preserve">conducted by the U.S. </w:t>
      </w:r>
      <w:r w:rsidRPr="00775124">
        <w:rPr>
          <w:rStyle w:val="StyleUnderline"/>
        </w:rPr>
        <w:t>N</w:t>
      </w:r>
      <w:r w:rsidRPr="00ED35CC">
        <w:t xml:space="preserve">ational </w:t>
      </w:r>
      <w:r w:rsidRPr="00775124">
        <w:rPr>
          <w:rStyle w:val="StyleUnderline"/>
        </w:rPr>
        <w:t>S</w:t>
      </w:r>
      <w:r w:rsidRPr="00ED35CC">
        <w:t xml:space="preserve">ecurity </w:t>
      </w:r>
      <w:r w:rsidRPr="00775124">
        <w:rPr>
          <w:rStyle w:val="StyleUnderline"/>
        </w:rPr>
        <w:t>A</w:t>
      </w:r>
      <w:r w:rsidRPr="00ED35CC">
        <w:t>gency</w:t>
      </w:r>
      <w:r w:rsidRPr="00ED35CC">
        <w:rPr>
          <w:rStyle w:val="StyleUnderline"/>
        </w:rPr>
        <w:t xml:space="preserve">, </w:t>
      </w:r>
      <w:r w:rsidRPr="00775124">
        <w:rPr>
          <w:rStyle w:val="StyleUnderline"/>
          <w:highlight w:val="yellow"/>
        </w:rPr>
        <w:t>is underexplored</w:t>
      </w:r>
      <w:r w:rsidRPr="00ED35CC">
        <w:rPr>
          <w:rStyle w:val="StyleUnderline"/>
        </w:rPr>
        <w:t xml:space="preserve">. </w:t>
      </w:r>
      <w:r w:rsidRPr="00775124">
        <w:rPr>
          <w:rStyle w:val="StyleUnderline"/>
          <w:highlight w:val="yellow"/>
        </w:rPr>
        <w:t>In October 2013, PEN partnered with</w:t>
      </w:r>
      <w:r w:rsidRPr="00ED35CC">
        <w:rPr>
          <w:rStyle w:val="StyleUnderline"/>
        </w:rPr>
        <w:t xml:space="preserve"> </w:t>
      </w:r>
      <w:r w:rsidRPr="00775124">
        <w:rPr>
          <w:rStyle w:val="StyleUnderline"/>
          <w:highlight w:val="yellow"/>
        </w:rPr>
        <w:t>independent researchers</w:t>
      </w:r>
      <w:r w:rsidRPr="00ED35CC">
        <w:t xml:space="preserve"> at the FDR Group </w:t>
      </w:r>
      <w:r w:rsidRPr="00775124">
        <w:rPr>
          <w:rStyle w:val="StyleUnderline"/>
          <w:highlight w:val="yellow"/>
        </w:rPr>
        <w:t>to conduct</w:t>
      </w:r>
      <w:r w:rsidRPr="00ED35CC">
        <w:rPr>
          <w:rStyle w:val="StyleUnderline"/>
        </w:rPr>
        <w:t xml:space="preserve"> </w:t>
      </w:r>
      <w:r w:rsidRPr="00775124">
        <w:rPr>
          <w:rStyle w:val="StyleUnderline"/>
          <w:highlight w:val="yellow"/>
        </w:rPr>
        <w:t>a survey of</w:t>
      </w:r>
      <w:r w:rsidRPr="00ED35CC">
        <w:t xml:space="preserve"> over 520 </w:t>
      </w:r>
      <w:r w:rsidRPr="00775124">
        <w:rPr>
          <w:rStyle w:val="StyleUnderline"/>
          <w:highlight w:val="yellow"/>
        </w:rPr>
        <w:t>American writers to</w:t>
      </w:r>
      <w:r w:rsidRPr="00ED35CC">
        <w:t xml:space="preserve"> better</w:t>
      </w:r>
      <w:r>
        <w:t xml:space="preserve"> </w:t>
      </w:r>
      <w:r w:rsidRPr="00775124">
        <w:rPr>
          <w:rStyle w:val="StyleUnderline"/>
          <w:highlight w:val="yellow"/>
        </w:rPr>
        <w:t>understand</w:t>
      </w:r>
      <w:r w:rsidRPr="00ED35CC">
        <w:rPr>
          <w:rStyle w:val="StyleUnderline"/>
        </w:rPr>
        <w:t xml:space="preserve"> </w:t>
      </w:r>
      <w:r w:rsidRPr="00ED35CC">
        <w:t xml:space="preserve">the </w:t>
      </w:r>
      <w:r w:rsidRPr="00ED35CC">
        <w:rPr>
          <w:rStyle w:val="StyleUnderline"/>
        </w:rPr>
        <w:t>specific ways</w:t>
      </w:r>
      <w:r w:rsidRPr="00ED35CC">
        <w:t xml:space="preserve"> in which awareness of </w:t>
      </w:r>
      <w:r w:rsidRPr="00775124">
        <w:rPr>
          <w:highlight w:val="yellow"/>
        </w:rPr>
        <w:t>f</w:t>
      </w:r>
      <w:r w:rsidRPr="00775124">
        <w:rPr>
          <w:rStyle w:val="StyleUnderline"/>
          <w:highlight w:val="yellow"/>
        </w:rPr>
        <w:t>ar-reaching surveillance</w:t>
      </w:r>
      <w:r w:rsidRPr="00ED35CC">
        <w:rPr>
          <w:rStyle w:val="StyleUnderline"/>
        </w:rPr>
        <w:t xml:space="preserve"> </w:t>
      </w:r>
      <w:r w:rsidRPr="00ED35CC">
        <w:t xml:space="preserve">programs </w:t>
      </w:r>
      <w:r w:rsidRPr="00775124">
        <w:rPr>
          <w:rStyle w:val="StyleUnderline"/>
          <w:highlight w:val="yellow"/>
        </w:rPr>
        <w:t>influences writers</w:t>
      </w:r>
      <w:r w:rsidRPr="00775124">
        <w:rPr>
          <w:highlight w:val="yellow"/>
        </w:rPr>
        <w:t>’</w:t>
      </w:r>
      <w:r>
        <w:t xml:space="preserve"> </w:t>
      </w:r>
      <w:r w:rsidRPr="00ED35CC">
        <w:t>thinking, research, and writing. See appendix for complete survey results.</w:t>
      </w:r>
      <w:r>
        <w:t xml:space="preserve"> </w:t>
      </w:r>
      <w:r w:rsidRPr="00ED35CC">
        <w:t>The initial survey results show that writers are significantly more likely than the general public to disapprove</w:t>
      </w:r>
      <w:r>
        <w:t xml:space="preserve"> </w:t>
      </w:r>
      <w:r w:rsidRPr="00ED35CC">
        <w:t>of “the government’s collection of telephone and Internet data as part of anti-</w:t>
      </w:r>
      <w:r w:rsidRPr="00ED35CC">
        <w:lastRenderedPageBreak/>
        <w:t>terrorism efforts”—</w:t>
      </w:r>
      <w:r>
        <w:t xml:space="preserve"> </w:t>
      </w:r>
      <w:r w:rsidRPr="00ED35CC">
        <w:t>66% of writers vs. 44% of the general public. Only 12% of writers approve, compared with 50% of the</w:t>
      </w:r>
      <w:r>
        <w:t xml:space="preserve"> </w:t>
      </w:r>
      <w:r w:rsidRPr="00ED35CC">
        <w:t>general public. 1</w:t>
      </w:r>
      <w:r>
        <w:t xml:space="preserve"> </w:t>
      </w:r>
      <w:r w:rsidRPr="00ED35CC">
        <w:t>Freedom of expression is under threat and, as a result, freedom of information is imperiled as well.</w:t>
      </w:r>
      <w:r>
        <w:t xml:space="preserve"> </w:t>
      </w:r>
      <w:r w:rsidRPr="00ED35CC">
        <w:t>Fully 85% of writers responding to PEN’s survey are worried about government surveillance of Americans,</w:t>
      </w:r>
      <w:r>
        <w:t xml:space="preserve"> </w:t>
      </w:r>
      <w:r w:rsidRPr="00ED35CC">
        <w:t>and 73% of writers have never been as worried about privacy rights and freedom of the press as they are</w:t>
      </w:r>
      <w:r>
        <w:t xml:space="preserve"> </w:t>
      </w:r>
      <w:r w:rsidRPr="00ED35CC">
        <w:t xml:space="preserve">today. PEN has long argued that surveillance poses risks to creativity and free expression. </w:t>
      </w:r>
      <w:r w:rsidRPr="00775124">
        <w:rPr>
          <w:rStyle w:val="StyleUnderline"/>
          <w:highlight w:val="yellow"/>
        </w:rPr>
        <w:t>The results</w:t>
      </w:r>
      <w:r w:rsidRPr="00ED35CC">
        <w:rPr>
          <w:rStyle w:val="StyleUnderline"/>
        </w:rPr>
        <w:t xml:space="preserve"> of this survey</w:t>
      </w:r>
      <w:r w:rsidRPr="00ED35CC">
        <w:t>—the beginning of a broader investigation into the harms of surveillance—</w:t>
      </w:r>
      <w:r w:rsidRPr="00775124">
        <w:rPr>
          <w:rStyle w:val="StyleUnderline"/>
          <w:highlight w:val="yellow"/>
        </w:rPr>
        <w:t>substantiate</w:t>
      </w:r>
      <w:r>
        <w:t xml:space="preserve"> </w:t>
      </w:r>
      <w:r w:rsidRPr="00ED35CC">
        <w:t xml:space="preserve">PEN’s </w:t>
      </w:r>
      <w:r w:rsidRPr="00775124">
        <w:rPr>
          <w:rStyle w:val="StyleUnderline"/>
          <w:highlight w:val="yellow"/>
        </w:rPr>
        <w:t>concerns</w:t>
      </w:r>
      <w:r w:rsidRPr="00ED35CC">
        <w:rPr>
          <w:rStyle w:val="StyleUnderline"/>
        </w:rPr>
        <w:t xml:space="preserve">: </w:t>
      </w:r>
      <w:r w:rsidRPr="008401A1">
        <w:rPr>
          <w:rStyle w:val="StyleUnderline"/>
          <w:highlight w:val="yellow"/>
        </w:rPr>
        <w:t>writers</w:t>
      </w:r>
      <w:r w:rsidRPr="00ED35CC">
        <w:rPr>
          <w:rStyle w:val="StyleUnderline"/>
        </w:rPr>
        <w:t xml:space="preserve"> are not only </w:t>
      </w:r>
      <w:r w:rsidRPr="008401A1">
        <w:rPr>
          <w:rStyle w:val="StyleUnderline"/>
          <w:highlight w:val="yellow"/>
        </w:rPr>
        <w:t>overwhelmingly worried about government surveillance</w:t>
      </w:r>
      <w:r w:rsidRPr="00ED35CC">
        <w:rPr>
          <w:rStyle w:val="StyleUnderline"/>
        </w:rPr>
        <w:t xml:space="preserve">, but </w:t>
      </w:r>
      <w:r w:rsidRPr="008401A1">
        <w:rPr>
          <w:rStyle w:val="StyleUnderline"/>
          <w:highlight w:val="yellow"/>
        </w:rPr>
        <w:t>are engaging in self-censorship</w:t>
      </w:r>
      <w:r w:rsidRPr="00ED35CC">
        <w:rPr>
          <w:rStyle w:val="StyleUnderline"/>
        </w:rPr>
        <w:t xml:space="preserve"> as a result</w:t>
      </w:r>
      <w:r w:rsidRPr="00ED35CC">
        <w:t>.</w:t>
      </w:r>
      <w:r>
        <w:t xml:space="preserve"> </w:t>
      </w:r>
      <w:r w:rsidRPr="008401A1">
        <w:rPr>
          <w:rStyle w:val="StyleUnderline"/>
          <w:highlight w:val="yellow"/>
        </w:rPr>
        <w:t>28%</w:t>
      </w:r>
      <w:r w:rsidRPr="00ED35CC">
        <w:rPr>
          <w:rStyle w:val="StyleUnderline"/>
        </w:rPr>
        <w:t xml:space="preserve"> have </w:t>
      </w:r>
      <w:r w:rsidRPr="008401A1">
        <w:rPr>
          <w:rStyle w:val="StyleUnderline"/>
          <w:highlight w:val="yellow"/>
        </w:rPr>
        <w:t>curtailed or avoided social media activities</w:t>
      </w:r>
      <w:r w:rsidRPr="00ED35CC">
        <w:t>, and another</w:t>
      </w:r>
      <w:r>
        <w:t xml:space="preserve"> </w:t>
      </w:r>
      <w:r w:rsidRPr="00ED35CC">
        <w:t>12% have seriously</w:t>
      </w:r>
      <w:r>
        <w:t xml:space="preserve"> </w:t>
      </w:r>
      <w:r w:rsidRPr="00ED35CC">
        <w:t>considered doing so.</w:t>
      </w:r>
      <w:r>
        <w:t xml:space="preserve"> </w:t>
      </w:r>
      <w:r w:rsidRPr="008401A1">
        <w:rPr>
          <w:rStyle w:val="StyleUnderline"/>
          <w:highlight w:val="yellow"/>
        </w:rPr>
        <w:t>24% have deliberately avoided certain topics in phone or email conversations</w:t>
      </w:r>
      <w:r w:rsidRPr="00ED35CC">
        <w:rPr>
          <w:rStyle w:val="StyleUnderline"/>
        </w:rPr>
        <w:t xml:space="preserve">, </w:t>
      </w:r>
      <w:r w:rsidRPr="008401A1">
        <w:rPr>
          <w:rStyle w:val="StyleUnderline"/>
          <w:highlight w:val="yellow"/>
        </w:rPr>
        <w:t>and</w:t>
      </w:r>
      <w:r>
        <w:t xml:space="preserve"> </w:t>
      </w:r>
      <w:r w:rsidRPr="00ED35CC">
        <w:t>another 9% have</w:t>
      </w:r>
      <w:r>
        <w:t xml:space="preserve"> </w:t>
      </w:r>
      <w:r w:rsidRPr="00ED35CC">
        <w:t>seriously considered it</w:t>
      </w:r>
      <w:r w:rsidRPr="00ED35CC">
        <w:rPr>
          <w:rStyle w:val="StyleUnderline"/>
        </w:rPr>
        <w:t xml:space="preserve">. </w:t>
      </w:r>
      <w:r w:rsidRPr="008401A1">
        <w:rPr>
          <w:rStyle w:val="StyleUnderline"/>
          <w:highlight w:val="yellow"/>
        </w:rPr>
        <w:t>16%</w:t>
      </w:r>
      <w:r w:rsidRPr="00ED35CC">
        <w:rPr>
          <w:rStyle w:val="StyleUnderline"/>
        </w:rPr>
        <w:t xml:space="preserve"> have </w:t>
      </w:r>
      <w:r w:rsidRPr="008401A1">
        <w:rPr>
          <w:rStyle w:val="StyleUnderline"/>
          <w:highlight w:val="yellow"/>
        </w:rPr>
        <w:t>avoided writing or speaking about a particular topic</w:t>
      </w:r>
      <w:r w:rsidRPr="008401A1">
        <w:rPr>
          <w:highlight w:val="yellow"/>
        </w:rPr>
        <w:t>,</w:t>
      </w:r>
      <w:r>
        <w:t xml:space="preserve"> </w:t>
      </w:r>
      <w:r w:rsidRPr="00ED35CC">
        <w:t>and another 11%</w:t>
      </w:r>
      <w:r>
        <w:t xml:space="preserve"> </w:t>
      </w:r>
      <w:r w:rsidRPr="00ED35CC">
        <w:t>have seriously</w:t>
      </w:r>
      <w:r>
        <w:t xml:space="preserve"> </w:t>
      </w:r>
      <w:r w:rsidRPr="00ED35CC">
        <w:t>considered it.</w:t>
      </w:r>
    </w:p>
    <w:p w:rsidR="008811C6" w:rsidRDefault="008811C6" w:rsidP="008811C6"/>
    <w:p w:rsidR="00423343" w:rsidRDefault="007502DA" w:rsidP="00FA1203">
      <w:pPr>
        <w:pStyle w:val="Heading1"/>
      </w:pPr>
      <w:r>
        <w:lastRenderedPageBreak/>
        <w:t>*</w:t>
      </w:r>
      <w:r w:rsidR="00CD3E5A">
        <w:t>Relations</w:t>
      </w:r>
      <w:r w:rsidR="002424D0">
        <w:t xml:space="preserve"> Impacts*</w:t>
      </w:r>
    </w:p>
    <w:p w:rsidR="00B3781E" w:rsidRDefault="00B3781E" w:rsidP="00B3781E">
      <w:pPr>
        <w:pStyle w:val="Heading3"/>
      </w:pPr>
      <w:r>
        <w:lastRenderedPageBreak/>
        <w:t xml:space="preserve">Topic Link – US-EU Relations </w:t>
      </w:r>
    </w:p>
    <w:p w:rsidR="00B3781E" w:rsidRDefault="00B3781E" w:rsidP="00B3781E">
      <w:pPr>
        <w:pStyle w:val="Heading4"/>
      </w:pPr>
      <w:r>
        <w:t>NSA surveillance kills US-EU relations</w:t>
      </w:r>
    </w:p>
    <w:p w:rsidR="00B3781E" w:rsidRPr="0067067A" w:rsidRDefault="00B3781E" w:rsidP="00B3781E">
      <w:pPr>
        <w:rPr>
          <w:rStyle w:val="Style13ptBold"/>
        </w:rPr>
      </w:pPr>
      <w:r>
        <w:rPr>
          <w:rStyle w:val="Style13ptBold"/>
        </w:rPr>
        <w:t>Moody ‘14</w:t>
      </w:r>
    </w:p>
    <w:p w:rsidR="00B3781E" w:rsidRPr="0067067A" w:rsidRDefault="00B3781E" w:rsidP="00B3781E">
      <w:pPr>
        <w:rPr>
          <w:rStyle w:val="StyleUnderline"/>
        </w:rPr>
      </w:pPr>
      <w:r>
        <w:t xml:space="preserve">[Glyn, TechDirt insider, “US-EU Relations After Two Important Votes In European Parliament: It's (More) Complicated”, </w:t>
      </w:r>
      <w:r w:rsidRPr="0067067A">
        <w:rPr>
          <w:rStyle w:val="StyleUnderline"/>
        </w:rPr>
        <w:t>TechDirt</w:t>
      </w:r>
      <w:r>
        <w:t xml:space="preserve">, 3/14/2014, </w:t>
      </w:r>
      <w:r w:rsidRPr="0067067A">
        <w:t>https://www.techdirt.com/articles/20140314/09113926578/us-eu-relations-after-two-important-votes-european-parliament-its-more-complicated.shtml</w:t>
      </w:r>
      <w:r>
        <w:t>//jdi-BEF]</w:t>
      </w:r>
    </w:p>
    <w:p w:rsidR="00B3781E" w:rsidRPr="00D20302" w:rsidRDefault="00B3781E" w:rsidP="00B3781E">
      <w:pPr>
        <w:rPr>
          <w:sz w:val="16"/>
          <w:szCs w:val="16"/>
        </w:rPr>
      </w:pPr>
      <w:r>
        <w:rPr>
          <w:sz w:val="16"/>
          <w:szCs w:val="16"/>
        </w:rPr>
        <w:t xml:space="preserve">Two major votes in the European Parliament -- one on data protection, the other on </w:t>
      </w:r>
      <w:r w:rsidRPr="00CD4E24">
        <w:rPr>
          <w:rStyle w:val="Emphasis"/>
          <w:highlight w:val="yellow"/>
        </w:rPr>
        <w:t>NSA surveillance -- could have important ramifications for US-EU relations</w:t>
      </w:r>
      <w:r w:rsidRPr="0095596B">
        <w:rPr>
          <w:rStyle w:val="StyleUnderline"/>
          <w:highlight w:val="yellow"/>
        </w:rPr>
        <w:t>,</w:t>
      </w:r>
      <w:r w:rsidRPr="00752782">
        <w:rPr>
          <w:rStyle w:val="StyleUnderline"/>
        </w:rPr>
        <w:t xml:space="preserve"> particularly the current TAFTA/TTIP negotiations</w:t>
      </w:r>
      <w:r>
        <w:rPr>
          <w:sz w:val="16"/>
          <w:szCs w:val="16"/>
        </w:rPr>
        <w:t xml:space="preserve">. As we wrote back in October last year, the EU's proposed data protection legislation has been one of the most contested proposals in recent years, with massive lobbying from US companies concerned about the effects on their online businesses in Europe. In the end, there was extremely broad support from the European Parliament for the new data protection rules: 621 votes in favor, 10 against and 22 abstentions. Here are the main points as summarized in the official press release: Data transfers to non-EU countries </w:t>
      </w:r>
      <w:r w:rsidRPr="0095596B">
        <w:rPr>
          <w:rStyle w:val="StyleUnderline"/>
          <w:highlight w:val="yellow"/>
        </w:rPr>
        <w:t>To better protect EU citizens against surveillance activities</w:t>
      </w:r>
      <w:r w:rsidRPr="00752782">
        <w:rPr>
          <w:rStyle w:val="StyleUnderline"/>
        </w:rPr>
        <w:t xml:space="preserve"> like those unveiled since June 2013, </w:t>
      </w:r>
      <w:r w:rsidRPr="0095596B">
        <w:rPr>
          <w:rStyle w:val="StyleUnderline"/>
          <w:highlight w:val="yellow"/>
        </w:rPr>
        <w:t>MEPs amended the rules to require any firm</w:t>
      </w:r>
      <w:r>
        <w:rPr>
          <w:sz w:val="16"/>
          <w:szCs w:val="16"/>
        </w:rPr>
        <w:t xml:space="preserve"> (e.g. a search engine, social network or cloud storage service provider</w:t>
      </w:r>
      <w:r w:rsidRPr="00752782">
        <w:rPr>
          <w:rStyle w:val="StyleUnderline"/>
        </w:rPr>
        <w:t xml:space="preserve">) </w:t>
      </w:r>
      <w:r w:rsidRPr="0095596B">
        <w:rPr>
          <w:rStyle w:val="StyleUnderline"/>
          <w:highlight w:val="yellow"/>
        </w:rPr>
        <w:t>to seek the prior authorisation of a national data protection authority in the EU before disclosing any EU</w:t>
      </w:r>
      <w:r w:rsidRPr="00752782">
        <w:rPr>
          <w:rStyle w:val="StyleUnderline"/>
        </w:rPr>
        <w:t xml:space="preserve"> </w:t>
      </w:r>
      <w:r w:rsidRPr="0095596B">
        <w:rPr>
          <w:rStyle w:val="StyleUnderline"/>
          <w:highlight w:val="yellow"/>
        </w:rPr>
        <w:t>citizen's personal data</w:t>
      </w:r>
      <w:r w:rsidRPr="00752782">
        <w:rPr>
          <w:rStyle w:val="StyleUnderline"/>
        </w:rPr>
        <w:t xml:space="preserve"> to a third country. </w:t>
      </w:r>
      <w:r w:rsidRPr="0095596B">
        <w:rPr>
          <w:rStyle w:val="StyleUnderline"/>
          <w:highlight w:val="yellow"/>
        </w:rPr>
        <w:t>The firm would</w:t>
      </w:r>
      <w:r w:rsidRPr="00752782">
        <w:rPr>
          <w:rStyle w:val="StyleUnderline"/>
        </w:rPr>
        <w:t xml:space="preserve"> also </w:t>
      </w:r>
      <w:r w:rsidRPr="0095596B">
        <w:rPr>
          <w:rStyle w:val="StyleUnderline"/>
          <w:highlight w:val="yellow"/>
        </w:rPr>
        <w:t>have to inform the person</w:t>
      </w:r>
      <w:r w:rsidRPr="00752782">
        <w:rPr>
          <w:rStyle w:val="StyleUnderline"/>
        </w:rPr>
        <w:t xml:space="preserve"> concerned </w:t>
      </w:r>
      <w:r w:rsidRPr="0095596B">
        <w:rPr>
          <w:rStyle w:val="StyleUnderline"/>
          <w:highlight w:val="yellow"/>
        </w:rPr>
        <w:t>of the request.</w:t>
      </w:r>
      <w:r w:rsidRPr="00752782">
        <w:rPr>
          <w:rStyle w:val="StyleUnderline"/>
        </w:rPr>
        <w:t xml:space="preserve"> Deterrent fines </w:t>
      </w:r>
      <w:r w:rsidRPr="0095596B">
        <w:rPr>
          <w:rStyle w:val="StyleUnderline"/>
          <w:highlight w:val="yellow"/>
        </w:rPr>
        <w:t>Firms that break the rules should face fines of up to €100 million</w:t>
      </w:r>
      <w:r>
        <w:rPr>
          <w:sz w:val="16"/>
          <w:szCs w:val="16"/>
        </w:rPr>
        <w:t xml:space="preserve">, or up to 5% of their annual worldwide turnover, whichever is greater, say MEPs. The European Commission had proposed penalties of up to €1 million or 2% of worldwide annual turnover. Better protection on the internet </w:t>
      </w:r>
      <w:r w:rsidRPr="0095596B">
        <w:rPr>
          <w:rStyle w:val="StyleUnderline"/>
          <w:highlight w:val="yellow"/>
        </w:rPr>
        <w:t>The new rules</w:t>
      </w:r>
      <w:r w:rsidRPr="00752782">
        <w:rPr>
          <w:rStyle w:val="StyleUnderline"/>
        </w:rPr>
        <w:t xml:space="preserve"> should also </w:t>
      </w:r>
      <w:r w:rsidRPr="0095596B">
        <w:rPr>
          <w:rStyle w:val="StyleUnderline"/>
          <w:highlight w:val="yellow"/>
        </w:rPr>
        <w:t>better protect data on the internet</w:t>
      </w:r>
      <w:r w:rsidRPr="00752782">
        <w:rPr>
          <w:rStyle w:val="StyleUnderline"/>
        </w:rPr>
        <w:t>. They include a right to have personal data erased, new limits to "profiling" (attempts to analyse or predict a person's performance at work, economic situation, location, etc.), a requirement to use clear and plain language to explain privacy policies.</w:t>
      </w:r>
      <w:r>
        <w:rPr>
          <w:sz w:val="16"/>
          <w:szCs w:val="16"/>
        </w:rPr>
        <w:t xml:space="preserve"> Any internet service provider wishing to process personal data would first have to obtain the freely given, well-informed and explicit consent of the person concerned. The intent is make sure that any personal data from Europe is still protected according to EU norms when it leaves the continent -- specifically, when it is sent across to the US. And to give the new rules some teeth, the maximum fine for non-compliance is 5% of revenues, which for the largest companies like Google and Facebook could be many billions of dollars. Among the requirements are that the personal data of EU citizens can only be disclosed (to the NSA, say) after permission has been obtained from the national data protection authority, and that EU citizens have a right to request that their personal data is erased. Clearly</w:t>
      </w:r>
      <w:r w:rsidRPr="00752782">
        <w:rPr>
          <w:rStyle w:val="StyleUnderline"/>
        </w:rPr>
        <w:t xml:space="preserve">, </w:t>
      </w:r>
      <w:r w:rsidRPr="00CD4E24">
        <w:rPr>
          <w:rStyle w:val="Emphasis"/>
          <w:highlight w:val="yellow"/>
        </w:rPr>
        <w:t>these will not go down well with US companies -- or the US government</w:t>
      </w:r>
      <w:r>
        <w:rPr>
          <w:sz w:val="16"/>
          <w:szCs w:val="16"/>
        </w:rPr>
        <w:t xml:space="preserve">. However, it's important to note that </w:t>
      </w:r>
      <w:r w:rsidRPr="00752782">
        <w:rPr>
          <w:rStyle w:val="StyleUnderline"/>
        </w:rPr>
        <w:t>this vote in the European Parliament is not the end of the story</w:t>
      </w:r>
      <w:r>
        <w:rPr>
          <w:sz w:val="16"/>
          <w:szCs w:val="16"/>
        </w:rPr>
        <w:t xml:space="preserve">. Although the European Commission is behind the measures, </w:t>
      </w:r>
      <w:r w:rsidRPr="00752782">
        <w:rPr>
          <w:rStyle w:val="StyleUnderline"/>
        </w:rPr>
        <w:t>there is another EU body -- the European Council of the European Union -- that must agree</w:t>
      </w:r>
      <w:r>
        <w:rPr>
          <w:sz w:val="16"/>
          <w:szCs w:val="16"/>
        </w:rPr>
        <w:t>. It's made up of the heads of government of ministers from the EU's member states, and among those there are several that will not be happy with some of the proposals (notably the UK.) The unanimity of the MEPs in this vote will put pressure on the European Council to negotiate, but it's not clear at this stage what the final outcome might be. The other important vote was on the European Parliament's inquiry into the mass surveillance of EU citizens, discussed here recently. The resolution put forward by the Civil Liberties, Justice and Home Affairs committee of the European Parliament was backed by 544 votes to 78, with 60 abstentions. Its main recommendations are as follows: Parliament's should withhold its consent to the final Transatlantic Trade and Investment Partnership (TTIP) deal with the US unless it fully respects EU fundamental rights, stresses the resolution, adding that data protection should be ruled out of the trade talks. This consent "could be endangered as long as blanket mass surveillance activities and the interception of communications in EU institutions and diplomatic representations are not fully stopped", notes the text. MEPs also call for the "immediate suspension" of the Safe Harbour privacy principles (voluntary data protection standards for non-EU companies transferring EU citizens' personal data to the US). These principles "do not provide adequate protection for EU citizens" say MEPs, urging the US to propose new personal data transfer rules that meet EU data protection requirements. The Terrorist Finance Tracking Programme (TFTP) deal should also be suspended until allegations that US authorities have access to EU citizens’ bank data outside the agreement are clarified, insist MEPs. Again, these will not be popular with the US government, which is pushing for data protection to be included in the TAFTA/TTIP talks. Similarly, suspending the Safe Harbor framework would be disastrous for the same kinds of companies affected by the data protection measures discussed above, since they would no longer be able to self-certify that their data handling is compliant with EU requirements. As the leader of the civil liberties inquiry, Claude Moraes, explained: The Snowden revelations gave us a chance to react. I hope we will turn those reactions into something positive and lasting into the next mandate of this Parliament, a data protection bill of rights that we can all be proud of. This is the only international inquiry into mass surveillance. (...) Even Congress in the United States has not had an inquiry. In other words</w:t>
      </w:r>
      <w:r w:rsidRPr="00752782">
        <w:rPr>
          <w:rStyle w:val="StyleUnderline"/>
        </w:rPr>
        <w:t xml:space="preserve">, </w:t>
      </w:r>
      <w:r w:rsidRPr="00CD4E24">
        <w:rPr>
          <w:rStyle w:val="Emphasis"/>
          <w:highlight w:val="yellow"/>
        </w:rPr>
        <w:lastRenderedPageBreak/>
        <w:t>the inquiry is a direct result of Snowden's leaks</w:t>
      </w:r>
      <w:r w:rsidRPr="0095596B">
        <w:rPr>
          <w:rStyle w:val="StyleUnderline"/>
          <w:highlight w:val="yellow"/>
        </w:rPr>
        <w:t>,</w:t>
      </w:r>
      <w:r w:rsidRPr="00752782">
        <w:rPr>
          <w:rStyle w:val="StyleUnderline"/>
        </w:rPr>
        <w:t xml:space="preserve"> so </w:t>
      </w:r>
      <w:r w:rsidRPr="0095596B">
        <w:rPr>
          <w:rStyle w:val="StyleUnderline"/>
          <w:highlight w:val="yellow"/>
        </w:rPr>
        <w:t xml:space="preserve">it's no surprise </w:t>
      </w:r>
      <w:r w:rsidRPr="0095596B">
        <w:rPr>
          <w:rStyle w:val="StyleUnderline"/>
        </w:rPr>
        <w:t>that</w:t>
      </w:r>
      <w:r w:rsidRPr="0095596B">
        <w:rPr>
          <w:rStyle w:val="StyleUnderline"/>
          <w:highlight w:val="yellow"/>
        </w:rPr>
        <w:t xml:space="preserve"> the resolution included the </w:t>
      </w:r>
      <w:r w:rsidRPr="0095596B">
        <w:rPr>
          <w:rStyle w:val="StyleUnderline"/>
        </w:rPr>
        <w:t>following</w:t>
      </w:r>
      <w:r w:rsidRPr="0095596B">
        <w:rPr>
          <w:rStyle w:val="StyleUnderline"/>
          <w:highlight w:val="yellow"/>
        </w:rPr>
        <w:t xml:space="preserve"> proposal reflecting that</w:t>
      </w:r>
      <w:r>
        <w:rPr>
          <w:sz w:val="16"/>
          <w:szCs w:val="16"/>
        </w:rPr>
        <w:t>: The text also calls for a "European whistle-blower protection programme", which should pay particular attention to the "complexity of whistleblowing in the field of intelligence". EU countries are also asked to consider granting whistleblowers international protection from prosecution. Sadly, though, an amendment calling for Edward Snowden to be offered asylum in the EU was defeated, despite some spirited advocacy by the Green and Pirate parties inside the parliament chamber: As with the data protection vote, it's not yet clear what effect the approval of the resolution will have. It is not binding, and it would be for the European Commission to implement. That seems unlikely for things like the suspension of Safe Harbor. However</w:t>
      </w:r>
      <w:r w:rsidRPr="00CD4E24">
        <w:rPr>
          <w:rStyle w:val="Emphasis"/>
        </w:rPr>
        <w:t xml:space="preserve">, </w:t>
      </w:r>
      <w:r w:rsidRPr="00CD4E24">
        <w:rPr>
          <w:rStyle w:val="Emphasis"/>
          <w:highlight w:val="yellow"/>
        </w:rPr>
        <w:t>the threat that the European Parliament will withhold its consent to any free trade agreement if</w:t>
      </w:r>
      <w:r w:rsidRPr="00CD4E24">
        <w:rPr>
          <w:rStyle w:val="Emphasis"/>
        </w:rPr>
        <w:t xml:space="preserve"> data protection is included, or the</w:t>
      </w:r>
      <w:r w:rsidRPr="00CD4E24">
        <w:rPr>
          <w:rStyle w:val="Emphasis"/>
          <w:highlight w:val="yellow"/>
        </w:rPr>
        <w:t xml:space="preserve"> NSA surveillance is not scaled back, is real</w:t>
      </w:r>
      <w:r>
        <w:rPr>
          <w:sz w:val="16"/>
          <w:szCs w:val="16"/>
        </w:rPr>
        <w:t>. We saw with ACTA that if MEPs vote against an agreement, it is dead. That's bound to make the increasingly troubled TTIP negotiations even more fraught.</w:t>
      </w:r>
    </w:p>
    <w:p w:rsidR="00FA1203" w:rsidRDefault="00FA1203" w:rsidP="00FA1203">
      <w:pPr>
        <w:pStyle w:val="Heading2"/>
      </w:pPr>
      <w:r>
        <w:lastRenderedPageBreak/>
        <w:t xml:space="preserve">US-EU Relations </w:t>
      </w:r>
      <w:r w:rsidR="009B0B7D">
        <w:t xml:space="preserve">– Good </w:t>
      </w:r>
    </w:p>
    <w:p w:rsidR="009B0B7D" w:rsidRPr="009B0B7D" w:rsidRDefault="009B0B7D" w:rsidP="009B0B7D">
      <w:pPr>
        <w:pStyle w:val="Heading3"/>
      </w:pPr>
      <w:r>
        <w:lastRenderedPageBreak/>
        <w:t>Impact – Laundry List</w:t>
      </w:r>
    </w:p>
    <w:p w:rsidR="00841040" w:rsidRPr="00E70CA1" w:rsidRDefault="00841040" w:rsidP="00841040">
      <w:pPr>
        <w:pStyle w:val="Heading4"/>
      </w:pPr>
      <w:r w:rsidRPr="00E70CA1">
        <w:t xml:space="preserve">US- EU cooperation </w:t>
      </w:r>
      <w:r>
        <w:t>solves laundry list- food security, climate change, poverty, terrorism</w:t>
      </w:r>
    </w:p>
    <w:p w:rsidR="00841040" w:rsidRPr="006B149C" w:rsidRDefault="00841040" w:rsidP="00841040">
      <w:pPr>
        <w:rPr>
          <w:rStyle w:val="Style13ptBold"/>
        </w:rPr>
      </w:pPr>
      <w:r>
        <w:rPr>
          <w:rStyle w:val="Style13ptBold"/>
        </w:rPr>
        <w:t>Steinberg, Timeless</w:t>
      </w:r>
    </w:p>
    <w:p w:rsidR="00841040" w:rsidRPr="007314B1" w:rsidRDefault="00841040" w:rsidP="00841040">
      <w:r>
        <w:t xml:space="preserve">[Donald, </w:t>
      </w:r>
      <w:r w:rsidRPr="006B149C">
        <w:rPr>
          <w:rFonts w:cs="Arial"/>
          <w:color w:val="000000"/>
          <w:shd w:val="clear" w:color="auto" w:fill="FFFFFF"/>
        </w:rPr>
        <w:t>President and CEO at the Security and Development: A Transatlantic Civil Society Dialogue Workshop</w:t>
      </w:r>
      <w:r>
        <w:rPr>
          <w:rFonts w:cs="Arial"/>
          <w:color w:val="000000"/>
          <w:shd w:val="clear" w:color="auto" w:fill="FFFFFF"/>
        </w:rPr>
        <w:t xml:space="preserve">, “US-European Union Cooperation for Critical Global Issues”, </w:t>
      </w:r>
      <w:r>
        <w:rPr>
          <w:rFonts w:cs="Arial"/>
          <w:color w:val="000000"/>
          <w:u w:val="single"/>
          <w:shd w:val="clear" w:color="auto" w:fill="FFFFFF"/>
        </w:rPr>
        <w:t>World Learning,</w:t>
      </w:r>
      <w:r>
        <w:rPr>
          <w:rFonts w:cs="Arial"/>
          <w:color w:val="000000"/>
          <w:shd w:val="clear" w:color="auto" w:fill="FFFFFF"/>
        </w:rPr>
        <w:t xml:space="preserve"> Timeless, </w:t>
      </w:r>
      <w:hyperlink r:id="rId21" w:history="1">
        <w:r w:rsidRPr="00952A13">
          <w:rPr>
            <w:rStyle w:val="Hyperlink"/>
            <w:rFonts w:cs="Arial"/>
            <w:shd w:val="clear" w:color="auto" w:fill="FFFFFF"/>
          </w:rPr>
          <w:t>http://www.worldlearning.org/our-impact/press-room/speeches/us-european-union-cooperation-for-critical-global-issues/</w:t>
        </w:r>
      </w:hyperlink>
      <w:r>
        <w:rPr>
          <w:rFonts w:cs="Arial"/>
          <w:color w:val="000000"/>
          <w:shd w:val="clear" w:color="auto" w:fill="FFFFFF"/>
        </w:rPr>
        <w:t>/jdi-BEF</w:t>
      </w:r>
    </w:p>
    <w:p w:rsidR="00841040" w:rsidRDefault="00841040" w:rsidP="00841040">
      <w:pPr>
        <w:spacing w:line="240" w:lineRule="auto"/>
        <w:rPr>
          <w:sz w:val="16"/>
          <w:szCs w:val="16"/>
        </w:rPr>
      </w:pPr>
      <w:r w:rsidRPr="00D712A2">
        <w:rPr>
          <w:rStyle w:val="StyleUnderline"/>
        </w:rPr>
        <w:t xml:space="preserve">Donald Steinberg offered remarks at InterAction on Friday, November 15, 2013 on the subject of </w:t>
      </w:r>
      <w:r w:rsidRPr="006464CC">
        <w:rPr>
          <w:rStyle w:val="StyleUnderline"/>
          <w:highlight w:val="green"/>
        </w:rPr>
        <w:t>US-E</w:t>
      </w:r>
      <w:r w:rsidRPr="00D712A2">
        <w:rPr>
          <w:rStyle w:val="StyleUnderline"/>
        </w:rPr>
        <w:t xml:space="preserve">uropean </w:t>
      </w:r>
      <w:r w:rsidRPr="006464CC">
        <w:rPr>
          <w:rStyle w:val="StyleUnderline"/>
          <w:highlight w:val="green"/>
        </w:rPr>
        <w:t>U</w:t>
      </w:r>
      <w:r w:rsidRPr="00D712A2">
        <w:rPr>
          <w:rStyle w:val="StyleUnderline"/>
        </w:rPr>
        <w:t xml:space="preserve">nion </w:t>
      </w:r>
      <w:r w:rsidRPr="006464CC">
        <w:rPr>
          <w:rStyle w:val="StyleUnderline"/>
          <w:highlight w:val="green"/>
        </w:rPr>
        <w:t>cooperation aroun</w:t>
      </w:r>
      <w:r w:rsidRPr="00D712A2">
        <w:rPr>
          <w:rStyle w:val="StyleUnderline"/>
        </w:rPr>
        <w:t xml:space="preserve">d global issues of national </w:t>
      </w:r>
      <w:r w:rsidRPr="006464CC">
        <w:rPr>
          <w:rStyle w:val="StyleUnderline"/>
          <w:highlight w:val="green"/>
        </w:rPr>
        <w:t xml:space="preserve">security, counter-terrorism, post-conflict peacebuilding, </w:t>
      </w:r>
      <w:r w:rsidRPr="006464CC">
        <w:rPr>
          <w:rStyle w:val="StyleUnderline"/>
        </w:rPr>
        <w:t xml:space="preserve">and human security issues, such as </w:t>
      </w:r>
      <w:r w:rsidRPr="006464CC">
        <w:rPr>
          <w:rStyle w:val="StyleUnderline"/>
          <w:highlight w:val="green"/>
        </w:rPr>
        <w:t xml:space="preserve">elimination of extreme poverty, women’s empowerment, health </w:t>
      </w:r>
      <w:r w:rsidRPr="006464CC">
        <w:rPr>
          <w:rStyle w:val="StyleUnderline"/>
        </w:rPr>
        <w:t xml:space="preserve">and </w:t>
      </w:r>
      <w:r w:rsidRPr="006464CC">
        <w:rPr>
          <w:rStyle w:val="StyleUnderline"/>
          <w:highlight w:val="green"/>
        </w:rPr>
        <w:t>education, and climate change</w:t>
      </w:r>
      <w:r w:rsidRPr="006464CC">
        <w:rPr>
          <w:sz w:val="16"/>
          <w:szCs w:val="16"/>
          <w:highlight w:val="green"/>
        </w:rPr>
        <w:t>.</w:t>
      </w:r>
      <w:r>
        <w:rPr>
          <w:sz w:val="16"/>
          <w:szCs w:val="16"/>
        </w:rPr>
        <w:t xml:space="preserve"> Steinberg was able to represent World Learning and to reflect, more generally, on the importance of the </w:t>
      </w:r>
      <w:r w:rsidRPr="006464CC">
        <w:rPr>
          <w:rStyle w:val="StyleUnderline"/>
          <w:highlight w:val="green"/>
        </w:rPr>
        <w:t>US-EU development dialogue established</w:t>
      </w:r>
      <w:r w:rsidRPr="00D712A2">
        <w:rPr>
          <w:rStyle w:val="StyleUnderline"/>
        </w:rPr>
        <w:t xml:space="preserve"> in 2009 by US President Barack Obama, European Commission President José Manuel Barroso and European Council President Herman Van Rompuy to deepen </w:t>
      </w:r>
      <w:r w:rsidRPr="006464CC">
        <w:rPr>
          <w:rStyle w:val="StyleUnderline"/>
          <w:highlight w:val="green"/>
        </w:rPr>
        <w:t xml:space="preserve">cooperation on the ground </w:t>
      </w:r>
      <w:r w:rsidRPr="006464CC">
        <w:rPr>
          <w:rStyle w:val="StyleUnderline"/>
        </w:rPr>
        <w:t xml:space="preserve">in key countries </w:t>
      </w:r>
      <w:r w:rsidRPr="006464CC">
        <w:rPr>
          <w:rStyle w:val="StyleUnderline"/>
          <w:highlight w:val="green"/>
        </w:rPr>
        <w:t xml:space="preserve">in key issues, including food security </w:t>
      </w:r>
      <w:r w:rsidRPr="006464CC">
        <w:rPr>
          <w:rStyle w:val="StyleUnderline"/>
        </w:rPr>
        <w:t>and agriculture</w:t>
      </w:r>
      <w:r w:rsidRPr="006464CC">
        <w:rPr>
          <w:rStyle w:val="StyleUnderline"/>
          <w:highlight w:val="green"/>
        </w:rPr>
        <w:t xml:space="preserve">, climate change </w:t>
      </w:r>
      <w:r w:rsidRPr="006464CC">
        <w:rPr>
          <w:rStyle w:val="StyleUnderline"/>
        </w:rPr>
        <w:t>adaptation and remediation</w:t>
      </w:r>
      <w:r w:rsidRPr="006464CC">
        <w:rPr>
          <w:rStyle w:val="StyleUnderline"/>
          <w:highlight w:val="green"/>
        </w:rPr>
        <w:t>, and global health.</w:t>
      </w:r>
      <w:r>
        <w:rPr>
          <w:sz w:val="16"/>
          <w:szCs w:val="16"/>
        </w:rPr>
        <w:t xml:space="preserve"> Among the interesting points that Steinberg made in his InterAction presentation: </w:t>
      </w:r>
      <w:r w:rsidRPr="006464CC">
        <w:rPr>
          <w:rStyle w:val="StyleUnderline"/>
          <w:highlight w:val="green"/>
        </w:rPr>
        <w:t xml:space="preserve">The EU and US together account for more than three-fourths of global official development assistance, </w:t>
      </w:r>
      <w:r w:rsidRPr="006464CC">
        <w:rPr>
          <w:rStyle w:val="StyleUnderline"/>
        </w:rPr>
        <w:t>justifying the need for closer coordination at both policy and country-program levels to improve the quality and impact of assistance programs</w:t>
      </w:r>
      <w:r w:rsidRPr="006464CC">
        <w:rPr>
          <w:rStyle w:val="StyleUnderline"/>
          <w:highlight w:val="green"/>
        </w:rPr>
        <w:t>.</w:t>
      </w:r>
      <w:r w:rsidRPr="00D712A2">
        <w:rPr>
          <w:rStyle w:val="StyleUnderline"/>
        </w:rPr>
        <w:t xml:space="preserve"> </w:t>
      </w:r>
      <w:r w:rsidRPr="006464CC">
        <w:rPr>
          <w:rStyle w:val="StyleUnderline"/>
          <w:highlight w:val="green"/>
        </w:rPr>
        <w:t>There are common fundamental values—</w:t>
      </w:r>
      <w:r w:rsidRPr="006464CC">
        <w:rPr>
          <w:rStyle w:val="StyleUnderline"/>
        </w:rPr>
        <w:t xml:space="preserve">ideas about </w:t>
      </w:r>
      <w:r w:rsidRPr="006464CC">
        <w:rPr>
          <w:rStyle w:val="StyleUnderline"/>
          <w:highlight w:val="green"/>
        </w:rPr>
        <w:t>democracy, gender equality, inclusive development, transparency, and human rights—</w:t>
      </w:r>
      <w:r w:rsidRPr="006464CC">
        <w:rPr>
          <w:rStyle w:val="StyleUnderline"/>
        </w:rPr>
        <w:t xml:space="preserve">and mutual </w:t>
      </w:r>
      <w:r w:rsidRPr="006464CC">
        <w:rPr>
          <w:rStyle w:val="StyleUnderline"/>
          <w:highlight w:val="green"/>
        </w:rPr>
        <w:t xml:space="preserve">strategic interests </w:t>
      </w:r>
      <w:r w:rsidRPr="006464CC">
        <w:rPr>
          <w:rStyle w:val="StyleUnderline"/>
        </w:rPr>
        <w:t xml:space="preserve">between the US and the EU </w:t>
      </w:r>
      <w:r w:rsidRPr="006464CC">
        <w:rPr>
          <w:rStyle w:val="StyleUnderline"/>
          <w:highlight w:val="green"/>
        </w:rPr>
        <w:t xml:space="preserve">including securing peace and stability, eradicating extreme poverty, mitigating </w:t>
      </w:r>
      <w:r w:rsidRPr="006464CC">
        <w:rPr>
          <w:rStyle w:val="StyleUnderline"/>
        </w:rPr>
        <w:t xml:space="preserve">the effects of </w:t>
      </w:r>
      <w:r w:rsidRPr="006464CC">
        <w:rPr>
          <w:rStyle w:val="StyleUnderline"/>
          <w:highlight w:val="green"/>
        </w:rPr>
        <w:t xml:space="preserve">climate change, sustainably managing </w:t>
      </w:r>
      <w:r w:rsidRPr="006464CC">
        <w:rPr>
          <w:rStyle w:val="StyleUnderline"/>
        </w:rPr>
        <w:t xml:space="preserve">natural </w:t>
      </w:r>
      <w:r w:rsidRPr="006464CC">
        <w:rPr>
          <w:rStyle w:val="StyleUnderline"/>
          <w:highlight w:val="green"/>
        </w:rPr>
        <w:t>resources, and stamping out transnational crime.</w:t>
      </w:r>
      <w:r w:rsidRPr="00D712A2">
        <w:rPr>
          <w:rStyle w:val="StyleUnderline"/>
        </w:rPr>
        <w:t xml:space="preserve"> </w:t>
      </w:r>
      <w:r w:rsidRPr="006464CC">
        <w:rPr>
          <w:rStyle w:val="StyleUnderline"/>
          <w:highlight w:val="green"/>
        </w:rPr>
        <w:t>Working in concert would make us better partners for the broader community with our other development partners</w:t>
      </w:r>
      <w:r w:rsidRPr="00D712A2">
        <w:rPr>
          <w:rStyle w:val="StyleUnderline"/>
        </w:rPr>
        <w:t>—including host governments, civil society organizations, multilateral development institutions, and the private sector</w:t>
      </w:r>
      <w:r>
        <w:rPr>
          <w:sz w:val="16"/>
          <w:szCs w:val="16"/>
        </w:rPr>
        <w:t xml:space="preserve">. Official US development assistance now totals about $30 billion a year. By contrast, American NGOs, foundations, faith-based groups, and corporate social responsibility generate and distribute some $39 billion a year for humanitarian relief and development. Another $100 billion is provided by American residents in remittances, and around $1 trillion goes to developing countries from all sources of private investment. Domestic resource mobilization for development is estimated at some $8 trillion a year. Bilateral donors must see their new role as catalysts for developing, reducing risks for other investors, leveraging resources, drawing on our convening authority, and building public-private partnerships. </w:t>
      </w:r>
      <w:r w:rsidRPr="00D712A2">
        <w:rPr>
          <w:rStyle w:val="StyleUnderline"/>
        </w:rPr>
        <w:t>The United States has much to learn from the EU on issues of untying aid and transparency, and Europe can learn from the United States about partnership and leadership in assistance President Obama announced the New Alliance for Food Security and Nutrition at the G-8 Summit in 2012.</w:t>
      </w:r>
      <w:r>
        <w:rPr>
          <w:sz w:val="16"/>
          <w:szCs w:val="16"/>
        </w:rPr>
        <w:t xml:space="preserve"> </w:t>
      </w:r>
      <w:r w:rsidRPr="006464CC">
        <w:rPr>
          <w:rStyle w:val="StyleUnderline"/>
          <w:highlight w:val="green"/>
        </w:rPr>
        <w:t xml:space="preserve">This partnership has encouraged </w:t>
      </w:r>
      <w:r w:rsidRPr="006464CC">
        <w:rPr>
          <w:rStyle w:val="StyleUnderline"/>
        </w:rPr>
        <w:t xml:space="preserve">six African governments to commit to market-oriented reforms and </w:t>
      </w:r>
      <w:r w:rsidRPr="006464CC">
        <w:rPr>
          <w:rStyle w:val="StyleUnderline"/>
          <w:highlight w:val="green"/>
        </w:rPr>
        <w:t>more than 70 countries</w:t>
      </w:r>
      <w:r w:rsidRPr="006464CC">
        <w:rPr>
          <w:rStyle w:val="StyleUnderline"/>
        </w:rPr>
        <w:t>—half of them local African firms—</w:t>
      </w:r>
      <w:r w:rsidRPr="006464CC">
        <w:rPr>
          <w:rStyle w:val="StyleUnderline"/>
          <w:highlight w:val="green"/>
        </w:rPr>
        <w:t>to commit $3.7 billion toward African agriculture</w:t>
      </w:r>
      <w:r>
        <w:rPr>
          <w:sz w:val="16"/>
          <w:szCs w:val="16"/>
        </w:rPr>
        <w:t xml:space="preserve">. Similarly, the Call to Action in Child Survival has rallied the world behind a new approach to end preventable child death. More than 170 countries signed a pledge to reduce child mortality, and more than 200 civil society organizations and 220 faith-based organizations echoed this call with commitments of their own. </w:t>
      </w:r>
      <w:r w:rsidRPr="006464CC">
        <w:rPr>
          <w:rStyle w:val="StyleUnderline"/>
          <w:highlight w:val="green"/>
        </w:rPr>
        <w:t>The</w:t>
      </w:r>
      <w:r w:rsidRPr="00D712A2">
        <w:rPr>
          <w:rStyle w:val="StyleUnderline"/>
        </w:rPr>
        <w:t xml:space="preserve"> U.S. Agency for International Development (</w:t>
      </w:r>
      <w:r w:rsidRPr="006464CC">
        <w:rPr>
          <w:rStyle w:val="StyleUnderline"/>
          <w:highlight w:val="green"/>
        </w:rPr>
        <w:t>USAID) has worked with the British</w:t>
      </w:r>
      <w:r w:rsidRPr="00D712A2">
        <w:rPr>
          <w:rStyle w:val="StyleUnderline"/>
        </w:rPr>
        <w:t xml:space="preserve"> Department for International Development (</w:t>
      </w:r>
      <w:r w:rsidRPr="006464CC">
        <w:rPr>
          <w:rStyle w:val="StyleUnderline"/>
          <w:highlight w:val="green"/>
        </w:rPr>
        <w:t>DFID</w:t>
      </w:r>
      <w:r w:rsidRPr="00D712A2">
        <w:rPr>
          <w:rStyle w:val="StyleUnderline"/>
        </w:rPr>
        <w:t>), Swedish International Development Cooperation Agency (</w:t>
      </w:r>
      <w:r w:rsidRPr="006464CC">
        <w:rPr>
          <w:rStyle w:val="StyleUnderline"/>
          <w:highlight w:val="green"/>
        </w:rPr>
        <w:t>SIDA</w:t>
      </w:r>
      <w:r w:rsidRPr="00D712A2">
        <w:rPr>
          <w:rStyle w:val="StyleUnderline"/>
        </w:rPr>
        <w:t>), German Society for International Cooperation (</w:t>
      </w:r>
      <w:r w:rsidRPr="006464CC">
        <w:rPr>
          <w:rStyle w:val="StyleUnderline"/>
          <w:highlight w:val="green"/>
        </w:rPr>
        <w:t>GIZ) and others to launch three Grand Challenges for Development: Saving Lives at Birth, All Children Reading, and Powering African agriculture</w:t>
      </w:r>
      <w:r w:rsidRPr="006464CC">
        <w:rPr>
          <w:sz w:val="16"/>
          <w:szCs w:val="16"/>
          <w:highlight w:val="green"/>
        </w:rPr>
        <w:t xml:space="preserve">. </w:t>
      </w:r>
      <w:r w:rsidRPr="006464CC">
        <w:rPr>
          <w:rStyle w:val="StyleUnderline"/>
          <w:highlight w:val="green"/>
        </w:rPr>
        <w:t xml:space="preserve">We have used our </w:t>
      </w:r>
      <w:r w:rsidRPr="006464CC">
        <w:rPr>
          <w:rStyle w:val="StyleUnderline"/>
        </w:rPr>
        <w:t xml:space="preserve">joint convening </w:t>
      </w:r>
      <w:r w:rsidRPr="006464CC">
        <w:rPr>
          <w:rStyle w:val="StyleUnderline"/>
          <w:highlight w:val="green"/>
        </w:rPr>
        <w:t xml:space="preserve">power to tap the creativity of millions of </w:t>
      </w:r>
      <w:r w:rsidRPr="006464CC">
        <w:rPr>
          <w:rStyle w:val="StyleUnderline"/>
        </w:rPr>
        <w:t>potential</w:t>
      </w:r>
      <w:r w:rsidRPr="006464CC">
        <w:rPr>
          <w:rStyle w:val="StyleUnderline"/>
          <w:highlight w:val="green"/>
        </w:rPr>
        <w:t xml:space="preserve"> problem-solvers and develop a number of </w:t>
      </w:r>
      <w:r w:rsidRPr="006464CC">
        <w:rPr>
          <w:rStyle w:val="StyleUnderline"/>
        </w:rPr>
        <w:t xml:space="preserve">game-changing </w:t>
      </w:r>
      <w:r w:rsidRPr="006464CC">
        <w:rPr>
          <w:rStyle w:val="StyleUnderline"/>
          <w:highlight w:val="green"/>
        </w:rPr>
        <w:t>solutions</w:t>
      </w:r>
      <w:r w:rsidRPr="006464CC">
        <w:rPr>
          <w:sz w:val="16"/>
          <w:szCs w:val="16"/>
          <w:highlight w:val="green"/>
        </w:rPr>
        <w:t>.</w:t>
      </w:r>
      <w:r>
        <w:rPr>
          <w:sz w:val="16"/>
          <w:szCs w:val="16"/>
        </w:rPr>
        <w:t xml:space="preserve"> In the field, bilateral cooperation between USAID missions and European donors has worked effectively. In Bangladesh as well, </w:t>
      </w:r>
      <w:r w:rsidRPr="00D712A2">
        <w:rPr>
          <w:rStyle w:val="StyleUnderline"/>
        </w:rPr>
        <w:t xml:space="preserve">the United States has partnered effectively with European donors and the host government to support multi-donor trust funds in such areas as climate change, </w:t>
      </w:r>
      <w:r w:rsidRPr="00D712A2">
        <w:rPr>
          <w:rStyle w:val="StyleUnderline"/>
        </w:rPr>
        <w:lastRenderedPageBreak/>
        <w:t>agriculture, health, and education. Pilot countries were identified for food security, including Ethiopia, Zambia, and Guatemala, and climate change, including Mali, Vietnam, and Indonesia. US and EU have worked together to enshrine democracy, human rights and good governance at the heart of the new post-Busan Global Partnership for Effective Development Cooperation, and worked in concert to encourage emerging donors to adopt these same principles</w:t>
      </w:r>
      <w:r>
        <w:rPr>
          <w:sz w:val="16"/>
          <w:szCs w:val="16"/>
        </w:rPr>
        <w:t xml:space="preserve">. In the Horn of Africa and the Sahel, a coordinated US-EU response has built political momentum for a global resilience agenda and brought country-level stakeholders and donors under a single umbrella to address the root causes of recurrent humanitarian and food-related crises. Challenges ahead include working with Afghanistan to ensure that a future regime respects women’s rights. </w:t>
      </w:r>
      <w:r w:rsidRPr="006464CC">
        <w:rPr>
          <w:rStyle w:val="StyleUnderline"/>
          <w:highlight w:val="green"/>
        </w:rPr>
        <w:t>Cooperation with the European Union as a whole offers opportunities for unmatched multiplier effects</w:t>
      </w:r>
      <w:r w:rsidRPr="00D712A2">
        <w:rPr>
          <w:rStyle w:val="StyleUnderline"/>
        </w:rPr>
        <w:t>,</w:t>
      </w:r>
      <w:r>
        <w:rPr>
          <w:sz w:val="16"/>
          <w:szCs w:val="16"/>
        </w:rPr>
        <w:t xml:space="preserve"> but it is admittedly more complex as it includes 26 government agencies and 26 countries. The advent of the Development Dialogue coincided with the EU’s 2009 Lisbon Treaty, and our relations have matured into a partnership that captures the full kaleidoscope of post-Lisbon institutions. The Directorate-General for Development Cooperation (DEVCO) is USAID’s traditional counterpart, but </w:t>
      </w:r>
      <w:r w:rsidRPr="00D712A2">
        <w:rPr>
          <w:rStyle w:val="StyleUnderline"/>
        </w:rPr>
        <w:t>European External Action Service (</w:t>
      </w:r>
      <w:r w:rsidRPr="006464CC">
        <w:rPr>
          <w:rStyle w:val="StyleUnderline"/>
          <w:highlight w:val="green"/>
        </w:rPr>
        <w:t>EEAS) is also an important new ally—particularly in matters related to conflict prevention, crisis management and the links between security and long-term development</w:t>
      </w:r>
      <w:r>
        <w:rPr>
          <w:sz w:val="16"/>
          <w:szCs w:val="16"/>
        </w:rPr>
        <w:t>. Aspects of these key EU institutions—such as centralized authority, complex financial regulations, and deliberative decision-making—require a dialogue that is flexible, opportunistic and pragmatic. Despite their dedicated efforts, however, it is unclear that substantial added value has resulted from this work. The list of countries for collaboration changed regularly, as the EU and the US made changes in their development emphases, and the decentralized nature of our mutual assistance structures frustrated efforts to drive cooperation from headquarters. Steinberg was able to look ahead to how the dialogue will shift in the years ahead away from specific collaborations in the field, and focusing on a quarterly strategic review of “hot” issues in the development arena. Among the topics for possible discussion were: Resilience, including mutual efforts in the Sahel and the Horn of Africa; The future of the OECD Development Assistance Committee, including collective engagement with major emerging economies and their development cooperation activities; Post-2015 Millennium Development Goals and Global Partnership for Effective Development Cooperation; The division of labor between the US and EU in terms of country and sectoral development priorities; Resiliency agenda; and Civil society space.</w:t>
      </w:r>
    </w:p>
    <w:p w:rsidR="00841040" w:rsidRDefault="00841040" w:rsidP="00841040">
      <w:pPr>
        <w:spacing w:line="240" w:lineRule="auto"/>
        <w:rPr>
          <w:sz w:val="16"/>
          <w:szCs w:val="16"/>
        </w:rPr>
      </w:pPr>
    </w:p>
    <w:p w:rsidR="00841040" w:rsidRDefault="00841040" w:rsidP="00841040">
      <w:pPr>
        <w:spacing w:line="240" w:lineRule="auto"/>
        <w:rPr>
          <w:sz w:val="16"/>
          <w:szCs w:val="16"/>
        </w:rPr>
      </w:pPr>
    </w:p>
    <w:p w:rsidR="00423343" w:rsidRDefault="00423343" w:rsidP="00423343">
      <w:pPr>
        <w:pStyle w:val="Heading4"/>
      </w:pPr>
      <w:r>
        <w:t xml:space="preserve">US-EU relations </w:t>
      </w:r>
      <w:r w:rsidR="009B0B7D">
        <w:t xml:space="preserve">solves laundry list- energy security, trade, tech innovation, environment- cooperation </w:t>
      </w:r>
    </w:p>
    <w:p w:rsidR="00423343" w:rsidRDefault="00423343" w:rsidP="00423343">
      <w:pPr>
        <w:rPr>
          <w:rStyle w:val="Style13ptBold"/>
        </w:rPr>
      </w:pPr>
      <w:r w:rsidRPr="00AE6E53">
        <w:rPr>
          <w:rStyle w:val="Style13ptBold"/>
        </w:rPr>
        <w:t>EEAS, 03</w:t>
      </w:r>
      <w:r>
        <w:rPr>
          <w:rStyle w:val="Style13ptBold"/>
        </w:rPr>
        <w:t xml:space="preserve"> </w:t>
      </w:r>
    </w:p>
    <w:p w:rsidR="00423343" w:rsidRPr="001222B1" w:rsidRDefault="00423343" w:rsidP="00423343">
      <w:pPr>
        <w:rPr>
          <w:rStyle w:val="Style13ptBold"/>
          <w:b w:val="0"/>
          <w:sz w:val="16"/>
          <w:szCs w:val="16"/>
        </w:rPr>
      </w:pPr>
      <w:r w:rsidRPr="001222B1">
        <w:rPr>
          <w:rStyle w:val="Style13ptBold"/>
          <w:b w:val="0"/>
          <w:sz w:val="16"/>
          <w:szCs w:val="16"/>
        </w:rPr>
        <w:t>[European Union External Action Service, helps the EU’s foreign affairs chief carry out the Union’s Common Foreign and Security policy</w:t>
      </w:r>
      <w:r>
        <w:rPr>
          <w:rStyle w:val="Style13ptBold"/>
          <w:b w:val="0"/>
          <w:sz w:val="16"/>
          <w:szCs w:val="16"/>
        </w:rPr>
        <w:t>, “EU Relations with the United States of America,” December 12, 2003/</w:t>
      </w:r>
      <w:r w:rsidRPr="001222B1">
        <w:t xml:space="preserve"> </w:t>
      </w:r>
      <w:r w:rsidRPr="001222B1">
        <w:rPr>
          <w:rStyle w:val="Style13ptBold"/>
          <w:b w:val="0"/>
          <w:sz w:val="16"/>
          <w:szCs w:val="16"/>
        </w:rPr>
        <w:t>http://eeas.europa.eu/us/index_en.htm</w:t>
      </w:r>
      <w:r>
        <w:rPr>
          <w:rStyle w:val="Style13ptBold"/>
          <w:b w:val="0"/>
          <w:sz w:val="16"/>
          <w:szCs w:val="16"/>
        </w:rPr>
        <w:t>//jdi-gr]</w:t>
      </w:r>
    </w:p>
    <w:p w:rsidR="00423343" w:rsidRDefault="00423343" w:rsidP="00423343">
      <w:pPr>
        <w:rPr>
          <w:sz w:val="16"/>
        </w:rPr>
      </w:pPr>
      <w:r w:rsidRPr="00AE6E53">
        <w:rPr>
          <w:sz w:val="16"/>
        </w:rPr>
        <w:t xml:space="preserve">The European Union and the United States of America established diplomatic relations as early as 1953, but it was only in November 1990 that the cooperation was formalized for the first time with the </w:t>
      </w:r>
      <w:hyperlink r:id="rId22" w:tooltip="Transatlantic Declaration" w:history="1">
        <w:r w:rsidRPr="00AE6E53">
          <w:rPr>
            <w:rStyle w:val="Hyperlink"/>
            <w:sz w:val="16"/>
          </w:rPr>
          <w:t>Transatlantic Declaration</w:t>
        </w:r>
      </w:hyperlink>
      <w:r w:rsidRPr="00AE6E53">
        <w:rPr>
          <w:sz w:val="16"/>
        </w:rPr>
        <w:t xml:space="preserve"> . Since December 1995, the New Transatlantic Agenda (NTA) has provided the foundation for the relationship. The ambitious agenda of cooperation between the EU and the US is taken forward via constant, intensive dialogue. This dialogue takes place at various levels, from the annual summit meetings between EU and US leaders to technical work at expert level. Within the framework of the NTA and in line with the </w:t>
      </w:r>
      <w:hyperlink r:id="rId23" w:tooltip="Transatlantic Economic Partnership (TEP)" w:history="1">
        <w:r w:rsidRPr="00AE6E53">
          <w:rPr>
            <w:rStyle w:val="Hyperlink"/>
            <w:sz w:val="16"/>
          </w:rPr>
          <w:t>Transatlantic Economic Partnership (TEP)</w:t>
        </w:r>
      </w:hyperlink>
      <w:r w:rsidRPr="00AE6E53">
        <w:rPr>
          <w:sz w:val="16"/>
        </w:rPr>
        <w:t xml:space="preserve"> [115 KB] launched in 1998, the Transatlantic Economic Council (TEC) was created in 2007 to take forward efforts to boost the transatlantic economy. Under the TEC umbrella, a High-Level Working Group on Jobs and Growth was established by the 2011 EU-US Summit, tasked to identify policies and measures to increase EU-US trade and investment to support job creation, economic growth, and international competitiveness. The </w:t>
      </w:r>
      <w:r w:rsidRPr="00876831">
        <w:rPr>
          <w:bCs/>
          <w:sz w:val="16"/>
          <w:szCs w:val="16"/>
        </w:rPr>
        <w:t>final report</w:t>
      </w:r>
      <w:r>
        <w:rPr>
          <w:b/>
          <w:bCs/>
          <w:u w:val="single"/>
        </w:rPr>
        <w:t xml:space="preserve"> </w:t>
      </w:r>
      <w:r w:rsidRPr="00AE6E53">
        <w:rPr>
          <w:sz w:val="16"/>
        </w:rPr>
        <w:t xml:space="preserve">with conclusions and recommendations from the Working Group was produced on 12 February 2013. On 14 June, the Council of the European Union adopted negotiating for a Transatlantic Trade and Investment Partnership (TTIP) with the US. All information on the TTIP can be found </w:t>
      </w:r>
      <w:r w:rsidRPr="00AE6E53">
        <w:rPr>
          <w:b/>
          <w:bCs/>
          <w:sz w:val="16"/>
        </w:rPr>
        <w:t>here</w:t>
      </w:r>
      <w:r w:rsidRPr="00AE6E53">
        <w:rPr>
          <w:sz w:val="16"/>
        </w:rPr>
        <w:t xml:space="preserve">. Together, </w:t>
      </w:r>
      <w:r w:rsidRPr="00AE6E53">
        <w:rPr>
          <w:rStyle w:val="Emphasis"/>
          <w:highlight w:val="cyan"/>
        </w:rPr>
        <w:t>the EU and the USA have the largest bilateral trade and investment relationship in the world</w:t>
      </w:r>
      <w:r w:rsidRPr="00AE6E53">
        <w:rPr>
          <w:sz w:val="16"/>
        </w:rPr>
        <w:t xml:space="preserve">, roughly 31% of the world trade and over 49% of the world GDP. In keeping with the evolving political and legal personality of the EU, </w:t>
      </w:r>
      <w:r w:rsidRPr="00AE6E53">
        <w:rPr>
          <w:rStyle w:val="Emphasis"/>
          <w:highlight w:val="cyan"/>
        </w:rPr>
        <w:t>there is active cooperation</w:t>
      </w:r>
      <w:r w:rsidRPr="00AE6E53">
        <w:rPr>
          <w:sz w:val="16"/>
        </w:rPr>
        <w:t xml:space="preserve"> across a host of sectors: cooperation </w:t>
      </w:r>
      <w:r w:rsidRPr="00AE6E53">
        <w:rPr>
          <w:rStyle w:val="Emphasis"/>
          <w:highlight w:val="cyan"/>
        </w:rPr>
        <w:t>in justice and home affairs, energy and energy security, environment, science &amp; technology, education &amp; training</w:t>
      </w:r>
      <w:r w:rsidRPr="00AE6E53">
        <w:rPr>
          <w:sz w:val="16"/>
        </w:rPr>
        <w:t xml:space="preserve">. Enhanced </w:t>
      </w:r>
      <w:r w:rsidRPr="00AE6E53">
        <w:rPr>
          <w:rStyle w:val="Emphasis"/>
          <w:highlight w:val="cyan"/>
        </w:rPr>
        <w:t>EU–US communication has been essential in developing a closer understanding of</w:t>
      </w:r>
      <w:r w:rsidRPr="00AE6E53">
        <w:rPr>
          <w:sz w:val="16"/>
        </w:rPr>
        <w:t xml:space="preserve"> respective </w:t>
      </w:r>
      <w:r w:rsidRPr="00AE6E53">
        <w:rPr>
          <w:rStyle w:val="Emphasis"/>
          <w:highlight w:val="cyan"/>
        </w:rPr>
        <w:t>policy positions and a better coordination</w:t>
      </w:r>
      <w:r w:rsidRPr="00AE6E53">
        <w:rPr>
          <w:sz w:val="16"/>
        </w:rPr>
        <w:t xml:space="preserve"> of activities. The 1990 Transatlantic Declaration introduced structured political dialogues to allow for EU–US discussion on a great variety of regional and horizontal themes. The New Transatlantic Agenda (NTA) which followed in 1995 now governs the relationship. This ambitious agenda of cooperation between the EU and the USA in a large number of areas requires intensive dialogue. The yearly summits between the Presidents of the European Commission and the European Council and the President of the United States are the apex of an intensive dialogue. The summits are prepared by senior level representatives from the EEAS, the European Commission, the Council </w:t>
      </w:r>
      <w:r w:rsidRPr="00AE6E53">
        <w:rPr>
          <w:sz w:val="16"/>
        </w:rPr>
        <w:lastRenderedPageBreak/>
        <w:t xml:space="preserve">Secretariat and the US State Department. Implementation of summit decisions is taken forward via regular working level contacts. Under the EU’s Industrialised Countries Instrument for 2007-2013, over € 20 million are earmarked for cooperation with the United States under three focal areas: dialogues, people to people and cooperation. Following an Annual Work Programme, tenders or calls for proposals for the various instruments (EU Centres of Excellence, people to people actions, dialogues and outreach activities) are published on that same website and are opened to EU and US participants. Such activities should be eligible for support as of 2014 under the new Partnership Instrument proposed by the European Commission under the Multi-Annual Financial framework for the period 2014- 2020. In recent years, the </w:t>
      </w:r>
      <w:r w:rsidRPr="00AE6E53">
        <w:rPr>
          <w:rStyle w:val="Emphasis"/>
          <w:highlight w:val="cyan"/>
        </w:rPr>
        <w:t>development</w:t>
      </w:r>
      <w:r w:rsidRPr="00AE6E53">
        <w:rPr>
          <w:sz w:val="16"/>
        </w:rPr>
        <w:t xml:space="preserve"> of more informal and operational ad hoc contacts </w:t>
      </w:r>
      <w:r w:rsidRPr="00AE6E53">
        <w:rPr>
          <w:rStyle w:val="Emphasis"/>
          <w:highlight w:val="cyan"/>
        </w:rPr>
        <w:t>have allowed for a more detailed understanding of our</w:t>
      </w:r>
      <w:r w:rsidRPr="00AE6E53">
        <w:rPr>
          <w:sz w:val="16"/>
        </w:rPr>
        <w:t xml:space="preserve"> respective </w:t>
      </w:r>
      <w:r w:rsidRPr="00AE6E53">
        <w:rPr>
          <w:rStyle w:val="Emphasis"/>
          <w:highlight w:val="cyan"/>
        </w:rPr>
        <w:t>priorities and policies</w:t>
      </w:r>
      <w:r w:rsidRPr="00AE6E53">
        <w:rPr>
          <w:sz w:val="16"/>
        </w:rPr>
        <w:t xml:space="preserve">, provided early warning of </w:t>
      </w:r>
      <w:r w:rsidRPr="00AE6E53">
        <w:rPr>
          <w:rStyle w:val="Emphasis"/>
          <w:highlight w:val="cyan"/>
        </w:rPr>
        <w:t>potential problems and improved the coordination</w:t>
      </w:r>
      <w:r w:rsidRPr="00AE6E53">
        <w:rPr>
          <w:sz w:val="16"/>
        </w:rPr>
        <w:t xml:space="preserve"> of policy planning and assistance. </w:t>
      </w:r>
      <w:r w:rsidRPr="00AE6E53">
        <w:rPr>
          <w:rStyle w:val="Emphasis"/>
          <w:highlight w:val="cyan"/>
        </w:rPr>
        <w:t>The EU and the US</w:t>
      </w:r>
      <w:r w:rsidRPr="00AE6E53">
        <w:rPr>
          <w:sz w:val="16"/>
        </w:rPr>
        <w:t xml:space="preserve"> have continued to </w:t>
      </w:r>
      <w:r w:rsidRPr="00AE6E53">
        <w:rPr>
          <w:rStyle w:val="Emphasis"/>
          <w:highlight w:val="cyan"/>
        </w:rPr>
        <w:t>work together in the field of both civilian and military crisis management and conflict prevention</w:t>
      </w:r>
      <w:r w:rsidRPr="00AE6E53">
        <w:rPr>
          <w:rStyle w:val="Emphasis"/>
        </w:rPr>
        <w:t>.</w:t>
      </w:r>
      <w:r w:rsidRPr="00AE6E53">
        <w:rPr>
          <w:sz w:val="16"/>
        </w:rPr>
        <w:t xml:space="preserve"> In March 2008, </w:t>
      </w:r>
      <w:r w:rsidRPr="00AE6E53">
        <w:rPr>
          <w:rStyle w:val="Emphasis"/>
          <w:highlight w:val="cyan"/>
        </w:rPr>
        <w:t>both sides concluded a work plan on crisis management and conflict prevention</w:t>
      </w:r>
      <w:r w:rsidRPr="00AE6E53">
        <w:rPr>
          <w:rStyle w:val="Emphasis"/>
        </w:rPr>
        <w:t xml:space="preserve">, </w:t>
      </w:r>
      <w:r w:rsidRPr="00AE6E53">
        <w:rPr>
          <w:rStyle w:val="Emphasis"/>
          <w:highlight w:val="cyan"/>
        </w:rPr>
        <w:t>setting out the concrete steps</w:t>
      </w:r>
      <w:r w:rsidRPr="00AE6E53">
        <w:rPr>
          <w:sz w:val="16"/>
        </w:rPr>
        <w:t xml:space="preserve"> to operationalise co-operation in a number of areas, with specific elements on conflict prevention and early warning. In May 2011, the EU and the US formalised an agreement to allow US civilians to participate in EU CSDP operations. Close </w:t>
      </w:r>
      <w:r w:rsidRPr="00AE6E53">
        <w:rPr>
          <w:rStyle w:val="Emphasis"/>
          <w:highlight w:val="cyan"/>
        </w:rPr>
        <w:t>cooperation continues in stabilisation efforts</w:t>
      </w:r>
      <w:r w:rsidRPr="00AE6E53">
        <w:rPr>
          <w:sz w:val="16"/>
        </w:rPr>
        <w:t>, for example in the Balkans, concerning the EULEX Kosovo rule of law mission.</w:t>
      </w:r>
    </w:p>
    <w:p w:rsidR="00B3781E" w:rsidRDefault="00B3781E" w:rsidP="00B3781E">
      <w:pPr>
        <w:pStyle w:val="Heading3"/>
      </w:pPr>
      <w:r>
        <w:lastRenderedPageBreak/>
        <w:t xml:space="preserve">Impact – Biodiversity </w:t>
      </w:r>
    </w:p>
    <w:p w:rsidR="00B3781E" w:rsidRDefault="00B3781E" w:rsidP="00B3781E">
      <w:pPr>
        <w:pStyle w:val="Heading4"/>
      </w:pPr>
      <w:r>
        <w:t>US-EU relations solve biodiversity, natural resources and waste, and the environment as a whole</w:t>
      </w:r>
    </w:p>
    <w:p w:rsidR="00B3781E" w:rsidRDefault="00B3781E" w:rsidP="00B3781E">
      <w:pPr>
        <w:rPr>
          <w:rStyle w:val="Style13ptBold"/>
        </w:rPr>
      </w:pPr>
      <w:r w:rsidRPr="007A61CB">
        <w:rPr>
          <w:rStyle w:val="Style13ptBold"/>
        </w:rPr>
        <w:t>ECT, 13</w:t>
      </w:r>
    </w:p>
    <w:p w:rsidR="00B3781E" w:rsidRPr="007A61CB" w:rsidRDefault="00B3781E" w:rsidP="00B3781E">
      <w:pPr>
        <w:rPr>
          <w:rStyle w:val="Style13ptBold"/>
          <w:b w:val="0"/>
          <w:sz w:val="16"/>
          <w:szCs w:val="16"/>
        </w:rPr>
      </w:pPr>
      <w:r>
        <w:rPr>
          <w:rStyle w:val="Style13ptBold"/>
          <w:sz w:val="16"/>
          <w:szCs w:val="16"/>
        </w:rPr>
        <w:t>[</w:t>
      </w:r>
      <w:r>
        <w:rPr>
          <w:rStyle w:val="Style13ptBold"/>
          <w:b w:val="0"/>
          <w:sz w:val="16"/>
          <w:szCs w:val="16"/>
        </w:rPr>
        <w:t>European Commission on Trade, Subset of the EU’s executive body representing the EU as a whole, “Impact Assessment Report on the Future of US-EU Trade Relations,” December 3, 2013/</w:t>
      </w:r>
      <w:r w:rsidRPr="000D021F">
        <w:t xml:space="preserve"> </w:t>
      </w:r>
      <w:r w:rsidRPr="000D021F">
        <w:rPr>
          <w:rStyle w:val="Style13ptBold"/>
          <w:b w:val="0"/>
          <w:sz w:val="16"/>
          <w:szCs w:val="16"/>
        </w:rPr>
        <w:t>http://trade.ec.europa.eu/doclib/docs/2013/march/tradoc_150759.pdf</w:t>
      </w:r>
      <w:r>
        <w:rPr>
          <w:rStyle w:val="Style13ptBold"/>
          <w:b w:val="0"/>
          <w:sz w:val="16"/>
          <w:szCs w:val="16"/>
        </w:rPr>
        <w:t>//jdi-gr]</w:t>
      </w:r>
    </w:p>
    <w:p w:rsidR="00B3781E" w:rsidRPr="007A61CB" w:rsidRDefault="00B3781E" w:rsidP="00B3781E">
      <w:pPr>
        <w:rPr>
          <w:rFonts w:ascii="Times" w:eastAsia="Times New Roman" w:hAnsi="Times" w:cs="Times New Roman"/>
          <w:sz w:val="16"/>
          <w:szCs w:val="16"/>
        </w:rPr>
      </w:pPr>
      <w:r w:rsidRPr="007A61CB">
        <w:rPr>
          <w:sz w:val="16"/>
          <w:szCs w:val="16"/>
        </w:rPr>
        <w:t xml:space="preserve">Every scenario under the FTA and the intermediary policy option increases trade and thus the need for resources for production. 70 This may increase waste and may pose dangers for both natural resources and the preservation of biodiversity. Indirectly, the changes in output in some sectors may affect their environmental impacts, whether positive or negative. As half of EU land is farmed, the impact on agriculture can play a role here.71 For example, a strong decline in the beef sector would reduce extensive grazing, which contributes to maintaining valuable habitats, land management and maintenance of grassland carbon pools. However An estimation of </w:t>
      </w:r>
      <w:r w:rsidRPr="007A61CB">
        <w:rPr>
          <w:rStyle w:val="Emphasis"/>
          <w:highlight w:val="cyan"/>
        </w:rPr>
        <w:t>the intensity of use of natural resources based on the sector input-output relations predicts only a minimal increase</w:t>
      </w:r>
      <w:r w:rsidRPr="007A61CB">
        <w:rPr>
          <w:sz w:val="16"/>
          <w:szCs w:val="16"/>
        </w:rPr>
        <w:t xml:space="preserve"> (0.01%) in the intensity of use </w:t>
      </w:r>
      <w:r w:rsidRPr="007A61CB">
        <w:rPr>
          <w:rStyle w:val="Emphasis"/>
          <w:highlight w:val="cyan"/>
        </w:rPr>
        <w:t>even under the most extreme scenario</w:t>
      </w:r>
      <w:r w:rsidRPr="007A61CB">
        <w:rPr>
          <w:sz w:val="16"/>
          <w:szCs w:val="16"/>
        </w:rPr>
        <w:t xml:space="preserve"> (C.2),. 72 In addition, it is expected that </w:t>
      </w:r>
      <w:r w:rsidRPr="007A61CB">
        <w:rPr>
          <w:rStyle w:val="Emphasis"/>
          <w:highlight w:val="cyan"/>
        </w:rPr>
        <w:t>the negative impact of the different policy options on waste, biodiversity and natural resources would be mitigated to some extent by benefits flowing from increased trade in environmentally sustainable goods and services, and increased cooperation</w:t>
      </w:r>
      <w:r w:rsidRPr="007A61CB">
        <w:rPr>
          <w:sz w:val="16"/>
          <w:szCs w:val="16"/>
        </w:rPr>
        <w:t xml:space="preserve"> between the two partners. An ambitious reduction of NTMs is expected to significantly improve trade in environmental goods and services (where the EU has a competitive advantage). </w:t>
      </w:r>
      <w:r w:rsidRPr="007A61CB">
        <w:rPr>
          <w:rStyle w:val="Emphasis"/>
          <w:highlight w:val="cyan"/>
        </w:rPr>
        <w:t>Clean technologies and clean industrial processes, energy efficiency, renewable energy, water and waste management, a new generation of bio fuels, electric vehicles, and ICT technologies, are all important areas for potential future cooperation in the context of EUUS trade negotiations</w:t>
      </w:r>
      <w:r w:rsidRPr="007A61CB">
        <w:rPr>
          <w:sz w:val="16"/>
          <w:szCs w:val="16"/>
        </w:rPr>
        <w:t xml:space="preserve"> and are already partially on the agenda of the TEC. A trade agreement would therefore give a boost to these talks and potentially further open the US and EU market to advanced environmental technology, benefitting EU and US business </w:t>
      </w:r>
      <w:r w:rsidRPr="007A61CB">
        <w:rPr>
          <w:rFonts w:ascii="Times" w:eastAsia="Times New Roman" w:hAnsi="Times" w:cs="Times New Roman"/>
          <w:sz w:val="16"/>
          <w:szCs w:val="16"/>
        </w:rPr>
        <w:t>and their workforce on the one hand and possibly leading to more efficient use of natural resources on the other.</w:t>
      </w:r>
    </w:p>
    <w:p w:rsidR="00B3781E" w:rsidRDefault="00B3781E" w:rsidP="00B3781E">
      <w:pPr>
        <w:rPr>
          <w:sz w:val="16"/>
          <w:szCs w:val="16"/>
        </w:rPr>
      </w:pPr>
    </w:p>
    <w:p w:rsidR="00B3781E" w:rsidRDefault="00B3781E" w:rsidP="00B3781E">
      <w:pPr>
        <w:rPr>
          <w:sz w:val="16"/>
          <w:szCs w:val="16"/>
        </w:rPr>
      </w:pPr>
    </w:p>
    <w:p w:rsidR="00476AF8" w:rsidRPr="00093FDF" w:rsidRDefault="00476AF8" w:rsidP="00476AF8">
      <w:pPr>
        <w:pStyle w:val="Heading4"/>
      </w:pPr>
      <w:r w:rsidRPr="00093FDF">
        <w:t>Biodiversity loss leads to extinction</w:t>
      </w:r>
    </w:p>
    <w:p w:rsidR="00476AF8" w:rsidRPr="00093FDF" w:rsidRDefault="00476AF8" w:rsidP="00476AF8">
      <w:pPr>
        <w:rPr>
          <w:b/>
        </w:rPr>
      </w:pPr>
      <w:r w:rsidRPr="00093FDF">
        <w:rPr>
          <w:b/>
        </w:rPr>
        <w:t>Diner gender paraphrased 94</w:t>
      </w:r>
    </w:p>
    <w:p w:rsidR="00476AF8" w:rsidRPr="00093FDF" w:rsidRDefault="00476AF8" w:rsidP="00476AF8">
      <w:r w:rsidRPr="00093FDF">
        <w:t>Military Law Review Winter 1994 143 Mil. L. Rev. 161 LENGTH: 30655 words ARTICLE: THE ARMY AND THE ENDANGERED SPECIES ACT: WHO'S ENDANGERING WHOM? NAME: MAJOR DAVID N. DINER BIO: Judge Advocate General's Corps, United States Army.</w:t>
      </w:r>
    </w:p>
    <w:p w:rsidR="00476AF8" w:rsidRPr="00093FDF" w:rsidRDefault="00476AF8" w:rsidP="00476AF8"/>
    <w:p w:rsidR="00476AF8" w:rsidRDefault="00476AF8" w:rsidP="00476AF8">
      <w:r w:rsidRPr="00093FDF">
        <w:rPr>
          <w:u w:val="single"/>
        </w:rPr>
        <w:t>Biologically diverse ecosystems are characterized by a large number of specialist species, filling narrow ecological niches. These ecosystems inherently are more stable than less diverse systems. "The more complex the ecosystem, the more successfully it can resist a stress. . . . [l]ike a net, in which each knot is connected to others by several strands, such a fabric can resist collapse better than a simple, unbranched circle of threads</w:t>
      </w:r>
      <w:r w:rsidRPr="00093FDF">
        <w:t xml:space="preserve"> -- which if cut anywhere breaks down as a whole." n79  By causing widespread extinctions, humans have artificially simplified many ecosystems. As biologic simplicity increases, so does the risk of ecosystem failure. The spreading Sahara Desert in Africa, and the dustbowl conditions of the 1930s in the United States are relatively mild examples of what might be expected if this trend continues. Theoretically, </w:t>
      </w:r>
      <w:r w:rsidRPr="00093FDF">
        <w:rPr>
          <w:u w:val="single"/>
        </w:rPr>
        <w:t>each new</w:t>
      </w:r>
      <w:r w:rsidRPr="00093FDF">
        <w:t xml:space="preserve"> animal or plant </w:t>
      </w:r>
      <w:r w:rsidRPr="00093FDF">
        <w:rPr>
          <w:u w:val="single"/>
        </w:rPr>
        <w:t xml:space="preserve">extinction, with all its dimly perceived and </w:t>
      </w:r>
      <w:r w:rsidRPr="00093FDF">
        <w:rPr>
          <w:u w:val="single"/>
        </w:rPr>
        <w:lastRenderedPageBreak/>
        <w:t>intertwined affects, could cause total ecosystem collapse and human extinction. Each new extinction increases the risk of disaster. Like a mechanic removing, one by one, the rivets from an aircraft's wings, n80 [hu]mankind may be edging closer to the abyss.</w:t>
      </w:r>
    </w:p>
    <w:p w:rsidR="00B3781E" w:rsidRPr="00181BD2" w:rsidRDefault="00B3781E" w:rsidP="00B3781E">
      <w:pPr>
        <w:pStyle w:val="Heading3"/>
      </w:pPr>
      <w:r>
        <w:lastRenderedPageBreak/>
        <w:t xml:space="preserve">Impact – Climate Change </w:t>
      </w:r>
    </w:p>
    <w:p w:rsidR="00B3781E" w:rsidRDefault="00B3781E" w:rsidP="00B3781E">
      <w:pPr>
        <w:pStyle w:val="Heading4"/>
      </w:pPr>
      <w:r>
        <w:t>US-EU relations mitigate impacts of climate change, political commitments check emissions</w:t>
      </w:r>
    </w:p>
    <w:p w:rsidR="00B3781E" w:rsidRDefault="00B3781E" w:rsidP="00B3781E">
      <w:pPr>
        <w:rPr>
          <w:rStyle w:val="Style13ptBold"/>
        </w:rPr>
      </w:pPr>
      <w:r w:rsidRPr="00181BD2">
        <w:rPr>
          <w:rStyle w:val="Style13ptBold"/>
        </w:rPr>
        <w:t>ECT, 13</w:t>
      </w:r>
    </w:p>
    <w:p w:rsidR="00B3781E" w:rsidRPr="00181BD2" w:rsidRDefault="00B3781E" w:rsidP="00B3781E">
      <w:pPr>
        <w:rPr>
          <w:rStyle w:val="Style13ptBold"/>
          <w:b w:val="0"/>
          <w:sz w:val="16"/>
          <w:szCs w:val="16"/>
        </w:rPr>
      </w:pPr>
      <w:r>
        <w:rPr>
          <w:rStyle w:val="Style13ptBold"/>
          <w:sz w:val="16"/>
          <w:szCs w:val="16"/>
        </w:rPr>
        <w:t>[</w:t>
      </w:r>
      <w:r>
        <w:rPr>
          <w:rStyle w:val="Style13ptBold"/>
          <w:b w:val="0"/>
          <w:sz w:val="16"/>
          <w:szCs w:val="16"/>
        </w:rPr>
        <w:t>European Commission on Trade, Subset of the EU’s executive body representing the EU as a whole, “Impact Assessment Report on the Future of US-EU Trade Relations,” December 3, 2013/</w:t>
      </w:r>
      <w:r w:rsidRPr="000D021F">
        <w:t xml:space="preserve"> </w:t>
      </w:r>
      <w:r w:rsidRPr="000D021F">
        <w:rPr>
          <w:rStyle w:val="Style13ptBold"/>
          <w:b w:val="0"/>
          <w:sz w:val="16"/>
          <w:szCs w:val="16"/>
        </w:rPr>
        <w:t>http://trade.ec.europa.eu/doclib/docs/2013/march/tradoc_150759.pdf</w:t>
      </w:r>
      <w:r>
        <w:rPr>
          <w:rStyle w:val="Style13ptBold"/>
          <w:b w:val="0"/>
          <w:sz w:val="16"/>
          <w:szCs w:val="16"/>
        </w:rPr>
        <w:t>//jdi-gr]</w:t>
      </w:r>
    </w:p>
    <w:p w:rsidR="00B3781E" w:rsidRDefault="00B3781E" w:rsidP="00B3781E">
      <w:pPr>
        <w:rPr>
          <w:sz w:val="16"/>
          <w:szCs w:val="16"/>
        </w:rPr>
      </w:pPr>
      <w:r w:rsidRPr="00181BD2">
        <w:rPr>
          <w:sz w:val="16"/>
          <w:szCs w:val="16"/>
        </w:rPr>
        <w:t xml:space="preserve">Although the EU can clearly be considered the frontrunner, </w:t>
      </w:r>
      <w:r w:rsidRPr="00181BD2">
        <w:rPr>
          <w:rStyle w:val="Emphasis"/>
          <w:highlight w:val="cyan"/>
        </w:rPr>
        <w:t>political commitments in both the EU and the US to increase the share of renewable energy and to decrease overall energy consumption are ambitious</w:t>
      </w:r>
      <w:r w:rsidRPr="00181BD2">
        <w:rPr>
          <w:rStyle w:val="Emphasis"/>
        </w:rPr>
        <w:t xml:space="preserve">. </w:t>
      </w:r>
      <w:r w:rsidRPr="00181BD2">
        <w:rPr>
          <w:rStyle w:val="Emphasis"/>
          <w:highlight w:val="cyan"/>
        </w:rPr>
        <w:t>Increased economic cooperation between the EU and the US should</w:t>
      </w:r>
      <w:r w:rsidRPr="00181BD2">
        <w:rPr>
          <w:sz w:val="16"/>
          <w:szCs w:val="16"/>
        </w:rPr>
        <w:t xml:space="preserve">, in principle, </w:t>
      </w:r>
      <w:r w:rsidRPr="00181BD2">
        <w:rPr>
          <w:rStyle w:val="Emphasis"/>
          <w:highlight w:val="cyan"/>
        </w:rPr>
        <w:t>facilitate greater cooperation on climate protection as well as on other environmental issues including biodiversity, natural resources and waste</w:t>
      </w:r>
      <w:r w:rsidRPr="00181BD2">
        <w:rPr>
          <w:sz w:val="16"/>
          <w:szCs w:val="16"/>
        </w:rPr>
        <w:t xml:space="preserve">, given that </w:t>
      </w:r>
      <w:r w:rsidRPr="00181BD2">
        <w:rPr>
          <w:rStyle w:val="Emphasis"/>
          <w:highlight w:val="cyan"/>
        </w:rPr>
        <w:t>trading does encourage technology transfers</w:t>
      </w:r>
      <w:r w:rsidRPr="00181BD2">
        <w:rPr>
          <w:sz w:val="16"/>
          <w:szCs w:val="16"/>
        </w:rPr>
        <w:t xml:space="preserve">. A quantitative analysis of the effects of an FTA on climate and climate change through an analysis of CO2 emissions is conducted in section 5.8.2. Assessments of the environmental impacts of an FTA on biodiversity, natural resources, waste, as well as on firms and consumers, are included in section 5.8.2. This section analyses the possible impact of a reduction in trade barriers between the EU and the US on climate change, measured here as changes in global CO2 emissions. It presupposes that the option of a comprehensive FTA is pursued and assumes that the negligible trade effects expected from the baseline option will have correspondingly negligible effects on the environmental dimension. Any intermediate options as discussed can be assumed to have limited negative impacts on the environmental dimension. In fact, as a consequence of reduced production in third countries, the tariff-only option (B.1) will lead to a decrease in CO2 emissions by 0.02%, while scenarios B.2 and B.3 are neutral with regards to CO2 emissions. The option of an ambitious "comprehensive FTA" (policy option C.2) can therefore be considered to represent the extreme point of the range of possible outcomes in terms of potential negative impact on the environment. For the baseline projection of CO2 emissions, the model was calibrated to the mediumterm projections from the IEA "World Energy Outlook" (2010), which is based on existing and operational climate change policy measures – including the emission ceilings under the Kyoto Protocol, the EU emissions trading system (EU ETS) and other policy measures in the EU and in the US – without assuming any further climate policy changes up to 2027. It takes into account the effect of the trade liberalisation on the sectoral structure of the economy and includes all three effects mentioned above (the scale effect, the composition effect and the technique effect), including the impact of increased transport. Only the EU has signed up to the Kyoto Protocol under the United Nations Framework Convention on Climate Change (UNFCCC), pursuant to which parties have ceilings on their CO2 emissions up to 2012 when the first commitment period of the Protocol expires. The EU has binding domestic legal ceilings up to 2068, while the US has had a less committal approach up until now. The US federal government has not set horizontal and obligatory national ceilings. However, the United States has agreed in principle to work with more than 180 other nations under the UNFCC to bring about the “stabilization of greenhouse gas concentrations in the atmosphere at a level that would prevent dangerous anthropogenic [human-caused] interference with the climate system.” Though some claim the federal government has done little to live up to that agreement thus far, there is growing momentum to pursue reductions in emissions of carbon dioxide (CO2) and other heattrapping gases that cause global warming. California, Florida, Hawaii, Minnesota, New Jersey, Oregon, and Washington have all enacted laws or established policies setting global warming pollution reduction targets, while states in both the Northeast and West have signed agreements to achieve regional targets. To remain within these emission targets, additional production in these economies will therefore need to take place within the existing emission ceilings commitments, through a combination of increased emissions efficiency (energy-saving investments) and reallocation of production from more to less emission-intensive sectors. Changes in the composition of the EU and the US economy as a result of a bilateral FTA may also lead to re-location of production outside the EU and the US (which may induce "leakage" of emissions). Within the energy intensive sectors covered by the EU ETS these reallocations are driven by the emission price mechanism. For sectors outside the EU ETS, this may require strengthening of climate change regulatory policy measures. Outside the EU and the US, emissions change mainly as a result of spill-over effects from the lowering of NTMs, trade diversion effects, and changes in production patterns. </w:t>
      </w:r>
      <w:r w:rsidRPr="00181BD2">
        <w:rPr>
          <w:rStyle w:val="Emphasis"/>
          <w:highlight w:val="cyan"/>
        </w:rPr>
        <w:t>Even under the most extreme scenario (C.2), the impact on global emissions is expected to be small</w:t>
      </w:r>
      <w:r w:rsidRPr="00181BD2">
        <w:rPr>
          <w:rStyle w:val="Emphasis"/>
        </w:rPr>
        <w:t xml:space="preserve"> </w:t>
      </w:r>
      <w:r w:rsidRPr="00181BD2">
        <w:rPr>
          <w:sz w:val="16"/>
          <w:szCs w:val="16"/>
        </w:rPr>
        <w:t>(11m tonnes CO2, 0.07% of the current annual rate compared to the baseline). The main changes are expected in the US (3.9m tons) and the EU (3.6m tons) 69 because of growth in these economies and China (4.3m tons), because of its less environmentfriendly product techniques. Other parts of the world see either a rise or a dampening of their emissions, but impacts are more limited.</w:t>
      </w:r>
    </w:p>
    <w:p w:rsidR="00B3781E" w:rsidRDefault="00B3781E" w:rsidP="00B3781E">
      <w:pPr>
        <w:rPr>
          <w:sz w:val="16"/>
          <w:szCs w:val="16"/>
        </w:rPr>
      </w:pPr>
    </w:p>
    <w:p w:rsidR="00476AF8" w:rsidRDefault="00476AF8" w:rsidP="00476AF8">
      <w:pPr>
        <w:pStyle w:val="Heading4"/>
      </w:pPr>
      <w:r>
        <w:t>Failure to bring carbon emissions back to a sustainable level risks extinction</w:t>
      </w:r>
    </w:p>
    <w:p w:rsidR="00476AF8" w:rsidRPr="00FB6D24" w:rsidRDefault="00476AF8" w:rsidP="00476AF8">
      <w:pPr>
        <w:rPr>
          <w:b/>
          <w:bCs/>
          <w:sz w:val="26"/>
        </w:rPr>
      </w:pPr>
      <w:r w:rsidRPr="00FB6D24">
        <w:rPr>
          <w:b/>
          <w:bCs/>
          <w:sz w:val="26"/>
        </w:rPr>
        <w:t>Ahmed 2010</w:t>
      </w:r>
    </w:p>
    <w:p w:rsidR="00476AF8" w:rsidRPr="00FB6D24" w:rsidRDefault="00476AF8" w:rsidP="00476AF8">
      <w:r w:rsidRPr="00FB6D24">
        <w:lastRenderedPageBreak/>
        <w:t>(Nafeez Ahmed, Executive Director of the Institute for Policy Research and Development, professor of International Relations and globalization at Brunel University and the University of Sussex, Spring/Summer 2010, “Globalizing Insecurity: The Convergence of Interdependent Ecological, Energy, and Economic Crises,” Spotlight on Security, Volume 5, Issue 2, online)</w:t>
      </w:r>
    </w:p>
    <w:p w:rsidR="00476AF8" w:rsidRDefault="00476AF8" w:rsidP="00476AF8">
      <w:r w:rsidRPr="00FB6D24">
        <w:rPr>
          <w:sz w:val="16"/>
        </w:rPr>
        <w:t xml:space="preserve">Perhaps </w:t>
      </w:r>
      <w:r w:rsidRPr="0071406B">
        <w:rPr>
          <w:b/>
          <w:bCs/>
          <w:u w:val="single"/>
        </w:rPr>
        <w:t>the most notorious indicator is anthropogenic global warming</w:t>
      </w:r>
      <w:r w:rsidRPr="009B1AF6">
        <w:rPr>
          <w:sz w:val="16"/>
          <w:highlight w:val="yellow"/>
        </w:rPr>
        <w:t xml:space="preserve">. </w:t>
      </w:r>
      <w:r w:rsidRPr="009B1AF6">
        <w:rPr>
          <w:b/>
          <w:bCs/>
          <w:highlight w:val="yellow"/>
          <w:u w:val="single"/>
        </w:rPr>
        <w:t>The landmark</w:t>
      </w:r>
      <w:r w:rsidRPr="009B1AF6">
        <w:rPr>
          <w:sz w:val="16"/>
          <w:highlight w:val="yellow"/>
        </w:rPr>
        <w:t xml:space="preserve"> </w:t>
      </w:r>
      <w:r w:rsidRPr="00FB6D24">
        <w:rPr>
          <w:sz w:val="16"/>
        </w:rPr>
        <w:t xml:space="preserve">2007 Fourth </w:t>
      </w:r>
      <w:r w:rsidRPr="009B1AF6">
        <w:rPr>
          <w:b/>
          <w:bCs/>
          <w:highlight w:val="yellow"/>
          <w:u w:val="single"/>
        </w:rPr>
        <w:t>Assessment</w:t>
      </w:r>
      <w:r w:rsidRPr="00FB6D24">
        <w:rPr>
          <w:sz w:val="16"/>
        </w:rPr>
        <w:t xml:space="preserve"> Report of the UN Intergovernmental Panel </w:t>
      </w:r>
      <w:r w:rsidRPr="009B1AF6">
        <w:rPr>
          <w:b/>
          <w:bCs/>
          <w:highlight w:val="yellow"/>
          <w:u w:val="single"/>
        </w:rPr>
        <w:t>on Climate Change</w:t>
      </w:r>
      <w:r w:rsidRPr="009B1AF6">
        <w:rPr>
          <w:sz w:val="16"/>
          <w:highlight w:val="yellow"/>
        </w:rPr>
        <w:t xml:space="preserve"> </w:t>
      </w:r>
      <w:r w:rsidRPr="00FB6D24">
        <w:rPr>
          <w:sz w:val="16"/>
        </w:rPr>
        <w:t xml:space="preserve">(IPCC) – which </w:t>
      </w:r>
      <w:r w:rsidRPr="009B1AF6">
        <w:rPr>
          <w:b/>
          <w:bCs/>
          <w:highlight w:val="yellow"/>
          <w:u w:val="single"/>
        </w:rPr>
        <w:t xml:space="preserve">warned that at </w:t>
      </w:r>
      <w:r w:rsidRPr="0071406B">
        <w:rPr>
          <w:b/>
          <w:bCs/>
          <w:u w:val="single"/>
        </w:rPr>
        <w:t>then-</w:t>
      </w:r>
      <w:r w:rsidRPr="009B1AF6">
        <w:rPr>
          <w:b/>
          <w:bCs/>
          <w:highlight w:val="yellow"/>
          <w:u w:val="single"/>
        </w:rPr>
        <w:t xml:space="preserve">current rates of increase of fossil fuel emissions, the earth’s </w:t>
      </w:r>
      <w:r w:rsidRPr="00FB6D24">
        <w:rPr>
          <w:b/>
          <w:bCs/>
          <w:u w:val="single"/>
        </w:rPr>
        <w:t xml:space="preserve">global average </w:t>
      </w:r>
      <w:r w:rsidRPr="009B1AF6">
        <w:rPr>
          <w:b/>
          <w:bCs/>
          <w:highlight w:val="yellow"/>
          <w:u w:val="single"/>
        </w:rPr>
        <w:t xml:space="preserve">temperature would likely rise by 6°C </w:t>
      </w:r>
      <w:r w:rsidRPr="0071406B">
        <w:rPr>
          <w:b/>
          <w:bCs/>
          <w:u w:val="single"/>
        </w:rPr>
        <w:t>by the end of the 21st century</w:t>
      </w:r>
      <w:r w:rsidRPr="0071406B">
        <w:rPr>
          <w:sz w:val="16"/>
        </w:rPr>
        <w:t xml:space="preserve"> </w:t>
      </w:r>
      <w:r w:rsidRPr="009B1AF6">
        <w:rPr>
          <w:b/>
          <w:highlight w:val="yellow"/>
          <w:u w:val="single"/>
        </w:rPr>
        <w:t>creating a</w:t>
      </w:r>
      <w:r w:rsidRPr="00BD4EB9">
        <w:t xml:space="preserve"> </w:t>
      </w:r>
      <w:r w:rsidRPr="00FB6D24">
        <w:rPr>
          <w:sz w:val="16"/>
        </w:rPr>
        <w:t xml:space="preserve">largely </w:t>
      </w:r>
      <w:r w:rsidRPr="009B1AF6">
        <w:rPr>
          <w:b/>
          <w:highlight w:val="yellow"/>
          <w:u w:val="single"/>
        </w:rPr>
        <w:t>uninhabitable planet</w:t>
      </w:r>
      <w:r w:rsidRPr="00BD4EB9">
        <w:t xml:space="preserve"> </w:t>
      </w:r>
      <w:r w:rsidRPr="00FB6D24">
        <w:rPr>
          <w:sz w:val="16"/>
        </w:rPr>
        <w:t xml:space="preserve">– was a wake-up call to the international community.[v] </w:t>
      </w:r>
      <w:r w:rsidRPr="00FB6D24">
        <w:rPr>
          <w:b/>
          <w:bCs/>
          <w:u w:val="single"/>
        </w:rPr>
        <w:t xml:space="preserve">Despite the pretensions of ‘climate sceptics,’ </w:t>
      </w:r>
      <w:r w:rsidRPr="0071406B">
        <w:rPr>
          <w:b/>
          <w:bCs/>
          <w:u w:val="single"/>
        </w:rPr>
        <w:t xml:space="preserve">the </w:t>
      </w:r>
      <w:r w:rsidRPr="009B1AF6">
        <w:rPr>
          <w:b/>
          <w:bCs/>
          <w:highlight w:val="yellow"/>
          <w:u w:val="single"/>
        </w:rPr>
        <w:t xml:space="preserve">peer-reviewed scientific literature has continued to produce evidence that the IPCC’s original scenarios were wrong – not because they were </w:t>
      </w:r>
      <w:r w:rsidRPr="00FB6D24">
        <w:rPr>
          <w:b/>
          <w:bCs/>
          <w:u w:val="single"/>
        </w:rPr>
        <w:t xml:space="preserve">too </w:t>
      </w:r>
      <w:r w:rsidRPr="009B1AF6">
        <w:rPr>
          <w:b/>
          <w:bCs/>
          <w:highlight w:val="yellow"/>
          <w:u w:val="single"/>
        </w:rPr>
        <w:t>alarmist</w:t>
      </w:r>
      <w:r w:rsidRPr="00FB6D24">
        <w:rPr>
          <w:sz w:val="16"/>
        </w:rPr>
        <w:t xml:space="preserve">, but on the contrary, </w:t>
      </w:r>
      <w:r w:rsidRPr="009B1AF6">
        <w:rPr>
          <w:b/>
          <w:bCs/>
          <w:highlight w:val="yellow"/>
          <w:u w:val="single"/>
        </w:rPr>
        <w:t xml:space="preserve">because they were </w:t>
      </w:r>
      <w:r w:rsidRPr="00FB6D24">
        <w:rPr>
          <w:b/>
          <w:bCs/>
          <w:u w:val="single"/>
        </w:rPr>
        <w:t xml:space="preserve">far too </w:t>
      </w:r>
      <w:r w:rsidRPr="009B1AF6">
        <w:rPr>
          <w:b/>
          <w:bCs/>
          <w:highlight w:val="yellow"/>
          <w:u w:val="single"/>
        </w:rPr>
        <w:t>conservative</w:t>
      </w:r>
      <w:r w:rsidRPr="009B1AF6">
        <w:rPr>
          <w:sz w:val="16"/>
          <w:highlight w:val="yellow"/>
        </w:rPr>
        <w:t xml:space="preserve">. </w:t>
      </w:r>
      <w:r w:rsidRPr="00FB6D24">
        <w:rPr>
          <w:sz w:val="16"/>
        </w:rPr>
        <w:t xml:space="preserve">According to a paper in the Proceedings of the National Academy of Sciences, </w:t>
      </w:r>
      <w:r w:rsidRPr="009B1AF6">
        <w:rPr>
          <w:b/>
          <w:bCs/>
          <w:highlight w:val="yellow"/>
          <w:u w:val="single"/>
        </w:rPr>
        <w:t>c</w:t>
      </w:r>
      <w:r w:rsidRPr="0071406B">
        <w:rPr>
          <w:b/>
          <w:bCs/>
          <w:u w:val="single"/>
        </w:rPr>
        <w:t xml:space="preserve">urrent </w:t>
      </w:r>
      <w:r w:rsidRPr="00FB6D24">
        <w:rPr>
          <w:b/>
          <w:bCs/>
          <w:u w:val="single"/>
        </w:rPr>
        <w:t xml:space="preserve">CO2 </w:t>
      </w:r>
      <w:r w:rsidRPr="009B1AF6">
        <w:rPr>
          <w:b/>
          <w:bCs/>
          <w:highlight w:val="yellow"/>
          <w:u w:val="single"/>
        </w:rPr>
        <w:t xml:space="preserve">emissions are worse than all six scenarios </w:t>
      </w:r>
      <w:r w:rsidRPr="0071406B">
        <w:rPr>
          <w:b/>
          <w:bCs/>
          <w:u w:val="single"/>
        </w:rPr>
        <w:t>contemplated by the IPCC</w:t>
      </w:r>
      <w:r w:rsidRPr="00FB6D24">
        <w:rPr>
          <w:b/>
          <w:bCs/>
          <w:u w:val="single"/>
        </w:rPr>
        <w:t>. This implies that the IPCC’s worst-case six-degree scenario severely underestimates the most probable climate trajectory</w:t>
      </w:r>
      <w:r w:rsidRPr="00FB6D24">
        <w:rPr>
          <w:sz w:val="16"/>
        </w:rPr>
        <w:t xml:space="preserve"> under current rates of emissions.[vi] It is often presumed that a 2°C rise in global average temperatures under an atmospheric concentration of greenhouse gasses at 400 parts per million (ppm) constitutes a safe upper limit – </w:t>
      </w:r>
      <w:r w:rsidRPr="00FB6D24">
        <w:rPr>
          <w:b/>
          <w:bCs/>
          <w:u w:val="single"/>
        </w:rPr>
        <w:t xml:space="preserve">beyond which </w:t>
      </w:r>
      <w:r w:rsidRPr="009B1AF6">
        <w:rPr>
          <w:b/>
          <w:bCs/>
          <w:highlight w:val="yellow"/>
          <w:u w:val="single"/>
        </w:rPr>
        <w:t>further</w:t>
      </w:r>
      <w:r w:rsidRPr="00FB6D24">
        <w:rPr>
          <w:b/>
          <w:bCs/>
          <w:u w:val="single"/>
        </w:rPr>
        <w:t xml:space="preserve"> global </w:t>
      </w:r>
      <w:r w:rsidRPr="009B1AF6">
        <w:rPr>
          <w:b/>
          <w:bCs/>
          <w:highlight w:val="yellow"/>
          <w:u w:val="single"/>
        </w:rPr>
        <w:t>warming</w:t>
      </w:r>
      <w:r w:rsidRPr="00FB6D24">
        <w:rPr>
          <w:b/>
          <w:bCs/>
          <w:u w:val="single"/>
        </w:rPr>
        <w:t xml:space="preserve"> </w:t>
      </w:r>
      <w:r w:rsidRPr="009B1AF6">
        <w:rPr>
          <w:b/>
          <w:bCs/>
          <w:highlight w:val="yellow"/>
          <w:u w:val="single"/>
        </w:rPr>
        <w:t xml:space="preserve">could </w:t>
      </w:r>
      <w:r w:rsidRPr="00BD4EB9">
        <w:rPr>
          <w:b/>
          <w:bCs/>
          <w:u w:val="single"/>
        </w:rPr>
        <w:t>trigger</w:t>
      </w:r>
      <w:r w:rsidRPr="00FB6D24">
        <w:rPr>
          <w:b/>
          <w:bCs/>
          <w:u w:val="single"/>
        </w:rPr>
        <w:t xml:space="preserve"> rapid and abrupt climate changes that, in turn, could </w:t>
      </w:r>
      <w:r w:rsidRPr="009B1AF6">
        <w:rPr>
          <w:b/>
          <w:bCs/>
          <w:highlight w:val="yellow"/>
          <w:u w:val="single"/>
        </w:rPr>
        <w:t>tip the whole earth climate system</w:t>
      </w:r>
      <w:r w:rsidRPr="00FB6D24">
        <w:rPr>
          <w:b/>
          <w:bCs/>
          <w:u w:val="single"/>
        </w:rPr>
        <w:t xml:space="preserve"> </w:t>
      </w:r>
      <w:r w:rsidRPr="009B1AF6">
        <w:rPr>
          <w:b/>
          <w:bCs/>
          <w:highlight w:val="yellow"/>
          <w:u w:val="single"/>
        </w:rPr>
        <w:t>into</w:t>
      </w:r>
      <w:r w:rsidRPr="00FB6D24">
        <w:rPr>
          <w:b/>
          <w:bCs/>
          <w:u w:val="single"/>
        </w:rPr>
        <w:t xml:space="preserve"> a process of </w:t>
      </w:r>
      <w:r w:rsidRPr="009B1AF6">
        <w:rPr>
          <w:b/>
          <w:bCs/>
          <w:highlight w:val="yellow"/>
          <w:u w:val="single"/>
        </w:rPr>
        <w:t>irreversible, runaway warming</w:t>
      </w:r>
      <w:r w:rsidRPr="00BD4EB9">
        <w:rPr>
          <w:b/>
          <w:bCs/>
          <w:u w:val="single"/>
        </w:rPr>
        <w:t>.[</w:t>
      </w:r>
      <w:r w:rsidRPr="00BD4EB9">
        <w:rPr>
          <w:sz w:val="16"/>
        </w:rPr>
        <w:t>vii] Unfortunately, we are already well past this limit, with the level of greenhouse gasses</w:t>
      </w:r>
      <w:r w:rsidRPr="00FB6D24">
        <w:rPr>
          <w:sz w:val="16"/>
        </w:rPr>
        <w:t xml:space="preserve"> as of mid-2005 constituting 445 ppm.[viii] Worse still, cutting-edge scientific data suggests that the safe upper limit is in fact far lower</w:t>
      </w:r>
      <w:r w:rsidRPr="00FB6D24">
        <w:rPr>
          <w:b/>
          <w:bCs/>
          <w:u w:val="single"/>
        </w:rPr>
        <w:t xml:space="preserve">. </w:t>
      </w:r>
      <w:r w:rsidRPr="0071406B">
        <w:rPr>
          <w:b/>
          <w:bCs/>
          <w:u w:val="single"/>
        </w:rPr>
        <w:t>James Hansen</w:t>
      </w:r>
      <w:r w:rsidRPr="0071406B">
        <w:rPr>
          <w:sz w:val="16"/>
        </w:rPr>
        <w:t xml:space="preserve">, director of the NASA Goddard Institute for Space Studies, </w:t>
      </w:r>
      <w:r w:rsidRPr="0071406B">
        <w:rPr>
          <w:b/>
          <w:bCs/>
          <w:u w:val="single"/>
        </w:rPr>
        <w:t>argues that the absolute upper limit for CO2 emissions is 350 ppm</w:t>
      </w:r>
      <w:r w:rsidRPr="009B1AF6">
        <w:rPr>
          <w:b/>
          <w:bCs/>
          <w:highlight w:val="yellow"/>
          <w:u w:val="single"/>
        </w:rPr>
        <w:t>:</w:t>
      </w:r>
      <w:r w:rsidRPr="00FB6D24">
        <w:rPr>
          <w:b/>
          <w:bCs/>
          <w:u w:val="single"/>
        </w:rPr>
        <w:t xml:space="preserve"> “If the present overshoot of this target CO2 is not brief, there is a possibility of seeding irreversible catastrophic effects.</w:t>
      </w:r>
      <w:r w:rsidRPr="00FB6D24">
        <w:rPr>
          <w:sz w:val="16"/>
        </w:rPr>
        <w:t xml:space="preserve">”[ix] A wealth of </w:t>
      </w:r>
      <w:r w:rsidRPr="00FB6D24">
        <w:rPr>
          <w:b/>
          <w:bCs/>
          <w:u w:val="single"/>
        </w:rPr>
        <w:t xml:space="preserve">scientific studies </w:t>
      </w:r>
      <w:r w:rsidRPr="00FB6D24">
        <w:rPr>
          <w:sz w:val="16"/>
        </w:rPr>
        <w:t xml:space="preserve">has </w:t>
      </w:r>
      <w:r w:rsidRPr="00FB6D24">
        <w:rPr>
          <w:b/>
          <w:bCs/>
          <w:u w:val="single"/>
        </w:rPr>
        <w:t>attempted to explor</w:t>
      </w:r>
      <w:r w:rsidRPr="00FB6D24">
        <w:rPr>
          <w:sz w:val="16"/>
        </w:rPr>
        <w:t xml:space="preserve">e the role of </w:t>
      </w:r>
      <w:r w:rsidRPr="00FB6D24">
        <w:rPr>
          <w:b/>
          <w:bCs/>
          <w:u w:val="single"/>
        </w:rPr>
        <w:t>positive-feedback mechanisms between different climate sub-systems</w:t>
      </w:r>
      <w:r w:rsidRPr="00FB6D24">
        <w:rPr>
          <w:sz w:val="16"/>
        </w:rPr>
        <w:t xml:space="preserve">, the operation of which could intensify the warming process. </w:t>
      </w:r>
      <w:r w:rsidRPr="009B1AF6">
        <w:rPr>
          <w:b/>
          <w:bCs/>
          <w:highlight w:val="yellow"/>
          <w:u w:val="single"/>
        </w:rPr>
        <w:t xml:space="preserve">Emissions beyond 350 ppm over decades are likely to lead to the total </w:t>
      </w:r>
      <w:r w:rsidRPr="009B1AF6">
        <w:rPr>
          <w:rStyle w:val="Emphasis"/>
          <w:highlight w:val="yellow"/>
        </w:rPr>
        <w:t>loss of Arctic sea-ice</w:t>
      </w:r>
      <w:r w:rsidRPr="009B1AF6">
        <w:rPr>
          <w:sz w:val="16"/>
          <w:highlight w:val="yellow"/>
        </w:rPr>
        <w:t xml:space="preserve"> </w:t>
      </w:r>
      <w:r w:rsidRPr="00FB6D24">
        <w:rPr>
          <w:sz w:val="16"/>
        </w:rPr>
        <w:t xml:space="preserve">in the summer </w:t>
      </w:r>
      <w:r w:rsidRPr="00FB6D24">
        <w:rPr>
          <w:b/>
          <w:bCs/>
          <w:u w:val="single"/>
        </w:rPr>
        <w:t>triggering magnified absorption</w:t>
      </w:r>
      <w:r w:rsidRPr="00FB6D24">
        <w:rPr>
          <w:sz w:val="16"/>
        </w:rPr>
        <w:t xml:space="preserve"> of sun radiation, </w:t>
      </w:r>
      <w:r w:rsidRPr="00FB6D24">
        <w:rPr>
          <w:b/>
          <w:bCs/>
          <w:u w:val="single"/>
        </w:rPr>
        <w:t>accelerating warming</w:t>
      </w:r>
      <w:r w:rsidRPr="00FB6D24">
        <w:rPr>
          <w:sz w:val="16"/>
        </w:rPr>
        <w:t xml:space="preserve">; the melting of Arctic permafrost triggering </w:t>
      </w:r>
      <w:r w:rsidRPr="009B1AF6">
        <w:rPr>
          <w:b/>
          <w:bCs/>
          <w:highlight w:val="yellow"/>
          <w:u w:val="single"/>
        </w:rPr>
        <w:t>massive methane injections</w:t>
      </w:r>
      <w:r w:rsidRPr="009B1AF6">
        <w:rPr>
          <w:sz w:val="16"/>
          <w:highlight w:val="yellow"/>
        </w:rPr>
        <w:t xml:space="preserve"> </w:t>
      </w:r>
      <w:r w:rsidRPr="00FB6D24">
        <w:rPr>
          <w:sz w:val="16"/>
        </w:rPr>
        <w:t xml:space="preserve">into the atmosphere, accelerating warming; the </w:t>
      </w:r>
      <w:r w:rsidRPr="009B1AF6">
        <w:rPr>
          <w:rStyle w:val="Emphasis"/>
          <w:highlight w:val="yellow"/>
        </w:rPr>
        <w:t xml:space="preserve">loss of half the Amazon </w:t>
      </w:r>
      <w:r w:rsidRPr="00BD4EB9">
        <w:rPr>
          <w:rStyle w:val="Emphasis"/>
        </w:rPr>
        <w:t>rainforest</w:t>
      </w:r>
      <w:r w:rsidRPr="00BD4EB9">
        <w:rPr>
          <w:sz w:val="16"/>
        </w:rPr>
        <w:t xml:space="preserve"> </w:t>
      </w:r>
      <w:r w:rsidRPr="00FB6D24">
        <w:rPr>
          <w:sz w:val="16"/>
        </w:rPr>
        <w:t xml:space="preserve">triggering the momentous release of billions of tonnes of stored carbon, accelerating warming; and </w:t>
      </w:r>
      <w:r w:rsidRPr="009B1AF6">
        <w:rPr>
          <w:b/>
          <w:bCs/>
          <w:highlight w:val="yellow"/>
          <w:u w:val="single"/>
        </w:rPr>
        <w:t>increased microbial activity in the earth’s soi</w:t>
      </w:r>
      <w:r w:rsidRPr="009B1AF6">
        <w:rPr>
          <w:sz w:val="16"/>
          <w:highlight w:val="yellow"/>
        </w:rPr>
        <w:t xml:space="preserve">l </w:t>
      </w:r>
      <w:r w:rsidRPr="00FB6D24">
        <w:rPr>
          <w:sz w:val="16"/>
        </w:rPr>
        <w:t xml:space="preserve">leading to further huge releases of stored carbon, accelerating warming; to name just a few. </w:t>
      </w:r>
      <w:r w:rsidRPr="009B1AF6">
        <w:rPr>
          <w:b/>
          <w:bCs/>
          <w:highlight w:val="yellow"/>
          <w:u w:val="single"/>
        </w:rPr>
        <w:t xml:space="preserve">Each </w:t>
      </w:r>
      <w:r w:rsidRPr="00FB6D24">
        <w:rPr>
          <w:b/>
          <w:bCs/>
          <w:u w:val="single"/>
        </w:rPr>
        <w:t xml:space="preserve">of these </w:t>
      </w:r>
      <w:r w:rsidRPr="009B1AF6">
        <w:rPr>
          <w:b/>
          <w:bCs/>
          <w:highlight w:val="yellow"/>
          <w:u w:val="single"/>
        </w:rPr>
        <w:t xml:space="preserve">feedback sub-systems alone is sufficient by itself to lead to </w:t>
      </w:r>
      <w:r w:rsidRPr="009B1AF6">
        <w:rPr>
          <w:rStyle w:val="Emphasis"/>
          <w:highlight w:val="yellow"/>
        </w:rPr>
        <w:t>irreversible, catastrophic effects</w:t>
      </w:r>
      <w:r w:rsidRPr="009B1AF6">
        <w:rPr>
          <w:b/>
          <w:bCs/>
          <w:highlight w:val="yellow"/>
          <w:u w:val="single"/>
        </w:rPr>
        <w:t xml:space="preserve"> that could tip the</w:t>
      </w:r>
      <w:r w:rsidRPr="00FB6D24">
        <w:rPr>
          <w:b/>
          <w:bCs/>
          <w:u w:val="single"/>
        </w:rPr>
        <w:t xml:space="preserve"> whole </w:t>
      </w:r>
      <w:r w:rsidRPr="009B1AF6">
        <w:rPr>
          <w:b/>
          <w:bCs/>
          <w:highlight w:val="yellow"/>
          <w:u w:val="single"/>
        </w:rPr>
        <w:t>earth</w:t>
      </w:r>
      <w:r w:rsidRPr="00FB6D24">
        <w:rPr>
          <w:b/>
          <w:bCs/>
          <w:u w:val="single"/>
        </w:rPr>
        <w:t xml:space="preserve"> climate system </w:t>
      </w:r>
      <w:r w:rsidRPr="009B1AF6">
        <w:rPr>
          <w:b/>
          <w:bCs/>
          <w:highlight w:val="yellow"/>
          <w:u w:val="single"/>
        </w:rPr>
        <w:t>over the edge</w:t>
      </w:r>
      <w:r w:rsidRPr="00FB6D24">
        <w:rPr>
          <w:sz w:val="16"/>
        </w:rPr>
        <w:t xml:space="preserve">.[x] Recent studies now estimate that the </w:t>
      </w:r>
      <w:r w:rsidRPr="009B1AF6">
        <w:rPr>
          <w:b/>
          <w:bCs/>
          <w:highlight w:val="yellow"/>
          <w:u w:val="single"/>
        </w:rPr>
        <w:t xml:space="preserve">continuation of business-as-usual would lead to global warming </w:t>
      </w:r>
      <w:r w:rsidRPr="00FB6D24">
        <w:rPr>
          <w:b/>
          <w:bCs/>
          <w:u w:val="single"/>
        </w:rPr>
        <w:t xml:space="preserve">of three to four degrees Celsius before 2060 with multiple irreversible, catastrophic impacts; and six, even as high as eight, degrees by the end of the century – </w:t>
      </w:r>
      <w:r w:rsidRPr="009B1AF6">
        <w:rPr>
          <w:b/>
          <w:iCs/>
          <w:highlight w:val="yellow"/>
          <w:u w:val="single"/>
          <w:bdr w:val="single" w:sz="18" w:space="0" w:color="auto"/>
        </w:rPr>
        <w:t>a situation endangering the survival of all life on earth</w:t>
      </w:r>
      <w:r w:rsidRPr="00FB6D24">
        <w:rPr>
          <w:b/>
          <w:bCs/>
          <w:u w:val="single"/>
        </w:rPr>
        <w:t>.[</w:t>
      </w:r>
      <w:r w:rsidRPr="00FB6D24">
        <w:rPr>
          <w:sz w:val="16"/>
        </w:rPr>
        <w:t>xi]</w:t>
      </w:r>
    </w:p>
    <w:p w:rsidR="00423343" w:rsidRDefault="009B0B7D" w:rsidP="009B0B7D">
      <w:pPr>
        <w:pStyle w:val="Heading3"/>
      </w:pPr>
      <w:r>
        <w:lastRenderedPageBreak/>
        <w:t xml:space="preserve">Impact – Economy </w:t>
      </w:r>
    </w:p>
    <w:p w:rsidR="00423343" w:rsidRDefault="00423343" w:rsidP="00423343">
      <w:pPr>
        <w:pStyle w:val="Heading4"/>
      </w:pPr>
      <w:r>
        <w:t>US-EU relations benefit economies of other countries, projections show</w:t>
      </w:r>
    </w:p>
    <w:p w:rsidR="00423343" w:rsidRDefault="00423343" w:rsidP="00423343">
      <w:pPr>
        <w:rPr>
          <w:rStyle w:val="Style13ptBold"/>
        </w:rPr>
      </w:pPr>
      <w:r>
        <w:rPr>
          <w:rStyle w:val="Style13ptBold"/>
        </w:rPr>
        <w:t>ECT, 13</w:t>
      </w:r>
    </w:p>
    <w:p w:rsidR="00423343" w:rsidRPr="000D021F" w:rsidRDefault="00423343" w:rsidP="00423343">
      <w:pPr>
        <w:rPr>
          <w:rStyle w:val="Style13ptBold"/>
          <w:b w:val="0"/>
          <w:sz w:val="16"/>
          <w:szCs w:val="16"/>
        </w:rPr>
      </w:pPr>
      <w:r>
        <w:rPr>
          <w:rStyle w:val="Style13ptBold"/>
          <w:sz w:val="16"/>
          <w:szCs w:val="16"/>
        </w:rPr>
        <w:t>[</w:t>
      </w:r>
      <w:r>
        <w:rPr>
          <w:rStyle w:val="Style13ptBold"/>
          <w:b w:val="0"/>
          <w:sz w:val="16"/>
          <w:szCs w:val="16"/>
        </w:rPr>
        <w:t>European Commission on Trade, Subset of the EU’s executive body representing the EU as a whole, “Impact Assessment Report on the Future of US-EU Trade Relations,” December 3, 2013/</w:t>
      </w:r>
      <w:r w:rsidRPr="000D021F">
        <w:t xml:space="preserve"> </w:t>
      </w:r>
      <w:r w:rsidRPr="000D021F">
        <w:rPr>
          <w:rStyle w:val="Style13ptBold"/>
          <w:b w:val="0"/>
          <w:sz w:val="16"/>
          <w:szCs w:val="16"/>
        </w:rPr>
        <w:t>http://trade.ec.europa.eu/doclib/docs/2013/march/tradoc_150759.pdf</w:t>
      </w:r>
      <w:r>
        <w:rPr>
          <w:rStyle w:val="Style13ptBold"/>
          <w:b w:val="0"/>
          <w:sz w:val="16"/>
          <w:szCs w:val="16"/>
        </w:rPr>
        <w:t>//jdi-gr]</w:t>
      </w:r>
    </w:p>
    <w:p w:rsidR="00423343" w:rsidRPr="002C6A8B" w:rsidRDefault="00423343" w:rsidP="00423343">
      <w:pPr>
        <w:rPr>
          <w:rFonts w:ascii="Times" w:eastAsia="Times New Roman" w:hAnsi="Times" w:cs="Times New Roman"/>
          <w:sz w:val="16"/>
          <w:szCs w:val="16"/>
        </w:rPr>
      </w:pPr>
      <w:r w:rsidRPr="002C6A8B">
        <w:rPr>
          <w:rFonts w:ascii="Times" w:eastAsia="Times New Roman" w:hAnsi="Times" w:cs="Times New Roman"/>
          <w:sz w:val="16"/>
          <w:szCs w:val="16"/>
        </w:rPr>
        <w:t xml:space="preserve">While obviously, in total and in relative terms, the biggest winners from an ambitious bilateral trade initiative between the EU and the US will be those two economies themselves, the </w:t>
      </w:r>
      <w:r w:rsidRPr="002C6A8B">
        <w:rPr>
          <w:rStyle w:val="Emphasis"/>
          <w:highlight w:val="cyan"/>
        </w:rPr>
        <w:t>sheer size of the</w:t>
      </w:r>
      <w:r w:rsidRPr="002C6A8B">
        <w:rPr>
          <w:rFonts w:ascii="Times" w:eastAsia="Times New Roman" w:hAnsi="Times" w:cs="Times New Roman"/>
          <w:sz w:val="16"/>
          <w:szCs w:val="16"/>
        </w:rPr>
        <w:t xml:space="preserve"> transatlantic trade and investment </w:t>
      </w:r>
      <w:r w:rsidRPr="002C6A8B">
        <w:rPr>
          <w:rStyle w:val="Emphasis"/>
          <w:highlight w:val="cyan"/>
        </w:rPr>
        <w:t>relationship will result in a global economic impact</w:t>
      </w:r>
      <w:r w:rsidRPr="002C6A8B">
        <w:rPr>
          <w:rFonts w:ascii="Times" w:eastAsia="Times New Roman" w:hAnsi="Times" w:cs="Times New Roman"/>
          <w:sz w:val="16"/>
          <w:szCs w:val="16"/>
        </w:rPr>
        <w:t xml:space="preserve">. An </w:t>
      </w:r>
      <w:r w:rsidRPr="002C6A8B">
        <w:rPr>
          <w:rStyle w:val="Emphasis"/>
          <w:highlight w:val="cyan"/>
        </w:rPr>
        <w:t>ambitious FTA</w:t>
      </w:r>
      <w:r w:rsidRPr="002C6A8B">
        <w:rPr>
          <w:rFonts w:ascii="Times" w:eastAsia="Times New Roman" w:hAnsi="Times" w:cs="Times New Roman"/>
          <w:sz w:val="16"/>
          <w:szCs w:val="16"/>
        </w:rPr>
        <w:t xml:space="preserve"> between the EU and the US </w:t>
      </w:r>
      <w:r w:rsidRPr="002C6A8B">
        <w:rPr>
          <w:rStyle w:val="Emphasis"/>
          <w:highlight w:val="cyan"/>
        </w:rPr>
        <w:t>is expected to raise total world income by €238bn of which €86bn are expected to materialise in third countries</w:t>
      </w:r>
      <w:r w:rsidRPr="002C6A8B">
        <w:rPr>
          <w:rFonts w:ascii="Times" w:eastAsia="Times New Roman" w:hAnsi="Times" w:cs="Times New Roman"/>
          <w:sz w:val="16"/>
          <w:szCs w:val="16"/>
        </w:rPr>
        <w:t xml:space="preserve">. Table 8 provides an overview of the gain in GDP and national income for the several world regions. </w:t>
      </w:r>
      <w:r w:rsidRPr="002C6A8B">
        <w:rPr>
          <w:sz w:val="16"/>
          <w:szCs w:val="16"/>
        </w:rPr>
        <w:t xml:space="preserve">The table shows that </w:t>
      </w:r>
      <w:r w:rsidRPr="002C6A8B">
        <w:rPr>
          <w:rStyle w:val="Emphasis"/>
          <w:highlight w:val="cyan"/>
        </w:rPr>
        <w:t>numerous regions of the world would substantially benefit from an increase of transatlantic trade</w:t>
      </w:r>
      <w:r w:rsidRPr="002C6A8B">
        <w:rPr>
          <w:sz w:val="16"/>
          <w:szCs w:val="16"/>
        </w:rPr>
        <w:t xml:space="preserve"> and investment flows, notably Eastern Europe and the ASEAN region. Also very important is the finding that, due to the stimulating effect in the world economy, </w:t>
      </w:r>
      <w:r w:rsidRPr="002C6A8B">
        <w:rPr>
          <w:rStyle w:val="Emphasis"/>
          <w:highlight w:val="cyan"/>
        </w:rPr>
        <w:t>no region is expected to lose</w:t>
      </w:r>
      <w:r w:rsidRPr="002C6A8B">
        <w:rPr>
          <w:sz w:val="16"/>
          <w:szCs w:val="16"/>
        </w:rPr>
        <w:t xml:space="preserve"> in terms of national income from an ambitious trade liberalisation between the EU and the US. It is noteworthy that the </w:t>
      </w:r>
      <w:r w:rsidRPr="002C6A8B">
        <w:rPr>
          <w:rStyle w:val="Emphasis"/>
          <w:highlight w:val="cyan"/>
        </w:rPr>
        <w:t>low</w:t>
      </w:r>
      <w:r>
        <w:rPr>
          <w:rStyle w:val="Emphasis"/>
          <w:highlight w:val="cyan"/>
        </w:rPr>
        <w:t xml:space="preserve"> </w:t>
      </w:r>
      <w:r w:rsidRPr="002C6A8B">
        <w:rPr>
          <w:rStyle w:val="Emphasis"/>
          <w:highlight w:val="cyan"/>
        </w:rPr>
        <w:t>income countries would see a positive effect on their GDP</w:t>
      </w:r>
      <w:r w:rsidRPr="002C6A8B">
        <w:rPr>
          <w:sz w:val="16"/>
          <w:szCs w:val="16"/>
        </w:rPr>
        <w:t xml:space="preserve"> (0.20%) </w:t>
      </w:r>
      <w:r w:rsidRPr="002C6A8B">
        <w:rPr>
          <w:rStyle w:val="Emphasis"/>
          <w:highlight w:val="cyan"/>
        </w:rPr>
        <w:t>and national income</w:t>
      </w:r>
      <w:r w:rsidRPr="002C6A8B">
        <w:rPr>
          <w:sz w:val="16"/>
          <w:szCs w:val="16"/>
        </w:rPr>
        <w:t xml:space="preserve"> (€1.6bn). This effect is relatively limited since the composition of trade between the EU and the US on the one hand, and the composition of trade between developing countries and the EU and the US respectively is rather different. We can hence assume no major</w:t>
      </w:r>
      <w:r w:rsidRPr="002C6A8B">
        <w:rPr>
          <w:rFonts w:eastAsia="Times New Roman" w:cs="Times New Roman"/>
          <w:sz w:val="16"/>
          <w:szCs w:val="16"/>
        </w:rPr>
        <w:t xml:space="preserve"> </w:t>
      </w:r>
      <w:r w:rsidRPr="002C6A8B">
        <w:rPr>
          <w:rFonts w:ascii="Times" w:eastAsia="Times New Roman" w:hAnsi="Times" w:cs="Times New Roman"/>
          <w:sz w:val="16"/>
          <w:szCs w:val="16"/>
        </w:rPr>
        <w:t xml:space="preserve">trade deviate effects for low income countries. Consequently, the positive effects on low income countries originate completely from the indirect spillover effects. It can reasonably be argued that the </w:t>
      </w:r>
      <w:r w:rsidRPr="002C6A8B">
        <w:rPr>
          <w:rStyle w:val="Emphasis"/>
          <w:highlight w:val="cyan"/>
        </w:rPr>
        <w:t>positive effects of</w:t>
      </w:r>
      <w:r w:rsidRPr="002C6A8B">
        <w:rPr>
          <w:rFonts w:ascii="Times" w:eastAsia="Times New Roman" w:hAnsi="Times" w:cs="Times New Roman"/>
          <w:sz w:val="16"/>
          <w:szCs w:val="16"/>
        </w:rPr>
        <w:t xml:space="preserve"> a </w:t>
      </w:r>
      <w:r w:rsidRPr="002C6A8B">
        <w:rPr>
          <w:rStyle w:val="Emphasis"/>
          <w:highlight w:val="cyan"/>
        </w:rPr>
        <w:t>trade</w:t>
      </w:r>
      <w:r w:rsidRPr="002C6A8B">
        <w:rPr>
          <w:rFonts w:ascii="Times" w:eastAsia="Times New Roman" w:hAnsi="Times" w:cs="Times New Roman"/>
          <w:sz w:val="16"/>
          <w:szCs w:val="16"/>
        </w:rPr>
        <w:t xml:space="preserve"> initiative between the two largest economies in the world </w:t>
      </w:r>
      <w:r w:rsidRPr="002C6A8B">
        <w:rPr>
          <w:rStyle w:val="Emphasis"/>
          <w:highlight w:val="cyan"/>
        </w:rPr>
        <w:t>are not at the expense of less developed economies</w:t>
      </w:r>
      <w:r w:rsidRPr="002C6A8B">
        <w:rPr>
          <w:rFonts w:ascii="Times" w:eastAsia="Times New Roman" w:hAnsi="Times" w:cs="Times New Roman"/>
          <w:sz w:val="16"/>
          <w:szCs w:val="16"/>
        </w:rPr>
        <w:t xml:space="preserve">. While the impact of direct spillover is limited, the possibility of indirect spillovers are the main driving force for the gains of third countries. These </w:t>
      </w:r>
      <w:r w:rsidRPr="002C6A8B">
        <w:rPr>
          <w:rStyle w:val="Emphasis"/>
          <w:highlight w:val="cyan"/>
        </w:rPr>
        <w:t>indirect spillovers capture the possibility of third countries adopting the common standards agreed between the EU and the US</w:t>
      </w:r>
      <w:r w:rsidRPr="002C6A8B">
        <w:rPr>
          <w:rFonts w:ascii="Times" w:eastAsia="Times New Roman" w:hAnsi="Times" w:cs="Times New Roman"/>
          <w:sz w:val="16"/>
          <w:szCs w:val="16"/>
        </w:rPr>
        <w:t xml:space="preserve">. This is a real possibility given that collectively, the </w:t>
      </w:r>
      <w:r w:rsidRPr="000D021F">
        <w:rPr>
          <w:rStyle w:val="Emphasis"/>
          <w:highlight w:val="cyan"/>
        </w:rPr>
        <w:t>EU and US would</w:t>
      </w:r>
      <w:r w:rsidRPr="002C6A8B">
        <w:rPr>
          <w:rFonts w:ascii="Times" w:eastAsia="Times New Roman" w:hAnsi="Times" w:cs="Times New Roman"/>
          <w:sz w:val="16"/>
          <w:szCs w:val="16"/>
        </w:rPr>
        <w:t xml:space="preserve"> stand as the world’s biggest trading block and would </w:t>
      </w:r>
      <w:r w:rsidRPr="000D021F">
        <w:rPr>
          <w:rStyle w:val="Emphasis"/>
          <w:highlight w:val="cyan"/>
        </w:rPr>
        <w:t>act as a regulatory example-setters</w:t>
      </w:r>
      <w:r w:rsidRPr="002C6A8B">
        <w:rPr>
          <w:rFonts w:ascii="Times" w:eastAsia="Times New Roman" w:hAnsi="Times" w:cs="Times New Roman"/>
          <w:sz w:val="16"/>
          <w:szCs w:val="16"/>
        </w:rPr>
        <w:t>. In such context, there is scope for setting common, de facto global standards. Therefore, indirect spillovers offer the possibility for lower costs and greater trade between third countries as well. The ASEAN and Eastern Europe countries are the ones that would benefit the most from this. The differences between the gains resulting for the various regions can be explained by the existing trade patterns in the world economy.</w:t>
      </w:r>
    </w:p>
    <w:p w:rsidR="00D3297C" w:rsidRPr="002C1DAE" w:rsidRDefault="00D3297C" w:rsidP="00D3297C">
      <w:pPr>
        <w:pStyle w:val="Heading4"/>
      </w:pPr>
      <w:r w:rsidRPr="002C1DAE">
        <w:t xml:space="preserve">Economic decline causes protectionism and war </w:t>
      </w:r>
    </w:p>
    <w:p w:rsidR="00D3297C" w:rsidRPr="008523D4" w:rsidRDefault="00D3297C" w:rsidP="00D3297C">
      <w:pPr>
        <w:rPr>
          <w:rFonts w:ascii="Times" w:hAnsi="Times" w:cs="Arial"/>
          <w:shd w:val="clear" w:color="auto" w:fill="FFFFFF"/>
        </w:rPr>
      </w:pPr>
      <w:r w:rsidRPr="008523D4">
        <w:rPr>
          <w:rStyle w:val="Author-Date"/>
        </w:rPr>
        <w:t>Royal 10</w:t>
      </w:r>
      <w:r w:rsidRPr="008523D4">
        <w:rPr>
          <w:rFonts w:ascii="Times" w:hAnsi="Times" w:cs="Arial"/>
          <w:sz w:val="16"/>
          <w:szCs w:val="16"/>
          <w:shd w:val="clear" w:color="auto" w:fill="FFFFFF"/>
        </w:rPr>
        <w:t> – 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rsidR="00D3297C" w:rsidRPr="005260D6" w:rsidRDefault="00D3297C" w:rsidP="00D3297C">
      <w:pPr>
        <w:rPr>
          <w:sz w:val="14"/>
        </w:rPr>
      </w:pPr>
      <w:r w:rsidRPr="00434691">
        <w:rPr>
          <w:sz w:val="16"/>
        </w:rPr>
        <w:t xml:space="preserve">Less intuitive is how periods of </w:t>
      </w:r>
      <w:r w:rsidRPr="0093615C">
        <w:rPr>
          <w:rStyle w:val="StyleUnderline"/>
          <w:highlight w:val="green"/>
        </w:rPr>
        <w:t>economic decline may increase the likelihood of external conflict</w:t>
      </w:r>
      <w:r w:rsidRPr="00434691">
        <w:rPr>
          <w:sz w:val="16"/>
        </w:rPr>
        <w:t>. Political science literature has contributed a moderate degree of attention to the impact of economic decline and the security and defense behavior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93615C">
        <w:rPr>
          <w:rStyle w:val="StyleUnderline"/>
        </w:rPr>
        <w:t>rhythms in the global economy are associated with the rise and fall of a pre-eminent power</w:t>
      </w:r>
      <w:r w:rsidRPr="00434691">
        <w:rPr>
          <w:sz w:val="16"/>
        </w:rPr>
        <w:t xml:space="preserve"> and the often bloody transition from one pre-eminent leader to the next. As such, exogenous shocks such as </w:t>
      </w:r>
      <w:r w:rsidRPr="0093615C">
        <w:rPr>
          <w:rStyle w:val="StyleUnderline"/>
        </w:rPr>
        <w:t xml:space="preserve">economic crisis could usher in a </w:t>
      </w:r>
      <w:r w:rsidRPr="0093615C">
        <w:rPr>
          <w:rStyle w:val="StyleUnderline"/>
          <w:highlight w:val="green"/>
        </w:rPr>
        <w:t>redistribution of relative power</w:t>
      </w:r>
      <w:r w:rsidRPr="00434691">
        <w:rPr>
          <w:sz w:val="16"/>
        </w:rPr>
        <w:t> (see also Gilpin, 1981) </w:t>
      </w:r>
      <w:r w:rsidRPr="0093615C">
        <w:rPr>
          <w:rStyle w:val="StyleUnderline"/>
        </w:rPr>
        <w:t>that </w:t>
      </w:r>
      <w:r w:rsidRPr="0093615C">
        <w:rPr>
          <w:rStyle w:val="StyleUnderline"/>
          <w:highlight w:val="green"/>
        </w:rPr>
        <w:t>leads to</w:t>
      </w:r>
      <w:r w:rsidRPr="0093615C">
        <w:rPr>
          <w:rStyle w:val="StyleUnderline"/>
        </w:rPr>
        <w:t xml:space="preserve"> uncertainty about power balances, increasing the risk of </w:t>
      </w:r>
      <w:r w:rsidRPr="0093615C">
        <w:rPr>
          <w:rStyle w:val="StyleUnderline"/>
          <w:highlight w:val="green"/>
        </w:rPr>
        <w:t>miscalculation</w:t>
      </w:r>
      <w:r w:rsidRPr="00434691">
        <w:rPr>
          <w:sz w:val="18"/>
        </w:rPr>
        <w:t> </w:t>
      </w:r>
      <w:r w:rsidRPr="00434691">
        <w:rPr>
          <w:sz w:val="16"/>
        </w:rPr>
        <w:t xml:space="preserve">(Fearon, 1995). Alternatively, even a relatively certain redistribution of power could lead to a permissive environment for conflict as a rising power may seek to challenge a declining power (Werner, 1999). Seperately,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w:t>
      </w:r>
      <w:r w:rsidRPr="0093615C">
        <w:rPr>
          <w:rStyle w:val="StyleUnderline"/>
        </w:rPr>
        <w:t>theory of trade expectations suggests that ‘</w:t>
      </w:r>
      <w:r w:rsidRPr="0093615C">
        <w:rPr>
          <w:rStyle w:val="StyleUnderline"/>
          <w:highlight w:val="green"/>
        </w:rPr>
        <w:t>future expectation of trade’ is a significant variable</w:t>
      </w:r>
      <w:r w:rsidRPr="0093615C">
        <w:rPr>
          <w:rStyle w:val="StyleUnderline"/>
        </w:rPr>
        <w:t xml:space="preserve"> in understanding economic conditions and security behavious of states. He argues that interdependent </w:t>
      </w:r>
      <w:r w:rsidRPr="0093615C">
        <w:rPr>
          <w:rStyle w:val="StyleUnderline"/>
          <w:highlight w:val="green"/>
        </w:rPr>
        <w:t xml:space="preserve">states are likely to gain </w:t>
      </w:r>
      <w:r w:rsidRPr="0093615C">
        <w:rPr>
          <w:rStyle w:val="StyleUnderline"/>
        </w:rPr>
        <w:t xml:space="preserve">pacific </w:t>
      </w:r>
      <w:r w:rsidRPr="0093615C">
        <w:rPr>
          <w:rStyle w:val="StyleUnderline"/>
          <w:highlight w:val="green"/>
        </w:rPr>
        <w:t>benefits from trade</w:t>
      </w:r>
      <w:r w:rsidRPr="0093615C">
        <w:rPr>
          <w:rStyle w:val="StyleUnderline"/>
        </w:rPr>
        <w:t xml:space="preserve"> so long </w:t>
      </w:r>
      <w:r w:rsidRPr="0093615C">
        <w:rPr>
          <w:rStyle w:val="StyleUnderline"/>
          <w:highlight w:val="green"/>
        </w:rPr>
        <w:t>as they have an optimistic view of future trade relations</w:t>
      </w:r>
      <w:r w:rsidRPr="00736212">
        <w:rPr>
          <w:sz w:val="16"/>
          <w:highlight w:val="green"/>
        </w:rPr>
        <w:t>,</w:t>
      </w:r>
      <w:r w:rsidRPr="00434691">
        <w:rPr>
          <w:sz w:val="16"/>
        </w:rPr>
        <w:t xml:space="preserve"> However, </w:t>
      </w:r>
      <w:r w:rsidRPr="0093615C">
        <w:rPr>
          <w:rStyle w:val="StyleUnderline"/>
          <w:highlight w:val="green"/>
        </w:rPr>
        <w:t>if</w:t>
      </w:r>
      <w:r w:rsidRPr="00434691">
        <w:rPr>
          <w:sz w:val="16"/>
        </w:rPr>
        <w:t xml:space="preserve"> the </w:t>
      </w:r>
      <w:r w:rsidRPr="0093615C">
        <w:rPr>
          <w:rStyle w:val="StyleUnderline"/>
          <w:highlight w:val="green"/>
        </w:rPr>
        <w:t>expectations of</w:t>
      </w:r>
      <w:r w:rsidRPr="00434691">
        <w:rPr>
          <w:sz w:val="16"/>
        </w:rPr>
        <w:t xml:space="preserve"> future </w:t>
      </w:r>
      <w:r w:rsidRPr="0093615C">
        <w:rPr>
          <w:rStyle w:val="StyleUnderline"/>
          <w:highlight w:val="green"/>
        </w:rPr>
        <w:t xml:space="preserve">trade </w:t>
      </w:r>
      <w:r w:rsidRPr="0093615C">
        <w:rPr>
          <w:rStyle w:val="StyleUnderline"/>
          <w:highlight w:val="green"/>
        </w:rPr>
        <w:lastRenderedPageBreak/>
        <w:t>decline</w:t>
      </w:r>
      <w:r w:rsidRPr="00434691">
        <w:rPr>
          <w:sz w:val="16"/>
        </w:rPr>
        <w:t>, particularly for difficult to replace items such as energy resources, </w:t>
      </w:r>
      <w:r w:rsidRPr="0093615C">
        <w:rPr>
          <w:rStyle w:val="StyleUnderline"/>
        </w:rPr>
        <w:t xml:space="preserve">the </w:t>
      </w:r>
      <w:r w:rsidRPr="0093615C">
        <w:rPr>
          <w:rStyle w:val="StyleUnderline"/>
          <w:highlight w:val="green"/>
        </w:rPr>
        <w:t>likelihood for conflict increases</w:t>
      </w:r>
      <w:r w:rsidRPr="00434691">
        <w:rPr>
          <w:sz w:val="16"/>
        </w:rPr>
        <w:t>, as states will be inclined to use force to gain access to those resources. </w:t>
      </w:r>
      <w:r w:rsidRPr="0093615C">
        <w:rPr>
          <w:rStyle w:val="StyleUnderline"/>
          <w:highlight w:val="green"/>
        </w:rPr>
        <w:t>Crisis could</w:t>
      </w:r>
      <w:r w:rsidRPr="00434691">
        <w:rPr>
          <w:bCs/>
          <w:sz w:val="16"/>
        </w:rPr>
        <w:t xml:space="preserve"> potentially </w:t>
      </w:r>
      <w:r w:rsidRPr="0093615C">
        <w:rPr>
          <w:rStyle w:val="StyleUnderline"/>
        </w:rPr>
        <w:t xml:space="preserve">be the </w:t>
      </w:r>
      <w:r w:rsidRPr="0093615C">
        <w:rPr>
          <w:rStyle w:val="StyleUnderline"/>
          <w:highlight w:val="green"/>
        </w:rPr>
        <w:t>trigger</w:t>
      </w:r>
      <w:r w:rsidRPr="0093615C">
        <w:rPr>
          <w:rStyle w:val="StyleUnderline"/>
        </w:rPr>
        <w:t xml:space="preserve"> for </w:t>
      </w:r>
      <w:r w:rsidRPr="0093615C">
        <w:rPr>
          <w:rStyle w:val="StyleUnderline"/>
          <w:highlight w:val="green"/>
        </w:rPr>
        <w:t>decreased trade expectations</w:t>
      </w:r>
      <w:r w:rsidRPr="00434691">
        <w:rPr>
          <w:sz w:val="16"/>
        </w:rPr>
        <w:t xml:space="preserve"> either on its own or because it triggers protectionist moves by interdependent states. Third, </w:t>
      </w:r>
      <w:r w:rsidRPr="0093615C">
        <w:rPr>
          <w:rStyle w:val="StyleUnderline"/>
        </w:rPr>
        <w:t>others</w:t>
      </w:r>
      <w:r w:rsidRPr="00434691">
        <w:rPr>
          <w:u w:val="single"/>
        </w:rPr>
        <w:t xml:space="preserve"> </w:t>
      </w:r>
      <w:r w:rsidRPr="00434691">
        <w:rPr>
          <w:sz w:val="16"/>
        </w:rPr>
        <w:t xml:space="preserve">have </w:t>
      </w:r>
      <w:r w:rsidRPr="0093615C">
        <w:rPr>
          <w:rStyle w:val="StyleUnderline"/>
        </w:rPr>
        <w:t xml:space="preserve">considered the link between economic decline and external armed conflict at a national level. </w:t>
      </w:r>
      <w:r w:rsidRPr="0093615C">
        <w:rPr>
          <w:rStyle w:val="StyleUnderline"/>
          <w:highlight w:val="green"/>
        </w:rPr>
        <w:t>Blomberg and Hess</w:t>
      </w:r>
      <w:r w:rsidRPr="00434691">
        <w:rPr>
          <w:sz w:val="16"/>
        </w:rPr>
        <w:t xml:space="preserve"> (2002) </w:t>
      </w:r>
      <w:r w:rsidRPr="0093615C">
        <w:rPr>
          <w:rStyle w:val="StyleUnderline"/>
          <w:highlight w:val="green"/>
        </w:rPr>
        <w:t>find</w:t>
      </w:r>
      <w:r w:rsidRPr="0093615C">
        <w:rPr>
          <w:rStyle w:val="StyleUnderline"/>
        </w:rPr>
        <w:t xml:space="preserve"> a strong </w:t>
      </w:r>
      <w:r w:rsidRPr="0093615C">
        <w:rPr>
          <w:rStyle w:val="StyleUnderline"/>
          <w:highlight w:val="green"/>
        </w:rPr>
        <w:t>correlation between internal conflict and external conflict</w:t>
      </w:r>
      <w:r w:rsidRPr="00434691">
        <w:rPr>
          <w:sz w:val="16"/>
        </w:rPr>
        <w:t xml:space="preserve">, particularly </w:t>
      </w:r>
      <w:r w:rsidRPr="0093615C">
        <w:rPr>
          <w:rStyle w:val="StyleUnderline"/>
          <w:highlight w:val="green"/>
        </w:rPr>
        <w:t>during</w:t>
      </w:r>
      <w:r w:rsidRPr="00434691">
        <w:rPr>
          <w:sz w:val="16"/>
        </w:rPr>
        <w:t xml:space="preserve"> periods of </w:t>
      </w:r>
      <w:r w:rsidRPr="0093615C">
        <w:rPr>
          <w:rStyle w:val="StyleUnderline"/>
          <w:highlight w:val="green"/>
        </w:rPr>
        <w:t>economic downturn</w:t>
      </w:r>
      <w:r w:rsidRPr="00434691">
        <w:rPr>
          <w:sz w:val="16"/>
        </w:rPr>
        <w:t>. They write, The linkages between internal and external conflict and prosperity are strong and mutually reinforcing. Economic conflict tends to spawn internal conflict, which in turn returns the favor. Moreover, the presence of a recession tends to amplify the extent to which international and external conflict self-reinforce each other. (Blomberg &amp; Hess, 2002. P. 89) Economic decline has been linked with an increase in the likelihood of terrorism (Blomberg, Hess, &amp; Weerapana, 2004), which has the capacity to spill across borders and lead to external tensions. Furthermore, crises generally reduce the popularity of a sitting government. ‘</w:t>
      </w:r>
      <w:r w:rsidRPr="00736212">
        <w:rPr>
          <w:b/>
          <w:sz w:val="24"/>
          <w:highlight w:val="green"/>
          <w:u w:val="single"/>
        </w:rPr>
        <w:t>D</w:t>
      </w:r>
      <w:r w:rsidRPr="0093615C">
        <w:rPr>
          <w:rStyle w:val="StyleUnderline"/>
          <w:highlight w:val="green"/>
        </w:rPr>
        <w:t>iversionary theory’ suggests</w:t>
      </w:r>
      <w:r w:rsidRPr="00434691">
        <w:rPr>
          <w:sz w:val="16"/>
        </w:rPr>
        <w:t xml:space="preserve"> that, </w:t>
      </w:r>
      <w:r w:rsidRPr="0093615C">
        <w:rPr>
          <w:rStyle w:val="StyleUnderline"/>
        </w:rPr>
        <w:t xml:space="preserve">when facing unpopularity arising from economic decline, sitting </w:t>
      </w:r>
      <w:r w:rsidRPr="0093615C">
        <w:rPr>
          <w:rStyle w:val="StyleUnderline"/>
          <w:highlight w:val="green"/>
        </w:rPr>
        <w:t>governments have</w:t>
      </w:r>
      <w:r w:rsidRPr="0093615C">
        <w:rPr>
          <w:rStyle w:val="StyleUnderline"/>
        </w:rPr>
        <w:t xml:space="preserve"> increase </w:t>
      </w:r>
      <w:r w:rsidRPr="0093615C">
        <w:rPr>
          <w:rStyle w:val="StyleUnderline"/>
          <w:highlight w:val="green"/>
        </w:rPr>
        <w:t xml:space="preserve">incentives to fabricate </w:t>
      </w:r>
      <w:r w:rsidRPr="0093615C">
        <w:rPr>
          <w:rStyle w:val="StyleUnderline"/>
        </w:rPr>
        <w:t xml:space="preserve">external </w:t>
      </w:r>
      <w:r w:rsidRPr="0093615C">
        <w:rPr>
          <w:rStyle w:val="StyleUnderline"/>
          <w:highlight w:val="green"/>
        </w:rPr>
        <w:t>military conflicts</w:t>
      </w:r>
      <w:r w:rsidRPr="0093615C">
        <w:rPr>
          <w:rStyle w:val="StyleUnderline"/>
        </w:rPr>
        <w:t xml:space="preserve"> to create a ‘rally around the flag’ effect</w:t>
      </w:r>
      <w:r w:rsidRPr="00434691">
        <w:rPr>
          <w:u w:val="single"/>
        </w:rPr>
        <w:t>.</w:t>
      </w:r>
      <w:r w:rsidRPr="00434691">
        <w:rPr>
          <w:sz w:val="16"/>
        </w:rPr>
        <w:t> Wang (1996), DeRouen (1995), and Blomberg, Hess, and Thacker (2006) find supporting evidence showing that economic decline and use of force are at least indirectly correlated. Gelpi (1997), Miller (1999), and Kisangani and Pickering (2009) suggest that </w:t>
      </w:r>
      <w:r w:rsidRPr="0093615C">
        <w:rPr>
          <w:rStyle w:val="StyleUnderline"/>
        </w:rPr>
        <w:t>the tendency towards diversionary tactics are greater for democratic states than autocratic states</w:t>
      </w:r>
      <w:r w:rsidRPr="00434691">
        <w:rPr>
          <w:sz w:val="16"/>
        </w:rPr>
        <w:t>,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In summary, recent economic scholarship positively correlated economic integration with an increase in the frequency of economic crises, whereas political science scholarship links economic decline with external conflict at systemic, dyadic and national levels. This implied connection between integration, crisis and armed conflict has not featured prominently in the economic-security debate and deserves more attention.</w:t>
      </w:r>
    </w:p>
    <w:p w:rsidR="00D3297C" w:rsidRDefault="00D3297C" w:rsidP="00D3297C">
      <w:pPr>
        <w:pStyle w:val="Heading3"/>
      </w:pPr>
      <w:r>
        <w:lastRenderedPageBreak/>
        <w:t>Ext – US-EU K2 Economy</w:t>
      </w:r>
    </w:p>
    <w:p w:rsidR="009B0B7D" w:rsidRDefault="009B0B7D" w:rsidP="009B0B7D">
      <w:pPr>
        <w:pStyle w:val="Heading4"/>
      </w:pPr>
      <w:r>
        <w:t>US-EU relations supports jobs and wages on both sides</w:t>
      </w:r>
    </w:p>
    <w:p w:rsidR="009B0B7D" w:rsidRDefault="009B0B7D" w:rsidP="009B0B7D">
      <w:pPr>
        <w:rPr>
          <w:rStyle w:val="Style13ptBold"/>
        </w:rPr>
      </w:pPr>
      <w:r w:rsidRPr="00932E14">
        <w:rPr>
          <w:rStyle w:val="Style13ptBold"/>
        </w:rPr>
        <w:t>ECT, 13</w:t>
      </w:r>
    </w:p>
    <w:p w:rsidR="009B0B7D" w:rsidRPr="00932E14" w:rsidRDefault="009B0B7D" w:rsidP="009B0B7D">
      <w:pPr>
        <w:rPr>
          <w:rStyle w:val="Style13ptBold"/>
          <w:b w:val="0"/>
          <w:sz w:val="16"/>
          <w:szCs w:val="16"/>
        </w:rPr>
      </w:pPr>
      <w:r>
        <w:rPr>
          <w:rStyle w:val="Style13ptBold"/>
          <w:sz w:val="16"/>
          <w:szCs w:val="16"/>
        </w:rPr>
        <w:t>[</w:t>
      </w:r>
      <w:r>
        <w:rPr>
          <w:rStyle w:val="Style13ptBold"/>
          <w:b w:val="0"/>
          <w:sz w:val="16"/>
          <w:szCs w:val="16"/>
        </w:rPr>
        <w:t>European Commission on Trade, Subset of the EU’s executive body representing the EU as a whole, “Impact Assessment Report on the Future of US-EU Trade Relations,” December 3, 2013/</w:t>
      </w:r>
      <w:r w:rsidRPr="000D021F">
        <w:t xml:space="preserve"> </w:t>
      </w:r>
      <w:r w:rsidRPr="000D021F">
        <w:rPr>
          <w:rStyle w:val="Style13ptBold"/>
          <w:b w:val="0"/>
          <w:sz w:val="16"/>
          <w:szCs w:val="16"/>
        </w:rPr>
        <w:t>http://trade.ec.europa.eu/doclib/docs/2013/march/tradoc_150759.pdf</w:t>
      </w:r>
      <w:r>
        <w:rPr>
          <w:rStyle w:val="Style13ptBold"/>
          <w:b w:val="0"/>
          <w:sz w:val="16"/>
          <w:szCs w:val="16"/>
        </w:rPr>
        <w:t>//jdi-gr]</w:t>
      </w:r>
    </w:p>
    <w:p w:rsidR="009B0B7D" w:rsidRDefault="009B0B7D" w:rsidP="009B0B7D">
      <w:pPr>
        <w:rPr>
          <w:sz w:val="16"/>
          <w:szCs w:val="16"/>
        </w:rPr>
      </w:pPr>
      <w:r w:rsidRPr="00932E14">
        <w:rPr>
          <w:rFonts w:ascii="Times" w:eastAsia="Times New Roman" w:hAnsi="Times" w:cs="Times New Roman"/>
          <w:sz w:val="16"/>
          <w:szCs w:val="16"/>
        </w:rPr>
        <w:t xml:space="preserve">In terms of what this initiative would mean for employment in the EU and the US, it should be noted that the CEPR 2013 long-run analysis is based on a fixed labour supply assumption. In other words, the sources of employment and unemployment are considered to be “structural” and therefore any changes in sectoral labour demand will be associated with variations in wages as the labour force becoming available is reallocated across industries. However, this does not mean that there will be no important changes taking place in the labour markets of the EU and the US. </w:t>
      </w:r>
      <w:r w:rsidRPr="00932E14">
        <w:rPr>
          <w:rStyle w:val="Emphasis"/>
          <w:highlight w:val="cyan"/>
        </w:rPr>
        <w:t>Tens of millions of jobs are supported directly and indirectly by US-EU bilateral trade</w:t>
      </w:r>
      <w:r w:rsidRPr="00932E14">
        <w:rPr>
          <w:rFonts w:ascii="Times" w:eastAsia="Times New Roman" w:hAnsi="Times" w:cs="Times New Roman"/>
          <w:sz w:val="16"/>
          <w:szCs w:val="16"/>
        </w:rPr>
        <w:t xml:space="preserve">. A comprehensive and ambitious trade initiative between the </w:t>
      </w:r>
      <w:r w:rsidRPr="00932E14">
        <w:rPr>
          <w:rStyle w:val="Emphasis"/>
          <w:highlight w:val="cyan"/>
        </w:rPr>
        <w:t>US and the EU could create new business opportunities worth hundreds of billions of euros, which will in turn support hundreds of thousands of new jobs on both sides</w:t>
      </w:r>
      <w:r w:rsidRPr="00932E14">
        <w:rPr>
          <w:rFonts w:ascii="Times" w:eastAsia="Times New Roman" w:hAnsi="Times" w:cs="Times New Roman"/>
          <w:sz w:val="16"/>
          <w:szCs w:val="16"/>
        </w:rPr>
        <w:t xml:space="preserve"> of the Atlantic. According to our current estimates, for each additional billion euros of trade in goods or services, an additional 8000 and 15000 jobs are supported in the US and in the EU, respectively. 73 This means that a greater number of jobs in each economy will be supported by exports which will contribute to a more sustainable employment base as these jobs will be found in firms that are either directly or indirectly successfully exposed to the strong competition pressure of the global markets. Another important social impact will be through wages. Given the efficiency and productivity effects resulting from the increasing transatlantic economic integration, both the </w:t>
      </w:r>
      <w:r w:rsidRPr="00932E14">
        <w:rPr>
          <w:rStyle w:val="Emphasis"/>
          <w:highlight w:val="cyan"/>
        </w:rPr>
        <w:t>EU and the US would benefit from increases in equilibrium wages of skilled and unskilled workers</w:t>
      </w:r>
      <w:r w:rsidRPr="00932E14">
        <w:rPr>
          <w:rFonts w:ascii="Times" w:eastAsia="Times New Roman" w:hAnsi="Times" w:cs="Times New Roman"/>
          <w:sz w:val="16"/>
          <w:szCs w:val="16"/>
        </w:rPr>
        <w:t xml:space="preserve">. Wages of unskilled workers are expected to rise in the EU, between 0.30% (conservative FTA) and 0.51% (ambitious FTA) and respectively between 0.22% and 0.38% in the US, compared to the baseline scenario. The wages of skilled workers are expected to rise in the EU, between 0.29% (conservative FTA) and 0.50% (ambitious FTA), and respectively between 0.21% and 0.36% in the US. Hence, the expected benefits </w:t>
      </w:r>
      <w:r w:rsidRPr="00932E14">
        <w:rPr>
          <w:sz w:val="16"/>
          <w:szCs w:val="16"/>
        </w:rPr>
        <w:t>are very similar for skilled and unskilled workers in the two economies, but it is noteworthy that contrary to the usual perceptions also unskilled workers derive a positive income dividend in terms of higher wages. 74 Nonetheless, it is also apparent that EU wages will increase more than US wages. The other important finding is that in the two economies skilled and unskilled wages would benefit more from the transatlantic FTA under the ambitious scenario.</w:t>
      </w:r>
    </w:p>
    <w:p w:rsidR="009B0B7D" w:rsidRDefault="009B0B7D" w:rsidP="009B0B7D">
      <w:pPr>
        <w:rPr>
          <w:sz w:val="16"/>
          <w:szCs w:val="16"/>
        </w:rPr>
      </w:pPr>
    </w:p>
    <w:p w:rsidR="00B3781E" w:rsidRDefault="00B3781E" w:rsidP="00B3781E">
      <w:pPr>
        <w:pStyle w:val="Heading3"/>
      </w:pPr>
      <w:r>
        <w:lastRenderedPageBreak/>
        <w:t>Impact – Terror</w:t>
      </w:r>
    </w:p>
    <w:p w:rsidR="00B3781E" w:rsidRDefault="00B3781E" w:rsidP="00B3781E">
      <w:pPr>
        <w:pStyle w:val="Heading4"/>
      </w:pPr>
      <w:r>
        <w:t>US- EU relations key to solving terror- surveillance will be the lynchpin of the relationship</w:t>
      </w:r>
    </w:p>
    <w:p w:rsidR="00B3781E" w:rsidRDefault="00B3781E" w:rsidP="00B3781E">
      <w:pPr>
        <w:rPr>
          <w:rStyle w:val="Style13ptBold"/>
        </w:rPr>
      </w:pPr>
      <w:r>
        <w:rPr>
          <w:rStyle w:val="Style13ptBold"/>
        </w:rPr>
        <w:t>Archick, ‘14</w:t>
      </w:r>
    </w:p>
    <w:p w:rsidR="00B3781E" w:rsidRPr="009B5767" w:rsidRDefault="00B3781E" w:rsidP="00B3781E">
      <w:pPr>
        <w:rPr>
          <w:rStyle w:val="Style13ptBold"/>
          <w:b w:val="0"/>
        </w:rPr>
      </w:pPr>
      <w:r>
        <w:rPr>
          <w:rStyle w:val="Style13ptBold"/>
          <w:b w:val="0"/>
        </w:rPr>
        <w:t>[Kristin, Specialist in European Affairs, “U.S.-EU Cooperation Against Terrorism”, Congressional Research Service, December 1, 2014, pgs. 6-7/</w:t>
      </w:r>
      <w:r w:rsidRPr="007A5230">
        <w:t xml:space="preserve"> </w:t>
      </w:r>
      <w:hyperlink r:id="rId24" w:history="1">
        <w:r w:rsidRPr="00952A13">
          <w:rPr>
            <w:rStyle w:val="Hyperlink"/>
          </w:rPr>
          <w:t>https://www.fas.org/sgp/crs/row/RS22030.pdf</w:t>
        </w:r>
      </w:hyperlink>
      <w:r>
        <w:rPr>
          <w:rStyle w:val="Style13ptBold"/>
          <w:b w:val="0"/>
        </w:rPr>
        <w:t>//jdi-BEF</w:t>
      </w:r>
    </w:p>
    <w:p w:rsidR="00841040" w:rsidRPr="00D3297C" w:rsidRDefault="00B3781E" w:rsidP="00D3297C">
      <w:pPr>
        <w:spacing w:line="240" w:lineRule="auto"/>
        <w:rPr>
          <w:sz w:val="16"/>
          <w:szCs w:val="16"/>
        </w:rPr>
      </w:pPr>
      <w:r w:rsidRPr="009B5767">
        <w:rPr>
          <w:sz w:val="16"/>
          <w:szCs w:val="16"/>
        </w:rPr>
        <w:t>As part of the EU’s efforts to combat terrorism since September 11, 2001</w:t>
      </w:r>
      <w:r>
        <w:t xml:space="preserve">, </w:t>
      </w:r>
      <w:r w:rsidRPr="00395F1A">
        <w:rPr>
          <w:rStyle w:val="Emphasis"/>
          <w:highlight w:val="green"/>
        </w:rPr>
        <w:t>the EU made</w:t>
      </w:r>
      <w:r w:rsidRPr="00395F1A">
        <w:rPr>
          <w:rStyle w:val="Emphasis"/>
        </w:rPr>
        <w:t xml:space="preserve"> improving law enforcement and intelligence </w:t>
      </w:r>
      <w:r w:rsidRPr="00395F1A">
        <w:rPr>
          <w:rStyle w:val="Emphasis"/>
          <w:highlight w:val="green"/>
        </w:rPr>
        <w:t>cooperation with the U</w:t>
      </w:r>
      <w:r w:rsidRPr="00395F1A">
        <w:rPr>
          <w:rStyle w:val="Emphasis"/>
        </w:rPr>
        <w:t xml:space="preserve">nited </w:t>
      </w:r>
      <w:r w:rsidRPr="00395F1A">
        <w:rPr>
          <w:rStyle w:val="Emphasis"/>
          <w:highlight w:val="green"/>
        </w:rPr>
        <w:t>S</w:t>
      </w:r>
      <w:r w:rsidRPr="00395F1A">
        <w:rPr>
          <w:rStyle w:val="Emphasis"/>
        </w:rPr>
        <w:t xml:space="preserve">tates </w:t>
      </w:r>
      <w:r w:rsidRPr="00395F1A">
        <w:rPr>
          <w:rStyle w:val="Emphasis"/>
          <w:highlight w:val="green"/>
        </w:rPr>
        <w:t>a top priority</w:t>
      </w:r>
      <w:r>
        <w:t xml:space="preserve">. </w:t>
      </w:r>
      <w:r w:rsidRPr="009B5767">
        <w:rPr>
          <w:sz w:val="16"/>
          <w:szCs w:val="16"/>
        </w:rPr>
        <w:t>The previous George W. Bush Administration and many Members of Congress largely welcomed this EU initiative in the hopes that it would help root out terrorist cells in Europe and beyond that could be planning other attacks against the United States or its interests.</w:t>
      </w:r>
      <w:r>
        <w:t xml:space="preserve"> </w:t>
      </w:r>
      <w:r w:rsidRPr="009B5767">
        <w:rPr>
          <w:rStyle w:val="StyleUnderline"/>
        </w:rPr>
        <w:t xml:space="preserve">Such growing </w:t>
      </w:r>
      <w:r w:rsidRPr="001E49CB">
        <w:rPr>
          <w:rStyle w:val="StyleUnderline"/>
          <w:highlight w:val="green"/>
        </w:rPr>
        <w:t>U.S.-EU cooperation was in line with the 9/11 Commission’s recommendations that the U</w:t>
      </w:r>
      <w:r w:rsidRPr="001E49CB">
        <w:rPr>
          <w:rStyle w:val="StyleUnderline"/>
        </w:rPr>
        <w:t>nited</w:t>
      </w:r>
      <w:r w:rsidRPr="001E49CB">
        <w:rPr>
          <w:rStyle w:val="StyleUnderline"/>
          <w:highlight w:val="green"/>
        </w:rPr>
        <w:t xml:space="preserve"> S</w:t>
      </w:r>
      <w:r w:rsidRPr="001E49CB">
        <w:rPr>
          <w:rStyle w:val="StyleUnderline"/>
        </w:rPr>
        <w:t>tates</w:t>
      </w:r>
      <w:r w:rsidRPr="001E49CB">
        <w:rPr>
          <w:rStyle w:val="StyleUnderline"/>
          <w:highlight w:val="green"/>
        </w:rPr>
        <w:t xml:space="preserve"> should develop a “comprehensive coalition strategy” against Islamist terrorism,</w:t>
      </w:r>
      <w:r w:rsidRPr="009B5767">
        <w:rPr>
          <w:rStyle w:val="StyleUnderline"/>
        </w:rPr>
        <w:t xml:space="preserve"> “exchange terrorist information </w:t>
      </w:r>
      <w:r w:rsidRPr="001E49CB">
        <w:rPr>
          <w:rStyle w:val="StyleUnderline"/>
        </w:rPr>
        <w:t>with trusted allies,</w:t>
      </w:r>
      <w:r w:rsidRPr="009B5767">
        <w:rPr>
          <w:rStyle w:val="StyleUnderline"/>
        </w:rPr>
        <w:t xml:space="preserve">” and improve border security </w:t>
      </w:r>
      <w:r w:rsidRPr="001E49CB">
        <w:rPr>
          <w:rStyle w:val="StyleUnderline"/>
          <w:highlight w:val="green"/>
        </w:rPr>
        <w:t>through</w:t>
      </w:r>
      <w:r w:rsidRPr="009B5767">
        <w:rPr>
          <w:rStyle w:val="StyleUnderline"/>
        </w:rPr>
        <w:t xml:space="preserve"> better </w:t>
      </w:r>
      <w:r w:rsidRPr="001E49CB">
        <w:rPr>
          <w:rStyle w:val="StyleUnderline"/>
          <w:highlight w:val="green"/>
        </w:rPr>
        <w:t>international cooperation</w:t>
      </w:r>
      <w:r w:rsidRPr="009B5767">
        <w:rPr>
          <w:rStyle w:val="StyleUnderline"/>
        </w:rPr>
        <w:t>. Some measures in the resulting Intelligence Reform and Terrorism Prevention Act of 2004 (P.L. 108-458) and in the Implementing Recommendations of the 9/11 Commission Act of 2007 (P.L. 110-53) mirrored these sentiments and were consistent with U.S.-EU counterterrorism efforts, especially those aimed at improving border controls and transport security. U.S.-EU cooperation against terrorism has led to a new dynamic in U.S.-EU relations by fostering dialogue on law enforcement and homeland security issues previously reserved for bilateral discussions with individual EU member states.</w:t>
      </w:r>
      <w:r>
        <w:t xml:space="preserve"> </w:t>
      </w:r>
      <w:r w:rsidRPr="009B5767">
        <w:rPr>
          <w:sz w:val="16"/>
          <w:szCs w:val="16"/>
        </w:rPr>
        <w:t>Despite some frictions</w:t>
      </w:r>
      <w:r>
        <w:t xml:space="preserve">, </w:t>
      </w:r>
      <w:r w:rsidRPr="009B5767">
        <w:rPr>
          <w:rStyle w:val="StyleUnderline"/>
        </w:rPr>
        <w:t xml:space="preserve">most U.S. </w:t>
      </w:r>
      <w:r w:rsidRPr="001E49CB">
        <w:rPr>
          <w:rStyle w:val="StyleUnderline"/>
          <w:highlight w:val="green"/>
        </w:rPr>
        <w:t>policy makers and analysts view the</w:t>
      </w:r>
      <w:r w:rsidRPr="009B5767">
        <w:rPr>
          <w:rStyle w:val="StyleUnderline"/>
        </w:rPr>
        <w:t xml:space="preserve"> developing </w:t>
      </w:r>
      <w:r w:rsidRPr="001E49CB">
        <w:rPr>
          <w:rStyle w:val="StyleUnderline"/>
          <w:highlight w:val="green"/>
        </w:rPr>
        <w:t>partnership with the EU</w:t>
      </w:r>
      <w:r w:rsidRPr="009B5767">
        <w:rPr>
          <w:rStyle w:val="StyleUnderline"/>
        </w:rPr>
        <w:t xml:space="preserve"> in these areas </w:t>
      </w:r>
      <w:r w:rsidRPr="001E49CB">
        <w:rPr>
          <w:rStyle w:val="StyleUnderline"/>
          <w:highlight w:val="green"/>
        </w:rPr>
        <w:t>as positive</w:t>
      </w:r>
      <w:r w:rsidRPr="009B5767">
        <w:rPr>
          <w:rStyle w:val="StyleUnderline"/>
        </w:rPr>
        <w:t xml:space="preserve">. Like its predecessor, </w:t>
      </w:r>
      <w:r w:rsidRPr="001E49CB">
        <w:rPr>
          <w:rStyle w:val="StyleUnderline"/>
          <w:highlight w:val="green"/>
        </w:rPr>
        <w:t xml:space="preserve">the Obama Administration has supported U.S. cooperation with the EU in </w:t>
      </w:r>
      <w:r w:rsidRPr="001E49CB">
        <w:rPr>
          <w:rStyle w:val="StyleUnderline"/>
        </w:rPr>
        <w:t xml:space="preserve">the fields of </w:t>
      </w:r>
      <w:r w:rsidRPr="001E49CB">
        <w:rPr>
          <w:rStyle w:val="StyleUnderline"/>
          <w:highlight w:val="green"/>
        </w:rPr>
        <w:t>counterterrorism, border controls, and transport security</w:t>
      </w:r>
      <w:r w:rsidRPr="009B5767">
        <w:rPr>
          <w:rStyle w:val="StyleUnderline"/>
        </w:rPr>
        <w:t xml:space="preserve">. </w:t>
      </w:r>
      <w:r w:rsidRPr="009B5767">
        <w:rPr>
          <w:sz w:val="16"/>
          <w:szCs w:val="16"/>
        </w:rPr>
        <w:t>At the November 2009 U.S.-EU Summit in Washington, DC, the two sides reaffirmed their commitment to work together to combat terrorism and enhance cooperation in the broader JHA field. In June 2010, the United States and the EU adopted a “Declaration on Counterterrorism” aimed at deepening the already close U.S.-EU relationship and highlighting the commitment of both sides to combat terrorism within the rule of law. In June 2011, President Obama’s National Strategy for Counterterrorism asserted that in addition to working with European allies bilaterally, “the United States will continue to partner with the European Parliament and European Union to maintain and advance CT efforts that provide mutual security and protection to citizens of all nations while also upholding individual rights.”</w:t>
      </w:r>
      <w:r>
        <w:t xml:space="preserve"> </w:t>
      </w:r>
      <w:r w:rsidRPr="001E49CB">
        <w:rPr>
          <w:rStyle w:val="StyleUnderline"/>
          <w:highlight w:val="green"/>
        </w:rPr>
        <w:t xml:space="preserve">The EU has </w:t>
      </w:r>
      <w:r w:rsidRPr="001E49CB">
        <w:rPr>
          <w:rStyle w:val="StyleUnderline"/>
        </w:rPr>
        <w:t>also</w:t>
      </w:r>
      <w:r w:rsidRPr="001E49CB">
        <w:rPr>
          <w:rStyle w:val="StyleUnderline"/>
          <w:highlight w:val="green"/>
        </w:rPr>
        <w:t xml:space="preserve"> been a key U.S. partner in the </w:t>
      </w:r>
      <w:r w:rsidRPr="001E49CB">
        <w:rPr>
          <w:rStyle w:val="StyleUnderline"/>
        </w:rPr>
        <w:t xml:space="preserve">30-member </w:t>
      </w:r>
      <w:r w:rsidRPr="001E49CB">
        <w:rPr>
          <w:rStyle w:val="StyleUnderline"/>
          <w:highlight w:val="green"/>
        </w:rPr>
        <w:t xml:space="preserve">Global Counterterrorism Forum, </w:t>
      </w:r>
      <w:r w:rsidRPr="001E49CB">
        <w:rPr>
          <w:rStyle w:val="StyleUnderline"/>
        </w:rPr>
        <w:t>founded in September 2011 as</w:t>
      </w:r>
      <w:r w:rsidRPr="001E49CB">
        <w:rPr>
          <w:rStyle w:val="StyleUnderline"/>
          <w:highlight w:val="green"/>
        </w:rPr>
        <w:t xml:space="preserve"> a multilateral body aimed at mobilizing resources and expertise to counter violent extremism, </w:t>
      </w:r>
      <w:r w:rsidRPr="001E49CB">
        <w:rPr>
          <w:rStyle w:val="StyleUnderline"/>
        </w:rPr>
        <w:t>strengthen criminal justice and rule of law capacities</w:t>
      </w:r>
      <w:r w:rsidRPr="001E49CB">
        <w:rPr>
          <w:rStyle w:val="StyleUnderline"/>
          <w:highlight w:val="green"/>
        </w:rPr>
        <w:t>, and enhance international counterterrorism cooperation</w:t>
      </w:r>
      <w:r w:rsidRPr="009B5767">
        <w:rPr>
          <w:rStyle w:val="StyleUnderline"/>
        </w:rPr>
        <w:t>.</w:t>
      </w:r>
      <w:r>
        <w:t xml:space="preserve">12 </w:t>
      </w:r>
      <w:r w:rsidRPr="009B5767">
        <w:rPr>
          <w:sz w:val="16"/>
          <w:szCs w:val="16"/>
        </w:rPr>
        <w:t xml:space="preserve">Recently, </w:t>
      </w:r>
      <w:r w:rsidRPr="001E49CB">
        <w:rPr>
          <w:rStyle w:val="StyleUnderline"/>
          <w:highlight w:val="green"/>
        </w:rPr>
        <w:t>U.S. and EU officials have been discussing ways to combat the foreign fighter phenomenon</w:t>
      </w:r>
      <w:r w:rsidRPr="009B5767">
        <w:rPr>
          <w:rStyle w:val="StyleUnderline"/>
        </w:rPr>
        <w:t xml:space="preserve"> given increasing concerns that both European and American Muslims are being recruited to fight with Islamist groups in Syria and Iraq. U.</w:t>
      </w:r>
      <w:r w:rsidRPr="009B5767">
        <w:rPr>
          <w:sz w:val="16"/>
          <w:szCs w:val="16"/>
        </w:rPr>
        <w:t xml:space="preserve">S. policy makers, including some Members of Congress, have expressed worries in particular about such foreign fighters in light of short-term visa-free travel arrangements between the United States and most EU countries. In early July 2014, U.S. Attorney General Eric Holder asserted, “We have a mutual and compelling interest in developing shared strategies for confronting the influx of U.S. and European-born violent extremists in Syria. And because our citizens can freely travel, visa-free ... the problem of fighters in Syria returning to any of our countries is a problem for all of our countries.”13 In September 2014, the White House noted that </w:t>
      </w:r>
      <w:r w:rsidRPr="001E49CB">
        <w:rPr>
          <w:rStyle w:val="StyleUnderline"/>
          <w:highlight w:val="green"/>
        </w:rPr>
        <w:t>U.S. officials</w:t>
      </w:r>
      <w:r w:rsidRPr="009B5767">
        <w:rPr>
          <w:rStyle w:val="StyleUnderline"/>
        </w:rPr>
        <w:t xml:space="preserve"> from the Department of Justice and the Department of Homeland Security </w:t>
      </w:r>
      <w:r w:rsidRPr="001E49CB">
        <w:rPr>
          <w:rStyle w:val="StyleUnderline"/>
          <w:highlight w:val="green"/>
        </w:rPr>
        <w:t xml:space="preserve">are “working closely” with EU counterparts to “address </w:t>
      </w:r>
      <w:r w:rsidRPr="001E49CB">
        <w:rPr>
          <w:rStyle w:val="StyleUnderline"/>
        </w:rPr>
        <w:t xml:space="preserve">a wide range of </w:t>
      </w:r>
      <w:r w:rsidRPr="001E49CB">
        <w:rPr>
          <w:rStyle w:val="StyleUnderline"/>
          <w:highlight w:val="green"/>
        </w:rPr>
        <w:t xml:space="preserve">measures focused on enhancing counter-radicalization, border security, aviation security, and information sharing” to address </w:t>
      </w:r>
      <w:r w:rsidRPr="001E49CB">
        <w:rPr>
          <w:rStyle w:val="StyleUnderline"/>
        </w:rPr>
        <w:t xml:space="preserve">potential threats posed by </w:t>
      </w:r>
      <w:r w:rsidRPr="001E49CB">
        <w:rPr>
          <w:rStyle w:val="StyleUnderline"/>
          <w:highlight w:val="green"/>
        </w:rPr>
        <w:t>foreign fighters</w:t>
      </w:r>
      <w:r w:rsidRPr="001E49CB">
        <w:rPr>
          <w:sz w:val="16"/>
          <w:szCs w:val="16"/>
          <w:highlight w:val="green"/>
        </w:rPr>
        <w:t>.</w:t>
      </w:r>
      <w:r w:rsidRPr="009B5767">
        <w:rPr>
          <w:sz w:val="16"/>
          <w:szCs w:val="16"/>
        </w:rPr>
        <w:t>14 Nevertheless</w:t>
      </w:r>
      <w:r w:rsidRPr="009B5767">
        <w:rPr>
          <w:rStyle w:val="StyleUnderline"/>
        </w:rPr>
        <w:t xml:space="preserve">, </w:t>
      </w:r>
      <w:r w:rsidRPr="001E49CB">
        <w:rPr>
          <w:rStyle w:val="StyleUnderline"/>
          <w:highlight w:val="green"/>
        </w:rPr>
        <w:t xml:space="preserve">some challenges remain in the </w:t>
      </w:r>
      <w:r w:rsidRPr="001E49CB">
        <w:rPr>
          <w:rStyle w:val="StyleUnderline"/>
        </w:rPr>
        <w:t>evolving</w:t>
      </w:r>
      <w:r w:rsidRPr="001E49CB">
        <w:rPr>
          <w:rStyle w:val="StyleUnderline"/>
          <w:highlight w:val="green"/>
        </w:rPr>
        <w:t xml:space="preserve"> U.S.-EU counterterrorism relationship. Among the most prominent are </w:t>
      </w:r>
      <w:r w:rsidRPr="001E49CB">
        <w:rPr>
          <w:rStyle w:val="StyleUnderline"/>
        </w:rPr>
        <w:t xml:space="preserve">long-standing </w:t>
      </w:r>
      <w:r w:rsidRPr="00395F1A">
        <w:rPr>
          <w:rStyle w:val="Emphasis"/>
          <w:highlight w:val="green"/>
        </w:rPr>
        <w:t xml:space="preserve">data privacy and data protection concerns, which have </w:t>
      </w:r>
      <w:r w:rsidRPr="00395F1A">
        <w:rPr>
          <w:rStyle w:val="Emphasis"/>
        </w:rPr>
        <w:t>long</w:t>
      </w:r>
      <w:r w:rsidRPr="00395F1A">
        <w:rPr>
          <w:rStyle w:val="Emphasis"/>
          <w:highlight w:val="green"/>
        </w:rPr>
        <w:t xml:space="preserve"> complicated </w:t>
      </w:r>
      <w:r w:rsidRPr="00395F1A">
        <w:rPr>
          <w:rStyle w:val="Emphasis"/>
        </w:rPr>
        <w:t xml:space="preserve">a range of </w:t>
      </w:r>
      <w:r w:rsidRPr="00395F1A">
        <w:rPr>
          <w:rStyle w:val="Emphasis"/>
          <w:highlight w:val="green"/>
        </w:rPr>
        <w:t xml:space="preserve">U.S.-EU information-sharing agreements and have received renewed attention in the wake of the </w:t>
      </w:r>
      <w:r w:rsidRPr="00395F1A">
        <w:rPr>
          <w:rStyle w:val="Emphasis"/>
        </w:rPr>
        <w:t xml:space="preserve">unauthorized </w:t>
      </w:r>
      <w:r w:rsidRPr="00395F1A">
        <w:rPr>
          <w:rStyle w:val="Emphasis"/>
          <w:highlight w:val="green"/>
        </w:rPr>
        <w:t xml:space="preserve">disclosures </w:t>
      </w:r>
      <w:r w:rsidRPr="00395F1A">
        <w:rPr>
          <w:rStyle w:val="Emphasis"/>
        </w:rPr>
        <w:t xml:space="preserve">since June 2013 </w:t>
      </w:r>
      <w:r w:rsidRPr="00395F1A">
        <w:rPr>
          <w:rStyle w:val="Emphasis"/>
          <w:highlight w:val="green"/>
        </w:rPr>
        <w:t xml:space="preserve">of U.S. </w:t>
      </w:r>
      <w:r w:rsidRPr="00395F1A">
        <w:rPr>
          <w:rStyle w:val="Emphasis"/>
        </w:rPr>
        <w:lastRenderedPageBreak/>
        <w:t>National Security Agency (</w:t>
      </w:r>
      <w:r w:rsidRPr="00395F1A">
        <w:rPr>
          <w:rStyle w:val="Emphasis"/>
          <w:highlight w:val="green"/>
        </w:rPr>
        <w:t>NSA</w:t>
      </w:r>
      <w:r w:rsidRPr="00395F1A">
        <w:rPr>
          <w:rStyle w:val="Emphasis"/>
        </w:rPr>
        <w:t>)</w:t>
      </w:r>
      <w:r w:rsidRPr="00395F1A">
        <w:rPr>
          <w:rStyle w:val="Emphasis"/>
          <w:highlight w:val="green"/>
        </w:rPr>
        <w:t xml:space="preserve"> surveillance </w:t>
      </w:r>
      <w:r w:rsidRPr="00395F1A">
        <w:rPr>
          <w:rStyle w:val="Emphasis"/>
        </w:rPr>
        <w:t>activities.</w:t>
      </w:r>
      <w:r w:rsidRPr="009B5767">
        <w:rPr>
          <w:sz w:val="16"/>
          <w:szCs w:val="16"/>
        </w:rPr>
        <w:t xml:space="preserve"> Other issues that have led to periodic tensions include detainee policies, differences in the U.S. and EU terrorist designation lists, and balancing measures to improve border controls and border security with the need to facilitate legitimate transatlantic travel and commerce. </w:t>
      </w:r>
    </w:p>
    <w:p w:rsidR="00D3297C" w:rsidRPr="005E5AF8" w:rsidRDefault="00D3297C" w:rsidP="00D3297C">
      <w:pPr>
        <w:pStyle w:val="Heading4"/>
      </w:pPr>
      <w:r>
        <w:t>Terrorist retaliation causes nuclear war – draws in Russia and China</w:t>
      </w:r>
    </w:p>
    <w:p w:rsidR="00D3297C" w:rsidRPr="0054200F" w:rsidRDefault="00D3297C" w:rsidP="00D3297C">
      <w:pPr>
        <w:rPr>
          <w:rStyle w:val="Style13ptBold"/>
        </w:rPr>
      </w:pPr>
      <w:r w:rsidRPr="0054200F">
        <w:rPr>
          <w:rStyle w:val="Style13ptBold"/>
        </w:rPr>
        <w:t>Ayson 10</w:t>
      </w:r>
    </w:p>
    <w:p w:rsidR="00D3297C" w:rsidRPr="0054200F" w:rsidRDefault="00D3297C" w:rsidP="00D3297C">
      <w:r w:rsidRPr="0054200F">
        <w:t>Robert Ayson, Professor of Strategic Studies and Director of the Centre for Strategic Studies: New Zealand at the Victoria University of Wellington, 2010 (“After a Terrorist Nuclear Attack: Envisaging Catalytic Effects,” Studies in Conflict &amp; Terrorism, Volume 33, Issue 7, July, Available Online to Subscribing Institutions via InformaWorld)</w:t>
      </w:r>
    </w:p>
    <w:p w:rsidR="00D3297C" w:rsidRDefault="00D3297C" w:rsidP="00D3297C">
      <w:r w:rsidRPr="007D1F2B">
        <w:rPr>
          <w:sz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w:t>
      </w:r>
      <w:r w:rsidRPr="00BA36D2">
        <w:rPr>
          <w:rStyle w:val="StyleUnderline"/>
          <w:highlight w:val="cyan"/>
        </w:rPr>
        <w:t>major nuclear weapons states have</w:t>
      </w:r>
      <w:r w:rsidRPr="007D1F2B">
        <w:rPr>
          <w:rStyle w:val="StyleUnderline"/>
        </w:rPr>
        <w:t xml:space="preserve"> hundreds and even </w:t>
      </w:r>
      <w:r w:rsidRPr="00BA36D2">
        <w:rPr>
          <w:rStyle w:val="StyleUnderline"/>
          <w:highlight w:val="cyan"/>
        </w:rPr>
        <w:t>thousands of nuclear weapons at their disposal</w:t>
      </w:r>
      <w:r w:rsidRPr="00BA36D2">
        <w:rPr>
          <w:sz w:val="16"/>
          <w:highlight w:val="cyan"/>
        </w:rPr>
        <w:t>,</w:t>
      </w:r>
      <w:r w:rsidRPr="007D1F2B">
        <w:rPr>
          <w:sz w:val="16"/>
        </w:rPr>
        <w:t xml:space="preserve"> there is always the possibility of a truly awful nuclear exchange taking place precipitated entirely by state possessors themselves. But </w:t>
      </w:r>
      <w:r w:rsidRPr="007D1F2B">
        <w:rPr>
          <w:rStyle w:val="StyleUnderline"/>
        </w:rPr>
        <w:t>these two nuclear worlds—</w:t>
      </w:r>
      <w:r w:rsidRPr="00BA36D2">
        <w:rPr>
          <w:rStyle w:val="StyleUnderline"/>
          <w:highlight w:val="cyan"/>
        </w:rPr>
        <w:t>a non-state actor nuclear attack and a catastrophic interstate nuclear exchange</w:t>
      </w:r>
      <w:r w:rsidRPr="007D1F2B">
        <w:rPr>
          <w:rStyle w:val="StyleUnderline"/>
        </w:rPr>
        <w:t>—are not necessarily separable. It is just possible that some sort of terrorist attack</w:t>
      </w:r>
      <w:r w:rsidRPr="007D1F2B">
        <w:rPr>
          <w:sz w:val="16"/>
        </w:rPr>
        <w:t xml:space="preserve">, and especially an act of </w:t>
      </w:r>
      <w:r w:rsidRPr="00507E89">
        <w:rPr>
          <w:rStyle w:val="StyleUnderline"/>
          <w:highlight w:val="cyan"/>
        </w:rPr>
        <w:t>nuclear terrorism, could precipitate a chain of events leading to a massive exchange of nuclear weapons</w:t>
      </w:r>
      <w:r w:rsidRPr="007D1F2B">
        <w:rPr>
          <w:rStyle w:val="StyleUnderline"/>
        </w:rPr>
        <w:t xml:space="preserve"> between two or more of the states that possess them. </w:t>
      </w:r>
      <w:r w:rsidRPr="007D1F2B">
        <w:rPr>
          <w:sz w:val="16"/>
        </w:rPr>
        <w:t xml:space="preserve">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7D1F2B">
        <w:rPr>
          <w:rStyle w:val="StyleUnderline"/>
        </w:rPr>
        <w:t>if the act</w:t>
      </w:r>
      <w:r w:rsidRPr="007D1F2B">
        <w:rPr>
          <w:sz w:val="16"/>
        </w:rPr>
        <w:t xml:space="preserve"> of nuclear terrorism </w:t>
      </w:r>
      <w:r w:rsidRPr="007D1F2B">
        <w:rPr>
          <w:rStyle w:val="StyleUnderline"/>
        </w:rPr>
        <w:t>came as a</w:t>
      </w:r>
      <w:r w:rsidRPr="007D1F2B">
        <w:rPr>
          <w:sz w:val="16"/>
        </w:rPr>
        <w:t xml:space="preserve"> complete </w:t>
      </w:r>
      <w:r w:rsidRPr="007D1F2B">
        <w:rPr>
          <w:rStyle w:val="StyleUnderline"/>
        </w:rPr>
        <w:t>surprise</w:t>
      </w:r>
      <w:r w:rsidRPr="007D1F2B">
        <w:rPr>
          <w:sz w:val="16"/>
        </w:rPr>
        <w:t xml:space="preserve">, and </w:t>
      </w:r>
      <w:r w:rsidRPr="00507E89">
        <w:rPr>
          <w:rStyle w:val="StyleUnderline"/>
          <w:highlight w:val="cyan"/>
        </w:rPr>
        <w:t>American</w:t>
      </w:r>
      <w:r w:rsidRPr="007D1F2B">
        <w:rPr>
          <w:sz w:val="16"/>
        </w:rPr>
        <w:t xml:space="preserve"> officials refused to believe that a terrorist group was fully responsible (or responsible at all) </w:t>
      </w:r>
      <w:r w:rsidRPr="00507E89">
        <w:rPr>
          <w:rStyle w:val="StyleUnderline"/>
          <w:highlight w:val="cyan"/>
        </w:rPr>
        <w:t>suspicion would shift immediately to state possessors</w:t>
      </w:r>
      <w:r w:rsidRPr="007D1F2B">
        <w:rPr>
          <w:sz w:val="16"/>
        </w:rPr>
        <w:t xml:space="preserve">. Ruling out Western ally countries like the United Kingdom and France, and probably Israel and India as well, authorities in Washington would be left with a very short list </w:t>
      </w:r>
      <w:r w:rsidRPr="00507E89">
        <w:rPr>
          <w:rStyle w:val="StyleUnderline"/>
          <w:highlight w:val="cyan"/>
        </w:rPr>
        <w:t>consisting of North Korea</w:t>
      </w:r>
      <w:r w:rsidRPr="007D1F2B">
        <w:rPr>
          <w:rStyle w:val="StyleUnderline"/>
        </w:rPr>
        <w:t>,</w:t>
      </w:r>
      <w:r w:rsidRPr="007D1F2B">
        <w:rPr>
          <w:sz w:val="16"/>
        </w:rPr>
        <w:t xml:space="preserve"> perhaps </w:t>
      </w:r>
      <w:r w:rsidRPr="00507E89">
        <w:rPr>
          <w:rStyle w:val="StyleUnderline"/>
          <w:highlight w:val="cyan"/>
        </w:rPr>
        <w:t>Iran</w:t>
      </w:r>
      <w:r w:rsidRPr="007D1F2B">
        <w:rPr>
          <w:sz w:val="16"/>
        </w:rPr>
        <w:t xml:space="preserve"> if its program continues, and possibly </w:t>
      </w:r>
      <w:r w:rsidRPr="00507E89">
        <w:rPr>
          <w:rStyle w:val="StyleUnderline"/>
          <w:highlight w:val="cyan"/>
        </w:rPr>
        <w:t>Pakistan</w:t>
      </w:r>
      <w:r w:rsidRPr="007D1F2B">
        <w:rPr>
          <w:sz w:val="16"/>
        </w:rPr>
        <w:t xml:space="preserve">. But at what stage would </w:t>
      </w:r>
      <w:r w:rsidRPr="00507E89">
        <w:rPr>
          <w:rStyle w:val="StyleUnderline"/>
          <w:highlight w:val="cyan"/>
        </w:rPr>
        <w:t>Russia and Chin</w:t>
      </w:r>
      <w:r w:rsidRPr="007D1F2B">
        <w:rPr>
          <w:rStyle w:val="StyleUnderline"/>
        </w:rPr>
        <w:t>a</w:t>
      </w:r>
      <w:r w:rsidRPr="007D1F2B">
        <w:rPr>
          <w:sz w:val="16"/>
        </w:rPr>
        <w:t xml:space="preserve"> be definitely ruled out in this high stakes game of nuclear Cluedo? In particular</w:t>
      </w:r>
      <w:r w:rsidRPr="006862CE">
        <w:rPr>
          <w:rStyle w:val="StyleUnderline"/>
          <w:highlight w:val="cyan"/>
        </w:rPr>
        <w:t>, if the act of</w:t>
      </w:r>
      <w:r w:rsidRPr="006862CE">
        <w:rPr>
          <w:sz w:val="16"/>
          <w:highlight w:val="cyan"/>
        </w:rPr>
        <w:t xml:space="preserve"> </w:t>
      </w:r>
      <w:r w:rsidRPr="006862CE">
        <w:rPr>
          <w:rStyle w:val="StyleUnderline"/>
          <w:highlight w:val="cyan"/>
        </w:rPr>
        <w:t>nuclear terrorism occurred against a backdrop of existing tension in Washington’s relations with Russia and/or China</w:t>
      </w:r>
      <w:r w:rsidRPr="007D1F2B">
        <w:rPr>
          <w:rStyle w:val="StyleUnderline"/>
        </w:rPr>
        <w:t xml:space="preserve">, and at a time when threats had already been traded between these major powers, </w:t>
      </w:r>
      <w:r w:rsidRPr="006862CE">
        <w:rPr>
          <w:rStyle w:val="StyleUnderline"/>
          <w:highlight w:val="cyan"/>
        </w:rPr>
        <w:t>would officials and political leaders not be tempted to assume the worst</w:t>
      </w:r>
      <w:r w:rsidRPr="006862CE">
        <w:rPr>
          <w:sz w:val="16"/>
          <w:highlight w:val="cyan"/>
        </w:rPr>
        <w:t>?</w:t>
      </w:r>
      <w:r w:rsidRPr="007D1F2B">
        <w:rPr>
          <w:sz w:val="16"/>
        </w:rPr>
        <w:t xml:space="preserve"> Of course, the chances of </w:t>
      </w:r>
      <w:r w:rsidRPr="007D1F2B">
        <w:rPr>
          <w:rStyle w:val="StyleUnderline"/>
        </w:rPr>
        <w:t>this occurring would only seem to increase if the United States was already involved in some sort of limited armed conflict with Russia and/or China, or if they were confronting each other from a distance in a proxy war,</w:t>
      </w:r>
      <w:r w:rsidRPr="007D1F2B">
        <w:rPr>
          <w:sz w:val="16"/>
        </w:rPr>
        <w:t xml:space="preserve"> as unlikely as these developments may seem at the present time. </w:t>
      </w:r>
      <w:r w:rsidRPr="007D1F2B">
        <w:rPr>
          <w:rStyle w:val="StyleUnderline"/>
        </w:rPr>
        <w:t>The reverse might well apply too</w:t>
      </w:r>
      <w:r w:rsidRPr="007D1F2B">
        <w:rPr>
          <w:sz w:val="16"/>
        </w:rPr>
        <w:t xml:space="preserve">: </w:t>
      </w:r>
      <w:r w:rsidRPr="007D1F2B">
        <w:rPr>
          <w:rStyle w:val="StyleUnderline"/>
        </w:rPr>
        <w:t>should a nuclear terrorist attack occur in Russia or China</w:t>
      </w:r>
      <w:r w:rsidRPr="007D1F2B">
        <w:rPr>
          <w:sz w:val="16"/>
        </w:rPr>
        <w:t xml:space="preserve"> during a period of heightened tension or even limited conflict with the United States, </w:t>
      </w:r>
      <w:r w:rsidRPr="007D1F2B">
        <w:rPr>
          <w:rStyle w:val="StyleUnderline"/>
        </w:rPr>
        <w:t xml:space="preserve">could Moscow and Beijing resist the pressures that might rise domestically to consider the United States as a possible </w:t>
      </w:r>
      <w:r w:rsidRPr="007D1F2B">
        <w:rPr>
          <w:rStyle w:val="StyleUnderline"/>
        </w:rPr>
        <w:lastRenderedPageBreak/>
        <w:t>perpetrator or encourager of the attack</w:t>
      </w:r>
      <w:r w:rsidRPr="007D1F2B">
        <w:rPr>
          <w:sz w:val="16"/>
        </w:rPr>
        <w:t xml:space="preserve">? </w:t>
      </w:r>
      <w:r w:rsidRPr="007D1F2B">
        <w:rPr>
          <w:rStyle w:val="StyleUnderline"/>
        </w:rPr>
        <w:t>Washington’s</w:t>
      </w:r>
      <w:r w:rsidRPr="007D1F2B">
        <w:rPr>
          <w:sz w:val="16"/>
        </w:rPr>
        <w:t xml:space="preserve"> early </w:t>
      </w:r>
      <w:r w:rsidRPr="007D1F2B">
        <w:rPr>
          <w:rStyle w:val="StyleUnderline"/>
        </w:rPr>
        <w:t>response</w:t>
      </w:r>
      <w:r w:rsidRPr="007D1F2B">
        <w:rPr>
          <w:sz w:val="16"/>
        </w:rPr>
        <w:t xml:space="preserve"> to a terrorist nuclear attack on its own soil might also </w:t>
      </w:r>
      <w:r w:rsidRPr="007D1F2B">
        <w:rPr>
          <w:rStyle w:val="StyleUnderline"/>
        </w:rPr>
        <w:t>raise the possibility of</w:t>
      </w:r>
      <w:r w:rsidRPr="007D1F2B">
        <w:rPr>
          <w:sz w:val="16"/>
        </w:rPr>
        <w:t xml:space="preserve"> an unwanted (and </w:t>
      </w:r>
      <w:r w:rsidRPr="007D1F2B">
        <w:rPr>
          <w:rStyle w:val="StyleUnderline"/>
        </w:rPr>
        <w:t>nuclear</w:t>
      </w:r>
      <w:r w:rsidRPr="007D1F2B">
        <w:rPr>
          <w:sz w:val="16"/>
        </w:rPr>
        <w:t xml:space="preserve"> aided) </w:t>
      </w:r>
      <w:r w:rsidRPr="007D1F2B">
        <w:rPr>
          <w:rStyle w:val="StyleUnderline"/>
        </w:rPr>
        <w:t>confrontation with Russia and/or China.</w:t>
      </w:r>
      <w:r w:rsidRPr="007D1F2B">
        <w:rPr>
          <w:sz w:val="16"/>
        </w:rPr>
        <w:t xml:space="preserve"> For example, </w:t>
      </w:r>
      <w:r w:rsidRPr="006862CE">
        <w:rPr>
          <w:rStyle w:val="StyleUnderline"/>
          <w:highlight w:val="cyan"/>
        </w:rPr>
        <w:t>in the noise and confusion during the immediate aftermath of the terrorist nuclear attack</w:t>
      </w:r>
      <w:r w:rsidRPr="007D1F2B">
        <w:rPr>
          <w:sz w:val="16"/>
        </w:rPr>
        <w:t xml:space="preserve">, the U.S. president might be expected to place the country’s armed forces, including its nuclear arsenal, on a higher stage of alert. In such a tense environment, when careful planning runs up against the friction of reality, </w:t>
      </w:r>
      <w:r w:rsidRPr="006862CE">
        <w:rPr>
          <w:rStyle w:val="StyleUnderline"/>
          <w:highlight w:val="cyan"/>
        </w:rPr>
        <w:t>it is just possible that Moscow and/or China might mistakenly read this as a sign of U.S. intentions to use force (and possibly nuclear force) against</w:t>
      </w:r>
      <w:r w:rsidRPr="007D1F2B">
        <w:rPr>
          <w:sz w:val="16"/>
        </w:rPr>
        <w:t xml:space="preserve"> them. In that situation, </w:t>
      </w:r>
      <w:r w:rsidRPr="006862CE">
        <w:rPr>
          <w:rStyle w:val="StyleUnderline"/>
          <w:highlight w:val="cyan"/>
        </w:rPr>
        <w:t>the temptations to preempt such actions might grow</w:t>
      </w:r>
      <w:r w:rsidRPr="007D1F2B">
        <w:rPr>
          <w:sz w:val="16"/>
        </w:rPr>
        <w:t>, although it must be admitted that any preemption would probably still meet with a devastating response.</w:t>
      </w:r>
    </w:p>
    <w:p w:rsidR="00841040" w:rsidRDefault="00841040" w:rsidP="00841040">
      <w:pPr>
        <w:pStyle w:val="Heading2"/>
      </w:pPr>
      <w:r>
        <w:lastRenderedPageBreak/>
        <w:t xml:space="preserve">US-EU Relations – Bad </w:t>
      </w:r>
    </w:p>
    <w:p w:rsidR="00841040" w:rsidRDefault="00841040" w:rsidP="00841040">
      <w:pPr>
        <w:pStyle w:val="Heading3"/>
      </w:pPr>
      <w:r>
        <w:lastRenderedPageBreak/>
        <w:t xml:space="preserve">Impact – Food Security </w:t>
      </w:r>
    </w:p>
    <w:p w:rsidR="00841040" w:rsidRDefault="00841040" w:rsidP="00841040">
      <w:pPr>
        <w:pStyle w:val="Heading4"/>
      </w:pPr>
      <w:r>
        <w:t xml:space="preserve">U.S.-EU relations bad- food security </w:t>
      </w:r>
    </w:p>
    <w:p w:rsidR="00841040" w:rsidRDefault="00841040" w:rsidP="00841040">
      <w:pPr>
        <w:rPr>
          <w:rStyle w:val="Style13ptBold"/>
        </w:rPr>
      </w:pPr>
      <w:r w:rsidRPr="00887497">
        <w:rPr>
          <w:rStyle w:val="Style13ptBold"/>
        </w:rPr>
        <w:t>EuroNews 13</w:t>
      </w:r>
    </w:p>
    <w:p w:rsidR="00841040" w:rsidRPr="00841040" w:rsidRDefault="00841040" w:rsidP="00841040">
      <w:r w:rsidRPr="00841040">
        <w:t>[EuroNews, euronews is the most-watched news channel in Europe and is a full multimedia platform for viewers on the move. euronews covers world news and broadcasts in 13 different languages 24 hours a day, 7 days a week in Arabic, English, French, German, Greek, Hungarian, Italian, Persian, Portuguese, Russian, Spanish, Turkish and Ukrainian. Since its launch in 1993, euronews has been striving to supply factually-correct information in a non-superficial format. Far from political interests, euronews is already the ultimate TV journalism laboratory. Every day, euronews’ team of over 400 journalists of 25 different nationalities work together reporting on relevant stories to serve our global audience, driven by a solid uncompromising journalism, “EU-US trade: hopes and fears”, http://www.euronews.com/2015/02/13/eu-us-trade-hopes-and-fears//jdi-gr]</w:t>
      </w:r>
    </w:p>
    <w:p w:rsidR="00841040" w:rsidRPr="00887497" w:rsidRDefault="00841040" w:rsidP="00841040">
      <w:pPr>
        <w:shd w:val="clear" w:color="auto" w:fill="FFFFFF"/>
        <w:spacing w:after="0" w:line="270" w:lineRule="atLeast"/>
        <w:textAlignment w:val="baseline"/>
        <w:rPr>
          <w:rFonts w:ascii="Arial" w:hAnsi="Arial" w:cs="Arial"/>
          <w:color w:val="444444"/>
          <w:sz w:val="16"/>
          <w:szCs w:val="16"/>
        </w:rPr>
      </w:pPr>
      <w:r w:rsidRPr="00887497">
        <w:rPr>
          <w:rFonts w:ascii="Arial" w:hAnsi="Arial" w:cs="Arial"/>
          <w:color w:val="444444"/>
          <w:sz w:val="16"/>
          <w:szCs w:val="16"/>
        </w:rPr>
        <w:t xml:space="preserve">Food, cars, energy, finance and chemicals are some of the sectors affected by the </w:t>
      </w:r>
      <w:r w:rsidRPr="00887497">
        <w:rPr>
          <w:rStyle w:val="Emphasis"/>
          <w:highlight w:val="cyan"/>
        </w:rPr>
        <w:t>free trade negotiations between the European and the United States</w:t>
      </w:r>
      <w:r w:rsidRPr="00887497">
        <w:rPr>
          <w:rFonts w:ascii="Arial" w:hAnsi="Arial" w:cs="Arial"/>
          <w:color w:val="444444"/>
          <w:sz w:val="16"/>
          <w:szCs w:val="16"/>
        </w:rPr>
        <w:t xml:space="preserve">, known as </w:t>
      </w:r>
      <w:r w:rsidRPr="00887497">
        <w:rPr>
          <w:rFonts w:ascii="inherit" w:hAnsi="inherit" w:cs="Arial"/>
          <w:smallCaps/>
          <w:color w:val="444444"/>
          <w:spacing w:val="24"/>
          <w:sz w:val="16"/>
          <w:szCs w:val="16"/>
          <w:bdr w:val="none" w:sz="0" w:space="0" w:color="auto" w:frame="1"/>
        </w:rPr>
        <w:t>TTIP</w:t>
      </w:r>
      <w:r w:rsidRPr="00887497">
        <w:rPr>
          <w:rFonts w:ascii="Arial" w:hAnsi="Arial" w:cs="Arial"/>
          <w:color w:val="444444"/>
          <w:sz w:val="16"/>
          <w:szCs w:val="16"/>
        </w:rPr>
        <w:t xml:space="preserve">. A controversial deal that the Committee of the Regions of the EU debated during its Plenary Session on 12th February. The agreement being negotiated by Brussels and Washington aims to eliminate customs tariffs and to harmonize importation regulations. Its supporters claim the European economy could earn 120 billion euros per year due to the integration of a market of 800 million consumers. But critics say it </w:t>
      </w:r>
      <w:r w:rsidRPr="00887497">
        <w:rPr>
          <w:rStyle w:val="Emphasis"/>
          <w:highlight w:val="cyan"/>
        </w:rPr>
        <w:t>could lead to lower food quality and safety standards and weaker social and workers rights</w:t>
      </w:r>
      <w:r w:rsidRPr="00887497">
        <w:rPr>
          <w:rFonts w:ascii="Arial" w:hAnsi="Arial" w:cs="Arial"/>
          <w:color w:val="444444"/>
          <w:sz w:val="16"/>
          <w:szCs w:val="16"/>
        </w:rPr>
        <w:t xml:space="preserve">. Tariffs are already low – averaging 3% – so it is estimated that 80% of the potential gains will come from cutting red tape. Chemicals is a top sector in EU/US trade, representing more than 20%, both in imports and exports, with pharmaceuticals representing half of that. The European lobby for the medicines sector says there will be no bad effects for either consumers or the industry. Richard Bergstrom, the Director General of the European Federation of Pharmaceuticals explained that for him it was a simple case of simplifying procedures: “Today the standards are essentially the same. This is about removing duplication. The biggest benefit will be that we can bring new medicines to patients faster by simplifying the regulatory procedures without lowering the standards. The secondary benefit will be for, particularly, smaller companies – big members can manage all this regulatory bureaucracy, but small companies from Europe or the US will find it easier to find money, have investors – if there is a clear pathway to reach both the US and the European markets.” Food quality and safety is a more controversial issue in terms of public opinion, even though the sector represents around 5% of the bilateral trade. </w:t>
      </w:r>
      <w:r w:rsidRPr="00887497">
        <w:rPr>
          <w:rStyle w:val="Emphasis"/>
          <w:highlight w:val="cyan"/>
        </w:rPr>
        <w:t>More local and sustainable food supply chains are advocated by environmentalist groups</w:t>
      </w:r>
      <w:r w:rsidRPr="00887497">
        <w:rPr>
          <w:rFonts w:ascii="Arial" w:hAnsi="Arial" w:cs="Arial"/>
          <w:color w:val="444444"/>
          <w:sz w:val="16"/>
          <w:szCs w:val="16"/>
        </w:rPr>
        <w:t xml:space="preserve"> in Europe, like Greenpeace/ Their agriculture advisor, Marco Contiero, highlighted lower standards in the US: “The EU has banned 82 pesticides, toxic chemicals, which are still in use in the US. When it comes to the amount of pesticides residues than can be found in food sold to consumers, in some cases, the EU has limits which are 100 times more strict than in the US. The chemicals companies have been consistently asking the EU and the US authorities to make sure that the EU would drop its residues limits.” Levels of pesticides and other additives are not the only concern. </w:t>
      </w:r>
      <w:r w:rsidRPr="00887497">
        <w:rPr>
          <w:rStyle w:val="Emphasis"/>
          <w:highlight w:val="cyan"/>
        </w:rPr>
        <w:t>A window might open for food products now forbidden</w:t>
      </w:r>
      <w:r w:rsidRPr="00887497">
        <w:rPr>
          <w:rFonts w:ascii="Arial" w:hAnsi="Arial" w:cs="Arial"/>
          <w:color w:val="444444"/>
          <w:sz w:val="16"/>
          <w:szCs w:val="16"/>
        </w:rPr>
        <w:t xml:space="preserve"> in EU </w:t>
      </w:r>
      <w:r w:rsidRPr="00887497">
        <w:rPr>
          <w:rStyle w:val="Emphasis"/>
          <w:highlight w:val="cyan"/>
        </w:rPr>
        <w:t>like growth hormone-treated beef or genetically modified corn</w:t>
      </w:r>
      <w:r w:rsidRPr="00887497">
        <w:rPr>
          <w:rFonts w:ascii="Arial" w:hAnsi="Arial" w:cs="Arial"/>
          <w:color w:val="444444"/>
          <w:sz w:val="16"/>
          <w:szCs w:val="16"/>
        </w:rPr>
        <w:t xml:space="preserve">. But industry representatives including Mella Frewen, the Director General of FoodDrinkEurope said they have guarantees from the European Commission that this will not be the case: “Apart from the </w:t>
      </w:r>
      <w:r w:rsidRPr="00887497">
        <w:rPr>
          <w:rFonts w:ascii="inherit" w:hAnsi="inherit" w:cs="Arial"/>
          <w:smallCaps/>
          <w:color w:val="444444"/>
          <w:spacing w:val="24"/>
          <w:sz w:val="16"/>
          <w:szCs w:val="16"/>
          <w:bdr w:val="none" w:sz="0" w:space="0" w:color="auto" w:frame="1"/>
        </w:rPr>
        <w:t>GMO</w:t>
      </w:r>
      <w:r w:rsidRPr="00887497">
        <w:rPr>
          <w:rFonts w:ascii="Arial" w:hAnsi="Arial" w:cs="Arial"/>
          <w:color w:val="444444"/>
          <w:sz w:val="16"/>
          <w:szCs w:val="16"/>
        </w:rPr>
        <w:t xml:space="preserve">s that you mentioned and the hormones that you have mentioned – which have been banned in Europe (and this ban will be maintained), there are other areas where we can find compromise. At the end of the day, it is a benefit for the consumers because they have more choice and it costs less.” More than 99% of all European businesses are small and medium size enterprises. But will they benefit, considering the competition from powerful multinationals? Among other issues, </w:t>
      </w:r>
      <w:r w:rsidRPr="00887497">
        <w:rPr>
          <w:rStyle w:val="Emphasis"/>
          <w:highlight w:val="cyan"/>
        </w:rPr>
        <w:t>the EU Committee of the Regions is concerned about the Investor-State Dispute Settlement</w:t>
      </w:r>
      <w:r w:rsidRPr="00887497">
        <w:rPr>
          <w:rFonts w:ascii="Arial" w:hAnsi="Arial" w:cs="Arial"/>
          <w:color w:val="444444"/>
          <w:sz w:val="16"/>
          <w:szCs w:val="16"/>
        </w:rPr>
        <w:t xml:space="preserve">: a parallel legal system for corporations to sue States for laws that affect business revenue. Markus Tons is the rapporteur on </w:t>
      </w:r>
      <w:r w:rsidRPr="00887497">
        <w:rPr>
          <w:rFonts w:ascii="inherit" w:hAnsi="inherit" w:cs="Arial"/>
          <w:smallCaps/>
          <w:color w:val="444444"/>
          <w:spacing w:val="24"/>
          <w:sz w:val="16"/>
          <w:szCs w:val="16"/>
          <w:bdr w:val="none" w:sz="0" w:space="0" w:color="auto" w:frame="1"/>
        </w:rPr>
        <w:t>TTIP</w:t>
      </w:r>
      <w:r w:rsidRPr="00887497">
        <w:rPr>
          <w:rFonts w:ascii="Arial" w:hAnsi="Arial" w:cs="Arial"/>
          <w:color w:val="444444"/>
          <w:sz w:val="16"/>
          <w:szCs w:val="16"/>
        </w:rPr>
        <w:t xml:space="preserve"> for the EU Committee of the Regions. He said: “I think the Commission should renounce such mediation mechanisms in </w:t>
      </w:r>
      <w:r w:rsidRPr="00887497">
        <w:rPr>
          <w:rFonts w:ascii="inherit" w:hAnsi="inherit" w:cs="Arial"/>
          <w:smallCaps/>
          <w:color w:val="444444"/>
          <w:spacing w:val="24"/>
          <w:sz w:val="16"/>
          <w:szCs w:val="16"/>
          <w:bdr w:val="none" w:sz="0" w:space="0" w:color="auto" w:frame="1"/>
        </w:rPr>
        <w:t>TTIP</w:t>
      </w:r>
      <w:r w:rsidRPr="00887497">
        <w:rPr>
          <w:rFonts w:ascii="Arial" w:hAnsi="Arial" w:cs="Arial"/>
          <w:color w:val="444444"/>
          <w:sz w:val="16"/>
          <w:szCs w:val="16"/>
        </w:rPr>
        <w:t xml:space="preserve">, especially in the case of two entities like the US and the EU who do have strong jurisdiction and good courts. We don’t need such mechanisms.” </w:t>
      </w:r>
      <w:r w:rsidRPr="00887497">
        <w:rPr>
          <w:rFonts w:ascii="Arial" w:hAnsi="Arial" w:cs="Arial"/>
          <w:color w:val="444444"/>
          <w:sz w:val="16"/>
          <w:szCs w:val="16"/>
        </w:rPr>
        <w:lastRenderedPageBreak/>
        <w:t xml:space="preserve">This is one of the issues strongly opposed by Germany and France, the two biggest eurozone economies. Invited to the debate at the Committee of the Regions Plenary Session, the EU Commissioner for Trade admits the deal will not be closed by the end of this year as hoped. Cecilia Malmstrom/EU Commissioner for Trade explained: “We are aiming at finalizing this during the Obama period, if that is possible. I am aware that there is a lot of scepticism but there was an Eurobarometer just a few days ago showing that overall, the European Union citizens are in favour, because they can see that trade has made us prosperous in the European Union and this is something we need for growth and jobs as well”. The Commission has also been challenged in court for not accepting a Citizens Initiative petition against the </w:t>
      </w:r>
      <w:r w:rsidRPr="00887497">
        <w:rPr>
          <w:rFonts w:ascii="inherit" w:hAnsi="inherit" w:cs="Arial"/>
          <w:smallCaps/>
          <w:color w:val="444444"/>
          <w:spacing w:val="24"/>
          <w:sz w:val="16"/>
          <w:szCs w:val="16"/>
          <w:bdr w:val="none" w:sz="0" w:space="0" w:color="auto" w:frame="1"/>
        </w:rPr>
        <w:t xml:space="preserve">TTIP </w:t>
      </w:r>
      <w:r w:rsidRPr="00887497">
        <w:rPr>
          <w:rFonts w:ascii="Arial" w:hAnsi="Arial" w:cs="Arial"/>
          <w:color w:val="444444"/>
          <w:sz w:val="16"/>
          <w:szCs w:val="16"/>
        </w:rPr>
        <w:t>which has so far collected almost 1.5 million signatures in 21 countries. The civil society organisations have promised to keep the discussion alive.</w:t>
      </w:r>
    </w:p>
    <w:p w:rsidR="00841040" w:rsidRDefault="00841040" w:rsidP="00841040">
      <w:pPr>
        <w:rPr>
          <w:sz w:val="16"/>
          <w:szCs w:val="16"/>
        </w:rPr>
      </w:pPr>
    </w:p>
    <w:p w:rsidR="00841040" w:rsidRDefault="00841040" w:rsidP="00841040">
      <w:pPr>
        <w:pStyle w:val="Heading3"/>
      </w:pPr>
      <w:r>
        <w:lastRenderedPageBreak/>
        <w:t>Impact – Economy</w:t>
      </w:r>
    </w:p>
    <w:p w:rsidR="00841040" w:rsidRDefault="00841040" w:rsidP="00841040">
      <w:pPr>
        <w:pStyle w:val="Heading4"/>
      </w:pPr>
      <w:r>
        <w:t>Good relations with the EU cause US economic decline- the EU pressures the US into changing their tax policy to become less competitive</w:t>
      </w:r>
    </w:p>
    <w:p w:rsidR="00841040" w:rsidRDefault="00841040" w:rsidP="00841040">
      <w:pPr>
        <w:rPr>
          <w:rStyle w:val="Style13ptBold"/>
        </w:rPr>
      </w:pPr>
      <w:r>
        <w:rPr>
          <w:rStyle w:val="Style13ptBold"/>
        </w:rPr>
        <w:t>de Rugy ‘02</w:t>
      </w:r>
    </w:p>
    <w:p w:rsidR="00841040" w:rsidRPr="002B754F" w:rsidRDefault="00841040" w:rsidP="00841040">
      <w:pPr>
        <w:rPr>
          <w:rStyle w:val="Style13ptBold"/>
          <w:b w:val="0"/>
        </w:rPr>
      </w:pPr>
      <w:r>
        <w:rPr>
          <w:rStyle w:val="Style13ptBold"/>
          <w:b w:val="0"/>
        </w:rPr>
        <w:t xml:space="preserve">[Veronique, political analyst at the Cato Institute, “European Union Tax Cartel Is Bad for U.S. Economy”, Cato Institute, 1/10/2002, </w:t>
      </w:r>
      <w:hyperlink r:id="rId25" w:history="1">
        <w:r w:rsidRPr="00CE5277">
          <w:rPr>
            <w:rStyle w:val="Hyperlink"/>
          </w:rPr>
          <w:t>http://www.cato.org/publications/commentary/european-union-tax-cartel-is-bad-us-economy</w:t>
        </w:r>
      </w:hyperlink>
      <w:r>
        <w:rPr>
          <w:rStyle w:val="Style13ptBold"/>
          <w:b w:val="0"/>
        </w:rPr>
        <w:t>//jdi-BEF]</w:t>
      </w:r>
    </w:p>
    <w:p w:rsidR="00841040" w:rsidRDefault="00841040" w:rsidP="00841040">
      <w:pPr>
        <w:rPr>
          <w:sz w:val="16"/>
          <w:szCs w:val="16"/>
        </w:rPr>
      </w:pPr>
      <w:r w:rsidRPr="00D20302">
        <w:rPr>
          <w:sz w:val="16"/>
          <w:szCs w:val="16"/>
        </w:rPr>
        <w:t xml:space="preserve">Because </w:t>
      </w:r>
      <w:r w:rsidRPr="00EF0531">
        <w:rPr>
          <w:rStyle w:val="StyleUnderline"/>
          <w:highlight w:val="yellow"/>
        </w:rPr>
        <w:t>it is increasingly easy for investment funds to cross national borders</w:t>
      </w:r>
      <w:r w:rsidRPr="00D20302">
        <w:rPr>
          <w:rStyle w:val="StyleUnderline"/>
        </w:rPr>
        <w:t xml:space="preserve">, </w:t>
      </w:r>
      <w:r w:rsidRPr="00EF0531">
        <w:rPr>
          <w:rStyle w:val="StyleUnderline"/>
          <w:highlight w:val="yellow"/>
        </w:rPr>
        <w:t>politicians must exercise</w:t>
      </w:r>
      <w:r w:rsidRPr="00D20302">
        <w:rPr>
          <w:rStyle w:val="StyleUnderline"/>
        </w:rPr>
        <w:t xml:space="preserve"> a degree of </w:t>
      </w:r>
      <w:r w:rsidRPr="00EF0531">
        <w:rPr>
          <w:rStyle w:val="StyleUnderline"/>
          <w:highlight w:val="yellow"/>
        </w:rPr>
        <w:t>fiscal discipline to attract jobs, capital, and entrepreneurs instead of losing them to another country.</w:t>
      </w:r>
      <w:r w:rsidRPr="00EF0531">
        <w:rPr>
          <w:sz w:val="16"/>
          <w:szCs w:val="16"/>
          <w:highlight w:val="yellow"/>
        </w:rPr>
        <w:t xml:space="preserve"> </w:t>
      </w:r>
      <w:r w:rsidRPr="00EF0531">
        <w:rPr>
          <w:rStyle w:val="StyleUnderline"/>
          <w:highlight w:val="yellow"/>
        </w:rPr>
        <w:t>This is</w:t>
      </w:r>
      <w:r w:rsidRPr="00D20302">
        <w:rPr>
          <w:rStyle w:val="StyleUnderline"/>
        </w:rPr>
        <w:t xml:space="preserve"> known as </w:t>
      </w:r>
      <w:r w:rsidRPr="00EF0531">
        <w:rPr>
          <w:rStyle w:val="StyleUnderline"/>
          <w:highlight w:val="yellow"/>
        </w:rPr>
        <w:t>“tax competition</w:t>
      </w:r>
      <w:r w:rsidRPr="00D20302">
        <w:rPr>
          <w:sz w:val="16"/>
          <w:szCs w:val="16"/>
        </w:rPr>
        <w:t xml:space="preserve">” and </w:t>
      </w:r>
      <w:r w:rsidRPr="00A82225">
        <w:rPr>
          <w:rStyle w:val="Emphasis"/>
          <w:highlight w:val="yellow"/>
        </w:rPr>
        <w:t>the U</w:t>
      </w:r>
      <w:r w:rsidRPr="00A82225">
        <w:rPr>
          <w:rStyle w:val="Emphasis"/>
        </w:rPr>
        <w:t xml:space="preserve">nited </w:t>
      </w:r>
      <w:r w:rsidRPr="00A82225">
        <w:rPr>
          <w:rStyle w:val="Emphasis"/>
          <w:highlight w:val="yellow"/>
        </w:rPr>
        <w:t>S</w:t>
      </w:r>
      <w:r w:rsidRPr="00A82225">
        <w:rPr>
          <w:rStyle w:val="Emphasis"/>
        </w:rPr>
        <w:t xml:space="preserve">tates </w:t>
      </w:r>
      <w:r w:rsidRPr="00A82225">
        <w:rPr>
          <w:rStyle w:val="Emphasis"/>
          <w:highlight w:val="yellow"/>
        </w:rPr>
        <w:t>is the</w:t>
      </w:r>
      <w:r w:rsidRPr="00A82225">
        <w:rPr>
          <w:rStyle w:val="Emphasis"/>
        </w:rPr>
        <w:t xml:space="preserve"> world’s </w:t>
      </w:r>
      <w:r w:rsidRPr="00A82225">
        <w:rPr>
          <w:rStyle w:val="Emphasis"/>
          <w:highlight w:val="yellow"/>
        </w:rPr>
        <w:t>biggest winner of this</w:t>
      </w:r>
      <w:r w:rsidRPr="00D20302">
        <w:rPr>
          <w:rStyle w:val="StyleUnderline"/>
        </w:rPr>
        <w:t xml:space="preserve"> process. </w:t>
      </w:r>
      <w:r w:rsidRPr="00EF0531">
        <w:rPr>
          <w:rStyle w:val="StyleUnderline"/>
          <w:highlight w:val="yellow"/>
        </w:rPr>
        <w:t>America’s modest tax burden</w:t>
      </w:r>
      <w:r w:rsidRPr="00D20302">
        <w:rPr>
          <w:rStyle w:val="StyleUnderline"/>
        </w:rPr>
        <w:t xml:space="preserve">, combined with </w:t>
      </w:r>
      <w:r w:rsidRPr="00EF0531">
        <w:rPr>
          <w:rStyle w:val="StyleUnderline"/>
          <w:highlight w:val="yellow"/>
        </w:rPr>
        <w:t>privacy laws for foreigners</w:t>
      </w:r>
      <w:r w:rsidRPr="00D20302">
        <w:rPr>
          <w:rStyle w:val="StyleUnderline"/>
        </w:rPr>
        <w:t xml:space="preserve"> </w:t>
      </w:r>
      <w:r w:rsidRPr="00EF0531">
        <w:rPr>
          <w:rStyle w:val="StyleUnderline"/>
          <w:highlight w:val="yellow"/>
        </w:rPr>
        <w:t xml:space="preserve">seeking to escape oppressive fiscal systems, has </w:t>
      </w:r>
      <w:r w:rsidRPr="00A82225">
        <w:rPr>
          <w:rStyle w:val="Emphasis"/>
          <w:highlight w:val="yellow"/>
        </w:rPr>
        <w:t>helped attract more that $9 trillion</w:t>
      </w:r>
      <w:r w:rsidRPr="00D20302">
        <w:rPr>
          <w:rStyle w:val="StyleUnderline"/>
        </w:rPr>
        <w:t xml:space="preserve"> of foreign investments </w:t>
      </w:r>
      <w:r w:rsidRPr="00A82225">
        <w:rPr>
          <w:rStyle w:val="Emphasis"/>
          <w:highlight w:val="yellow"/>
        </w:rPr>
        <w:t>to the U.S. economy. That</w:t>
      </w:r>
      <w:r w:rsidRPr="00A82225">
        <w:rPr>
          <w:rStyle w:val="Emphasis"/>
        </w:rPr>
        <w:t xml:space="preserve"> inflow </w:t>
      </w:r>
      <w:r w:rsidRPr="00A82225">
        <w:rPr>
          <w:rStyle w:val="Emphasis"/>
          <w:highlight w:val="yellow"/>
        </w:rPr>
        <w:t>is a key source of American prosperity</w:t>
      </w:r>
      <w:r w:rsidRPr="00D20302">
        <w:rPr>
          <w:rStyle w:val="StyleUnderline"/>
        </w:rPr>
        <w:t xml:space="preserve"> because that money is put to work for the nation and produces more jobs, higher standards of living and general prosperity. Naturally, </w:t>
      </w:r>
      <w:r w:rsidRPr="00EF0531">
        <w:rPr>
          <w:rStyle w:val="StyleUnderline"/>
          <w:highlight w:val="yellow"/>
        </w:rPr>
        <w:t>high-tax nations resent tax competition. European politicians</w:t>
      </w:r>
      <w:r w:rsidRPr="00D20302">
        <w:rPr>
          <w:rStyle w:val="StyleUnderline"/>
        </w:rPr>
        <w:t xml:space="preserve">, for instance, </w:t>
      </w:r>
      <w:r w:rsidRPr="00EF0531">
        <w:rPr>
          <w:rStyle w:val="StyleUnderline"/>
          <w:highlight w:val="yellow"/>
        </w:rPr>
        <w:t>get upset when their taxpayers shift their money to low-tax jurisdictions like</w:t>
      </w:r>
      <w:r w:rsidRPr="00D20302">
        <w:rPr>
          <w:rStyle w:val="StyleUnderline"/>
        </w:rPr>
        <w:t xml:space="preserve"> Switzerland and </w:t>
      </w:r>
      <w:r w:rsidRPr="00EF0531">
        <w:rPr>
          <w:rStyle w:val="StyleUnderline"/>
          <w:highlight w:val="yellow"/>
        </w:rPr>
        <w:t>the U</w:t>
      </w:r>
      <w:r w:rsidRPr="00D20302">
        <w:rPr>
          <w:rStyle w:val="StyleUnderline"/>
        </w:rPr>
        <w:t xml:space="preserve">nited </w:t>
      </w:r>
      <w:r w:rsidRPr="00EF0531">
        <w:rPr>
          <w:rStyle w:val="StyleUnderline"/>
          <w:highlight w:val="yellow"/>
        </w:rPr>
        <w:t>S</w:t>
      </w:r>
      <w:r w:rsidRPr="00D20302">
        <w:rPr>
          <w:rStyle w:val="StyleUnderline"/>
        </w:rPr>
        <w:t xml:space="preserve">tates. </w:t>
      </w:r>
      <w:r w:rsidRPr="00A82225">
        <w:rPr>
          <w:rStyle w:val="Emphasis"/>
          <w:highlight w:val="yellow"/>
        </w:rPr>
        <w:t>They</w:t>
      </w:r>
      <w:r w:rsidRPr="00A82225">
        <w:rPr>
          <w:rStyle w:val="Emphasis"/>
        </w:rPr>
        <w:t xml:space="preserve"> even </w:t>
      </w:r>
      <w:r w:rsidRPr="00A82225">
        <w:rPr>
          <w:rStyle w:val="Emphasis"/>
          <w:highlight w:val="yellow"/>
        </w:rPr>
        <w:t>have a plan</w:t>
      </w:r>
      <w:r w:rsidRPr="00A82225">
        <w:rPr>
          <w:rStyle w:val="Emphasis"/>
        </w:rPr>
        <w:t xml:space="preserve"> - </w:t>
      </w:r>
      <w:r w:rsidRPr="00A82225">
        <w:rPr>
          <w:rStyle w:val="Emphasis"/>
          <w:highlight w:val="yellow"/>
        </w:rPr>
        <w:t>the E</w:t>
      </w:r>
      <w:r w:rsidRPr="00A82225">
        <w:rPr>
          <w:rStyle w:val="Emphasis"/>
        </w:rPr>
        <w:t xml:space="preserve">uropean </w:t>
      </w:r>
      <w:r w:rsidRPr="00A82225">
        <w:rPr>
          <w:rStyle w:val="Emphasis"/>
          <w:highlight w:val="yellow"/>
        </w:rPr>
        <w:t>U</w:t>
      </w:r>
      <w:r w:rsidRPr="00A82225">
        <w:rPr>
          <w:rStyle w:val="Emphasis"/>
        </w:rPr>
        <w:t xml:space="preserve">nion </w:t>
      </w:r>
      <w:r w:rsidRPr="00A82225">
        <w:rPr>
          <w:rStyle w:val="Emphasis"/>
          <w:highlight w:val="yellow"/>
        </w:rPr>
        <w:t>“Saving Tax Directive”</w:t>
      </w:r>
      <w:r w:rsidRPr="00D20302">
        <w:rPr>
          <w:rStyle w:val="StyleUnderline"/>
        </w:rPr>
        <w:t xml:space="preserve"> - that </w:t>
      </w:r>
      <w:r w:rsidRPr="00EF0531">
        <w:rPr>
          <w:rStyle w:val="StyleUnderline"/>
          <w:highlight w:val="yellow"/>
        </w:rPr>
        <w:t xml:space="preserve">would allow them to impose their </w:t>
      </w:r>
      <w:r w:rsidRPr="00EF0531">
        <w:rPr>
          <w:rStyle w:val="StyleUnderline"/>
        </w:rPr>
        <w:t>burdensome</w:t>
      </w:r>
      <w:r w:rsidRPr="00EF0531">
        <w:rPr>
          <w:rStyle w:val="StyleUnderline"/>
          <w:highlight w:val="yellow"/>
        </w:rPr>
        <w:t xml:space="preserve"> tax rates on income earned in places like America</w:t>
      </w:r>
      <w:r w:rsidRPr="00D20302">
        <w:rPr>
          <w:rStyle w:val="StyleUnderline"/>
        </w:rPr>
        <w:t xml:space="preserve">. </w:t>
      </w:r>
      <w:r w:rsidRPr="00D20302">
        <w:rPr>
          <w:sz w:val="16"/>
          <w:szCs w:val="16"/>
        </w:rPr>
        <w:t xml:space="preserve">That is a dangerous idea. In effect, </w:t>
      </w:r>
      <w:r w:rsidRPr="00EF0531">
        <w:rPr>
          <w:rStyle w:val="StyleUnderline"/>
          <w:highlight w:val="yellow"/>
        </w:rPr>
        <w:t>the EU wants U.S. financial institutions to serve as</w:t>
      </w:r>
      <w:r w:rsidRPr="00D20302">
        <w:rPr>
          <w:rStyle w:val="StyleUnderline"/>
        </w:rPr>
        <w:t xml:space="preserve"> vassal </w:t>
      </w:r>
      <w:r w:rsidRPr="00EF0531">
        <w:rPr>
          <w:rStyle w:val="StyleUnderline"/>
          <w:highlight w:val="yellow"/>
        </w:rPr>
        <w:t>tax collectors for Europe</w:t>
      </w:r>
      <w:r w:rsidRPr="00D20302">
        <w:rPr>
          <w:rStyle w:val="StyleUnderline"/>
        </w:rPr>
        <w:t xml:space="preserve">’s welfare states. Moreover, </w:t>
      </w:r>
      <w:r w:rsidRPr="00A82225">
        <w:rPr>
          <w:rStyle w:val="Emphasis"/>
          <w:highlight w:val="yellow"/>
        </w:rPr>
        <w:t>the EU is interfering with U.S. tax policy</w:t>
      </w:r>
      <w:r w:rsidRPr="00A82225">
        <w:rPr>
          <w:rStyle w:val="StyleUnderline"/>
          <w:highlight w:val="yellow"/>
        </w:rPr>
        <w:t xml:space="preserve"> </w:t>
      </w:r>
      <w:r w:rsidRPr="0051484D">
        <w:rPr>
          <w:rStyle w:val="StyleUnderline"/>
          <w:highlight w:val="yellow"/>
        </w:rPr>
        <w:t>by asking the W</w:t>
      </w:r>
      <w:r w:rsidRPr="00D20302">
        <w:rPr>
          <w:rStyle w:val="StyleUnderline"/>
        </w:rPr>
        <w:t xml:space="preserve">orld </w:t>
      </w:r>
      <w:r w:rsidRPr="0051484D">
        <w:rPr>
          <w:rStyle w:val="StyleUnderline"/>
          <w:highlight w:val="yellow"/>
        </w:rPr>
        <w:t>T</w:t>
      </w:r>
      <w:r w:rsidRPr="00D20302">
        <w:rPr>
          <w:rStyle w:val="StyleUnderline"/>
        </w:rPr>
        <w:t xml:space="preserve">rade </w:t>
      </w:r>
      <w:r w:rsidRPr="0051484D">
        <w:rPr>
          <w:rStyle w:val="StyleUnderline"/>
          <w:highlight w:val="yellow"/>
        </w:rPr>
        <w:t>O</w:t>
      </w:r>
      <w:r w:rsidRPr="0051484D">
        <w:rPr>
          <w:rStyle w:val="StyleUnderline"/>
        </w:rPr>
        <w:t>r</w:t>
      </w:r>
      <w:r w:rsidRPr="00D20302">
        <w:rPr>
          <w:rStyle w:val="StyleUnderline"/>
        </w:rPr>
        <w:t xml:space="preserve">ganization </w:t>
      </w:r>
      <w:r w:rsidRPr="0051484D">
        <w:rPr>
          <w:rStyle w:val="StyleUnderline"/>
          <w:highlight w:val="yellow"/>
        </w:rPr>
        <w:t xml:space="preserve">to rule that </w:t>
      </w:r>
      <w:r w:rsidRPr="0051484D">
        <w:rPr>
          <w:rStyle w:val="StyleUnderline"/>
        </w:rPr>
        <w:t>some</w:t>
      </w:r>
      <w:r w:rsidRPr="0051484D">
        <w:rPr>
          <w:rStyle w:val="StyleUnderline"/>
          <w:highlight w:val="yellow"/>
        </w:rPr>
        <w:t xml:space="preserve"> provisions of the U.S. tax code are impermissible because they create too much tax competition</w:t>
      </w:r>
      <w:r w:rsidRPr="00D20302">
        <w:rPr>
          <w:sz w:val="16"/>
          <w:szCs w:val="16"/>
        </w:rPr>
        <w:t xml:space="preserve">. If implemented, </w:t>
      </w:r>
      <w:r w:rsidRPr="00D20302">
        <w:rPr>
          <w:rStyle w:val="StyleUnderline"/>
        </w:rPr>
        <w:t>this initiative — the “Savings Tax Directive” — would undermine the right of the United States to set its own tax policy</w:t>
      </w:r>
      <w:r w:rsidRPr="00D20302">
        <w:rPr>
          <w:sz w:val="16"/>
          <w:szCs w:val="16"/>
        </w:rPr>
        <w:t xml:space="preserve">. America should reject those schemes. Unfortunately, </w:t>
      </w:r>
      <w:r w:rsidRPr="0051484D">
        <w:rPr>
          <w:rStyle w:val="StyleUnderline"/>
          <w:highlight w:val="yellow"/>
        </w:rPr>
        <w:t>some</w:t>
      </w:r>
      <w:r w:rsidRPr="00D20302">
        <w:rPr>
          <w:rStyle w:val="StyleUnderline"/>
        </w:rPr>
        <w:t xml:space="preserve"> of the </w:t>
      </w:r>
      <w:r w:rsidRPr="0051484D">
        <w:rPr>
          <w:rStyle w:val="StyleUnderline"/>
          <w:highlight w:val="yellow"/>
        </w:rPr>
        <w:t xml:space="preserve">bureaucrats at Treasury and the IRS want to help prop up Europe’s </w:t>
      </w:r>
      <w:r w:rsidRPr="0051484D">
        <w:rPr>
          <w:rStyle w:val="StyleUnderline"/>
        </w:rPr>
        <w:t xml:space="preserve">over-taxed </w:t>
      </w:r>
      <w:r w:rsidRPr="0051484D">
        <w:rPr>
          <w:rStyle w:val="StyleUnderline"/>
          <w:highlight w:val="yellow"/>
        </w:rPr>
        <w:t>economies</w:t>
      </w:r>
      <w:r w:rsidRPr="00D20302">
        <w:rPr>
          <w:sz w:val="16"/>
          <w:szCs w:val="16"/>
        </w:rPr>
        <w:t xml:space="preserve">. Almost a year ago, the IRS issued a proposed regulation (REG 126100-00) that would force U.S. banks to report the bank deposit interest they pay to nonresident foreigners. The purpose of the regulation is to help foreign governments collect tax on U.S.-source income. That would be a major mistake. </w:t>
      </w:r>
      <w:r w:rsidRPr="0051484D">
        <w:rPr>
          <w:rStyle w:val="StyleUnderline"/>
          <w:highlight w:val="yellow"/>
        </w:rPr>
        <w:t xml:space="preserve">America does not share </w:t>
      </w:r>
      <w:r w:rsidRPr="0051484D">
        <w:rPr>
          <w:rStyle w:val="StyleUnderline"/>
        </w:rPr>
        <w:t>common</w:t>
      </w:r>
      <w:r w:rsidRPr="0051484D">
        <w:rPr>
          <w:rStyle w:val="StyleUnderline"/>
          <w:highlight w:val="yellow"/>
        </w:rPr>
        <w:t xml:space="preserve"> interests with high-tax nations</w:t>
      </w:r>
      <w:r w:rsidRPr="00D20302">
        <w:rPr>
          <w:rStyle w:val="StyleUnderline"/>
        </w:rPr>
        <w:t>. It makes perfect sense for uncompetitive, overtaxed nations to try to set up a tax cartel and slay tax competition. After all, high tax countries suffer from tax evasion, capital flight and brain drain.</w:t>
      </w:r>
      <w:r w:rsidRPr="00D20302">
        <w:rPr>
          <w:sz w:val="16"/>
          <w:szCs w:val="16"/>
        </w:rPr>
        <w:t xml:space="preserve"> Consider France: According to the French tax authority, 25,000 taxpayers — many of France’s most talented workers — leave France every year for tax reasons. Further, the estimated level of tax evasion is a whopping 17 percent, higher than most developed countries. Numerous studies have also shown that over half of France’s underground economy is tax driven, and that tax avoidance is widely practiced. With a tax burden of 45.5 percent of GDP (including a top personal income tax rate of 54 percent and an average value-added tax of 19 percent), it’s little wonder. To prevent more erosion of its tax base, France has two options. First, cut tax rates. That’s what the Irish government did in the 1980s, copying “Reaganomics.” Ireland’s approach was a big success. Ireland now enjoys the second-highest living standards in the EU. France’s second choice is to use international bureaucracies like the EU to undermine tax competition. Not surprising, this was the preferred choice, not only of France, but other high-tax nations like Germany and Sweden. </w:t>
      </w:r>
      <w:r w:rsidRPr="00CD4E24">
        <w:rPr>
          <w:rStyle w:val="Emphasis"/>
          <w:highlight w:val="yellow"/>
        </w:rPr>
        <w:t xml:space="preserve">Those regimes want to buttress their </w:t>
      </w:r>
      <w:r w:rsidRPr="00CD4E24">
        <w:rPr>
          <w:rStyle w:val="Emphasis"/>
        </w:rPr>
        <w:t>tyrannical</w:t>
      </w:r>
      <w:r w:rsidRPr="00CD4E24">
        <w:rPr>
          <w:rStyle w:val="Emphasis"/>
          <w:highlight w:val="yellow"/>
        </w:rPr>
        <w:t xml:space="preserve"> tax systems by gaining the power to tax income earned outside their borders.</w:t>
      </w:r>
      <w:r w:rsidRPr="0051484D">
        <w:rPr>
          <w:rStyle w:val="StyleUnderline"/>
          <w:highlight w:val="yellow"/>
        </w:rPr>
        <w:t xml:space="preserve"> That would require a </w:t>
      </w:r>
      <w:r w:rsidRPr="0051484D">
        <w:rPr>
          <w:rStyle w:val="StyleUnderline"/>
        </w:rPr>
        <w:t xml:space="preserve">global tax cartel and a </w:t>
      </w:r>
      <w:r w:rsidRPr="0051484D">
        <w:rPr>
          <w:rStyle w:val="StyleUnderline"/>
          <w:highlight w:val="yellow"/>
        </w:rPr>
        <w:t xml:space="preserve">systematic </w:t>
      </w:r>
      <w:r w:rsidRPr="00CD4E24">
        <w:rPr>
          <w:rStyle w:val="Emphasis"/>
          <w:highlight w:val="yellow"/>
        </w:rPr>
        <w:t>elimination of financial privacy</w:t>
      </w:r>
      <w:r w:rsidRPr="0051484D">
        <w:rPr>
          <w:rStyle w:val="StyleUnderline"/>
          <w:highlight w:val="yellow"/>
        </w:rPr>
        <w:t xml:space="preserve">. </w:t>
      </w:r>
      <w:r w:rsidRPr="00A82225">
        <w:rPr>
          <w:rStyle w:val="Emphasis"/>
          <w:highlight w:val="yellow"/>
        </w:rPr>
        <w:t>This</w:t>
      </w:r>
      <w:r w:rsidRPr="00A82225">
        <w:rPr>
          <w:rStyle w:val="Emphasis"/>
        </w:rPr>
        <w:t xml:space="preserve"> tax cartel </w:t>
      </w:r>
      <w:r w:rsidRPr="00A82225">
        <w:rPr>
          <w:rStyle w:val="Emphasis"/>
          <w:highlight w:val="yellow"/>
        </w:rPr>
        <w:t>would have a terrible effect on US economy</w:t>
      </w:r>
      <w:r w:rsidRPr="00D20302">
        <w:rPr>
          <w:sz w:val="16"/>
          <w:szCs w:val="16"/>
        </w:rPr>
        <w:t xml:space="preserve">. A study by the Center for Freedom and Prosperity highlights how </w:t>
      </w:r>
      <w:r w:rsidRPr="0051484D">
        <w:rPr>
          <w:rStyle w:val="StyleUnderline"/>
          <w:highlight w:val="yellow"/>
        </w:rPr>
        <w:t xml:space="preserve">international tax harmonization </w:t>
      </w:r>
      <w:r w:rsidRPr="0051484D">
        <w:rPr>
          <w:rStyle w:val="StyleUnderline"/>
        </w:rPr>
        <w:t xml:space="preserve">schemes </w:t>
      </w:r>
      <w:r w:rsidRPr="0051484D">
        <w:rPr>
          <w:rStyle w:val="StyleUnderline"/>
          <w:highlight w:val="yellow"/>
        </w:rPr>
        <w:t xml:space="preserve">would undermine America’s competitive advantage. </w:t>
      </w:r>
      <w:r w:rsidRPr="0051484D">
        <w:rPr>
          <w:rStyle w:val="StyleUnderline"/>
        </w:rPr>
        <w:t>Much</w:t>
      </w:r>
      <w:r w:rsidRPr="0051484D">
        <w:rPr>
          <w:rStyle w:val="StyleUnderline"/>
          <w:highlight w:val="yellow"/>
        </w:rPr>
        <w:t xml:space="preserve"> foreign investment is attracted by low tax rates.</w:t>
      </w:r>
      <w:r w:rsidRPr="00D20302">
        <w:rPr>
          <w:sz w:val="16"/>
          <w:szCs w:val="16"/>
        </w:rPr>
        <w:t xml:space="preserve"> With few </w:t>
      </w:r>
      <w:r w:rsidRPr="00D20302">
        <w:rPr>
          <w:sz w:val="16"/>
          <w:szCs w:val="16"/>
        </w:rPr>
        <w:lastRenderedPageBreak/>
        <w:t>exceptions, the U.S. government does not tax the investment income of foreigners and does not report this income to foreign governments. Low taxes and financial privacy really make the US a tax haven for taxpayers around the world</w:t>
      </w:r>
      <w:r w:rsidRPr="00D20302">
        <w:rPr>
          <w:rStyle w:val="StyleUnderline"/>
        </w:rPr>
        <w:t xml:space="preserve">. If the EU wins, </w:t>
      </w:r>
      <w:r w:rsidRPr="0051484D">
        <w:rPr>
          <w:rStyle w:val="StyleUnderline"/>
          <w:highlight w:val="yellow"/>
        </w:rPr>
        <w:t>the U.S. economy will lose savings and investment because foreign governments will get the power to tax income earned in the U</w:t>
      </w:r>
      <w:r w:rsidRPr="0051484D">
        <w:rPr>
          <w:rStyle w:val="StyleUnderline"/>
        </w:rPr>
        <w:t>nited</w:t>
      </w:r>
      <w:r w:rsidRPr="0051484D">
        <w:rPr>
          <w:rStyle w:val="StyleUnderline"/>
          <w:highlight w:val="yellow"/>
        </w:rPr>
        <w:t xml:space="preserve"> S</w:t>
      </w:r>
      <w:r w:rsidRPr="0051484D">
        <w:rPr>
          <w:rStyle w:val="StyleUnderline"/>
        </w:rPr>
        <w:t>tates.</w:t>
      </w:r>
      <w:r w:rsidRPr="00D20302">
        <w:rPr>
          <w:rStyle w:val="StyleUnderline"/>
        </w:rPr>
        <w:t xml:space="preserve"> The U.S. economy would suffer at a time when it needs foreign capital the most. At a minimum, the EU tax cartel would drive $1 trillion out of the country</w:t>
      </w:r>
      <w:r w:rsidRPr="00D20302">
        <w:rPr>
          <w:sz w:val="16"/>
          <w:szCs w:val="16"/>
        </w:rPr>
        <w:t>. That translates into fewer jobs and lower incomes for Americans. For the sake of American taxpayers, the Bush Administration should reject the EU’s “Savings Tax Directive.”</w:t>
      </w:r>
    </w:p>
    <w:p w:rsidR="00841040" w:rsidRDefault="00841040" w:rsidP="00841040">
      <w:pPr>
        <w:rPr>
          <w:sz w:val="16"/>
          <w:szCs w:val="16"/>
        </w:rPr>
      </w:pPr>
    </w:p>
    <w:p w:rsidR="00C5466B" w:rsidRDefault="00C5466B" w:rsidP="00C5466B">
      <w:pPr>
        <w:pStyle w:val="Heading3"/>
      </w:pPr>
      <w:r>
        <w:lastRenderedPageBreak/>
        <w:t>UQ – Relations High Now</w:t>
      </w:r>
    </w:p>
    <w:p w:rsidR="00C5466B" w:rsidRPr="00C5466B" w:rsidRDefault="00841040" w:rsidP="00C5466B">
      <w:pPr>
        <w:pStyle w:val="Heading4"/>
      </w:pPr>
      <w:r w:rsidRPr="00C5466B">
        <w:t xml:space="preserve">The United States and Europe’s enduring relations are healthy and thriving. </w:t>
      </w:r>
    </w:p>
    <w:p w:rsidR="00841040" w:rsidRPr="00C5466B" w:rsidRDefault="00841040" w:rsidP="00C5466B">
      <w:pPr>
        <w:rPr>
          <w:rStyle w:val="Style13ptBold"/>
        </w:rPr>
      </w:pPr>
      <w:r w:rsidRPr="00C5466B">
        <w:rPr>
          <w:rStyle w:val="Style13ptBold"/>
        </w:rPr>
        <w:t>Office of the Press Secretary 10</w:t>
      </w:r>
    </w:p>
    <w:p w:rsidR="00841040" w:rsidRPr="00C5466B" w:rsidRDefault="00841040" w:rsidP="00C5466B">
      <w:pPr>
        <w:rPr>
          <w:highlight w:val="yellow"/>
        </w:rPr>
      </w:pPr>
      <w:r w:rsidRPr="00C5466B">
        <w:t xml:space="preserve">[Office of the Press Secretary, “United States' Relationship with the European Union: An Enduring Partnership” November 20, 2010/Web./ </w:t>
      </w:r>
      <w:hyperlink r:id="rId26" w:history="1">
        <w:r w:rsidRPr="00C5466B">
          <w:rPr>
            <w:rStyle w:val="Hyperlink"/>
          </w:rPr>
          <w:t>https://www.whitehouse.gov/the-press-office/2010/11/20/fact-sheet-united-states-relationship-with-european-union-enduring-partn//JDI</w:t>
        </w:r>
      </w:hyperlink>
      <w:r w:rsidRPr="00C5466B">
        <w:t xml:space="preserve"> AMB]</w:t>
      </w:r>
    </w:p>
    <w:p w:rsidR="00C5466B" w:rsidRPr="00B3781E" w:rsidRDefault="00841040" w:rsidP="00B3781E">
      <w:pPr>
        <w:spacing w:line="360" w:lineRule="auto"/>
        <w:rPr>
          <w:b/>
          <w:sz w:val="24"/>
          <w:highlight w:val="yellow"/>
          <w:u w:val="single"/>
        </w:rPr>
      </w:pPr>
      <w:r w:rsidRPr="003D6626">
        <w:rPr>
          <w:b/>
          <w:sz w:val="24"/>
          <w:highlight w:val="yellow"/>
          <w:u w:val="single"/>
        </w:rPr>
        <w:t>The United States and Europe together comprise the world’s most complete partnership.</w:t>
      </w:r>
      <w:r w:rsidRPr="003D6626">
        <w:rPr>
          <w:sz w:val="24"/>
        </w:rPr>
        <w:t xml:space="preserve">  </w:t>
      </w:r>
      <w:r w:rsidRPr="003D6626">
        <w:rPr>
          <w:b/>
          <w:sz w:val="24"/>
          <w:highlight w:val="yellow"/>
          <w:u w:val="single"/>
        </w:rPr>
        <w:t>We share fundamental values of freedom, democracy, respect for the rule of law, and human rights.</w:t>
      </w:r>
      <w:r w:rsidRPr="003D6626">
        <w:rPr>
          <w:sz w:val="24"/>
        </w:rPr>
        <w:t xml:space="preserve"> </w:t>
      </w:r>
      <w:r w:rsidRPr="003D6626">
        <w:rPr>
          <w:b/>
          <w:sz w:val="24"/>
          <w:highlight w:val="yellow"/>
          <w:u w:val="single"/>
        </w:rPr>
        <w:t>We work jointly</w:t>
      </w:r>
      <w:r w:rsidRPr="003D6626">
        <w:rPr>
          <w:b/>
          <w:sz w:val="24"/>
          <w:u w:val="single"/>
        </w:rPr>
        <w:t xml:space="preserve"> </w:t>
      </w:r>
      <w:r w:rsidRPr="003D6626">
        <w:rPr>
          <w:sz w:val="24"/>
        </w:rPr>
        <w:t xml:space="preserve">and through international organizations </w:t>
      </w:r>
      <w:r w:rsidRPr="003D6626">
        <w:rPr>
          <w:b/>
          <w:sz w:val="24"/>
          <w:highlight w:val="yellow"/>
          <w:u w:val="single"/>
        </w:rPr>
        <w:t>to preserve basic rights and freedoms throughout the world.</w:t>
      </w:r>
      <w:r w:rsidRPr="003D6626">
        <w:rPr>
          <w:sz w:val="24"/>
        </w:rPr>
        <w:t xml:space="preserve">  </w:t>
      </w:r>
      <w:r w:rsidRPr="0062505F">
        <w:rPr>
          <w:b/>
          <w:sz w:val="24"/>
          <w:highlight w:val="yellow"/>
          <w:u w:val="single"/>
        </w:rPr>
        <w:t>We address regional and global challenges</w:t>
      </w:r>
      <w:r w:rsidRPr="003D6626">
        <w:rPr>
          <w:sz w:val="24"/>
        </w:rPr>
        <w:t xml:space="preserve">.  </w:t>
      </w:r>
      <w:r w:rsidRPr="0062505F">
        <w:rPr>
          <w:b/>
          <w:sz w:val="24"/>
          <w:highlight w:val="yellow"/>
          <w:u w:val="single"/>
        </w:rPr>
        <w:t>Together</w:t>
      </w:r>
      <w:r w:rsidRPr="003D6626">
        <w:rPr>
          <w:sz w:val="24"/>
        </w:rPr>
        <w:t xml:space="preserve">, </w:t>
      </w:r>
      <w:r w:rsidRPr="00CA3C9F">
        <w:rPr>
          <w:rFonts w:eastAsia="Calibri" w:cs="Times New Roman"/>
          <w:sz w:val="16"/>
          <w:szCs w:val="16"/>
        </w:rPr>
        <w:t>we have responded to the global financial crises.  We work to enhance energy security and address global climate change.  We seek to</w:t>
      </w:r>
      <w:r w:rsidRPr="003D6626">
        <w:rPr>
          <w:sz w:val="24"/>
        </w:rPr>
        <w:t xml:space="preserve"> </w:t>
      </w:r>
      <w:r w:rsidRPr="0062505F">
        <w:rPr>
          <w:b/>
          <w:sz w:val="24"/>
          <w:highlight w:val="yellow"/>
          <w:u w:val="single"/>
        </w:rPr>
        <w:t>promote economic development</w:t>
      </w:r>
      <w:r w:rsidRPr="003D6626">
        <w:rPr>
          <w:sz w:val="24"/>
        </w:rPr>
        <w:t xml:space="preserve"> and </w:t>
      </w:r>
      <w:r w:rsidRPr="00CA3C9F">
        <w:rPr>
          <w:rFonts w:eastAsia="Calibri" w:cs="Times New Roman"/>
          <w:sz w:val="16"/>
          <w:szCs w:val="16"/>
        </w:rPr>
        <w:t xml:space="preserve">achieve the Millennium Development Goals.  We </w:t>
      </w:r>
      <w:r w:rsidRPr="0062505F">
        <w:rPr>
          <w:b/>
          <w:sz w:val="24"/>
          <w:highlight w:val="yellow"/>
          <w:u w:val="single"/>
        </w:rPr>
        <w:t>cooperate on critical counterterrorism</w:t>
      </w:r>
      <w:r w:rsidRPr="003D6626">
        <w:rPr>
          <w:sz w:val="24"/>
        </w:rPr>
        <w:t xml:space="preserve"> </w:t>
      </w:r>
      <w:r w:rsidRPr="00CA3C9F">
        <w:rPr>
          <w:rFonts w:eastAsia="Calibri" w:cs="Times New Roman"/>
          <w:sz w:val="16"/>
          <w:szCs w:val="16"/>
        </w:rPr>
        <w:t xml:space="preserve">and security issues like stabilizing Afghanistan and Pakistan, contending with the Iranian nuclear program, and pursuing a permanent and comprehensive peace in the Middle East.  </w:t>
      </w:r>
      <w:r w:rsidRPr="0062505F">
        <w:rPr>
          <w:b/>
          <w:sz w:val="24"/>
          <w:highlight w:val="yellow"/>
          <w:u w:val="single"/>
        </w:rPr>
        <w:t>Our partnership is essential to the prosperity and security of the 800 million citizens on the two sides of the Atlantic.</w:t>
      </w:r>
    </w:p>
    <w:p w:rsidR="00423343" w:rsidRDefault="009B0B7D" w:rsidP="009B0B7D">
      <w:pPr>
        <w:pStyle w:val="Heading2"/>
      </w:pPr>
      <w:r>
        <w:lastRenderedPageBreak/>
        <w:t xml:space="preserve">US-Germany </w:t>
      </w:r>
    </w:p>
    <w:p w:rsidR="00C5466B" w:rsidRPr="009B0B7D" w:rsidRDefault="00C5466B" w:rsidP="00C5466B">
      <w:pPr>
        <w:pStyle w:val="Heading3"/>
      </w:pPr>
      <w:r>
        <w:lastRenderedPageBreak/>
        <w:t xml:space="preserve">Impact – Iran </w:t>
      </w:r>
    </w:p>
    <w:p w:rsidR="00C5466B" w:rsidRDefault="00C5466B" w:rsidP="00C5466B">
      <w:pPr>
        <w:pStyle w:val="Heading4"/>
      </w:pPr>
      <w:r>
        <w:t xml:space="preserve">Strong US-Germany ties key to tame Iran nuclearization </w:t>
      </w:r>
    </w:p>
    <w:p w:rsidR="00C5466B" w:rsidRDefault="00C5466B" w:rsidP="00C5466B">
      <w:pPr>
        <w:spacing w:line="240" w:lineRule="auto"/>
        <w:rPr>
          <w:rStyle w:val="Style13ptBold"/>
        </w:rPr>
      </w:pPr>
      <w:r>
        <w:rPr>
          <w:rStyle w:val="Style13ptBold"/>
        </w:rPr>
        <w:t xml:space="preserve">Gaouette and Wingfield ’14 </w:t>
      </w:r>
    </w:p>
    <w:p w:rsidR="00C5466B" w:rsidRDefault="00C5466B" w:rsidP="00C5466B">
      <w:pPr>
        <w:spacing w:line="240" w:lineRule="auto"/>
        <w:rPr>
          <w:rStyle w:val="Style13ptBold"/>
        </w:rPr>
      </w:pPr>
      <w:r>
        <w:rPr>
          <w:rStyle w:val="Style13ptBold"/>
          <w:b w:val="0"/>
        </w:rPr>
        <w:t xml:space="preserve">[Nicole and Brian, staff writers, “U.S. Seeks to Mend German Relations After Spy Expelled”, Bloomberg Business, July 10, 2014, </w:t>
      </w:r>
      <w:hyperlink r:id="rId27" w:history="1">
        <w:r w:rsidRPr="00952A13">
          <w:rPr>
            <w:rStyle w:val="Hyperlink"/>
          </w:rPr>
          <w:t>http://www.bloomberg.com/news/articles/2014-07-11/u-s-seeks-to-mend-german-relations-after-spy-expelled//jdi-BEF</w:t>
        </w:r>
      </w:hyperlink>
    </w:p>
    <w:p w:rsidR="00C5466B" w:rsidRPr="005E4F94" w:rsidRDefault="00C5466B" w:rsidP="00C5466B">
      <w:pPr>
        <w:spacing w:line="240" w:lineRule="auto"/>
        <w:rPr>
          <w:b/>
          <w:bCs/>
          <w:sz w:val="26"/>
        </w:rPr>
      </w:pPr>
      <w:r w:rsidRPr="009B5767">
        <w:rPr>
          <w:sz w:val="16"/>
          <w:szCs w:val="16"/>
        </w:rPr>
        <w:t>President Barack Obama’s administration lavished praise on its partnership with Germany while sidestepping specifics of espionage allegations that led to the expulsion of the top American intelligence officer in Berlin. “We’re in touch because</w:t>
      </w:r>
      <w:r>
        <w:t xml:space="preserve"> </w:t>
      </w:r>
      <w:r w:rsidRPr="001E399A">
        <w:rPr>
          <w:rStyle w:val="StyleUnderline"/>
          <w:highlight w:val="green"/>
        </w:rPr>
        <w:t>we recognize</w:t>
      </w:r>
      <w:r w:rsidRPr="00405D99">
        <w:rPr>
          <w:rStyle w:val="StyleUnderline"/>
        </w:rPr>
        <w:t xml:space="preserve"> the value and </w:t>
      </w:r>
      <w:r w:rsidRPr="001E399A">
        <w:rPr>
          <w:rStyle w:val="StyleUnderline"/>
          <w:highlight w:val="green"/>
        </w:rPr>
        <w:t xml:space="preserve">the </w:t>
      </w:r>
      <w:r w:rsidRPr="001E49CB">
        <w:rPr>
          <w:rStyle w:val="Emphasis"/>
          <w:highlight w:val="green"/>
        </w:rPr>
        <w:t>strong partnership</w:t>
      </w:r>
      <w:r w:rsidRPr="001E49CB">
        <w:rPr>
          <w:rStyle w:val="Emphasis"/>
        </w:rPr>
        <w:t xml:space="preserve"> that exists </w:t>
      </w:r>
      <w:r w:rsidRPr="001E49CB">
        <w:rPr>
          <w:rStyle w:val="Emphasis"/>
          <w:highlight w:val="green"/>
        </w:rPr>
        <w:t>between the U</w:t>
      </w:r>
      <w:r w:rsidRPr="001E49CB">
        <w:rPr>
          <w:rStyle w:val="Emphasis"/>
        </w:rPr>
        <w:t xml:space="preserve">nited </w:t>
      </w:r>
      <w:r w:rsidRPr="001E49CB">
        <w:rPr>
          <w:rStyle w:val="Emphasis"/>
          <w:highlight w:val="green"/>
        </w:rPr>
        <w:t>S</w:t>
      </w:r>
      <w:r w:rsidRPr="001E49CB">
        <w:rPr>
          <w:rStyle w:val="Emphasis"/>
        </w:rPr>
        <w:t xml:space="preserve">tates </w:t>
      </w:r>
      <w:r w:rsidRPr="001E49CB">
        <w:rPr>
          <w:rStyle w:val="Emphasis"/>
          <w:highlight w:val="green"/>
        </w:rPr>
        <w:t>and Germany</w:t>
      </w:r>
      <w:r w:rsidRPr="001E49CB">
        <w:rPr>
          <w:rStyle w:val="Emphasis"/>
        </w:rPr>
        <w:t>,”</w:t>
      </w:r>
      <w:r>
        <w:t xml:space="preserve"> </w:t>
      </w:r>
      <w:r w:rsidRPr="009B5767">
        <w:rPr>
          <w:sz w:val="16"/>
          <w:szCs w:val="16"/>
        </w:rPr>
        <w:t>White House press secretary Josh Earnest told reporters yesterday.</w:t>
      </w:r>
      <w:r>
        <w:t xml:space="preserve"> </w:t>
      </w:r>
      <w:r w:rsidRPr="001E399A">
        <w:rPr>
          <w:rStyle w:val="StyleUnderline"/>
          <w:highlight w:val="green"/>
        </w:rPr>
        <w:t>The administration must move quickly</w:t>
      </w:r>
      <w:r w:rsidRPr="00405D99">
        <w:rPr>
          <w:rStyle w:val="StyleUnderline"/>
        </w:rPr>
        <w:t xml:space="preserve"> </w:t>
      </w:r>
      <w:r w:rsidRPr="009B5767">
        <w:rPr>
          <w:rStyle w:val="StyleUnderline"/>
          <w:sz w:val="16"/>
          <w:szCs w:val="16"/>
          <w:vertAlign w:val="superscript"/>
        </w:rPr>
        <w:t>beyond such reassuring words</w:t>
      </w:r>
      <w:r w:rsidRPr="001E399A">
        <w:rPr>
          <w:rStyle w:val="StyleUnderline"/>
        </w:rPr>
        <w:t xml:space="preserve"> </w:t>
      </w:r>
      <w:r w:rsidRPr="001E399A">
        <w:rPr>
          <w:rStyle w:val="StyleUnderline"/>
          <w:highlight w:val="green"/>
        </w:rPr>
        <w:t>to</w:t>
      </w:r>
      <w:r w:rsidRPr="001E399A">
        <w:rPr>
          <w:rStyle w:val="StyleUnderline"/>
        </w:rPr>
        <w:t xml:space="preserve"> </w:t>
      </w:r>
      <w:r w:rsidRPr="009B5767">
        <w:rPr>
          <w:rStyle w:val="StyleUnderline"/>
        </w:rPr>
        <w:t>avoid damaging trans-Atlantic trade talks, business deals and national-security priorities,</w:t>
      </w:r>
      <w:r w:rsidRPr="00405D99">
        <w:rPr>
          <w:rStyle w:val="StyleUnderline"/>
        </w:rPr>
        <w:t xml:space="preserve"> </w:t>
      </w:r>
      <w:r w:rsidRPr="001E399A">
        <w:rPr>
          <w:rStyle w:val="StyleUnderline"/>
          <w:highlight w:val="green"/>
        </w:rPr>
        <w:t xml:space="preserve">including talks on </w:t>
      </w:r>
      <w:r w:rsidRPr="001E49CB">
        <w:rPr>
          <w:rStyle w:val="Emphasis"/>
          <w:highlight w:val="green"/>
        </w:rPr>
        <w:t>Iran’s nuclear program and sanctions against Russia for its role in Ukraine</w:t>
      </w:r>
      <w:r w:rsidRPr="001E399A">
        <w:rPr>
          <w:rStyle w:val="StyleUnderline"/>
          <w:highlight w:val="green"/>
        </w:rPr>
        <w:t>,</w:t>
      </w:r>
      <w:r>
        <w:t xml:space="preserve"> </w:t>
      </w:r>
      <w:r w:rsidRPr="009B5767">
        <w:rPr>
          <w:sz w:val="16"/>
          <w:szCs w:val="16"/>
        </w:rPr>
        <w:t>according to foreign-policy specialists</w:t>
      </w:r>
      <w:r>
        <w:t xml:space="preserve">. </w:t>
      </w:r>
      <w:r w:rsidRPr="00405D99">
        <w:rPr>
          <w:rStyle w:val="StyleUnderline"/>
        </w:rPr>
        <w:t>“There are high stakes,” Jeffrey Anderson, head of a German-European studies center at Georgetown University in Washington, said in an interview. “</w:t>
      </w:r>
      <w:r w:rsidRPr="001E399A">
        <w:rPr>
          <w:rStyle w:val="StyleUnderline"/>
          <w:highlight w:val="green"/>
        </w:rPr>
        <w:t xml:space="preserve">There are plenty of areas where </w:t>
      </w:r>
      <w:r w:rsidRPr="001E49CB">
        <w:rPr>
          <w:rStyle w:val="Emphasis"/>
          <w:highlight w:val="green"/>
        </w:rPr>
        <w:t>we need to work with the Germans</w:t>
      </w:r>
      <w:r w:rsidRPr="001E399A">
        <w:rPr>
          <w:rStyle w:val="StyleUnderline"/>
          <w:highlight w:val="green"/>
        </w:rPr>
        <w:t>, or where we can, and all this is getting sidetracked</w:t>
      </w:r>
      <w:r w:rsidRPr="00405D99">
        <w:rPr>
          <w:rStyle w:val="StyleUnderline"/>
        </w:rPr>
        <w:t xml:space="preserve">.” </w:t>
      </w:r>
      <w:r w:rsidRPr="001E399A">
        <w:rPr>
          <w:rStyle w:val="StyleUnderline"/>
          <w:highlight w:val="green"/>
        </w:rPr>
        <w:t>The damage is potentially long-term</w:t>
      </w:r>
      <w:r w:rsidRPr="00405D99">
        <w:rPr>
          <w:rStyle w:val="StyleUnderline"/>
        </w:rPr>
        <w:t>, Anderson said. “</w:t>
      </w:r>
      <w:r w:rsidRPr="001E399A">
        <w:rPr>
          <w:rStyle w:val="StyleUnderline"/>
          <w:highlight w:val="green"/>
        </w:rPr>
        <w:t>It’s implanted</w:t>
      </w:r>
      <w:r w:rsidRPr="00405D99">
        <w:rPr>
          <w:rStyle w:val="StyleUnderline"/>
        </w:rPr>
        <w:t xml:space="preserve"> seeds of </w:t>
      </w:r>
      <w:r w:rsidRPr="001E399A">
        <w:rPr>
          <w:rStyle w:val="StyleUnderline"/>
          <w:highlight w:val="green"/>
        </w:rPr>
        <w:t xml:space="preserve">mistrust, disappointment and betrayal that are going to take </w:t>
      </w:r>
      <w:r w:rsidRPr="001E399A">
        <w:rPr>
          <w:rStyle w:val="StyleUnderline"/>
        </w:rPr>
        <w:t xml:space="preserve">a long </w:t>
      </w:r>
      <w:r w:rsidRPr="001E399A">
        <w:rPr>
          <w:rStyle w:val="StyleUnderline"/>
          <w:highlight w:val="green"/>
        </w:rPr>
        <w:t>time to uproot.</w:t>
      </w:r>
      <w:r w:rsidRPr="00405D99">
        <w:rPr>
          <w:rStyle w:val="StyleUnderline"/>
        </w:rPr>
        <w:t>” The efforts may intensify within days.</w:t>
      </w:r>
      <w:r>
        <w:t xml:space="preserve"> </w:t>
      </w:r>
      <w:r w:rsidRPr="00405D99">
        <w:rPr>
          <w:rStyle w:val="StyleUnderline"/>
        </w:rPr>
        <w:t>Secretary of State John Kerry may meet his German counterpart, Frank-Walter Steinmeier, at talks in Vienna on curbing Iran’s nuclear ambitions</w:t>
      </w:r>
      <w:r>
        <w:t xml:space="preserve">. </w:t>
      </w:r>
      <w:r w:rsidRPr="009B5767">
        <w:rPr>
          <w:sz w:val="16"/>
          <w:szCs w:val="16"/>
        </w:rPr>
        <w:t>Secretary of State John Kerry, right, may meet his German counterpart, Frank-Walter... Read More</w:t>
      </w:r>
      <w:r>
        <w:t xml:space="preserve"> </w:t>
      </w:r>
      <w:r w:rsidRPr="00405D99">
        <w:rPr>
          <w:rStyle w:val="StyleUnderline"/>
        </w:rPr>
        <w:t xml:space="preserve">“I would expect that Secretary Kerry and Foreign Minister Steinmeier will have an opportunity to speak sometime in the coming days, and I would just reiterate that </w:t>
      </w:r>
      <w:r w:rsidRPr="001E49CB">
        <w:rPr>
          <w:rStyle w:val="Emphasis"/>
          <w:highlight w:val="green"/>
        </w:rPr>
        <w:t>our relationship with Germany is extremely important</w:t>
      </w:r>
      <w:r w:rsidRPr="00405D99">
        <w:rPr>
          <w:rStyle w:val="StyleUnderline"/>
        </w:rPr>
        <w:t>,” State Department spokeswoman Jen Psaki told reporters in Washington yesterday. “</w:t>
      </w:r>
      <w:r w:rsidRPr="001E399A">
        <w:rPr>
          <w:rStyle w:val="StyleUnderline"/>
          <w:highlight w:val="green"/>
        </w:rPr>
        <w:t>We have many areas we work together on.”</w:t>
      </w:r>
    </w:p>
    <w:p w:rsidR="004B12A5" w:rsidRDefault="004B12A5" w:rsidP="004B12A5">
      <w:pPr>
        <w:pStyle w:val="Heading2"/>
      </w:pPr>
      <w:r>
        <w:lastRenderedPageBreak/>
        <w:t>US-Japan Relations – Good</w:t>
      </w:r>
    </w:p>
    <w:p w:rsidR="00AF4252" w:rsidRPr="00AF4252" w:rsidRDefault="00AF4252" w:rsidP="00AF4252">
      <w:pPr>
        <w:pStyle w:val="Heading3"/>
      </w:pPr>
      <w:r>
        <w:lastRenderedPageBreak/>
        <w:t xml:space="preserve">UQ – Relations Strong Now </w:t>
      </w:r>
    </w:p>
    <w:p w:rsidR="00AF4252" w:rsidRDefault="00AF4252" w:rsidP="00AF4252">
      <w:pPr>
        <w:pStyle w:val="Heading4"/>
      </w:pPr>
      <w:r>
        <w:t>Japan- US relations are strong now and improving</w:t>
      </w:r>
    </w:p>
    <w:p w:rsidR="00AF4252" w:rsidRDefault="00AF4252" w:rsidP="00AF4252">
      <w:pPr>
        <w:rPr>
          <w:rStyle w:val="Style13ptBold"/>
        </w:rPr>
      </w:pPr>
      <w:r>
        <w:rPr>
          <w:rStyle w:val="Style13ptBold"/>
        </w:rPr>
        <w:t>Lowe, 6/15/2015</w:t>
      </w:r>
    </w:p>
    <w:p w:rsidR="00AF4252" w:rsidRPr="00474DB8" w:rsidRDefault="00AF4252" w:rsidP="00AF4252">
      <w:pPr>
        <w:rPr>
          <w:rStyle w:val="Style13ptBold"/>
          <w:b w:val="0"/>
        </w:rPr>
      </w:pPr>
      <w:r>
        <w:rPr>
          <w:rStyle w:val="Style13ptBold"/>
          <w:b w:val="0"/>
        </w:rPr>
        <w:t xml:space="preserve">[Jonathan, Finsbury, “Japan’s Ambassador Saito Leads Delegation of Citizens to Texas for “Walk in U.S., Talk on Japan” Program”, Business Wire, 6/15/2015, </w:t>
      </w:r>
      <w:r w:rsidRPr="00474DB8">
        <w:rPr>
          <w:rStyle w:val="Style13ptBold"/>
          <w:b w:val="0"/>
        </w:rPr>
        <w:t>http://www.businesswire.com/news/home/20150615005934/en/Japan%E2%80%99s-Ambassador-Saito-Leads-Delegation-Citizens-Texas#.VY3G5flViko</w:t>
      </w:r>
      <w:r>
        <w:rPr>
          <w:rStyle w:val="Style13ptBold"/>
          <w:b w:val="0"/>
        </w:rPr>
        <w:t>//jdi-BEF</w:t>
      </w:r>
    </w:p>
    <w:p w:rsidR="00AF4252" w:rsidRDefault="00AF4252" w:rsidP="00AF4252">
      <w:pPr>
        <w:rPr>
          <w:rStyle w:val="StyleUnderline"/>
        </w:rPr>
      </w:pPr>
      <w:r>
        <w:rPr>
          <w:rFonts w:asciiTheme="minorHAnsi" w:hAnsiTheme="minorHAnsi" w:cs="Helvetica"/>
          <w:color w:val="444444"/>
          <w:sz w:val="16"/>
          <w:szCs w:val="16"/>
        </w:rPr>
        <w:t xml:space="preserve">HOUSTON--(BUSINESS WIRE)--From June 15 to June 19, </w:t>
      </w:r>
      <w:r w:rsidRPr="00474DB8">
        <w:rPr>
          <w:rStyle w:val="StyleUnderline"/>
        </w:rPr>
        <w:t xml:space="preserve">a diverse delegation of </w:t>
      </w:r>
      <w:r w:rsidRPr="00737F3A">
        <w:rPr>
          <w:rStyle w:val="StyleUnderline"/>
          <w:highlight w:val="yellow"/>
        </w:rPr>
        <w:t xml:space="preserve">Japanese citizens will visit Texas as part of the “Walk in U.S., Talk on Japan” program to build diplomatic ties </w:t>
      </w:r>
      <w:r w:rsidRPr="00737F3A">
        <w:rPr>
          <w:rStyle w:val="StyleUnderline"/>
        </w:rPr>
        <w:t>at a grassroots level, while meeting with senior Texas representatives</w:t>
      </w:r>
      <w:r>
        <w:rPr>
          <w:rFonts w:asciiTheme="minorHAnsi" w:hAnsiTheme="minorHAnsi" w:cs="Helvetica"/>
          <w:color w:val="444444"/>
          <w:sz w:val="16"/>
          <w:szCs w:val="16"/>
        </w:rPr>
        <w:t xml:space="preserve">. The delegation is led by Ambassador Yasuo Saito, the former Japanese Ambassador to Saudi Arabia, Russia and France, and Consul-General in Atlanta, GA. </w:t>
      </w:r>
      <w:r w:rsidRPr="00737F3A">
        <w:rPr>
          <w:rStyle w:val="StyleUnderline"/>
          <w:highlight w:val="yellow"/>
        </w:rPr>
        <w:t>Building on the strong existing ties between the U.S. and Japan, this visit aims to further understanding about Japan</w:t>
      </w:r>
      <w:r>
        <w:rPr>
          <w:rFonts w:asciiTheme="minorHAnsi" w:hAnsiTheme="minorHAnsi" w:cs="Helvetica"/>
          <w:color w:val="444444"/>
          <w:sz w:val="16"/>
          <w:szCs w:val="16"/>
        </w:rPr>
        <w:t xml:space="preserve"> and promote the relationship between Japan and Texas. </w:t>
      </w:r>
      <w:r w:rsidRPr="00737F3A">
        <w:rPr>
          <w:rStyle w:val="StyleUnderline"/>
          <w:highlight w:val="yellow"/>
        </w:rPr>
        <w:t>The delegation will be attending several forums</w:t>
      </w:r>
      <w:r>
        <w:rPr>
          <w:rFonts w:asciiTheme="minorHAnsi" w:hAnsiTheme="minorHAnsi" w:cs="Helvetica"/>
          <w:color w:val="444444"/>
          <w:sz w:val="16"/>
          <w:szCs w:val="16"/>
        </w:rPr>
        <w:t xml:space="preserve"> with Texan citizens, politicians, and business leaders </w:t>
      </w:r>
      <w:r w:rsidRPr="00737F3A">
        <w:rPr>
          <w:rStyle w:val="StyleUnderline"/>
          <w:highlight w:val="yellow"/>
        </w:rPr>
        <w:t>to discuss relations between Japan and Texas</w:t>
      </w:r>
      <w:r w:rsidRPr="00474DB8">
        <w:rPr>
          <w:rStyle w:val="StyleUnderline"/>
        </w:rPr>
        <w:t xml:space="preserve"> and exchange views on a variety of topics</w:t>
      </w:r>
      <w:r>
        <w:rPr>
          <w:rFonts w:asciiTheme="minorHAnsi" w:hAnsiTheme="minorHAnsi" w:cs="Helvetica"/>
          <w:color w:val="444444"/>
          <w:sz w:val="16"/>
          <w:szCs w:val="16"/>
        </w:rPr>
        <w:t xml:space="preserve">. While in Texas, the delegation will be visiting Houston, Austin, and San Antonio to learn more about Texas culture and history, and to educate Texans about Japan. The delegation plans to meet with Deputy Secretary of State Coby Shorter, Austin Mayor Steve Adler, and San Antonio Mayor Ivy Taylor. Through these meetings, the delegation seeks to further strengthen ties between Texas and Japan, both in terms of business and culture. The delegation will also be holding several educational seminars at St. Edwards University, the World Affairs Council of Austin, and the University of Incarnate Word. ABOUT THE WALK IN U.S., TALK ON JAPAN PROJECT: </w:t>
      </w:r>
      <w:r w:rsidRPr="00737F3A">
        <w:rPr>
          <w:rStyle w:val="StyleUnderline"/>
          <w:highlight w:val="yellow"/>
        </w:rPr>
        <w:t>The Walk in U.S., Talk on Japan Project began in 2014 as a grassroots diplomacy program to increase understanding among American citizens about Japan and the US-Japan relationship. With support from the government of Japan, delegations feature a diverse range of Japanese citizens with a wealth of experience and includes students, academics, businesspeople, and diplomats, representing multiple facets of Japanese life and culture.</w:t>
      </w:r>
      <w:r w:rsidRPr="00474DB8">
        <w:rPr>
          <w:rStyle w:val="StyleUnderline"/>
        </w:rPr>
        <w:t xml:space="preserve"> </w:t>
      </w:r>
    </w:p>
    <w:p w:rsidR="00AF4252" w:rsidRDefault="00AF4252" w:rsidP="00AF4252">
      <w:pPr>
        <w:rPr>
          <w:rStyle w:val="StyleUnderline"/>
        </w:rPr>
      </w:pPr>
    </w:p>
    <w:p w:rsidR="00AF4252" w:rsidRDefault="00AF4252" w:rsidP="00AF4252">
      <w:pPr>
        <w:rPr>
          <w:rStyle w:val="StyleUnderline"/>
        </w:rPr>
      </w:pPr>
    </w:p>
    <w:p w:rsidR="00AF4252" w:rsidRDefault="00AF4252" w:rsidP="00AF4252">
      <w:pPr>
        <w:pStyle w:val="Heading3"/>
      </w:pPr>
      <w:r>
        <w:lastRenderedPageBreak/>
        <w:t>Impact – Laundry List</w:t>
      </w:r>
    </w:p>
    <w:p w:rsidR="00AF4252" w:rsidRDefault="00AF4252" w:rsidP="00AF4252">
      <w:pPr>
        <w:pStyle w:val="Heading4"/>
      </w:pPr>
      <w:r>
        <w:t>U.S.-Japan alliance key to to global stability, combating disease pandemics, and countering terrorism and climate change</w:t>
      </w:r>
    </w:p>
    <w:p w:rsidR="00AF4252" w:rsidRDefault="00AF4252" w:rsidP="00AF4252">
      <w:pPr>
        <w:rPr>
          <w:rStyle w:val="Style13ptBold"/>
        </w:rPr>
      </w:pPr>
      <w:r w:rsidRPr="004E7064">
        <w:rPr>
          <w:rStyle w:val="Style13ptBold"/>
        </w:rPr>
        <w:t>U.S. Department of State, 2/4/15</w:t>
      </w:r>
    </w:p>
    <w:p w:rsidR="00AF4252" w:rsidRPr="0099468D" w:rsidRDefault="00AF4252" w:rsidP="00AF4252">
      <w:pPr>
        <w:rPr>
          <w:rStyle w:val="Style13ptBold"/>
          <w:b w:val="0"/>
          <w:sz w:val="16"/>
          <w:szCs w:val="16"/>
        </w:rPr>
      </w:pPr>
      <w:r>
        <w:rPr>
          <w:rStyle w:val="Style13ptBold"/>
          <w:b w:val="0"/>
          <w:sz w:val="16"/>
          <w:szCs w:val="16"/>
        </w:rPr>
        <w:t xml:space="preserve">[U.S. Department of State, “U.S. Relations with Japan,” U.S. Department of State, 2/4/15, </w:t>
      </w:r>
      <w:r w:rsidRPr="0099468D">
        <w:rPr>
          <w:rStyle w:val="Style13ptBold"/>
          <w:b w:val="0"/>
          <w:sz w:val="16"/>
          <w:szCs w:val="16"/>
        </w:rPr>
        <w:t>http://www.state.gov/r/pa/ei/bgn/4142.htm</w:t>
      </w:r>
      <w:r>
        <w:rPr>
          <w:rStyle w:val="Style13ptBold"/>
          <w:b w:val="0"/>
          <w:sz w:val="16"/>
          <w:szCs w:val="16"/>
        </w:rPr>
        <w:t>//jdi-gr]</w:t>
      </w:r>
    </w:p>
    <w:p w:rsidR="00AF4252" w:rsidRPr="004E7064" w:rsidRDefault="00AF4252" w:rsidP="00AF4252">
      <w:pPr>
        <w:pStyle w:val="NormalWeb"/>
        <w:shd w:val="clear" w:color="auto" w:fill="FFFFFF"/>
        <w:rPr>
          <w:rFonts w:ascii="Lucida Grande" w:hAnsi="Lucida Grande" w:cs="Lucida Grande"/>
          <w:color w:val="252525"/>
          <w:sz w:val="16"/>
          <w:szCs w:val="16"/>
        </w:rPr>
      </w:pPr>
      <w:r w:rsidRPr="004E7064">
        <w:rPr>
          <w:rFonts w:ascii="Lucida Grande" w:hAnsi="Lucida Grande" w:cs="Lucida Grande"/>
          <w:color w:val="252525"/>
          <w:sz w:val="16"/>
          <w:szCs w:val="16"/>
        </w:rPr>
        <w:t xml:space="preserve">Japan is one of the world’s most successful democracies and largest economies. </w:t>
      </w:r>
      <w:r w:rsidRPr="004E7064">
        <w:rPr>
          <w:rStyle w:val="Emphasis"/>
          <w:highlight w:val="cyan"/>
        </w:rPr>
        <w:t>The U.S.-Japan alliance is the cornerstone of U.S. security interests in Asia and is fundamental to regional stability and prosperity</w:t>
      </w:r>
      <w:r w:rsidRPr="004E7064">
        <w:rPr>
          <w:rFonts w:ascii="Lucida Grande" w:hAnsi="Lucida Grande" w:cs="Lucida Grande"/>
          <w:color w:val="252525"/>
          <w:sz w:val="16"/>
          <w:szCs w:val="16"/>
        </w:rPr>
        <w:t xml:space="preserve">. It is based on </w:t>
      </w:r>
      <w:r w:rsidRPr="004E7064">
        <w:rPr>
          <w:rStyle w:val="Emphasis"/>
          <w:highlight w:val="cyan"/>
        </w:rPr>
        <w:t>shared</w:t>
      </w:r>
      <w:r w:rsidRPr="004E7064">
        <w:rPr>
          <w:rFonts w:ascii="Lucida Grande" w:hAnsi="Lucida Grande" w:cs="Lucida Grande"/>
          <w:color w:val="252525"/>
          <w:sz w:val="16"/>
          <w:szCs w:val="16"/>
        </w:rPr>
        <w:t xml:space="preserve"> vital </w:t>
      </w:r>
      <w:r w:rsidRPr="004E7064">
        <w:rPr>
          <w:rStyle w:val="Emphasis"/>
          <w:highlight w:val="cyan"/>
        </w:rPr>
        <w:t>interests and values</w:t>
      </w:r>
      <w:r w:rsidRPr="004E7064">
        <w:rPr>
          <w:rFonts w:ascii="Lucida Grande" w:hAnsi="Lucida Grande" w:cs="Lucida Grande"/>
          <w:color w:val="252525"/>
          <w:sz w:val="16"/>
          <w:szCs w:val="16"/>
        </w:rPr>
        <w:t xml:space="preserve">. These </w:t>
      </w:r>
      <w:r w:rsidRPr="004E7064">
        <w:rPr>
          <w:rStyle w:val="Emphasis"/>
          <w:highlight w:val="cyan"/>
        </w:rPr>
        <w:t>include stability</w:t>
      </w:r>
      <w:r w:rsidRPr="004E7064">
        <w:rPr>
          <w:rFonts w:ascii="Lucida Grande" w:hAnsi="Lucida Grande" w:cs="Lucida Grande"/>
          <w:color w:val="252525"/>
          <w:sz w:val="16"/>
          <w:szCs w:val="16"/>
        </w:rPr>
        <w:t xml:space="preserve"> in the Asia-Pacific region, the </w:t>
      </w:r>
      <w:r w:rsidRPr="004E7064">
        <w:rPr>
          <w:rStyle w:val="Emphasis"/>
          <w:highlight w:val="cyan"/>
        </w:rPr>
        <w:t>preservation and promotion of political and economic freedoms, support for human rights and democratic institutions, and securing of prosperity for</w:t>
      </w:r>
      <w:r w:rsidRPr="004E7064">
        <w:rPr>
          <w:rFonts w:ascii="Lucida Grande" w:hAnsi="Lucida Grande" w:cs="Lucida Grande"/>
          <w:color w:val="252525"/>
          <w:sz w:val="16"/>
          <w:szCs w:val="16"/>
        </w:rPr>
        <w:t xml:space="preserve"> the people of </w:t>
      </w:r>
      <w:r w:rsidRPr="004E7064">
        <w:rPr>
          <w:rStyle w:val="Emphasis"/>
          <w:highlight w:val="cyan"/>
        </w:rPr>
        <w:t>both countries and the international community</w:t>
      </w:r>
      <w:r w:rsidRPr="004E7064">
        <w:rPr>
          <w:rFonts w:ascii="Lucida Grande" w:hAnsi="Lucida Grande" w:cs="Lucida Grande"/>
          <w:color w:val="252525"/>
          <w:sz w:val="16"/>
          <w:szCs w:val="16"/>
        </w:rPr>
        <w:t xml:space="preserve"> as a whole. </w:t>
      </w:r>
      <w:r w:rsidRPr="004E7064">
        <w:rPr>
          <w:rStyle w:val="Emphasis"/>
          <w:highlight w:val="cyan"/>
        </w:rPr>
        <w:t>Japan provides bases as well as financial and material support to U.S. forward-deployed forces</w:t>
      </w:r>
      <w:r w:rsidRPr="004E7064">
        <w:rPr>
          <w:rFonts w:ascii="Lucida Grande" w:hAnsi="Lucida Grande" w:cs="Lucida Grande"/>
          <w:color w:val="252525"/>
          <w:sz w:val="16"/>
          <w:szCs w:val="16"/>
        </w:rPr>
        <w:t xml:space="preserve">, which are essential for maintaining stability in the region. Over the past decade the alliance has been strengthened through revised defense guidelines, which expand Japan's noncombatant role in a regional contingency, the renewal of the agreement on host nation support of U.S. forces stationed in Japan, and an ongoing process called </w:t>
      </w:r>
      <w:r w:rsidRPr="004E7064">
        <w:rPr>
          <w:rStyle w:val="Emphasis"/>
          <w:highlight w:val="cyan"/>
        </w:rPr>
        <w:t>the Defense Policy Review Initiative (DPRI)</w:t>
      </w:r>
      <w:r w:rsidRPr="004E7064">
        <w:rPr>
          <w:rFonts w:ascii="Lucida Grande" w:hAnsi="Lucida Grande" w:cs="Lucida Grande"/>
          <w:color w:val="252525"/>
          <w:sz w:val="16"/>
          <w:szCs w:val="16"/>
          <w:highlight w:val="cyan"/>
        </w:rPr>
        <w:t>.</w:t>
      </w:r>
      <w:r w:rsidRPr="004E7064">
        <w:rPr>
          <w:rFonts w:ascii="Lucida Grande" w:hAnsi="Lucida Grande" w:cs="Lucida Grande"/>
          <w:color w:val="252525"/>
          <w:sz w:val="16"/>
          <w:szCs w:val="16"/>
        </w:rPr>
        <w:t xml:space="preserve"> The DPRI </w:t>
      </w:r>
      <w:r w:rsidRPr="004E7064">
        <w:rPr>
          <w:rStyle w:val="Emphasis"/>
          <w:highlight w:val="cyan"/>
        </w:rPr>
        <w:t>redefines roles, missions, and capabilities of alliance forces and outlines key realignment and transformation initiatives</w:t>
      </w:r>
      <w:r w:rsidRPr="004E7064">
        <w:rPr>
          <w:rFonts w:ascii="Lucida Grande" w:hAnsi="Lucida Grande" w:cs="Lucida Grande"/>
          <w:color w:val="252525"/>
          <w:sz w:val="16"/>
          <w:szCs w:val="16"/>
        </w:rPr>
        <w:t xml:space="preserve">, including reducing the number of U.S. troops stationed in Okinawa, enhancing interoperability and communication between the two countries' respective commands, and broadening cooperation in the area of ballistic missile defense. Because of </w:t>
      </w:r>
      <w:r w:rsidRPr="004E7064">
        <w:rPr>
          <w:rStyle w:val="Emphasis"/>
          <w:highlight w:val="cyan"/>
        </w:rPr>
        <w:t>the two countries' combined economic and technological impact</w:t>
      </w:r>
      <w:r w:rsidRPr="004E7064">
        <w:rPr>
          <w:rFonts w:ascii="Lucida Grande" w:hAnsi="Lucida Grande" w:cs="Lucida Grande"/>
          <w:color w:val="252525"/>
          <w:sz w:val="16"/>
          <w:szCs w:val="16"/>
        </w:rPr>
        <w:t xml:space="preserve"> on the world, the U.S.-Japan relationship </w:t>
      </w:r>
      <w:r w:rsidRPr="004E7064">
        <w:rPr>
          <w:rStyle w:val="Emphasis"/>
          <w:highlight w:val="cyan"/>
        </w:rPr>
        <w:t>has become global</w:t>
      </w:r>
      <w:r w:rsidRPr="004E7064">
        <w:rPr>
          <w:rFonts w:ascii="Lucida Grande" w:hAnsi="Lucida Grande" w:cs="Lucida Grande"/>
          <w:color w:val="252525"/>
          <w:sz w:val="16"/>
          <w:szCs w:val="16"/>
        </w:rPr>
        <w:t xml:space="preserve"> in scope. </w:t>
      </w:r>
      <w:r w:rsidRPr="004E7064">
        <w:rPr>
          <w:rStyle w:val="Emphasis"/>
          <w:highlight w:val="cyan"/>
        </w:rPr>
        <w:t>The United States and Japan cooperate on a broad range of global issues, including development assistance, combating communicable disease</w:t>
      </w:r>
      <w:r w:rsidRPr="004E7064">
        <w:rPr>
          <w:rFonts w:ascii="Lucida Grande" w:hAnsi="Lucida Grande" w:cs="Lucida Grande"/>
          <w:color w:val="252525"/>
          <w:sz w:val="16"/>
          <w:szCs w:val="16"/>
        </w:rPr>
        <w:t xml:space="preserve"> such as the spread of HIV/AIDS and avian influenza, </w:t>
      </w:r>
      <w:r w:rsidRPr="004E7064">
        <w:rPr>
          <w:rStyle w:val="Emphasis"/>
          <w:highlight w:val="cyan"/>
        </w:rPr>
        <w:t>and protecting the environment</w:t>
      </w:r>
      <w:r w:rsidRPr="004E7064">
        <w:rPr>
          <w:rFonts w:ascii="Lucida Grande" w:hAnsi="Lucida Grande" w:cs="Lucida Grande"/>
          <w:color w:val="252525"/>
          <w:sz w:val="16"/>
          <w:szCs w:val="16"/>
        </w:rPr>
        <w:t xml:space="preserve"> and natural resources. </w:t>
      </w:r>
      <w:r w:rsidRPr="004E7064">
        <w:rPr>
          <w:rStyle w:val="Emphasis"/>
          <w:highlight w:val="cyan"/>
        </w:rPr>
        <w:t>The countries also collaborate in science and technology</w:t>
      </w:r>
      <w:r w:rsidRPr="004E7064">
        <w:rPr>
          <w:rFonts w:ascii="Lucida Grande" w:hAnsi="Lucida Grande" w:cs="Lucida Grande"/>
          <w:color w:val="252525"/>
          <w:sz w:val="16"/>
          <w:szCs w:val="16"/>
        </w:rPr>
        <w:t xml:space="preserve"> in such areas as mapping the human genome, research on aging, and international space exploration. Japan contributes irreplaceable political, financial, and moral support to U.S.-Japan diplomatic efforts. The United States consults closely with Japan and the Republic of Korea on policy regarding North Korea. The United States works closely with Japan and Australia under the auspices of the Trilateral Strategic Dialogue and the Security and Defense Cooperation Forum to exchange views and increase coordination on global and regional initiatives. In Southeast Asia, U.S.-Japan cooperation is vital for stability and for political and economic reform. Outside Asia, </w:t>
      </w:r>
      <w:r w:rsidRPr="004E7064">
        <w:rPr>
          <w:rStyle w:val="Emphasis"/>
          <w:highlight w:val="cyan"/>
        </w:rPr>
        <w:t>Japanese political and financial support has substantially strengthened the U.S. position on a variety of global issues</w:t>
      </w:r>
      <w:r w:rsidRPr="004E7064">
        <w:rPr>
          <w:rStyle w:val="Emphasis"/>
        </w:rPr>
        <w:t xml:space="preserve">, </w:t>
      </w:r>
      <w:r w:rsidRPr="004E7064">
        <w:rPr>
          <w:rStyle w:val="Emphasis"/>
          <w:highlight w:val="cyan"/>
        </w:rPr>
        <w:t>including countering ISIL and terrorism</w:t>
      </w:r>
      <w:r w:rsidRPr="004E7064">
        <w:rPr>
          <w:rFonts w:ascii="Lucida Grande" w:hAnsi="Lucida Grande" w:cs="Lucida Grande"/>
          <w:color w:val="252525"/>
          <w:sz w:val="16"/>
          <w:szCs w:val="16"/>
        </w:rPr>
        <w:t xml:space="preserve"> in all its forms, </w:t>
      </w:r>
      <w:r w:rsidRPr="004E7064">
        <w:rPr>
          <w:rStyle w:val="Emphasis"/>
          <w:highlight w:val="cyan"/>
        </w:rPr>
        <w:t>working to stop</w:t>
      </w:r>
      <w:r w:rsidRPr="004E7064">
        <w:rPr>
          <w:rFonts w:ascii="Lucida Grande" w:hAnsi="Lucida Grande" w:cs="Lucida Grande"/>
          <w:color w:val="252525"/>
          <w:sz w:val="16"/>
          <w:szCs w:val="16"/>
        </w:rPr>
        <w:t xml:space="preserve"> the spread of the </w:t>
      </w:r>
      <w:r w:rsidRPr="004E7064">
        <w:rPr>
          <w:rStyle w:val="Emphasis"/>
          <w:highlight w:val="cyan"/>
        </w:rPr>
        <w:t>Ebola</w:t>
      </w:r>
      <w:r w:rsidRPr="004E7064">
        <w:rPr>
          <w:rFonts w:ascii="Lucida Grande" w:hAnsi="Lucida Grande" w:cs="Lucida Grande"/>
          <w:color w:val="252525"/>
          <w:sz w:val="16"/>
          <w:szCs w:val="16"/>
        </w:rPr>
        <w:t xml:space="preserve"> epidemic, </w:t>
      </w:r>
      <w:r w:rsidRPr="004E7064">
        <w:rPr>
          <w:rStyle w:val="Emphasis"/>
          <w:highlight w:val="cyan"/>
        </w:rPr>
        <w:t>advancing</w:t>
      </w:r>
      <w:r w:rsidRPr="004E7064">
        <w:rPr>
          <w:rFonts w:ascii="Lucida Grande" w:hAnsi="Lucida Grande" w:cs="Lucida Grande"/>
          <w:color w:val="252525"/>
          <w:sz w:val="16"/>
          <w:szCs w:val="16"/>
        </w:rPr>
        <w:t xml:space="preserve"> environmental and </w:t>
      </w:r>
      <w:r w:rsidRPr="004E7064">
        <w:rPr>
          <w:rStyle w:val="Emphasis"/>
          <w:highlight w:val="cyan"/>
        </w:rPr>
        <w:t>climate change goals</w:t>
      </w:r>
      <w:r w:rsidRPr="004E7064">
        <w:rPr>
          <w:rStyle w:val="Emphasis"/>
        </w:rPr>
        <w:t xml:space="preserve">, </w:t>
      </w:r>
      <w:r w:rsidRPr="004E7064">
        <w:rPr>
          <w:rStyle w:val="Emphasis"/>
          <w:highlight w:val="cyan"/>
        </w:rPr>
        <w:t>maintaining solidarity in the face of Russian aggression in eastern Ukraine, assisting developing countries, countering piracy, and standing up for human rights and democracy</w:t>
      </w:r>
      <w:r w:rsidRPr="004E7064">
        <w:rPr>
          <w:rFonts w:ascii="Lucida Grande" w:hAnsi="Lucida Grande" w:cs="Lucida Grande"/>
          <w:color w:val="252525"/>
          <w:sz w:val="16"/>
          <w:szCs w:val="16"/>
        </w:rPr>
        <w:t xml:space="preserve">. Japan is an indispensable partner in the United Nations and the second-largest contributor to the UN budget. </w:t>
      </w:r>
      <w:r w:rsidRPr="004E7064">
        <w:rPr>
          <w:rStyle w:val="Emphasis"/>
          <w:highlight w:val="cyan"/>
        </w:rPr>
        <w:t>Japan</w:t>
      </w:r>
      <w:r w:rsidRPr="004E7064">
        <w:rPr>
          <w:rFonts w:ascii="Lucida Grande" w:hAnsi="Lucida Grande" w:cs="Lucida Grande"/>
          <w:color w:val="252525"/>
          <w:sz w:val="16"/>
          <w:szCs w:val="16"/>
        </w:rPr>
        <w:t xml:space="preserve"> broadly </w:t>
      </w:r>
      <w:r w:rsidRPr="004E7064">
        <w:rPr>
          <w:rStyle w:val="Emphasis"/>
          <w:highlight w:val="cyan"/>
        </w:rPr>
        <w:t>supports the United States on nonproliferation and nuclear issues</w:t>
      </w:r>
      <w:r w:rsidRPr="004E7064">
        <w:rPr>
          <w:rFonts w:ascii="Lucida Grande" w:hAnsi="Lucida Grande" w:cs="Lucida Grande"/>
          <w:color w:val="252525"/>
          <w:sz w:val="16"/>
          <w:szCs w:val="16"/>
        </w:rPr>
        <w:t>. The United States established diplomatic relations with Japan in 1858. During World War II, diplomatic relations between the United States and Japan were severed when both nations declared war on each other in the wake of Japan’s 1941 attack on Pearl Harbor, Hawaii. After years of fighting in the Pacific region, which included the U.S. atomic bombings of Hiroshima and Nagasaki, Japan signed an instrument of surrender in 1945. Normal diplomatic relations were reestablished in 1952, when the Supreme Commander for the Allied Powers, which had overseen the postwar Allied occupation of Japan since 1945, disbanded.</w:t>
      </w:r>
    </w:p>
    <w:p w:rsidR="004B12A5" w:rsidRPr="004B12A5" w:rsidRDefault="004B12A5" w:rsidP="004B12A5">
      <w:pPr>
        <w:pStyle w:val="Heading3"/>
      </w:pPr>
      <w:r>
        <w:lastRenderedPageBreak/>
        <w:t>Impact – Cyber Threats</w:t>
      </w:r>
    </w:p>
    <w:p w:rsidR="004B12A5" w:rsidRDefault="004B12A5" w:rsidP="004B12A5">
      <w:pPr>
        <w:pStyle w:val="Heading4"/>
      </w:pPr>
      <w:r>
        <w:t>US-Japan alliance provides model for China and addresses disputes and cyber threats</w:t>
      </w:r>
    </w:p>
    <w:p w:rsidR="004B12A5" w:rsidRDefault="004B12A5" w:rsidP="004B12A5">
      <w:pPr>
        <w:rPr>
          <w:rStyle w:val="Style13ptBold"/>
        </w:rPr>
      </w:pPr>
      <w:r w:rsidRPr="00A56E21">
        <w:rPr>
          <w:rStyle w:val="Style13ptBold"/>
        </w:rPr>
        <w:t>Lee and Nelson 4/29/15</w:t>
      </w:r>
    </w:p>
    <w:p w:rsidR="004B12A5" w:rsidRPr="00A56E21" w:rsidRDefault="004B12A5" w:rsidP="004B12A5">
      <w:pPr>
        <w:rPr>
          <w:rStyle w:val="Style13ptBold"/>
          <w:bCs w:val="0"/>
          <w:sz w:val="16"/>
          <w:szCs w:val="16"/>
        </w:rPr>
      </w:pPr>
      <w:r>
        <w:rPr>
          <w:rStyle w:val="Style13ptBold"/>
          <w:sz w:val="16"/>
          <w:szCs w:val="16"/>
        </w:rPr>
        <w:t>[</w:t>
      </w:r>
      <w:r>
        <w:rPr>
          <w:rStyle w:val="Style13ptBold"/>
          <w:b w:val="0"/>
          <w:sz w:val="16"/>
          <w:szCs w:val="16"/>
        </w:rPr>
        <w:t>Carol E. Lee and Colleen McCain Nelson, White House Correspondent and reporter for the Wall Street Journal, “</w:t>
      </w:r>
      <w:r w:rsidRPr="00A56E21">
        <w:rPr>
          <w:bCs/>
          <w:sz w:val="16"/>
          <w:szCs w:val="16"/>
        </w:rPr>
        <w:t>Obama, Abe Pledge New Era in U.S.-Japan Relations, Tout Progress on Trade</w:t>
      </w:r>
      <w:r>
        <w:rPr>
          <w:bCs/>
          <w:sz w:val="16"/>
          <w:szCs w:val="16"/>
        </w:rPr>
        <w:t xml:space="preserve">,” </w:t>
      </w:r>
      <w:r>
        <w:rPr>
          <w:bCs/>
          <w:sz w:val="16"/>
          <w:szCs w:val="16"/>
          <w:u w:val="single"/>
        </w:rPr>
        <w:t>Wall Street Journal</w:t>
      </w:r>
      <w:r>
        <w:rPr>
          <w:bCs/>
          <w:sz w:val="16"/>
          <w:szCs w:val="16"/>
        </w:rPr>
        <w:t xml:space="preserve">, 4/29/15, </w:t>
      </w:r>
      <w:r w:rsidRPr="00A56E21">
        <w:rPr>
          <w:bCs/>
          <w:sz w:val="16"/>
          <w:szCs w:val="16"/>
        </w:rPr>
        <w:t>http://www.wsj.com/articles/with-japanese-leaders-visit-u-s-attention-returns-to-asia-1430229841</w:t>
      </w:r>
      <w:r>
        <w:rPr>
          <w:bCs/>
          <w:sz w:val="16"/>
          <w:szCs w:val="16"/>
        </w:rPr>
        <w:t>//jdi-gr]</w:t>
      </w:r>
    </w:p>
    <w:p w:rsidR="004B12A5" w:rsidRDefault="004B12A5" w:rsidP="004B12A5">
      <w:pPr>
        <w:rPr>
          <w:color w:val="333333"/>
          <w:sz w:val="16"/>
          <w:szCs w:val="16"/>
        </w:rPr>
      </w:pPr>
      <w:r w:rsidRPr="003D339D">
        <w:rPr>
          <w:rFonts w:ascii="Times" w:hAnsi="Times" w:cs="Times New Roman"/>
          <w:color w:val="333333"/>
          <w:sz w:val="16"/>
          <w:szCs w:val="16"/>
        </w:rPr>
        <w:t xml:space="preserve">WASHINGTON—President </w:t>
      </w:r>
      <w:hyperlink r:id="rId28" w:history="1">
        <w:r w:rsidRPr="003D339D">
          <w:rPr>
            <w:rFonts w:ascii="Times" w:hAnsi="Times" w:cs="Times New Roman"/>
            <w:color w:val="0080C3"/>
            <w:sz w:val="16"/>
            <w:szCs w:val="16"/>
          </w:rPr>
          <w:t>Barack Obama</w:t>
        </w:r>
      </w:hyperlink>
      <w:r w:rsidRPr="003D339D">
        <w:rPr>
          <w:rFonts w:ascii="Times" w:hAnsi="Times" w:cs="Times New Roman"/>
          <w:color w:val="333333"/>
          <w:sz w:val="16"/>
          <w:szCs w:val="16"/>
        </w:rPr>
        <w:t xml:space="preserve"> and Japanese Prime Minister Shinzo Abe touted reinvigorated security ties and progress on a trade accord as the two leaders vowed to work together on issues ranging from maritime disputes to cyber threats. After Tuesday’s White House meeting, though, Mr. Abe faces a tougher venue Wednesday when he addresses a joint session of Congress and campaigns for a sweeping, 12-nation trade agreement. On Capitol Hill, Mr. Abe will encounter strong Democratic resistance to the Trans-Pacific Partnership and is likely to face pressure to atone for Japan’s wartime cruelty. Messrs. </w:t>
      </w:r>
      <w:r w:rsidRPr="003D339D">
        <w:rPr>
          <w:rStyle w:val="Emphasis"/>
          <w:highlight w:val="cyan"/>
        </w:rPr>
        <w:t>Obama and Abe</w:t>
      </w:r>
      <w:r w:rsidRPr="003D339D">
        <w:rPr>
          <w:rFonts w:ascii="Times" w:hAnsi="Times" w:cs="Times New Roman"/>
          <w:color w:val="333333"/>
          <w:sz w:val="16"/>
          <w:szCs w:val="16"/>
        </w:rPr>
        <w:t xml:space="preserve">’s remarks made clear that the prime minister’s official visit to Washington is unlikely to yield a final breakthrough on the trade accord or a fresh public apology for Japan’s legacy of “comfort women,” who were forced to serve Japanese soldiers in brothels during World War II. </w:t>
      </w:r>
      <w:r w:rsidRPr="003D339D">
        <w:rPr>
          <w:color w:val="333333"/>
          <w:sz w:val="16"/>
          <w:szCs w:val="16"/>
        </w:rPr>
        <w:t xml:space="preserve">During a news conference at the White House, the two leaders </w:t>
      </w:r>
      <w:r w:rsidRPr="003D339D">
        <w:rPr>
          <w:rStyle w:val="Emphasis"/>
          <w:highlight w:val="cyan"/>
        </w:rPr>
        <w:t>pledged to move ahead with a trade agreement between the U.S. and Japan</w:t>
      </w:r>
      <w:r w:rsidRPr="003D339D">
        <w:rPr>
          <w:color w:val="333333"/>
          <w:sz w:val="16"/>
          <w:szCs w:val="16"/>
        </w:rPr>
        <w:t xml:space="preserve"> that would clear the way for a broader pact among 12 Pacific nations—a deal that Mr. Obama said would include strong protections for workers. Still, they acknowledged the obstacles to a deal that remain in the U.S. and Japan. “The politics around trade can be hard in both our countries,” Mr. Obama said. He added that he and Mr. Abe both are committed to completing an agreement but noted, “It’s never fun passing a trade bill in this town.” Mr. Abe said he hoped to bring an early conclusion to the Pacific trade pact. “We welcome the fact that significant progress was made. </w:t>
      </w:r>
      <w:r w:rsidRPr="003D339D">
        <w:rPr>
          <w:rStyle w:val="Emphasis"/>
          <w:highlight w:val="cyan"/>
        </w:rPr>
        <w:t>We will continue to cooperate to lead the TPP talks</w:t>
      </w:r>
      <w:r w:rsidRPr="003D339D">
        <w:rPr>
          <w:color w:val="333333"/>
          <w:sz w:val="16"/>
          <w:szCs w:val="16"/>
        </w:rPr>
        <w:t xml:space="preserve"> to its last phase,” Mr. Abe said. “</w:t>
      </w:r>
      <w:r w:rsidRPr="003D339D">
        <w:rPr>
          <w:rStyle w:val="Emphasis"/>
          <w:highlight w:val="cyan"/>
        </w:rPr>
        <w:t>It should be a model for China</w:t>
      </w:r>
      <w:r w:rsidRPr="003D339D">
        <w:rPr>
          <w:color w:val="333333"/>
          <w:sz w:val="16"/>
          <w:szCs w:val="16"/>
        </w:rPr>
        <w:t xml:space="preserve"> in that </w:t>
      </w:r>
      <w:r w:rsidRPr="003D339D">
        <w:rPr>
          <w:rStyle w:val="Emphasis"/>
          <w:highlight w:val="cyan"/>
        </w:rPr>
        <w:t>it’s an ambitious attempt to create a new economic sphere</w:t>
      </w:r>
      <w:r w:rsidRPr="003D339D">
        <w:rPr>
          <w:rStyle w:val="Emphasis"/>
        </w:rPr>
        <w:t xml:space="preserve"> </w:t>
      </w:r>
      <w:r w:rsidRPr="003D339D">
        <w:rPr>
          <w:rStyle w:val="Emphasis"/>
          <w:highlight w:val="cyan"/>
        </w:rPr>
        <w:t>in which people, goods and money will flow freely within the Asia-Pacific</w:t>
      </w:r>
      <w:r w:rsidRPr="003D339D">
        <w:rPr>
          <w:color w:val="333333"/>
          <w:sz w:val="16"/>
          <w:szCs w:val="16"/>
        </w:rPr>
        <w:t xml:space="preserve"> region.” China was a prominent topic in the talks Tuesday, with both leaders expressing concern over Beijing’s territorial ambitions in the Asia-Pacific region. But both said that strengthened U.S.-Japan trade and military ties weren’t intended to provoke China. Mr. Obama said </w:t>
      </w:r>
      <w:r w:rsidRPr="003D339D">
        <w:rPr>
          <w:rStyle w:val="Emphasis"/>
          <w:highlight w:val="cyan"/>
        </w:rPr>
        <w:t>the renewal of U.S.-Japan ties were designed to combat maritime disputes in the Pacific and better address emerging problems such as cyber threats</w:t>
      </w:r>
      <w:r w:rsidRPr="003D339D">
        <w:rPr>
          <w:color w:val="333333"/>
          <w:sz w:val="16"/>
          <w:szCs w:val="16"/>
        </w:rPr>
        <w:t xml:space="preserve">. “We don’t think that </w:t>
      </w:r>
      <w:r w:rsidRPr="003D339D">
        <w:rPr>
          <w:rStyle w:val="Emphasis"/>
          <w:highlight w:val="cyan"/>
        </w:rPr>
        <w:t>a strong U.S.-Japan alliance</w:t>
      </w:r>
      <w:r w:rsidRPr="003D339D">
        <w:rPr>
          <w:color w:val="333333"/>
          <w:sz w:val="16"/>
          <w:szCs w:val="16"/>
        </w:rPr>
        <w:t xml:space="preserve"> should be seen as a provocation,” the president said. “But I think we have to do it in a way that </w:t>
      </w:r>
      <w:r w:rsidRPr="003D339D">
        <w:rPr>
          <w:rStyle w:val="Emphasis"/>
          <w:highlight w:val="cyan"/>
        </w:rPr>
        <w:t>brings China and other countries into a common effort to maintain order and peace</w:t>
      </w:r>
      <w:r w:rsidRPr="003D339D">
        <w:rPr>
          <w:color w:val="333333"/>
          <w:sz w:val="16"/>
          <w:szCs w:val="16"/>
        </w:rPr>
        <w:t xml:space="preserve"> in the region.” Mr. Abe said new trade ties with the U.S. weren't being crafted “out of consciousness about China.” Mr. Obama said </w:t>
      </w:r>
      <w:r w:rsidRPr="003D339D">
        <w:rPr>
          <w:rStyle w:val="Emphasis"/>
          <w:highlight w:val="cyan"/>
        </w:rPr>
        <w:t>the 12-nation trade deal would boost the U.S. economy while keeping China from further dominating the region</w:t>
      </w:r>
      <w:r w:rsidRPr="003D339D">
        <w:rPr>
          <w:color w:val="333333"/>
          <w:sz w:val="16"/>
          <w:szCs w:val="16"/>
        </w:rPr>
        <w:t xml:space="preserve">. “It’s going to open up markets that currently are not fully opened to U.S. businesses. It’s going to be good for the U.S. economy,” Mr. Obama said. “And because I always believe that good policy ends up being good politics, I’m confident we’re going to end up getting the votes in Congress.” </w:t>
      </w:r>
      <w:r w:rsidRPr="003D339D">
        <w:rPr>
          <w:rFonts w:ascii="Times" w:hAnsi="Times" w:cs="Times New Roman"/>
          <w:color w:val="333333"/>
          <w:sz w:val="16"/>
          <w:szCs w:val="16"/>
        </w:rPr>
        <w:t xml:space="preserve">In recent days, Mr. Obama has expressed frustration with fellow Democrats who argue an agreement would hurt American workers. He is depending largely on Republicans to help pass so-called fast-track legislation that would allow Congress to vote on trade pacts, including the Pacific accord, but not to amend the deals. Mr. Abe will face skepticism from many Democrats on the issue of trade when he becomes the first Japanese prime minister to address a joint session of Congress on Wednesday. Additionally, Rep. </w:t>
      </w:r>
      <w:hyperlink r:id="rId29" w:history="1">
        <w:r w:rsidRPr="003D339D">
          <w:rPr>
            <w:rFonts w:ascii="Times" w:hAnsi="Times" w:cs="Times New Roman"/>
            <w:color w:val="0080C3"/>
            <w:sz w:val="16"/>
            <w:szCs w:val="16"/>
          </w:rPr>
          <w:t>Paul Ryan</w:t>
        </w:r>
      </w:hyperlink>
      <w:r w:rsidRPr="003D339D">
        <w:rPr>
          <w:rFonts w:ascii="Times" w:hAnsi="Times" w:cs="Times New Roman"/>
          <w:color w:val="333333"/>
          <w:sz w:val="16"/>
          <w:szCs w:val="16"/>
        </w:rPr>
        <w:t xml:space="preserve"> of Wisconsin, a key Republican leader on trade issues, also issued a challenge to Mr. Abe this week, calling on the prime minister to drop Japan’s agricultural and auto industry barriers. “In the near team, the clearest sign of a successful state visit would be a firm commitment from Abe to eliminate the farm and auto barriers,” Mr. Ryan wrote in an op-ed article in the Washington Post. </w:t>
      </w:r>
      <w:r w:rsidRPr="003D339D">
        <w:rPr>
          <w:color w:val="333333"/>
          <w:sz w:val="16"/>
          <w:szCs w:val="16"/>
        </w:rPr>
        <w:t>Some lawmakers also have called on Mr. Abe to reaffirm and validate previous Japanese war apologies. On Tuesday, Mr. Abe declined to offer a new apology for his country’s World War II treatment of women enslaved by the Japanese Imperial army. The prime minister said he would uphold the Japanese government’s earlier apologies for the plight of “comfort women.” He told reporters he was “deeply pained” by the wartime treatment of comfort women and stressed Japan’s efforts to promote women’s rights in recent years. Koreans, Korean-Americans and others hope he will issue fresh statements of remorse while in the U.S. But so far, he has avoided doing so in public comments in Boston and at the White House. He’s unlikely to go further in Congress, but it will be important for Mr. Abe to reiterate his support of the Japanese government’s previous stances on the treatment of women enslaved by the Japanese imperial army, said</w:t>
      </w:r>
      <w:r w:rsidRPr="003D339D">
        <w:rPr>
          <w:rStyle w:val="apple-converted-space"/>
          <w:color w:val="333333"/>
          <w:sz w:val="16"/>
          <w:szCs w:val="16"/>
        </w:rPr>
        <w:t xml:space="preserve"> </w:t>
      </w:r>
      <w:r w:rsidRPr="003D339D">
        <w:rPr>
          <w:color w:val="333333"/>
          <w:sz w:val="16"/>
          <w:szCs w:val="16"/>
        </w:rPr>
        <w:t>Sheila Smith,</w:t>
      </w:r>
      <w:r w:rsidRPr="003D339D">
        <w:rPr>
          <w:rStyle w:val="apple-converted-space"/>
          <w:color w:val="333333"/>
          <w:sz w:val="16"/>
          <w:szCs w:val="16"/>
        </w:rPr>
        <w:t xml:space="preserve"> </w:t>
      </w:r>
      <w:r w:rsidRPr="003D339D">
        <w:rPr>
          <w:color w:val="333333"/>
          <w:sz w:val="16"/>
          <w:szCs w:val="16"/>
        </w:rPr>
        <w:t xml:space="preserve">a senior fellow for Japan studies at the Council on Foreign Relations. “What he says will be amplified on the Hill,” Ms. Smith said. “He will not go beyond that, because it’s not an issue for the United States and Japan, it’s an issue for Japan and South Korea to really speak to.” </w:t>
      </w:r>
      <w:r w:rsidRPr="003D339D">
        <w:rPr>
          <w:rStyle w:val="Emphasis"/>
          <w:highlight w:val="cyan"/>
        </w:rPr>
        <w:t>Talks between U.S. and Japanese officials</w:t>
      </w:r>
      <w:r w:rsidRPr="003D339D">
        <w:rPr>
          <w:color w:val="333333"/>
          <w:sz w:val="16"/>
          <w:szCs w:val="16"/>
        </w:rPr>
        <w:t xml:space="preserve"> in advance of Tuesday’s summit </w:t>
      </w:r>
      <w:r w:rsidRPr="003D339D">
        <w:rPr>
          <w:rStyle w:val="Emphasis"/>
          <w:highlight w:val="cyan"/>
        </w:rPr>
        <w:t>resulted in</w:t>
      </w:r>
      <w:r w:rsidRPr="003D339D">
        <w:rPr>
          <w:color w:val="333333"/>
          <w:sz w:val="16"/>
          <w:szCs w:val="16"/>
        </w:rPr>
        <w:t xml:space="preserve"> a statement on </w:t>
      </w:r>
      <w:r w:rsidRPr="003D339D">
        <w:rPr>
          <w:rStyle w:val="Emphasis"/>
          <w:highlight w:val="cyan"/>
        </w:rPr>
        <w:t>economic, military and technological cooperation, including</w:t>
      </w:r>
      <w:r w:rsidRPr="003D339D">
        <w:rPr>
          <w:color w:val="333333"/>
          <w:sz w:val="16"/>
          <w:szCs w:val="16"/>
        </w:rPr>
        <w:t xml:space="preserve"> an agreement to jointly work on </w:t>
      </w:r>
      <w:r w:rsidRPr="003D339D">
        <w:rPr>
          <w:rStyle w:val="Emphasis"/>
          <w:highlight w:val="cyan"/>
        </w:rPr>
        <w:t>high-speed-rail projects</w:t>
      </w:r>
      <w:r w:rsidRPr="003D339D">
        <w:rPr>
          <w:color w:val="333333"/>
          <w:sz w:val="16"/>
          <w:szCs w:val="16"/>
        </w:rPr>
        <w:t xml:space="preserve">, a Japanese priority for Mr. Abe’s trip. </w:t>
      </w:r>
      <w:r w:rsidRPr="003D339D">
        <w:rPr>
          <w:rStyle w:val="Emphasis"/>
          <w:highlight w:val="cyan"/>
        </w:rPr>
        <w:t>The two governments also issued a statement outlining</w:t>
      </w:r>
      <w:r w:rsidRPr="003D339D">
        <w:rPr>
          <w:color w:val="333333"/>
          <w:sz w:val="16"/>
          <w:szCs w:val="16"/>
        </w:rPr>
        <w:t xml:space="preserve"> a vision for </w:t>
      </w:r>
      <w:r w:rsidRPr="003D339D">
        <w:rPr>
          <w:rStyle w:val="Emphasis"/>
          <w:highlight w:val="cyan"/>
        </w:rPr>
        <w:t>the relationship</w:t>
      </w:r>
      <w:r w:rsidRPr="003D339D">
        <w:rPr>
          <w:color w:val="333333"/>
          <w:sz w:val="16"/>
          <w:szCs w:val="16"/>
        </w:rPr>
        <w:t xml:space="preserve"> </w:t>
      </w:r>
      <w:r w:rsidRPr="003D339D">
        <w:rPr>
          <w:color w:val="333333"/>
          <w:sz w:val="16"/>
          <w:szCs w:val="16"/>
        </w:rPr>
        <w:lastRenderedPageBreak/>
        <w:t xml:space="preserve">between </w:t>
      </w:r>
      <w:r w:rsidRPr="003D339D">
        <w:rPr>
          <w:rStyle w:val="Emphasis"/>
          <w:highlight w:val="cyan"/>
        </w:rPr>
        <w:t>“former adversaries who have become steadfast allies.”</w:t>
      </w:r>
      <w:r w:rsidRPr="003D339D">
        <w:rPr>
          <w:color w:val="333333"/>
          <w:sz w:val="16"/>
          <w:szCs w:val="16"/>
        </w:rPr>
        <w:t xml:space="preserve"> Messrs. Obama and Abe were to conclude their visit with an elaborate dinner and reception in the State Dining Room, expected to last late into the evening. </w:t>
      </w:r>
    </w:p>
    <w:p w:rsidR="004B12A5" w:rsidRDefault="004B12A5" w:rsidP="004B12A5">
      <w:pPr>
        <w:rPr>
          <w:color w:val="333333"/>
          <w:sz w:val="16"/>
          <w:szCs w:val="16"/>
        </w:rPr>
      </w:pPr>
    </w:p>
    <w:p w:rsidR="00AF4252" w:rsidRDefault="00AF4252" w:rsidP="00AF4252">
      <w:pPr>
        <w:pStyle w:val="Heading4"/>
      </w:pPr>
      <w:r>
        <w:t>U.S. and Japan increasing joint cyber defense to meet new guidelines</w:t>
      </w:r>
    </w:p>
    <w:p w:rsidR="00AF4252" w:rsidRDefault="00AF4252" w:rsidP="00AF4252">
      <w:pPr>
        <w:pStyle w:val="NormalWeb"/>
        <w:shd w:val="clear" w:color="auto" w:fill="FBFBFB"/>
        <w:spacing w:before="0" w:beforeAutospacing="0" w:after="225" w:afterAutospacing="0"/>
        <w:rPr>
          <w:rStyle w:val="Style13ptBold"/>
        </w:rPr>
      </w:pPr>
      <w:r w:rsidRPr="004636CC">
        <w:rPr>
          <w:rStyle w:val="Style13ptBold"/>
        </w:rPr>
        <w:t>Reuters 5/31/15</w:t>
      </w:r>
    </w:p>
    <w:p w:rsidR="00AF4252" w:rsidRPr="00010984" w:rsidRDefault="00AF4252" w:rsidP="00AF4252">
      <w:pPr>
        <w:pStyle w:val="NormalWeb"/>
        <w:shd w:val="clear" w:color="auto" w:fill="FBFBFB"/>
        <w:spacing w:before="0" w:beforeAutospacing="0" w:after="225" w:afterAutospacing="0"/>
        <w:rPr>
          <w:rStyle w:val="Style13ptBold"/>
          <w:b w:val="0"/>
          <w:sz w:val="16"/>
          <w:szCs w:val="16"/>
        </w:rPr>
      </w:pPr>
      <w:r>
        <w:rPr>
          <w:rStyle w:val="Style13ptBold"/>
          <w:sz w:val="16"/>
          <w:szCs w:val="16"/>
        </w:rPr>
        <w:t>[</w:t>
      </w:r>
      <w:r>
        <w:rPr>
          <w:rStyle w:val="Style13ptBold"/>
          <w:b w:val="0"/>
          <w:sz w:val="16"/>
          <w:szCs w:val="16"/>
        </w:rPr>
        <w:t xml:space="preserve">Reuters, “U.S. to take Japan under cyber defense umbrella as hacker threats grow,” The Japan Times, 5/31/15, </w:t>
      </w:r>
      <w:r w:rsidRPr="00010984">
        <w:rPr>
          <w:rStyle w:val="Style13ptBold"/>
          <w:b w:val="0"/>
          <w:sz w:val="16"/>
          <w:szCs w:val="16"/>
        </w:rPr>
        <w:t>http://www.japantimes.co.jp/news/2015/05/31/national/politics-diplomacy/u-s-to-bring-japan-under-cyberdefense-umbrella/#.VY286RNViko</w:t>
      </w:r>
      <w:r>
        <w:rPr>
          <w:rStyle w:val="Style13ptBold"/>
          <w:b w:val="0"/>
          <w:sz w:val="16"/>
          <w:szCs w:val="16"/>
        </w:rPr>
        <w:t>//jdi-gr]</w:t>
      </w:r>
    </w:p>
    <w:p w:rsidR="00AF4252" w:rsidRPr="004636CC" w:rsidRDefault="00AF4252" w:rsidP="00AF4252">
      <w:pPr>
        <w:pStyle w:val="NormalWeb"/>
        <w:shd w:val="clear" w:color="auto" w:fill="FBFBFB"/>
        <w:spacing w:before="0" w:beforeAutospacing="0" w:after="225" w:afterAutospacing="0"/>
        <w:rPr>
          <w:rFonts w:ascii="Georgia" w:hAnsi="Georgia"/>
          <w:color w:val="333333"/>
          <w:sz w:val="16"/>
          <w:szCs w:val="16"/>
        </w:rPr>
      </w:pPr>
      <w:r w:rsidRPr="004636CC">
        <w:rPr>
          <w:rStyle w:val="Emphasis"/>
          <w:highlight w:val="cyan"/>
        </w:rPr>
        <w:t>The U</w:t>
      </w:r>
      <w:r w:rsidRPr="004636CC">
        <w:rPr>
          <w:rFonts w:ascii="Georgia" w:hAnsi="Georgia"/>
          <w:color w:val="333333"/>
          <w:sz w:val="16"/>
          <w:szCs w:val="16"/>
        </w:rPr>
        <w:t xml:space="preserve">nited </w:t>
      </w:r>
      <w:r w:rsidRPr="004636CC">
        <w:rPr>
          <w:rStyle w:val="Emphasis"/>
          <w:highlight w:val="cyan"/>
        </w:rPr>
        <w:t>S</w:t>
      </w:r>
      <w:r w:rsidRPr="004636CC">
        <w:rPr>
          <w:rFonts w:ascii="Georgia" w:hAnsi="Georgia"/>
          <w:color w:val="333333"/>
          <w:sz w:val="16"/>
          <w:szCs w:val="16"/>
        </w:rPr>
        <w:t xml:space="preserve">tates </w:t>
      </w:r>
      <w:r w:rsidRPr="004636CC">
        <w:rPr>
          <w:rStyle w:val="Emphasis"/>
          <w:highlight w:val="cyan"/>
        </w:rPr>
        <w:t>will extend its cyberdefense umbrella over Japan, helping</w:t>
      </w:r>
      <w:r w:rsidRPr="004636CC">
        <w:rPr>
          <w:rFonts w:ascii="Georgia" w:hAnsi="Georgia"/>
          <w:color w:val="333333"/>
          <w:sz w:val="16"/>
          <w:szCs w:val="16"/>
        </w:rPr>
        <w:t xml:space="preserve"> its ally </w:t>
      </w:r>
      <w:r w:rsidRPr="004636CC">
        <w:rPr>
          <w:rStyle w:val="Emphasis"/>
          <w:highlight w:val="cyan"/>
        </w:rPr>
        <w:t>cope with the growing threat of</w:t>
      </w:r>
      <w:r w:rsidRPr="004636CC">
        <w:rPr>
          <w:rFonts w:ascii="Georgia" w:hAnsi="Georgia"/>
          <w:color w:val="333333"/>
          <w:sz w:val="16"/>
          <w:szCs w:val="16"/>
        </w:rPr>
        <w:t xml:space="preserve"> online </w:t>
      </w:r>
      <w:r w:rsidRPr="004636CC">
        <w:rPr>
          <w:rStyle w:val="Emphasis"/>
          <w:highlight w:val="cyan"/>
        </w:rPr>
        <w:t>attacks against military bases and infrastructure</w:t>
      </w:r>
      <w:r w:rsidRPr="004636CC">
        <w:rPr>
          <w:rFonts w:ascii="Georgia" w:hAnsi="Georgia"/>
          <w:color w:val="333333"/>
          <w:sz w:val="16"/>
          <w:szCs w:val="16"/>
        </w:rPr>
        <w:t xml:space="preserve"> such as power grids, the two nations said in a joint statement Saturday. “We note a growing level of sophistication among malicious cyberactors, including nonstate and state-sponsored actors,” they said in a statement released by the U.S.-Japan Cyber Defense Policy Working Group, which was established in 2013. </w:t>
      </w:r>
      <w:r w:rsidRPr="004636CC">
        <w:rPr>
          <w:rStyle w:val="Emphasis"/>
          <w:highlight w:val="cyan"/>
        </w:rPr>
        <w:t>Cybersecurity is a key area where Japan and the United States are deepening their military partnership under</w:t>
      </w:r>
      <w:r w:rsidRPr="004636CC">
        <w:rPr>
          <w:rFonts w:ascii="Georgia" w:hAnsi="Georgia"/>
          <w:color w:val="333333"/>
          <w:sz w:val="16"/>
          <w:szCs w:val="16"/>
        </w:rPr>
        <w:t xml:space="preserve"> a set of </w:t>
      </w:r>
      <w:r w:rsidRPr="004636CC">
        <w:rPr>
          <w:rStyle w:val="Emphasis"/>
          <w:highlight w:val="cyan"/>
        </w:rPr>
        <w:t>new security guidelines</w:t>
      </w:r>
      <w:r w:rsidRPr="004636CC">
        <w:rPr>
          <w:rFonts w:ascii="Georgia" w:hAnsi="Georgia"/>
          <w:color w:val="333333"/>
          <w:sz w:val="16"/>
          <w:szCs w:val="16"/>
        </w:rPr>
        <w:t xml:space="preserve"> released in April that will also integrate their ballistic missile defense systems and give Tokyo a bigger security role in Asia as China’s military might grows. Both the United States and Japan are wary of cyberthreats, including potential attacks from China and North Korea. While the United States is investing heavily in building a force to counter and retaliate against online attacks, Japan, which hosts the biggest U.S. military contingent in Asia, has been slower to buttress its cyberdefenses. The Self-Defense Forces cyberdefense unit has around 90 members, compared to over 6,000 people at the Pentagon, a Defense Ministry official said at a briefing in Tokyo on Thursday. Japan is trying to catch up as it prepares to host the 2020 Summer Olympics in Tokyo and with cyberattacks on the rise. Assaults on government websites are now being detected every few seconds, according to Japanese cyberdefense experts. In Saturday’s statement, the Defense Ministry pledged to contribute to “efforts for addressing various cyberthreats, including those against Japanese critical infrastructure and services utilized by the SDF and U.S. Forces.” U.S. Defense Secretary Ash Carter, who met with Defense Minister Gen Nakatani in Singapore on Saturday at the Asia Security Summit conference, unveiled a more muscular military cyberstrategy in April that stressed an ability to retaliate with cyberweapons. That </w:t>
      </w:r>
      <w:r w:rsidRPr="004636CC">
        <w:rPr>
          <w:rStyle w:val="Emphasis"/>
          <w:highlight w:val="cyan"/>
        </w:rPr>
        <w:t>strengthened deterrence comes in the wake of high-profile attacks</w:t>
      </w:r>
      <w:r w:rsidRPr="004636CC">
        <w:rPr>
          <w:rFonts w:ascii="Georgia" w:hAnsi="Georgia"/>
          <w:color w:val="333333"/>
          <w:sz w:val="16"/>
          <w:szCs w:val="16"/>
        </w:rPr>
        <w:t xml:space="preserve"> against corporations, including the hacking of </w:t>
      </w:r>
      <w:r w:rsidRPr="00FB7579">
        <w:rPr>
          <w:rFonts w:ascii="Georgia" w:hAnsi="Georgia"/>
          <w:color w:val="333333"/>
          <w:sz w:val="16"/>
          <w:szCs w:val="16"/>
        </w:rPr>
        <w:t>Sony Pictures Entertainment</w:t>
      </w:r>
      <w:r w:rsidRPr="004636CC">
        <w:rPr>
          <w:rFonts w:ascii="Georgia" w:hAnsi="Georgia"/>
          <w:color w:val="333333"/>
          <w:sz w:val="16"/>
          <w:szCs w:val="16"/>
        </w:rPr>
        <w:t xml:space="preserve"> Inc. last year, which the U.S. blamed on North Korea.</w:t>
      </w:r>
    </w:p>
    <w:p w:rsidR="00AF4252" w:rsidRDefault="00AF4252" w:rsidP="00AF4252">
      <w:pPr>
        <w:rPr>
          <w:sz w:val="16"/>
          <w:szCs w:val="16"/>
        </w:rPr>
      </w:pPr>
    </w:p>
    <w:p w:rsidR="00AF4252" w:rsidRDefault="00AF4252" w:rsidP="00AF4252">
      <w:pPr>
        <w:rPr>
          <w:sz w:val="16"/>
          <w:szCs w:val="16"/>
        </w:rPr>
      </w:pPr>
    </w:p>
    <w:p w:rsidR="004B12A5" w:rsidRDefault="00AF4252" w:rsidP="00AF4252">
      <w:pPr>
        <w:pStyle w:val="Heading3"/>
      </w:pPr>
      <w:r>
        <w:lastRenderedPageBreak/>
        <w:t xml:space="preserve">Impact – Democracy </w:t>
      </w:r>
    </w:p>
    <w:p w:rsidR="004B12A5" w:rsidRDefault="004B12A5" w:rsidP="004B12A5">
      <w:pPr>
        <w:pStyle w:val="Heading4"/>
      </w:pPr>
      <w:r>
        <w:t>US-Japan alliance capable of addressing crises and promoting stability, democracy, and well-being</w:t>
      </w:r>
    </w:p>
    <w:p w:rsidR="004B12A5" w:rsidRDefault="004B12A5" w:rsidP="004B12A5">
      <w:pPr>
        <w:rPr>
          <w:rStyle w:val="Style13ptBold"/>
        </w:rPr>
      </w:pPr>
      <w:r w:rsidRPr="00C16336">
        <w:rPr>
          <w:rStyle w:val="Style13ptBold"/>
        </w:rPr>
        <w:t>Cronin 4/3/15</w:t>
      </w:r>
    </w:p>
    <w:p w:rsidR="004B12A5" w:rsidRPr="00C16336" w:rsidRDefault="004B12A5" w:rsidP="004B12A5">
      <w:pPr>
        <w:rPr>
          <w:rStyle w:val="Style13ptBold"/>
          <w:b w:val="0"/>
          <w:sz w:val="16"/>
          <w:szCs w:val="16"/>
        </w:rPr>
      </w:pPr>
      <w:r>
        <w:rPr>
          <w:rStyle w:val="Style13ptBold"/>
          <w:sz w:val="16"/>
          <w:szCs w:val="16"/>
        </w:rPr>
        <w:t>[</w:t>
      </w:r>
      <w:r>
        <w:rPr>
          <w:rStyle w:val="Style13ptBold"/>
          <w:b w:val="0"/>
          <w:sz w:val="16"/>
          <w:szCs w:val="16"/>
        </w:rPr>
        <w:t xml:space="preserve">Patrick M. Cronin, </w:t>
      </w:r>
      <w:r w:rsidRPr="00C16336">
        <w:rPr>
          <w:sz w:val="16"/>
          <w:szCs w:val="16"/>
        </w:rPr>
        <w:t>Senior Advisor and Senior Director of the Asia-Pacific Security Program at the Center for a New American Security</w:t>
      </w:r>
      <w:r>
        <w:rPr>
          <w:sz w:val="16"/>
          <w:szCs w:val="16"/>
        </w:rPr>
        <w:t xml:space="preserve">, “A New Type of US-Japan Relations,” </w:t>
      </w:r>
      <w:r>
        <w:rPr>
          <w:sz w:val="16"/>
          <w:szCs w:val="16"/>
          <w:u w:val="single"/>
        </w:rPr>
        <w:t>The National Interest</w:t>
      </w:r>
      <w:r>
        <w:rPr>
          <w:sz w:val="16"/>
          <w:szCs w:val="16"/>
        </w:rPr>
        <w:t xml:space="preserve">, 4/3/15, </w:t>
      </w:r>
      <w:r w:rsidRPr="00C16336">
        <w:rPr>
          <w:sz w:val="16"/>
          <w:szCs w:val="16"/>
        </w:rPr>
        <w:t>http://nationalinterest.org/feature/new-type-us-japan-relations-12532</w:t>
      </w:r>
      <w:r>
        <w:rPr>
          <w:sz w:val="16"/>
          <w:szCs w:val="16"/>
        </w:rPr>
        <w:t>//jdi-gr]</w:t>
      </w:r>
    </w:p>
    <w:p w:rsidR="004B12A5" w:rsidRDefault="004B12A5" w:rsidP="004B12A5">
      <w:pPr>
        <w:rPr>
          <w:rFonts w:ascii="Georgia" w:hAnsi="Georgia" w:cs="Times New Roman"/>
          <w:color w:val="000000"/>
          <w:sz w:val="16"/>
          <w:szCs w:val="16"/>
        </w:rPr>
      </w:pPr>
      <w:r w:rsidRPr="00AE7232">
        <w:rPr>
          <w:rFonts w:ascii="Georgia" w:hAnsi="Georgia" w:cs="Times New Roman"/>
          <w:color w:val="000000"/>
          <w:sz w:val="16"/>
          <w:szCs w:val="16"/>
        </w:rPr>
        <w:t xml:space="preserve">At 9:30 AM on April 28, 1952 </w:t>
      </w:r>
      <w:r w:rsidRPr="00AE7232">
        <w:rPr>
          <w:rFonts w:ascii="Georgia" w:hAnsi="Georgia" w:cs="Times New Roman"/>
          <w:sz w:val="16"/>
          <w:szCs w:val="16"/>
        </w:rPr>
        <w:t xml:space="preserve">the </w:t>
      </w:r>
      <w:r w:rsidRPr="00AE7232">
        <w:rPr>
          <w:rStyle w:val="Emphasis"/>
          <w:highlight w:val="cyan"/>
        </w:rPr>
        <w:t>U.S.-Japan alliance</w:t>
      </w:r>
      <w:r w:rsidRPr="00AE7232">
        <w:rPr>
          <w:rFonts w:ascii="Georgia" w:hAnsi="Georgia" w:cs="Times New Roman"/>
          <w:sz w:val="16"/>
          <w:szCs w:val="16"/>
        </w:rPr>
        <w:t xml:space="preserve"> stood up as the U.S. occupation of Japan stood down</w:t>
      </w:r>
      <w:r w:rsidRPr="00AE7232">
        <w:rPr>
          <w:rFonts w:ascii="Georgia" w:hAnsi="Georgia" w:cs="Times New Roman"/>
          <w:color w:val="000000"/>
          <w:sz w:val="16"/>
          <w:szCs w:val="16"/>
        </w:rPr>
        <w:t xml:space="preserve">. At the end of this month, the U.S.-Japan alliance will step up as Japan steps out as a more normal state, capable of both defending itself and others. Prime Minister Shinzo Abe’s address to a joint session of Congress on April 29 should go down in history as a day of glory, not of infamy. </w:t>
      </w:r>
      <w:r w:rsidRPr="00AE7232">
        <w:rPr>
          <w:rFonts w:ascii="Georgia" w:hAnsi="Georgia" w:cs="Times New Roman"/>
          <w:sz w:val="16"/>
          <w:szCs w:val="16"/>
        </w:rPr>
        <w:t>Some serious critics</w:t>
      </w:r>
      <w:r w:rsidRPr="00AE7232">
        <w:rPr>
          <w:rFonts w:ascii="Georgia" w:hAnsi="Georgia" w:cs="Times New Roman"/>
          <w:color w:val="000000"/>
          <w:sz w:val="16"/>
          <w:szCs w:val="16"/>
        </w:rPr>
        <w:t xml:space="preserve"> will remain dissatisfied over perceived historical revisionism. Yet the fact will remain that the biggest antagonists in the Pacific War have forged a prosperous postwar system and a vigorous alliance. When the Prime Minister speaks to a full house of Senators and Representatives, he can be expected to offer humble remorse for the past, quiet pride in Japan’s remarkable seven-decade-long contribution to global order, and a roadmap for how the alliance can perpetuate a rules-based system well into the 21st century. The latest evolution of the alliance </w:t>
      </w:r>
      <w:r w:rsidRPr="00AE7232">
        <w:rPr>
          <w:rStyle w:val="Emphasis"/>
          <w:highlight w:val="cyan"/>
        </w:rPr>
        <w:t>will be encapsulated in new defense guidelines</w:t>
      </w:r>
      <w:r w:rsidRPr="00AE7232">
        <w:rPr>
          <w:rFonts w:ascii="Georgia" w:hAnsi="Georgia" w:cs="Times New Roman"/>
          <w:color w:val="000000"/>
          <w:sz w:val="16"/>
          <w:szCs w:val="16"/>
        </w:rPr>
        <w:t xml:space="preserve"> issued on the eve of the oration, which will be delivered in English. To be sure, the guidelines document itself will be unremarkable. Twenty-five pages of prose written by a bureaucratic committee describing allied roles and missions are not meant to be Shakespearean. Those seeking a coherent statement of strategic clarity will also be disappointed. Nonetheless, the guidelines </w:t>
      </w:r>
      <w:r w:rsidRPr="00AE7232">
        <w:rPr>
          <w:rStyle w:val="Emphasis"/>
          <w:highlight w:val="cyan"/>
        </w:rPr>
        <w:t>will provide a gateway to an unprecedented degree of alliance capacity, comprehensiveness, and coordination</w:t>
      </w:r>
      <w:r w:rsidRPr="00AE7232">
        <w:rPr>
          <w:rFonts w:ascii="Georgia" w:hAnsi="Georgia" w:cs="Times New Roman"/>
          <w:color w:val="000000"/>
          <w:sz w:val="16"/>
          <w:szCs w:val="16"/>
        </w:rPr>
        <w:t xml:space="preserve">. In short, the new </w:t>
      </w:r>
      <w:r w:rsidRPr="00AE7232">
        <w:rPr>
          <w:rStyle w:val="Emphasis"/>
          <w:highlight w:val="cyan"/>
        </w:rPr>
        <w:t>guidelines</w:t>
      </w:r>
      <w:r w:rsidRPr="00AE7232">
        <w:rPr>
          <w:rFonts w:ascii="Georgia" w:hAnsi="Georgia" w:cs="Times New Roman"/>
          <w:color w:val="000000"/>
          <w:sz w:val="16"/>
          <w:szCs w:val="16"/>
        </w:rPr>
        <w:t xml:space="preserve"> will mark a milestone along the path of </w:t>
      </w:r>
      <w:r w:rsidRPr="00AE7232">
        <w:rPr>
          <w:rStyle w:val="Emphasis"/>
          <w:highlight w:val="cyan"/>
        </w:rPr>
        <w:t>converting a relationship</w:t>
      </w:r>
      <w:r w:rsidRPr="00AE7232">
        <w:rPr>
          <w:rFonts w:ascii="Georgia" w:hAnsi="Georgia" w:cs="Times New Roman"/>
          <w:color w:val="000000"/>
          <w:sz w:val="16"/>
          <w:szCs w:val="16"/>
        </w:rPr>
        <w:t xml:space="preserve"> between a victor and the vanquished </w:t>
      </w:r>
      <w:r w:rsidRPr="00AE7232">
        <w:rPr>
          <w:rStyle w:val="Emphasis"/>
          <w:highlight w:val="cyan"/>
        </w:rPr>
        <w:t>into a mature security partnership between the world’s two richest democracies, capable</w:t>
      </w:r>
      <w:r w:rsidRPr="00AE7232">
        <w:rPr>
          <w:rFonts w:ascii="Georgia" w:hAnsi="Georgia" w:cs="Times New Roman"/>
          <w:color w:val="000000"/>
          <w:sz w:val="16"/>
          <w:szCs w:val="16"/>
          <w:highlight w:val="cyan"/>
        </w:rPr>
        <w:t xml:space="preserve"> </w:t>
      </w:r>
      <w:r w:rsidRPr="00AE7232">
        <w:rPr>
          <w:rFonts w:ascii="Georgia" w:hAnsi="Georgia" w:cs="Times New Roman"/>
          <w:color w:val="000000"/>
          <w:sz w:val="16"/>
          <w:szCs w:val="16"/>
        </w:rPr>
        <w:t xml:space="preserve">of acting swiftly and in concert </w:t>
      </w:r>
      <w:r w:rsidRPr="00AE7232">
        <w:rPr>
          <w:rStyle w:val="Emphasis"/>
          <w:highlight w:val="cyan"/>
        </w:rPr>
        <w:t>to address a full array of contingencies</w:t>
      </w:r>
      <w:r w:rsidRPr="00AE7232">
        <w:rPr>
          <w:rFonts w:ascii="Georgia" w:hAnsi="Georgia" w:cs="Times New Roman"/>
          <w:color w:val="000000"/>
          <w:sz w:val="16"/>
          <w:szCs w:val="16"/>
        </w:rPr>
        <w:t xml:space="preserve">, from humanitarian disaster to war. Although Japan’s search for an independent identity is longstanding, Prime Minister Abe has reified that identity and accelerated that quest. He has prevailed within his Liberal Democratic Party and seems likely to bring along his pacifist-minded Komeito ruling coalition partner by retaining Japan’s inherent defensive posture while simultaneously putting Japan on an equal footing with other major powers. Many Japanese reasonably assume their contributions to international security deserve as much respect as those of other powers. When these Japanese reflect on the conceit of some Great Powers who assume that might makes right, and that the rule of law applies only to others, they can see the difference that democratic Japan can make. Yet many Japanese also sense a perhaps equally gnawing fear that Japan could find itself marginalized on the world stage. It would not have been possible for Abe to advance a “proactive” contribution to peace without a widely shared assessment that the security environment in Northeast Asia is deteriorating, not least because of the uncertainty created by China’s rapid rise and growing assertiveness. Doubling down on the alliance with the United States while building up Japan’s national capabilities are the byproduct of this assessment. It is necessary to undertake a quick review of the alliance’s two treaties and two previous sets of defense guidelines before briefly discussing the significant features of this new, third set of defense guidelines. Although Japan surrendered to the United States on September 2, 1945, peace between the former foes did not become official until April 28, 1952, when the </w:t>
      </w:r>
      <w:r w:rsidRPr="00AE7232">
        <w:rPr>
          <w:rFonts w:ascii="Georgia" w:hAnsi="Georgia" w:cs="Times New Roman"/>
          <w:sz w:val="16"/>
          <w:szCs w:val="16"/>
        </w:rPr>
        <w:t>San Francisco Peace Treaty</w:t>
      </w:r>
      <w:r w:rsidRPr="00AE7232">
        <w:rPr>
          <w:rFonts w:ascii="Georgia" w:hAnsi="Georgia" w:cs="Times New Roman"/>
          <w:color w:val="000000"/>
          <w:sz w:val="16"/>
          <w:szCs w:val="16"/>
        </w:rPr>
        <w:t xml:space="preserve"> signed the previous September took effect. This original alliance agreement was necessarily provisional, recognizing that Japan had been disarmed and was therefore incapable of exercising effective right of self-defense. Eight years alter, the 1960 U.S.-Japan treaty (formally, the </w:t>
      </w:r>
      <w:r w:rsidRPr="00AE7232">
        <w:rPr>
          <w:rFonts w:ascii="Georgia" w:hAnsi="Georgia" w:cs="Times New Roman"/>
          <w:sz w:val="16"/>
          <w:szCs w:val="16"/>
        </w:rPr>
        <w:t>Treaty of Mutual Cooperation and Security between Japan and the United States of America</w:t>
      </w:r>
      <w:r w:rsidRPr="00AE7232">
        <w:rPr>
          <w:rFonts w:ascii="Georgia" w:hAnsi="Georgia" w:cs="Times New Roman"/>
          <w:color w:val="000000"/>
          <w:sz w:val="16"/>
          <w:szCs w:val="16"/>
        </w:rPr>
        <w:t xml:space="preserve">) took into account a more equal partnership, albeit one in which the division of labor was complimentary but utterly different (viz., Japanese bases for American defense). The 1960 treaty is a model of concision and can be summarized in a single paragraph. </w:t>
      </w:r>
      <w:r w:rsidRPr="00AE7232">
        <w:rPr>
          <w:rStyle w:val="Emphasis"/>
          <w:highlight w:val="cyan"/>
        </w:rPr>
        <w:t>The allies pledge to uphold the United Nations Charter, to settle international disputes peacefully, and to refrain from “the use of force against the territorial integrity of political independence of any state.”</w:t>
      </w:r>
      <w:r w:rsidRPr="00AE7232">
        <w:rPr>
          <w:rFonts w:ascii="Georgia" w:hAnsi="Georgia" w:cs="Times New Roman"/>
          <w:color w:val="000000"/>
          <w:sz w:val="16"/>
          <w:szCs w:val="16"/>
        </w:rPr>
        <w:t xml:space="preserve"> Both </w:t>
      </w:r>
      <w:r w:rsidRPr="00AE7232">
        <w:rPr>
          <w:rStyle w:val="Emphasis"/>
          <w:highlight w:val="cyan"/>
        </w:rPr>
        <w:t>vow to strengthen “free institutions” and promote “stability and well-being.”</w:t>
      </w:r>
      <w:r w:rsidRPr="00AE7232">
        <w:rPr>
          <w:rFonts w:ascii="Georgia" w:hAnsi="Georgia" w:cs="Times New Roman"/>
          <w:color w:val="000000"/>
          <w:sz w:val="16"/>
          <w:szCs w:val="16"/>
        </w:rPr>
        <w:t xml:space="preserve"> “By means of continuous and effective self-help and mutual aid [the allies] will maintain and develop…their capacities to resist armed attack.” They will consult regularly “whenever the security of Japan or international peace and security in the Far East is threatened.” The treaty’s famous Article V clause stipulates that each “recognizes that an armed attack…in the territories under the administration of Japan would be dangerous…and declares that it would act to meet the common danger….” Finally, U.S. forces would gain access to land, air, and naval bases, the terms of which would be governed by a separate agreement. The alliance framework has held up all these decades, but periodic guidelines have been drafted to help define the roles and missions of the two allies. The first set of guidelines, in 1978, was essential to modify roles in missions in light of a dramatically altered security environment. </w:t>
      </w:r>
    </w:p>
    <w:p w:rsidR="004B12A5" w:rsidRDefault="004B12A5" w:rsidP="004B12A5">
      <w:pPr>
        <w:rPr>
          <w:rFonts w:ascii="Georgia" w:hAnsi="Georgia" w:cs="Times New Roman"/>
          <w:color w:val="000000"/>
          <w:sz w:val="16"/>
          <w:szCs w:val="16"/>
        </w:rPr>
      </w:pPr>
    </w:p>
    <w:p w:rsidR="00476AF8" w:rsidRDefault="00476AF8" w:rsidP="00476AF8">
      <w:pPr>
        <w:pStyle w:val="Heading4"/>
      </w:pPr>
      <w:r>
        <w:lastRenderedPageBreak/>
        <w:t>Democracy solves global wars</w:t>
      </w:r>
    </w:p>
    <w:p w:rsidR="00476AF8" w:rsidRPr="00F35991" w:rsidRDefault="00476AF8" w:rsidP="00476AF8">
      <w:pPr>
        <w:rPr>
          <w:rStyle w:val="Style13ptBold"/>
        </w:rPr>
      </w:pPr>
      <w:r w:rsidRPr="00F35991">
        <w:rPr>
          <w:rStyle w:val="Style13ptBold"/>
        </w:rPr>
        <w:t>Epstien et al, 2007</w:t>
      </w:r>
    </w:p>
    <w:p w:rsidR="00476AF8" w:rsidRPr="00F35991" w:rsidRDefault="00476AF8" w:rsidP="00476AF8">
      <w:r>
        <w:t xml:space="preserve">[Susan B. Epstein, Nina M. Serafino, and Francis T. Miko Specialists in Foreign Policy Foreign Affairs, Defense, and Trade Division Congressional research service, Democracy Promotion: Cornerstone of U.S. Foreign Policy?, 12-26-7, </w:t>
      </w:r>
      <w:r w:rsidRPr="00F35991">
        <w:t>http://www.au.af.mil/au/awc/awcgate/crs/rl34296.pdf</w:t>
      </w:r>
      <w:r>
        <w:t>] /Wyo-MB</w:t>
      </w:r>
    </w:p>
    <w:p w:rsidR="00476AF8" w:rsidRPr="00755C00" w:rsidRDefault="00476AF8" w:rsidP="00476AF8">
      <w:r w:rsidRPr="00197D2D">
        <w:rPr>
          <w:rStyle w:val="StyleUnderline"/>
        </w:rPr>
        <w:t>A common rationale offered by proponents of democracy promotion</w:t>
      </w:r>
      <w:r>
        <w:t>, including</w:t>
      </w:r>
      <w:r w:rsidRPr="00F35991">
        <w:rPr>
          <w:sz w:val="12"/>
        </w:rPr>
        <w:t xml:space="preserve">¶ </w:t>
      </w:r>
      <w:r>
        <w:t>former Secretary of State Madeleine Albright and current Secretary of State</w:t>
      </w:r>
      <w:r w:rsidRPr="00F35991">
        <w:rPr>
          <w:sz w:val="12"/>
        </w:rPr>
        <w:t xml:space="preserve">¶ </w:t>
      </w:r>
      <w:r>
        <w:t xml:space="preserve">Condoleezza Rice, </w:t>
      </w:r>
      <w:r w:rsidRPr="00197D2D">
        <w:rPr>
          <w:rStyle w:val="StyleUnderline"/>
        </w:rPr>
        <w:t xml:space="preserve">is that </w:t>
      </w:r>
      <w:r w:rsidRPr="005B67B9">
        <w:rPr>
          <w:rStyle w:val="StyleUnderline"/>
          <w:highlight w:val="yellow"/>
        </w:rPr>
        <w:t>democracies do not go to war with one another</w:t>
      </w:r>
      <w:r w:rsidRPr="00197D2D">
        <w:rPr>
          <w:rStyle w:val="StyleUnderline"/>
        </w:rPr>
        <w:t xml:space="preserve">. This is¶ sometimes referred to as the </w:t>
      </w:r>
      <w:r w:rsidRPr="005B67B9">
        <w:rPr>
          <w:rStyle w:val="StyleUnderline"/>
          <w:highlight w:val="yellow"/>
        </w:rPr>
        <w:t>democratic peace theory</w:t>
      </w:r>
      <w:r w:rsidRPr="00197D2D">
        <w:rPr>
          <w:rStyle w:val="StyleUnderline"/>
        </w:rPr>
        <w:t xml:space="preserve">. Experts point to European¶ countries, the United States, Canada, and Mexico as present-day examples.¶ </w:t>
      </w:r>
      <w:r>
        <w:t>According to President Clinton’s National Security Strategy of Engagement and</w:t>
      </w:r>
      <w:r w:rsidRPr="00F35991">
        <w:rPr>
          <w:sz w:val="12"/>
        </w:rPr>
        <w:t xml:space="preserve">¶ </w:t>
      </w:r>
      <w:r>
        <w:t>Enlargement: “</w:t>
      </w:r>
      <w:r w:rsidRPr="00197D2D">
        <w:rPr>
          <w:rStyle w:val="StyleUnderline"/>
        </w:rPr>
        <w:t xml:space="preserve">Democracies </w:t>
      </w:r>
      <w:r w:rsidRPr="005B67B9">
        <w:rPr>
          <w:rStyle w:val="StyleUnderline"/>
          <w:highlight w:val="yellow"/>
        </w:rPr>
        <w:t>create</w:t>
      </w:r>
      <w:r w:rsidRPr="00197D2D">
        <w:rPr>
          <w:rStyle w:val="StyleUnderline"/>
        </w:rPr>
        <w:t xml:space="preserve"> free markets that offer economic opportunity,¶ make for more reliable </w:t>
      </w:r>
      <w:r w:rsidRPr="005B67B9">
        <w:rPr>
          <w:rStyle w:val="StyleUnderline"/>
          <w:highlight w:val="yellow"/>
        </w:rPr>
        <w:t>trading partners</w:t>
      </w:r>
      <w:r w:rsidRPr="00197D2D">
        <w:rPr>
          <w:rStyle w:val="StyleUnderline"/>
        </w:rPr>
        <w:t xml:space="preserve">, </w:t>
      </w:r>
      <w:r w:rsidRPr="005B67B9">
        <w:rPr>
          <w:rStyle w:val="StyleUnderline"/>
        </w:rPr>
        <w:t>and</w:t>
      </w:r>
      <w:r w:rsidRPr="00197D2D">
        <w:rPr>
          <w:rStyle w:val="StyleUnderline"/>
        </w:rPr>
        <w:t xml:space="preserve"> </w:t>
      </w:r>
      <w:r w:rsidRPr="005B67B9">
        <w:rPr>
          <w:rStyle w:val="StyleUnderline"/>
        </w:rPr>
        <w:t>are</w:t>
      </w:r>
      <w:r w:rsidRPr="00197D2D">
        <w:rPr>
          <w:rStyle w:val="StyleUnderline"/>
        </w:rPr>
        <w:t xml:space="preserve"> far </w:t>
      </w:r>
      <w:r w:rsidRPr="005B67B9">
        <w:rPr>
          <w:rStyle w:val="StyleUnderline"/>
          <w:highlight w:val="yellow"/>
        </w:rPr>
        <w:t>less</w:t>
      </w:r>
      <w:r w:rsidRPr="00197D2D">
        <w:rPr>
          <w:rStyle w:val="StyleUnderline"/>
        </w:rPr>
        <w:t xml:space="preserve"> </w:t>
      </w:r>
      <w:r w:rsidRPr="005B67B9">
        <w:rPr>
          <w:rStyle w:val="StyleUnderline"/>
          <w:highlight w:val="yellow"/>
        </w:rPr>
        <w:t>likely</w:t>
      </w:r>
      <w:r w:rsidRPr="00197D2D">
        <w:rPr>
          <w:rStyle w:val="StyleUnderline"/>
        </w:rPr>
        <w:t xml:space="preserve"> </w:t>
      </w:r>
      <w:r w:rsidRPr="005B67B9">
        <w:rPr>
          <w:rStyle w:val="StyleUnderline"/>
          <w:highlight w:val="yellow"/>
        </w:rPr>
        <w:t>to</w:t>
      </w:r>
      <w:r w:rsidRPr="00197D2D">
        <w:rPr>
          <w:rStyle w:val="StyleUnderline"/>
        </w:rPr>
        <w:t xml:space="preserve"> </w:t>
      </w:r>
      <w:r w:rsidRPr="005B67B9">
        <w:rPr>
          <w:rStyle w:val="StyleUnderline"/>
          <w:highlight w:val="yellow"/>
        </w:rPr>
        <w:t>wage war</w:t>
      </w:r>
      <w:r w:rsidRPr="00197D2D">
        <w:rPr>
          <w:rStyle w:val="StyleUnderline"/>
        </w:rPr>
        <w:t xml:space="preserve"> on one¶ another.</w:t>
      </w:r>
      <w:r>
        <w:t>”22</w:t>
      </w:r>
      <w:r w:rsidRPr="00F35991">
        <w:rPr>
          <w:sz w:val="12"/>
        </w:rPr>
        <w:t xml:space="preserve">¶ </w:t>
      </w:r>
      <w:r>
        <w:t>Some have refined this democracy peace theory by distinguishing between</w:t>
      </w:r>
      <w:r w:rsidRPr="00F35991">
        <w:rPr>
          <w:sz w:val="12"/>
        </w:rPr>
        <w:t xml:space="preserve">¶ </w:t>
      </w:r>
      <w:r>
        <w:t xml:space="preserve">mature democracies and those in transition, suggesting that </w:t>
      </w:r>
      <w:r w:rsidRPr="00197D2D">
        <w:rPr>
          <w:rStyle w:val="StyleUnderline"/>
        </w:rPr>
        <w:t xml:space="preserve">mature democracies do¶ not fight wars with each other, </w:t>
      </w:r>
      <w:r>
        <w:t>but that countries transitioning toward democracy are</w:t>
      </w:r>
      <w:r w:rsidRPr="00F35991">
        <w:rPr>
          <w:sz w:val="12"/>
        </w:rPr>
        <w:t xml:space="preserve">¶ </w:t>
      </w:r>
      <w:r>
        <w:t>more prone to being attacked (because of weak governmental institutions) or being</w:t>
      </w:r>
      <w:r w:rsidRPr="00F35991">
        <w:rPr>
          <w:sz w:val="12"/>
        </w:rPr>
        <w:t xml:space="preserve">¶ </w:t>
      </w:r>
      <w:r>
        <w:t>aggressive toward others. States that made transitions from an autocracy toward</w:t>
      </w:r>
      <w:r w:rsidRPr="00F35991">
        <w:rPr>
          <w:sz w:val="12"/>
        </w:rPr>
        <w:t xml:space="preserve">¶ </w:t>
      </w:r>
      <w:r>
        <w:t>early stages of democracy and were involved in hostilities soon after include France</w:t>
      </w:r>
      <w:r w:rsidRPr="00F35991">
        <w:rPr>
          <w:sz w:val="12"/>
        </w:rPr>
        <w:t xml:space="preserve">¶ </w:t>
      </w:r>
      <w:r>
        <w:t>in the mid-1800s under Napoleon III, Prussia/Germany under Bismarck (1870-1890),</w:t>
      </w:r>
      <w:r w:rsidRPr="00F35991">
        <w:rPr>
          <w:sz w:val="12"/>
        </w:rPr>
        <w:t xml:space="preserve">¶ </w:t>
      </w:r>
      <w:r>
        <w:t>Chile shortly before the War of the Pacific in 1879, Serbia’s multiparty constitutional</w:t>
      </w:r>
      <w:r w:rsidRPr="00F35991">
        <w:rPr>
          <w:sz w:val="12"/>
        </w:rPr>
        <w:t xml:space="preserve">¶ </w:t>
      </w:r>
      <w:r>
        <w:t>monarchy before the Balkan Wars of the late 20th Century, and Pakistan’s military guided pseudo-democracy before its wars with India in 1965 and 1971.23</w:t>
      </w:r>
      <w:r w:rsidRPr="00F35991">
        <w:rPr>
          <w:sz w:val="12"/>
        </w:rPr>
        <w:t xml:space="preserve">¶ </w:t>
      </w:r>
      <w:r>
        <w:t xml:space="preserve">The George W. Bush Administration asserts that </w:t>
      </w:r>
      <w:r w:rsidRPr="00197D2D">
        <w:rPr>
          <w:rStyle w:val="StyleUnderline"/>
        </w:rPr>
        <w:t>democracy promotion is a¶ long-term antidote to terrorism. The Administration’s Strategy for Winning the War¶ on Terror asserts that inequality in political participation and access to wealth¶ resources in a country, lack of freedom of speech, and poor education all breed¶ volatility. By promoting basic human rights</w:t>
      </w:r>
      <w:r>
        <w:t>, freedoms of speech, religion, assembly,</w:t>
      </w:r>
      <w:r w:rsidRPr="00F35991">
        <w:rPr>
          <w:sz w:val="12"/>
        </w:rPr>
        <w:t xml:space="preserve">¶ </w:t>
      </w:r>
      <w:r>
        <w:t xml:space="preserve">association and press, </w:t>
      </w:r>
      <w:r w:rsidRPr="00197D2D">
        <w:rPr>
          <w:rStyle w:val="StyleUnderline"/>
        </w:rPr>
        <w:t>and</w:t>
      </w:r>
      <w:r>
        <w:t xml:space="preserve"> </w:t>
      </w:r>
      <w:r w:rsidRPr="00197D2D">
        <w:rPr>
          <w:rStyle w:val="StyleUnderline"/>
        </w:rPr>
        <w:t xml:space="preserve">by maintaining order within their borders and providing¶ an independent justice system, </w:t>
      </w:r>
      <w:r w:rsidRPr="005B67B9">
        <w:rPr>
          <w:rStyle w:val="StyleUnderline"/>
          <w:highlight w:val="yellow"/>
        </w:rPr>
        <w:t>effective democracies can defeat terrorism in the long¶ run</w:t>
      </w:r>
      <w:r w:rsidRPr="00197D2D">
        <w:rPr>
          <w:rStyle w:val="StyleUnderline"/>
        </w:rPr>
        <w:t>,</w:t>
      </w:r>
      <w:r>
        <w:t xml:space="preserve"> according to the Bush White House.24</w:t>
      </w:r>
      <w:r w:rsidRPr="00F35991">
        <w:rPr>
          <w:sz w:val="12"/>
        </w:rPr>
        <w:t xml:space="preserve">¶ </w:t>
      </w:r>
      <w:r>
        <w:t>Another reason given to encourage democracies (although debated by some</w:t>
      </w:r>
      <w:r w:rsidRPr="00F35991">
        <w:rPr>
          <w:sz w:val="12"/>
        </w:rPr>
        <w:t xml:space="preserve">¶ </w:t>
      </w:r>
      <w:r>
        <w:t xml:space="preserve">experts) is the belief that </w:t>
      </w:r>
      <w:r w:rsidRPr="00197D2D">
        <w:rPr>
          <w:rStyle w:val="StyleUnderline"/>
        </w:rPr>
        <w:t>democracies promote economic prosperity</w:t>
      </w:r>
      <w:r>
        <w:t>. From this</w:t>
      </w:r>
      <w:r w:rsidRPr="00F35991">
        <w:rPr>
          <w:sz w:val="12"/>
        </w:rPr>
        <w:t xml:space="preserve">¶ </w:t>
      </w:r>
      <w:r>
        <w:t xml:space="preserve">perspective, </w:t>
      </w:r>
      <w:r w:rsidRPr="00197D2D">
        <w:rPr>
          <w:rStyle w:val="StyleUnderline"/>
        </w:rPr>
        <w:t xml:space="preserve">as the rule of law leads to a more stable society and as equal economic¶ opportunity for all helps to spur economic activity, economic growth, particularly of¶ per capita income, is likely to follow. In addition, a democracy under this scenario¶ may be more likely to be viewed by other countries as a good trading partner </w:t>
      </w:r>
      <w:r>
        <w:t>and by</w:t>
      </w:r>
      <w:r w:rsidRPr="00F35991">
        <w:rPr>
          <w:sz w:val="12"/>
        </w:rPr>
        <w:t xml:space="preserve">¶ </w:t>
      </w:r>
      <w:r>
        <w:t>outside investors as a more stable environment for investment, according to some</w:t>
      </w:r>
      <w:r w:rsidRPr="00F35991">
        <w:rPr>
          <w:sz w:val="12"/>
        </w:rPr>
        <w:t xml:space="preserve">¶ </w:t>
      </w:r>
      <w:r>
        <w:t>experts. Moreover</w:t>
      </w:r>
      <w:r w:rsidRPr="00197D2D">
        <w:rPr>
          <w:rStyle w:val="StyleUnderline"/>
        </w:rPr>
        <w:t xml:space="preserve">, </w:t>
      </w:r>
      <w:r w:rsidRPr="005B67B9">
        <w:rPr>
          <w:rStyle w:val="StyleUnderline"/>
        </w:rPr>
        <w:t>countries</w:t>
      </w:r>
      <w:r w:rsidRPr="00197D2D">
        <w:rPr>
          <w:rStyle w:val="StyleUnderline"/>
        </w:rPr>
        <w:t xml:space="preserve"> that have developed as </w:t>
      </w:r>
      <w:r w:rsidRPr="005B67B9">
        <w:rPr>
          <w:rStyle w:val="StyleUnderline"/>
          <w:highlight w:val="yellow"/>
        </w:rPr>
        <w:t>stable</w:t>
      </w:r>
      <w:r w:rsidRPr="00197D2D">
        <w:rPr>
          <w:rStyle w:val="StyleUnderline"/>
        </w:rPr>
        <w:t xml:space="preserve"> </w:t>
      </w:r>
      <w:r w:rsidRPr="005B67B9">
        <w:rPr>
          <w:rStyle w:val="StyleUnderline"/>
          <w:highlight w:val="yellow"/>
        </w:rPr>
        <w:t>democracies are</w:t>
      </w:r>
      <w:r w:rsidRPr="00197D2D">
        <w:rPr>
          <w:rStyle w:val="StyleUnderline"/>
        </w:rPr>
        <w:t xml:space="preserve"> viewed¶ as being </w:t>
      </w:r>
      <w:r w:rsidRPr="005B67B9">
        <w:rPr>
          <w:rStyle w:val="StyleUnderline"/>
          <w:highlight w:val="yellow"/>
        </w:rPr>
        <w:t>more likely to honor treaties</w:t>
      </w:r>
      <w:r w:rsidRPr="00197D2D">
        <w:rPr>
          <w:rStyle w:val="StyleUnderline"/>
        </w:rPr>
        <w:t>,</w:t>
      </w:r>
      <w:r>
        <w:t xml:space="preserve"> according to some experts.25</w:t>
      </w:r>
    </w:p>
    <w:p w:rsidR="00476AF8" w:rsidRDefault="00476AF8" w:rsidP="00476AF8"/>
    <w:p w:rsidR="00AF4252" w:rsidRDefault="00AF4252" w:rsidP="00AF4252">
      <w:pPr>
        <w:pStyle w:val="Heading3"/>
      </w:pPr>
      <w:r>
        <w:lastRenderedPageBreak/>
        <w:t xml:space="preserve">Impact – Economy </w:t>
      </w:r>
    </w:p>
    <w:p w:rsidR="004B12A5" w:rsidRDefault="004B12A5" w:rsidP="004B12A5">
      <w:pPr>
        <w:pStyle w:val="Heading4"/>
      </w:pPr>
      <w:r>
        <w:t>Japan is one of the U.S.’s most important partners for addressing conflict and maintaining economic growth</w:t>
      </w:r>
    </w:p>
    <w:p w:rsidR="004B12A5" w:rsidRDefault="004B12A5" w:rsidP="004B12A5">
      <w:pPr>
        <w:rPr>
          <w:rStyle w:val="Style13ptBold"/>
        </w:rPr>
      </w:pPr>
      <w:r w:rsidRPr="005E6EE5">
        <w:rPr>
          <w:rStyle w:val="Style13ptBold"/>
        </w:rPr>
        <w:t>Chanlett-Avery et al, 4/23/15</w:t>
      </w:r>
    </w:p>
    <w:p w:rsidR="004B12A5" w:rsidRPr="005E6EE5" w:rsidRDefault="004B12A5" w:rsidP="004B12A5">
      <w:pPr>
        <w:rPr>
          <w:rStyle w:val="Style13ptBold"/>
          <w:b w:val="0"/>
          <w:sz w:val="16"/>
          <w:szCs w:val="16"/>
        </w:rPr>
      </w:pPr>
      <w:r>
        <w:rPr>
          <w:rStyle w:val="Style13ptBold"/>
          <w:b w:val="0"/>
          <w:sz w:val="16"/>
          <w:szCs w:val="16"/>
        </w:rPr>
        <w:t xml:space="preserve">[Emma Chanlett-Avery, Mark E. Manyin, Ian E. Rinehart, Rebecca M. Nelson, and Brock R. Williams, members of the Congressional Research Service, “Japan-U.S. Relations: Issues for Congress,” Federation of American Scientists, 4/23/15, </w:t>
      </w:r>
      <w:r w:rsidRPr="005E6EE5">
        <w:rPr>
          <w:rStyle w:val="Style13ptBold"/>
          <w:b w:val="0"/>
          <w:sz w:val="16"/>
          <w:szCs w:val="16"/>
        </w:rPr>
        <w:t>https://www.fas.org/sgp/crs/row/RL33436.pdf</w:t>
      </w:r>
      <w:r>
        <w:rPr>
          <w:rStyle w:val="Style13ptBold"/>
          <w:b w:val="0"/>
          <w:sz w:val="16"/>
          <w:szCs w:val="16"/>
        </w:rPr>
        <w:t>//jdi-gr]</w:t>
      </w:r>
    </w:p>
    <w:p w:rsidR="004B12A5" w:rsidRDefault="004B12A5" w:rsidP="004B12A5">
      <w:pPr>
        <w:rPr>
          <w:sz w:val="16"/>
          <w:szCs w:val="16"/>
        </w:rPr>
      </w:pPr>
      <w:r w:rsidRPr="005E6EE5">
        <w:rPr>
          <w:rStyle w:val="Emphasis"/>
          <w:highlight w:val="cyan"/>
        </w:rPr>
        <w:t>Japan is a significant partner for the United States</w:t>
      </w:r>
      <w:r w:rsidRPr="005E6EE5">
        <w:rPr>
          <w:sz w:val="16"/>
          <w:szCs w:val="16"/>
        </w:rPr>
        <w:t xml:space="preserve"> in a number of foreign policy areas, particularly </w:t>
      </w:r>
      <w:r w:rsidRPr="005E6EE5">
        <w:rPr>
          <w:rStyle w:val="Emphasis"/>
          <w:highlight w:val="cyan"/>
        </w:rPr>
        <w:t>in U.S. security priorities</w:t>
      </w:r>
      <w:r w:rsidRPr="005E6EE5">
        <w:rPr>
          <w:rStyle w:val="Emphasis"/>
        </w:rPr>
        <w:t xml:space="preserve">, </w:t>
      </w:r>
      <w:r w:rsidRPr="005E6EE5">
        <w:rPr>
          <w:rStyle w:val="Emphasis"/>
          <w:highlight w:val="cyan"/>
        </w:rPr>
        <w:t>which range from hedging against Chinese military modernization to countering threats from North Korea</w:t>
      </w:r>
      <w:r w:rsidRPr="005E6EE5">
        <w:rPr>
          <w:sz w:val="16"/>
          <w:szCs w:val="16"/>
        </w:rPr>
        <w:t xml:space="preserve">. The alliance facilitates the forward deployment of about 50,000 U.S. troops and other U.S. military assets based in Japan. In addition, </w:t>
      </w:r>
      <w:r w:rsidRPr="005E6EE5">
        <w:rPr>
          <w:rStyle w:val="Emphasis"/>
          <w:highlight w:val="cyan"/>
        </w:rPr>
        <w:t>Japan’s participation in the</w:t>
      </w:r>
      <w:r w:rsidRPr="005E6EE5">
        <w:rPr>
          <w:sz w:val="16"/>
          <w:szCs w:val="16"/>
        </w:rPr>
        <w:t xml:space="preserve"> Trans-Pacific Partnership (</w:t>
      </w:r>
      <w:r w:rsidRPr="005E6EE5">
        <w:rPr>
          <w:rStyle w:val="Emphasis"/>
          <w:highlight w:val="cyan"/>
        </w:rPr>
        <w:t>TPP</w:t>
      </w:r>
      <w:r w:rsidRPr="005E6EE5">
        <w:rPr>
          <w:sz w:val="16"/>
          <w:szCs w:val="16"/>
        </w:rPr>
        <w:t xml:space="preserve">) talks </w:t>
      </w:r>
      <w:r w:rsidRPr="005E6EE5">
        <w:rPr>
          <w:rStyle w:val="Emphasis"/>
          <w:highlight w:val="cyan"/>
        </w:rPr>
        <w:t>increases the credibility and viability of the</w:t>
      </w:r>
      <w:r w:rsidRPr="005E6EE5">
        <w:rPr>
          <w:sz w:val="16"/>
          <w:szCs w:val="16"/>
        </w:rPr>
        <w:t xml:space="preserve"> proposed trade </w:t>
      </w:r>
      <w:r w:rsidRPr="005E6EE5">
        <w:rPr>
          <w:rStyle w:val="Emphasis"/>
          <w:highlight w:val="cyan"/>
        </w:rPr>
        <w:t>pact,</w:t>
      </w:r>
      <w:r w:rsidRPr="005E6EE5">
        <w:rPr>
          <w:sz w:val="16"/>
          <w:szCs w:val="16"/>
        </w:rPr>
        <w:t xml:space="preserve"> which is </w:t>
      </w:r>
      <w:r w:rsidRPr="005E6EE5">
        <w:rPr>
          <w:rStyle w:val="Emphasis"/>
          <w:highlight w:val="cyan"/>
        </w:rPr>
        <w:t>a core component</w:t>
      </w:r>
      <w:r w:rsidRPr="005E6EE5">
        <w:rPr>
          <w:sz w:val="16"/>
          <w:szCs w:val="16"/>
        </w:rPr>
        <w:t xml:space="preserve"> of Obama Administration efforts </w:t>
      </w:r>
      <w:r w:rsidRPr="005E6EE5">
        <w:rPr>
          <w:rStyle w:val="Emphasis"/>
          <w:highlight w:val="cyan"/>
        </w:rPr>
        <w:t>to “rebalance” U.S. foreign policy priorities toward the Asia-Pacific region</w:t>
      </w:r>
      <w:r w:rsidRPr="005E6EE5">
        <w:rPr>
          <w:sz w:val="16"/>
          <w:szCs w:val="16"/>
        </w:rPr>
        <w:t xml:space="preserve">. After years of turmoil, Japanese politics has entered a period of stability with the December 2012 and December 2014 election victories of current Prime Minister Shinzo Abe and his Liberal Democratic Party (LDP). The Japanese constitution does not require new elections until 2018. The LDP’s recent election may have given Abe some political capital to pursue the more controversial initiatives of his agenda, such as joining the proposed TPP trade pact and increasing the Japanese military’s capabilities and flexibility. The political continuity in Tokyo has allowed Abe to reinforce his agenda of revitalizing the Japanese economy and boosting the U.S.-Japan alliance, both goals that the Obama Administration has actively supported. On the other hand, comments and actions on controversial historical issues by Abe and his Cabinet have raised concern that Tokyo could upset regional relations in ways that hurt U.S. interests. Abe is known for his strong nationalist views. Abe’s approach to issues like the socalled “comfort women” forced prostitutes from the World War II era, Japanese history textbooks that critics claim whitewash Japanese atrocities, visits to the Yasukuni Shrine that honors Japan’s war dead and includes Class A war criminals, and statements on territorial disputes in the Sea of Japan and the East China Sea are all ongoing points of tension in the region. To many U.S. observers, Abe brings both positive and negative qualities to the alliance, at once bolstering it but also renewing historical animosities that could disturb the regional security environment. The upcoming 70th anniversary of the end of World War II could be a sensitive time for Asia as Japan and other countries reflect on a difficult period that remains politically potent today. </w:t>
      </w:r>
      <w:r w:rsidRPr="005E6EE5">
        <w:rPr>
          <w:rStyle w:val="Emphasis"/>
          <w:highlight w:val="cyan"/>
        </w:rPr>
        <w:t>U.S.-Japan defense cooperation has improved and evolved</w:t>
      </w:r>
      <w:r w:rsidRPr="005E6EE5">
        <w:rPr>
          <w:sz w:val="16"/>
          <w:szCs w:val="16"/>
        </w:rPr>
        <w:t xml:space="preserve"> in recent decades </w:t>
      </w:r>
      <w:r w:rsidRPr="005E6EE5">
        <w:rPr>
          <w:rStyle w:val="Emphasis"/>
          <w:highlight w:val="cyan"/>
        </w:rPr>
        <w:t>as the allies adjust to new security challenges</w:t>
      </w:r>
      <w:r w:rsidRPr="005E6EE5">
        <w:rPr>
          <w:sz w:val="16"/>
          <w:szCs w:val="16"/>
        </w:rPr>
        <w:t xml:space="preserve">, such as the ballistic missile threat from North Korea and the confrontation between Japan and China over disputed islets. </w:t>
      </w:r>
      <w:r w:rsidRPr="005E6EE5">
        <w:rPr>
          <w:rStyle w:val="Emphasis"/>
          <w:highlight w:val="cyan"/>
        </w:rPr>
        <w:t>In April 2015, the U</w:t>
      </w:r>
      <w:r w:rsidRPr="005E6EE5">
        <w:rPr>
          <w:sz w:val="16"/>
          <w:szCs w:val="16"/>
        </w:rPr>
        <w:t xml:space="preserve">nited </w:t>
      </w:r>
      <w:r w:rsidRPr="005E6EE5">
        <w:rPr>
          <w:rStyle w:val="Emphasis"/>
          <w:highlight w:val="cyan"/>
        </w:rPr>
        <w:t>S</w:t>
      </w:r>
      <w:r w:rsidRPr="005E6EE5">
        <w:rPr>
          <w:sz w:val="16"/>
          <w:szCs w:val="16"/>
        </w:rPr>
        <w:t xml:space="preserve">tates </w:t>
      </w:r>
      <w:r w:rsidRPr="005E6EE5">
        <w:rPr>
          <w:rStyle w:val="Emphasis"/>
          <w:highlight w:val="cyan"/>
        </w:rPr>
        <w:t>and Japan updated their</w:t>
      </w:r>
      <w:r w:rsidRPr="005E6EE5">
        <w:rPr>
          <w:sz w:val="16"/>
          <w:szCs w:val="16"/>
        </w:rPr>
        <w:t xml:space="preserve"> bilateral defense </w:t>
      </w:r>
      <w:r w:rsidRPr="005E6EE5">
        <w:rPr>
          <w:rStyle w:val="Emphasis"/>
          <w:highlight w:val="cyan"/>
        </w:rPr>
        <w:t>guidelines to modernize security cooperation and improve the speed and flexibility of alliance coordination during contingencies</w:t>
      </w:r>
      <w:r w:rsidRPr="005E6EE5">
        <w:rPr>
          <w:sz w:val="16"/>
          <w:szCs w:val="16"/>
          <w:highlight w:val="cyan"/>
        </w:rPr>
        <w:t>.</w:t>
      </w:r>
      <w:r w:rsidRPr="005E6EE5">
        <w:rPr>
          <w:sz w:val="16"/>
          <w:szCs w:val="16"/>
        </w:rPr>
        <w:t xml:space="preserve"> The Abe Cabinet’s 2014 decision to relax Japan’s prohibition on participating in collective self-defense activities could allow the Japanese military to play a greater role in global security, but domestic legislation is needed for implementation. Despite overcoming a major hurdle in 2013 to relocate the controversial Futenma base on Okinawa, many local politicians and activists are opposed to the plans to realign U.S. forces. </w:t>
      </w:r>
      <w:r w:rsidRPr="005E6EE5">
        <w:rPr>
          <w:rStyle w:val="Emphasis"/>
          <w:highlight w:val="cyan"/>
        </w:rPr>
        <w:t>Japan is one of the United States’ most important economic partners</w:t>
      </w:r>
      <w:r w:rsidRPr="005E6EE5">
        <w:rPr>
          <w:sz w:val="16"/>
          <w:szCs w:val="16"/>
          <w:highlight w:val="cyan"/>
        </w:rPr>
        <w:t>.</w:t>
      </w:r>
      <w:r w:rsidRPr="005E6EE5">
        <w:rPr>
          <w:sz w:val="16"/>
          <w:szCs w:val="16"/>
        </w:rPr>
        <w:t xml:space="preserve"> Outside of North America, it is the United States’ second-largest export market and second-largest source of imports. Japanese firms are the United States’ second-largest source of foreign direct investment, and Japanese investors are the largest foreign holders of U.S. treasuries. Japan, the United States, and 10 other countries are participating in the TPP free trade agreement negotiations. If successful, the </w:t>
      </w:r>
      <w:r w:rsidRPr="005E6EE5">
        <w:rPr>
          <w:rStyle w:val="Emphasis"/>
          <w:highlight w:val="cyan"/>
        </w:rPr>
        <w:t>negotiations could reinvigorate a bilateral economic relationship by addressing long-standing, difficult issues</w:t>
      </w:r>
      <w:r w:rsidRPr="005E6EE5">
        <w:rPr>
          <w:sz w:val="16"/>
          <w:szCs w:val="16"/>
        </w:rPr>
        <w:t xml:space="preserve"> in the trade relationship. On the other hand, failure to do so could set back the relationship. If a TPP agreement is reached, Congress must approve implementing legislation before it would take effect in the United States.</w:t>
      </w:r>
    </w:p>
    <w:p w:rsidR="00476AF8" w:rsidRPr="002C1DAE" w:rsidRDefault="00476AF8" w:rsidP="00476AF8">
      <w:pPr>
        <w:pStyle w:val="Heading4"/>
      </w:pPr>
      <w:r w:rsidRPr="002C1DAE">
        <w:t xml:space="preserve">Economic decline causes protectionism and war </w:t>
      </w:r>
    </w:p>
    <w:p w:rsidR="00476AF8" w:rsidRPr="008523D4" w:rsidRDefault="00476AF8" w:rsidP="00476AF8">
      <w:pPr>
        <w:rPr>
          <w:rFonts w:ascii="Times" w:hAnsi="Times" w:cs="Arial"/>
          <w:shd w:val="clear" w:color="auto" w:fill="FFFFFF"/>
        </w:rPr>
      </w:pPr>
      <w:r w:rsidRPr="008523D4">
        <w:rPr>
          <w:rStyle w:val="Author-Date"/>
        </w:rPr>
        <w:t>Royal 10</w:t>
      </w:r>
      <w:r w:rsidRPr="008523D4">
        <w:rPr>
          <w:rFonts w:ascii="Times" w:hAnsi="Times" w:cs="Arial"/>
          <w:sz w:val="16"/>
          <w:szCs w:val="16"/>
          <w:shd w:val="clear" w:color="auto" w:fill="FFFFFF"/>
        </w:rPr>
        <w:t> – 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rsidR="004B12A5" w:rsidRDefault="00476AF8" w:rsidP="00476AF8">
      <w:pPr>
        <w:rPr>
          <w:sz w:val="16"/>
          <w:szCs w:val="16"/>
        </w:rPr>
      </w:pPr>
      <w:r w:rsidRPr="00434691">
        <w:rPr>
          <w:sz w:val="16"/>
        </w:rPr>
        <w:t xml:space="preserve">Less intuitive is how periods of </w:t>
      </w:r>
      <w:r w:rsidRPr="0093615C">
        <w:rPr>
          <w:rStyle w:val="StyleUnderline"/>
          <w:highlight w:val="green"/>
        </w:rPr>
        <w:t>economic decline may increase the likelihood of external conflict</w:t>
      </w:r>
      <w:r w:rsidRPr="00434691">
        <w:rPr>
          <w:sz w:val="16"/>
        </w:rPr>
        <w:t xml:space="preserve">. Political science literature has contributed a moderate degree of attention to the impact of economic decline and the security and defense behavior of </w:t>
      </w:r>
      <w:r w:rsidRPr="00434691">
        <w:rPr>
          <w:sz w:val="16"/>
        </w:rPr>
        <w:lastRenderedPageBreak/>
        <w:t>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93615C">
        <w:rPr>
          <w:rStyle w:val="StyleUnderline"/>
        </w:rPr>
        <w:t>rhythms in the global economy are associated with the rise and fall of a pre-eminent power</w:t>
      </w:r>
      <w:r w:rsidRPr="00434691">
        <w:rPr>
          <w:sz w:val="16"/>
        </w:rPr>
        <w:t xml:space="preserve"> and the often bloody transition from one pre-eminent leader to the next. As such, exogenous shocks such as </w:t>
      </w:r>
      <w:r w:rsidRPr="0093615C">
        <w:rPr>
          <w:rStyle w:val="StyleUnderline"/>
        </w:rPr>
        <w:t xml:space="preserve">economic crisis could usher in a </w:t>
      </w:r>
      <w:r w:rsidRPr="0093615C">
        <w:rPr>
          <w:rStyle w:val="StyleUnderline"/>
          <w:highlight w:val="green"/>
        </w:rPr>
        <w:t>redistribution of relative power</w:t>
      </w:r>
      <w:r w:rsidRPr="00434691">
        <w:rPr>
          <w:sz w:val="16"/>
        </w:rPr>
        <w:t> (see also Gilpin, 1981) </w:t>
      </w:r>
      <w:r w:rsidRPr="0093615C">
        <w:rPr>
          <w:rStyle w:val="StyleUnderline"/>
        </w:rPr>
        <w:t>that </w:t>
      </w:r>
      <w:r w:rsidRPr="0093615C">
        <w:rPr>
          <w:rStyle w:val="StyleUnderline"/>
          <w:highlight w:val="green"/>
        </w:rPr>
        <w:t>leads to</w:t>
      </w:r>
      <w:r w:rsidRPr="0093615C">
        <w:rPr>
          <w:rStyle w:val="StyleUnderline"/>
        </w:rPr>
        <w:t xml:space="preserve"> uncertainty about power balances, increasing the risk of </w:t>
      </w:r>
      <w:r w:rsidRPr="0093615C">
        <w:rPr>
          <w:rStyle w:val="StyleUnderline"/>
          <w:highlight w:val="green"/>
        </w:rPr>
        <w:t>miscalculation</w:t>
      </w:r>
      <w:r w:rsidRPr="00434691">
        <w:rPr>
          <w:sz w:val="18"/>
        </w:rPr>
        <w:t> </w:t>
      </w:r>
      <w:r w:rsidRPr="00434691">
        <w:rPr>
          <w:sz w:val="16"/>
        </w:rPr>
        <w:t xml:space="preserve">(Fearon, 1995). Alternatively, even a relatively certain redistribution of power could lead to a permissive environment for conflict as a rising power may seek to challenge a declining power (Werner, 1999). Seperately,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w:t>
      </w:r>
      <w:r w:rsidRPr="0093615C">
        <w:rPr>
          <w:rStyle w:val="StyleUnderline"/>
        </w:rPr>
        <w:t>theory of trade expectations suggests that ‘</w:t>
      </w:r>
      <w:r w:rsidRPr="0093615C">
        <w:rPr>
          <w:rStyle w:val="StyleUnderline"/>
          <w:highlight w:val="green"/>
        </w:rPr>
        <w:t>future expectation of trade’ is a significant variable</w:t>
      </w:r>
      <w:r w:rsidRPr="0093615C">
        <w:rPr>
          <w:rStyle w:val="StyleUnderline"/>
        </w:rPr>
        <w:t xml:space="preserve"> in understanding economic conditions and security behavious of states. He argues that interdependent </w:t>
      </w:r>
      <w:r w:rsidRPr="0093615C">
        <w:rPr>
          <w:rStyle w:val="StyleUnderline"/>
          <w:highlight w:val="green"/>
        </w:rPr>
        <w:t xml:space="preserve">states are likely to gain </w:t>
      </w:r>
      <w:r w:rsidRPr="0093615C">
        <w:rPr>
          <w:rStyle w:val="StyleUnderline"/>
        </w:rPr>
        <w:t xml:space="preserve">pacific </w:t>
      </w:r>
      <w:r w:rsidRPr="0093615C">
        <w:rPr>
          <w:rStyle w:val="StyleUnderline"/>
          <w:highlight w:val="green"/>
        </w:rPr>
        <w:t>benefits from trade</w:t>
      </w:r>
      <w:r w:rsidRPr="0093615C">
        <w:rPr>
          <w:rStyle w:val="StyleUnderline"/>
        </w:rPr>
        <w:t xml:space="preserve"> so long </w:t>
      </w:r>
      <w:r w:rsidRPr="0093615C">
        <w:rPr>
          <w:rStyle w:val="StyleUnderline"/>
          <w:highlight w:val="green"/>
        </w:rPr>
        <w:t>as they have an optimistic view of future trade relations</w:t>
      </w:r>
      <w:r w:rsidRPr="00736212">
        <w:rPr>
          <w:sz w:val="16"/>
          <w:highlight w:val="green"/>
        </w:rPr>
        <w:t>,</w:t>
      </w:r>
      <w:r w:rsidRPr="00434691">
        <w:rPr>
          <w:sz w:val="16"/>
        </w:rPr>
        <w:t xml:space="preserve"> However, </w:t>
      </w:r>
      <w:r w:rsidRPr="0093615C">
        <w:rPr>
          <w:rStyle w:val="StyleUnderline"/>
          <w:highlight w:val="green"/>
        </w:rPr>
        <w:t>if</w:t>
      </w:r>
      <w:r w:rsidRPr="00434691">
        <w:rPr>
          <w:sz w:val="16"/>
        </w:rPr>
        <w:t xml:space="preserve"> the </w:t>
      </w:r>
      <w:r w:rsidRPr="0093615C">
        <w:rPr>
          <w:rStyle w:val="StyleUnderline"/>
          <w:highlight w:val="green"/>
        </w:rPr>
        <w:t>expectations of</w:t>
      </w:r>
      <w:r w:rsidRPr="00434691">
        <w:rPr>
          <w:sz w:val="16"/>
        </w:rPr>
        <w:t xml:space="preserve"> future </w:t>
      </w:r>
      <w:r w:rsidRPr="0093615C">
        <w:rPr>
          <w:rStyle w:val="StyleUnderline"/>
          <w:highlight w:val="green"/>
        </w:rPr>
        <w:t>trade decline</w:t>
      </w:r>
      <w:r w:rsidRPr="00434691">
        <w:rPr>
          <w:sz w:val="16"/>
        </w:rPr>
        <w:t>, particularly for difficult to replace items such as energy resources, </w:t>
      </w:r>
      <w:r w:rsidRPr="0093615C">
        <w:rPr>
          <w:rStyle w:val="StyleUnderline"/>
        </w:rPr>
        <w:t xml:space="preserve">the </w:t>
      </w:r>
      <w:r w:rsidRPr="0093615C">
        <w:rPr>
          <w:rStyle w:val="StyleUnderline"/>
          <w:highlight w:val="green"/>
        </w:rPr>
        <w:t>likelihood for conflict increases</w:t>
      </w:r>
      <w:r w:rsidRPr="00434691">
        <w:rPr>
          <w:sz w:val="16"/>
        </w:rPr>
        <w:t>, as states will be inclined to use force to gain access to those resources. </w:t>
      </w:r>
      <w:r w:rsidRPr="0093615C">
        <w:rPr>
          <w:rStyle w:val="StyleUnderline"/>
          <w:highlight w:val="green"/>
        </w:rPr>
        <w:t>Crisis could</w:t>
      </w:r>
      <w:r w:rsidRPr="00434691">
        <w:rPr>
          <w:bCs/>
          <w:sz w:val="16"/>
        </w:rPr>
        <w:t xml:space="preserve"> potentially </w:t>
      </w:r>
      <w:r w:rsidRPr="0093615C">
        <w:rPr>
          <w:rStyle w:val="StyleUnderline"/>
        </w:rPr>
        <w:t xml:space="preserve">be the </w:t>
      </w:r>
      <w:r w:rsidRPr="0093615C">
        <w:rPr>
          <w:rStyle w:val="StyleUnderline"/>
          <w:highlight w:val="green"/>
        </w:rPr>
        <w:t>trigger</w:t>
      </w:r>
      <w:r w:rsidRPr="0093615C">
        <w:rPr>
          <w:rStyle w:val="StyleUnderline"/>
        </w:rPr>
        <w:t xml:space="preserve"> for </w:t>
      </w:r>
      <w:r w:rsidRPr="0093615C">
        <w:rPr>
          <w:rStyle w:val="StyleUnderline"/>
          <w:highlight w:val="green"/>
        </w:rPr>
        <w:t>decreased trade expectations</w:t>
      </w:r>
      <w:r w:rsidRPr="00434691">
        <w:rPr>
          <w:sz w:val="16"/>
        </w:rPr>
        <w:t xml:space="preserve"> either on its own or because it triggers protectionist moves by interdependent states. Third, </w:t>
      </w:r>
      <w:r w:rsidRPr="0093615C">
        <w:rPr>
          <w:rStyle w:val="StyleUnderline"/>
        </w:rPr>
        <w:t>others</w:t>
      </w:r>
      <w:r w:rsidRPr="00434691">
        <w:rPr>
          <w:u w:val="single"/>
        </w:rPr>
        <w:t xml:space="preserve"> </w:t>
      </w:r>
      <w:r w:rsidRPr="00434691">
        <w:rPr>
          <w:sz w:val="16"/>
        </w:rPr>
        <w:t xml:space="preserve">have </w:t>
      </w:r>
      <w:r w:rsidRPr="0093615C">
        <w:rPr>
          <w:rStyle w:val="StyleUnderline"/>
        </w:rPr>
        <w:t xml:space="preserve">considered the link between economic decline and external armed conflict at a national level. </w:t>
      </w:r>
      <w:r w:rsidRPr="0093615C">
        <w:rPr>
          <w:rStyle w:val="StyleUnderline"/>
          <w:highlight w:val="green"/>
        </w:rPr>
        <w:t>Blomberg and Hess</w:t>
      </w:r>
      <w:r w:rsidRPr="00434691">
        <w:rPr>
          <w:sz w:val="16"/>
        </w:rPr>
        <w:t xml:space="preserve"> (2002) </w:t>
      </w:r>
      <w:r w:rsidRPr="0093615C">
        <w:rPr>
          <w:rStyle w:val="StyleUnderline"/>
          <w:highlight w:val="green"/>
        </w:rPr>
        <w:t>find</w:t>
      </w:r>
      <w:r w:rsidRPr="0093615C">
        <w:rPr>
          <w:rStyle w:val="StyleUnderline"/>
        </w:rPr>
        <w:t xml:space="preserve"> a strong </w:t>
      </w:r>
      <w:r w:rsidRPr="0093615C">
        <w:rPr>
          <w:rStyle w:val="StyleUnderline"/>
          <w:highlight w:val="green"/>
        </w:rPr>
        <w:t>correlation between internal conflict and external conflict</w:t>
      </w:r>
      <w:r w:rsidRPr="00434691">
        <w:rPr>
          <w:sz w:val="16"/>
        </w:rPr>
        <w:t xml:space="preserve">, particularly </w:t>
      </w:r>
      <w:r w:rsidRPr="0093615C">
        <w:rPr>
          <w:rStyle w:val="StyleUnderline"/>
          <w:highlight w:val="green"/>
        </w:rPr>
        <w:t>during</w:t>
      </w:r>
      <w:r w:rsidRPr="00434691">
        <w:rPr>
          <w:sz w:val="16"/>
        </w:rPr>
        <w:t xml:space="preserve"> periods of </w:t>
      </w:r>
      <w:r w:rsidRPr="0093615C">
        <w:rPr>
          <w:rStyle w:val="StyleUnderline"/>
          <w:highlight w:val="green"/>
        </w:rPr>
        <w:t>economic downturn</w:t>
      </w:r>
      <w:r w:rsidRPr="00434691">
        <w:rPr>
          <w:sz w:val="16"/>
        </w:rPr>
        <w:t>. They write, The linkages between internal and external conflict and prosperity are strong and mutually reinforcing. Economic conflict tends to spawn internal conflict, which in turn returns the favor. Moreover, the presence of a recession tends to amplify the extent to which international and external conflict self-reinforce each other. (Blomberg &amp; Hess, 2002. P. 89) Economic decline has been linked with an increase in the likelihood of terrorism (Blomberg, Hess, &amp; Weerapana, 2004), which has the capacity to spill across borders and lead to external tensions. Furthermore, crises generally reduce the popularity of a sitting government. ‘</w:t>
      </w:r>
      <w:r w:rsidRPr="00736212">
        <w:rPr>
          <w:b/>
          <w:sz w:val="24"/>
          <w:highlight w:val="green"/>
          <w:u w:val="single"/>
        </w:rPr>
        <w:t>D</w:t>
      </w:r>
      <w:r w:rsidRPr="0093615C">
        <w:rPr>
          <w:rStyle w:val="StyleUnderline"/>
          <w:highlight w:val="green"/>
        </w:rPr>
        <w:t>iversionary theory’ suggests</w:t>
      </w:r>
      <w:r w:rsidRPr="00434691">
        <w:rPr>
          <w:sz w:val="16"/>
        </w:rPr>
        <w:t xml:space="preserve"> that, </w:t>
      </w:r>
      <w:r w:rsidRPr="0093615C">
        <w:rPr>
          <w:rStyle w:val="StyleUnderline"/>
        </w:rPr>
        <w:t xml:space="preserve">when facing unpopularity arising from economic decline, sitting </w:t>
      </w:r>
      <w:r w:rsidRPr="0093615C">
        <w:rPr>
          <w:rStyle w:val="StyleUnderline"/>
          <w:highlight w:val="green"/>
        </w:rPr>
        <w:t>governments have</w:t>
      </w:r>
      <w:r w:rsidRPr="0093615C">
        <w:rPr>
          <w:rStyle w:val="StyleUnderline"/>
        </w:rPr>
        <w:t xml:space="preserve"> increase </w:t>
      </w:r>
      <w:r w:rsidRPr="0093615C">
        <w:rPr>
          <w:rStyle w:val="StyleUnderline"/>
          <w:highlight w:val="green"/>
        </w:rPr>
        <w:t xml:space="preserve">incentives to fabricate </w:t>
      </w:r>
      <w:r w:rsidRPr="0093615C">
        <w:rPr>
          <w:rStyle w:val="StyleUnderline"/>
        </w:rPr>
        <w:t xml:space="preserve">external </w:t>
      </w:r>
      <w:r w:rsidRPr="0093615C">
        <w:rPr>
          <w:rStyle w:val="StyleUnderline"/>
          <w:highlight w:val="green"/>
        </w:rPr>
        <w:t>military conflicts</w:t>
      </w:r>
      <w:r w:rsidRPr="0093615C">
        <w:rPr>
          <w:rStyle w:val="StyleUnderline"/>
        </w:rPr>
        <w:t xml:space="preserve"> to create a ‘rally around the flag’ effect</w:t>
      </w:r>
      <w:r w:rsidRPr="00434691">
        <w:rPr>
          <w:u w:val="single"/>
        </w:rPr>
        <w:t>.</w:t>
      </w:r>
      <w:r w:rsidRPr="00434691">
        <w:rPr>
          <w:sz w:val="16"/>
        </w:rPr>
        <w:t> Wang (1996), DeRouen (1995), and Blomberg, Hess, and Thacker (2006) find supporting evidence showing that economic decline and use of force are at least indirectly correlated. Gelpi (1997), Miller (1999), and Kisangani and Pickering (2009) suggest that </w:t>
      </w:r>
      <w:r w:rsidRPr="0093615C">
        <w:rPr>
          <w:rStyle w:val="StyleUnderline"/>
        </w:rPr>
        <w:t>the tendency towards diversionary tactics are greater for democratic states than autocratic states</w:t>
      </w:r>
      <w:r w:rsidRPr="00434691">
        <w:rPr>
          <w:sz w:val="16"/>
        </w:rPr>
        <w:t>,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In summary, recent economic scholarship positively correlated economic integration with an increase in the frequency of economic crises, whereas political science scholarship links economic decline with external conflict at systemic, dyadic and national levels. This implied connection between integration, crisis and armed conflict has not featured prominently in the economic-security debate and deserves more attention.</w:t>
      </w:r>
    </w:p>
    <w:p w:rsidR="004B12A5" w:rsidRDefault="004B12A5" w:rsidP="004B12A5">
      <w:pPr>
        <w:pStyle w:val="Heading2"/>
      </w:pPr>
      <w:r>
        <w:lastRenderedPageBreak/>
        <w:t>US-</w:t>
      </w:r>
      <w:r w:rsidR="00AF4252">
        <w:t>China</w:t>
      </w:r>
    </w:p>
    <w:p w:rsidR="00AF4252" w:rsidRPr="00AF4252" w:rsidRDefault="00AF4252" w:rsidP="00AF4252">
      <w:pPr>
        <w:pStyle w:val="Heading3"/>
      </w:pPr>
      <w:r>
        <w:lastRenderedPageBreak/>
        <w:t xml:space="preserve">Impact – Laundry List </w:t>
      </w:r>
    </w:p>
    <w:p w:rsidR="004B12A5" w:rsidRDefault="004B12A5" w:rsidP="004B12A5">
      <w:pPr>
        <w:pStyle w:val="Heading4"/>
        <w:rPr>
          <w:rFonts w:eastAsia="Times New Roman"/>
        </w:rPr>
      </w:pPr>
      <w:r>
        <w:rPr>
          <w:rFonts w:eastAsia="Times New Roman"/>
        </w:rPr>
        <w:t>US- China relations are tense- an increase in cooperation is key to solve all global problems</w:t>
      </w:r>
    </w:p>
    <w:p w:rsidR="004B12A5" w:rsidRDefault="004B12A5" w:rsidP="004B12A5">
      <w:pPr>
        <w:rPr>
          <w:rStyle w:val="Style13ptBold"/>
        </w:rPr>
      </w:pPr>
      <w:r>
        <w:rPr>
          <w:rStyle w:val="Style13ptBold"/>
        </w:rPr>
        <w:t>Pennington 6/20/15</w:t>
      </w:r>
    </w:p>
    <w:p w:rsidR="004B12A5" w:rsidRPr="00252B86" w:rsidRDefault="004B12A5" w:rsidP="004B12A5">
      <w:pPr>
        <w:rPr>
          <w:rStyle w:val="Style13ptBold"/>
          <w:b w:val="0"/>
          <w:sz w:val="16"/>
          <w:szCs w:val="16"/>
        </w:rPr>
      </w:pPr>
      <w:r w:rsidRPr="00252B86">
        <w:rPr>
          <w:rStyle w:val="Style13ptBold"/>
          <w:b w:val="0"/>
        </w:rPr>
        <w:t>[Matthew</w:t>
      </w:r>
      <w:r>
        <w:rPr>
          <w:rStyle w:val="Style13ptBold"/>
          <w:b w:val="0"/>
          <w:sz w:val="16"/>
          <w:szCs w:val="16"/>
        </w:rPr>
        <w:t xml:space="preserve">, Associated Press, “Relations between the US and China are getting tense”, Business Insider, 6/20/15, </w:t>
      </w:r>
      <w:hyperlink r:id="rId30" w:history="1">
        <w:r w:rsidRPr="00F30F58">
          <w:rPr>
            <w:rStyle w:val="Hyperlink"/>
            <w:sz w:val="16"/>
            <w:szCs w:val="16"/>
          </w:rPr>
          <w:t>http://www.businessinsider.com/relations-between-the-us-and-china-are-getting-tense-2015-6</w:t>
        </w:r>
      </w:hyperlink>
      <w:r>
        <w:rPr>
          <w:rStyle w:val="Style13ptBold"/>
          <w:b w:val="0"/>
          <w:sz w:val="16"/>
          <w:szCs w:val="16"/>
        </w:rPr>
        <w:t>//jdi-BEF</w:t>
      </w:r>
    </w:p>
    <w:p w:rsidR="004B12A5" w:rsidRPr="006C05E2" w:rsidRDefault="004B12A5" w:rsidP="004B12A5">
      <w:pPr>
        <w:rPr>
          <w:rStyle w:val="StyleUnderline"/>
        </w:rPr>
      </w:pPr>
      <w:r>
        <w:rPr>
          <w:rFonts w:asciiTheme="minorHAnsi" w:hAnsiTheme="minorHAnsi"/>
          <w:sz w:val="16"/>
          <w:szCs w:val="16"/>
        </w:rPr>
        <w:t xml:space="preserve">WASHINGTON (AP) </w:t>
      </w:r>
      <w:r w:rsidRPr="006D35EB">
        <w:rPr>
          <w:rStyle w:val="StyleUnderline"/>
        </w:rPr>
        <w:t xml:space="preserve">— </w:t>
      </w:r>
      <w:r w:rsidRPr="005B141E">
        <w:rPr>
          <w:rStyle w:val="Emphasis"/>
          <w:highlight w:val="yellow"/>
        </w:rPr>
        <w:t>Tensions between the U.S. and China are growing</w:t>
      </w:r>
      <w:r w:rsidRPr="006D35EB">
        <w:rPr>
          <w:rStyle w:val="StyleUnderline"/>
          <w:highlight w:val="yellow"/>
        </w:rPr>
        <w:t xml:space="preserve"> ove</w:t>
      </w:r>
      <w:r w:rsidRPr="00BD3B92">
        <w:rPr>
          <w:rStyle w:val="StyleUnderline"/>
        </w:rPr>
        <w:t xml:space="preserve">r its island-building in </w:t>
      </w:r>
      <w:r w:rsidRPr="006D35EB">
        <w:rPr>
          <w:rStyle w:val="StyleUnderline"/>
          <w:highlight w:val="yellow"/>
        </w:rPr>
        <w:t>the S</w:t>
      </w:r>
      <w:r w:rsidRPr="00BD3B92">
        <w:rPr>
          <w:rStyle w:val="StyleUnderline"/>
        </w:rPr>
        <w:t xml:space="preserve">outh </w:t>
      </w:r>
      <w:r w:rsidRPr="006D35EB">
        <w:rPr>
          <w:rStyle w:val="StyleUnderline"/>
          <w:highlight w:val="yellow"/>
        </w:rPr>
        <w:t>C</w:t>
      </w:r>
      <w:r w:rsidRPr="00BD3B92">
        <w:rPr>
          <w:rStyle w:val="StyleUnderline"/>
        </w:rPr>
        <w:t xml:space="preserve">hina </w:t>
      </w:r>
      <w:r w:rsidRPr="006D35EB">
        <w:rPr>
          <w:rStyle w:val="StyleUnderline"/>
          <w:highlight w:val="yellow"/>
        </w:rPr>
        <w:t>S</w:t>
      </w:r>
      <w:r w:rsidRPr="00BD3B92">
        <w:rPr>
          <w:rStyle w:val="StyleUnderline"/>
        </w:rPr>
        <w:t xml:space="preserve">ea </w:t>
      </w:r>
      <w:r w:rsidRPr="006D35EB">
        <w:rPr>
          <w:rStyle w:val="StyleUnderline"/>
          <w:highlight w:val="yellow"/>
        </w:rPr>
        <w:t>and</w:t>
      </w:r>
      <w:r w:rsidRPr="00BD3B92">
        <w:rPr>
          <w:rStyle w:val="StyleUnderline"/>
        </w:rPr>
        <w:t xml:space="preserve"> over </w:t>
      </w:r>
      <w:r w:rsidRPr="006D35EB">
        <w:rPr>
          <w:rStyle w:val="StyleUnderline"/>
          <w:highlight w:val="yellow"/>
        </w:rPr>
        <w:t>suspicions that Beijing was behind a massive hack into a federal government server</w:t>
      </w:r>
      <w:r>
        <w:rPr>
          <w:rFonts w:asciiTheme="minorHAnsi" w:hAnsiTheme="minorHAnsi"/>
          <w:sz w:val="16"/>
          <w:szCs w:val="16"/>
        </w:rPr>
        <w:t xml:space="preserve"> that resulted in the theft of personnel and security clearance records of 14 million employees and contractors. But </w:t>
      </w:r>
      <w:r w:rsidRPr="006312D7">
        <w:rPr>
          <w:rStyle w:val="Emphasis"/>
          <w:highlight w:val="yellow"/>
        </w:rPr>
        <w:t>both powers have incentives to calm the waters</w:t>
      </w:r>
      <w:r>
        <w:rPr>
          <w:rFonts w:asciiTheme="minorHAnsi" w:hAnsiTheme="minorHAnsi"/>
          <w:sz w:val="16"/>
          <w:szCs w:val="16"/>
        </w:rPr>
        <w:t xml:space="preserve"> ahead of the Chinese leader's visit to Washington in the fall. </w:t>
      </w:r>
      <w:r w:rsidRPr="006312D7">
        <w:rPr>
          <w:rStyle w:val="Emphasis"/>
          <w:highlight w:val="yellow"/>
        </w:rPr>
        <w:t>The two countries'</w:t>
      </w:r>
      <w:r w:rsidRPr="006312D7">
        <w:rPr>
          <w:rStyle w:val="Emphasis"/>
        </w:rPr>
        <w:t xml:space="preserve"> top diplomats and finance officials </w:t>
      </w:r>
      <w:r w:rsidRPr="006312D7">
        <w:rPr>
          <w:rStyle w:val="Emphasis"/>
          <w:highlight w:val="yellow"/>
        </w:rPr>
        <w:t>meet</w:t>
      </w:r>
      <w:r w:rsidRPr="006312D7">
        <w:rPr>
          <w:rStyle w:val="Emphasis"/>
        </w:rPr>
        <w:t xml:space="preserve"> here </w:t>
      </w:r>
      <w:r w:rsidRPr="006312D7">
        <w:rPr>
          <w:rStyle w:val="Emphasis"/>
          <w:highlight w:val="yellow"/>
        </w:rPr>
        <w:t>next week</w:t>
      </w:r>
      <w:r w:rsidRPr="006312D7">
        <w:rPr>
          <w:rStyle w:val="Emphasis"/>
        </w:rPr>
        <w:t xml:space="preserve"> for</w:t>
      </w:r>
      <w:r w:rsidRPr="00BD3B92">
        <w:rPr>
          <w:rStyle w:val="StyleUnderline"/>
        </w:rPr>
        <w:t xml:space="preserve"> the annual U.S.-China strategic and economic dialogue</w:t>
      </w:r>
      <w:r>
        <w:rPr>
          <w:rFonts w:asciiTheme="minorHAnsi" w:hAnsiTheme="minorHAnsi"/>
          <w:sz w:val="16"/>
          <w:szCs w:val="16"/>
        </w:rPr>
        <w:t xml:space="preserve">. The Obama administration says the two governments won't be papering over their differences, but </w:t>
      </w:r>
      <w:r w:rsidRPr="006D35EB">
        <w:rPr>
          <w:rStyle w:val="StyleUnderline"/>
          <w:highlight w:val="yellow"/>
        </w:rPr>
        <w:t xml:space="preserve">they are expected to accentuate </w:t>
      </w:r>
      <w:r w:rsidRPr="006D35EB">
        <w:rPr>
          <w:rStyle w:val="StyleUnderline"/>
        </w:rPr>
        <w:t xml:space="preserve">the positive, stressing </w:t>
      </w:r>
      <w:r w:rsidRPr="006D35EB">
        <w:rPr>
          <w:rStyle w:val="StyleUnderline"/>
          <w:highlight w:val="yellow"/>
        </w:rPr>
        <w:t>areas of cooperation, like climate change</w:t>
      </w:r>
      <w:r w:rsidRPr="00BD3B92">
        <w:rPr>
          <w:rStyle w:val="StyleUnderline"/>
        </w:rPr>
        <w:t>.</w:t>
      </w:r>
      <w:r>
        <w:rPr>
          <w:rFonts w:asciiTheme="minorHAnsi" w:hAnsiTheme="minorHAnsi"/>
          <w:sz w:val="16"/>
          <w:szCs w:val="16"/>
        </w:rPr>
        <w:t xml:space="preserve"> Civilian and military </w:t>
      </w:r>
      <w:r w:rsidRPr="006D35EB">
        <w:rPr>
          <w:rStyle w:val="StyleUnderline"/>
        </w:rPr>
        <w:t>officials will meet Monday to discuss thorny security issues</w:t>
      </w:r>
      <w:r>
        <w:rPr>
          <w:rFonts w:asciiTheme="minorHAnsi" w:hAnsiTheme="minorHAnsi"/>
          <w:sz w:val="16"/>
          <w:szCs w:val="16"/>
        </w:rPr>
        <w:t xml:space="preserve">. Secretary of State John Kerry and Treasury Secretary Jacob Lew kick off two days of talks Tuesday with Vice Premier Wang Yang and State Councilor Yang Jiechi on a sprawling agenda, including plans for a bilateral investment treaty. China, in particular, is presenting the dialogue as a prelude to Xi Jinping's visit to the White House slated for September, his first since becoming China's president in 2013. Foreign Ministry spokesman Lu Kang called it an opportunity to "push for new progress in the building of a new model of major power relationship," the state-run Xinhua news agency reported Friday. But it's a model with cracks in it. </w:t>
      </w:r>
      <w:r w:rsidRPr="006D35EB">
        <w:rPr>
          <w:rStyle w:val="StyleUnderline"/>
          <w:highlight w:val="yellow"/>
        </w:rPr>
        <w:t>Relations between the world's two largest economies</w:t>
      </w:r>
      <w:r w:rsidRPr="00BD3B92">
        <w:rPr>
          <w:rStyle w:val="StyleUnderline"/>
        </w:rPr>
        <w:t xml:space="preserve">, with their divergent political systems and priorities, </w:t>
      </w:r>
      <w:r w:rsidRPr="006D35EB">
        <w:rPr>
          <w:rStyle w:val="StyleUnderline"/>
          <w:highlight w:val="yellow"/>
        </w:rPr>
        <w:t>rarely run smoothly</w:t>
      </w:r>
      <w:r w:rsidRPr="00BD3B92">
        <w:rPr>
          <w:rStyle w:val="StyleUnderline"/>
        </w:rPr>
        <w:t xml:space="preserve">. But </w:t>
      </w:r>
      <w:r w:rsidRPr="006D35EB">
        <w:rPr>
          <w:rStyle w:val="StyleUnderline"/>
          <w:highlight w:val="yellow"/>
        </w:rPr>
        <w:t xml:space="preserve">recent months have been particularly rocky. </w:t>
      </w:r>
      <w:r w:rsidRPr="006312D7">
        <w:rPr>
          <w:rStyle w:val="Emphasis"/>
          <w:highlight w:val="yellow"/>
        </w:rPr>
        <w:t>China's reclamation of</w:t>
      </w:r>
      <w:r w:rsidRPr="006312D7">
        <w:rPr>
          <w:rStyle w:val="Emphasis"/>
        </w:rPr>
        <w:t xml:space="preserve"> more than 2,000 acres of </w:t>
      </w:r>
      <w:r w:rsidRPr="006312D7">
        <w:rPr>
          <w:rStyle w:val="Emphasis"/>
          <w:highlight w:val="yellow"/>
        </w:rPr>
        <w:t xml:space="preserve">land </w:t>
      </w:r>
      <w:r w:rsidRPr="006312D7">
        <w:rPr>
          <w:rStyle w:val="Emphasis"/>
        </w:rPr>
        <w:t xml:space="preserve">on disputed islands and atolls </w:t>
      </w:r>
      <w:r w:rsidRPr="006312D7">
        <w:rPr>
          <w:rStyle w:val="Emphasis"/>
          <w:highlight w:val="yellow"/>
        </w:rPr>
        <w:t>in the S</w:t>
      </w:r>
      <w:r w:rsidRPr="006312D7">
        <w:rPr>
          <w:rStyle w:val="Emphasis"/>
        </w:rPr>
        <w:t xml:space="preserve">outh </w:t>
      </w:r>
      <w:r w:rsidRPr="006312D7">
        <w:rPr>
          <w:rStyle w:val="Emphasis"/>
          <w:highlight w:val="yellow"/>
        </w:rPr>
        <w:t>C</w:t>
      </w:r>
      <w:r w:rsidRPr="006312D7">
        <w:rPr>
          <w:rStyle w:val="Emphasis"/>
        </w:rPr>
        <w:t xml:space="preserve">hina </w:t>
      </w:r>
      <w:r w:rsidRPr="006312D7">
        <w:rPr>
          <w:rStyle w:val="Emphasis"/>
          <w:highlight w:val="yellow"/>
        </w:rPr>
        <w:t>S</w:t>
      </w:r>
      <w:r w:rsidRPr="006312D7">
        <w:rPr>
          <w:rStyle w:val="Emphasis"/>
        </w:rPr>
        <w:t xml:space="preserve">ea since last year </w:t>
      </w:r>
      <w:r w:rsidRPr="006312D7">
        <w:rPr>
          <w:rStyle w:val="Emphasis"/>
          <w:highlight w:val="yellow"/>
        </w:rPr>
        <w:t>has raised international alarm over its territorial ambitions</w:t>
      </w:r>
      <w:r>
        <w:rPr>
          <w:rFonts w:asciiTheme="minorHAnsi" w:hAnsiTheme="minorHAnsi"/>
          <w:sz w:val="16"/>
          <w:szCs w:val="16"/>
        </w:rPr>
        <w:t xml:space="preserve">. Washington took the unusual step last month of publicizing a U.S. military surveillance flight that showed the massive scale of China's island-building. China says the islands are its sovereignty territory, but Washington argues that the continuation of building work and militarization of the islands could enflame complex territorial disputes with China's neighbors, with whom the U.S. is seeking to forge closer ties while preserving freedom of navigation in sea lanes crucial for world trade. "Nobody is interested in conflict here and there's no reason why it needs to devolve into conflict. Again, that's why next week's meeting is so important," State Department spokesman John Kirby told reporters Thursday. </w:t>
      </w:r>
      <w:r w:rsidRPr="006312D7">
        <w:rPr>
          <w:rStyle w:val="Emphasis"/>
          <w:highlight w:val="yellow"/>
        </w:rPr>
        <w:t>Cybersecurity is another source of acrimony</w:t>
      </w:r>
      <w:r w:rsidRPr="00BD3B92">
        <w:rPr>
          <w:rStyle w:val="StyleUnderline"/>
        </w:rPr>
        <w:t xml:space="preserve"> that's </w:t>
      </w:r>
      <w:r w:rsidRPr="006D35EB">
        <w:rPr>
          <w:rStyle w:val="StyleUnderline"/>
        </w:rPr>
        <w:t>up for discussion</w:t>
      </w:r>
      <w:r w:rsidRPr="00BD3B92">
        <w:rPr>
          <w:rStyle w:val="StyleUnderline"/>
        </w:rPr>
        <w:t xml:space="preserve">, </w:t>
      </w:r>
      <w:r w:rsidRPr="006D35EB">
        <w:rPr>
          <w:rStyle w:val="StyleUnderline"/>
          <w:highlight w:val="yellow"/>
        </w:rPr>
        <w:t>given fresh urgency by the</w:t>
      </w:r>
      <w:r w:rsidRPr="00BD3B92">
        <w:rPr>
          <w:rStyle w:val="StyleUnderline"/>
        </w:rPr>
        <w:t xml:space="preserve"> massive security breach that led to the </w:t>
      </w:r>
      <w:r w:rsidRPr="006D35EB">
        <w:rPr>
          <w:rStyle w:val="StyleUnderline"/>
          <w:highlight w:val="yellow"/>
        </w:rPr>
        <w:t>theft of personal information of as many as 14 million</w:t>
      </w:r>
      <w:r w:rsidRPr="00BD3B92">
        <w:rPr>
          <w:rStyle w:val="StyleUnderline"/>
        </w:rPr>
        <w:t xml:space="preserve"> current and former </w:t>
      </w:r>
      <w:r w:rsidRPr="006D35EB">
        <w:rPr>
          <w:rStyle w:val="StyleUnderline"/>
          <w:highlight w:val="yellow"/>
        </w:rPr>
        <w:t>U.S. federal employees</w:t>
      </w:r>
      <w:r w:rsidRPr="006D35EB">
        <w:rPr>
          <w:rFonts w:asciiTheme="minorHAnsi" w:hAnsiTheme="minorHAnsi"/>
          <w:sz w:val="16"/>
          <w:szCs w:val="16"/>
          <w:highlight w:val="yellow"/>
        </w:rPr>
        <w:t xml:space="preserve">. </w:t>
      </w:r>
      <w:r w:rsidRPr="006D35EB">
        <w:rPr>
          <w:rStyle w:val="StyleUnderline"/>
          <w:highlight w:val="yellow"/>
        </w:rPr>
        <w:t>The Obama administration believes that China's government</w:t>
      </w:r>
      <w:r w:rsidRPr="00BD3B92">
        <w:rPr>
          <w:rStyle w:val="StyleUnderline"/>
        </w:rPr>
        <w:t xml:space="preserve">, not criminal hackers, </w:t>
      </w:r>
      <w:r w:rsidRPr="006D35EB">
        <w:rPr>
          <w:rStyle w:val="StyleUnderline"/>
          <w:highlight w:val="yellow"/>
        </w:rPr>
        <w:t>was responsible for the breach</w:t>
      </w:r>
      <w:r w:rsidRPr="00BD3B92">
        <w:rPr>
          <w:rStyle w:val="StyleUnderline"/>
        </w:rPr>
        <w:t xml:space="preserve"> that included detailed background information on military and intelligence personnel. </w:t>
      </w:r>
      <w:r w:rsidRPr="006D35EB">
        <w:rPr>
          <w:rStyle w:val="StyleUnderline"/>
          <w:highlight w:val="yellow"/>
        </w:rPr>
        <w:t>China has denied involvement</w:t>
      </w:r>
      <w:r w:rsidRPr="00BD3B92">
        <w:rPr>
          <w:rStyle w:val="StyleUnderline"/>
        </w:rPr>
        <w:t xml:space="preserve"> in the break-in and says it is also a victim of cyberattacks. </w:t>
      </w:r>
      <w:r w:rsidRPr="006D35EB">
        <w:rPr>
          <w:rStyle w:val="StyleUnderline"/>
          <w:highlight w:val="yellow"/>
        </w:rPr>
        <w:t>The U.S.</w:t>
      </w:r>
      <w:r w:rsidRPr="00BD3B92">
        <w:rPr>
          <w:rStyle w:val="StyleUnderline"/>
        </w:rPr>
        <w:t xml:space="preserve"> business community, meanwhile, </w:t>
      </w:r>
      <w:r w:rsidRPr="006D35EB">
        <w:rPr>
          <w:rStyle w:val="StyleUnderline"/>
          <w:highlight w:val="yellow"/>
        </w:rPr>
        <w:t>is concerned that regulatory barriers in China are growing</w:t>
      </w:r>
      <w:r w:rsidRPr="00BD3B92">
        <w:rPr>
          <w:rStyle w:val="StyleUnderline"/>
        </w:rPr>
        <w:t xml:space="preserve">, not easing, </w:t>
      </w:r>
      <w:r w:rsidRPr="006D35EB">
        <w:rPr>
          <w:rStyle w:val="StyleUnderline"/>
          <w:highlight w:val="yellow"/>
        </w:rPr>
        <w:t>despite Xi's promise to advance economic reforms</w:t>
      </w:r>
      <w:r>
        <w:rPr>
          <w:rFonts w:asciiTheme="minorHAnsi" w:hAnsiTheme="minorHAnsi"/>
          <w:sz w:val="16"/>
          <w:szCs w:val="16"/>
        </w:rPr>
        <w:t>. Progress has been slow on the bilateral investment treaty the U.S. and China agreed to pursue two years ago, and China has reportedly submitted a long list of sectors it wants excluded. Daniel Russel, top U.S. diplomat for East Asia, said that the U.S. and China wouldn't ignore their differences, including on human rights issues. Since taking power two years ago, Xi has consolidated China's authoritarian system, squelching dissent and civil society. "</w:t>
      </w:r>
      <w:r w:rsidRPr="00BD3B92">
        <w:rPr>
          <w:rStyle w:val="StyleUnderline"/>
        </w:rPr>
        <w:t xml:space="preserve">We don't always see eye to eye </w:t>
      </w:r>
      <w:r w:rsidRPr="006D35EB">
        <w:rPr>
          <w:rStyle w:val="StyleUnderline"/>
          <w:highlight w:val="yellow"/>
        </w:rPr>
        <w:t>but</w:t>
      </w:r>
      <w:r w:rsidRPr="00BD3B92">
        <w:rPr>
          <w:rStyle w:val="StyleUnderline"/>
        </w:rPr>
        <w:t xml:space="preserve"> the fact is </w:t>
      </w:r>
      <w:r w:rsidRPr="006312D7">
        <w:rPr>
          <w:rStyle w:val="Emphasis"/>
          <w:highlight w:val="yellow"/>
        </w:rPr>
        <w:t>global challenges require that we cooperate</w:t>
      </w:r>
      <w:r w:rsidRPr="00BD3B92">
        <w:rPr>
          <w:rStyle w:val="StyleUnderline"/>
        </w:rPr>
        <w:t>,</w:t>
      </w:r>
      <w:r>
        <w:rPr>
          <w:rFonts w:asciiTheme="minorHAnsi" w:hAnsiTheme="minorHAnsi"/>
          <w:sz w:val="16"/>
          <w:szCs w:val="16"/>
        </w:rPr>
        <w:t xml:space="preserve">" Russel told reporters Thursday, citing </w:t>
      </w:r>
      <w:r w:rsidRPr="00BD3B92">
        <w:rPr>
          <w:rStyle w:val="StyleUnderline"/>
        </w:rPr>
        <w:t xml:space="preserve">recent </w:t>
      </w:r>
      <w:r w:rsidRPr="006D35EB">
        <w:rPr>
          <w:rStyle w:val="StyleUnderline"/>
          <w:highlight w:val="yellow"/>
        </w:rPr>
        <w:t xml:space="preserve">cooperation on fighting the Ebola virus </w:t>
      </w:r>
      <w:r w:rsidRPr="006C05E2">
        <w:rPr>
          <w:rStyle w:val="StyleUnderline"/>
        </w:rPr>
        <w:t xml:space="preserve">in Africa, the </w:t>
      </w:r>
      <w:r w:rsidRPr="006D35EB">
        <w:rPr>
          <w:rStyle w:val="StyleUnderline"/>
        </w:rPr>
        <w:t xml:space="preserve">transition in </w:t>
      </w:r>
      <w:r w:rsidRPr="006D35EB">
        <w:rPr>
          <w:rStyle w:val="StyleUnderline"/>
          <w:highlight w:val="yellow"/>
        </w:rPr>
        <w:t>Afghanistan and diplomacy</w:t>
      </w:r>
      <w:r w:rsidRPr="00BD3B92">
        <w:rPr>
          <w:rStyle w:val="StyleUnderline"/>
        </w:rPr>
        <w:t xml:space="preserve"> by world powers </w:t>
      </w:r>
      <w:r w:rsidRPr="006D35EB">
        <w:rPr>
          <w:rStyle w:val="StyleUnderline"/>
          <w:highlight w:val="yellow"/>
        </w:rPr>
        <w:t>to prevent Iran from developing a nuclear weapon</w:t>
      </w:r>
      <w:r w:rsidRPr="006C05E2">
        <w:rPr>
          <w:rStyle w:val="StyleUnderline"/>
          <w:highlight w:val="yellow"/>
        </w:rPr>
        <w:t>. As the push for a global climate change deal intensifies</w:t>
      </w:r>
      <w:r>
        <w:rPr>
          <w:rFonts w:asciiTheme="minorHAnsi" w:hAnsiTheme="minorHAnsi"/>
          <w:sz w:val="16"/>
          <w:szCs w:val="16"/>
        </w:rPr>
        <w:t xml:space="preserve"> ahead of a December summit of world leaders in Paris, </w:t>
      </w:r>
      <w:r w:rsidRPr="006C05E2">
        <w:rPr>
          <w:rStyle w:val="StyleUnderline"/>
          <w:highlight w:val="yellow"/>
        </w:rPr>
        <w:t>President Barack Obama needs China's support</w:t>
      </w:r>
      <w:r>
        <w:rPr>
          <w:rFonts w:asciiTheme="minorHAnsi" w:hAnsiTheme="minorHAnsi"/>
          <w:sz w:val="16"/>
          <w:szCs w:val="16"/>
        </w:rPr>
        <w:t xml:space="preserve">. Obama and Xi committed to curbing emissions when they met in Beijing in November, which environmentalists hailed as a sign that reluctant nations like China were finally getting on board. </w:t>
      </w:r>
      <w:r w:rsidRPr="006C05E2">
        <w:rPr>
          <w:rStyle w:val="StyleUnderline"/>
          <w:highlight w:val="yellow"/>
        </w:rPr>
        <w:t xml:space="preserve">Climate change will be a "hot topic" </w:t>
      </w:r>
      <w:r w:rsidRPr="006C05E2">
        <w:rPr>
          <w:rStyle w:val="StyleUnderline"/>
        </w:rPr>
        <w:t>at</w:t>
      </w:r>
      <w:r w:rsidRPr="006C05E2">
        <w:rPr>
          <w:rStyle w:val="StyleUnderline"/>
          <w:highlight w:val="yellow"/>
        </w:rPr>
        <w:t xml:space="preserve"> next week</w:t>
      </w:r>
      <w:r w:rsidRPr="006C05E2">
        <w:rPr>
          <w:rStyle w:val="StyleUnderline"/>
        </w:rPr>
        <w:t xml:space="preserve">'s dialogue </w:t>
      </w:r>
      <w:r w:rsidRPr="006C05E2">
        <w:rPr>
          <w:rStyle w:val="StyleUnderline"/>
        </w:rPr>
        <w:lastRenderedPageBreak/>
        <w:t xml:space="preserve">in Washington, </w:t>
      </w:r>
      <w:r w:rsidRPr="006C05E2">
        <w:rPr>
          <w:rStyle w:val="StyleUnderline"/>
          <w:highlight w:val="yellow"/>
        </w:rPr>
        <w:t>China's Xinhua agency said</w:t>
      </w:r>
      <w:r w:rsidRPr="006C05E2">
        <w:rPr>
          <w:rStyle w:val="StyleUnderline"/>
        </w:rPr>
        <w:t xml:space="preserve"> in Friday's report. </w:t>
      </w:r>
      <w:r w:rsidRPr="006C05E2">
        <w:rPr>
          <w:rStyle w:val="StyleUnderline"/>
          <w:highlight w:val="yellow"/>
        </w:rPr>
        <w:t>The South China Sea and cybersecurity didn't get a mention</w:t>
      </w:r>
    </w:p>
    <w:p w:rsidR="004B12A5" w:rsidRDefault="004B12A5" w:rsidP="004B12A5">
      <w:pPr>
        <w:rPr>
          <w:rFonts w:asciiTheme="minorHAnsi" w:hAnsiTheme="minorHAnsi"/>
          <w:sz w:val="16"/>
          <w:szCs w:val="16"/>
        </w:rPr>
      </w:pPr>
    </w:p>
    <w:p w:rsidR="004B12A5" w:rsidRDefault="004B12A5" w:rsidP="004B12A5">
      <w:pPr>
        <w:rPr>
          <w:rFonts w:asciiTheme="minorHAnsi" w:hAnsiTheme="minorHAnsi"/>
          <w:sz w:val="16"/>
          <w:szCs w:val="16"/>
        </w:rPr>
      </w:pPr>
    </w:p>
    <w:p w:rsidR="004B12A5" w:rsidRDefault="004B12A5" w:rsidP="004B12A5">
      <w:pPr>
        <w:pStyle w:val="NormalWeb"/>
        <w:shd w:val="clear" w:color="auto" w:fill="FEFEFE"/>
        <w:spacing w:before="0" w:beforeAutospacing="0" w:after="360" w:afterAutospacing="0" w:line="315" w:lineRule="atLeast"/>
        <w:rPr>
          <w:rFonts w:ascii="Helvetica" w:hAnsi="Helvetica" w:cs="Helvetica"/>
          <w:color w:val="444444"/>
          <w:sz w:val="21"/>
          <w:szCs w:val="21"/>
        </w:rPr>
      </w:pPr>
      <w:r>
        <w:rPr>
          <w:rFonts w:ascii="Helvetica" w:hAnsi="Helvetica" w:cs="Helvetica"/>
          <w:color w:val="444444"/>
          <w:sz w:val="21"/>
          <w:szCs w:val="21"/>
        </w:rPr>
        <w:t>HOUSTON--(</w:t>
      </w:r>
      <w:hyperlink r:id="rId31" w:history="1">
        <w:r>
          <w:rPr>
            <w:rStyle w:val="Hyperlink"/>
            <w:rFonts w:ascii="Helvetica" w:eastAsiaTheme="majorEastAsia" w:hAnsi="Helvetica" w:cs="Helvetica"/>
            <w:color w:val="79A2BD"/>
            <w:sz w:val="21"/>
            <w:szCs w:val="21"/>
          </w:rPr>
          <w:t>BUSINESS WIRE</w:t>
        </w:r>
      </w:hyperlink>
      <w:r>
        <w:rPr>
          <w:rFonts w:ascii="Helvetica" w:hAnsi="Helvetica" w:cs="Helvetica"/>
          <w:color w:val="444444"/>
          <w:sz w:val="21"/>
          <w:szCs w:val="21"/>
        </w:rPr>
        <w:t>)--From June 15 to June 19, a diverse delegation of Japanese citizens will visit Texas as part of the “Walk in U.S., Talk on Japan” program to build diplomatic ties at a grassroots level, while meeting with senior Texas representatives. The delegation is led by Ambassador Yasuo Saito, the former Japanese Ambassador to Saudi Arabia, Russia and France, and Consul-General in Atlanta, GA.</w:t>
      </w:r>
    </w:p>
    <w:p w:rsidR="004B12A5" w:rsidRDefault="004B12A5" w:rsidP="004B12A5">
      <w:pPr>
        <w:rPr>
          <w:rFonts w:asciiTheme="minorHAnsi" w:hAnsiTheme="minorHAnsi" w:cs="Helvetica"/>
          <w:color w:val="444444"/>
          <w:sz w:val="16"/>
          <w:szCs w:val="16"/>
        </w:rPr>
      </w:pPr>
    </w:p>
    <w:p w:rsidR="00F8147A" w:rsidRDefault="007502DA" w:rsidP="00F8147A">
      <w:pPr>
        <w:pStyle w:val="Heading1"/>
      </w:pPr>
      <w:r>
        <w:lastRenderedPageBreak/>
        <w:t>*</w:t>
      </w:r>
      <w:r w:rsidR="00F8147A">
        <w:t>Soft Power</w:t>
      </w:r>
      <w:r w:rsidR="002424D0">
        <w:t xml:space="preserve"> Impacts*</w:t>
      </w:r>
    </w:p>
    <w:p w:rsidR="00CD3E5A" w:rsidRDefault="00CD3E5A" w:rsidP="00CD3E5A">
      <w:pPr>
        <w:pStyle w:val="Heading2"/>
      </w:pPr>
      <w:r>
        <w:lastRenderedPageBreak/>
        <w:t>Soft Power</w:t>
      </w:r>
      <w:r w:rsidR="00842FDD">
        <w:t xml:space="preserve"> – Good </w:t>
      </w:r>
    </w:p>
    <w:p w:rsidR="00F8147A" w:rsidRPr="00627488" w:rsidRDefault="00F8147A" w:rsidP="00F8147A">
      <w:pPr>
        <w:pStyle w:val="Heading3"/>
      </w:pPr>
      <w:r>
        <w:lastRenderedPageBreak/>
        <w:t xml:space="preserve">Impact – Economy </w:t>
      </w:r>
    </w:p>
    <w:p w:rsidR="00F8147A" w:rsidRDefault="00F8147A" w:rsidP="00F8147A">
      <w:pPr>
        <w:pStyle w:val="Heading4"/>
      </w:pPr>
      <w:r>
        <w:t xml:space="preserve">Soft Power key to econ- global cooperation </w:t>
      </w:r>
    </w:p>
    <w:p w:rsidR="00F8147A" w:rsidRDefault="00F8147A" w:rsidP="00F8147A">
      <w:pPr>
        <w:rPr>
          <w:rStyle w:val="Style13ptBold"/>
        </w:rPr>
      </w:pPr>
      <w:r>
        <w:rPr>
          <w:rStyle w:val="Style13ptBold"/>
        </w:rPr>
        <w:t>Weerakkody 14</w:t>
      </w:r>
    </w:p>
    <w:p w:rsidR="00F8147A" w:rsidRPr="00EE639E" w:rsidRDefault="00F8147A" w:rsidP="00F8147A">
      <w:pPr>
        <w:rPr>
          <w:sz w:val="16"/>
          <w:szCs w:val="16"/>
        </w:rPr>
      </w:pPr>
      <w:r w:rsidRPr="00EE639E">
        <w:rPr>
          <w:sz w:val="16"/>
          <w:szCs w:val="16"/>
        </w:rPr>
        <w:t>[Dinesh Weerak</w:t>
      </w:r>
      <w:r>
        <w:rPr>
          <w:sz w:val="16"/>
          <w:szCs w:val="16"/>
        </w:rPr>
        <w:t xml:space="preserve">kody, author of two books regarding </w:t>
      </w:r>
      <w:r w:rsidRPr="00EE639E">
        <w:rPr>
          <w:sz w:val="16"/>
          <w:szCs w:val="16"/>
        </w:rPr>
        <w:t xml:space="preserve">foreign policy, “The Benefits of Good Diplomacy”, Mirror Business, 8/12/14, </w:t>
      </w:r>
      <w:hyperlink r:id="rId32" w:history="1">
        <w:r w:rsidRPr="00EE639E">
          <w:rPr>
            <w:rStyle w:val="Hyperlink"/>
            <w:sz w:val="16"/>
            <w:szCs w:val="16"/>
          </w:rPr>
          <w:t>http://www.dailymirror.lk/50952/the-benefits-of-good-diplomacy</w:t>
        </w:r>
      </w:hyperlink>
      <w:r w:rsidRPr="00EE639E">
        <w:rPr>
          <w:sz w:val="16"/>
          <w:szCs w:val="16"/>
        </w:rPr>
        <w:t>, //jdilge]</w:t>
      </w:r>
    </w:p>
    <w:p w:rsidR="00F8147A" w:rsidRDefault="00F8147A" w:rsidP="00F8147A">
      <w:pPr>
        <w:rPr>
          <w:rStyle w:val="StyleUnderline"/>
        </w:rPr>
      </w:pPr>
      <w:r w:rsidRPr="006D7737">
        <w:rPr>
          <w:rStyle w:val="Emphasis"/>
          <w:highlight w:val="cyan"/>
        </w:rPr>
        <w:t>Diplomacy plays a direct role in addressing the root cause of insecurity. Diplomatic initiatives build partnerships so nations can work together to address bilateral and multilateral issues. Diplomacy refers to communication or negotiations tactics that use political and legal channels to address both bilateral and multilateral issues. Good Diplomacy works at least in four ways a) to protect a nation’s security, b) to stop potential threats from becoming real, c) to secure a nation’s economic future and d) to protect the global environment</w:t>
      </w:r>
      <w:r w:rsidRPr="006D7737">
        <w:rPr>
          <w:rStyle w:val="Emphasis"/>
        </w:rPr>
        <w:t>.</w:t>
      </w:r>
      <w:r w:rsidRPr="00B16837">
        <w:rPr>
          <w:sz w:val="16"/>
        </w:rPr>
        <w:t xml:space="preserve"> Therefore, Members of the Foreign Service play a crucial role in making the kind of lucrative international connections/agreement possible to help a country to look good and in the pursuit of economic objectives. Diplomats need to help to set up partnerships and relationships all around the world so that </w:t>
      </w:r>
      <w:r w:rsidRPr="006D7737">
        <w:rPr>
          <w:rStyle w:val="Emphasis"/>
          <w:highlight w:val="cyan"/>
        </w:rPr>
        <w:t>a country can understand the global issues, maintain global competitiveness and to capitalize on the opportunities globalization creates.</w:t>
      </w:r>
      <w:r w:rsidRPr="00B16837">
        <w:rPr>
          <w:sz w:val="16"/>
        </w:rPr>
        <w:t xml:space="preserve"> Diplomacy used to be thought of as the quiet, behind-the-scenes, government-to-government communications, It’s now so much more than that. In order for a country to promote the kinds of economic and trade policies they want around the region and the world, a country needs to have competent people to build a public case internationally for their policies, for their values and for their interests. Foreign policy Foreign policy is often the bridge between a country and the world. In pursuit of our country’s mission, we should therefore build and maintain a persistent foreign policy and conduct proactive diplomacy guided by principles, which are, sustainable, and have continuity. First, we should strive to build and maintain strong bilateral and multilateral relationships that will ensure Sri Lanka’s role as a full-fledged and reliable partner in a new Asian resurgence. We should therefore establish stable and solid course of foreign policy, able to adjust to the rapidly changing environment. At the same time we should avoid sudden and surprising changes that might lead to new challenges for the continuity of our relations with certain countries. Secondly, sustainability of steady and coherent foreign policy initiatives will depend on our ability to strengthen institutional foundations of the foreign policy so that we can deliver on the promises we make at international forums. This will allow our allies and friends to engage in mutually beneficial, durable and trusting bilateral and multilateral relationships. Third, our foreign policy should focus on continuity of national interests, which is based on consistent consensual priorities to be promoted internationally. These principles if pursued will enable a nation to become a credible and trusted partner, while remaining devoted to their national interests and also promote their economic ties at the same time. Skilled officials Therefore the officials appointed from the service or from outside to promote Sri Lankan interest abroad should as far as possible be people who have the skill to focus on sound diplomacy to secure our core national interest. That would require for the service to have a mix of top quality non-career and career diplomats with good academic pedigrees and technocratic mettle and with character, integrity and helicopter quality to drive our political and economic agenda. In the final analysis given the economic and socio political shift that has occurred in the international scene and the need for active international engagement, which is basically leveraged upon the pursuit of economic objectives, </w:t>
      </w:r>
      <w:r w:rsidRPr="006D7737">
        <w:rPr>
          <w:rStyle w:val="Emphasis"/>
          <w:highlight w:val="cyan"/>
        </w:rPr>
        <w:t>promoting good diplomacy can increase our ability to play a constructive role in building a more peaceful, prosperous region, for us and others</w:t>
      </w:r>
      <w:r w:rsidRPr="00B16837">
        <w:rPr>
          <w:rStyle w:val="StyleUnderline"/>
        </w:rPr>
        <w:t>.</w:t>
      </w:r>
    </w:p>
    <w:p w:rsidR="00476AF8" w:rsidRPr="002C1DAE" w:rsidRDefault="00476AF8" w:rsidP="00476AF8">
      <w:pPr>
        <w:pStyle w:val="Heading4"/>
      </w:pPr>
      <w:r w:rsidRPr="002C1DAE">
        <w:t xml:space="preserve">Economic decline causes protectionism and war </w:t>
      </w:r>
    </w:p>
    <w:p w:rsidR="00476AF8" w:rsidRPr="008523D4" w:rsidRDefault="00476AF8" w:rsidP="00476AF8">
      <w:pPr>
        <w:rPr>
          <w:rFonts w:ascii="Times" w:hAnsi="Times" w:cs="Arial"/>
          <w:shd w:val="clear" w:color="auto" w:fill="FFFFFF"/>
        </w:rPr>
      </w:pPr>
      <w:r w:rsidRPr="008523D4">
        <w:rPr>
          <w:rStyle w:val="Author-Date"/>
        </w:rPr>
        <w:t>Royal 10</w:t>
      </w:r>
      <w:r w:rsidRPr="008523D4">
        <w:rPr>
          <w:rFonts w:ascii="Times" w:hAnsi="Times" w:cs="Arial"/>
          <w:sz w:val="16"/>
          <w:szCs w:val="16"/>
          <w:shd w:val="clear" w:color="auto" w:fill="FFFFFF"/>
        </w:rPr>
        <w:t> – Jedediah Royal, Director of Cooperative Threat Reduction at the U.S. Department of Defense, 2010, “Economic Integration, Economic Signaling and the Problem of Economic Crises,” in Economics of War and Peace: Economic, Legal and Political Perspectives, ed. Goldsmith and Brauer, p. 213-215</w:t>
      </w:r>
    </w:p>
    <w:p w:rsidR="00476AF8" w:rsidRDefault="00476AF8" w:rsidP="00476AF8">
      <w:r w:rsidRPr="00434691">
        <w:rPr>
          <w:sz w:val="16"/>
        </w:rPr>
        <w:t xml:space="preserve">Less intuitive is how periods of </w:t>
      </w:r>
      <w:r w:rsidRPr="0093615C">
        <w:rPr>
          <w:rStyle w:val="StyleUnderline"/>
          <w:highlight w:val="green"/>
        </w:rPr>
        <w:t>economic decline may increase the likelihood of external conflict</w:t>
      </w:r>
      <w:r w:rsidRPr="00434691">
        <w:rPr>
          <w:sz w:val="16"/>
        </w:rPr>
        <w:t>. Political science literature has contributed a moderate degree of attention to the impact of economic decline and the security and defense behavior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93615C">
        <w:rPr>
          <w:rStyle w:val="StyleUnderline"/>
        </w:rPr>
        <w:t>rhythms in the global economy are associated with the rise and fall of a pre-eminent power</w:t>
      </w:r>
      <w:r w:rsidRPr="00434691">
        <w:rPr>
          <w:sz w:val="16"/>
        </w:rPr>
        <w:t xml:space="preserve"> and the often bloody transition from one pre-eminent leader to the next. As such, exogenous shocks such as </w:t>
      </w:r>
      <w:r w:rsidRPr="0093615C">
        <w:rPr>
          <w:rStyle w:val="StyleUnderline"/>
        </w:rPr>
        <w:t xml:space="preserve">economic crisis could usher in a </w:t>
      </w:r>
      <w:r w:rsidRPr="0093615C">
        <w:rPr>
          <w:rStyle w:val="StyleUnderline"/>
          <w:highlight w:val="green"/>
        </w:rPr>
        <w:t>redistribution of relative power</w:t>
      </w:r>
      <w:r w:rsidRPr="00434691">
        <w:rPr>
          <w:sz w:val="16"/>
        </w:rPr>
        <w:t> (see also Gilpin, 1981) </w:t>
      </w:r>
      <w:r w:rsidRPr="0093615C">
        <w:rPr>
          <w:rStyle w:val="StyleUnderline"/>
        </w:rPr>
        <w:t>that </w:t>
      </w:r>
      <w:r w:rsidRPr="0093615C">
        <w:rPr>
          <w:rStyle w:val="StyleUnderline"/>
          <w:highlight w:val="green"/>
        </w:rPr>
        <w:t>leads to</w:t>
      </w:r>
      <w:r w:rsidRPr="0093615C">
        <w:rPr>
          <w:rStyle w:val="StyleUnderline"/>
        </w:rPr>
        <w:t xml:space="preserve"> uncertainty about power balances, increasing the risk of </w:t>
      </w:r>
      <w:r w:rsidRPr="0093615C">
        <w:rPr>
          <w:rStyle w:val="StyleUnderline"/>
          <w:highlight w:val="green"/>
        </w:rPr>
        <w:t>miscalculation</w:t>
      </w:r>
      <w:r w:rsidRPr="00434691">
        <w:rPr>
          <w:sz w:val="18"/>
        </w:rPr>
        <w:t> </w:t>
      </w:r>
      <w:r w:rsidRPr="00434691">
        <w:rPr>
          <w:sz w:val="16"/>
        </w:rPr>
        <w:t xml:space="preserve">(Fearon, 1995). Alternatively, even a relatively certain redistribution of power could lead to a </w:t>
      </w:r>
      <w:r w:rsidRPr="00434691">
        <w:rPr>
          <w:sz w:val="16"/>
        </w:rPr>
        <w:lastRenderedPageBreak/>
        <w:t xml:space="preserve">permissive environment for conflict as a rising power may seek to challenge a declining power (Werner, 1999). Seperately,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w:t>
      </w:r>
      <w:r w:rsidRPr="0093615C">
        <w:rPr>
          <w:rStyle w:val="StyleUnderline"/>
        </w:rPr>
        <w:t>theory of trade expectations suggests that ‘</w:t>
      </w:r>
      <w:r w:rsidRPr="0093615C">
        <w:rPr>
          <w:rStyle w:val="StyleUnderline"/>
          <w:highlight w:val="green"/>
        </w:rPr>
        <w:t>future expectation of trade’ is a significant variable</w:t>
      </w:r>
      <w:r w:rsidRPr="0093615C">
        <w:rPr>
          <w:rStyle w:val="StyleUnderline"/>
        </w:rPr>
        <w:t xml:space="preserve"> in understanding economic conditions and security behavious of states. He argues that interdependent </w:t>
      </w:r>
      <w:r w:rsidRPr="0093615C">
        <w:rPr>
          <w:rStyle w:val="StyleUnderline"/>
          <w:highlight w:val="green"/>
        </w:rPr>
        <w:t xml:space="preserve">states are likely to gain </w:t>
      </w:r>
      <w:r w:rsidRPr="0093615C">
        <w:rPr>
          <w:rStyle w:val="StyleUnderline"/>
        </w:rPr>
        <w:t xml:space="preserve">pacific </w:t>
      </w:r>
      <w:r w:rsidRPr="0093615C">
        <w:rPr>
          <w:rStyle w:val="StyleUnderline"/>
          <w:highlight w:val="green"/>
        </w:rPr>
        <w:t>benefits from trade</w:t>
      </w:r>
      <w:r w:rsidRPr="0093615C">
        <w:rPr>
          <w:rStyle w:val="StyleUnderline"/>
        </w:rPr>
        <w:t xml:space="preserve"> so long </w:t>
      </w:r>
      <w:r w:rsidRPr="0093615C">
        <w:rPr>
          <w:rStyle w:val="StyleUnderline"/>
          <w:highlight w:val="green"/>
        </w:rPr>
        <w:t>as they have an optimistic view of future trade relations</w:t>
      </w:r>
      <w:r w:rsidRPr="00736212">
        <w:rPr>
          <w:sz w:val="16"/>
          <w:highlight w:val="green"/>
        </w:rPr>
        <w:t>,</w:t>
      </w:r>
      <w:r w:rsidRPr="00434691">
        <w:rPr>
          <w:sz w:val="16"/>
        </w:rPr>
        <w:t xml:space="preserve"> However, </w:t>
      </w:r>
      <w:r w:rsidRPr="0093615C">
        <w:rPr>
          <w:rStyle w:val="StyleUnderline"/>
          <w:highlight w:val="green"/>
        </w:rPr>
        <w:t>if</w:t>
      </w:r>
      <w:r w:rsidRPr="00434691">
        <w:rPr>
          <w:sz w:val="16"/>
        </w:rPr>
        <w:t xml:space="preserve"> the </w:t>
      </w:r>
      <w:r w:rsidRPr="0093615C">
        <w:rPr>
          <w:rStyle w:val="StyleUnderline"/>
          <w:highlight w:val="green"/>
        </w:rPr>
        <w:t>expectations of</w:t>
      </w:r>
      <w:r w:rsidRPr="00434691">
        <w:rPr>
          <w:sz w:val="16"/>
        </w:rPr>
        <w:t xml:space="preserve"> future </w:t>
      </w:r>
      <w:r w:rsidRPr="0093615C">
        <w:rPr>
          <w:rStyle w:val="StyleUnderline"/>
          <w:highlight w:val="green"/>
        </w:rPr>
        <w:t>trade decline</w:t>
      </w:r>
      <w:r w:rsidRPr="00434691">
        <w:rPr>
          <w:sz w:val="16"/>
        </w:rPr>
        <w:t>, particularly for difficult to replace items such as energy resources, </w:t>
      </w:r>
      <w:r w:rsidRPr="0093615C">
        <w:rPr>
          <w:rStyle w:val="StyleUnderline"/>
        </w:rPr>
        <w:t xml:space="preserve">the </w:t>
      </w:r>
      <w:r w:rsidRPr="0093615C">
        <w:rPr>
          <w:rStyle w:val="StyleUnderline"/>
          <w:highlight w:val="green"/>
        </w:rPr>
        <w:t>likelihood for conflict increases</w:t>
      </w:r>
      <w:r w:rsidRPr="00434691">
        <w:rPr>
          <w:sz w:val="16"/>
        </w:rPr>
        <w:t>, as states will be inclined to use force to gain access to those resources. </w:t>
      </w:r>
      <w:r w:rsidRPr="0093615C">
        <w:rPr>
          <w:rStyle w:val="StyleUnderline"/>
          <w:highlight w:val="green"/>
        </w:rPr>
        <w:t>Crisis could</w:t>
      </w:r>
      <w:r w:rsidRPr="00434691">
        <w:rPr>
          <w:bCs/>
          <w:sz w:val="16"/>
        </w:rPr>
        <w:t xml:space="preserve"> potentially </w:t>
      </w:r>
      <w:r w:rsidRPr="0093615C">
        <w:rPr>
          <w:rStyle w:val="StyleUnderline"/>
        </w:rPr>
        <w:t xml:space="preserve">be the </w:t>
      </w:r>
      <w:r w:rsidRPr="0093615C">
        <w:rPr>
          <w:rStyle w:val="StyleUnderline"/>
          <w:highlight w:val="green"/>
        </w:rPr>
        <w:t>trigger</w:t>
      </w:r>
      <w:r w:rsidRPr="0093615C">
        <w:rPr>
          <w:rStyle w:val="StyleUnderline"/>
        </w:rPr>
        <w:t xml:space="preserve"> for </w:t>
      </w:r>
      <w:r w:rsidRPr="0093615C">
        <w:rPr>
          <w:rStyle w:val="StyleUnderline"/>
          <w:highlight w:val="green"/>
        </w:rPr>
        <w:t>decreased trade expectations</w:t>
      </w:r>
      <w:r w:rsidRPr="00434691">
        <w:rPr>
          <w:sz w:val="16"/>
        </w:rPr>
        <w:t xml:space="preserve"> either on its own or because it triggers protectionist moves by interdependent states. Third, </w:t>
      </w:r>
      <w:r w:rsidRPr="0093615C">
        <w:rPr>
          <w:rStyle w:val="StyleUnderline"/>
        </w:rPr>
        <w:t>others</w:t>
      </w:r>
      <w:r w:rsidRPr="00434691">
        <w:rPr>
          <w:u w:val="single"/>
        </w:rPr>
        <w:t xml:space="preserve"> </w:t>
      </w:r>
      <w:r w:rsidRPr="00434691">
        <w:rPr>
          <w:sz w:val="16"/>
        </w:rPr>
        <w:t xml:space="preserve">have </w:t>
      </w:r>
      <w:r w:rsidRPr="0093615C">
        <w:rPr>
          <w:rStyle w:val="StyleUnderline"/>
        </w:rPr>
        <w:t xml:space="preserve">considered the link between economic decline and external armed conflict at a national level. </w:t>
      </w:r>
      <w:r w:rsidRPr="0093615C">
        <w:rPr>
          <w:rStyle w:val="StyleUnderline"/>
          <w:highlight w:val="green"/>
        </w:rPr>
        <w:t>Blomberg and Hess</w:t>
      </w:r>
      <w:r w:rsidRPr="00434691">
        <w:rPr>
          <w:sz w:val="16"/>
        </w:rPr>
        <w:t xml:space="preserve"> (2002) </w:t>
      </w:r>
      <w:r w:rsidRPr="0093615C">
        <w:rPr>
          <w:rStyle w:val="StyleUnderline"/>
          <w:highlight w:val="green"/>
        </w:rPr>
        <w:t>find</w:t>
      </w:r>
      <w:r w:rsidRPr="0093615C">
        <w:rPr>
          <w:rStyle w:val="StyleUnderline"/>
        </w:rPr>
        <w:t xml:space="preserve"> a strong </w:t>
      </w:r>
      <w:r w:rsidRPr="0093615C">
        <w:rPr>
          <w:rStyle w:val="StyleUnderline"/>
          <w:highlight w:val="green"/>
        </w:rPr>
        <w:t>correlation between internal conflict and external conflict</w:t>
      </w:r>
      <w:r w:rsidRPr="00434691">
        <w:rPr>
          <w:sz w:val="16"/>
        </w:rPr>
        <w:t xml:space="preserve">, particularly </w:t>
      </w:r>
      <w:r w:rsidRPr="0093615C">
        <w:rPr>
          <w:rStyle w:val="StyleUnderline"/>
          <w:highlight w:val="green"/>
        </w:rPr>
        <w:t>during</w:t>
      </w:r>
      <w:r w:rsidRPr="00434691">
        <w:rPr>
          <w:sz w:val="16"/>
        </w:rPr>
        <w:t xml:space="preserve"> periods of </w:t>
      </w:r>
      <w:r w:rsidRPr="0093615C">
        <w:rPr>
          <w:rStyle w:val="StyleUnderline"/>
          <w:highlight w:val="green"/>
        </w:rPr>
        <w:t>economic downturn</w:t>
      </w:r>
      <w:r w:rsidRPr="00434691">
        <w:rPr>
          <w:sz w:val="16"/>
        </w:rPr>
        <w:t>. They write, The linkages between internal and external conflict and prosperity are strong and mutually reinforcing. Economic conflict tends to spawn internal conflict, which in turn returns the favor. Moreover, the presence of a recession tends to amplify the extent to which international and external conflict self-reinforce each other. (Blomberg &amp; Hess, 2002. P. 89) Economic decline has been linked with an increase in the likelihood of terrorism (Blomberg, Hess, &amp; Weerapana, 2004), which has the capacity to spill across borders and lead to external tensions. Furthermore, crises generally reduce the popularity of a sitting government. ‘</w:t>
      </w:r>
      <w:r w:rsidRPr="00736212">
        <w:rPr>
          <w:b/>
          <w:sz w:val="24"/>
          <w:highlight w:val="green"/>
          <w:u w:val="single"/>
        </w:rPr>
        <w:t>D</w:t>
      </w:r>
      <w:r w:rsidRPr="0093615C">
        <w:rPr>
          <w:rStyle w:val="StyleUnderline"/>
          <w:highlight w:val="green"/>
        </w:rPr>
        <w:t>iversionary theory’ suggests</w:t>
      </w:r>
      <w:r w:rsidRPr="00434691">
        <w:rPr>
          <w:sz w:val="16"/>
        </w:rPr>
        <w:t xml:space="preserve"> that, </w:t>
      </w:r>
      <w:r w:rsidRPr="0093615C">
        <w:rPr>
          <w:rStyle w:val="StyleUnderline"/>
        </w:rPr>
        <w:t xml:space="preserve">when facing unpopularity arising from economic decline, sitting </w:t>
      </w:r>
      <w:r w:rsidRPr="0093615C">
        <w:rPr>
          <w:rStyle w:val="StyleUnderline"/>
          <w:highlight w:val="green"/>
        </w:rPr>
        <w:t>governments have</w:t>
      </w:r>
      <w:r w:rsidRPr="0093615C">
        <w:rPr>
          <w:rStyle w:val="StyleUnderline"/>
        </w:rPr>
        <w:t xml:space="preserve"> increase </w:t>
      </w:r>
      <w:r w:rsidRPr="0093615C">
        <w:rPr>
          <w:rStyle w:val="StyleUnderline"/>
          <w:highlight w:val="green"/>
        </w:rPr>
        <w:t xml:space="preserve">incentives to fabricate </w:t>
      </w:r>
      <w:r w:rsidRPr="0093615C">
        <w:rPr>
          <w:rStyle w:val="StyleUnderline"/>
        </w:rPr>
        <w:t xml:space="preserve">external </w:t>
      </w:r>
      <w:r w:rsidRPr="0093615C">
        <w:rPr>
          <w:rStyle w:val="StyleUnderline"/>
          <w:highlight w:val="green"/>
        </w:rPr>
        <w:t>military conflicts</w:t>
      </w:r>
      <w:r w:rsidRPr="0093615C">
        <w:rPr>
          <w:rStyle w:val="StyleUnderline"/>
        </w:rPr>
        <w:t xml:space="preserve"> to create a ‘rally around the flag’ effect</w:t>
      </w:r>
      <w:r w:rsidRPr="00434691">
        <w:rPr>
          <w:u w:val="single"/>
        </w:rPr>
        <w:t>.</w:t>
      </w:r>
      <w:r w:rsidRPr="00434691">
        <w:rPr>
          <w:sz w:val="16"/>
        </w:rPr>
        <w:t> Wang (1996), DeRouen (1995), and Blomberg, Hess, and Thacker (2006) find supporting evidence showing that economic decline and use of force are at least indirectly correlated. Gelpi (1997), Miller (1999), and Kisangani and Pickering (2009) suggest that </w:t>
      </w:r>
      <w:r w:rsidRPr="0093615C">
        <w:rPr>
          <w:rStyle w:val="StyleUnderline"/>
        </w:rPr>
        <w:t>the tendency towards diversionary tactics are greater for democratic states than autocratic states</w:t>
      </w:r>
      <w:r w:rsidRPr="00434691">
        <w:rPr>
          <w:sz w:val="16"/>
        </w:rPr>
        <w:t>,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to an increase in the use of force. In summary, recent economic scholarship positively correlated economic integration with an increase in the frequency of economic crises, whereas political science scholarship links economic decline with external conflict at systemic, dyadic and national levels. This implied connection between integration, crisis and armed conflict has not featured prominently in the economic-security debate and deserves more attention.</w:t>
      </w:r>
    </w:p>
    <w:p w:rsidR="00D3297C" w:rsidRDefault="00D3297C" w:rsidP="00D3297C">
      <w:pPr>
        <w:pStyle w:val="Heading3"/>
      </w:pPr>
      <w:r>
        <w:lastRenderedPageBreak/>
        <w:t>Ext – Soft Power Solves Economy</w:t>
      </w:r>
    </w:p>
    <w:p w:rsidR="00F8147A" w:rsidRPr="003D25F7" w:rsidRDefault="00F8147A" w:rsidP="00F8147A">
      <w:pPr>
        <w:pStyle w:val="Heading4"/>
        <w:rPr>
          <w:b w:val="0"/>
          <w:sz w:val="16"/>
          <w:szCs w:val="16"/>
        </w:rPr>
      </w:pPr>
      <w:r w:rsidRPr="003D25F7">
        <w:t>Diplomacy helps countries to keep a stable economy and peace</w:t>
      </w:r>
      <w:r w:rsidRPr="003D25F7">
        <w:br/>
        <w:t>DPA</w:t>
      </w:r>
      <w:r>
        <w:t xml:space="preserve"> no date</w:t>
      </w:r>
      <w:r w:rsidRPr="003D25F7">
        <w:t xml:space="preserve">- </w:t>
      </w:r>
      <w:r w:rsidRPr="003D25F7">
        <w:rPr>
          <w:b w:val="0"/>
          <w:sz w:val="16"/>
          <w:szCs w:val="16"/>
        </w:rPr>
        <w:t xml:space="preserve">Department of Political Affairs, The Department of Political Affairs plays a central role in United Nations efforts to prevent and resolve deadly conflict around the world. </w:t>
      </w:r>
      <w:r w:rsidRPr="003D25F7">
        <w:rPr>
          <w:rFonts w:eastAsia="Times New Roman"/>
          <w:b w:val="0"/>
          <w:sz w:val="16"/>
          <w:szCs w:val="16"/>
        </w:rPr>
        <w:t>DPA monitors and assesses global political developments with an eye to detecting potential crises before they escalate, and devising effective responses</w:t>
      </w:r>
      <w:r w:rsidRPr="003D25F7">
        <w:rPr>
          <w:b w:val="0"/>
          <w:sz w:val="16"/>
          <w:szCs w:val="16"/>
        </w:rPr>
        <w:t>,</w:t>
      </w:r>
      <w:r>
        <w:rPr>
          <w:b w:val="0"/>
          <w:sz w:val="16"/>
          <w:szCs w:val="16"/>
        </w:rPr>
        <w:t xml:space="preserve"> </w:t>
      </w:r>
      <w:hyperlink r:id="rId33" w:history="1">
        <w:r w:rsidRPr="003D25F7">
          <w:rPr>
            <w:rStyle w:val="Hyperlink"/>
            <w:rFonts w:asciiTheme="minorHAnsi" w:hAnsiTheme="minorHAnsi"/>
            <w:b w:val="0"/>
            <w:sz w:val="16"/>
            <w:szCs w:val="16"/>
          </w:rPr>
          <w:t>http://www.un.org/wcm/content/site/undpa/main/issues/preventive_diplomacy/qa_preventive</w:t>
        </w:r>
      </w:hyperlink>
      <w:r w:rsidRPr="003D25F7">
        <w:rPr>
          <w:b w:val="0"/>
          <w:sz w:val="16"/>
          <w:szCs w:val="16"/>
        </w:rPr>
        <w:t xml:space="preserve">, </w:t>
      </w:r>
      <w:r>
        <w:rPr>
          <w:b w:val="0"/>
          <w:sz w:val="16"/>
          <w:szCs w:val="16"/>
        </w:rPr>
        <w:t>“</w:t>
      </w:r>
      <w:r w:rsidRPr="003D25F7">
        <w:rPr>
          <w:b w:val="0"/>
          <w:sz w:val="16"/>
          <w:szCs w:val="16"/>
        </w:rPr>
        <w:t>Preventive Diplomacy Report: Q&amp;A</w:t>
      </w:r>
      <w:r>
        <w:rPr>
          <w:b w:val="0"/>
          <w:sz w:val="16"/>
          <w:szCs w:val="16"/>
        </w:rPr>
        <w:t>”//JDI SP</w:t>
      </w:r>
    </w:p>
    <w:p w:rsidR="00F8147A" w:rsidRPr="003D25F7" w:rsidRDefault="00F8147A" w:rsidP="00F8147A">
      <w:pPr>
        <w:spacing w:line="240" w:lineRule="auto"/>
        <w:contextualSpacing/>
        <w:rPr>
          <w:sz w:val="16"/>
        </w:rPr>
      </w:pPr>
      <w:bookmarkStart w:id="1" w:name="option"/>
      <w:r w:rsidRPr="003D25F7">
        <w:rPr>
          <w:bCs/>
          <w:u w:val="single"/>
        </w:rPr>
        <w:t xml:space="preserve">Why is </w:t>
      </w:r>
      <w:r w:rsidRPr="003D25F7">
        <w:rPr>
          <w:bCs/>
          <w:highlight w:val="yellow"/>
          <w:u w:val="single"/>
        </w:rPr>
        <w:t>preventive diplomacy coming increasingly to the fore as an option</w:t>
      </w:r>
      <w:r w:rsidRPr="003D25F7">
        <w:rPr>
          <w:bCs/>
          <w:u w:val="single"/>
        </w:rPr>
        <w:t>?</w:t>
      </w:r>
      <w:r w:rsidRPr="003D25F7">
        <w:rPr>
          <w:u w:val="single"/>
        </w:rPr>
        <w:t> </w:t>
      </w:r>
      <w:bookmarkEnd w:id="1"/>
      <w:r w:rsidRPr="003D25F7">
        <w:rPr>
          <w:u w:val="single"/>
        </w:rPr>
        <w:t>First</w:t>
      </w:r>
      <w:r w:rsidRPr="003D25F7">
        <w:rPr>
          <w:highlight w:val="yellow"/>
          <w:u w:val="single"/>
        </w:rPr>
        <w:t>, because conflicts today are placing a heavy strain on war-torn societies and the international communit</w:t>
      </w:r>
      <w:r w:rsidRPr="003D25F7">
        <w:rPr>
          <w:u w:val="single"/>
        </w:rPr>
        <w:t>y, claiming countless lives and ofte</w:t>
      </w:r>
      <w:r>
        <w:rPr>
          <w:u w:val="single"/>
        </w:rPr>
        <w:t xml:space="preserve">n requiring costly security and </w:t>
      </w:r>
      <w:r w:rsidRPr="003D25F7">
        <w:rPr>
          <w:u w:val="single"/>
        </w:rPr>
        <w:t xml:space="preserve">humanitarian engagements. According to the World Bank, </w:t>
      </w:r>
      <w:r w:rsidRPr="003D25F7">
        <w:rPr>
          <w:highlight w:val="yellow"/>
          <w:u w:val="single"/>
        </w:rPr>
        <w:t>the cost of civil war can be equivalent to more than 30 years of economic growth.</w:t>
      </w:r>
      <w:r w:rsidRPr="003D25F7">
        <w:rPr>
          <w:u w:val="single"/>
        </w:rPr>
        <w:t xml:space="preserve"> I</w:t>
      </w:r>
      <w:r w:rsidRPr="003D25F7">
        <w:rPr>
          <w:sz w:val="16"/>
        </w:rPr>
        <w:t>n the face of political tens</w:t>
      </w:r>
      <w:r>
        <w:rPr>
          <w:sz w:val="16"/>
        </w:rPr>
        <w:t xml:space="preserve">ions or </w:t>
      </w:r>
      <w:r w:rsidRPr="003D25F7">
        <w:rPr>
          <w:sz w:val="16"/>
        </w:rPr>
        <w:t xml:space="preserve">escalating crisis, preventive diplomacy is often one of the </w:t>
      </w:r>
      <w:r>
        <w:rPr>
          <w:sz w:val="16"/>
        </w:rPr>
        <w:t xml:space="preserve">few options available, short of </w:t>
      </w:r>
      <w:r w:rsidRPr="003D25F7">
        <w:rPr>
          <w:sz w:val="16"/>
        </w:rPr>
        <w:t>coercive measures, to preserve peace. Successful engageme</w:t>
      </w:r>
      <w:r>
        <w:rPr>
          <w:sz w:val="16"/>
        </w:rPr>
        <w:t xml:space="preserve">nts can stop crises before they </w:t>
      </w:r>
      <w:r w:rsidRPr="003D25F7">
        <w:rPr>
          <w:sz w:val="16"/>
        </w:rPr>
        <w:t>spread, reducing the impacts and burdens of conflict.</w:t>
      </w:r>
      <w:r>
        <w:rPr>
          <w:sz w:val="16"/>
        </w:rPr>
        <w:t xml:space="preserve"> </w:t>
      </w:r>
      <w:r w:rsidRPr="003D25F7">
        <w:rPr>
          <w:rStyle w:val="StyleUnderline"/>
        </w:rPr>
        <w:t xml:space="preserve">Secondly, </w:t>
      </w:r>
      <w:r w:rsidRPr="003D25F7">
        <w:rPr>
          <w:rStyle w:val="StyleUnderline"/>
          <w:highlight w:val="yellow"/>
        </w:rPr>
        <w:t>because there is a greater openness today to preventive action and an increase in</w:t>
      </w:r>
      <w:r w:rsidRPr="003D25F7">
        <w:rPr>
          <w:sz w:val="16"/>
          <w:highlight w:val="yellow"/>
          <w:u w:val="single"/>
        </w:rPr>
        <w:t xml:space="preserve"> </w:t>
      </w:r>
      <w:r w:rsidRPr="003D25F7">
        <w:rPr>
          <w:highlight w:val="yellow"/>
          <w:u w:val="single"/>
        </w:rPr>
        <w:t>national,</w:t>
      </w:r>
      <w:r w:rsidRPr="003D25F7">
        <w:rPr>
          <w:u w:val="single"/>
        </w:rPr>
        <w:t xml:space="preserve"> regional and international capacities for preventive</w:t>
      </w:r>
      <w:r>
        <w:rPr>
          <w:u w:val="single"/>
        </w:rPr>
        <w:t xml:space="preserve"> diplomacy. The past decade has </w:t>
      </w:r>
      <w:r w:rsidRPr="003D25F7">
        <w:rPr>
          <w:u w:val="single"/>
        </w:rPr>
        <w:t>seen a strengthening of preventive diplomacy both at the policy level and on the ground.</w:t>
      </w:r>
      <w:r>
        <w:rPr>
          <w:u w:val="single"/>
        </w:rPr>
        <w:t xml:space="preserve"> </w:t>
      </w:r>
      <w:r w:rsidRPr="003D25F7">
        <w:rPr>
          <w:sz w:val="16"/>
        </w:rPr>
        <w:t>Regional organizations such as the African Union (AU), a</w:t>
      </w:r>
      <w:r>
        <w:rPr>
          <w:sz w:val="16"/>
        </w:rPr>
        <w:t xml:space="preserve">mong others, have updated their </w:t>
      </w:r>
      <w:r w:rsidRPr="003D25F7">
        <w:rPr>
          <w:sz w:val="16"/>
        </w:rPr>
        <w:t>doctrines so as to support more proactive diplomacy to protect</w:t>
      </w:r>
      <w:r>
        <w:rPr>
          <w:sz w:val="16"/>
        </w:rPr>
        <w:t xml:space="preserve"> democratic institutions and to </w:t>
      </w:r>
      <w:r w:rsidRPr="003D25F7">
        <w:rPr>
          <w:sz w:val="16"/>
        </w:rPr>
        <w:t>resolve political and security crises affecting member countries. At the United Nations, the 2005</w:t>
      </w:r>
      <w:r w:rsidRPr="003D25F7">
        <w:rPr>
          <w:sz w:val="16"/>
        </w:rPr>
        <w:br/>
        <w:t>World Summit expressed a renewed commitment to promoting a</w:t>
      </w:r>
      <w:r>
        <w:rPr>
          <w:sz w:val="16"/>
        </w:rPr>
        <w:t xml:space="preserve"> culture of prevention. As part of </w:t>
      </w:r>
      <w:r w:rsidRPr="003D25F7">
        <w:rPr>
          <w:sz w:val="16"/>
        </w:rPr>
        <w:t>that broader undertaking, the General Assembly a</w:t>
      </w:r>
      <w:r>
        <w:rPr>
          <w:sz w:val="16"/>
        </w:rPr>
        <w:t xml:space="preserve">dopted in June 2011 a consensus </w:t>
      </w:r>
      <w:r w:rsidRPr="003D25F7">
        <w:rPr>
          <w:sz w:val="16"/>
        </w:rPr>
        <w:t>resolution on strengthening mediation in the peaceful settlement of disputes.</w:t>
      </w:r>
      <w:r>
        <w:rPr>
          <w:sz w:val="16"/>
        </w:rPr>
        <w:t xml:space="preserve"> </w:t>
      </w:r>
      <w:hyperlink r:id="rId34" w:history="1">
        <w:r w:rsidRPr="00363888">
          <w:rPr>
            <w:rStyle w:val="Hyperlink"/>
          </w:rPr>
          <w:t>http://www.un.org/wcm/content/site/undpa/main/about/field_operations</w:t>
        </w:r>
      </w:hyperlink>
      <w:r w:rsidRPr="003D25F7">
        <w:rPr>
          <w:u w:val="single"/>
        </w:rPr>
        <w:t xml:space="preserve">Third, </w:t>
      </w:r>
      <w:r w:rsidRPr="003D25F7">
        <w:rPr>
          <w:highlight w:val="yellow"/>
          <w:u w:val="single"/>
        </w:rPr>
        <w:t>because these normative developments have paved the way for the creation of new preventive capacities around the world, including systems for crisis monitoring and early warning as well as flexible funding mechanisms for rapid reaction.</w:t>
      </w:r>
      <w:r w:rsidRPr="003D25F7">
        <w:rPr>
          <w:u w:val="single"/>
        </w:rPr>
        <w:t xml:space="preserve"> </w:t>
      </w:r>
      <w:r w:rsidRPr="003D25F7">
        <w:rPr>
          <w:sz w:val="16"/>
        </w:rPr>
        <w:t>Within the United Nations, a key development has been the strengthening of the Department of Political Affairs (DPA) and the establishment within this Department of a </w:t>
      </w:r>
      <w:hyperlink r:id="rId35" w:history="1">
        <w:r w:rsidRPr="003D25F7">
          <w:rPr>
            <w:rStyle w:val="Hyperlink"/>
            <w:sz w:val="16"/>
          </w:rPr>
          <w:t>Mediation Support Unit</w:t>
        </w:r>
      </w:hyperlink>
      <w:r w:rsidRPr="003D25F7">
        <w:rPr>
          <w:sz w:val="16"/>
        </w:rPr>
        <w:t> that provides expertise to envoys and other mediators engaging in negotiations. The increased deployment of </w:t>
      </w:r>
      <w:hyperlink r:id="rId36" w:history="1">
        <w:r w:rsidRPr="003D25F7">
          <w:rPr>
            <w:rStyle w:val="Hyperlink"/>
            <w:sz w:val="16"/>
          </w:rPr>
          <w:t>political missions</w:t>
        </w:r>
      </w:hyperlink>
      <w:r w:rsidRPr="003D25F7">
        <w:rPr>
          <w:sz w:val="16"/>
        </w:rPr>
        <w:t> by the United Nations and other organizations also provides a stronger platform for preventive diplomacy.</w:t>
      </w:r>
    </w:p>
    <w:p w:rsidR="00F8147A" w:rsidRDefault="00F8147A" w:rsidP="00F8147A">
      <w:pPr>
        <w:rPr>
          <w:sz w:val="16"/>
        </w:rPr>
      </w:pPr>
    </w:p>
    <w:p w:rsidR="00F8147A" w:rsidRDefault="00F8147A" w:rsidP="00F8147A">
      <w:pPr>
        <w:pStyle w:val="Heading3"/>
      </w:pPr>
      <w:r>
        <w:lastRenderedPageBreak/>
        <w:t xml:space="preserve">Impact – Democracy </w:t>
      </w:r>
    </w:p>
    <w:p w:rsidR="00F8147A" w:rsidRPr="00B3781E" w:rsidRDefault="00F8147A" w:rsidP="00F8147A">
      <w:pPr>
        <w:pStyle w:val="Heading4"/>
      </w:pPr>
      <w:r w:rsidRPr="00B3781E">
        <w:t>U.S. soft power</w:t>
      </w:r>
      <w:r>
        <w:t xml:space="preserve"> key to democracy </w:t>
      </w:r>
    </w:p>
    <w:p w:rsidR="00F8147A" w:rsidRPr="004550C2" w:rsidRDefault="00F8147A" w:rsidP="00F8147A">
      <w:pPr>
        <w:rPr>
          <w:rStyle w:val="Style13ptBold"/>
          <w:b w:val="0"/>
          <w:sz w:val="16"/>
          <w:szCs w:val="16"/>
        </w:rPr>
      </w:pPr>
      <w:r w:rsidRPr="004550C2">
        <w:rPr>
          <w:rStyle w:val="Style13ptBold"/>
        </w:rPr>
        <w:t xml:space="preserve">Lord 2014 </w:t>
      </w:r>
      <w:r w:rsidRPr="00396162">
        <w:rPr>
          <w:rStyle w:val="Style13ptBold"/>
          <w:sz w:val="16"/>
          <w:szCs w:val="16"/>
        </w:rPr>
        <w:t>(Kristen, President; and CEO of IXEO; a global education and development NGO,</w:t>
      </w:r>
      <w:r w:rsidRPr="00396162">
        <w:rPr>
          <w:sz w:val="16"/>
          <w:szCs w:val="16"/>
        </w:rPr>
        <w:t xml:space="preserve"> </w:t>
      </w:r>
      <w:r w:rsidRPr="00396162">
        <w:rPr>
          <w:rStyle w:val="Style13ptBold"/>
          <w:sz w:val="16"/>
          <w:szCs w:val="16"/>
        </w:rPr>
        <w:t xml:space="preserve">The revelations about the United States' brutal torture program have damaged the country's best asset abroad” Foreign Policy, December 23, 2014, p.1 </w:t>
      </w:r>
      <w:hyperlink r:id="rId37" w:history="1">
        <w:r w:rsidRPr="00396162">
          <w:rPr>
            <w:rStyle w:val="Hyperlink"/>
            <w:sz w:val="16"/>
            <w:szCs w:val="16"/>
          </w:rPr>
          <w:t>http://foreignpolicy.com/2014/12/23/soft-power-outage/</w:t>
        </w:r>
      </w:hyperlink>
      <w:r w:rsidRPr="00396162">
        <w:rPr>
          <w:rStyle w:val="Style13ptBold"/>
          <w:sz w:val="16"/>
          <w:szCs w:val="16"/>
        </w:rPr>
        <w:t xml:space="preserve"> //JDI-JMD)</w:t>
      </w:r>
    </w:p>
    <w:p w:rsidR="00F8147A" w:rsidRPr="004550C2" w:rsidRDefault="00F8147A" w:rsidP="00F8147A">
      <w:pPr>
        <w:rPr>
          <w:rStyle w:val="Style13ptBold"/>
          <w:b w:val="0"/>
          <w:sz w:val="16"/>
          <w:szCs w:val="16"/>
        </w:rPr>
      </w:pPr>
      <w:r w:rsidRPr="004550C2">
        <w:rPr>
          <w:rStyle w:val="Style13ptBold"/>
          <w:sz w:val="16"/>
          <w:szCs w:val="16"/>
        </w:rPr>
        <w:t>The revelations about the United States' brutal torture program have damaged the country's best asset abroad.</w:t>
      </w:r>
    </w:p>
    <w:p w:rsidR="00F8147A" w:rsidRDefault="00F8147A" w:rsidP="00F8147A">
      <w:pPr>
        <w:pStyle w:val="tag"/>
        <w:rPr>
          <w:rFonts w:cs="Times New Roman"/>
          <w:b w:val="0"/>
          <w:color w:val="000000"/>
          <w:sz w:val="14"/>
          <w:szCs w:val="26"/>
        </w:rPr>
      </w:pPr>
      <w:r w:rsidRPr="00BB3785">
        <w:rPr>
          <w:rStyle w:val="StyleUnderline"/>
          <w:highlight w:val="magenta"/>
        </w:rPr>
        <w:t>Moral authority facilitates soft power</w:t>
      </w:r>
      <w:r w:rsidRPr="00BB3785">
        <w:rPr>
          <w:rFonts w:cs="Times New Roman"/>
          <w:color w:val="000000"/>
          <w:sz w:val="14"/>
          <w:szCs w:val="26"/>
        </w:rPr>
        <w:t>,</w:t>
      </w:r>
      <w:r w:rsidRPr="004550C2">
        <w:rPr>
          <w:rFonts w:cs="Times New Roman"/>
          <w:b w:val="0"/>
          <w:color w:val="000000"/>
          <w:sz w:val="14"/>
          <w:szCs w:val="26"/>
        </w:rPr>
        <w:t xml:space="preserve"> but so do relationships, shared values, and interlinking interests. Given the ideological component of so many of the national security threats that face the United States going forward — and the inability of any one country to meet them alone — </w:t>
      </w:r>
      <w:r w:rsidRPr="00BB3785">
        <w:rPr>
          <w:rStyle w:val="StyleUnderline"/>
          <w:highlight w:val="magenta"/>
        </w:rPr>
        <w:t>soft power can be an important part of the strategy to address these threats. But Americans will need to cultivate it.</w:t>
      </w:r>
      <w:r>
        <w:rPr>
          <w:rStyle w:val="StyleUnderline"/>
          <w:highlight w:val="magenta"/>
        </w:rPr>
        <w:t xml:space="preserve"> </w:t>
      </w:r>
      <w:r w:rsidRPr="00BB3785">
        <w:rPr>
          <w:rStyle w:val="StyleUnderline"/>
          <w:highlight w:val="magenta"/>
        </w:rPr>
        <w:t>The U</w:t>
      </w:r>
      <w:r w:rsidRPr="00BB3785">
        <w:rPr>
          <w:rFonts w:cs="Times New Roman"/>
          <w:color w:val="000000"/>
          <w:sz w:val="14"/>
          <w:szCs w:val="26"/>
        </w:rPr>
        <w:t>nited</w:t>
      </w:r>
      <w:r w:rsidRPr="004550C2">
        <w:rPr>
          <w:rFonts w:cs="Times New Roman"/>
          <w:b w:val="0"/>
          <w:color w:val="000000"/>
          <w:sz w:val="14"/>
          <w:szCs w:val="26"/>
        </w:rPr>
        <w:t xml:space="preserve"> </w:t>
      </w:r>
      <w:r w:rsidRPr="00BB3785">
        <w:rPr>
          <w:rStyle w:val="StyleUnderline"/>
          <w:highlight w:val="magenta"/>
        </w:rPr>
        <w:t>S</w:t>
      </w:r>
      <w:r w:rsidRPr="004550C2">
        <w:rPr>
          <w:rFonts w:cs="Times New Roman"/>
          <w:b w:val="0"/>
          <w:color w:val="000000"/>
          <w:sz w:val="14"/>
          <w:szCs w:val="26"/>
        </w:rPr>
        <w:t xml:space="preserve">tates </w:t>
      </w:r>
      <w:r w:rsidRPr="00BB3785">
        <w:rPr>
          <w:rStyle w:val="StyleUnderline"/>
          <w:highlight w:val="magenta"/>
        </w:rPr>
        <w:t>is a natural soft power lead</w:t>
      </w:r>
      <w:r w:rsidRPr="004550C2">
        <w:rPr>
          <w:rStyle w:val="StyleUnderline"/>
          <w:highlight w:val="magenta"/>
        </w:rPr>
        <w:t>er</w:t>
      </w:r>
      <w:r w:rsidRPr="004550C2">
        <w:rPr>
          <w:rFonts w:cs="Times New Roman"/>
          <w:b w:val="0"/>
          <w:color w:val="000000"/>
          <w:sz w:val="14"/>
          <w:szCs w:val="26"/>
        </w:rPr>
        <w:t>, founded on principles that are now embraced widely across cultures and geographies. For decades, it has built a network of partners and allies around the world that endure through shared values as well as shared interests. </w:t>
      </w:r>
      <w:r w:rsidRPr="004550C2">
        <w:rPr>
          <w:rFonts w:cs="Times New Roman"/>
          <w:b w:val="0"/>
          <w:color w:val="000000"/>
          <w:sz w:val="14"/>
          <w:szCs w:val="26"/>
          <w:bdr w:val="none" w:sz="0" w:space="0" w:color="auto" w:frame="1"/>
        </w:rPr>
        <w:t>While the United States may not always be popular, American values of political pluralism, economic competition, and human rights are enduring.</w:t>
      </w:r>
      <w:r w:rsidRPr="004550C2">
        <w:rPr>
          <w:rFonts w:cs="Times New Roman"/>
          <w:b w:val="0"/>
          <w:color w:val="000000"/>
          <w:sz w:val="14"/>
          <w:szCs w:val="26"/>
        </w:rPr>
        <w:t> Over the long haul, these values often win the day, even when opponents are more ruthless, more committed, and more willing to expend resources. (It is worth remembering this as diplomats privately bemoan the billions spent on Russian propaganda or the social media sophistication of the Islamic State.)</w:t>
      </w:r>
      <w:r w:rsidRPr="004550C2">
        <w:rPr>
          <w:rStyle w:val="StyleUnderline"/>
          <w:highlight w:val="magenta"/>
        </w:rPr>
        <w:t>Despite its comparative advantage in soft power, the United States</w:t>
      </w:r>
      <w:r w:rsidRPr="004550C2">
        <w:rPr>
          <w:rFonts w:cs="Times New Roman"/>
          <w:b w:val="0"/>
          <w:color w:val="000000"/>
          <w:sz w:val="14"/>
          <w:szCs w:val="26"/>
        </w:rPr>
        <w:t xml:space="preserve"> is still far more adept at the strategy and tactics of military, economic, and diplomatic coercion than the strategy and tactics of attraction. </w:t>
      </w:r>
      <w:r w:rsidRPr="004550C2">
        <w:rPr>
          <w:rStyle w:val="StyleUnderline"/>
          <w:highlight w:val="magenta"/>
        </w:rPr>
        <w:t>It takes its soft power for granted, like oxygen in the air, assuming it will always be there.</w:t>
      </w:r>
      <w:r w:rsidRPr="004550C2">
        <w:rPr>
          <w:rStyle w:val="StyleUnderline"/>
        </w:rPr>
        <w:t xml:space="preserve"> </w:t>
      </w:r>
      <w:r w:rsidRPr="004550C2">
        <w:rPr>
          <w:rFonts w:cs="Times New Roman"/>
          <w:b w:val="0"/>
          <w:color w:val="000000"/>
          <w:sz w:val="14"/>
          <w:szCs w:val="26"/>
        </w:rPr>
        <w:t>This approach not only carries risk, it underutilizes a strategic resource. How might the United States take soft power more seriously?First, it has to “walk the walk,” aligning actions and values, rhetoric and deeds. This is understandably difficult in a country with complex and wide-ranging foreign policy interests, but the United States could do better in one key respect: weighing potential damage to America’s moral authority when considering policy options. Such considerations are often trumped, and not without cause. Policymakers are regularly forced to choose from a series of bad options, and when they do, clear and short-term consequences weigh more heavily than diffuse costs to notions like reputation</w:t>
      </w:r>
      <w:r w:rsidRPr="004550C2">
        <w:rPr>
          <w:rStyle w:val="StyleUnderline"/>
          <w:highlight w:val="magenta"/>
        </w:rPr>
        <w:t>. If the United States is serious about countering challenges to its national security interests and democratic ideals, however, this must change.</w:t>
      </w:r>
      <w:r w:rsidRPr="004550C2">
        <w:rPr>
          <w:rFonts w:cs="Times New Roman"/>
          <w:b w:val="0"/>
          <w:color w:val="000000"/>
          <w:sz w:val="14"/>
          <w:szCs w:val="26"/>
        </w:rPr>
        <w:t xml:space="preserve"> Perceptions that the United States does not live up to its own values fundamentally undermine American power and inhibit the country’s ability to defend not just its own interests, but also universal standards of what is right and just. They undermine America’s ability to defend the time-proven value of the moral high ground, and they empower cynical actors eager to seize the propaganda advan</w:t>
      </w:r>
      <w:r>
        <w:rPr>
          <w:rFonts w:cs="Times New Roman"/>
          <w:b w:val="0"/>
          <w:color w:val="000000"/>
          <w:sz w:val="14"/>
          <w:szCs w:val="26"/>
        </w:rPr>
        <w:t>tages.</w:t>
      </w:r>
    </w:p>
    <w:p w:rsidR="00476AF8" w:rsidRDefault="00476AF8" w:rsidP="00476AF8">
      <w:pPr>
        <w:pStyle w:val="Heading4"/>
      </w:pPr>
      <w:r>
        <w:t>Democracy solves global wars</w:t>
      </w:r>
    </w:p>
    <w:p w:rsidR="00476AF8" w:rsidRPr="00F35991" w:rsidRDefault="00476AF8" w:rsidP="00476AF8">
      <w:pPr>
        <w:rPr>
          <w:rStyle w:val="Style13ptBold"/>
        </w:rPr>
      </w:pPr>
      <w:r w:rsidRPr="00F35991">
        <w:rPr>
          <w:rStyle w:val="Style13ptBold"/>
        </w:rPr>
        <w:t>Epstien et al, 2007</w:t>
      </w:r>
    </w:p>
    <w:p w:rsidR="00476AF8" w:rsidRPr="00F35991" w:rsidRDefault="00476AF8" w:rsidP="00476AF8">
      <w:r>
        <w:t xml:space="preserve">[Susan B. Epstein, Nina M. Serafino, and Francis T. Miko Specialists in Foreign Policy Foreign Affairs, Defense, and Trade Division Congressional research service, Democracy Promotion: Cornerstone of U.S. Foreign Policy?, 12-26-7, </w:t>
      </w:r>
      <w:r w:rsidRPr="00F35991">
        <w:t>http://www.au.af.mil/au/awc/awcgate/crs/rl34296.pdf</w:t>
      </w:r>
      <w:r>
        <w:t>] /Wyo-MB</w:t>
      </w:r>
    </w:p>
    <w:p w:rsidR="00476AF8" w:rsidRPr="00755C00" w:rsidRDefault="00476AF8" w:rsidP="00476AF8">
      <w:r w:rsidRPr="00197D2D">
        <w:rPr>
          <w:rStyle w:val="StyleUnderline"/>
        </w:rPr>
        <w:t>A common rationale offered by proponents of democracy promotion</w:t>
      </w:r>
      <w:r>
        <w:t>, including</w:t>
      </w:r>
      <w:r w:rsidRPr="00F35991">
        <w:rPr>
          <w:sz w:val="12"/>
        </w:rPr>
        <w:t xml:space="preserve">¶ </w:t>
      </w:r>
      <w:r>
        <w:t>former Secretary of State Madeleine Albright and current Secretary of State</w:t>
      </w:r>
      <w:r w:rsidRPr="00F35991">
        <w:rPr>
          <w:sz w:val="12"/>
        </w:rPr>
        <w:t xml:space="preserve">¶ </w:t>
      </w:r>
      <w:r>
        <w:t xml:space="preserve">Condoleezza Rice, </w:t>
      </w:r>
      <w:r w:rsidRPr="00197D2D">
        <w:rPr>
          <w:rStyle w:val="StyleUnderline"/>
        </w:rPr>
        <w:t xml:space="preserve">is that </w:t>
      </w:r>
      <w:r w:rsidRPr="005B67B9">
        <w:rPr>
          <w:rStyle w:val="StyleUnderline"/>
          <w:highlight w:val="yellow"/>
        </w:rPr>
        <w:t>democracies do not go to war with one another</w:t>
      </w:r>
      <w:r w:rsidRPr="00197D2D">
        <w:rPr>
          <w:rStyle w:val="StyleUnderline"/>
        </w:rPr>
        <w:t xml:space="preserve">. This is¶ sometimes referred to as the </w:t>
      </w:r>
      <w:r w:rsidRPr="005B67B9">
        <w:rPr>
          <w:rStyle w:val="StyleUnderline"/>
          <w:highlight w:val="yellow"/>
        </w:rPr>
        <w:t>democratic peace theory</w:t>
      </w:r>
      <w:r w:rsidRPr="00197D2D">
        <w:rPr>
          <w:rStyle w:val="StyleUnderline"/>
        </w:rPr>
        <w:t xml:space="preserve">. Experts point to European¶ countries, the United States, Canada, and Mexico as present-day examples.¶ </w:t>
      </w:r>
      <w:r>
        <w:t>According to President Clinton’s National Security Strategy of Engagement and</w:t>
      </w:r>
      <w:r w:rsidRPr="00F35991">
        <w:rPr>
          <w:sz w:val="12"/>
        </w:rPr>
        <w:t xml:space="preserve">¶ </w:t>
      </w:r>
      <w:r>
        <w:t>Enlargement: “</w:t>
      </w:r>
      <w:r w:rsidRPr="00197D2D">
        <w:rPr>
          <w:rStyle w:val="StyleUnderline"/>
        </w:rPr>
        <w:t xml:space="preserve">Democracies </w:t>
      </w:r>
      <w:r w:rsidRPr="005B67B9">
        <w:rPr>
          <w:rStyle w:val="StyleUnderline"/>
          <w:highlight w:val="yellow"/>
        </w:rPr>
        <w:t>create</w:t>
      </w:r>
      <w:r w:rsidRPr="00197D2D">
        <w:rPr>
          <w:rStyle w:val="StyleUnderline"/>
        </w:rPr>
        <w:t xml:space="preserve"> free markets that offer economic opportunity,¶ make for more reliable </w:t>
      </w:r>
      <w:r w:rsidRPr="005B67B9">
        <w:rPr>
          <w:rStyle w:val="StyleUnderline"/>
          <w:highlight w:val="yellow"/>
        </w:rPr>
        <w:t>trading partners</w:t>
      </w:r>
      <w:r w:rsidRPr="00197D2D">
        <w:rPr>
          <w:rStyle w:val="StyleUnderline"/>
        </w:rPr>
        <w:t xml:space="preserve">, </w:t>
      </w:r>
      <w:r w:rsidRPr="005B67B9">
        <w:rPr>
          <w:rStyle w:val="StyleUnderline"/>
        </w:rPr>
        <w:t>and</w:t>
      </w:r>
      <w:r w:rsidRPr="00197D2D">
        <w:rPr>
          <w:rStyle w:val="StyleUnderline"/>
        </w:rPr>
        <w:t xml:space="preserve"> </w:t>
      </w:r>
      <w:r w:rsidRPr="005B67B9">
        <w:rPr>
          <w:rStyle w:val="StyleUnderline"/>
        </w:rPr>
        <w:t>are</w:t>
      </w:r>
      <w:r w:rsidRPr="00197D2D">
        <w:rPr>
          <w:rStyle w:val="StyleUnderline"/>
        </w:rPr>
        <w:t xml:space="preserve"> far </w:t>
      </w:r>
      <w:r w:rsidRPr="005B67B9">
        <w:rPr>
          <w:rStyle w:val="StyleUnderline"/>
          <w:highlight w:val="yellow"/>
        </w:rPr>
        <w:t>less</w:t>
      </w:r>
      <w:r w:rsidRPr="00197D2D">
        <w:rPr>
          <w:rStyle w:val="StyleUnderline"/>
        </w:rPr>
        <w:t xml:space="preserve"> </w:t>
      </w:r>
      <w:r w:rsidRPr="005B67B9">
        <w:rPr>
          <w:rStyle w:val="StyleUnderline"/>
          <w:highlight w:val="yellow"/>
        </w:rPr>
        <w:t>likely</w:t>
      </w:r>
      <w:r w:rsidRPr="00197D2D">
        <w:rPr>
          <w:rStyle w:val="StyleUnderline"/>
        </w:rPr>
        <w:t xml:space="preserve"> </w:t>
      </w:r>
      <w:r w:rsidRPr="005B67B9">
        <w:rPr>
          <w:rStyle w:val="StyleUnderline"/>
          <w:highlight w:val="yellow"/>
        </w:rPr>
        <w:t>to</w:t>
      </w:r>
      <w:r w:rsidRPr="00197D2D">
        <w:rPr>
          <w:rStyle w:val="StyleUnderline"/>
        </w:rPr>
        <w:t xml:space="preserve"> </w:t>
      </w:r>
      <w:r w:rsidRPr="005B67B9">
        <w:rPr>
          <w:rStyle w:val="StyleUnderline"/>
          <w:highlight w:val="yellow"/>
        </w:rPr>
        <w:t>wage war</w:t>
      </w:r>
      <w:r w:rsidRPr="00197D2D">
        <w:rPr>
          <w:rStyle w:val="StyleUnderline"/>
        </w:rPr>
        <w:t xml:space="preserve"> on one¶ another.</w:t>
      </w:r>
      <w:r>
        <w:t>”22</w:t>
      </w:r>
      <w:r w:rsidRPr="00F35991">
        <w:rPr>
          <w:sz w:val="12"/>
        </w:rPr>
        <w:t xml:space="preserve">¶ </w:t>
      </w:r>
      <w:r>
        <w:t>Some have refined this democracy peace theory by distinguishing between</w:t>
      </w:r>
      <w:r w:rsidRPr="00F35991">
        <w:rPr>
          <w:sz w:val="12"/>
        </w:rPr>
        <w:t xml:space="preserve">¶ </w:t>
      </w:r>
      <w:r>
        <w:t xml:space="preserve">mature democracies and those in transition, suggesting that </w:t>
      </w:r>
      <w:r w:rsidRPr="00197D2D">
        <w:rPr>
          <w:rStyle w:val="StyleUnderline"/>
        </w:rPr>
        <w:t xml:space="preserve">mature democracies do¶ not fight wars with each other, </w:t>
      </w:r>
      <w:r>
        <w:t>but that countries transitioning toward democracy are</w:t>
      </w:r>
      <w:r w:rsidRPr="00F35991">
        <w:rPr>
          <w:sz w:val="12"/>
        </w:rPr>
        <w:t xml:space="preserve">¶ </w:t>
      </w:r>
      <w:r>
        <w:t>more prone to being attacked (because of weak governmental institutions) or being</w:t>
      </w:r>
      <w:r w:rsidRPr="00F35991">
        <w:rPr>
          <w:sz w:val="12"/>
        </w:rPr>
        <w:t xml:space="preserve">¶ </w:t>
      </w:r>
      <w:r>
        <w:t>aggressive toward others. States that made transitions from an autocracy toward</w:t>
      </w:r>
      <w:r w:rsidRPr="00F35991">
        <w:rPr>
          <w:sz w:val="12"/>
        </w:rPr>
        <w:t xml:space="preserve">¶ </w:t>
      </w:r>
      <w:r>
        <w:t>early stages of democracy and were involved in hostilities soon after include France</w:t>
      </w:r>
      <w:r w:rsidRPr="00F35991">
        <w:rPr>
          <w:sz w:val="12"/>
        </w:rPr>
        <w:t xml:space="preserve">¶ </w:t>
      </w:r>
      <w:r>
        <w:t>in the mid-1800s under Napoleon III, Prussia/Germany under Bismarck (1870-1890),</w:t>
      </w:r>
      <w:r w:rsidRPr="00F35991">
        <w:rPr>
          <w:sz w:val="12"/>
        </w:rPr>
        <w:t xml:space="preserve">¶ </w:t>
      </w:r>
      <w:r>
        <w:t>Chile shortly before the War of the Pacific in 1879, Serbia’s multiparty constitutional</w:t>
      </w:r>
      <w:r w:rsidRPr="00F35991">
        <w:rPr>
          <w:sz w:val="12"/>
        </w:rPr>
        <w:t xml:space="preserve">¶ </w:t>
      </w:r>
      <w:r>
        <w:t>monarchy before the Balkan Wars of the late 20th Century, and Pakistan’s military guided pseudo-democracy before its wars with India in 1965 and 1971.23</w:t>
      </w:r>
      <w:r w:rsidRPr="00F35991">
        <w:rPr>
          <w:sz w:val="12"/>
        </w:rPr>
        <w:t xml:space="preserve">¶ </w:t>
      </w:r>
      <w:r>
        <w:t xml:space="preserve">The </w:t>
      </w:r>
      <w:r>
        <w:lastRenderedPageBreak/>
        <w:t xml:space="preserve">George W. Bush Administration asserts that </w:t>
      </w:r>
      <w:r w:rsidRPr="00197D2D">
        <w:rPr>
          <w:rStyle w:val="StyleUnderline"/>
        </w:rPr>
        <w:t>democracy promotion is a¶ long-term antidote to terrorism. The Administration’s Strategy for Winning the War¶ on Terror asserts that inequality in political participation and access to wealth¶ resources in a country, lack of freedom of speech, and poor education all breed¶ volatility. By promoting basic human rights</w:t>
      </w:r>
      <w:r>
        <w:t>, freedoms of speech, religion, assembly,</w:t>
      </w:r>
      <w:r w:rsidRPr="00F35991">
        <w:rPr>
          <w:sz w:val="12"/>
        </w:rPr>
        <w:t xml:space="preserve">¶ </w:t>
      </w:r>
      <w:r>
        <w:t xml:space="preserve">association and press, </w:t>
      </w:r>
      <w:r w:rsidRPr="00197D2D">
        <w:rPr>
          <w:rStyle w:val="StyleUnderline"/>
        </w:rPr>
        <w:t>and</w:t>
      </w:r>
      <w:r>
        <w:t xml:space="preserve"> </w:t>
      </w:r>
      <w:r w:rsidRPr="00197D2D">
        <w:rPr>
          <w:rStyle w:val="StyleUnderline"/>
        </w:rPr>
        <w:t xml:space="preserve">by maintaining order within their borders and providing¶ an independent justice system, </w:t>
      </w:r>
      <w:r w:rsidRPr="005B67B9">
        <w:rPr>
          <w:rStyle w:val="StyleUnderline"/>
          <w:highlight w:val="yellow"/>
        </w:rPr>
        <w:t>effective democracies can defeat terrorism in the long¶ run</w:t>
      </w:r>
      <w:r w:rsidRPr="00197D2D">
        <w:rPr>
          <w:rStyle w:val="StyleUnderline"/>
        </w:rPr>
        <w:t>,</w:t>
      </w:r>
      <w:r>
        <w:t xml:space="preserve"> according to the Bush White House.24</w:t>
      </w:r>
      <w:r w:rsidRPr="00F35991">
        <w:rPr>
          <w:sz w:val="12"/>
        </w:rPr>
        <w:t xml:space="preserve">¶ </w:t>
      </w:r>
      <w:r>
        <w:t>Another reason given to encourage democracies (although debated by some</w:t>
      </w:r>
      <w:r w:rsidRPr="00F35991">
        <w:rPr>
          <w:sz w:val="12"/>
        </w:rPr>
        <w:t xml:space="preserve">¶ </w:t>
      </w:r>
      <w:r>
        <w:t xml:space="preserve">experts) is the belief that </w:t>
      </w:r>
      <w:r w:rsidRPr="00197D2D">
        <w:rPr>
          <w:rStyle w:val="StyleUnderline"/>
        </w:rPr>
        <w:t>democracies promote economic prosperity</w:t>
      </w:r>
      <w:r>
        <w:t>. From this</w:t>
      </w:r>
      <w:r w:rsidRPr="00F35991">
        <w:rPr>
          <w:sz w:val="12"/>
        </w:rPr>
        <w:t xml:space="preserve">¶ </w:t>
      </w:r>
      <w:r>
        <w:t xml:space="preserve">perspective, </w:t>
      </w:r>
      <w:r w:rsidRPr="00197D2D">
        <w:rPr>
          <w:rStyle w:val="StyleUnderline"/>
        </w:rPr>
        <w:t xml:space="preserve">as the rule of law leads to a more stable society and as equal economic¶ opportunity for all helps to spur economic activity, economic growth, particularly of¶ per capita income, is likely to follow. In addition, a democracy under this scenario¶ may be more likely to be viewed by other countries as a good trading partner </w:t>
      </w:r>
      <w:r>
        <w:t>and by</w:t>
      </w:r>
      <w:r w:rsidRPr="00F35991">
        <w:rPr>
          <w:sz w:val="12"/>
        </w:rPr>
        <w:t xml:space="preserve">¶ </w:t>
      </w:r>
      <w:r>
        <w:t>outside investors as a more stable environment for investment, according to some</w:t>
      </w:r>
      <w:r w:rsidRPr="00F35991">
        <w:rPr>
          <w:sz w:val="12"/>
        </w:rPr>
        <w:t xml:space="preserve">¶ </w:t>
      </w:r>
      <w:r>
        <w:t>experts. Moreover</w:t>
      </w:r>
      <w:r w:rsidRPr="00197D2D">
        <w:rPr>
          <w:rStyle w:val="StyleUnderline"/>
        </w:rPr>
        <w:t xml:space="preserve">, </w:t>
      </w:r>
      <w:r w:rsidRPr="005B67B9">
        <w:rPr>
          <w:rStyle w:val="StyleUnderline"/>
        </w:rPr>
        <w:t>countries</w:t>
      </w:r>
      <w:r w:rsidRPr="00197D2D">
        <w:rPr>
          <w:rStyle w:val="StyleUnderline"/>
        </w:rPr>
        <w:t xml:space="preserve"> that have developed as </w:t>
      </w:r>
      <w:r w:rsidRPr="005B67B9">
        <w:rPr>
          <w:rStyle w:val="StyleUnderline"/>
          <w:highlight w:val="yellow"/>
        </w:rPr>
        <w:t>stable</w:t>
      </w:r>
      <w:r w:rsidRPr="00197D2D">
        <w:rPr>
          <w:rStyle w:val="StyleUnderline"/>
        </w:rPr>
        <w:t xml:space="preserve"> </w:t>
      </w:r>
      <w:r w:rsidRPr="005B67B9">
        <w:rPr>
          <w:rStyle w:val="StyleUnderline"/>
          <w:highlight w:val="yellow"/>
        </w:rPr>
        <w:t>democracies are</w:t>
      </w:r>
      <w:r w:rsidRPr="00197D2D">
        <w:rPr>
          <w:rStyle w:val="StyleUnderline"/>
        </w:rPr>
        <w:t xml:space="preserve"> viewed¶ as being </w:t>
      </w:r>
      <w:r w:rsidRPr="005B67B9">
        <w:rPr>
          <w:rStyle w:val="StyleUnderline"/>
          <w:highlight w:val="yellow"/>
        </w:rPr>
        <w:t>more likely to honor treaties</w:t>
      </w:r>
      <w:r w:rsidRPr="00197D2D">
        <w:rPr>
          <w:rStyle w:val="StyleUnderline"/>
        </w:rPr>
        <w:t>,</w:t>
      </w:r>
      <w:r>
        <w:t xml:space="preserve"> according to some experts.25</w:t>
      </w:r>
    </w:p>
    <w:p w:rsidR="00476AF8" w:rsidRPr="002E6BF1" w:rsidRDefault="00476AF8" w:rsidP="00F8147A">
      <w:pPr>
        <w:pStyle w:val="tag"/>
      </w:pPr>
    </w:p>
    <w:p w:rsidR="00F8147A" w:rsidRDefault="00F8147A" w:rsidP="00F8147A">
      <w:pPr>
        <w:pStyle w:val="Heading3"/>
      </w:pPr>
      <w:r>
        <w:lastRenderedPageBreak/>
        <w:t xml:space="preserve">Impact – Great Power War </w:t>
      </w:r>
    </w:p>
    <w:p w:rsidR="00F8147A" w:rsidRDefault="00F8147A" w:rsidP="00F8147A">
      <w:pPr>
        <w:pStyle w:val="Heading4"/>
      </w:pPr>
      <w:r>
        <w:t xml:space="preserve">Soft power solves great power war- empirics </w:t>
      </w:r>
    </w:p>
    <w:p w:rsidR="00F8147A" w:rsidRPr="00EA3D99" w:rsidRDefault="00F8147A" w:rsidP="00F8147A">
      <w:pPr>
        <w:rPr>
          <w:sz w:val="16"/>
          <w:szCs w:val="16"/>
        </w:rPr>
      </w:pPr>
      <w:r w:rsidRPr="00EA3D99">
        <w:rPr>
          <w:sz w:val="16"/>
          <w:szCs w:val="16"/>
        </w:rPr>
        <w:t xml:space="preserve">Stephen M. </w:t>
      </w:r>
      <w:r w:rsidRPr="00EA3D99">
        <w:rPr>
          <w:rStyle w:val="Style13ptBold"/>
        </w:rPr>
        <w:t>Walt</w:t>
      </w:r>
      <w:r w:rsidRPr="00EA3D99">
        <w:rPr>
          <w:sz w:val="16"/>
          <w:szCs w:val="16"/>
        </w:rPr>
        <w:t>, 8/21/</w:t>
      </w:r>
      <w:r w:rsidRPr="00EA3D99">
        <w:rPr>
          <w:rStyle w:val="Style13ptBold"/>
        </w:rPr>
        <w:t>13</w:t>
      </w:r>
      <w:r w:rsidRPr="00EA3D99">
        <w:rPr>
          <w:sz w:val="16"/>
          <w:szCs w:val="16"/>
        </w:rPr>
        <w:t xml:space="preserve">, Stephen M. Walt is the Robert and Renée Belfer professor of international relations at Harvard University. </w:t>
      </w:r>
      <w:hyperlink r:id="rId38" w:history="1">
        <w:r w:rsidRPr="00EA3D99">
          <w:rPr>
            <w:rStyle w:val="Hyperlink"/>
            <w:b/>
            <w:sz w:val="16"/>
            <w:szCs w:val="16"/>
          </w:rPr>
          <w:t>http://foreignpolicy.com/2013/08/21/which-works-best-force-or-diplomacy/</w:t>
        </w:r>
      </w:hyperlink>
      <w:r w:rsidRPr="00EA3D99">
        <w:rPr>
          <w:sz w:val="16"/>
          <w:szCs w:val="16"/>
        </w:rPr>
        <w:t>, “Which Works Best: Force or Diplomacy?”//SP</w:t>
      </w:r>
    </w:p>
    <w:p w:rsidR="00F8147A" w:rsidRDefault="00F8147A" w:rsidP="00F8147A">
      <w:pPr>
        <w:spacing w:line="240" w:lineRule="auto"/>
        <w:contextualSpacing/>
        <w:rPr>
          <w:u w:val="single"/>
        </w:rPr>
      </w:pPr>
      <w:r w:rsidRPr="002A3254">
        <w:rPr>
          <w:sz w:val="16"/>
        </w:rPr>
        <w:t xml:space="preserve">What are </w:t>
      </w:r>
      <w:r w:rsidRPr="002A3254">
        <w:rPr>
          <w:highlight w:val="yellow"/>
          <w:u w:val="single"/>
        </w:rPr>
        <w:t>the "greatest hits" of U.S. foreign policy since World War II</w:t>
      </w:r>
      <w:r w:rsidRPr="002A3254">
        <w:rPr>
          <w:sz w:val="16"/>
        </w:rPr>
        <w:t>? I mean: what would you regard as the most important "success stories" in America’s handling of world affairs? Off the top of my head, here’s a list of possible contenders.</w:t>
      </w:r>
      <w:r>
        <w:rPr>
          <w:sz w:val="16"/>
        </w:rPr>
        <w:t xml:space="preserve"> </w:t>
      </w:r>
      <w:r w:rsidRPr="002A3254">
        <w:rPr>
          <w:sz w:val="16"/>
        </w:rPr>
        <w:t xml:space="preserve">1. The Marshall Plan. By almost any account, </w:t>
      </w:r>
      <w:r w:rsidRPr="002A3254">
        <w:rPr>
          <w:rStyle w:val="StyleUnderline"/>
          <w:highlight w:val="yellow"/>
        </w:rPr>
        <w:t>the Marshall Plan was brilliant success</w:t>
      </w:r>
      <w:r w:rsidRPr="002A3254">
        <w:rPr>
          <w:rStyle w:val="StyleUnderline"/>
        </w:rPr>
        <w:t>.</w:t>
      </w:r>
      <w:r>
        <w:rPr>
          <w:sz w:val="16"/>
        </w:rPr>
        <w:t xml:space="preserve"> </w:t>
      </w:r>
      <w:r w:rsidRPr="002A3254">
        <w:rPr>
          <w:sz w:val="16"/>
        </w:rPr>
        <w:t>It jump-started European economic recovery, demonstrated U.S. goodwill to former adversaries like Germany and Italy, and helped stave off the appeal of communism in the immediate aftermath of World War II.</w:t>
      </w:r>
      <w:r>
        <w:rPr>
          <w:sz w:val="16"/>
        </w:rPr>
        <w:t xml:space="preserve"> </w:t>
      </w:r>
      <w:r w:rsidRPr="002A3254">
        <w:rPr>
          <w:sz w:val="16"/>
        </w:rPr>
        <w:t>It was also a remarkably far-sighted and innovative policy, and implemented with great skill.</w:t>
      </w:r>
      <w:r>
        <w:rPr>
          <w:sz w:val="16"/>
        </w:rPr>
        <w:t xml:space="preserve"> </w:t>
      </w:r>
      <w:r w:rsidRPr="002A3254">
        <w:rPr>
          <w:sz w:val="16"/>
        </w:rPr>
        <w:t>2. Bretton Woods, the GATT &amp; the WTO. Management of the world economy hasn’t been perfect since World War II, but the institutional arrangements that were set up after World War II and that have evolved since then have played a critical role in reducing barriers to trade and investment and fueling a long period of economic growth. Most of us would be a lot poorer had these institutions not been in place, and U.S. leadership has been critical to their expansion over time.</w:t>
      </w:r>
      <w:r>
        <w:rPr>
          <w:sz w:val="16"/>
        </w:rPr>
        <w:t xml:space="preserve"> </w:t>
      </w:r>
      <w:r w:rsidRPr="002A3254">
        <w:rPr>
          <w:sz w:val="16"/>
        </w:rPr>
        <w:t>3. The Non-Proliferation Regime. The NPT and its associated arrangements haven’t prevented nuclear proliferation, but they played a major role in discouraging it and have made it much easier to keep tabs on states with nuclear ambitions</w:t>
      </w:r>
      <w:r w:rsidRPr="002A3254">
        <w:rPr>
          <w:u w:val="single"/>
        </w:rPr>
        <w:t xml:space="preserve">. Back </w:t>
      </w:r>
      <w:r w:rsidRPr="002A3254">
        <w:rPr>
          <w:highlight w:val="yellow"/>
          <w:u w:val="single"/>
        </w:rPr>
        <w:t>in the</w:t>
      </w:r>
      <w:r w:rsidRPr="002A3254">
        <w:rPr>
          <w:u w:val="single"/>
        </w:rPr>
        <w:t xml:space="preserve"> </w:t>
      </w:r>
      <w:r w:rsidRPr="002A3254">
        <w:rPr>
          <w:highlight w:val="yellow"/>
          <w:u w:val="single"/>
        </w:rPr>
        <w:t>1960s, many experts believed there would be forty-plus nuclear weapons states by 2000; the NPT is a big reason why that didn’t happen</w:t>
      </w:r>
      <w:r w:rsidRPr="002A3254">
        <w:rPr>
          <w:u w:val="single"/>
        </w:rPr>
        <w:t>.</w:t>
      </w:r>
      <w:r>
        <w:rPr>
          <w:u w:val="single"/>
        </w:rPr>
        <w:t xml:space="preserve"> </w:t>
      </w:r>
      <w:r w:rsidRPr="002A3254">
        <w:rPr>
          <w:sz w:val="16"/>
        </w:rPr>
        <w:t>4.</w:t>
      </w:r>
      <w:r>
        <w:rPr>
          <w:sz w:val="16"/>
        </w:rPr>
        <w:t xml:space="preserve"> </w:t>
      </w:r>
      <w:r w:rsidRPr="002A3254">
        <w:rPr>
          <w:sz w:val="16"/>
        </w:rPr>
        <w:t>The Opening to China, 1972</w:t>
      </w:r>
      <w:r w:rsidRPr="002A3254">
        <w:rPr>
          <w:u w:val="single"/>
        </w:rPr>
        <w:t xml:space="preserve">. </w:t>
      </w:r>
      <w:r w:rsidRPr="002A3254">
        <w:rPr>
          <w:highlight w:val="yellow"/>
          <w:u w:val="single"/>
        </w:rPr>
        <w:t>Nixon’s decision to end the long U.S. ostracism of China was</w:t>
      </w:r>
      <w:r w:rsidRPr="002A3254">
        <w:rPr>
          <w:u w:val="single"/>
        </w:rPr>
        <w:t xml:space="preserve"> both </w:t>
      </w:r>
      <w:r w:rsidRPr="002A3254">
        <w:rPr>
          <w:highlight w:val="yellow"/>
          <w:u w:val="single"/>
        </w:rPr>
        <w:t>a major event in modern diplomacy</w:t>
      </w:r>
      <w:r w:rsidRPr="002A3254">
        <w:rPr>
          <w:u w:val="single"/>
        </w:rPr>
        <w:t xml:space="preserve"> and a smart geo-strategic move. It increased external pressure on the Soviet Union, facilitated the U.S. exit from the Vietnam conflict, and laid the foundation for subsequent Sino-American cooperation.</w:t>
      </w:r>
      <w:r w:rsidRPr="002A3254">
        <w:rPr>
          <w:sz w:val="16"/>
        </w:rPr>
        <w:t xml:space="preserve"> China may be a peer competitor in the decades ahead, but this breakthrough was still the correct policy for its time.</w:t>
      </w:r>
      <w:r>
        <w:rPr>
          <w:sz w:val="16"/>
        </w:rPr>
        <w:t xml:space="preserve"> </w:t>
      </w:r>
      <w:r w:rsidRPr="002A3254">
        <w:rPr>
          <w:sz w:val="16"/>
        </w:rPr>
        <w:t xml:space="preserve">5. </w:t>
      </w:r>
      <w:r w:rsidRPr="002A3254">
        <w:rPr>
          <w:highlight w:val="yellow"/>
          <w:u w:val="single"/>
        </w:rPr>
        <w:t>The Egyptian-Israeli Peace Treaty</w:t>
      </w:r>
      <w:r w:rsidRPr="002A3254">
        <w:rPr>
          <w:sz w:val="16"/>
          <w:highlight w:val="yellow"/>
        </w:rPr>
        <w:t>.</w:t>
      </w:r>
      <w:r w:rsidRPr="002A3254">
        <w:rPr>
          <w:sz w:val="16"/>
        </w:rPr>
        <w:t xml:space="preserve"> There were five wars between Israel and Egypt (and sometimes others) between 1948 and 1973; </w:t>
      </w:r>
      <w:r w:rsidRPr="002A3254">
        <w:rPr>
          <w:highlight w:val="yellow"/>
          <w:u w:val="single"/>
        </w:rPr>
        <w:t>there have been</w:t>
      </w:r>
      <w:r w:rsidRPr="002A3254">
        <w:rPr>
          <w:u w:val="single"/>
        </w:rPr>
        <w:t xml:space="preserve"> precisely </w:t>
      </w:r>
      <w:r w:rsidRPr="002A3254">
        <w:rPr>
          <w:highlight w:val="yellow"/>
          <w:u w:val="single"/>
        </w:rPr>
        <w:t>zero since this treaty was signed</w:t>
      </w:r>
      <w:r w:rsidRPr="002A3254">
        <w:rPr>
          <w:sz w:val="16"/>
          <w:highlight w:val="yellow"/>
        </w:rPr>
        <w:t>.</w:t>
      </w:r>
      <w:r w:rsidRPr="002A3254">
        <w:rPr>
          <w:sz w:val="16"/>
        </w:rPr>
        <w:t xml:space="preserve"> Unless you’re a big fan of Middle East wars, this is a good thing, even if the United States (and others) failed to follow through with the rest of the agenda laid out in the original Camp David process. </w:t>
      </w:r>
      <w:r w:rsidRPr="002A3254">
        <w:rPr>
          <w:u w:val="single"/>
        </w:rPr>
        <w:t xml:space="preserve">At a minimum, </w:t>
      </w:r>
      <w:r w:rsidRPr="00EA3D99">
        <w:rPr>
          <w:u w:val="single"/>
        </w:rPr>
        <w:t>t</w:t>
      </w:r>
      <w:r w:rsidRPr="002A3254">
        <w:rPr>
          <w:u w:val="single"/>
        </w:rPr>
        <w:t>he treaty also reminds us what US mediation can accomplish when it is run by skillful and tenacious leaders who aren’t afraid to push both sides.</w:t>
      </w:r>
      <w:r>
        <w:rPr>
          <w:sz w:val="16"/>
        </w:rPr>
        <w:t xml:space="preserve"> </w:t>
      </w:r>
      <w:r w:rsidRPr="002A3254">
        <w:rPr>
          <w:sz w:val="16"/>
        </w:rPr>
        <w:t>6. German Reunification. When empires collapse, it usually means big trouble. Indeed, the break-up of the Soviet Union led to various conflicts throughout the former Soviet territories. The prospect of a reunified Germany alarmed many people–including some Germans–yet it took place with remarkably little conflict, and Europe (and the world) are far better off as a result. There were many players involved, but sober guidance from the first Bush administration was an important ingredient in the relatively benign outcome.</w:t>
      </w:r>
      <w:r>
        <w:rPr>
          <w:sz w:val="16"/>
        </w:rPr>
        <w:t xml:space="preserve"> </w:t>
      </w:r>
      <w:r w:rsidRPr="002A3254">
        <w:rPr>
          <w:sz w:val="16"/>
        </w:rPr>
        <w:t>One can think of other candidates: NATO, the Dayton Accords, the first Gulf War, etc.-but the six items listed above aren’t a bad list.</w:t>
      </w:r>
      <w:r>
        <w:rPr>
          <w:sz w:val="16"/>
        </w:rPr>
        <w:t xml:space="preserve"> </w:t>
      </w:r>
      <w:r w:rsidRPr="002A3254">
        <w:rPr>
          <w:sz w:val="16"/>
        </w:rPr>
        <w:t xml:space="preserve">Now here’s the question: </w:t>
      </w:r>
      <w:r w:rsidRPr="00EA3D99">
        <w:rPr>
          <w:highlight w:val="yellow"/>
          <w:u w:val="single"/>
        </w:rPr>
        <w:t>what do all of these</w:t>
      </w:r>
      <w:r w:rsidRPr="002A3254">
        <w:rPr>
          <w:u w:val="single"/>
        </w:rPr>
        <w:t xml:space="preserve"> successes </w:t>
      </w:r>
      <w:r w:rsidRPr="00EA3D99">
        <w:rPr>
          <w:highlight w:val="yellow"/>
          <w:u w:val="single"/>
        </w:rPr>
        <w:t>have in common</w:t>
      </w:r>
      <w:r w:rsidRPr="002A3254">
        <w:rPr>
          <w:u w:val="single"/>
        </w:rPr>
        <w:t xml:space="preserve">? Answer: </w:t>
      </w:r>
      <w:r w:rsidRPr="00EA3D99">
        <w:rPr>
          <w:highlight w:val="yellow"/>
          <w:u w:val="single"/>
        </w:rPr>
        <w:t>they were all</w:t>
      </w:r>
      <w:r w:rsidRPr="00EA3D99">
        <w:rPr>
          <w:u w:val="single"/>
        </w:rPr>
        <w:t xml:space="preserve"> primarily </w:t>
      </w:r>
      <w:r w:rsidRPr="00EA3D99">
        <w:rPr>
          <w:highlight w:val="yellow"/>
          <w:u w:val="single"/>
        </w:rPr>
        <w:t>diplomatic initiatives</w:t>
      </w:r>
      <w:r w:rsidRPr="002A3254">
        <w:rPr>
          <w:u w:val="single"/>
        </w:rPr>
        <w:t>, where the use of force played little or no direct role.</w:t>
      </w:r>
      <w:r w:rsidRPr="002A3254">
        <w:rPr>
          <w:sz w:val="16"/>
        </w:rPr>
        <w:t xml:space="preserve"> This stands in sharp contrast to U.S. foreign policy today, where the preferred response to many problems tends to be some form of "kinetic action" (in the form of drone strikes, special operations, covert action, large-scale bombing raids, or in a few cases, all-out invasions). And notice that </w:t>
      </w:r>
      <w:r w:rsidRPr="002A3254">
        <w:rPr>
          <w:u w:val="single"/>
        </w:rPr>
        <w:t xml:space="preserve">those </w:t>
      </w:r>
      <w:r w:rsidRPr="00EA3D99">
        <w:rPr>
          <w:highlight w:val="yellow"/>
          <w:u w:val="single"/>
        </w:rPr>
        <w:t>cases where we turn to military force don’t seem to be working out</w:t>
      </w:r>
      <w:r w:rsidRPr="002A3254">
        <w:rPr>
          <w:u w:val="single"/>
        </w:rPr>
        <w:t xml:space="preserve"> all that </w:t>
      </w:r>
      <w:r w:rsidRPr="00EA3D99">
        <w:rPr>
          <w:highlight w:val="yellow"/>
          <w:u w:val="single"/>
        </w:rPr>
        <w:t>well.</w:t>
      </w:r>
      <w:r w:rsidRPr="002A3254">
        <w:rPr>
          <w:u w:val="single"/>
        </w:rPr>
        <w:t xml:space="preserve"> It failed in Indochina and in Iraq, it is failing in Afghanistan, and it is by no means clear that trying to kill our way to victory against al Qaeda is going to work out either.</w:t>
      </w:r>
      <w:r>
        <w:rPr>
          <w:sz w:val="16"/>
        </w:rPr>
        <w:t xml:space="preserve"> </w:t>
      </w:r>
      <w:r w:rsidRPr="002A3254">
        <w:rPr>
          <w:sz w:val="16"/>
        </w:rPr>
        <w:t>The apparent futility of military power is partly due to selection effects: governments tend to use force when other approaches have failed (and one is therefore dealing with highly resolved opponents and situations where success may be elusive). But our poor track record in recent years is also due to a tendency to shoot first and talk later, and to use military force to solve problems for which it is ill-suited. Just look at the recurring debate over whether the United States should even talk to Iran, and you get an idea of how much we have devalued diplomacy and privileged military power.</w:t>
      </w:r>
      <w:r>
        <w:rPr>
          <w:sz w:val="16"/>
        </w:rPr>
        <w:t xml:space="preserve"> </w:t>
      </w:r>
      <w:r w:rsidRPr="002A3254">
        <w:rPr>
          <w:sz w:val="16"/>
        </w:rPr>
        <w:t>To be sure, military power can be a key to diplomatic success. As George Kennan once remarked, "you have no idea how much it contributes to the general politeness and pleasantness of diplomacy when you have a little quiet force in the background." But the key word there is "quiet," and the focus is still on diplomacy, not simply on blowing things up.</w:t>
      </w:r>
      <w:r>
        <w:rPr>
          <w:sz w:val="16"/>
        </w:rPr>
        <w:t xml:space="preserve"> </w:t>
      </w:r>
      <w:r w:rsidRPr="002A3254">
        <w:rPr>
          <w:sz w:val="16"/>
        </w:rPr>
        <w:t>Bottom line</w:t>
      </w:r>
      <w:r w:rsidRPr="002A3254">
        <w:rPr>
          <w:u w:val="single"/>
        </w:rPr>
        <w:t xml:space="preserve">: </w:t>
      </w:r>
      <w:r w:rsidRPr="00EA3D99">
        <w:rPr>
          <w:highlight w:val="yellow"/>
          <w:u w:val="single"/>
        </w:rPr>
        <w:t>it is worth remembering that America’s greatest foreign policy successes were</w:t>
      </w:r>
      <w:r w:rsidRPr="002A3254">
        <w:rPr>
          <w:u w:val="single"/>
        </w:rPr>
        <w:t xml:space="preserve"> mostly </w:t>
      </w:r>
      <w:r w:rsidRPr="00EA3D99">
        <w:rPr>
          <w:highlight w:val="yellow"/>
          <w:u w:val="single"/>
        </w:rPr>
        <w:t>the result of skillful diplomacy</w:t>
      </w:r>
      <w:r w:rsidRPr="002A3254">
        <w:rPr>
          <w:u w:val="single"/>
        </w:rPr>
        <w:t>, not military prowess</w:t>
      </w:r>
      <w:r w:rsidRPr="00EA3D99">
        <w:rPr>
          <w:highlight w:val="yellow"/>
          <w:u w:val="single"/>
        </w:rPr>
        <w:t>. Having a big stick is nice, but speaking softly is usually more effective</w:t>
      </w:r>
      <w:r w:rsidRPr="002A3254">
        <w:rPr>
          <w:u w:val="single"/>
        </w:rPr>
        <w:t>. And if a country finds itself using that stick over and over and over, that’s a very good sign that its foreign policy has lost its way.</w:t>
      </w:r>
    </w:p>
    <w:p w:rsidR="00F8147A" w:rsidRDefault="00F8147A" w:rsidP="00F8147A">
      <w:pPr>
        <w:spacing w:line="240" w:lineRule="auto"/>
        <w:contextualSpacing/>
        <w:rPr>
          <w:u w:val="single"/>
        </w:rPr>
      </w:pPr>
    </w:p>
    <w:p w:rsidR="00F8147A" w:rsidRDefault="00F8147A" w:rsidP="00F8147A">
      <w:pPr>
        <w:spacing w:line="240" w:lineRule="auto"/>
        <w:contextualSpacing/>
        <w:rPr>
          <w:u w:val="single"/>
        </w:rPr>
      </w:pPr>
    </w:p>
    <w:p w:rsidR="00D3297C" w:rsidRDefault="00D3297C" w:rsidP="00D3297C">
      <w:pPr>
        <w:pStyle w:val="Heading3"/>
      </w:pPr>
      <w:r>
        <w:lastRenderedPageBreak/>
        <w:t>Ext – Soft Power Solves GPW</w:t>
      </w:r>
    </w:p>
    <w:p w:rsidR="00F8147A" w:rsidRDefault="00F8147A" w:rsidP="00F8147A">
      <w:pPr>
        <w:pStyle w:val="Heading4"/>
      </w:pPr>
      <w:r>
        <w:t>Soft power is key to international politics- empirics prove</w:t>
      </w:r>
    </w:p>
    <w:p w:rsidR="00F8147A" w:rsidRPr="000E4FD0" w:rsidRDefault="00F8147A" w:rsidP="00F8147A">
      <w:pPr>
        <w:rPr>
          <w:rFonts w:ascii="Times" w:eastAsia="Times New Roman" w:hAnsi="Times" w:cs="Times New Roman"/>
          <w:sz w:val="20"/>
          <w:szCs w:val="20"/>
        </w:rPr>
      </w:pPr>
      <w:r w:rsidRPr="00EC591B">
        <w:rPr>
          <w:rFonts w:ascii="Times" w:eastAsia="Times New Roman" w:hAnsi="Times" w:cs="Times New Roman"/>
          <w:sz w:val="20"/>
          <w:szCs w:val="20"/>
        </w:rPr>
        <w:t xml:space="preserve">Jani Juhani </w:t>
      </w:r>
      <w:r w:rsidRPr="00EC591B">
        <w:rPr>
          <w:rFonts w:ascii="Times" w:eastAsia="Times New Roman" w:hAnsi="Times" w:cs="Times New Roman"/>
          <w:sz w:val="30"/>
          <w:szCs w:val="30"/>
        </w:rPr>
        <w:t>Mustonen</w:t>
      </w:r>
      <w:r>
        <w:rPr>
          <w:rFonts w:ascii="Times" w:eastAsia="Times New Roman" w:hAnsi="Times" w:cs="Times New Roman"/>
          <w:sz w:val="30"/>
          <w:szCs w:val="30"/>
        </w:rPr>
        <w:t xml:space="preserve"> ’10</w:t>
      </w:r>
      <w:r>
        <w:rPr>
          <w:rFonts w:ascii="Times" w:eastAsia="Times New Roman" w:hAnsi="Times" w:cs="Times New Roman"/>
          <w:sz w:val="30"/>
          <w:szCs w:val="30"/>
        </w:rPr>
        <w:tab/>
      </w:r>
      <w:hyperlink r:id="rId39" w:history="1">
        <w:r w:rsidRPr="00EC591B">
          <w:rPr>
            <w:rStyle w:val="Hyperlink"/>
            <w:rFonts w:ascii="Times" w:eastAsia="Times New Roman" w:hAnsi="Times" w:cs="Times New Roman"/>
          </w:rPr>
          <w:t>http://www.culturaldiplomacy.org/pdf/case-studies/searching-for-chinas-use-of-soft-power-in-the-ecfa-with-taiwan.pdf</w:t>
        </w:r>
      </w:hyperlink>
      <w:r w:rsidRPr="00EC591B">
        <w:rPr>
          <w:rFonts w:ascii="Times" w:eastAsia="Times New Roman" w:hAnsi="Times" w:cs="Times New Roman"/>
        </w:rPr>
        <w:tab/>
      </w:r>
      <w:r w:rsidRPr="000E4FD0">
        <w:rPr>
          <w:rFonts w:ascii="Times" w:eastAsia="Times New Roman" w:hAnsi="Times" w:cs="Times New Roman"/>
          <w:sz w:val="20"/>
          <w:szCs w:val="20"/>
        </w:rPr>
        <w:t>Privatisation in East Asia: Comparison of Causes, Processes and Results</w:t>
      </w:r>
      <w:r>
        <w:rPr>
          <w:rFonts w:ascii="Times" w:eastAsia="Times New Roman" w:hAnsi="Times" w:cs="Times New Roman"/>
          <w:sz w:val="20"/>
          <w:szCs w:val="20"/>
        </w:rPr>
        <w:t xml:space="preserve">    IN</w:t>
      </w:r>
    </w:p>
    <w:p w:rsidR="00F8147A" w:rsidRPr="00EC591B" w:rsidRDefault="00F8147A" w:rsidP="00F8147A">
      <w:pPr>
        <w:rPr>
          <w:rFonts w:ascii="Times" w:eastAsia="Times New Roman" w:hAnsi="Times" w:cs="Times New Roman"/>
          <w:sz w:val="20"/>
          <w:szCs w:val="20"/>
        </w:rPr>
      </w:pPr>
    </w:p>
    <w:p w:rsidR="00F8147A" w:rsidRDefault="00F8147A" w:rsidP="00F8147A">
      <w:r w:rsidRPr="00EC591B">
        <w:rPr>
          <w:highlight w:val="green"/>
        </w:rPr>
        <w:t>Soft power as an alternative to hard power has become an increasingly popular topic</w:t>
      </w:r>
      <w:r>
        <w:t xml:space="preserve"> both i</w:t>
      </w:r>
      <w:r w:rsidRPr="00EC591B">
        <w:rPr>
          <w:highlight w:val="green"/>
        </w:rPr>
        <w:t>nside and outside China in addressing the</w:t>
      </w:r>
      <w:r>
        <w:t xml:space="preserve"> peaceful rise of the world‟s most populous country. Chinese Politicians, businessmen and academics have </w:t>
      </w:r>
      <w:r w:rsidRPr="00EC591B">
        <w:rPr>
          <w:highlight w:val="green"/>
        </w:rPr>
        <w:t>constantly stressed</w:t>
      </w:r>
      <w:r>
        <w:t xml:space="preserve"> the </w:t>
      </w:r>
      <w:r w:rsidRPr="00EC591B">
        <w:rPr>
          <w:highlight w:val="green"/>
        </w:rPr>
        <w:t>need and</w:t>
      </w:r>
      <w:r>
        <w:t xml:space="preserve"> the </w:t>
      </w:r>
      <w:r w:rsidRPr="00EC591B">
        <w:rPr>
          <w:highlight w:val="green"/>
        </w:rPr>
        <w:t>opportunities of using soft power</w:t>
      </w:r>
      <w:r>
        <w:t xml:space="preserve"> instead of hard power </w:t>
      </w:r>
      <w:r w:rsidRPr="00EC591B">
        <w:rPr>
          <w:highlight w:val="green"/>
        </w:rPr>
        <w:t>to manage China’s international relations</w:t>
      </w:r>
      <w:r>
        <w:t xml:space="preserve">. Working to achieve closer political interaction with Taiwan, Beijing has succeeded in getting Taipei to approve the Economic Cooperation Framework Agreement (ECFA), which has the potential to significantly increase the mainland’s influence over the island. In this short paper, I will attempt to investigate if one can distinguish clear soft power strategies in China’s pursuit of the ECFA. </w:t>
      </w:r>
      <w:r w:rsidRPr="00EC591B">
        <w:rPr>
          <w:highlight w:val="green"/>
        </w:rPr>
        <w:t>The underlying assumption of</w:t>
      </w:r>
      <w:r>
        <w:t xml:space="preserve"> my </w:t>
      </w:r>
      <w:r w:rsidRPr="00EC591B">
        <w:rPr>
          <w:highlight w:val="green"/>
        </w:rPr>
        <w:t>research is that Taipei signing the ECFA served Beijing’s political interests of achieving closer interaction and of bringing the island closer into the mainland’s sphere of influence. Due to China’s growingn emphasis on the use of soft power</w:t>
      </w:r>
      <w:r>
        <w:t xml:space="preserve">, my research will focus on two questions; </w:t>
      </w:r>
      <w:r w:rsidRPr="00EC591B">
        <w:rPr>
          <w:highlight w:val="green"/>
        </w:rPr>
        <w:t>was Beijing’s pursuite of the ECFA in line with its increased emphasis on the use of soft power</w:t>
      </w:r>
      <w:r>
        <w:t xml:space="preserve"> and did Beijing employ its soft power in forging the trade deal? Further questions include if one can distinguish soft power elements in the mainland’s attempts to persuade Taipei to sign the agreement? How about hard power elements? </w:t>
      </w:r>
      <w:r w:rsidRPr="00EC591B">
        <w:t>What role did mainland China play in creating the ECFA? At the risk of oversimplifying the factors leading to the creation of the agreement</w:t>
      </w:r>
      <w:r w:rsidRPr="00EC591B">
        <w:rPr>
          <w:highlight w:val="green"/>
        </w:rPr>
        <w:t>, I will only focus on Beijing’s actions and exclude the effects on Taiwan’s domestic policies with the exception of briefly summarizing the internal politics and reasons to sign the pact therefore showing the effects of China’s soft power on the island.</w:t>
      </w:r>
    </w:p>
    <w:p w:rsidR="00F8147A" w:rsidRDefault="00F8147A" w:rsidP="00F8147A">
      <w:pPr>
        <w:shd w:val="clear" w:color="auto" w:fill="FFFFFF"/>
        <w:spacing w:after="100" w:afterAutospacing="1" w:line="285" w:lineRule="atLeast"/>
        <w:rPr>
          <w:rFonts w:ascii="Arial" w:hAnsi="Arial" w:cs="Arial"/>
          <w:color w:val="555555"/>
        </w:rPr>
      </w:pPr>
    </w:p>
    <w:p w:rsidR="00F8147A" w:rsidRPr="00AA4C39" w:rsidRDefault="00F8147A" w:rsidP="00F8147A">
      <w:pPr>
        <w:pStyle w:val="Heading4"/>
      </w:pPr>
      <w:r w:rsidRPr="00AA4C39">
        <w:t xml:space="preserve">America has total control over other countries </w:t>
      </w:r>
      <w:r>
        <w:t xml:space="preserve">through </w:t>
      </w:r>
      <w:r w:rsidRPr="00AA4C39">
        <w:t>soft power.</w:t>
      </w:r>
    </w:p>
    <w:p w:rsidR="00F8147A" w:rsidRDefault="00F8147A" w:rsidP="00F8147A">
      <w:r>
        <w:t xml:space="preserve">Bradley A. </w:t>
      </w:r>
      <w:r w:rsidRPr="008766E2">
        <w:rPr>
          <w:rStyle w:val="Heading2Char"/>
        </w:rPr>
        <w:t>Thayer</w:t>
      </w:r>
      <w:r>
        <w:rPr>
          <w:rStyle w:val="Heading2Char"/>
        </w:rPr>
        <w:t xml:space="preserve"> and </w:t>
      </w:r>
      <w:r>
        <w:rPr>
          <w:rStyle w:val="Heading2Char"/>
          <w:b w:val="0"/>
          <w:sz w:val="22"/>
          <w:szCs w:val="22"/>
        </w:rPr>
        <w:t xml:space="preserve">Bradley </w:t>
      </w:r>
      <w:r>
        <w:rPr>
          <w:rStyle w:val="Heading2Char"/>
        </w:rPr>
        <w:t>Layne</w:t>
      </w:r>
      <w:r>
        <w:t xml:space="preserve"> (Associate Professor in the Dept. of Defense and Strategic Studies at Missouri State University) </w:t>
      </w:r>
      <w:r w:rsidRPr="008766E2">
        <w:rPr>
          <w:rStyle w:val="Heading2Char"/>
        </w:rPr>
        <w:t>2007</w:t>
      </w:r>
      <w:r>
        <w:t xml:space="preserve"> “American Empire: A Debate” p 26</w:t>
      </w:r>
      <w:r>
        <w:tab/>
        <w:t>IN</w:t>
      </w:r>
    </w:p>
    <w:p w:rsidR="00F8147A" w:rsidRDefault="00F8147A" w:rsidP="00F8147A">
      <w:pPr>
        <w:pStyle w:val="HotRoute"/>
      </w:pPr>
      <w:r>
        <w:t xml:space="preserve">The soft power of </w:t>
      </w:r>
      <w:r w:rsidRPr="007632AF">
        <w:rPr>
          <w:rStyle w:val="UnderlineChar"/>
          <w:highlight w:val="green"/>
        </w:rPr>
        <w:t xml:space="preserve">the United </w:t>
      </w:r>
      <w:r w:rsidRPr="00D12A62">
        <w:rPr>
          <w:rStyle w:val="UnderlineChar"/>
          <w:highlight w:val="green"/>
        </w:rPr>
        <w:t>States is</w:t>
      </w:r>
      <w:r>
        <w:t xml:space="preserve"> considerable. We are </w:t>
      </w:r>
      <w:r w:rsidRPr="007632AF">
        <w:rPr>
          <w:rStyle w:val="UnderlineChar"/>
          <w:highlight w:val="green"/>
        </w:rPr>
        <w:t>able to persuade many countries to work with us</w:t>
      </w:r>
      <w:r>
        <w:t xml:space="preserve">, whether in military actions like Iraq, or in the economic realm, such as in the World Trade Organization. Why do other countries often want to work with the United States? This is so for two major reasons. </w:t>
      </w:r>
      <w:r w:rsidRPr="007632AF">
        <w:rPr>
          <w:rStyle w:val="UnderlineChar"/>
          <w:highlight w:val="green"/>
        </w:rPr>
        <w:t>The first reason is self-interest. Countries may help the United States because they want to seek favor from Washington</w:t>
      </w:r>
      <w:r w:rsidRPr="007632AF">
        <w:rPr>
          <w:highlight w:val="green"/>
        </w:rPr>
        <w:t xml:space="preserve">. </w:t>
      </w:r>
      <w:r w:rsidRPr="007632AF">
        <w:t>For example, by participating in the occupation of Iraq, a country like El Salvador earns good will in Washington. At some point in time, El Salvador</w:t>
      </w:r>
      <w:r>
        <w:t xml:space="preserve"> will remind U.S. officials of that when it needs a favor from Washington. </w:t>
      </w:r>
      <w:r w:rsidRPr="007632AF">
        <w:rPr>
          <w:rStyle w:val="UnderlineChar"/>
          <w:highlight w:val="green"/>
        </w:rPr>
        <w:t>This is what political experts call “logrolling," or, put another way, “If you scratch my back, I'll scratch yours</w:t>
      </w:r>
      <w:r w:rsidRPr="007632AF">
        <w:rPr>
          <w:highlight w:val="green"/>
        </w:rPr>
        <w:t>.</w:t>
      </w:r>
      <w:r>
        <w:t>" The second reason is soft power</w:t>
      </w:r>
      <w:r w:rsidRPr="007632AF">
        <w:rPr>
          <w:highlight w:val="green"/>
        </w:rPr>
        <w:t xml:space="preserve">. </w:t>
      </w:r>
      <w:r w:rsidRPr="007632AF">
        <w:rPr>
          <w:rStyle w:val="UnderlineChar"/>
          <w:highlight w:val="green"/>
        </w:rPr>
        <w:t>Other countries want to work with the United States because they share its goals and want what the United States wants</w:t>
      </w:r>
      <w:r>
        <w:t xml:space="preserve">. This is not logrolling. They help because they really want to, not with the expectation that they will receive some specific reward. At some point, the soft power of the United States has changed their opinion, so that individuals or countries that once opposed the United States now understand its actions, and, most often, support them. </w:t>
      </w:r>
      <w:r w:rsidRPr="007632AF">
        <w:rPr>
          <w:highlight w:val="green"/>
        </w:rPr>
        <w:t>The soft power of the United States goes far in explaining why the United States has so many allies and so much support in other countries</w:t>
      </w:r>
      <w:r>
        <w:rPr>
          <w:highlight w:val="green"/>
        </w:rPr>
        <w:t>.</w:t>
      </w:r>
    </w:p>
    <w:p w:rsidR="00F8147A" w:rsidRDefault="00F8147A" w:rsidP="00F8147A">
      <w:pPr>
        <w:rPr>
          <w:sz w:val="20"/>
          <w:szCs w:val="20"/>
        </w:rPr>
      </w:pPr>
      <w:r w:rsidRPr="000C4E19">
        <w:rPr>
          <w:sz w:val="20"/>
          <w:szCs w:val="20"/>
        </w:rPr>
        <w:lastRenderedPageBreak/>
        <w:t xml:space="preserve">Diana Rodin et others- Silow-Carrol, Edwards-  Health management associates for the common wealth fund “The mission of The Commonwealth Fund is to prom ote a high performance health care system.” </w:t>
      </w:r>
      <w:r w:rsidRPr="000C4E19">
        <w:rPr>
          <w:rStyle w:val="StyleUnderline"/>
          <w:sz w:val="20"/>
          <w:szCs w:val="20"/>
        </w:rPr>
        <w:t>Using Electronic Health Records to improve Quality and Efficiency: The Experiences of Leading Hospitals</w:t>
      </w:r>
      <w:r w:rsidRPr="000C4E19">
        <w:rPr>
          <w:sz w:val="20"/>
          <w:szCs w:val="20"/>
        </w:rPr>
        <w:t xml:space="preserve"> (July 2012) </w:t>
      </w:r>
      <w:hyperlink r:id="rId40" w:history="1">
        <w:r w:rsidRPr="00647F37">
          <w:rPr>
            <w:rStyle w:val="Hyperlink"/>
            <w:sz w:val="20"/>
            <w:szCs w:val="20"/>
          </w:rPr>
          <w:t>http://www.commonwealthfund.org/~/media/Files/Publications/Issue%20Brief/2012/Jul/1608_SilowCarroll_using_EHRs_improve_quality.pdf</w:t>
        </w:r>
      </w:hyperlink>
      <w:r w:rsidRPr="00647F37">
        <w:rPr>
          <w:sz w:val="20"/>
          <w:szCs w:val="20"/>
        </w:rPr>
        <w:t xml:space="preserve">   </w:t>
      </w:r>
      <w:r>
        <w:rPr>
          <w:sz w:val="20"/>
          <w:szCs w:val="20"/>
        </w:rPr>
        <w:t>//jdi-</w:t>
      </w:r>
      <w:r w:rsidRPr="00647F37">
        <w:rPr>
          <w:sz w:val="20"/>
          <w:szCs w:val="20"/>
        </w:rPr>
        <w:t>DH</w:t>
      </w:r>
    </w:p>
    <w:p w:rsidR="00F8147A" w:rsidRPr="000C4E19" w:rsidRDefault="00F8147A" w:rsidP="00F8147A">
      <w:pPr>
        <w:rPr>
          <w:sz w:val="20"/>
          <w:szCs w:val="20"/>
        </w:rPr>
      </w:pPr>
    </w:p>
    <w:p w:rsidR="00F8147A" w:rsidRPr="000C4E19" w:rsidRDefault="00F8147A" w:rsidP="00F8147A">
      <w:pPr>
        <w:rPr>
          <w:rStyle w:val="StyleUnderline"/>
          <w:sz w:val="16"/>
          <w:szCs w:val="16"/>
        </w:rPr>
      </w:pPr>
      <w:r w:rsidRPr="000C4E19">
        <w:rPr>
          <w:sz w:val="16"/>
          <w:szCs w:val="16"/>
        </w:rPr>
        <w:t>KEY DRIVERS OF EHR ADOPTION: IMPROVING QUALITY AND CONTINUITY OF CARE: These leading hospitals adopted comprehensive EHRs prior to the availability of HITECH meaningful-use incentives</w:t>
      </w:r>
      <w:r w:rsidRPr="000C4E19">
        <w:rPr>
          <w:rStyle w:val="StyleUnderline"/>
          <w:sz w:val="16"/>
          <w:szCs w:val="16"/>
        </w:rPr>
        <w:t xml:space="preserve">. </w:t>
      </w:r>
      <w:r w:rsidRPr="000C4E19">
        <w:rPr>
          <w:rStyle w:val="StyleUnderline"/>
          <w:sz w:val="24"/>
          <w:highlight w:val="yellow"/>
        </w:rPr>
        <w:t>Executive and clinical leaders believed</w:t>
      </w:r>
      <w:r w:rsidRPr="000C4E19">
        <w:rPr>
          <w:rStyle w:val="StyleUnderline"/>
          <w:sz w:val="24"/>
        </w:rPr>
        <w:t xml:space="preserve"> that </w:t>
      </w:r>
      <w:r w:rsidRPr="000C4E19">
        <w:rPr>
          <w:rStyle w:val="StyleUnderline"/>
          <w:sz w:val="24"/>
          <w:highlight w:val="yellow"/>
        </w:rPr>
        <w:t>a comprehensive EHR would improve health care</w:t>
      </w:r>
      <w:r w:rsidRPr="000C4E19">
        <w:rPr>
          <w:rStyle w:val="StyleUnderline"/>
          <w:sz w:val="24"/>
        </w:rPr>
        <w:t xml:space="preserve"> </w:t>
      </w:r>
      <w:r w:rsidRPr="000C4E19">
        <w:rPr>
          <w:rStyle w:val="StyleUnderline"/>
          <w:sz w:val="24"/>
          <w:highlight w:val="yellow"/>
        </w:rPr>
        <w:t>quality, consistency, and</w:t>
      </w:r>
      <w:r w:rsidRPr="000C4E19">
        <w:rPr>
          <w:rStyle w:val="StyleUnderline"/>
          <w:sz w:val="16"/>
          <w:szCs w:val="16"/>
        </w:rPr>
        <w:t xml:space="preserve"> patient </w:t>
      </w:r>
      <w:r w:rsidRPr="000C4E19">
        <w:rPr>
          <w:rStyle w:val="StyleUnderline"/>
          <w:sz w:val="24"/>
          <w:highlight w:val="yellow"/>
        </w:rPr>
        <w:t>safety.</w:t>
      </w:r>
      <w:r w:rsidRPr="000C4E19">
        <w:rPr>
          <w:rStyle w:val="StyleUnderline"/>
          <w:sz w:val="16"/>
          <w:szCs w:val="16"/>
        </w:rPr>
        <w:t xml:space="preserve"> At most of the hospitals</w:t>
      </w:r>
      <w:r w:rsidRPr="000C4E19">
        <w:rPr>
          <w:rStyle w:val="StyleUnderline"/>
          <w:sz w:val="16"/>
          <w:szCs w:val="16"/>
          <w:highlight w:val="yellow"/>
        </w:rPr>
        <w:t xml:space="preserve">, </w:t>
      </w:r>
      <w:r w:rsidRPr="000C4E19">
        <w:rPr>
          <w:rStyle w:val="StyleUnderline"/>
          <w:sz w:val="24"/>
          <w:highlight w:val="yellow"/>
        </w:rPr>
        <w:t>adopting a comprehensive EHR was</w:t>
      </w:r>
      <w:r w:rsidRPr="000C4E19">
        <w:rPr>
          <w:rStyle w:val="StyleUnderline"/>
          <w:sz w:val="16"/>
          <w:szCs w:val="16"/>
        </w:rPr>
        <w:t xml:space="preserve"> part of a strategic plan </w:t>
      </w:r>
      <w:r w:rsidRPr="000C4E19">
        <w:rPr>
          <w:rStyle w:val="StyleUnderline"/>
          <w:sz w:val="24"/>
          <w:highlight w:val="yellow"/>
        </w:rPr>
        <w:t>to</w:t>
      </w:r>
      <w:r w:rsidRPr="000C4E19">
        <w:rPr>
          <w:rStyle w:val="StyleUnderline"/>
          <w:sz w:val="24"/>
        </w:rPr>
        <w:t xml:space="preserve"> </w:t>
      </w:r>
      <w:r w:rsidRPr="000C4E19">
        <w:rPr>
          <w:rStyle w:val="StyleUnderline"/>
          <w:sz w:val="24"/>
          <w:highlight w:val="yellow"/>
        </w:rPr>
        <w:t>integrate</w:t>
      </w:r>
      <w:r w:rsidRPr="000C4E19">
        <w:rPr>
          <w:rStyle w:val="StyleUnderline"/>
          <w:sz w:val="16"/>
          <w:szCs w:val="16"/>
          <w:highlight w:val="yellow"/>
        </w:rPr>
        <w:t xml:space="preserve"> </w:t>
      </w:r>
      <w:r w:rsidRPr="000C4E19">
        <w:rPr>
          <w:rStyle w:val="StyleUnderline"/>
          <w:sz w:val="16"/>
          <w:szCs w:val="16"/>
        </w:rPr>
        <w:t xml:space="preserve">inpatient and outpatient </w:t>
      </w:r>
      <w:r w:rsidRPr="000C4E19">
        <w:rPr>
          <w:rStyle w:val="StyleUnderline"/>
          <w:sz w:val="24"/>
          <w:highlight w:val="yellow"/>
        </w:rPr>
        <w:t>care</w:t>
      </w:r>
      <w:r w:rsidRPr="000C4E19">
        <w:rPr>
          <w:rStyle w:val="StyleUnderline"/>
          <w:sz w:val="24"/>
        </w:rPr>
        <w:t xml:space="preserve"> </w:t>
      </w:r>
      <w:r w:rsidRPr="000C4E19">
        <w:rPr>
          <w:rStyle w:val="StyleUnderline"/>
          <w:sz w:val="24"/>
          <w:highlight w:val="yellow"/>
        </w:rPr>
        <w:t>and provide a continuum of coordinated services</w:t>
      </w:r>
      <w:r w:rsidRPr="000C4E19">
        <w:rPr>
          <w:rStyle w:val="StyleUnderline"/>
          <w:sz w:val="24"/>
        </w:rPr>
        <w:t xml:space="preserve"> </w:t>
      </w:r>
      <w:r w:rsidRPr="000C4E19">
        <w:rPr>
          <w:rStyle w:val="StyleUnderline"/>
          <w:sz w:val="16"/>
          <w:szCs w:val="16"/>
        </w:rPr>
        <w:t xml:space="preserve">across their systems. </w:t>
      </w:r>
      <w:r w:rsidRPr="000C4E19">
        <w:rPr>
          <w:rStyle w:val="StyleUnderline"/>
          <w:sz w:val="24"/>
          <w:highlight w:val="yellow"/>
        </w:rPr>
        <w:t>The EHR</w:t>
      </w:r>
      <w:r w:rsidRPr="000C4E19">
        <w:rPr>
          <w:rStyle w:val="StyleUnderline"/>
          <w:sz w:val="24"/>
        </w:rPr>
        <w:t xml:space="preserve"> </w:t>
      </w:r>
      <w:r w:rsidRPr="000C4E19">
        <w:rPr>
          <w:rStyle w:val="StyleUnderline"/>
          <w:sz w:val="16"/>
          <w:szCs w:val="16"/>
        </w:rPr>
        <w:t xml:space="preserve">was expected to </w:t>
      </w:r>
      <w:r w:rsidRPr="000C4E19">
        <w:rPr>
          <w:rStyle w:val="StyleUnderline"/>
          <w:sz w:val="24"/>
          <w:highlight w:val="yellow"/>
        </w:rPr>
        <w:t>improve communication among providers</w:t>
      </w:r>
      <w:r w:rsidRPr="000C4E19">
        <w:rPr>
          <w:rStyle w:val="StyleUnderline"/>
          <w:sz w:val="16"/>
          <w:szCs w:val="16"/>
        </w:rPr>
        <w:t xml:space="preserve"> across care sites. </w:t>
      </w:r>
      <w:r w:rsidRPr="000C4E19">
        <w:rPr>
          <w:sz w:val="16"/>
          <w:szCs w:val="16"/>
        </w:rPr>
        <w:t xml:space="preserve">Some interviewees noted that this level of coordination would be necessary for further delivery system reform (such as forming an accountable care organization), and that patients would benefit from and value having a complete and coordinated resource for their medical information across the system. Implementation of the EHR and a foundation for process improvement. </w:t>
      </w:r>
      <w:r w:rsidRPr="000C4E19">
        <w:rPr>
          <w:rStyle w:val="StyleUnderline"/>
          <w:sz w:val="16"/>
          <w:szCs w:val="16"/>
        </w:rPr>
        <w:t xml:space="preserve">Key criteria behind EHR selection were: • greatest potential for integration with outpatient care; • vendor provision of technical support before, during, and after implementation; • capability for extensive customization; and • availability of upgrades that help hospitals meet meaningful-use guidelines. </w:t>
      </w:r>
    </w:p>
    <w:p w:rsidR="00F8147A" w:rsidRPr="000C4E19" w:rsidRDefault="00F8147A" w:rsidP="00F8147A"/>
    <w:p w:rsidR="00F8147A" w:rsidRPr="000C4E19" w:rsidRDefault="00F8147A" w:rsidP="00F8147A"/>
    <w:p w:rsidR="00F8147A" w:rsidRPr="000C4E19" w:rsidRDefault="00F8147A" w:rsidP="00F8147A">
      <w:r>
        <w:t xml:space="preserve">Colleen </w:t>
      </w:r>
      <w:r w:rsidRPr="00647F37">
        <w:rPr>
          <w:rStyle w:val="Style13ptBold"/>
        </w:rPr>
        <w:t>Graffy 08</w:t>
      </w:r>
      <w:r>
        <w:t xml:space="preserve">, Deputy Assistant Secretary for European and Eurasian Affairs “Trade, Climate Change and Soft Power--Does America Have Friends in Europe?” USA Department of State Website </w:t>
      </w:r>
      <w:hyperlink r:id="rId41" w:history="1">
        <w:r w:rsidRPr="00130D09">
          <w:rPr>
            <w:rStyle w:val="Hyperlink"/>
          </w:rPr>
          <w:t>http://2001-2009.state.gov/p/eur/rls/rm/104981.htm 5/13/08</w:t>
        </w:r>
      </w:hyperlink>
      <w:r>
        <w:t xml:space="preserve"> //jdi-DH</w:t>
      </w:r>
    </w:p>
    <w:p w:rsidR="00F8147A" w:rsidRPr="00F8147A" w:rsidRDefault="00F8147A" w:rsidP="00F8147A">
      <w:pPr>
        <w:rPr>
          <w:b/>
          <w:sz w:val="24"/>
        </w:rPr>
      </w:pPr>
      <w:r w:rsidRPr="000C4E19">
        <w:rPr>
          <w:sz w:val="16"/>
          <w:szCs w:val="16"/>
        </w:rPr>
        <w:t>But those times are over. In addition to reducing technical terms like “sulphur dioxide” and “nitrogen oxides” to “sox” and “nox,” a whole new vocabulary has emerged around the issue of the environment. We now have “green collar jobs,” “green funds” and “green technology.” And</w:t>
      </w:r>
      <w:r w:rsidRPr="000C4E19">
        <w:rPr>
          <w:sz w:val="24"/>
        </w:rPr>
        <w:t xml:space="preserve">, </w:t>
      </w:r>
      <w:r w:rsidRPr="000C4E19">
        <w:rPr>
          <w:sz w:val="24"/>
          <w:highlight w:val="yellow"/>
        </w:rPr>
        <w:t>in the Bureau of European and Eurasian Affairs at the U.S. State Department</w:t>
      </w:r>
      <w:r w:rsidRPr="000C4E19">
        <w:t>—</w:t>
      </w:r>
      <w:r w:rsidRPr="000C4E19">
        <w:rPr>
          <w:sz w:val="16"/>
          <w:szCs w:val="16"/>
        </w:rPr>
        <w:t>in addition to our traditional public diplomacy efforts on educational exchanges and cultural diplomacy and sports diplomacy</w:t>
      </w:r>
      <w:r w:rsidRPr="000C4E19">
        <w:rPr>
          <w:sz w:val="10"/>
          <w:szCs w:val="10"/>
        </w:rPr>
        <w:t>—</w:t>
      </w:r>
      <w:r w:rsidRPr="000C4E19">
        <w:rPr>
          <w:sz w:val="24"/>
          <w:highlight w:val="yellow"/>
        </w:rPr>
        <w:t>we</w:t>
      </w:r>
      <w:r w:rsidRPr="000C4E19">
        <w:rPr>
          <w:sz w:val="16"/>
          <w:szCs w:val="16"/>
        </w:rPr>
        <w:t xml:space="preserve"> now</w:t>
      </w:r>
      <w:r w:rsidRPr="000C4E19">
        <w:rPr>
          <w:sz w:val="10"/>
          <w:szCs w:val="10"/>
        </w:rPr>
        <w:t xml:space="preserve"> </w:t>
      </w:r>
      <w:r w:rsidRPr="000C4E19">
        <w:rPr>
          <w:sz w:val="24"/>
          <w:highlight w:val="yellow"/>
        </w:rPr>
        <w:t>have</w:t>
      </w:r>
      <w:r w:rsidRPr="000C4E19">
        <w:rPr>
          <w:sz w:val="24"/>
        </w:rPr>
        <w:t xml:space="preserve"> “</w:t>
      </w:r>
      <w:r w:rsidRPr="000C4E19">
        <w:rPr>
          <w:sz w:val="24"/>
          <w:highlight w:val="yellow"/>
        </w:rPr>
        <w:t>green diplomacy.”</w:t>
      </w:r>
      <w:r w:rsidRPr="000C4E19">
        <w:t xml:space="preserve"> </w:t>
      </w:r>
      <w:r w:rsidRPr="000C4E19">
        <w:rPr>
          <w:sz w:val="16"/>
          <w:szCs w:val="16"/>
        </w:rPr>
        <w:t>Green diplomacy</w:t>
      </w:r>
      <w:r w:rsidRPr="000C4E19">
        <w:t xml:space="preserve"> </w:t>
      </w:r>
      <w:r w:rsidRPr="0023573F">
        <w:rPr>
          <w:sz w:val="24"/>
        </w:rPr>
        <w:t xml:space="preserve">is </w:t>
      </w:r>
      <w:r w:rsidRPr="000C4E19">
        <w:rPr>
          <w:sz w:val="24"/>
          <w:highlight w:val="yellow"/>
        </w:rPr>
        <w:t>our effort to engage on environmental issues with the people of other countries</w:t>
      </w:r>
      <w:r w:rsidRPr="000C4E19">
        <w:t xml:space="preserve"> </w:t>
      </w:r>
      <w:r w:rsidRPr="000C4E19">
        <w:rPr>
          <w:sz w:val="16"/>
          <w:szCs w:val="16"/>
        </w:rPr>
        <w:t>in a way that communicates our values, culture and policies. Our green diplomacy ranges from environmental protection for areas of cultural heritage—such as the Ateni Sioni Church I visited recently in Georgia where we are helping to preserve the building and its ancient writings from environmental degradation—to recycling projects in Cyprus, water aid in the Balkans and forestry projects in Russia. But it also includes environmental issues</w:t>
      </w:r>
      <w:r w:rsidRPr="000C4E19">
        <w:t xml:space="preserve"> </w:t>
      </w:r>
      <w:r w:rsidRPr="000C4E19">
        <w:rPr>
          <w:sz w:val="24"/>
          <w:highlight w:val="yellow"/>
        </w:rPr>
        <w:t>that relate to trade and climate change</w:t>
      </w:r>
      <w:r w:rsidRPr="000C4E19">
        <w:rPr>
          <w:highlight w:val="yellow"/>
        </w:rPr>
        <w:t>.</w:t>
      </w:r>
      <w:r w:rsidRPr="000C4E19">
        <w:t xml:space="preserve"> </w:t>
      </w:r>
      <w:r w:rsidRPr="000C4E19">
        <w:rPr>
          <w:sz w:val="16"/>
          <w:szCs w:val="16"/>
        </w:rPr>
        <w:t xml:space="preserve">Our Ambassador in Sweden, Michael Wood, has been conducting green diplomacy by working with Swedish officials to bring together Swedish clean tech companies with American investors. Because both are interested in developing technologies to combat climate change as well as increasing jobs and investment opportunities. Another example </w:t>
      </w:r>
      <w:r w:rsidRPr="000C4E19">
        <w:rPr>
          <w:sz w:val="24"/>
        </w:rPr>
        <w:t xml:space="preserve">is </w:t>
      </w:r>
      <w:r w:rsidRPr="000C4E19">
        <w:rPr>
          <w:sz w:val="24"/>
          <w:highlight w:val="yellow"/>
        </w:rPr>
        <w:t>USAID’s (United States Agency for International Development) Global Climate Change Program,</w:t>
      </w:r>
      <w:r w:rsidRPr="000C4E19">
        <w:t xml:space="preserve"> </w:t>
      </w:r>
      <w:r w:rsidRPr="000C4E19">
        <w:rPr>
          <w:sz w:val="16"/>
          <w:szCs w:val="16"/>
        </w:rPr>
        <w:t>which has been working in more than 40 countries in Europe and Eurasia and has dedicated over a billion U.S. dollars to fund environmental programs that have reduced greenhouse gas emissions while promoting energy reforms. They</w:t>
      </w:r>
      <w:r w:rsidRPr="000C4E19">
        <w:t xml:space="preserve"> </w:t>
      </w:r>
      <w:r w:rsidRPr="000C4E19">
        <w:rPr>
          <w:sz w:val="24"/>
          <w:highlight w:val="yellow"/>
        </w:rPr>
        <w:t>are</w:t>
      </w:r>
      <w:r w:rsidRPr="000C4E19">
        <w:t xml:space="preserve"> </w:t>
      </w:r>
      <w:r w:rsidRPr="000C4E19">
        <w:rPr>
          <w:sz w:val="16"/>
          <w:szCs w:val="16"/>
        </w:rPr>
        <w:t>helping</w:t>
      </w:r>
      <w:r w:rsidRPr="000C4E19">
        <w:rPr>
          <w:highlight w:val="yellow"/>
        </w:rPr>
        <w:t xml:space="preserve"> </w:t>
      </w:r>
      <w:r w:rsidRPr="000C4E19">
        <w:rPr>
          <w:sz w:val="24"/>
          <w:highlight w:val="yellow"/>
        </w:rPr>
        <w:t>developing and transition countries achieve economic development without sacrificing environmental protection.</w:t>
      </w:r>
      <w:r w:rsidRPr="000C4E19">
        <w:t xml:space="preserve"> </w:t>
      </w:r>
      <w:r w:rsidRPr="000C4E19">
        <w:rPr>
          <w:sz w:val="16"/>
          <w:szCs w:val="16"/>
        </w:rPr>
        <w:t>To give you one example: A recent USAID forest conservation project helped our ambassador in Bulgaria bring together American and Bulgarian volunteers to plant more than 500 trees to help replace those burned in forest fires in 2007. I’ve captured a small sampling of our green diplomacy in this Green Newsletter which will be available on our website. So, when I am posed the question: “Does America have friends in Europe with regard to trade and climate change?” I would say</w:t>
      </w:r>
      <w:r w:rsidRPr="000C4E19">
        <w:t xml:space="preserve"> </w:t>
      </w:r>
      <w:r w:rsidRPr="000C4E19">
        <w:rPr>
          <w:sz w:val="24"/>
          <w:highlight w:val="yellow"/>
        </w:rPr>
        <w:t xml:space="preserve">not only does the U.S. have friends, the U.S. </w:t>
      </w:r>
      <w:r w:rsidRPr="00647F37">
        <w:rPr>
          <w:sz w:val="24"/>
        </w:rPr>
        <w:t>also</w:t>
      </w:r>
      <w:r w:rsidRPr="000C4E19">
        <w:rPr>
          <w:sz w:val="24"/>
          <w:highlight w:val="yellow"/>
        </w:rPr>
        <w:t xml:space="preserve"> has partners</w:t>
      </w:r>
      <w:r w:rsidRPr="000C4E19">
        <w:rPr>
          <w:highlight w:val="yellow"/>
        </w:rPr>
        <w:t>.</w:t>
      </w:r>
      <w:r w:rsidRPr="000C4E19">
        <w:t xml:space="preserve"> </w:t>
      </w:r>
      <w:r w:rsidRPr="000C4E19">
        <w:rPr>
          <w:sz w:val="16"/>
          <w:szCs w:val="16"/>
        </w:rPr>
        <w:t>Let’s</w:t>
      </w:r>
      <w:r w:rsidRPr="000C4E19">
        <w:rPr>
          <w:sz w:val="24"/>
        </w:rPr>
        <w:t xml:space="preserve"> </w:t>
      </w:r>
      <w:r w:rsidRPr="000C4E19">
        <w:rPr>
          <w:sz w:val="24"/>
          <w:highlight w:val="yellow"/>
        </w:rPr>
        <w:t>remember</w:t>
      </w:r>
      <w:r w:rsidRPr="000C4E19">
        <w:rPr>
          <w:sz w:val="16"/>
          <w:szCs w:val="16"/>
        </w:rPr>
        <w:t xml:space="preserve"> that</w:t>
      </w:r>
      <w:r w:rsidRPr="000C4E19">
        <w:t xml:space="preserve"> </w:t>
      </w:r>
      <w:r w:rsidRPr="000C4E19">
        <w:rPr>
          <w:sz w:val="24"/>
          <w:highlight w:val="yellow"/>
        </w:rPr>
        <w:t>the transatlantic market today makes up nearly 55 percent of global GDP</w:t>
      </w:r>
      <w:r w:rsidRPr="000C4E19">
        <w:rPr>
          <w:sz w:val="16"/>
          <w:szCs w:val="16"/>
        </w:rPr>
        <w:t xml:space="preserve"> </w:t>
      </w:r>
      <w:r w:rsidRPr="00A034B7">
        <w:rPr>
          <w:sz w:val="14"/>
          <w:szCs w:val="16"/>
        </w:rPr>
        <w:t xml:space="preserve">and about 40 percent of world trade. So there is a strong incentive to work together as friends and partners. Both the United States and Europe believe in strong and effective regulation to protect our citizens and the environment. However, in some </w:t>
      </w:r>
      <w:r w:rsidRPr="00A034B7">
        <w:rPr>
          <w:sz w:val="14"/>
          <w:szCs w:val="16"/>
        </w:rPr>
        <w:lastRenderedPageBreak/>
        <w:t>cases, unnecessary differences in our regulatory approaches have made our companies less competitive, raised consumer costs, reduced consumer choice and slowed job creation. The U.S. Chamber of Commerce and BusinessEurope believe that if we could align our economies better, we could generate $10 billion in saved costs and potential growth for the transatlantic economy. And so, working together, we are trying to do exactly that, by creating the Transatlantic Economic Council (TEC), which met for the second time today in Brussels. The TEC was created in April 2007, under the Framework for Advancing Transatlantic Economic Integration, and was signed by President Bush, Chancellor Merkel and European Commission President Barroso during the U.S.-EU Summit in Washington, DC. The goal of the TEC is to promote regulatory cooperation, eliminate barriers to transatlantic trade, advance capital market liberalization, and strengthen support for open investment regimes. In short, it is trying to reduce barriers to trade and investment. In the area of the environment, the Transatlantic Economic Council is recommending that the June 2008 U.S.-EU Summit consider joint efforts in clean energy technologies that will help us address our shared concerns about energy security and climate change. Another example of our multilateral cooperation with the EU is the Methane to Markets Partnership, which is an international effort to promote methane recovery and its use as a clean source of energy. Methane accounts for 16 percent of all greenhouse gas emissions that come from human activities. It remains in the atmosphere for up to 15 years and is also a primary constituent of natural gas and an important energy source. So if we can either prevent or use methane emissions, we can achieve significant energy, economic and environmental benefits. This Partnership, which began in 2004, has the potential to deliver, by 2015, annual reductions in methane emissions that would be the equivalent of removing 33 million cars from the roadways for one year, or planting 55 million acres of trees. The Transatlantic Economic Council and the Methane to Markets Partnership are two examples of U.S.-EU cooperation. Before I describe others, it might be helpful to know about the commitments the U.S. has made domestically on energy security, renewable and alternative energy sources and the reduction of greenhouse gas emissions. As many of you know, President Bush signed the Energy Independence and Security Act (EISA) in December 2007. EISA was in response to the President’s "Twenty in Ten" challenge in last year's State of the Union Address to improve vehicle fuel economy and increase alternative fuels. The act includes some significant measures, including a Renewable Fuels Mandate that will increase the use of renewable fuels by 500 percent, and a Vehicle Fuel Economy Mandate, which specifies a national mandatory fuel economy standard of 35 miles per gallon by 2020. That mandate alone would save billions of gallons of fuel and increase efficiency by 40 percent. EISA also phases out the use of incandescent light bulbs by 2014, sets new mandatory efficiency standards for appliances, and requires all federal buildings to reduce their energy consumption by 30 percent by 2015 and to be carbon-neutral by 2030. The EU has similar legislation pending. Since biofuels have been in the news a lot recently, I should also mention that the administration is investing in next generation biofuels such as cellulosic ethanol. Since 2001, the U.S. has dedicated about $1 billion to develop technologies that can make cellulosic ethanol cost-competitive. Then there’s the effort to reduce dependence on oil and other fossil fuels by replacing them with alternative energy sources. Since 2001, the U.S. has increased wind energy production by more than 300 percent. This may come as a surprise to some, but the United States has actually installed more wind power capacity than any other country in the world. And do you know which state generates the most electricity from wind power? It’s Texas, introduced by then-Governor George W. Bush. We’re also making progress in solar power. Between 2000 and 2007, the United States' solar energy capacity doubled. Last year alone, U.S. solar installations grew by more than 32 percent. One of my colleagues on today’s panel, a Member of the European Parliament, pointed out at the reception last night that in recent years the U.S. has made greater progress than the EU. From 2000 to 2004, U.S. absolute emissions increased by only 1.7 percent, while the economy grew 9.6 percent. Over the same period, the European Union saw a 5.0 percent emissions increase with only 7 percent economic growth. At the same time, China’s emissions increased more than 58 percent. I don’t want to sound like a research scientist. Our focus at the State Department is more on the diplomatic environment. But the success of most of these projects will depend on international cooperation and partnership. So it’s very much on our agenda. Since Europe and Eurasia are my particular area of responsibility, let me tell you a little about how the United States and the EU are cooperating to combat Climate Change. Both the U.S. and Europe recognize climate change as a serious problem, and we share a common goal to reduce greenhouse gas emissions. We are both committed to negotiating, under the United Nations Framework Convention on Climate Change, a new post-2012 climate change framework by the end of 2009. And we are committed to working with all international partners, including the major economies, to reach agreement on this post-2012 framework. Last May, during the U.S.-EU Summit in Washington, our leaders agreed to a series of commitments to ensure secure, affordable and clean supplies of energy, while tackling climate change. But the Summit commitments are only one example of our ongoing and robust transatlantic cooperation on these issues. Another example is our High-Level Dialogue on Climate Change, Clean Energy and Sustainable Development, which was last held on March 7</w:t>
      </w:r>
      <w:r w:rsidRPr="000C4E19">
        <w:rPr>
          <w:sz w:val="16"/>
          <w:szCs w:val="16"/>
        </w:rPr>
        <w:t>.</w:t>
      </w:r>
      <w:r w:rsidRPr="000C4E19">
        <w:t xml:space="preserve"> </w:t>
      </w:r>
      <w:r w:rsidRPr="000C4E19">
        <w:rPr>
          <w:b/>
          <w:sz w:val="24"/>
          <w:highlight w:val="yellow"/>
        </w:rPr>
        <w:t>Not only do the U.S. and EU cooperate closely bilaterally, but we also work together multilaterally.</w:t>
      </w:r>
    </w:p>
    <w:p w:rsidR="00B3781E" w:rsidRDefault="00B3781E" w:rsidP="00B3781E">
      <w:pPr>
        <w:pStyle w:val="Heading3"/>
      </w:pPr>
      <w:r>
        <w:lastRenderedPageBreak/>
        <w:t xml:space="preserve">Impact – Terrorism </w:t>
      </w:r>
    </w:p>
    <w:p w:rsidR="00423343" w:rsidRPr="00B3781E" w:rsidRDefault="00423343" w:rsidP="00B3781E">
      <w:pPr>
        <w:pStyle w:val="Heading4"/>
      </w:pPr>
      <w:r w:rsidRPr="00B3781E">
        <w:t>United States soft power is key to win war on Terror</w:t>
      </w:r>
    </w:p>
    <w:p w:rsidR="00423343" w:rsidRPr="004550C2" w:rsidRDefault="00423343" w:rsidP="00423343">
      <w:pPr>
        <w:rPr>
          <w:rStyle w:val="Style13ptBold"/>
          <w:sz w:val="16"/>
          <w:szCs w:val="16"/>
        </w:rPr>
      </w:pPr>
      <w:r w:rsidRPr="004550C2">
        <w:rPr>
          <w:rStyle w:val="Style13ptBold"/>
        </w:rPr>
        <w:t>Judt 02</w:t>
      </w:r>
      <w:r w:rsidRPr="004550C2">
        <w:rPr>
          <w:rStyle w:val="Style13ptBold"/>
          <w:sz w:val="16"/>
          <w:szCs w:val="16"/>
        </w:rPr>
        <w:t xml:space="preserve"> (Tony, Founder &amp; Director of the Remarque Institute,</w:t>
      </w:r>
      <w:r w:rsidRPr="004550C2">
        <w:t xml:space="preserve"> </w:t>
      </w:r>
      <w:r w:rsidRPr="004550C2">
        <w:rPr>
          <w:sz w:val="16"/>
          <w:szCs w:val="16"/>
        </w:rPr>
        <w:t>“</w:t>
      </w:r>
      <w:r w:rsidRPr="004550C2">
        <w:rPr>
          <w:rStyle w:val="Style13ptBold"/>
          <w:sz w:val="16"/>
          <w:szCs w:val="16"/>
        </w:rPr>
        <w:t xml:space="preserve">Its Own Worst Enemy” The New York Review of Books, August 15, 2002, p.1 </w:t>
      </w:r>
      <w:hyperlink r:id="rId42" w:history="1">
        <w:r w:rsidRPr="004550C2">
          <w:rPr>
            <w:rStyle w:val="Hyperlink"/>
            <w:sz w:val="16"/>
            <w:szCs w:val="16"/>
          </w:rPr>
          <w:t>http://www.nybooks.com/articles/archives/2002/aug/15/its-own-worst-enemy/</w:t>
        </w:r>
      </w:hyperlink>
      <w:r w:rsidRPr="004550C2">
        <w:rPr>
          <w:rStyle w:val="Style13ptBold"/>
          <w:sz w:val="16"/>
          <w:szCs w:val="16"/>
        </w:rPr>
        <w:t xml:space="preserve"> //JDI-JMD)</w:t>
      </w:r>
    </w:p>
    <w:p w:rsidR="00423343" w:rsidRPr="004550C2" w:rsidRDefault="00423343" w:rsidP="00423343">
      <w:pPr>
        <w:rPr>
          <w:b/>
          <w:sz w:val="16"/>
          <w:szCs w:val="16"/>
        </w:rPr>
      </w:pPr>
      <w:r w:rsidRPr="004550C2">
        <w:rPr>
          <w:rStyle w:val="StyleUnderline"/>
          <w:highlight w:val="magenta"/>
        </w:rPr>
        <w:t>If the U</w:t>
      </w:r>
      <w:r w:rsidRPr="004550C2">
        <w:rPr>
          <w:sz w:val="14"/>
        </w:rPr>
        <w:t xml:space="preserve">nited </w:t>
      </w:r>
      <w:r w:rsidRPr="004550C2">
        <w:rPr>
          <w:rStyle w:val="StyleUnderline"/>
          <w:highlight w:val="magenta"/>
        </w:rPr>
        <w:t>S</w:t>
      </w:r>
      <w:r w:rsidRPr="004550C2">
        <w:rPr>
          <w:sz w:val="14"/>
        </w:rPr>
        <w:t xml:space="preserve">tates </w:t>
      </w:r>
      <w:r w:rsidRPr="004550C2">
        <w:rPr>
          <w:rStyle w:val="StyleUnderline"/>
          <w:highlight w:val="magenta"/>
        </w:rPr>
        <w:t>is to win its war on terror</w:t>
      </w:r>
      <w:r w:rsidRPr="004550C2">
        <w:rPr>
          <w:rStyle w:val="StyleUnderline"/>
        </w:rPr>
        <w:t>,</w:t>
      </w:r>
      <w:r w:rsidRPr="004550C2">
        <w:rPr>
          <w:sz w:val="14"/>
        </w:rPr>
        <w:t xml:space="preserve"> if it is to succeed in its assertion of world leadership</w:t>
      </w:r>
      <w:r w:rsidRPr="004550C2">
        <w:rPr>
          <w:rStyle w:val="StyleUnderline"/>
          <w:highlight w:val="magenta"/>
        </w:rPr>
        <w:t>, it is going to need the help and understanding of others, particularly</w:t>
      </w:r>
      <w:r w:rsidRPr="004550C2">
        <w:rPr>
          <w:sz w:val="14"/>
        </w:rPr>
        <w:t xml:space="preserve"> in dealing with </w:t>
      </w:r>
      <w:r w:rsidRPr="004550C2">
        <w:rPr>
          <w:rStyle w:val="StyleUnderline"/>
          <w:highlight w:val="magenta"/>
        </w:rPr>
        <w:t>poor Arab and Muslim states</w:t>
      </w:r>
      <w:r w:rsidRPr="004550C2">
        <w:rPr>
          <w:sz w:val="14"/>
        </w:rPr>
        <w:t xml:space="preserve"> and others resentful at their own backwardness. This is perfectly obvious. </w:t>
      </w:r>
      <w:r w:rsidRPr="004550C2">
        <w:rPr>
          <w:rStyle w:val="StyleUnderline"/>
          <w:highlight w:val="magenta"/>
        </w:rPr>
        <w:t>International</w:t>
      </w:r>
      <w:r w:rsidRPr="004550C2">
        <w:rPr>
          <w:sz w:val="14"/>
        </w:rPr>
        <w:t xml:space="preserve"> police actions and the </w:t>
      </w:r>
      <w:r w:rsidRPr="004550C2">
        <w:rPr>
          <w:rStyle w:val="StyleUnderline"/>
          <w:highlight w:val="magenta"/>
        </w:rPr>
        <w:t>regulation and oversight of intercontinental movements of currency, goods, and people require international cooperation.</w:t>
      </w:r>
      <w:r w:rsidRPr="004550C2">
        <w:rPr>
          <w:sz w:val="14"/>
        </w:rPr>
        <w:t xml:space="preserve"> "Failed states," in whose detritus terrorists flourish, need to be rebuilt—</w:t>
      </w:r>
      <w:r w:rsidRPr="004550C2">
        <w:rPr>
          <w:rStyle w:val="StyleUnderline"/>
          <w:highlight w:val="magenta"/>
        </w:rPr>
        <w:t>the U.S. is</w:t>
      </w:r>
      <w:r w:rsidRPr="004550C2">
        <w:rPr>
          <w:sz w:val="14"/>
        </w:rPr>
        <w:t xml:space="preserve"> culpably uninterested in this task and </w:t>
      </w:r>
      <w:r w:rsidRPr="004550C2">
        <w:rPr>
          <w:rStyle w:val="StyleUnderline"/>
          <w:highlight w:val="magenta"/>
        </w:rPr>
        <w:t>no longer much good at it, in depressing contrast to its performance after 1945.</w:t>
      </w:r>
      <w:r w:rsidRPr="004550C2">
        <w:rPr>
          <w:rStyle w:val="StyleUnderline"/>
        </w:rPr>
        <w:t xml:space="preserve"> </w:t>
      </w:r>
      <w:r w:rsidRPr="004550C2">
        <w:rPr>
          <w:sz w:val="14"/>
        </w:rPr>
        <w:t xml:space="preserve">America does the bombing, but the complicated and dangerous work of reconstruction is left to others. </w:t>
      </w:r>
      <w:r w:rsidRPr="004550C2">
        <w:rPr>
          <w:rStyle w:val="StyleUnderline"/>
          <w:highlight w:val="magenta"/>
        </w:rPr>
        <w:t>The European Union</w:t>
      </w:r>
      <w:r w:rsidRPr="004550C2">
        <w:rPr>
          <w:sz w:val="14"/>
        </w:rPr>
        <w:t xml:space="preserve"> (including its candidate members) </w:t>
      </w:r>
      <w:r w:rsidRPr="004550C2">
        <w:rPr>
          <w:rStyle w:val="StyleUnderline"/>
          <w:highlight w:val="magenta"/>
        </w:rPr>
        <w:t>currently contributes ten times more peacekeeping troops worldwide than the U.S</w:t>
      </w:r>
      <w:r w:rsidRPr="004550C2">
        <w:rPr>
          <w:sz w:val="14"/>
        </w:rPr>
        <w:t>., and in Kosovo, Bosnia, Albania, Sierra Leone, and elsewhere the Europeans have taken more military casualties than the U.S.. Fifty-five percent of the world's development aid and two thirds of all grants-in-aid to the poor and vulnerable nations of the globe come from the European Union. As a share of GNP, U.S. foreign aid is barely one third the European average. If you combine European spending on defense, foreign aid, intelligence gathering, and policing—all of them vital to any sustained war against international crime—it easily matches the current American defense budget. Notwithstanding the macho preening that sometimes passes for foreign policy analysis in contemporary Washington</w:t>
      </w:r>
      <w:r w:rsidRPr="004550C2">
        <w:rPr>
          <w:sz w:val="14"/>
          <w:highlight w:val="magenta"/>
        </w:rPr>
        <w:t xml:space="preserve">, </w:t>
      </w:r>
      <w:r w:rsidRPr="004550C2">
        <w:rPr>
          <w:rStyle w:val="StyleUnderline"/>
          <w:highlight w:val="magenta"/>
        </w:rPr>
        <w:t>the U</w:t>
      </w:r>
      <w:r w:rsidRPr="004550C2">
        <w:rPr>
          <w:sz w:val="14"/>
        </w:rPr>
        <w:t xml:space="preserve">nited </w:t>
      </w:r>
      <w:r w:rsidRPr="004550C2">
        <w:rPr>
          <w:rStyle w:val="StyleUnderline"/>
          <w:highlight w:val="magenta"/>
        </w:rPr>
        <w:t>S</w:t>
      </w:r>
      <w:r w:rsidRPr="004550C2">
        <w:rPr>
          <w:sz w:val="14"/>
        </w:rPr>
        <w:t xml:space="preserve">tates </w:t>
      </w:r>
      <w:r w:rsidRPr="004550C2">
        <w:rPr>
          <w:rStyle w:val="StyleUnderline"/>
          <w:highlight w:val="magenta"/>
        </w:rPr>
        <w:t>is utterly dependent on</w:t>
      </w:r>
      <w:r w:rsidRPr="004550C2">
        <w:rPr>
          <w:sz w:val="14"/>
        </w:rPr>
        <w:t xml:space="preserve"> friends and </w:t>
      </w:r>
      <w:r w:rsidRPr="004550C2">
        <w:rPr>
          <w:rStyle w:val="StyleUnderline"/>
          <w:highlight w:val="magenta"/>
        </w:rPr>
        <w:t>allies in order to achieve its goals. If America is to get and keep foreign support, it is going to have to learn to wield</w:t>
      </w:r>
      <w:r w:rsidRPr="004550C2">
        <w:rPr>
          <w:sz w:val="14"/>
        </w:rPr>
        <w:t xml:space="preserve"> what Nye calls "</w:t>
      </w:r>
      <w:r w:rsidRPr="004550C2">
        <w:rPr>
          <w:rStyle w:val="StyleUnderline"/>
          <w:highlight w:val="magenta"/>
        </w:rPr>
        <w:t>soft power</w:t>
      </w:r>
      <w:r w:rsidRPr="004550C2">
        <w:rPr>
          <w:sz w:val="14"/>
        </w:rPr>
        <w:t xml:space="preserve">." Grand talk of a new American Empire is illusory, Nye believes: another misleading historical allusion to put with "Vietnam" and "Munich" in the catalog of abused analogies. In Washington today one hears loud boasts of unipolarity and hegemony, but the fact, Nye writes, is that </w:t>
      </w:r>
      <w:r w:rsidRPr="004550C2">
        <w:rPr>
          <w:rStyle w:val="StyleUnderline"/>
          <w:highlight w:val="magenta"/>
        </w:rPr>
        <w:t xml:space="preserve">The success of U.S. primacy will depend </w:t>
      </w:r>
      <w:r w:rsidRPr="004550C2">
        <w:rPr>
          <w:sz w:val="14"/>
        </w:rPr>
        <w:t>not just on our military or economic might but also</w:t>
      </w:r>
      <w:r w:rsidRPr="004550C2">
        <w:rPr>
          <w:rStyle w:val="StyleUnderline"/>
          <w:highlight w:val="magenta"/>
        </w:rPr>
        <w:t xml:space="preserve"> on the soft power of our culture and values and on policies that make others feel they have been consulted and their interests have been taken into account.</w:t>
      </w:r>
      <w:r w:rsidRPr="004550C2">
        <w:rPr>
          <w:sz w:val="14"/>
        </w:rPr>
        <w:t xml:space="preserve"> Talk about empire may dazzle us and mislead us into thinking we can go it alone.[ Soft power, in Nye's usage, sounds a lot like common sense, and would have seemed that way to every post-war American administration from Harry Truman to George Bush Sr. If you want others to want what you want, you need to make them feel included. Soft power is about influence, example, credibility, and reputation. The Soviet Union, in Nye's account, lost it in the course of its invasions of Hungary and Czechoslovakia in 1956 and 1968. America's soft power is enhanced by the openness and energy of its society; it is diminished by needlessly crass behavior, like Bush's blunt assertion that the Kyoto agreement was "dead."</w:t>
      </w:r>
    </w:p>
    <w:p w:rsidR="00476AF8" w:rsidRPr="005E5AF8" w:rsidRDefault="00476AF8" w:rsidP="00476AF8">
      <w:pPr>
        <w:pStyle w:val="Heading4"/>
      </w:pPr>
      <w:r>
        <w:t>Terrorist retaliation causes nuclear war – draws in Russia and China</w:t>
      </w:r>
    </w:p>
    <w:p w:rsidR="00476AF8" w:rsidRPr="0054200F" w:rsidRDefault="00476AF8" w:rsidP="00476AF8">
      <w:pPr>
        <w:rPr>
          <w:rStyle w:val="Style13ptBold"/>
        </w:rPr>
      </w:pPr>
      <w:r w:rsidRPr="0054200F">
        <w:rPr>
          <w:rStyle w:val="Style13ptBold"/>
        </w:rPr>
        <w:t>Ayson 10</w:t>
      </w:r>
    </w:p>
    <w:p w:rsidR="00476AF8" w:rsidRPr="0054200F" w:rsidRDefault="00476AF8" w:rsidP="00476AF8">
      <w:r w:rsidRPr="0054200F">
        <w:t>Robert Ayson, Professor of Strategic Studies and Director of the Centre for Strategic Studies: New Zealand at the Victoria University of Wellington, 2010 (“After a Terrorist Nuclear Attack: Envisaging Catalytic Effects,” Studies in Conflict &amp; Terrorism, Volume 33, Issue 7, July, Available Online to Subscribing Institutions via InformaWorld)</w:t>
      </w:r>
    </w:p>
    <w:p w:rsidR="00476AF8" w:rsidRDefault="00476AF8" w:rsidP="00476AF8">
      <w:r w:rsidRPr="007D1F2B">
        <w:rPr>
          <w:sz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w:t>
      </w:r>
      <w:r w:rsidRPr="00BA36D2">
        <w:rPr>
          <w:rStyle w:val="StyleUnderline"/>
          <w:highlight w:val="cyan"/>
        </w:rPr>
        <w:t>major nuclear weapons states have</w:t>
      </w:r>
      <w:r w:rsidRPr="007D1F2B">
        <w:rPr>
          <w:rStyle w:val="StyleUnderline"/>
        </w:rPr>
        <w:t xml:space="preserve"> hundreds and even </w:t>
      </w:r>
      <w:r w:rsidRPr="00BA36D2">
        <w:rPr>
          <w:rStyle w:val="StyleUnderline"/>
          <w:highlight w:val="cyan"/>
        </w:rPr>
        <w:t>thousands of nuclear weapons at their disposal</w:t>
      </w:r>
      <w:r w:rsidRPr="00BA36D2">
        <w:rPr>
          <w:sz w:val="16"/>
          <w:highlight w:val="cyan"/>
        </w:rPr>
        <w:t>,</w:t>
      </w:r>
      <w:r w:rsidRPr="007D1F2B">
        <w:rPr>
          <w:sz w:val="16"/>
        </w:rPr>
        <w:t xml:space="preserve"> there is always the possibility of a truly awful nuclear exchange taking place precipitated entirely by state possessors themselves. But </w:t>
      </w:r>
      <w:r w:rsidRPr="007D1F2B">
        <w:rPr>
          <w:rStyle w:val="StyleUnderline"/>
        </w:rPr>
        <w:t>these two nuclear worlds—</w:t>
      </w:r>
      <w:r w:rsidRPr="00BA36D2">
        <w:rPr>
          <w:rStyle w:val="StyleUnderline"/>
          <w:highlight w:val="cyan"/>
        </w:rPr>
        <w:t>a non-state actor nuclear attack and a catastrophic interstate nuclear exchange</w:t>
      </w:r>
      <w:r w:rsidRPr="007D1F2B">
        <w:rPr>
          <w:rStyle w:val="StyleUnderline"/>
        </w:rPr>
        <w:t>—are not necessarily separable. It is just possible that some sort of terrorist attack</w:t>
      </w:r>
      <w:r w:rsidRPr="007D1F2B">
        <w:rPr>
          <w:sz w:val="16"/>
        </w:rPr>
        <w:t xml:space="preserve">, and especially an act of </w:t>
      </w:r>
      <w:r w:rsidRPr="00507E89">
        <w:rPr>
          <w:rStyle w:val="StyleUnderline"/>
          <w:highlight w:val="cyan"/>
        </w:rPr>
        <w:t>nuclear terrorism, could precipitate a chain of events leading to a massive exchange of nuclear weapons</w:t>
      </w:r>
      <w:r w:rsidRPr="007D1F2B">
        <w:rPr>
          <w:rStyle w:val="StyleUnderline"/>
        </w:rPr>
        <w:t xml:space="preserve"> between two or more of the states that possess them. </w:t>
      </w:r>
      <w:r w:rsidRPr="007D1F2B">
        <w:rPr>
          <w:sz w:val="16"/>
        </w:rPr>
        <w:t xml:space="preserve">In this context, today’s and tomorrow’s terrorist groups might assume the place allotted during the early Cold War years to new state possessors of small nuclear arsenals who were seen as raising the risks of a catalytic nuclear war between the </w:t>
      </w:r>
      <w:r w:rsidRPr="007D1F2B">
        <w:rPr>
          <w:sz w:val="16"/>
        </w:rPr>
        <w:lastRenderedPageBreak/>
        <w:t xml:space="preserve">superpowers started by third parties. These risks were considered in the late 1950s and early 1960s as concerns grew about nuclear proliferation, the so-called n+1 problem. 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7D1F2B">
        <w:rPr>
          <w:rStyle w:val="StyleUnderline"/>
        </w:rPr>
        <w:t>if the act</w:t>
      </w:r>
      <w:r w:rsidRPr="007D1F2B">
        <w:rPr>
          <w:sz w:val="16"/>
        </w:rPr>
        <w:t xml:space="preserve"> of nuclear terrorism </w:t>
      </w:r>
      <w:r w:rsidRPr="007D1F2B">
        <w:rPr>
          <w:rStyle w:val="StyleUnderline"/>
        </w:rPr>
        <w:t>came as a</w:t>
      </w:r>
      <w:r w:rsidRPr="007D1F2B">
        <w:rPr>
          <w:sz w:val="16"/>
        </w:rPr>
        <w:t xml:space="preserve"> complete </w:t>
      </w:r>
      <w:r w:rsidRPr="007D1F2B">
        <w:rPr>
          <w:rStyle w:val="StyleUnderline"/>
        </w:rPr>
        <w:t>surprise</w:t>
      </w:r>
      <w:r w:rsidRPr="007D1F2B">
        <w:rPr>
          <w:sz w:val="16"/>
        </w:rPr>
        <w:t xml:space="preserve">, and </w:t>
      </w:r>
      <w:r w:rsidRPr="00507E89">
        <w:rPr>
          <w:rStyle w:val="StyleUnderline"/>
          <w:highlight w:val="cyan"/>
        </w:rPr>
        <w:t>American</w:t>
      </w:r>
      <w:r w:rsidRPr="007D1F2B">
        <w:rPr>
          <w:sz w:val="16"/>
        </w:rPr>
        <w:t xml:space="preserve"> officials refused to believe that a terrorist group was fully responsible (or responsible at all) </w:t>
      </w:r>
      <w:r w:rsidRPr="00507E89">
        <w:rPr>
          <w:rStyle w:val="StyleUnderline"/>
          <w:highlight w:val="cyan"/>
        </w:rPr>
        <w:t>suspicion would shift immediately to state possessors</w:t>
      </w:r>
      <w:r w:rsidRPr="007D1F2B">
        <w:rPr>
          <w:sz w:val="16"/>
        </w:rPr>
        <w:t xml:space="preserve">. Ruling out Western ally countries like the United Kingdom and France, and probably Israel and India as well, authorities in Washington would be left with a very short list </w:t>
      </w:r>
      <w:r w:rsidRPr="00507E89">
        <w:rPr>
          <w:rStyle w:val="StyleUnderline"/>
          <w:highlight w:val="cyan"/>
        </w:rPr>
        <w:t>consisting of North Korea</w:t>
      </w:r>
      <w:r w:rsidRPr="007D1F2B">
        <w:rPr>
          <w:rStyle w:val="StyleUnderline"/>
        </w:rPr>
        <w:t>,</w:t>
      </w:r>
      <w:r w:rsidRPr="007D1F2B">
        <w:rPr>
          <w:sz w:val="16"/>
        </w:rPr>
        <w:t xml:space="preserve"> perhaps </w:t>
      </w:r>
      <w:r w:rsidRPr="00507E89">
        <w:rPr>
          <w:rStyle w:val="StyleUnderline"/>
          <w:highlight w:val="cyan"/>
        </w:rPr>
        <w:t>Iran</w:t>
      </w:r>
      <w:r w:rsidRPr="007D1F2B">
        <w:rPr>
          <w:sz w:val="16"/>
        </w:rPr>
        <w:t xml:space="preserve"> if its program continues, and possibly </w:t>
      </w:r>
      <w:r w:rsidRPr="00507E89">
        <w:rPr>
          <w:rStyle w:val="StyleUnderline"/>
          <w:highlight w:val="cyan"/>
        </w:rPr>
        <w:t>Pakistan</w:t>
      </w:r>
      <w:r w:rsidRPr="007D1F2B">
        <w:rPr>
          <w:sz w:val="16"/>
        </w:rPr>
        <w:t xml:space="preserve">. But at what stage would </w:t>
      </w:r>
      <w:r w:rsidRPr="00507E89">
        <w:rPr>
          <w:rStyle w:val="StyleUnderline"/>
          <w:highlight w:val="cyan"/>
        </w:rPr>
        <w:t>Russia and Chin</w:t>
      </w:r>
      <w:r w:rsidRPr="007D1F2B">
        <w:rPr>
          <w:rStyle w:val="StyleUnderline"/>
        </w:rPr>
        <w:t>a</w:t>
      </w:r>
      <w:r w:rsidRPr="007D1F2B">
        <w:rPr>
          <w:sz w:val="16"/>
        </w:rPr>
        <w:t xml:space="preserve"> be definitely ruled out in this high stakes game of nuclear Cluedo? In particular</w:t>
      </w:r>
      <w:r w:rsidRPr="006862CE">
        <w:rPr>
          <w:rStyle w:val="StyleUnderline"/>
          <w:highlight w:val="cyan"/>
        </w:rPr>
        <w:t>, if the act of</w:t>
      </w:r>
      <w:r w:rsidRPr="006862CE">
        <w:rPr>
          <w:sz w:val="16"/>
          <w:highlight w:val="cyan"/>
        </w:rPr>
        <w:t xml:space="preserve"> </w:t>
      </w:r>
      <w:r w:rsidRPr="006862CE">
        <w:rPr>
          <w:rStyle w:val="StyleUnderline"/>
          <w:highlight w:val="cyan"/>
        </w:rPr>
        <w:t>nuclear terrorism occurred against a backdrop of existing tension in Washington’s relations with Russia and/or China</w:t>
      </w:r>
      <w:r w:rsidRPr="007D1F2B">
        <w:rPr>
          <w:rStyle w:val="StyleUnderline"/>
        </w:rPr>
        <w:t xml:space="preserve">, and at a time when threats had already been traded between these major powers, </w:t>
      </w:r>
      <w:r w:rsidRPr="006862CE">
        <w:rPr>
          <w:rStyle w:val="StyleUnderline"/>
          <w:highlight w:val="cyan"/>
        </w:rPr>
        <w:t>would officials and political leaders not be tempted to assume the worst</w:t>
      </w:r>
      <w:r w:rsidRPr="006862CE">
        <w:rPr>
          <w:sz w:val="16"/>
          <w:highlight w:val="cyan"/>
        </w:rPr>
        <w:t>?</w:t>
      </w:r>
      <w:r w:rsidRPr="007D1F2B">
        <w:rPr>
          <w:sz w:val="16"/>
        </w:rPr>
        <w:t xml:space="preserve"> Of course, the chances of </w:t>
      </w:r>
      <w:r w:rsidRPr="007D1F2B">
        <w:rPr>
          <w:rStyle w:val="StyleUnderline"/>
        </w:rPr>
        <w:t>this occurring would only seem to increase if the United States was already involved in some sort of limited armed conflict with Russia and/or China, or if they were confronting each other from a distance in a proxy war,</w:t>
      </w:r>
      <w:r w:rsidRPr="007D1F2B">
        <w:rPr>
          <w:sz w:val="16"/>
        </w:rPr>
        <w:t xml:space="preserve"> as unlikely as these developments may seem at the present time. </w:t>
      </w:r>
      <w:r w:rsidRPr="007D1F2B">
        <w:rPr>
          <w:rStyle w:val="StyleUnderline"/>
        </w:rPr>
        <w:t>The reverse might well apply too</w:t>
      </w:r>
      <w:r w:rsidRPr="007D1F2B">
        <w:rPr>
          <w:sz w:val="16"/>
        </w:rPr>
        <w:t xml:space="preserve">: </w:t>
      </w:r>
      <w:r w:rsidRPr="007D1F2B">
        <w:rPr>
          <w:rStyle w:val="StyleUnderline"/>
        </w:rPr>
        <w:t>should a nuclear terrorist attack occur in Russia or China</w:t>
      </w:r>
      <w:r w:rsidRPr="007D1F2B">
        <w:rPr>
          <w:sz w:val="16"/>
        </w:rPr>
        <w:t xml:space="preserve"> during a period of heightened tension or even limited conflict with the United States, </w:t>
      </w:r>
      <w:r w:rsidRPr="007D1F2B">
        <w:rPr>
          <w:rStyle w:val="StyleUnderline"/>
        </w:rPr>
        <w:t>could Moscow and Beijing resist the pressures that might rise domestically to consider the United States as a possible perpetrator or encourager of the attack</w:t>
      </w:r>
      <w:r w:rsidRPr="007D1F2B">
        <w:rPr>
          <w:sz w:val="16"/>
        </w:rPr>
        <w:t xml:space="preserve">? </w:t>
      </w:r>
      <w:r w:rsidRPr="007D1F2B">
        <w:rPr>
          <w:rStyle w:val="StyleUnderline"/>
        </w:rPr>
        <w:t>Washington’s</w:t>
      </w:r>
      <w:r w:rsidRPr="007D1F2B">
        <w:rPr>
          <w:sz w:val="16"/>
        </w:rPr>
        <w:t xml:space="preserve"> early </w:t>
      </w:r>
      <w:r w:rsidRPr="007D1F2B">
        <w:rPr>
          <w:rStyle w:val="StyleUnderline"/>
        </w:rPr>
        <w:t>response</w:t>
      </w:r>
      <w:r w:rsidRPr="007D1F2B">
        <w:rPr>
          <w:sz w:val="16"/>
        </w:rPr>
        <w:t xml:space="preserve"> to a terrorist nuclear attack on its own soil might also </w:t>
      </w:r>
      <w:r w:rsidRPr="007D1F2B">
        <w:rPr>
          <w:rStyle w:val="StyleUnderline"/>
        </w:rPr>
        <w:t>raise the possibility of</w:t>
      </w:r>
      <w:r w:rsidRPr="007D1F2B">
        <w:rPr>
          <w:sz w:val="16"/>
        </w:rPr>
        <w:t xml:space="preserve"> an unwanted (and </w:t>
      </w:r>
      <w:r w:rsidRPr="007D1F2B">
        <w:rPr>
          <w:rStyle w:val="StyleUnderline"/>
        </w:rPr>
        <w:t>nuclear</w:t>
      </w:r>
      <w:r w:rsidRPr="007D1F2B">
        <w:rPr>
          <w:sz w:val="16"/>
        </w:rPr>
        <w:t xml:space="preserve"> aided) </w:t>
      </w:r>
      <w:r w:rsidRPr="007D1F2B">
        <w:rPr>
          <w:rStyle w:val="StyleUnderline"/>
        </w:rPr>
        <w:t>confrontation with Russia and/or China.</w:t>
      </w:r>
      <w:r w:rsidRPr="007D1F2B">
        <w:rPr>
          <w:sz w:val="16"/>
        </w:rPr>
        <w:t xml:space="preserve"> For example, </w:t>
      </w:r>
      <w:r w:rsidRPr="006862CE">
        <w:rPr>
          <w:rStyle w:val="StyleUnderline"/>
          <w:highlight w:val="cyan"/>
        </w:rPr>
        <w:t>in the noise and confusion during the immediate aftermath of the terrorist nuclear attack</w:t>
      </w:r>
      <w:r w:rsidRPr="007D1F2B">
        <w:rPr>
          <w:sz w:val="16"/>
        </w:rPr>
        <w:t xml:space="preserve">, the U.S. president might be expected to place the country’s armed forces, including its nuclear arsenal, on a higher stage of alert. In such a tense environment, when careful planning runs up against the friction of reality, </w:t>
      </w:r>
      <w:r w:rsidRPr="006862CE">
        <w:rPr>
          <w:rStyle w:val="StyleUnderline"/>
          <w:highlight w:val="cyan"/>
        </w:rPr>
        <w:t>it is just possible that Moscow and/or China might mistakenly read this as a sign of U.S. intentions to use force (and possibly nuclear force) against</w:t>
      </w:r>
      <w:r w:rsidRPr="007D1F2B">
        <w:rPr>
          <w:sz w:val="16"/>
        </w:rPr>
        <w:t xml:space="preserve"> them. In that situation, </w:t>
      </w:r>
      <w:r w:rsidRPr="006862CE">
        <w:rPr>
          <w:rStyle w:val="StyleUnderline"/>
          <w:highlight w:val="cyan"/>
        </w:rPr>
        <w:t>the temptations to preempt such actions might grow</w:t>
      </w:r>
      <w:r w:rsidRPr="007D1F2B">
        <w:rPr>
          <w:sz w:val="16"/>
        </w:rPr>
        <w:t>, although it must be admitted that any preemption would probably still meet with a devastating response.</w:t>
      </w:r>
    </w:p>
    <w:p w:rsidR="00D3297C" w:rsidRDefault="00D3297C" w:rsidP="00D3297C">
      <w:pPr>
        <w:pStyle w:val="Heading3"/>
      </w:pPr>
      <w:r>
        <w:lastRenderedPageBreak/>
        <w:t>Ext – Soft Power K2 Solve Terrorism</w:t>
      </w:r>
    </w:p>
    <w:p w:rsidR="00842FDD" w:rsidRDefault="00842FDD" w:rsidP="00842FDD">
      <w:pPr>
        <w:pStyle w:val="Heading4"/>
      </w:pPr>
      <w:r>
        <w:t xml:space="preserve">Soft Power </w:t>
      </w:r>
      <w:r w:rsidRPr="00046DAE">
        <w:t>key to ending</w:t>
      </w:r>
      <w:r>
        <w:t xml:space="preserve"> Global</w:t>
      </w:r>
      <w:r w:rsidRPr="00046DAE">
        <w:t xml:space="preserve"> Terrorism </w:t>
      </w:r>
    </w:p>
    <w:p w:rsidR="00842FDD" w:rsidRDefault="00842FDD" w:rsidP="00842FDD">
      <w:pPr>
        <w:rPr>
          <w:rStyle w:val="Style13ptBold"/>
        </w:rPr>
      </w:pPr>
      <w:r w:rsidRPr="00046DAE">
        <w:rPr>
          <w:rStyle w:val="Style13ptBold"/>
        </w:rPr>
        <w:t>Center for Strategic Research</w:t>
      </w:r>
      <w:r>
        <w:rPr>
          <w:rStyle w:val="Style13ptBold"/>
        </w:rPr>
        <w:t xml:space="preserve"> 2014</w:t>
      </w:r>
    </w:p>
    <w:p w:rsidR="00842FDD" w:rsidRPr="00363888" w:rsidRDefault="00842FDD" w:rsidP="00842FDD">
      <w:pPr>
        <w:rPr>
          <w:rStyle w:val="Style13ptBold"/>
          <w:rFonts w:ascii="Times" w:eastAsia="Times New Roman" w:hAnsi="Times" w:cs="Times New Roman"/>
          <w:b w:val="0"/>
          <w:sz w:val="20"/>
          <w:szCs w:val="20"/>
        </w:rPr>
      </w:pPr>
      <w:r>
        <w:rPr>
          <w:rStyle w:val="Style13ptBold"/>
          <w:b w:val="0"/>
        </w:rPr>
        <w:t>Sam May 29, 2014 (</w:t>
      </w:r>
      <w:r w:rsidRPr="006D7737">
        <w:rPr>
          <w:rFonts w:ascii="Times" w:eastAsia="Times New Roman" w:hAnsi="Times" w:cs="Times New Roman"/>
          <w:sz w:val="20"/>
          <w:szCs w:val="20"/>
        </w:rPr>
        <w:t>Republic of Turkey Ministry of Foreign Affairs Center for Strategic Research</w:t>
      </w:r>
      <w:r>
        <w:rPr>
          <w:rFonts w:ascii="Times" w:eastAsia="Times New Roman" w:hAnsi="Times" w:cs="Times New Roman"/>
          <w:sz w:val="20"/>
          <w:szCs w:val="20"/>
        </w:rPr>
        <w:t>), “</w:t>
      </w:r>
      <w:r w:rsidRPr="006D7737">
        <w:rPr>
          <w:rFonts w:ascii="Times" w:eastAsia="Times New Roman" w:hAnsi="Times" w:cs="Times New Roman"/>
          <w:sz w:val="20"/>
          <w:szCs w:val="20"/>
        </w:rPr>
        <w:t>The Role of Diplomacy and Soft</w:t>
      </w:r>
      <w:r>
        <w:rPr>
          <w:rFonts w:ascii="Times" w:eastAsia="Times New Roman" w:hAnsi="Times" w:cs="Times New Roman"/>
          <w:sz w:val="20"/>
          <w:szCs w:val="20"/>
        </w:rPr>
        <w:t xml:space="preserve"> </w:t>
      </w:r>
      <w:r w:rsidRPr="006D7737">
        <w:rPr>
          <w:rFonts w:ascii="Times" w:eastAsia="Times New Roman" w:hAnsi="Times" w:cs="Times New Roman"/>
          <w:sz w:val="20"/>
          <w:szCs w:val="20"/>
        </w:rPr>
        <w:t>Power in Combatting Terrorism</w:t>
      </w:r>
      <w:r>
        <w:rPr>
          <w:rFonts w:ascii="Times" w:eastAsia="Times New Roman" w:hAnsi="Times" w:cs="Times New Roman"/>
          <w:sz w:val="20"/>
          <w:szCs w:val="20"/>
        </w:rPr>
        <w:t xml:space="preserve">”, </w:t>
      </w:r>
      <w:r w:rsidRPr="006D7737">
        <w:rPr>
          <w:rFonts w:ascii="Times" w:eastAsia="Times New Roman" w:hAnsi="Times" w:cs="Times New Roman"/>
          <w:sz w:val="20"/>
          <w:szCs w:val="20"/>
        </w:rPr>
        <w:t>http://www.coedat.nato.int/publication/workshop_reports/04-Diplomacy_Soft_Power_Report.pdf</w:t>
      </w:r>
    </w:p>
    <w:p w:rsidR="00842FDD" w:rsidRDefault="00842FDD" w:rsidP="00842FDD">
      <w:r w:rsidRPr="00046DAE">
        <w:rPr>
          <w:rStyle w:val="Emphasis"/>
          <w:highlight w:val="cyan"/>
        </w:rPr>
        <w:t>Mrs. Fatma Ceren Yazgan, Deputy Director General for Security and Intelligence Affairs at the Turkish Ministry of Foreign Affairs, expressed that diplomacy and the criminal justice system have key roles in combatting terrorism. The United Nations Charter and the Council of Europe agreements which set the international legal framework for combatting terrorism have been drawn up through negotiations carried out between various countries through diplomatic channels.</w:t>
      </w:r>
      <w:r>
        <w:t xml:space="preserve"> As every country has a different set of regulations, </w:t>
      </w:r>
      <w:r w:rsidRPr="00046DAE">
        <w:rPr>
          <w:rStyle w:val="Emphasis"/>
          <w:highlight w:val="cyan"/>
        </w:rPr>
        <w:t>diplomacy is the most fundamental instrument to ensure develop a common understanding in the fight against terrorism.</w:t>
      </w:r>
      <w:r w:rsidRPr="00046DAE">
        <w:rPr>
          <w:highlight w:val="cyan"/>
        </w:rPr>
        <w:t xml:space="preserve"> </w:t>
      </w:r>
      <w:r w:rsidRPr="00046DAE">
        <w:rPr>
          <w:rStyle w:val="Emphasis"/>
          <w:highlight w:val="cyan"/>
        </w:rPr>
        <w:t>International cooperation is crucial in the fight against terrorism</w:t>
      </w:r>
      <w:r w:rsidRPr="00046DAE">
        <w:rPr>
          <w:highlight w:val="cyan"/>
        </w:rPr>
        <w:t xml:space="preserve"> </w:t>
      </w:r>
      <w:r w:rsidRPr="00046DAE">
        <w:t>within this scope, an international legal fram</w:t>
      </w:r>
      <w:r>
        <w:t xml:space="preserve">ework should be set up for this purpose, and Turkey maintains its close cooperation with its international partners against every form and method of terrorism. Mrs. Yazgan pointed out that although there is no definition for terrorism provided by </w:t>
      </w:r>
      <w:r w:rsidRPr="00046DAE">
        <w:rPr>
          <w:rStyle w:val="Emphasis"/>
          <w:highlight w:val="cyan"/>
        </w:rPr>
        <w:t>the United Nations</w:t>
      </w:r>
      <w:r>
        <w:t xml:space="preserve">, there are decisions in this direction. She </w:t>
      </w:r>
      <w:r w:rsidRPr="00046DAE">
        <w:rPr>
          <w:rStyle w:val="Emphasis"/>
          <w:highlight w:val="cyan"/>
        </w:rPr>
        <w:t>said that even though States lack confidence in each other, they tend to cooperate as they perceive threats</w:t>
      </w:r>
      <w:r>
        <w:t xml:space="preserve">. Such a process occurred after 2001. Turkey could not obtain sufficient support in the fight against terrorism from the international community before that date. Additionally, PKK terrorism was often considered as a matter of human rights in multilateral platforms. Although Turkey might have had past deficiencies in its legal framework for criminal justice, this does not change the fact that PKK is a terrorist organization. </w:t>
      </w:r>
      <w:r w:rsidRPr="00046DAE">
        <w:rPr>
          <w:rStyle w:val="Emphasis"/>
          <w:highlight w:val="cyan"/>
        </w:rPr>
        <w:t>Turkey also adopted soft power elements as fundamental political instruments to fight against the PKK</w:t>
      </w:r>
      <w:r>
        <w:t xml:space="preserve"> without alienating its Kurdish citizens in any way. For example expressions like “Kurdish terrorism” have never been used. She also stated that the European Union listed the PKK as a terrorist organization in 2002 as a result of the post- 2001 threat perceptions. </w:t>
      </w:r>
      <w:r w:rsidRPr="00046DAE">
        <w:rPr>
          <w:rStyle w:val="Emphasis"/>
          <w:highlight w:val="cyan"/>
        </w:rPr>
        <w:t>Underlining the importance of international cooperation and experience-sharing in the fight against terrorism</w:t>
      </w:r>
      <w:r>
        <w:t xml:space="preserve">, Yazgan reminded that </w:t>
      </w:r>
      <w:r w:rsidRPr="00046DAE">
        <w:rPr>
          <w:rStyle w:val="Emphasis"/>
          <w:highlight w:val="cyan"/>
        </w:rPr>
        <w:t>the Global Counterterrorism Forum, co-chaired by Turkey and the United States, was established with the participation of 29 countries and the European Union in 2011. The main objectives of the forum are to strengthen the fight against terrorism by sharing experiences and reinforcing the criminal justice approach.</w:t>
      </w:r>
      <w:r>
        <w:t xml:space="preserve"> Educational and collaborative projects are planned to be carried out through the “Fund” established under the Forum. Radicalization continues to exist in Western Europe despite all countermeasures. Terrorist organizations in Syria have strengthened also taking advantage from the current economic crisis environment. Although al-Qaeda lost its power in Afghanistan, the ideology influenced by this organization has gained ground in the Middle East. In this context, Turkey will continue to share its experiences through both NATO and its individual initiatives</w:t>
      </w:r>
    </w:p>
    <w:p w:rsidR="00D3297C" w:rsidRPr="007710DE" w:rsidRDefault="00D3297C" w:rsidP="00D3297C">
      <w:pPr>
        <w:pStyle w:val="Heading4"/>
      </w:pPr>
      <w:r w:rsidRPr="007710DE">
        <w:t>Decline of soft power hurts ability to combat terrorism</w:t>
      </w:r>
    </w:p>
    <w:p w:rsidR="00D3297C" w:rsidRPr="007F639C" w:rsidRDefault="00D3297C" w:rsidP="00D3297C">
      <w:pPr>
        <w:rPr>
          <w:rStyle w:val="Style13ptBold"/>
        </w:rPr>
      </w:pPr>
      <w:r w:rsidRPr="007F639C">
        <w:rPr>
          <w:rStyle w:val="Style13ptBold"/>
        </w:rPr>
        <w:t>Nye 2004</w:t>
      </w:r>
    </w:p>
    <w:p w:rsidR="00D3297C" w:rsidRPr="007F639C" w:rsidRDefault="00D3297C" w:rsidP="00D3297C">
      <w:pPr>
        <w:rPr>
          <w:b/>
          <w:color w:val="000000" w:themeColor="text1"/>
          <w:sz w:val="16"/>
          <w:szCs w:val="16"/>
        </w:rPr>
      </w:pPr>
      <w:r w:rsidRPr="007F639C">
        <w:rPr>
          <w:color w:val="000000" w:themeColor="text1"/>
          <w:sz w:val="16"/>
          <w:szCs w:val="16"/>
        </w:rPr>
        <w:lastRenderedPageBreak/>
        <w:t xml:space="preserve"> </w:t>
      </w:r>
      <w:r w:rsidRPr="007F639C">
        <w:rPr>
          <w:rStyle w:val="review--authors"/>
          <w:rFonts w:asciiTheme="minorHAnsi" w:eastAsia="Times New Roman" w:hAnsiTheme="minorHAnsi" w:cs="Times New Roman"/>
          <w:color w:val="000000" w:themeColor="text1"/>
          <w:sz w:val="16"/>
          <w:szCs w:val="16"/>
        </w:rPr>
        <w:t>Joseph S. Nye, Jr (</w:t>
      </w:r>
      <w:r w:rsidRPr="007F639C">
        <w:rPr>
          <w:color w:val="000000" w:themeColor="text1"/>
          <w:sz w:val="16"/>
          <w:szCs w:val="16"/>
        </w:rPr>
        <w:t>political scientist)</w:t>
      </w:r>
      <w:r w:rsidRPr="007F639C">
        <w:rPr>
          <w:rStyle w:val="review--authors"/>
          <w:rFonts w:asciiTheme="minorHAnsi" w:eastAsia="Times New Roman" w:hAnsiTheme="minorHAnsi" w:cs="Times New Roman"/>
          <w:color w:val="000000" w:themeColor="text1"/>
          <w:sz w:val="16"/>
          <w:szCs w:val="16"/>
        </w:rPr>
        <w:t xml:space="preserve">. </w:t>
      </w:r>
      <w:r w:rsidRPr="007F639C">
        <w:rPr>
          <w:color w:val="000000" w:themeColor="text1"/>
          <w:sz w:val="16"/>
          <w:szCs w:val="16"/>
        </w:rPr>
        <w:t xml:space="preserve">May/June 2004, “The Decline of America's Soft Power”, Foreign Affairs, </w:t>
      </w:r>
      <w:hyperlink r:id="rId43" w:history="1">
        <w:r w:rsidRPr="007F639C">
          <w:rPr>
            <w:rStyle w:val="Hyperlink"/>
            <w:rFonts w:asciiTheme="minorHAnsi" w:eastAsia="Times New Roman" w:hAnsiTheme="minorHAnsi" w:cs="Times New Roman"/>
            <w:b/>
            <w:sz w:val="16"/>
            <w:szCs w:val="16"/>
          </w:rPr>
          <w:t>https://www.foreignaffairs.com/articles/2004-05-01/decline-americas-soft-power</w:t>
        </w:r>
      </w:hyperlink>
      <w:r w:rsidRPr="007F639C">
        <w:rPr>
          <w:color w:val="000000" w:themeColor="text1"/>
          <w:sz w:val="16"/>
          <w:szCs w:val="16"/>
        </w:rPr>
        <w:t xml:space="preserve">, accessed 6/26, MR </w:t>
      </w:r>
    </w:p>
    <w:p w:rsidR="00D3297C" w:rsidRPr="001E562B" w:rsidRDefault="00D3297C" w:rsidP="00D3297C">
      <w:pPr>
        <w:rPr>
          <w:rFonts w:cs="Times New Roman"/>
          <w:sz w:val="28"/>
          <w:szCs w:val="28"/>
          <w:u w:val="double"/>
        </w:rPr>
      </w:pPr>
      <w:r w:rsidRPr="007710DE">
        <w:rPr>
          <w:rFonts w:cs="Times New Roman"/>
          <w:sz w:val="16"/>
          <w:szCs w:val="16"/>
        </w:rPr>
        <w:t>Anti-Americanism has increased in recent years,</w:t>
      </w:r>
      <w:r w:rsidRPr="007710DE">
        <w:rPr>
          <w:rFonts w:cs="Times New Roman"/>
          <w:sz w:val="20"/>
          <w:szCs w:val="20"/>
        </w:rPr>
        <w:t xml:space="preserve"> </w:t>
      </w:r>
      <w:r w:rsidRPr="007710DE">
        <w:rPr>
          <w:rFonts w:cs="Times New Roman"/>
          <w:sz w:val="16"/>
          <w:szCs w:val="16"/>
        </w:rPr>
        <w:t>and</w:t>
      </w:r>
      <w:r w:rsidRPr="007710DE">
        <w:rPr>
          <w:rFonts w:cs="Times New Roman"/>
          <w:sz w:val="20"/>
          <w:szCs w:val="20"/>
        </w:rPr>
        <w:t xml:space="preserve"> </w:t>
      </w:r>
      <w:r w:rsidRPr="007710DE">
        <w:rPr>
          <w:rFonts w:cs="Times New Roman"/>
          <w:sz w:val="28"/>
          <w:szCs w:val="28"/>
          <w:highlight w:val="cyan"/>
          <w:u w:val="double"/>
        </w:rPr>
        <w:t>the U</w:t>
      </w:r>
      <w:r w:rsidRPr="007710DE">
        <w:rPr>
          <w:rFonts w:cs="Times New Roman"/>
          <w:sz w:val="16"/>
          <w:szCs w:val="16"/>
        </w:rPr>
        <w:t>nited</w:t>
      </w:r>
      <w:r w:rsidRPr="007710DE">
        <w:rPr>
          <w:rFonts w:cs="Times New Roman"/>
          <w:sz w:val="20"/>
          <w:szCs w:val="20"/>
        </w:rPr>
        <w:t xml:space="preserve"> </w:t>
      </w:r>
      <w:r w:rsidRPr="007710DE">
        <w:rPr>
          <w:rFonts w:cs="Times New Roman"/>
          <w:sz w:val="28"/>
          <w:szCs w:val="28"/>
          <w:highlight w:val="cyan"/>
          <w:u w:val="double"/>
        </w:rPr>
        <w:t>S</w:t>
      </w:r>
      <w:r w:rsidRPr="007710DE">
        <w:rPr>
          <w:rFonts w:cs="Times New Roman"/>
          <w:sz w:val="20"/>
          <w:szCs w:val="20"/>
        </w:rPr>
        <w:t>t</w:t>
      </w:r>
      <w:r w:rsidRPr="007710DE">
        <w:rPr>
          <w:rFonts w:cs="Times New Roman"/>
          <w:sz w:val="16"/>
          <w:szCs w:val="16"/>
        </w:rPr>
        <w:t xml:space="preserve">ates' </w:t>
      </w:r>
      <w:r w:rsidRPr="007710DE">
        <w:rPr>
          <w:rFonts w:cs="Times New Roman"/>
          <w:sz w:val="28"/>
          <w:szCs w:val="28"/>
          <w:highlight w:val="cyan"/>
          <w:u w:val="double"/>
        </w:rPr>
        <w:t>soft power</w:t>
      </w:r>
      <w:r w:rsidRPr="007710DE">
        <w:rPr>
          <w:rFonts w:cs="Times New Roman"/>
          <w:sz w:val="20"/>
          <w:szCs w:val="20"/>
        </w:rPr>
        <w:t xml:space="preserve"> </w:t>
      </w:r>
      <w:r w:rsidRPr="007710DE">
        <w:rPr>
          <w:rFonts w:cs="Times New Roman"/>
          <w:sz w:val="16"/>
          <w:szCs w:val="16"/>
        </w:rPr>
        <w:t>-- its ability to attract others by the legitimacy of U.S. policies and the values that underlie them --</w:t>
      </w:r>
      <w:r w:rsidRPr="007710DE">
        <w:rPr>
          <w:rFonts w:cs="Times New Roman"/>
          <w:sz w:val="20"/>
          <w:szCs w:val="20"/>
        </w:rPr>
        <w:t xml:space="preserve"> </w:t>
      </w:r>
      <w:r w:rsidRPr="007710DE">
        <w:rPr>
          <w:rFonts w:cs="Times New Roman"/>
          <w:sz w:val="28"/>
          <w:szCs w:val="28"/>
          <w:highlight w:val="cyan"/>
          <w:u w:val="double"/>
        </w:rPr>
        <w:t>is in decline</w:t>
      </w:r>
      <w:r w:rsidRPr="007710DE">
        <w:rPr>
          <w:rFonts w:cs="Times New Roman"/>
          <w:sz w:val="20"/>
          <w:szCs w:val="20"/>
        </w:rPr>
        <w:t xml:space="preserve"> </w:t>
      </w:r>
      <w:r w:rsidRPr="007710DE">
        <w:rPr>
          <w:rFonts w:cs="Times New Roman"/>
          <w:sz w:val="14"/>
          <w:szCs w:val="14"/>
        </w:rPr>
        <w:t xml:space="preserve">as a result. According to Gallup International polls, pluralities in 29 countries say that Washington's policies have had a negative effect on their view of the United States. A Eurobarometer poll found that a majority of Europeans believes that Washington has hindered efforts to fight global poverty, protect the environment, and maintain peace. Such attitudes </w:t>
      </w:r>
      <w:r w:rsidRPr="007710DE">
        <w:rPr>
          <w:rFonts w:cs="Times New Roman"/>
          <w:sz w:val="28"/>
          <w:szCs w:val="28"/>
          <w:highlight w:val="cyan"/>
          <w:u w:val="double"/>
        </w:rPr>
        <w:t>undercut soft power, reduc[e]</w:t>
      </w:r>
      <w:r w:rsidRPr="007710DE">
        <w:rPr>
          <w:rFonts w:cs="Times New Roman"/>
          <w:sz w:val="16"/>
          <w:szCs w:val="16"/>
        </w:rPr>
        <w:t>ing</w:t>
      </w:r>
      <w:r w:rsidRPr="007710DE">
        <w:rPr>
          <w:rFonts w:cs="Times New Roman"/>
          <w:sz w:val="32"/>
          <w:szCs w:val="32"/>
        </w:rPr>
        <w:t xml:space="preserve"> </w:t>
      </w:r>
      <w:r w:rsidRPr="007710DE">
        <w:rPr>
          <w:rFonts w:cs="Times New Roman"/>
          <w:sz w:val="28"/>
          <w:szCs w:val="28"/>
          <w:highlight w:val="cyan"/>
          <w:u w:val="double"/>
        </w:rPr>
        <w:t>the ability of the United States to achieve its goals</w:t>
      </w:r>
      <w:r w:rsidRPr="007710DE">
        <w:rPr>
          <w:rFonts w:cs="Times New Roman"/>
          <w:sz w:val="28"/>
          <w:szCs w:val="28"/>
          <w:u w:val="double"/>
        </w:rPr>
        <w:t xml:space="preserve"> </w:t>
      </w:r>
      <w:r w:rsidRPr="007710DE">
        <w:rPr>
          <w:rFonts w:cs="Times New Roman"/>
          <w:sz w:val="16"/>
          <w:szCs w:val="16"/>
        </w:rPr>
        <w:t>without resorting to coercion or payment. But the</w:t>
      </w:r>
      <w:r w:rsidRPr="007710DE">
        <w:rPr>
          <w:rFonts w:cs="Times New Roman"/>
          <w:sz w:val="32"/>
          <w:szCs w:val="32"/>
        </w:rPr>
        <w:t xml:space="preserve"> </w:t>
      </w:r>
      <w:r w:rsidRPr="007710DE">
        <w:rPr>
          <w:rFonts w:cs="Times New Roman"/>
          <w:sz w:val="28"/>
          <w:szCs w:val="28"/>
          <w:highlight w:val="cyan"/>
          <w:u w:val="double"/>
        </w:rPr>
        <w:t>recent decline in U.S. attractiveness should not be so lightly dismissed.</w:t>
      </w:r>
      <w:r w:rsidRPr="007710DE">
        <w:rPr>
          <w:rFonts w:cs="Times New Roman"/>
          <w:sz w:val="32"/>
          <w:szCs w:val="32"/>
        </w:rPr>
        <w:t xml:space="preserve"> </w:t>
      </w:r>
      <w:r w:rsidRPr="007710DE">
        <w:rPr>
          <w:rFonts w:cs="Times New Roman"/>
          <w:sz w:val="16"/>
          <w:szCs w:val="16"/>
        </w:rPr>
        <w:t>It is true that the</w:t>
      </w:r>
      <w:r w:rsidRPr="007710DE">
        <w:rPr>
          <w:rFonts w:cs="Times New Roman"/>
          <w:sz w:val="36"/>
          <w:szCs w:val="32"/>
        </w:rPr>
        <w:t xml:space="preserve"> </w:t>
      </w:r>
      <w:r w:rsidRPr="007710DE">
        <w:rPr>
          <w:rFonts w:cs="Times New Roman"/>
          <w:sz w:val="28"/>
          <w:szCs w:val="28"/>
          <w:highlight w:val="cyan"/>
          <w:u w:val="double"/>
        </w:rPr>
        <w:t>United States</w:t>
      </w:r>
      <w:r w:rsidRPr="007710DE">
        <w:rPr>
          <w:rFonts w:cs="Times New Roman"/>
          <w:sz w:val="32"/>
          <w:szCs w:val="32"/>
        </w:rPr>
        <w:t xml:space="preserve"> </w:t>
      </w:r>
      <w:r w:rsidRPr="007710DE">
        <w:rPr>
          <w:rFonts w:cs="Times New Roman"/>
          <w:sz w:val="14"/>
          <w:szCs w:val="14"/>
        </w:rPr>
        <w:t>has recovered from unpopular policies in the past (such as those regarding the Vietnam War), but that was often during the Cold War, when other countries still feared the Soviet Union as the greater evil. It is also true that the United States' sheer size and association with disruptive modernity make some resentment unavoidable today. But wise policies can reduce the antagonisms that these realities engender. Indeed, that is what Washington achieved after World War II:</w:t>
      </w:r>
      <w:r w:rsidRPr="007710DE">
        <w:rPr>
          <w:rFonts w:cs="Times New Roman"/>
          <w:sz w:val="16"/>
          <w:szCs w:val="16"/>
        </w:rPr>
        <w:t xml:space="preserve"> it </w:t>
      </w:r>
      <w:r w:rsidRPr="007710DE">
        <w:rPr>
          <w:rFonts w:cs="Times New Roman"/>
          <w:sz w:val="28"/>
          <w:szCs w:val="28"/>
          <w:highlight w:val="cyan"/>
          <w:u w:val="double"/>
        </w:rPr>
        <w:t>use</w:t>
      </w:r>
      <w:r w:rsidRPr="007710DE">
        <w:rPr>
          <w:rFonts w:cs="Times New Roman"/>
          <w:sz w:val="16"/>
          <w:szCs w:val="16"/>
        </w:rPr>
        <w:t>d</w:t>
      </w:r>
      <w:r w:rsidRPr="007710DE">
        <w:rPr>
          <w:rFonts w:cs="Times New Roman"/>
          <w:sz w:val="32"/>
          <w:szCs w:val="32"/>
        </w:rPr>
        <w:t xml:space="preserve"> </w:t>
      </w:r>
      <w:r w:rsidRPr="007710DE">
        <w:rPr>
          <w:rFonts w:cs="Times New Roman"/>
          <w:sz w:val="28"/>
          <w:szCs w:val="28"/>
          <w:highlight w:val="cyan"/>
          <w:u w:val="double"/>
        </w:rPr>
        <w:t>soft-power resources to draw others into a system of alliances and institutions</w:t>
      </w:r>
      <w:r w:rsidRPr="007710DE">
        <w:rPr>
          <w:rFonts w:cs="Times New Roman"/>
          <w:sz w:val="32"/>
          <w:szCs w:val="32"/>
        </w:rPr>
        <w:t xml:space="preserve"> </w:t>
      </w:r>
      <w:r w:rsidRPr="007710DE">
        <w:rPr>
          <w:rFonts w:cs="Times New Roman"/>
          <w:sz w:val="16"/>
          <w:szCs w:val="16"/>
        </w:rPr>
        <w:t xml:space="preserve">that has lasted for 60 years. The Cold War was won with a strategy of containment that used soft power along with hard power. </w:t>
      </w:r>
      <w:r w:rsidRPr="007710DE">
        <w:rPr>
          <w:rFonts w:cs="Times New Roman"/>
          <w:sz w:val="28"/>
          <w:szCs w:val="28"/>
          <w:highlight w:val="cyan"/>
          <w:u w:val="double"/>
        </w:rPr>
        <w:t>The U</w:t>
      </w:r>
      <w:r w:rsidRPr="007710DE">
        <w:rPr>
          <w:rFonts w:cs="Times New Roman"/>
          <w:sz w:val="16"/>
          <w:szCs w:val="16"/>
        </w:rPr>
        <w:t xml:space="preserve">nited </w:t>
      </w:r>
      <w:r w:rsidRPr="007710DE">
        <w:rPr>
          <w:rFonts w:cs="Times New Roman"/>
          <w:sz w:val="28"/>
          <w:szCs w:val="28"/>
          <w:highlight w:val="cyan"/>
          <w:u w:val="double"/>
        </w:rPr>
        <w:t>S</w:t>
      </w:r>
      <w:r w:rsidRPr="007710DE">
        <w:rPr>
          <w:rFonts w:cs="Times New Roman"/>
          <w:sz w:val="16"/>
          <w:szCs w:val="16"/>
        </w:rPr>
        <w:t>tates</w:t>
      </w:r>
      <w:r w:rsidRPr="007710DE">
        <w:rPr>
          <w:rFonts w:cs="Times New Roman"/>
          <w:sz w:val="32"/>
          <w:szCs w:val="32"/>
        </w:rPr>
        <w:t xml:space="preserve"> </w:t>
      </w:r>
      <w:r w:rsidRPr="007710DE">
        <w:rPr>
          <w:rFonts w:cs="Times New Roman"/>
          <w:sz w:val="28"/>
          <w:szCs w:val="28"/>
          <w:highlight w:val="cyan"/>
          <w:u w:val="double"/>
        </w:rPr>
        <w:t>cannot confront the</w:t>
      </w:r>
      <w:r w:rsidRPr="007710DE">
        <w:rPr>
          <w:rFonts w:cs="Times New Roman"/>
          <w:sz w:val="16"/>
          <w:szCs w:val="16"/>
        </w:rPr>
        <w:t xml:space="preserve"> new</w:t>
      </w:r>
      <w:r w:rsidRPr="007710DE">
        <w:rPr>
          <w:rFonts w:cs="Times New Roman"/>
          <w:sz w:val="32"/>
          <w:szCs w:val="32"/>
        </w:rPr>
        <w:t xml:space="preserve"> </w:t>
      </w:r>
      <w:r w:rsidRPr="007710DE">
        <w:rPr>
          <w:rFonts w:cs="Times New Roman"/>
          <w:sz w:val="28"/>
          <w:szCs w:val="28"/>
          <w:highlight w:val="cyan"/>
          <w:u w:val="double"/>
        </w:rPr>
        <w:t>threat of terrorism without</w:t>
      </w:r>
      <w:r w:rsidRPr="007710DE">
        <w:rPr>
          <w:rFonts w:cs="Times New Roman"/>
          <w:sz w:val="32"/>
          <w:szCs w:val="32"/>
        </w:rPr>
        <w:t xml:space="preserve"> </w:t>
      </w:r>
      <w:r w:rsidRPr="007710DE">
        <w:rPr>
          <w:rFonts w:cs="Times New Roman"/>
          <w:sz w:val="16"/>
          <w:szCs w:val="16"/>
        </w:rPr>
        <w:t>the</w:t>
      </w:r>
      <w:r w:rsidRPr="007710DE">
        <w:rPr>
          <w:rFonts w:cs="Times New Roman"/>
          <w:sz w:val="32"/>
          <w:szCs w:val="32"/>
        </w:rPr>
        <w:t xml:space="preserve"> </w:t>
      </w:r>
      <w:r w:rsidRPr="007710DE">
        <w:rPr>
          <w:rFonts w:cs="Times New Roman"/>
          <w:sz w:val="28"/>
          <w:szCs w:val="28"/>
          <w:highlight w:val="cyan"/>
          <w:u w:val="double"/>
        </w:rPr>
        <w:t>cooperation</w:t>
      </w:r>
      <w:r w:rsidRPr="007710DE">
        <w:rPr>
          <w:rFonts w:cs="Times New Roman"/>
          <w:sz w:val="32"/>
          <w:szCs w:val="32"/>
        </w:rPr>
        <w:t xml:space="preserve"> </w:t>
      </w:r>
      <w:r w:rsidRPr="007710DE">
        <w:rPr>
          <w:rFonts w:cs="Times New Roman"/>
          <w:sz w:val="16"/>
          <w:szCs w:val="16"/>
        </w:rPr>
        <w:t xml:space="preserve">of other </w:t>
      </w:r>
      <w:r w:rsidRPr="007710DE">
        <w:rPr>
          <w:rFonts w:cs="Times New Roman"/>
          <w:sz w:val="14"/>
          <w:szCs w:val="14"/>
        </w:rPr>
        <w:t>countries. Of course,</w:t>
      </w:r>
      <w:r w:rsidRPr="007710DE">
        <w:rPr>
          <w:rFonts w:cs="Times New Roman"/>
          <w:sz w:val="32"/>
          <w:szCs w:val="32"/>
        </w:rPr>
        <w:t xml:space="preserve"> </w:t>
      </w:r>
      <w:r w:rsidRPr="007710DE">
        <w:rPr>
          <w:rFonts w:cs="Times New Roman"/>
          <w:sz w:val="28"/>
          <w:szCs w:val="28"/>
          <w:highlight w:val="cyan"/>
          <w:u w:val="double"/>
        </w:rPr>
        <w:t>other governments will often cooperate out of self-interest. But the extent of their cooperation often depends on the attractiveness of the U</w:t>
      </w:r>
      <w:r w:rsidRPr="007710DE">
        <w:rPr>
          <w:rFonts w:cs="Times New Roman"/>
          <w:sz w:val="16"/>
          <w:szCs w:val="16"/>
        </w:rPr>
        <w:t>nited</w:t>
      </w:r>
      <w:r w:rsidRPr="007710DE">
        <w:rPr>
          <w:rFonts w:cs="Times New Roman"/>
          <w:sz w:val="32"/>
          <w:szCs w:val="32"/>
        </w:rPr>
        <w:t xml:space="preserve"> </w:t>
      </w:r>
      <w:r w:rsidRPr="007710DE">
        <w:rPr>
          <w:rFonts w:cs="Times New Roman"/>
          <w:sz w:val="28"/>
          <w:szCs w:val="28"/>
          <w:highlight w:val="cyan"/>
          <w:u w:val="double"/>
        </w:rPr>
        <w:t>S</w:t>
      </w:r>
      <w:r w:rsidRPr="007710DE">
        <w:rPr>
          <w:rFonts w:cs="Times New Roman"/>
          <w:sz w:val="16"/>
          <w:szCs w:val="16"/>
        </w:rPr>
        <w:t xml:space="preserve">tates. </w:t>
      </w:r>
      <w:r w:rsidRPr="007710DE">
        <w:rPr>
          <w:rFonts w:cs="Times New Roman"/>
          <w:sz w:val="28"/>
          <w:szCs w:val="28"/>
          <w:highlight w:val="cyan"/>
          <w:u w:val="double"/>
        </w:rPr>
        <w:t>Soft power,</w:t>
      </w:r>
      <w:r w:rsidRPr="007710DE">
        <w:rPr>
          <w:rFonts w:cs="Times New Roman"/>
          <w:sz w:val="16"/>
          <w:szCs w:val="16"/>
        </w:rPr>
        <w:t xml:space="preserve"> therefore, is not just a matter of ephemeral popularity; it is a </w:t>
      </w:r>
      <w:r w:rsidRPr="007710DE">
        <w:rPr>
          <w:rFonts w:cs="Times New Roman"/>
          <w:sz w:val="28"/>
          <w:szCs w:val="28"/>
          <w:highlight w:val="cyan"/>
          <w:u w:val="double"/>
        </w:rPr>
        <w:t>means of obtaining outcomes the United States wants</w:t>
      </w:r>
      <w:r w:rsidRPr="007710DE">
        <w:rPr>
          <w:rFonts w:cs="Times New Roman"/>
          <w:sz w:val="14"/>
          <w:szCs w:val="14"/>
        </w:rPr>
        <w:t>. When Washington discounts the importance of its attractiveness abroad, it pays a steep price. When the United States becomes so unpopular that being pro-American is a kiss of death in other countries' domestic politics, foreign political leaders are unlikely to make helpful concessions (witness the defiance of Chile, Mexico, and Turkey in March 2003).</w:t>
      </w:r>
      <w:r w:rsidRPr="007710DE">
        <w:rPr>
          <w:rFonts w:cs="Times New Roman"/>
          <w:sz w:val="16"/>
          <w:szCs w:val="16"/>
        </w:rPr>
        <w:t xml:space="preserve"> </w:t>
      </w:r>
      <w:r w:rsidRPr="007710DE">
        <w:rPr>
          <w:rFonts w:cs="Times New Roman"/>
          <w:sz w:val="28"/>
          <w:szCs w:val="28"/>
          <w:highlight w:val="cyan"/>
          <w:u w:val="double"/>
        </w:rPr>
        <w:t>And when U.S. policies lose their legitimacy</w:t>
      </w:r>
      <w:r w:rsidRPr="007710DE">
        <w:rPr>
          <w:rFonts w:cs="Times New Roman"/>
          <w:sz w:val="32"/>
          <w:szCs w:val="32"/>
        </w:rPr>
        <w:t xml:space="preserve"> </w:t>
      </w:r>
      <w:r w:rsidRPr="007710DE">
        <w:rPr>
          <w:rFonts w:cs="Times New Roman"/>
          <w:sz w:val="16"/>
          <w:szCs w:val="16"/>
        </w:rPr>
        <w:t xml:space="preserve">in the eyes of others, </w:t>
      </w:r>
      <w:r w:rsidRPr="007710DE">
        <w:rPr>
          <w:rFonts w:cs="Times New Roman"/>
          <w:sz w:val="28"/>
          <w:szCs w:val="28"/>
          <w:highlight w:val="cyan"/>
          <w:u w:val="double"/>
        </w:rPr>
        <w:t>distrust grows, reducing U.S. leverage in international affairs.</w:t>
      </w:r>
    </w:p>
    <w:p w:rsidR="00F8147A" w:rsidRDefault="00F8147A" w:rsidP="00F8147A">
      <w:pPr>
        <w:pStyle w:val="Heading3"/>
      </w:pPr>
      <w:r>
        <w:lastRenderedPageBreak/>
        <w:t>Soft Power &gt; Cooperation</w:t>
      </w:r>
    </w:p>
    <w:p w:rsidR="00F8147A" w:rsidRDefault="00F8147A" w:rsidP="00F8147A">
      <w:pPr>
        <w:pStyle w:val="Heading4"/>
      </w:pPr>
      <w:r>
        <w:t>Soft power allows countries to attract other governments into cooperation with their interests</w:t>
      </w:r>
    </w:p>
    <w:p w:rsidR="00F8147A" w:rsidRDefault="00F8147A" w:rsidP="00F8147A">
      <w:pPr>
        <w:rPr>
          <w:rStyle w:val="Style13ptBold"/>
        </w:rPr>
      </w:pPr>
      <w:r>
        <w:rPr>
          <w:rStyle w:val="Style13ptBold"/>
        </w:rPr>
        <w:t>Nye 04</w:t>
      </w:r>
    </w:p>
    <w:p w:rsidR="00F8147A" w:rsidRPr="007C4E2F" w:rsidRDefault="00F8147A" w:rsidP="00F8147A">
      <w:pPr>
        <w:rPr>
          <w:sz w:val="16"/>
          <w:szCs w:val="16"/>
        </w:rPr>
      </w:pPr>
      <w:r w:rsidRPr="007C4E2F">
        <w:rPr>
          <w:sz w:val="16"/>
          <w:szCs w:val="16"/>
        </w:rPr>
        <w:t xml:space="preserve">[Joseph S. Nye Jr., a former professor and dean at Harvard’s Kennedy School and coiner of the term soft power, “The Benefits of Soft Power”, Harvard Business School Working Knowledge for Business Leaders, 8/2/04, </w:t>
      </w:r>
      <w:hyperlink r:id="rId44" w:history="1">
        <w:r w:rsidRPr="00C638F6">
          <w:rPr>
            <w:rStyle w:val="Hyperlink"/>
            <w:sz w:val="16"/>
            <w:szCs w:val="16"/>
          </w:rPr>
          <w:t>http://hbswk.hbs.edu/archive/4290.html</w:t>
        </w:r>
      </w:hyperlink>
      <w:r w:rsidRPr="007C4E2F">
        <w:rPr>
          <w:sz w:val="16"/>
          <w:szCs w:val="16"/>
        </w:rPr>
        <w:t>,</w:t>
      </w:r>
      <w:r>
        <w:rPr>
          <w:sz w:val="16"/>
          <w:szCs w:val="16"/>
        </w:rPr>
        <w:t xml:space="preserve"> </w:t>
      </w:r>
      <w:r w:rsidRPr="007C4E2F">
        <w:rPr>
          <w:sz w:val="16"/>
          <w:szCs w:val="16"/>
        </w:rPr>
        <w:t>//jdilge]</w:t>
      </w:r>
    </w:p>
    <w:p w:rsidR="00F8147A" w:rsidRPr="00842FDD" w:rsidRDefault="00F8147A" w:rsidP="00F8147A">
      <w:pPr>
        <w:rPr>
          <w:b/>
          <w:u w:val="single"/>
        </w:rPr>
      </w:pPr>
      <w:r w:rsidRPr="0063598F">
        <w:rPr>
          <w:sz w:val="16"/>
          <w:szCs w:val="16"/>
        </w:rPr>
        <w:t>Everyone is familiar with hard power. We know that military and economic might often get others to change their position. Hard power can rest on inducements ("carrots") or threats ("sticks"). But sometimes you can get the outcomes you want without tangible threats or payoffs. The indirect way to get what you want has sometimes been called "the second face of power</w:t>
      </w:r>
      <w:r w:rsidRPr="009D43A9">
        <w:rPr>
          <w:sz w:val="12"/>
        </w:rPr>
        <w:t xml:space="preserve">." </w:t>
      </w:r>
      <w:r w:rsidRPr="00C249DA">
        <w:rPr>
          <w:rStyle w:val="StyleUnderline"/>
        </w:rPr>
        <w:t>A country may obtain the outcomes it wants in world politics because other countries admire its values, emulate its example, aspire to its level of prosperity and openness</w:t>
      </w:r>
      <w:r w:rsidRPr="009D43A9">
        <w:rPr>
          <w:sz w:val="12"/>
        </w:rPr>
        <w:t xml:space="preserve">. </w:t>
      </w:r>
      <w:r w:rsidRPr="0063598F">
        <w:rPr>
          <w:sz w:val="16"/>
          <w:szCs w:val="16"/>
        </w:rPr>
        <w:t xml:space="preserve">This </w:t>
      </w:r>
      <w:r w:rsidRPr="00C249DA">
        <w:rPr>
          <w:rStyle w:val="StyleUnderline"/>
        </w:rPr>
        <w:t>soft power</w:t>
      </w:r>
      <w:r w:rsidRPr="0063598F">
        <w:rPr>
          <w:sz w:val="16"/>
          <w:szCs w:val="16"/>
        </w:rPr>
        <w:t>—getting others to want the outcomes that you want</w:t>
      </w:r>
      <w:r w:rsidRPr="009D43A9">
        <w:rPr>
          <w:sz w:val="12"/>
        </w:rPr>
        <w:t>—</w:t>
      </w:r>
      <w:r w:rsidRPr="00C249DA">
        <w:rPr>
          <w:rStyle w:val="StyleUnderline"/>
        </w:rPr>
        <w:t>co-opts people rather than coerces them</w:t>
      </w:r>
      <w:r w:rsidRPr="009D43A9">
        <w:rPr>
          <w:sz w:val="12"/>
        </w:rPr>
        <w:t xml:space="preserve">. </w:t>
      </w:r>
      <w:r w:rsidRPr="0063598F">
        <w:rPr>
          <w:sz w:val="16"/>
          <w:szCs w:val="16"/>
        </w:rPr>
        <w:t>Soft power rests on the ability to shape the preferences of others. In the business world, smart executives know that leadership is not just a matter of issuing commands, but also involves leading by example and attracting others to do what you want. Similarly, contemporary practices of community-based policing rely on making the police sufficiently friendly and attractive that a community wants to help them achieve shared objectives.</w:t>
      </w:r>
      <w:r w:rsidRPr="009D43A9">
        <w:rPr>
          <w:sz w:val="12"/>
        </w:rPr>
        <w:t xml:space="preserve"> </w:t>
      </w:r>
      <w:r w:rsidRPr="00C249DA">
        <w:rPr>
          <w:rStyle w:val="StyleUnderline"/>
        </w:rPr>
        <w:t xml:space="preserve">Political leaders have long understood the power that comes from attraction. If I can get you to want to do what I want, then I do not have to use carrots or sticks to make you do it. </w:t>
      </w:r>
      <w:r w:rsidRPr="00421F3D">
        <w:rPr>
          <w:sz w:val="16"/>
          <w:szCs w:val="16"/>
        </w:rPr>
        <w:t>Soft power is a staple of daily democratic politics. The ability to establish preferences tends to be associated with intangible assets such as an attractive personality, culture, political values and institutions, and policies that are seen as legitimate or having moral authority</w:t>
      </w:r>
      <w:r w:rsidRPr="009D43A9">
        <w:rPr>
          <w:sz w:val="12"/>
        </w:rPr>
        <w:t xml:space="preserve">. </w:t>
      </w:r>
      <w:r w:rsidRPr="00C249DA">
        <w:rPr>
          <w:rStyle w:val="StyleUnderline"/>
        </w:rPr>
        <w:t>If a leader represents values that others want to follow, it will cost less to lead.</w:t>
      </w:r>
      <w:r w:rsidRPr="009D43A9">
        <w:rPr>
          <w:sz w:val="12"/>
        </w:rPr>
        <w:t xml:space="preserve"> </w:t>
      </w:r>
      <w:r w:rsidRPr="00421F3D">
        <w:rPr>
          <w:sz w:val="16"/>
          <w:szCs w:val="16"/>
        </w:rPr>
        <w:t>Soft power is not merely the same as influence. After all, influence can also rest on the hard power of threats or payments. And</w:t>
      </w:r>
      <w:r w:rsidRPr="00421F3D">
        <w:rPr>
          <w:rStyle w:val="StyleUnderline"/>
          <w:sz w:val="16"/>
          <w:szCs w:val="16"/>
        </w:rPr>
        <w:t xml:space="preserve"> </w:t>
      </w:r>
      <w:r w:rsidRPr="00421F3D">
        <w:rPr>
          <w:rStyle w:val="StyleUnderline"/>
        </w:rPr>
        <w:t xml:space="preserve">soft </w:t>
      </w:r>
      <w:r w:rsidRPr="00C249DA">
        <w:rPr>
          <w:rStyle w:val="StyleUnderline"/>
        </w:rPr>
        <w:t>power is more than just persuasion or the ability to move people by argument</w:t>
      </w:r>
      <w:r w:rsidRPr="009D43A9">
        <w:rPr>
          <w:sz w:val="12"/>
        </w:rPr>
        <w:t xml:space="preserve">, </w:t>
      </w:r>
      <w:r w:rsidRPr="00421F3D">
        <w:rPr>
          <w:sz w:val="16"/>
          <w:szCs w:val="16"/>
        </w:rPr>
        <w:t>though that is an important part of it</w:t>
      </w:r>
      <w:r w:rsidRPr="00C249DA">
        <w:rPr>
          <w:rStyle w:val="StyleUnderline"/>
        </w:rPr>
        <w:t>. It is also the ability to attract, and attraction often leads to acquiescence. Simply put, in behavioral terms, soft power is attractive power.</w:t>
      </w:r>
      <w:r w:rsidRPr="009D43A9">
        <w:rPr>
          <w:sz w:val="12"/>
        </w:rPr>
        <w:t xml:space="preserve"> </w:t>
      </w:r>
      <w:r w:rsidRPr="00421F3D">
        <w:rPr>
          <w:sz w:val="16"/>
          <w:szCs w:val="16"/>
        </w:rPr>
        <w:t>Soft power resources are the assets that produce such attraction</w:t>
      </w:r>
      <w:r w:rsidRPr="00421F3D">
        <w:rPr>
          <w:rStyle w:val="StyleUnderline"/>
          <w:sz w:val="16"/>
          <w:szCs w:val="16"/>
        </w:rPr>
        <w:t>.</w:t>
      </w:r>
      <w:r w:rsidRPr="00421F3D">
        <w:rPr>
          <w:sz w:val="16"/>
          <w:szCs w:val="16"/>
        </w:rPr>
        <w:t xml:space="preserve"> If I am persuaded to go along with your purposes without any explicit threat or exchange taking place—in short, if my behavior is determined by an observable but intangible attraction—soft power is at work.</w:t>
      </w:r>
      <w:r w:rsidRPr="00C249DA">
        <w:rPr>
          <w:rStyle w:val="StyleUnderline"/>
        </w:rPr>
        <w:t xml:space="preserve"> Soft power uses a </w:t>
      </w:r>
      <w:r w:rsidRPr="009D43A9">
        <w:rPr>
          <w:rStyle w:val="StyleUnderline"/>
        </w:rPr>
        <w:t>different</w:t>
      </w:r>
      <w:r w:rsidRPr="00C249DA">
        <w:rPr>
          <w:rStyle w:val="StyleUnderline"/>
        </w:rPr>
        <w:t xml:space="preserve"> type of currency—not force, not money—to engender cooperation. It uses an attraction to shared values, and the justness and duty of contributing to the achievement of those values</w:t>
      </w:r>
      <w:r w:rsidRPr="00421F3D">
        <w:rPr>
          <w:sz w:val="16"/>
          <w:szCs w:val="16"/>
        </w:rPr>
        <w:t>. The interplay between hard and soft power Hard and soft power are related because they are both aspects of the ability to achieve one's purpose by affecting the behavior of others. The distinction between them is one of degree, both in the nature of the behavior and in the tangibility of the resources. Command power—the ability to change what others do—can rest on coercion or inducement. Co-optive power—the ability to shape what others want—can rest on the attractiveness of one's culture and values or the ability to manipulate the agenda of political choices in a manner that makes others fail to express some preferences because they seem to be too unrealistic. The types of behavior between command and co-option range along a spectrum from coercion to economic inducement to agenda-setting to pure attraction. Soft power resources tend to be associated with the co-optive end of the spectrum of behavior, whereas hard power resources are usually associated with command behavior. Hard and soft power sometimes reinforce and sometimes interfere with each other. A leader who courts popularity may be loath to exercise hard power when he should, but a leader who throws his weight around without regard to the effects on his soft power may find others placing obstacles in the way of his hard power. The limits of soft power Some skeptics object to the idea of soft power because they think of power narrowly in terms of commands or active control. In their view, imitation or attraction do not add up to power. Some imitation or attraction does not produce much power over policy outcomes, and neither does imitation always produce desirable outcomes. For example, armies frequently imitate and therefore nullify the successful tactics of their opponents and make it more difficult for them to achieve the outcomes they want. But</w:t>
      </w:r>
      <w:r w:rsidRPr="009D43A9">
        <w:rPr>
          <w:sz w:val="12"/>
        </w:rPr>
        <w:t xml:space="preserve"> </w:t>
      </w:r>
      <w:r w:rsidRPr="009D43A9">
        <w:rPr>
          <w:rStyle w:val="StyleUnderline"/>
        </w:rPr>
        <w:t>att</w:t>
      </w:r>
      <w:r w:rsidRPr="00C249DA">
        <w:rPr>
          <w:rStyle w:val="StyleUnderline"/>
        </w:rPr>
        <w:t>raction often does allow you to get what you want. The skeptics who want to define power only as deliberate acts of command and control are ignoring the second or "structural" face of power—the ability to get the outcomes you want without having to force people to change their behavior through threats or payments.</w:t>
      </w:r>
      <w:r w:rsidRPr="009D43A9">
        <w:rPr>
          <w:sz w:val="12"/>
        </w:rPr>
        <w:t xml:space="preserve"> </w:t>
      </w:r>
      <w:r w:rsidRPr="00421F3D">
        <w:rPr>
          <w:sz w:val="16"/>
          <w:szCs w:val="16"/>
        </w:rPr>
        <w:t>At the same time, it is important to specify the conditions under which attraction is more likely to lead to desired outcomes, and those when it will not. All power depends on context—who relates to whom under what circumstances—but soft power depends more than hard power upon the existence of willing interpreters and receivers. Moreover</w:t>
      </w:r>
      <w:r w:rsidRPr="00C249DA">
        <w:rPr>
          <w:rStyle w:val="StyleUnderline"/>
        </w:rPr>
        <w:t>, attraction often has a diffuse effect of creating general influence</w:t>
      </w:r>
      <w:r w:rsidRPr="00421F3D">
        <w:rPr>
          <w:sz w:val="16"/>
          <w:szCs w:val="16"/>
        </w:rPr>
        <w:t>, rather than producing an easily observable specific action</w:t>
      </w:r>
      <w:r w:rsidRPr="00C249DA">
        <w:rPr>
          <w:rStyle w:val="StyleUnderline"/>
        </w:rPr>
        <w:t>. Just as money can be invested, politicians speak of storing up political capital to be drawn upon in future circumstances.</w:t>
      </w:r>
      <w:r w:rsidRPr="009D43A9">
        <w:rPr>
          <w:sz w:val="12"/>
        </w:rPr>
        <w:t xml:space="preserve"> </w:t>
      </w:r>
      <w:r w:rsidRPr="00421F3D">
        <w:rPr>
          <w:sz w:val="16"/>
          <w:szCs w:val="16"/>
        </w:rPr>
        <w:t xml:space="preserve">Of course, such </w:t>
      </w:r>
      <w:r w:rsidRPr="00421F3D">
        <w:rPr>
          <w:sz w:val="16"/>
          <w:szCs w:val="16"/>
        </w:rPr>
        <w:lastRenderedPageBreak/>
        <w:t>goodwill may not ultimately be honored, and diffuse reciprocity is less tangible than an immediate exchange. Nonetheless, the indirect effects of attraction and a diffuse influence can make a significant difference in obtaining favorable outcomes in bargaining situations. Otherwise leaders would insist only on immediate payoffs and specific reciprocity, and we know that is not always the way they behave. Soft power is also likely to be more important when power is dispersed. A dictator cannot be totally indifferent to the views of the people under his rule, but he can often ignore popularity when he calculates his interests</w:t>
      </w:r>
      <w:r w:rsidRPr="00C249DA">
        <w:rPr>
          <w:rStyle w:val="StyleUnderline"/>
        </w:rPr>
        <w:t>. In settings where opinions matter, leaders have less leeway to adopt tactics and strike deals. Thus it was impossible for the Turkish government to permit the transport of American troops across the country in 2003, because American policies had greatly reduced our popularity there. In contrast, it was far easier for the United States to obtain the use of bases in authoritarian Uzbekistan for operations in Afghanistan.</w:t>
      </w:r>
      <w:r>
        <w:rPr>
          <w:rStyle w:val="StyleUnderline"/>
        </w:rPr>
        <w:t xml:space="preserve"> </w:t>
      </w:r>
    </w:p>
    <w:p w:rsidR="00F8147A" w:rsidRPr="0027457D" w:rsidRDefault="00F8147A" w:rsidP="00F8147A">
      <w:pPr>
        <w:pStyle w:val="NormalWeb"/>
        <w:shd w:val="clear" w:color="auto" w:fill="FFFFFF"/>
        <w:rPr>
          <w:rFonts w:ascii="Arial" w:hAnsi="Arial" w:cs="Arial"/>
          <w:b/>
          <w:color w:val="000000"/>
          <w:sz w:val="28"/>
          <w:szCs w:val="28"/>
        </w:rPr>
      </w:pPr>
      <w:r w:rsidRPr="0027457D">
        <w:rPr>
          <w:rFonts w:ascii="Arial" w:hAnsi="Arial" w:cs="Arial"/>
          <w:b/>
          <w:color w:val="000000"/>
          <w:sz w:val="28"/>
          <w:szCs w:val="28"/>
        </w:rPr>
        <w:t>Soft power is key to cooperation</w:t>
      </w:r>
    </w:p>
    <w:p w:rsidR="00F8147A" w:rsidRDefault="00F8147A" w:rsidP="00F8147A">
      <w:pPr>
        <w:pStyle w:val="NormalWeb"/>
        <w:shd w:val="clear" w:color="auto" w:fill="FFFFFF"/>
        <w:rPr>
          <w:rFonts w:ascii="Arial" w:hAnsi="Arial" w:cs="Arial"/>
          <w:color w:val="000000"/>
          <w:sz w:val="24"/>
          <w:szCs w:val="24"/>
        </w:rPr>
      </w:pPr>
      <w:r w:rsidRPr="0027457D">
        <w:rPr>
          <w:rFonts w:ascii="Arial" w:hAnsi="Arial" w:cs="Arial"/>
          <w:b/>
          <w:color w:val="000000"/>
          <w:sz w:val="26"/>
          <w:szCs w:val="26"/>
        </w:rPr>
        <w:t>Harvard Business School</w:t>
      </w:r>
      <w:r>
        <w:rPr>
          <w:rFonts w:ascii="Arial" w:hAnsi="Arial" w:cs="Arial"/>
          <w:color w:val="000000"/>
          <w:sz w:val="24"/>
          <w:szCs w:val="24"/>
        </w:rPr>
        <w:t xml:space="preserve"> 8/2/</w:t>
      </w:r>
      <w:r w:rsidRPr="0027457D">
        <w:rPr>
          <w:rFonts w:ascii="Arial" w:hAnsi="Arial" w:cs="Arial"/>
          <w:b/>
          <w:color w:val="000000"/>
          <w:sz w:val="26"/>
          <w:szCs w:val="26"/>
        </w:rPr>
        <w:t>04</w:t>
      </w:r>
      <w:r>
        <w:rPr>
          <w:rFonts w:ascii="Arial" w:hAnsi="Arial" w:cs="Arial"/>
          <w:color w:val="000000"/>
          <w:sz w:val="24"/>
          <w:szCs w:val="24"/>
        </w:rPr>
        <w:t xml:space="preserve">   </w:t>
      </w:r>
      <w:hyperlink r:id="rId45" w:history="1">
        <w:r w:rsidRPr="005F115D">
          <w:rPr>
            <w:rStyle w:val="Hyperlink"/>
            <w:rFonts w:ascii="Arial" w:hAnsi="Arial" w:cs="Arial"/>
            <w:sz w:val="24"/>
            <w:szCs w:val="24"/>
          </w:rPr>
          <w:t>http://hbswk.hbs.edu/archive/4290.html</w:t>
        </w:r>
      </w:hyperlink>
      <w:r>
        <w:rPr>
          <w:rFonts w:ascii="Arial" w:hAnsi="Arial" w:cs="Arial"/>
          <w:color w:val="000000"/>
          <w:sz w:val="24"/>
          <w:szCs w:val="24"/>
        </w:rPr>
        <w:t xml:space="preserve"> “The Benefits of Soft Power”  IN</w:t>
      </w:r>
    </w:p>
    <w:p w:rsidR="00F8147A" w:rsidRPr="0027457D" w:rsidRDefault="00F8147A" w:rsidP="00F8147A">
      <w:pPr>
        <w:pStyle w:val="NormalWeb"/>
        <w:shd w:val="clear" w:color="auto" w:fill="FFFFFF"/>
        <w:rPr>
          <w:rFonts w:ascii="Arial" w:hAnsi="Arial" w:cs="Arial"/>
          <w:b/>
          <w:color w:val="000000"/>
          <w:sz w:val="24"/>
          <w:szCs w:val="24"/>
          <w:u w:val="single"/>
        </w:rPr>
      </w:pPr>
      <w:r w:rsidRPr="0027457D">
        <w:rPr>
          <w:rFonts w:ascii="Arial" w:hAnsi="Arial" w:cs="Arial"/>
          <w:b/>
          <w:color w:val="000000"/>
          <w:sz w:val="24"/>
          <w:szCs w:val="24"/>
          <w:u w:val="single"/>
        </w:rPr>
        <w:t>Everyone is familiar with hard power.</w:t>
      </w:r>
      <w:r>
        <w:rPr>
          <w:rFonts w:ascii="Arial" w:hAnsi="Arial" w:cs="Arial"/>
          <w:color w:val="000000"/>
          <w:sz w:val="24"/>
          <w:szCs w:val="24"/>
        </w:rPr>
        <w:t xml:space="preserve"> We know that military and economic might often get others to change their position. </w:t>
      </w:r>
      <w:r w:rsidRPr="0027457D">
        <w:rPr>
          <w:rFonts w:ascii="Arial" w:hAnsi="Arial" w:cs="Arial"/>
          <w:b/>
          <w:color w:val="000000"/>
          <w:sz w:val="24"/>
          <w:szCs w:val="24"/>
          <w:u w:val="single"/>
        </w:rPr>
        <w:t>Hard power can rest on inducements</w:t>
      </w:r>
      <w:r>
        <w:rPr>
          <w:rFonts w:ascii="Arial" w:hAnsi="Arial" w:cs="Arial"/>
          <w:color w:val="000000"/>
          <w:sz w:val="24"/>
          <w:szCs w:val="24"/>
        </w:rPr>
        <w:t xml:space="preserve"> ("carrots</w:t>
      </w:r>
      <w:r w:rsidRPr="0027457D">
        <w:rPr>
          <w:rFonts w:ascii="Arial" w:hAnsi="Arial" w:cs="Arial"/>
          <w:b/>
          <w:color w:val="000000"/>
          <w:sz w:val="24"/>
          <w:szCs w:val="24"/>
          <w:u w:val="single"/>
        </w:rPr>
        <w:t>") or threats</w:t>
      </w:r>
      <w:r>
        <w:rPr>
          <w:rFonts w:ascii="Arial" w:hAnsi="Arial" w:cs="Arial"/>
          <w:color w:val="000000"/>
          <w:sz w:val="24"/>
          <w:szCs w:val="24"/>
        </w:rPr>
        <w:t xml:space="preserve"> ("sticks"). But </w:t>
      </w:r>
      <w:r w:rsidRPr="0027457D">
        <w:rPr>
          <w:rFonts w:ascii="Arial" w:hAnsi="Arial" w:cs="Arial"/>
          <w:b/>
          <w:color w:val="000000"/>
          <w:sz w:val="24"/>
          <w:szCs w:val="24"/>
          <w:u w:val="single"/>
        </w:rPr>
        <w:t>sometimes you can get the outcomes you want without</w:t>
      </w:r>
      <w:r>
        <w:rPr>
          <w:rFonts w:ascii="Arial" w:hAnsi="Arial" w:cs="Arial"/>
          <w:color w:val="000000"/>
          <w:sz w:val="24"/>
          <w:szCs w:val="24"/>
        </w:rPr>
        <w:t xml:space="preserve"> tangible </w:t>
      </w:r>
      <w:r w:rsidRPr="0027457D">
        <w:rPr>
          <w:rFonts w:ascii="Arial" w:hAnsi="Arial" w:cs="Arial"/>
          <w:b/>
          <w:color w:val="000000"/>
          <w:sz w:val="24"/>
          <w:szCs w:val="24"/>
          <w:u w:val="single"/>
        </w:rPr>
        <w:t>threats</w:t>
      </w:r>
      <w:r>
        <w:rPr>
          <w:rFonts w:ascii="Arial" w:hAnsi="Arial" w:cs="Arial"/>
          <w:color w:val="000000"/>
          <w:sz w:val="24"/>
          <w:szCs w:val="24"/>
        </w:rPr>
        <w:t xml:space="preserve"> or payoffs. </w:t>
      </w:r>
      <w:r w:rsidRPr="0027457D">
        <w:rPr>
          <w:rFonts w:ascii="Arial" w:hAnsi="Arial" w:cs="Arial"/>
          <w:b/>
          <w:color w:val="000000"/>
          <w:sz w:val="24"/>
          <w:szCs w:val="24"/>
          <w:u w:val="single"/>
        </w:rPr>
        <w:t>The indirect way to get what you want has</w:t>
      </w:r>
      <w:r>
        <w:rPr>
          <w:rFonts w:ascii="Arial" w:hAnsi="Arial" w:cs="Arial"/>
          <w:color w:val="000000"/>
          <w:sz w:val="24"/>
          <w:szCs w:val="24"/>
        </w:rPr>
        <w:t xml:space="preserve"> sometimes </w:t>
      </w:r>
      <w:r w:rsidRPr="0027457D">
        <w:rPr>
          <w:rFonts w:ascii="Arial" w:hAnsi="Arial" w:cs="Arial"/>
          <w:b/>
          <w:color w:val="000000"/>
          <w:sz w:val="24"/>
          <w:szCs w:val="24"/>
          <w:u w:val="single"/>
        </w:rPr>
        <w:t>been called "the second face of power."</w:t>
      </w:r>
      <w:r>
        <w:rPr>
          <w:rFonts w:ascii="Arial" w:hAnsi="Arial" w:cs="Arial"/>
          <w:color w:val="000000"/>
          <w:sz w:val="24"/>
          <w:szCs w:val="24"/>
        </w:rPr>
        <w:t xml:space="preserve"> </w:t>
      </w:r>
      <w:r w:rsidRPr="0027457D">
        <w:rPr>
          <w:rFonts w:ascii="Arial" w:hAnsi="Arial" w:cs="Arial"/>
          <w:b/>
          <w:color w:val="000000"/>
          <w:sz w:val="24"/>
          <w:szCs w:val="24"/>
          <w:u w:val="single"/>
        </w:rPr>
        <w:t>A country may obtain the outcomes it wants in world politics because other countries admire its values</w:t>
      </w:r>
      <w:r>
        <w:rPr>
          <w:rFonts w:ascii="Arial" w:hAnsi="Arial" w:cs="Arial"/>
          <w:color w:val="000000"/>
          <w:sz w:val="24"/>
          <w:szCs w:val="24"/>
        </w:rPr>
        <w:t xml:space="preserve">, emulate its example, aspire to its level of prosperity and openness. </w:t>
      </w:r>
      <w:r w:rsidRPr="0027457D">
        <w:rPr>
          <w:rFonts w:ascii="Arial" w:hAnsi="Arial" w:cs="Arial"/>
          <w:b/>
          <w:color w:val="000000"/>
          <w:sz w:val="24"/>
          <w:szCs w:val="24"/>
          <w:u w:val="single"/>
        </w:rPr>
        <w:t>This soft power</w:t>
      </w:r>
      <w:r>
        <w:rPr>
          <w:rFonts w:ascii="Arial" w:hAnsi="Arial" w:cs="Arial"/>
          <w:color w:val="000000"/>
          <w:sz w:val="24"/>
          <w:szCs w:val="24"/>
        </w:rPr>
        <w:t>—getting others to want the outcomes that you want—</w:t>
      </w:r>
      <w:r w:rsidRPr="0027457D">
        <w:rPr>
          <w:rFonts w:ascii="Arial" w:hAnsi="Arial" w:cs="Arial"/>
          <w:b/>
          <w:color w:val="000000"/>
          <w:sz w:val="24"/>
          <w:szCs w:val="24"/>
          <w:u w:val="single"/>
        </w:rPr>
        <w:t>co-opts people</w:t>
      </w:r>
      <w:r>
        <w:rPr>
          <w:rFonts w:ascii="Arial" w:hAnsi="Arial" w:cs="Arial"/>
          <w:color w:val="000000"/>
          <w:sz w:val="24"/>
          <w:szCs w:val="24"/>
        </w:rPr>
        <w:t xml:space="preserve"> rather than coerces them. </w:t>
      </w:r>
      <w:r w:rsidRPr="0027457D">
        <w:rPr>
          <w:rFonts w:ascii="Arial" w:hAnsi="Arial" w:cs="Arial"/>
          <w:b/>
          <w:color w:val="000000"/>
          <w:sz w:val="24"/>
          <w:szCs w:val="24"/>
          <w:u w:val="single"/>
        </w:rPr>
        <w:t>Soft power rests on the ability to shape the preferences of others</w:t>
      </w:r>
      <w:r>
        <w:rPr>
          <w:rFonts w:ascii="Arial" w:hAnsi="Arial" w:cs="Arial"/>
          <w:color w:val="000000"/>
          <w:sz w:val="24"/>
          <w:szCs w:val="24"/>
        </w:rPr>
        <w:t xml:space="preserve">. In the business world, smart executives know that leadership is not just a matter of issuing commands, but also involves leading by example and attracting others to do what you want. Similarly, </w:t>
      </w:r>
      <w:r w:rsidRPr="0027457D">
        <w:rPr>
          <w:rFonts w:ascii="Arial" w:hAnsi="Arial" w:cs="Arial"/>
          <w:b/>
          <w:color w:val="000000"/>
          <w:sz w:val="24"/>
          <w:szCs w:val="24"/>
          <w:u w:val="single"/>
        </w:rPr>
        <w:t>contemporary practices of</w:t>
      </w:r>
      <w:r>
        <w:rPr>
          <w:rFonts w:ascii="Arial" w:hAnsi="Arial" w:cs="Arial"/>
          <w:color w:val="000000"/>
          <w:sz w:val="24"/>
          <w:szCs w:val="24"/>
        </w:rPr>
        <w:t xml:space="preserve"> community-based </w:t>
      </w:r>
      <w:r w:rsidRPr="0027457D">
        <w:rPr>
          <w:rFonts w:ascii="Arial" w:hAnsi="Arial" w:cs="Arial"/>
          <w:b/>
          <w:color w:val="000000"/>
          <w:sz w:val="24"/>
          <w:szCs w:val="24"/>
          <w:u w:val="single"/>
        </w:rPr>
        <w:t xml:space="preserve">policing rely on making the police </w:t>
      </w:r>
      <w:r w:rsidRPr="0027457D">
        <w:rPr>
          <w:rFonts w:ascii="Arial" w:hAnsi="Arial" w:cs="Arial"/>
          <w:color w:val="000000"/>
          <w:sz w:val="24"/>
          <w:szCs w:val="24"/>
        </w:rPr>
        <w:t>sufficiently</w:t>
      </w:r>
      <w:r w:rsidRPr="0027457D">
        <w:rPr>
          <w:rFonts w:ascii="Arial" w:hAnsi="Arial" w:cs="Arial"/>
          <w:b/>
          <w:color w:val="000000"/>
          <w:sz w:val="24"/>
          <w:szCs w:val="24"/>
          <w:u w:val="single"/>
        </w:rPr>
        <w:t xml:space="preserve"> friendly and attractive</w:t>
      </w:r>
      <w:r>
        <w:rPr>
          <w:rFonts w:ascii="Arial" w:hAnsi="Arial" w:cs="Arial"/>
          <w:color w:val="000000"/>
          <w:sz w:val="24"/>
          <w:szCs w:val="24"/>
        </w:rPr>
        <w:t xml:space="preserve"> that a community wants to help them achieve shared objectives. Political leaders have long understood the power that comes from attraction. </w:t>
      </w:r>
      <w:r w:rsidRPr="0027457D">
        <w:rPr>
          <w:rFonts w:ascii="Arial" w:hAnsi="Arial" w:cs="Arial"/>
          <w:b/>
          <w:color w:val="000000"/>
          <w:sz w:val="24"/>
          <w:szCs w:val="24"/>
          <w:u w:val="single"/>
        </w:rPr>
        <w:t>If I can get you to want to do what I want, then I do not have to use carrots or sticks to make you do it</w:t>
      </w:r>
      <w:r>
        <w:rPr>
          <w:rFonts w:ascii="Arial" w:hAnsi="Arial" w:cs="Arial"/>
          <w:color w:val="000000"/>
          <w:sz w:val="24"/>
          <w:szCs w:val="24"/>
        </w:rPr>
        <w:t xml:space="preserve">. Soft power is a staple of daily democratic politics. </w:t>
      </w:r>
      <w:r w:rsidRPr="0027457D">
        <w:rPr>
          <w:rFonts w:ascii="Arial" w:hAnsi="Arial" w:cs="Arial"/>
          <w:b/>
          <w:color w:val="000000"/>
          <w:sz w:val="24"/>
          <w:szCs w:val="24"/>
          <w:u w:val="single"/>
        </w:rPr>
        <w:t xml:space="preserve">The ability to establish preferences tends to be associated with </w:t>
      </w:r>
      <w:r>
        <w:rPr>
          <w:rFonts w:ascii="Arial" w:hAnsi="Arial" w:cs="Arial"/>
          <w:color w:val="000000"/>
          <w:sz w:val="24"/>
          <w:szCs w:val="24"/>
        </w:rPr>
        <w:t xml:space="preserve">intangible </w:t>
      </w:r>
      <w:r w:rsidRPr="0027457D">
        <w:rPr>
          <w:rFonts w:ascii="Arial" w:hAnsi="Arial" w:cs="Arial"/>
          <w:b/>
          <w:color w:val="000000"/>
          <w:sz w:val="24"/>
          <w:szCs w:val="24"/>
          <w:u w:val="single"/>
        </w:rPr>
        <w:t>assets</w:t>
      </w:r>
      <w:r>
        <w:rPr>
          <w:rFonts w:ascii="Arial" w:hAnsi="Arial" w:cs="Arial"/>
          <w:color w:val="000000"/>
          <w:sz w:val="24"/>
          <w:szCs w:val="24"/>
        </w:rPr>
        <w:t xml:space="preserve"> such as an attractive personality, culture, political values and institutions, and policies that are seen as legitimate or having moral authority. </w:t>
      </w:r>
      <w:r w:rsidRPr="0027457D">
        <w:rPr>
          <w:rFonts w:ascii="Arial" w:hAnsi="Arial" w:cs="Arial"/>
          <w:b/>
          <w:color w:val="000000"/>
          <w:sz w:val="24"/>
          <w:szCs w:val="24"/>
          <w:u w:val="single"/>
        </w:rPr>
        <w:t>If a leader represents values that others want to follow, it will cost less to lead.</w:t>
      </w:r>
      <w:r>
        <w:rPr>
          <w:rFonts w:ascii="Arial" w:hAnsi="Arial" w:cs="Arial"/>
          <w:color w:val="000000"/>
          <w:sz w:val="24"/>
          <w:szCs w:val="24"/>
        </w:rPr>
        <w:t xml:space="preserve"> </w:t>
      </w:r>
      <w:r w:rsidRPr="0027457D">
        <w:rPr>
          <w:rFonts w:ascii="Arial" w:hAnsi="Arial" w:cs="Arial"/>
          <w:b/>
          <w:color w:val="000000"/>
          <w:sz w:val="24"/>
          <w:szCs w:val="24"/>
          <w:u w:val="single"/>
        </w:rPr>
        <w:t>Soft power is not</w:t>
      </w:r>
      <w:r>
        <w:rPr>
          <w:rFonts w:ascii="Arial" w:hAnsi="Arial" w:cs="Arial"/>
          <w:color w:val="000000"/>
          <w:sz w:val="24"/>
          <w:szCs w:val="24"/>
        </w:rPr>
        <w:t xml:space="preserve"> merely </w:t>
      </w:r>
      <w:r w:rsidRPr="0027457D">
        <w:rPr>
          <w:rFonts w:ascii="Arial" w:hAnsi="Arial" w:cs="Arial"/>
          <w:b/>
          <w:color w:val="000000"/>
          <w:sz w:val="24"/>
          <w:szCs w:val="24"/>
          <w:u w:val="single"/>
        </w:rPr>
        <w:t>the same as influence</w:t>
      </w:r>
      <w:r>
        <w:rPr>
          <w:rFonts w:ascii="Arial" w:hAnsi="Arial" w:cs="Arial"/>
          <w:color w:val="000000"/>
          <w:sz w:val="24"/>
          <w:szCs w:val="24"/>
        </w:rPr>
        <w:t xml:space="preserve">. </w:t>
      </w:r>
      <w:r w:rsidRPr="0027457D">
        <w:rPr>
          <w:rFonts w:ascii="Arial" w:hAnsi="Arial" w:cs="Arial"/>
          <w:b/>
          <w:color w:val="000000"/>
          <w:sz w:val="24"/>
          <w:szCs w:val="24"/>
          <w:u w:val="single"/>
        </w:rPr>
        <w:t>After all, influence can also rest on the hard power of threats</w:t>
      </w:r>
      <w:r>
        <w:rPr>
          <w:rFonts w:ascii="Arial" w:hAnsi="Arial" w:cs="Arial"/>
          <w:color w:val="000000"/>
          <w:sz w:val="24"/>
          <w:szCs w:val="24"/>
        </w:rPr>
        <w:t xml:space="preserve"> or payments. And </w:t>
      </w:r>
      <w:r w:rsidRPr="0027457D">
        <w:rPr>
          <w:rFonts w:ascii="Arial" w:hAnsi="Arial" w:cs="Arial"/>
          <w:b/>
          <w:color w:val="000000"/>
          <w:sz w:val="24"/>
          <w:szCs w:val="24"/>
          <w:u w:val="single"/>
        </w:rPr>
        <w:t>soft power is more than just persuasion or the ability to move people by argument</w:t>
      </w:r>
      <w:r>
        <w:rPr>
          <w:rFonts w:ascii="Arial" w:hAnsi="Arial" w:cs="Arial"/>
          <w:color w:val="000000"/>
          <w:sz w:val="24"/>
          <w:szCs w:val="24"/>
        </w:rPr>
        <w:t xml:space="preserve">, though that is an important part of it. It is also the ability to attract, and attraction often leads to acquiescence. Simply put, in behavioral terms, </w:t>
      </w:r>
      <w:r w:rsidRPr="0027457D">
        <w:rPr>
          <w:rFonts w:ascii="Arial" w:hAnsi="Arial" w:cs="Arial"/>
          <w:b/>
          <w:color w:val="000000"/>
          <w:sz w:val="24"/>
          <w:szCs w:val="24"/>
          <w:u w:val="single"/>
        </w:rPr>
        <w:t>soft power is attractive power</w:t>
      </w:r>
      <w:r>
        <w:rPr>
          <w:rFonts w:ascii="Arial" w:hAnsi="Arial" w:cs="Arial"/>
          <w:color w:val="000000"/>
          <w:sz w:val="24"/>
          <w:szCs w:val="24"/>
        </w:rPr>
        <w:t xml:space="preserve">. Soft power resources are the assets that produce such attraction. If I am persuaded to go along with your purposes without any explicit threat or exchange taking place—in short, if my behavior is determined by an observable but intangible attraction—soft power is at work. </w:t>
      </w:r>
      <w:r w:rsidRPr="0027457D">
        <w:rPr>
          <w:rFonts w:ascii="Arial" w:hAnsi="Arial" w:cs="Arial"/>
          <w:b/>
          <w:color w:val="000000"/>
          <w:sz w:val="24"/>
          <w:szCs w:val="24"/>
          <w:u w:val="single"/>
        </w:rPr>
        <w:t xml:space="preserve">Soft power uses a different type of currency—not force, not money—to engender cooperation. It uses an attraction </w:t>
      </w:r>
      <w:r w:rsidRPr="0027457D">
        <w:rPr>
          <w:rFonts w:ascii="Arial" w:hAnsi="Arial" w:cs="Arial"/>
          <w:b/>
          <w:color w:val="000000"/>
          <w:sz w:val="24"/>
          <w:szCs w:val="24"/>
          <w:u w:val="single"/>
        </w:rPr>
        <w:lastRenderedPageBreak/>
        <w:t>to shared values, and the justness and duty of contributing to the achievement of those values.</w:t>
      </w:r>
    </w:p>
    <w:p w:rsidR="00F8147A" w:rsidRDefault="00F8147A" w:rsidP="00F8147A">
      <w:pPr>
        <w:rPr>
          <w:b/>
          <w:u w:val="single"/>
        </w:rPr>
      </w:pPr>
    </w:p>
    <w:p w:rsidR="00F8147A" w:rsidRPr="00842FDD" w:rsidRDefault="00F8147A" w:rsidP="00F8147A">
      <w:pPr>
        <w:pStyle w:val="Heading4"/>
      </w:pPr>
      <w:r w:rsidRPr="00842FDD">
        <w:t>Soft power is key to cooperation on global and pressing issues</w:t>
      </w:r>
    </w:p>
    <w:p w:rsidR="00F8147A" w:rsidRPr="0037223D" w:rsidRDefault="00F8147A" w:rsidP="00F8147A">
      <w:pPr>
        <w:rPr>
          <w:rFonts w:ascii="Times" w:eastAsia="Times New Roman" w:hAnsi="Times" w:cs="Times New Roman"/>
          <w:sz w:val="20"/>
          <w:szCs w:val="20"/>
        </w:rPr>
      </w:pPr>
      <w:r w:rsidRPr="0037223D">
        <w:t>Aldo</w:t>
      </w:r>
      <w:r>
        <w:rPr>
          <w:b/>
          <w:u w:val="single"/>
        </w:rPr>
        <w:t xml:space="preserve"> Matteucci ’04</w:t>
      </w:r>
      <w:r>
        <w:rPr>
          <w:b/>
          <w:u w:val="single"/>
        </w:rPr>
        <w:tab/>
      </w:r>
      <w:r w:rsidRPr="0037223D">
        <w:rPr>
          <w:rFonts w:ascii="Georgia" w:eastAsia="Times New Roman" w:hAnsi="Georgia" w:cs="Times New Roman"/>
          <w:color w:val="333333"/>
          <w:sz w:val="20"/>
          <w:szCs w:val="20"/>
          <w:shd w:val="clear" w:color="auto" w:fill="FFFFFF"/>
        </w:rPr>
        <w:t>Mr Aldo Matteucci graduated from the Swiss Federal Institute of Technology (ETHZ) in Agriculture, and from Berkeley in Agricultural Economics. He spent three years in East Africa doing research on land use, then in Maryland, working on rural development. In 1977 he joined the Swiss Federal Office of Economic Affairs. He was deputy director of the EUREKA Secretariat in Brussels, and from 1994 to 2000, deputy secretary general of EFTA. He obtained early retirement upon leaving EFTA.</w:t>
      </w:r>
    </w:p>
    <w:p w:rsidR="00F8147A" w:rsidRPr="0037223D" w:rsidRDefault="00F8147A" w:rsidP="00F8147A">
      <w:r>
        <w:t>From ‘Soft Power: The Means to  Success in Global Politics’</w:t>
      </w:r>
      <w:r>
        <w:tab/>
        <w:t>IN</w:t>
      </w:r>
    </w:p>
    <w:p w:rsidR="00F8147A" w:rsidRDefault="00F8147A" w:rsidP="00F8147A">
      <w:pPr>
        <w:rPr>
          <w:b/>
          <w:u w:val="single"/>
        </w:rPr>
      </w:pPr>
    </w:p>
    <w:p w:rsidR="00F8147A" w:rsidRPr="0037223D" w:rsidRDefault="00F8147A" w:rsidP="00F8147A">
      <w:pPr>
        <w:shd w:val="clear" w:color="auto" w:fill="FFFFFF"/>
        <w:spacing w:after="100" w:afterAutospacing="1" w:line="285" w:lineRule="atLeast"/>
        <w:rPr>
          <w:rFonts w:ascii="Arial" w:hAnsi="Arial" w:cs="Arial"/>
          <w:color w:val="555555"/>
        </w:rPr>
      </w:pPr>
      <w:r w:rsidRPr="0037223D">
        <w:rPr>
          <w:rFonts w:ascii="Arial" w:hAnsi="Arial" w:cs="Arial"/>
          <w:b/>
          <w:color w:val="555555"/>
          <w:u w:val="single"/>
        </w:rPr>
        <w:t>If power means the ability to get</w:t>
      </w:r>
      <w:r w:rsidRPr="0037223D">
        <w:rPr>
          <w:rFonts w:ascii="Arial" w:hAnsi="Arial" w:cs="Arial"/>
          <w:color w:val="555555"/>
        </w:rPr>
        <w:t xml:space="preserve"> (or influence directly</w:t>
      </w:r>
      <w:r w:rsidRPr="0037223D">
        <w:rPr>
          <w:rFonts w:ascii="Arial" w:hAnsi="Arial" w:cs="Arial"/>
          <w:b/>
          <w:color w:val="555555"/>
          <w:u w:val="single"/>
        </w:rPr>
        <w:t>) the outcomes one wants’ from others</w:t>
      </w:r>
      <w:r w:rsidRPr="0037223D">
        <w:rPr>
          <w:rFonts w:ascii="Arial" w:hAnsi="Arial" w:cs="Arial"/>
          <w:color w:val="555555"/>
        </w:rPr>
        <w:t xml:space="preserve"> (mainly by coercion or inducements) </w:t>
      </w:r>
      <w:r w:rsidRPr="0037223D">
        <w:rPr>
          <w:rFonts w:ascii="Arial" w:hAnsi="Arial" w:cs="Arial"/>
          <w:b/>
          <w:color w:val="555555"/>
          <w:u w:val="single"/>
        </w:rPr>
        <w:t>then soft power is</w:t>
      </w:r>
      <w:r w:rsidRPr="0037223D">
        <w:rPr>
          <w:rFonts w:ascii="Arial" w:hAnsi="Arial" w:cs="Arial"/>
          <w:color w:val="555555"/>
        </w:rPr>
        <w:t xml:space="preserve"> </w:t>
      </w:r>
      <w:r w:rsidRPr="0037223D">
        <w:rPr>
          <w:rFonts w:ascii="Arial" w:hAnsi="Arial" w:cs="Arial"/>
          <w:b/>
          <w:color w:val="555555"/>
          <w:u w:val="single"/>
        </w:rPr>
        <w:t>‘the ability to shape the preferences of others</w:t>
      </w:r>
      <w:r w:rsidRPr="0037223D">
        <w:rPr>
          <w:rFonts w:ascii="Arial" w:hAnsi="Arial" w:cs="Arial"/>
          <w:color w:val="555555"/>
        </w:rPr>
        <w:t>’. If ‘the others’ want the same thing because we share the same worldview, outlook and culture, we can enlist their power in achieving ‘our’ goal.</w:t>
      </w:r>
      <w:r>
        <w:rPr>
          <w:rFonts w:ascii="Arial" w:hAnsi="Arial" w:cs="Arial"/>
          <w:color w:val="555555"/>
        </w:rPr>
        <w:t xml:space="preserve"> </w:t>
      </w:r>
      <w:r w:rsidRPr="0037223D">
        <w:rPr>
          <w:rFonts w:ascii="Arial" w:hAnsi="Arial" w:cs="Arial"/>
          <w:b/>
          <w:color w:val="555555"/>
          <w:u w:val="single"/>
        </w:rPr>
        <w:t>Examples</w:t>
      </w:r>
      <w:r w:rsidRPr="0037223D">
        <w:rPr>
          <w:rFonts w:ascii="Arial" w:hAnsi="Arial" w:cs="Arial"/>
          <w:color w:val="555555"/>
        </w:rPr>
        <w:t xml:space="preserve"> of ‘soft power’ </w:t>
      </w:r>
      <w:r w:rsidRPr="0037223D">
        <w:rPr>
          <w:rFonts w:ascii="Arial" w:hAnsi="Arial" w:cs="Arial"/>
          <w:b/>
          <w:color w:val="555555"/>
          <w:u w:val="single"/>
        </w:rPr>
        <w:t>are the number of foreign students enrolled in the U.S., the extent of academic exchanges,</w:t>
      </w:r>
      <w:r w:rsidRPr="0037223D">
        <w:rPr>
          <w:rFonts w:ascii="Arial" w:hAnsi="Arial" w:cs="Arial"/>
          <w:color w:val="555555"/>
        </w:rPr>
        <w:t xml:space="preserve"> the worldwide consumption of American media products – </w:t>
      </w:r>
      <w:r w:rsidRPr="0037223D">
        <w:rPr>
          <w:rFonts w:ascii="Arial" w:hAnsi="Arial" w:cs="Arial"/>
          <w:b/>
          <w:color w:val="555555"/>
          <w:u w:val="single"/>
        </w:rPr>
        <w:t>America</w:t>
      </w:r>
      <w:r w:rsidRPr="0037223D">
        <w:rPr>
          <w:rFonts w:ascii="Arial" w:hAnsi="Arial" w:cs="Arial"/>
          <w:color w:val="555555"/>
        </w:rPr>
        <w:t xml:space="preserve"> as the beacon of modernity </w:t>
      </w:r>
      <w:r w:rsidRPr="0037223D">
        <w:rPr>
          <w:rFonts w:ascii="Arial" w:hAnsi="Arial" w:cs="Arial"/>
          <w:b/>
          <w:color w:val="555555"/>
          <w:u w:val="single"/>
        </w:rPr>
        <w:t>with its values of openness, mobility, individualism, pluralism, voluntarism, and freedom</w:t>
      </w:r>
      <w:r w:rsidRPr="0037223D">
        <w:rPr>
          <w:rFonts w:ascii="Arial" w:hAnsi="Arial" w:cs="Arial"/>
          <w:color w:val="555555"/>
        </w:rPr>
        <w:t>. Culture – both in its ‘high brow’ and popular forms - and sports. An ‘attractive’ foreign policy takes pride of place. He quotes approvingly former Defence Secretary Robert McNamara</w:t>
      </w:r>
      <w:r w:rsidRPr="0037223D">
        <w:rPr>
          <w:rFonts w:ascii="Arial" w:hAnsi="Arial" w:cs="Arial"/>
          <w:b/>
          <w:color w:val="555555"/>
          <w:u w:val="single"/>
        </w:rPr>
        <w:t>: “If we can’t persuade nations with comparable values of the merit of our cause, we’d better re-examine our reasoning.”</w:t>
      </w:r>
      <w:r>
        <w:rPr>
          <w:rFonts w:ascii="Arial" w:hAnsi="Arial" w:cs="Arial"/>
          <w:color w:val="555555"/>
        </w:rPr>
        <w:t xml:space="preserve"> </w:t>
      </w:r>
      <w:r w:rsidRPr="0037223D">
        <w:rPr>
          <w:rFonts w:ascii="Arial" w:hAnsi="Arial" w:cs="Arial"/>
          <w:color w:val="555555"/>
        </w:rPr>
        <w:t>The concept of ‘soft power’ as developed by Nye is akin to that of mana among the Maoris. The authority of the chief is augmented by his successes in war. He increases his mana by marriages, feasts and displays of power. His mana is diminished by overt humiliation, or loss in war or negotiation - the Chinese might call it ‘losing face’. Napoleon’s secret weapon was the aura of invincibility that froze his opponent’s hearts and minds. Modern words would be ‘political capital’ – the ability of a leader to rally the electorate around his political goals. Image and ‘public relations’ are everyday terms for ‘soft power’. In the business world on</w:t>
      </w:r>
      <w:r>
        <w:rPr>
          <w:rFonts w:ascii="Arial" w:hAnsi="Arial" w:cs="Arial"/>
          <w:color w:val="555555"/>
        </w:rPr>
        <w:t>e would use the term ‘goodwill’.</w:t>
      </w:r>
    </w:p>
    <w:p w:rsidR="00842FDD" w:rsidRDefault="00842FDD" w:rsidP="00842FDD">
      <w:pPr>
        <w:pStyle w:val="Heading3"/>
      </w:pPr>
      <w:r>
        <w:lastRenderedPageBreak/>
        <w:t>AT: Soft Power Fails</w:t>
      </w:r>
    </w:p>
    <w:p w:rsidR="00842FDD" w:rsidRPr="00773FDE" w:rsidRDefault="00842FDD" w:rsidP="00842FDD">
      <w:pPr>
        <w:pStyle w:val="Heading4"/>
      </w:pPr>
      <w:r>
        <w:t>US soft power, achieved through the diffusion of US culture, increases our world influence.</w:t>
      </w:r>
    </w:p>
    <w:p w:rsidR="00842FDD" w:rsidRDefault="00842FDD" w:rsidP="00842FDD">
      <w:pPr>
        <w:rPr>
          <w:rStyle w:val="Style13ptBold"/>
        </w:rPr>
      </w:pPr>
      <w:r>
        <w:rPr>
          <w:rStyle w:val="Style13ptBold"/>
        </w:rPr>
        <w:t>Bev 12</w:t>
      </w:r>
    </w:p>
    <w:p w:rsidR="00842FDD" w:rsidRPr="00205E97" w:rsidRDefault="00842FDD" w:rsidP="00842FDD">
      <w:pPr>
        <w:rPr>
          <w:sz w:val="16"/>
          <w:szCs w:val="16"/>
        </w:rPr>
      </w:pPr>
      <w:r w:rsidRPr="00205E97">
        <w:rPr>
          <w:sz w:val="16"/>
          <w:szCs w:val="16"/>
        </w:rPr>
        <w:t xml:space="preserve">[Jennie S. Bev, author, columnist, and business consultant, “The Power of American ‘Soft Power’”, Forbes, 5/23/12, </w:t>
      </w:r>
      <w:hyperlink r:id="rId46" w:history="1">
        <w:r w:rsidRPr="00205E97">
          <w:rPr>
            <w:rStyle w:val="Hyperlink"/>
            <w:sz w:val="16"/>
            <w:szCs w:val="16"/>
          </w:rPr>
          <w:t>http://www.forbes.com/sites/85broads/2012/05/23/the-power-of-american-soft-power/</w:t>
        </w:r>
      </w:hyperlink>
      <w:r w:rsidRPr="00205E97">
        <w:rPr>
          <w:sz w:val="16"/>
          <w:szCs w:val="16"/>
        </w:rPr>
        <w:t xml:space="preserve">, //jdilge] </w:t>
      </w:r>
    </w:p>
    <w:p w:rsidR="00842FDD" w:rsidRDefault="00842FDD" w:rsidP="00842FDD">
      <w:pPr>
        <w:rPr>
          <w:sz w:val="16"/>
        </w:rPr>
      </w:pPr>
      <w:r w:rsidRPr="00205E97">
        <w:rPr>
          <w:sz w:val="16"/>
        </w:rPr>
        <w:t>The world was so shocked with the fall of USA, that its gradual rise hasn’t yet created a lasting mental image. Good news</w:t>
      </w:r>
      <w:r w:rsidRPr="006D7737">
        <w:rPr>
          <w:rStyle w:val="Emphasis"/>
          <w:highlight w:val="cyan"/>
        </w:rPr>
        <w:t>, American “soft power” is more powerful than any fiscal policy and political maneuver</w:t>
      </w:r>
      <w:r w:rsidRPr="00555839">
        <w:rPr>
          <w:rStyle w:val="StyleUnderline"/>
        </w:rPr>
        <w:t>.</w:t>
      </w:r>
      <w:r>
        <w:rPr>
          <w:rStyle w:val="StyleUnderline"/>
        </w:rPr>
        <w:t xml:space="preserve"> </w:t>
      </w:r>
      <w:r w:rsidRPr="00205E97">
        <w:rPr>
          <w:sz w:val="16"/>
        </w:rPr>
        <w:t>Joseph Nye of Harvard University Kennedy School of Government says “</w:t>
      </w:r>
      <w:r w:rsidRPr="006D7737">
        <w:rPr>
          <w:rStyle w:val="Emphasis"/>
          <w:highlight w:val="cyan"/>
        </w:rPr>
        <w:t>soft power”</w:t>
      </w:r>
      <w:r w:rsidRPr="00205E97">
        <w:rPr>
          <w:sz w:val="16"/>
        </w:rPr>
        <w:t xml:space="preserve"> refers to the ability to get through attraction rather than coercion or payments. By “to get” it </w:t>
      </w:r>
      <w:r w:rsidRPr="006D7737">
        <w:rPr>
          <w:rStyle w:val="Emphasis"/>
          <w:highlight w:val="cyan"/>
        </w:rPr>
        <w:t>means to receive favorable treatments based upon attractiveness of a country’s culture, ideals, and policies</w:t>
      </w:r>
      <w:r w:rsidRPr="00205E97">
        <w:rPr>
          <w:sz w:val="16"/>
        </w:rPr>
        <w:t xml:space="preserve">. For instance, inspired by TV series about medical doctors, some children in Taiwan aspire to study medicine at an American university. Infatuated by the idea of a fair trial, an Indonesian dissident aspires to become a lawyer. </w:t>
      </w:r>
      <w:r w:rsidRPr="006D7737">
        <w:rPr>
          <w:rStyle w:val="Emphasis"/>
          <w:highlight w:val="cyan"/>
        </w:rPr>
        <w:t>“Soft power” can be hardcore power</w:t>
      </w:r>
      <w:r w:rsidRPr="00205E97">
        <w:rPr>
          <w:sz w:val="16"/>
        </w:rPr>
        <w:t>. And</w:t>
      </w:r>
      <w:r w:rsidRPr="00555839">
        <w:rPr>
          <w:rStyle w:val="StyleUnderline"/>
        </w:rPr>
        <w:t xml:space="preserve"> </w:t>
      </w:r>
      <w:r w:rsidRPr="006D7737">
        <w:rPr>
          <w:rStyle w:val="Emphasis"/>
          <w:highlight w:val="cyan"/>
        </w:rPr>
        <w:t>the American brand is still the best out there</w:t>
      </w:r>
      <w:r w:rsidRPr="00555839">
        <w:rPr>
          <w:rStyle w:val="StyleUnderline"/>
        </w:rPr>
        <w:t>.</w:t>
      </w:r>
      <w:r>
        <w:rPr>
          <w:rStyle w:val="StyleUnderline"/>
        </w:rPr>
        <w:t xml:space="preserve"> </w:t>
      </w:r>
      <w:r w:rsidRPr="00205E97">
        <w:rPr>
          <w:sz w:val="16"/>
        </w:rPr>
        <w:t>Also, thanks to low US dollar value</w:t>
      </w:r>
      <w:r w:rsidRPr="00555839">
        <w:rPr>
          <w:rStyle w:val="StyleUnderline"/>
        </w:rPr>
        <w:t xml:space="preserve">, </w:t>
      </w:r>
      <w:r w:rsidRPr="006D7737">
        <w:rPr>
          <w:rStyle w:val="Emphasis"/>
          <w:highlight w:val="cyan"/>
        </w:rPr>
        <w:t>a record 62 million foreign tourists visited USA in 2011</w:t>
      </w:r>
      <w:r w:rsidRPr="00205E97">
        <w:rPr>
          <w:sz w:val="16"/>
        </w:rPr>
        <w:t xml:space="preserve">. In 2010, some 1.04 million immigrants applied for permanent residency, following 1.13 million in the previous year, which reflects the world’s insatiable faith in the US brand. </w:t>
      </w:r>
      <w:r w:rsidRPr="006D7737">
        <w:rPr>
          <w:rStyle w:val="Emphasis"/>
          <w:highlight w:val="cyan"/>
        </w:rPr>
        <w:t>The people of the</w:t>
      </w:r>
      <w:r w:rsidRPr="00555839">
        <w:rPr>
          <w:rStyle w:val="StyleUnderline"/>
        </w:rPr>
        <w:t xml:space="preserve"> </w:t>
      </w:r>
      <w:r w:rsidRPr="006D7737">
        <w:rPr>
          <w:rStyle w:val="Emphasis"/>
          <w:highlight w:val="cyan"/>
        </w:rPr>
        <w:t>world still believe that the USA is the place to visit, to reside, and to prosper. US brands,</w:t>
      </w:r>
      <w:r w:rsidRPr="00205E97">
        <w:rPr>
          <w:sz w:val="16"/>
        </w:rPr>
        <w:t xml:space="preserve"> such as automobile giants Buick, GM, and Ford, </w:t>
      </w:r>
      <w:r w:rsidRPr="006D7737">
        <w:rPr>
          <w:rStyle w:val="Emphasis"/>
          <w:highlight w:val="cyan"/>
        </w:rPr>
        <w:t>continue to grow outside of the USA. US brands continue to influence socio-political-economic wellbeing of people of the world</w:t>
      </w:r>
      <w:r w:rsidRPr="00205E97">
        <w:rPr>
          <w:sz w:val="16"/>
        </w:rPr>
        <w:t xml:space="preserve">: Facebook, Twitter, and Youtube are vital in demonstrations and social unrests. </w:t>
      </w:r>
      <w:r w:rsidRPr="006D7737">
        <w:rPr>
          <w:rStyle w:val="Emphasis"/>
          <w:highlight w:val="cyan"/>
        </w:rPr>
        <w:t>US brands continue to serve people’s mobility and communication:</w:t>
      </w:r>
      <w:r w:rsidRPr="00205E97">
        <w:rPr>
          <w:sz w:val="16"/>
        </w:rPr>
        <w:t xml:space="preserve"> Apple, Microsoft, CISCO, Oracle, and Boeing. People of the world is a market of seven-billion, and most of them have occasionally consumed black soda drinks called Coca-Cola and Pepsi. </w:t>
      </w:r>
    </w:p>
    <w:p w:rsidR="00842FDD" w:rsidRDefault="00842FDD" w:rsidP="00842FDD">
      <w:pPr>
        <w:pStyle w:val="Heading2"/>
      </w:pPr>
      <w:r>
        <w:lastRenderedPageBreak/>
        <w:t>Soft Power – Bad</w:t>
      </w:r>
    </w:p>
    <w:p w:rsidR="00842FDD" w:rsidRPr="00842FDD" w:rsidRDefault="00842FDD" w:rsidP="00842FDD">
      <w:pPr>
        <w:pStyle w:val="Heading3"/>
      </w:pPr>
      <w:r>
        <w:lastRenderedPageBreak/>
        <w:t xml:space="preserve">Soft Power Fails </w:t>
      </w:r>
      <w:r w:rsidR="00D3297C">
        <w:t xml:space="preserve">– Western Cultural Imposition </w:t>
      </w:r>
    </w:p>
    <w:p w:rsidR="00FA1203" w:rsidRDefault="00842FDD" w:rsidP="00FA1203">
      <w:pPr>
        <w:pStyle w:val="Heading4"/>
      </w:pPr>
      <w:r>
        <w:t xml:space="preserve">Soft power fails- Western imposition of values negated globally </w:t>
      </w:r>
    </w:p>
    <w:p w:rsidR="00FA1203" w:rsidRPr="00AF53FC" w:rsidRDefault="00FA1203" w:rsidP="00FA1203">
      <w:pPr>
        <w:rPr>
          <w:rStyle w:val="Style13ptBold"/>
        </w:rPr>
      </w:pPr>
      <w:r>
        <w:rPr>
          <w:rStyle w:val="Style13ptBold"/>
        </w:rPr>
        <w:t>Shank 14</w:t>
      </w:r>
    </w:p>
    <w:p w:rsidR="00FA1203" w:rsidRPr="00555839" w:rsidRDefault="00FA1203" w:rsidP="00FA1203">
      <w:pPr>
        <w:rPr>
          <w:sz w:val="16"/>
          <w:szCs w:val="16"/>
        </w:rPr>
      </w:pPr>
      <w:r w:rsidRPr="00555839">
        <w:rPr>
          <w:sz w:val="16"/>
          <w:szCs w:val="16"/>
        </w:rPr>
        <w:t xml:space="preserve">[Michael Shank, faculty at George Mason University’s School for Conflict Analysis and Resolution and fellow at the Global Partnership for the Prevention of Armed Conflict, “The Dangers of Soft Power”, US News, 4/14/14, </w:t>
      </w:r>
      <w:hyperlink r:id="rId47" w:history="1">
        <w:r w:rsidRPr="00555839">
          <w:rPr>
            <w:rStyle w:val="Hyperlink"/>
            <w:sz w:val="16"/>
            <w:szCs w:val="16"/>
          </w:rPr>
          <w:t>http://www.usnews.com/opinion/blogs/world-report/2014/04/14/when-us-soft-power-becomes-propaganda</w:t>
        </w:r>
      </w:hyperlink>
      <w:r w:rsidRPr="00555839">
        <w:rPr>
          <w:sz w:val="16"/>
          <w:szCs w:val="16"/>
        </w:rPr>
        <w:t>, //jdilge]</w:t>
      </w:r>
    </w:p>
    <w:p w:rsidR="00FA1203" w:rsidRDefault="00FA1203" w:rsidP="00FA1203">
      <w:pPr>
        <w:rPr>
          <w:sz w:val="16"/>
        </w:rPr>
      </w:pPr>
      <w:r w:rsidRPr="006D7737">
        <w:rPr>
          <w:rStyle w:val="Emphasis"/>
          <w:highlight w:val="cyan"/>
        </w:rPr>
        <w:t>For many governments</w:t>
      </w:r>
      <w:r w:rsidRPr="00AF53FC">
        <w:rPr>
          <w:rStyle w:val="StyleUnderline"/>
        </w:rPr>
        <w:t xml:space="preserve"> </w:t>
      </w:r>
      <w:r w:rsidRPr="00AF53FC">
        <w:rPr>
          <w:sz w:val="16"/>
        </w:rPr>
        <w:t>– America’s included – these “</w:t>
      </w:r>
      <w:r w:rsidRPr="006D7737">
        <w:rPr>
          <w:rStyle w:val="Emphasis"/>
          <w:highlight w:val="cyan"/>
        </w:rPr>
        <w:t>softer” strategies</w:t>
      </w:r>
      <w:r w:rsidRPr="00AF53FC">
        <w:rPr>
          <w:rStyle w:val="StyleUnderline"/>
        </w:rPr>
        <w:t xml:space="preserve"> </w:t>
      </w:r>
      <w:r w:rsidRPr="00AF53FC">
        <w:rPr>
          <w:sz w:val="16"/>
        </w:rPr>
        <w:t>(in contrast to the “hard power” of military maneuvers, sanctions, etc.)</w:t>
      </w:r>
      <w:r w:rsidRPr="00AF53FC">
        <w:rPr>
          <w:rStyle w:val="StyleUnderline"/>
        </w:rPr>
        <w:t xml:space="preserve"> </w:t>
      </w:r>
      <w:r w:rsidRPr="006D7737">
        <w:rPr>
          <w:rStyle w:val="Emphasis"/>
          <w:highlight w:val="cyan"/>
        </w:rPr>
        <w:t>are being employed with good intention perhaps, but insufficient preparation, partnership or planning in a way that is strategic, sustainable and constructive</w:t>
      </w:r>
      <w:r w:rsidRPr="00AF53FC">
        <w:rPr>
          <w:sz w:val="16"/>
        </w:rPr>
        <w:t xml:space="preserve">. Whether it’s a reality TV show on the Niger Delta sponsored by the State Department, theatre forums in Yemen’s fourth largest city, Hudaydah, sponsored by the Defense Department, or radio programs in Nairobi sponsored by USAID’s Office of Transition Initiatives, </w:t>
      </w:r>
      <w:r w:rsidRPr="006D7737">
        <w:rPr>
          <w:rStyle w:val="Emphasis"/>
          <w:highlight w:val="cyan"/>
        </w:rPr>
        <w:t>the U.S. government is getting increasingly creative about how to use the cultural sector to do diplomacy, development and defense.</w:t>
      </w:r>
      <w:r w:rsidRPr="00AF53FC">
        <w:rPr>
          <w:sz w:val="16"/>
        </w:rPr>
        <w:t xml:space="preserve"> Our government is not alone in this expansion of soft power, as governments throughout the European Union are sponsoring and spearheading similar initiatives throughout the Middle East and North Africa, for example. </w:t>
      </w:r>
      <w:r w:rsidRPr="006D7737">
        <w:rPr>
          <w:rStyle w:val="Emphasis"/>
          <w:highlight w:val="cyan"/>
        </w:rPr>
        <w:t>There is a danger, however, if not done right, and peacebuilders and conflict prevention practitioners on the ground rightly argue that governments shouldn’t be in the business of exporting Western arts and cultural models</w:t>
      </w:r>
      <w:r w:rsidRPr="00AF53FC">
        <w:rPr>
          <w:sz w:val="16"/>
        </w:rPr>
        <w:t xml:space="preserve"> (e.g. former Secretary of State Condoleezza Rice funding the export of a Sesame Street-type U.S.-based program in Indonesia, which brought Elmo to Islamic schools) </w:t>
      </w:r>
      <w:r w:rsidRPr="006D7737">
        <w:rPr>
          <w:rStyle w:val="Emphasis"/>
          <w:highlight w:val="cyan"/>
        </w:rPr>
        <w:t>or expropriating indigenous practices for a U.S. agenda. People on the ground in a given U.S. war zone</w:t>
      </w:r>
      <w:r w:rsidRPr="00AF53FC">
        <w:rPr>
          <w:sz w:val="16"/>
        </w:rPr>
        <w:t xml:space="preserve"> – irrespective of whether they are “for us or against us,” to quote former President George W. Bush – </w:t>
      </w:r>
      <w:r w:rsidRPr="006D7737">
        <w:rPr>
          <w:rStyle w:val="Emphasis"/>
          <w:highlight w:val="cyan"/>
        </w:rPr>
        <w:t>are understandably skeptical of U.S. intention, no matter how softly formed the polic</w:t>
      </w:r>
      <w:r w:rsidRPr="00AF53FC">
        <w:rPr>
          <w:rStyle w:val="StyleUnderline"/>
        </w:rPr>
        <w:t>y</w:t>
      </w:r>
      <w:r w:rsidRPr="00AF53FC">
        <w:rPr>
          <w:sz w:val="16"/>
        </w:rPr>
        <w:t>. The State Department’s funding of a film about Afghan boys, for example – the Oscar-nominated “Buzkashi Boys” – was to “combat extremism … and burnish the U.S. image in Afghanistan." Arguably, this film is doing little to combat extremism in Afghanistan or burnish the U.S. image in the country. Instead</w:t>
      </w:r>
      <w:r w:rsidRPr="00AF53FC">
        <w:rPr>
          <w:rStyle w:val="StyleUnderline"/>
        </w:rPr>
        <w:t xml:space="preserve">, </w:t>
      </w:r>
      <w:r w:rsidRPr="006D7737">
        <w:rPr>
          <w:rStyle w:val="Emphasis"/>
          <w:highlight w:val="cyan"/>
        </w:rPr>
        <w:t>arts-based projects</w:t>
      </w:r>
      <w:r w:rsidRPr="00AF53FC">
        <w:rPr>
          <w:sz w:val="16"/>
        </w:rPr>
        <w:t xml:space="preserve"> like this, often funded out of the State Department’s public-diplomacy fund, </w:t>
      </w:r>
      <w:r w:rsidRPr="006D7737">
        <w:rPr>
          <w:rStyle w:val="Emphasis"/>
          <w:highlight w:val="cyan"/>
        </w:rPr>
        <w:t>are often seen as propaganda, not helpful diplomacy</w:t>
      </w:r>
      <w:r w:rsidRPr="00AF53FC">
        <w:rPr>
          <w:sz w:val="16"/>
        </w:rPr>
        <w:t xml:space="preserve">. Communities in war zones want tangible improvements to their lives: Fewer drone attacks, night raids and airstrikes, and more socio-economic access, opportunity and mobility. When food, electricity, housing, transportation, water and sanitation are lacking, no amount of reality TV will bring America’s adversaries closer to America’s perspective. </w:t>
      </w:r>
    </w:p>
    <w:p w:rsidR="00D3297C" w:rsidRDefault="00D3297C" w:rsidP="00D3297C">
      <w:pPr>
        <w:pStyle w:val="Heading3"/>
      </w:pPr>
      <w:r>
        <w:lastRenderedPageBreak/>
        <w:t>Hard Power Key</w:t>
      </w:r>
    </w:p>
    <w:p w:rsidR="00842FDD" w:rsidRPr="0054145F" w:rsidRDefault="00842FDD" w:rsidP="00842FDD">
      <w:pPr>
        <w:pStyle w:val="Heading4"/>
      </w:pPr>
      <w:r>
        <w:t>Soft power fails- hard power key</w:t>
      </w:r>
    </w:p>
    <w:p w:rsidR="00842FDD" w:rsidRDefault="00842FDD" w:rsidP="00842FDD">
      <w:pPr>
        <w:rPr>
          <w:rStyle w:val="Style13ptBold"/>
        </w:rPr>
      </w:pPr>
      <w:r w:rsidRPr="0054145F">
        <w:rPr>
          <w:rStyle w:val="Style13ptBold"/>
        </w:rPr>
        <w:t>Kaplan 13</w:t>
      </w:r>
      <w:r>
        <w:rPr>
          <w:rStyle w:val="Style13ptBold"/>
        </w:rPr>
        <w:t xml:space="preserve">                                                                                                                                 </w:t>
      </w:r>
    </w:p>
    <w:p w:rsidR="00842FDD" w:rsidRPr="0054145F" w:rsidRDefault="00842FDD" w:rsidP="00842FDD">
      <w:pPr>
        <w:rPr>
          <w:b/>
          <w:bCs/>
          <w:sz w:val="26"/>
        </w:rPr>
      </w:pPr>
      <w:r w:rsidRPr="0054145F">
        <w:t xml:space="preserve">[Robert, Chief Geopolitical Analyst at Stratfor, “The Virtues Of Hard Power”, </w:t>
      </w:r>
      <w:r w:rsidRPr="0054145F">
        <w:rPr>
          <w:u w:val="single"/>
        </w:rPr>
        <w:t>Forbes</w:t>
      </w:r>
      <w:r w:rsidRPr="0054145F">
        <w:t xml:space="preserve">, May 22, 2013, </w:t>
      </w:r>
      <w:hyperlink r:id="rId48" w:history="1">
        <w:r w:rsidRPr="0054145F">
          <w:rPr>
            <w:rStyle w:val="Hyperlink"/>
          </w:rPr>
          <w:t>http://www.forbes.com/sites/stratfor/2013/05/22/the-virtues-of-hard-power/</w:t>
        </w:r>
      </w:hyperlink>
      <w:r w:rsidRPr="0054145F">
        <w:t xml:space="preserve"> jdi-GL]</w:t>
      </w:r>
    </w:p>
    <w:p w:rsidR="00842FDD" w:rsidRDefault="00842FDD" w:rsidP="00842FDD">
      <w:pPr>
        <w:rPr>
          <w:rStyle w:val="Emphasis"/>
        </w:rPr>
      </w:pPr>
      <w:r w:rsidRPr="00471367">
        <w:rPr>
          <w:rStyle w:val="Emphasis"/>
          <w:highlight w:val="yellow"/>
        </w:rPr>
        <w:t>Hard power has not been in vogue since the Iraq War turned badly in about 2004. In foreign policy</w:t>
      </w:r>
      <w:r w:rsidRPr="0054145F">
        <w:rPr>
          <w:sz w:val="14"/>
        </w:rPr>
        <w:t xml:space="preserve"> journals and at elite conferences, </w:t>
      </w:r>
      <w:r w:rsidRPr="00471367">
        <w:rPr>
          <w:rStyle w:val="Emphasis"/>
          <w:highlight w:val="yellow"/>
        </w:rPr>
        <w:t>the talk for years has been about “soft power,” “the power of persuasion”</w:t>
      </w:r>
      <w:r w:rsidRPr="0054145F">
        <w:rPr>
          <w:sz w:val="14"/>
        </w:rPr>
        <w:t xml:space="preserve"> and the need to revitalize the U.S. State Department as opposed to the Pentagon: didn’t you know, it’s about diplomacy, not military might! Except when it isn’t; except when members of this same elite argue for humanitarian intervention in places like Libya and Syria. Then soft power be damned. </w:t>
      </w:r>
      <w:r w:rsidRPr="00471367">
        <w:rPr>
          <w:rStyle w:val="Emphasis"/>
          <w:highlight w:val="yellow"/>
        </w:rPr>
        <w:t>The fact is that hard power is supremely necessary in today’s world, for reasons having nothing to do with humanitarian intervention</w:t>
      </w:r>
      <w:r w:rsidRPr="0054145F">
        <w:rPr>
          <w:sz w:val="14"/>
        </w:rPr>
        <w:t xml:space="preserve">. Indeed, the Harvard professor and former government official, Joseph S. Nye, Jr., who, in 2004, actually coined the term “soft power” in an eponymous book, has always been subtle enough in his own thinking to realize how relevant hard power remains. As I write, the two areas of the world that are most important in terms of America’s long-term economic and political interests — Asia and Europe — are undergoing power shifts. The growth of Chinese air and naval power is beginning to rearrange the correlation of forces in Asia, while the weakening of the European Union in geopolitical terms – because of its ongoing fiscal crisis — is providing an opportunity for a new Russian sphere of influence to emerge in Central and Eastern Europe. Of course, both challenges require robust diplomacy on America’s part. But fundamentally what they really require is a steadfast commitment of American hard power. And the countries in these two most vital regions are not bashful about saying so. Security officials in countries as diverse as Japan and Poland, Vietnam and Romania desperately hope that all this talk about American soft power overtaking American hard power is merely that — talk. For it is American warships and ground forces deployments that matter most to these countries and their officials. Indeed, despite the disappointing conclusions to the Iraq and Afghanistan wars, rarely before has American hard power been so revered in places that actually matter. Asia is the world’s demographic and economic hub, as well as the region where the great sea lines of communication coalesce. And unless China undergoes a profound political and economic upheaval — of a degree not yet on the horizon — the Middle Kingdom will present the United States with its greatest 21st century competitor. In the face of China’s military rise, Japan is shedding its quasi-pacifistic orientation and adopting a positive attitude toward military expansion. In a psychological sense, Japan no longer takes the American air and naval presence in Northeast Asia for granted. It actively courts American hard power in the face of a territorial dispute with China over islands in the East China Sea. Japan knows that, ultimately, it is only American hard power that can balance against China in the region. For South Korea, too, American hard power is critical. Though the South Korean military can ably defend itself against North Korea’s, again, it is America’s air and naval presence in the region that provides for a favorable balance of power that defends Seoul against Pyongyang and its ally in Beijing. As for Taiwan, its very existence as a state depends on the American military’s Pacific presence. </w:t>
      </w:r>
      <w:r w:rsidRPr="00471367">
        <w:rPr>
          <w:rStyle w:val="Emphasis"/>
          <w:highlight w:val="yellow"/>
        </w:rPr>
        <w:t>Don’t tell officials</w:t>
      </w:r>
      <w:r w:rsidRPr="0054145F">
        <w:rPr>
          <w:sz w:val="14"/>
        </w:rPr>
        <w:t xml:space="preserve"> in the Philippines </w:t>
      </w:r>
      <w:r w:rsidRPr="00471367">
        <w:rPr>
          <w:rStyle w:val="Emphasis"/>
          <w:highlight w:val="yellow"/>
        </w:rPr>
        <w:t>that American hard power is any less relevant than in previous decades.</w:t>
      </w:r>
      <w:r w:rsidRPr="0054145F">
        <w:rPr>
          <w:sz w:val="14"/>
        </w:rPr>
        <w:t xml:space="preserve"> Like Japan, after years of taking the U.S. Navy and Air Force for granted, Manila is literally desperate for American military support and presence against China, with which it disputes potentially resource-rich islands and geographical features in the South China Sea. Like Japan and South Korea, the Philippines is a formal treaty ally of the United States: that is to say, these countries matter. As for Taiwan, it is arguably one of the finest examples of a functioning democracy in the world beyond the West, as well as geopolitically vital because of its position on the main sea lines of communication. Thus, Taiwan too, matters greatly. Vietnam, for its part, has emerged as a critical de facto ally of the United States. It is the single most important Southeast Asian country preventing China’s domination of the strategically crucial South China Sea. And what is Vietnam doing? It is refitting Cam Ranh Bay as a deep-water harbor, officially to attract navies from India, Russia and elsewhere; but especially to attract the U.S. Navy. Malaysia plays down its close relationship with the United States, as part of a delicate diplomatic minuet to get along with both China and the Muslim world. Nevertheless, the number of visits of American warships to Malaysian ports has jumped from three annually in 2003 to well over 50. As for Singapore, one of its diplomats told me: “We see American hard power as benign. The U.S. Navy defends globalization by protecting the sea lanes, which we, more than any other people, benefit from. To us, there is nothing dark or conspiratorial about the United States and its vast security apparatus.” In 1998, the Singaporeans built Changi Naval Base solely to host American nuclear-powered aircraft carriers and submarines. In 2011, there were 150 American warship visits to Singapore. Then there are the four American littoral combat ships that, it was announced in 2011, would be stationed in Singapore. At the other end of Eurasia, whatever their public comments, diplomats from countries in Central and Eastern Europe are worried about any American shift away from hard power. In the 1990s, the security situation looked benevolent to them. They were in the process of joining NATO and the European Union, even as Russia was weakened by chaos under Boris Yeltsin’s undisciplined rule. Following centuries of interminable warfare, they were finally escaping history, in other words. Now NATO and the European Union — so vigorous and formidable in the 1990s – look fundamentally infirm. Meanwhile, Russia has been, for the moment, revitalized through a combination of natural gas revenues and Vladimir Putin‘s dynamic authoritarianism-lite. Russia once again beckons on the doorstep of Europe, and the Poles, Romanians and others are scared. Forget NATO. </w:t>
      </w:r>
      <w:r w:rsidRPr="00471367">
        <w:rPr>
          <w:rStyle w:val="Emphasis"/>
          <w:highlight w:val="yellow"/>
        </w:rPr>
        <w:t>With declining defense budgets of almost all European member states, NATO is to be taken less and less seriously</w:t>
      </w:r>
      <w:r w:rsidRPr="0054145F">
        <w:rPr>
          <w:sz w:val="14"/>
        </w:rPr>
        <w:t xml:space="preserve">. The Poles, Romanians </w:t>
      </w:r>
      <w:r w:rsidRPr="0054145F">
        <w:rPr>
          <w:rStyle w:val="Emphasis"/>
          <w:highlight w:val="yellow"/>
        </w:rPr>
        <w:t>and</w:t>
      </w:r>
      <w:r w:rsidRPr="0054145F">
        <w:rPr>
          <w:sz w:val="14"/>
        </w:rPr>
        <w:t xml:space="preserve"> so on now </w:t>
      </w:r>
      <w:r w:rsidRPr="0054145F">
        <w:rPr>
          <w:rStyle w:val="Emphasis"/>
          <w:highlight w:val="yellow"/>
        </w:rPr>
        <w:t>require unilateral U.S. hard power</w:t>
      </w:r>
      <w:r w:rsidRPr="0054145F">
        <w:rPr>
          <w:sz w:val="14"/>
        </w:rPr>
        <w:t xml:space="preserve">. For years already, the Poles and Romanians have been participating in U.S. military missions in Afghanistan, Iraq and sub-Saharan Africa. They have been doing so much less because they actually believe in those missions, but </w:t>
      </w:r>
      <w:r w:rsidRPr="0054145F">
        <w:rPr>
          <w:rStyle w:val="Emphasis"/>
          <w:highlight w:val="yellow"/>
        </w:rPr>
        <w:t xml:space="preserve">in order to prove their mettle as reliable allies of the United States — so </w:t>
      </w:r>
      <w:r w:rsidRPr="0054145F">
        <w:rPr>
          <w:sz w:val="14"/>
        </w:rPr>
        <w:t>that</w:t>
      </w:r>
      <w:r w:rsidRPr="0054145F">
        <w:rPr>
          <w:rStyle w:val="Emphasis"/>
          <w:highlight w:val="yellow"/>
        </w:rPr>
        <w:t xml:space="preserve"> the United States military will be there for them in any future hour of need.</w:t>
      </w:r>
      <w:r w:rsidRPr="0054145F">
        <w:rPr>
          <w:rStyle w:val="Emphasis"/>
        </w:rPr>
        <w:t xml:space="preserve"> </w:t>
      </w:r>
      <w:r w:rsidRPr="00471367">
        <w:rPr>
          <w:rStyle w:val="Emphasis"/>
          <w:highlight w:val="yellow"/>
        </w:rPr>
        <w:t>As for</w:t>
      </w:r>
      <w:r w:rsidRPr="0054145F">
        <w:rPr>
          <w:sz w:val="14"/>
        </w:rPr>
        <w:t xml:space="preserve"> </w:t>
      </w:r>
      <w:r w:rsidRPr="00471367">
        <w:rPr>
          <w:rStyle w:val="Emphasis"/>
          <w:highlight w:val="yellow"/>
        </w:rPr>
        <w:t>the Middle East, Israel, Jordan, Saudi Arabia and the Gulf countries all desperately require U.S. hard power: If not specifically for an attack on Iran’s nuclear facilities, then certainly in order to promote a balance of power unfavorable to Iran’s regional hegemony.</w:t>
      </w:r>
      <w:r w:rsidRPr="0054145F">
        <w:rPr>
          <w:sz w:val="14"/>
        </w:rPr>
        <w:t xml:space="preserve"> </w:t>
      </w:r>
      <w:r w:rsidRPr="00471367">
        <w:rPr>
          <w:rStyle w:val="Emphasis"/>
          <w:highlight w:val="yellow"/>
        </w:rPr>
        <w:t>Soft power became a trendy concept</w:t>
      </w:r>
      <w:r w:rsidRPr="0054145F">
        <w:rPr>
          <w:sz w:val="14"/>
        </w:rPr>
        <w:t xml:space="preserve"> in the immediate wake </w:t>
      </w:r>
      <w:r w:rsidRPr="0054145F">
        <w:rPr>
          <w:sz w:val="14"/>
        </w:rPr>
        <w:lastRenderedPageBreak/>
        <w:t xml:space="preserve">of America’s military overextension in Iraq and Afghanistan. </w:t>
      </w:r>
      <w:r w:rsidRPr="00471367">
        <w:rPr>
          <w:rStyle w:val="Emphasis"/>
          <w:highlight w:val="yellow"/>
        </w:rPr>
        <w:t>But</w:t>
      </w:r>
      <w:r w:rsidRPr="0054145F">
        <w:rPr>
          <w:sz w:val="14"/>
        </w:rPr>
        <w:t xml:space="preserve"> soft power </w:t>
      </w:r>
      <w:r w:rsidRPr="00471367">
        <w:rPr>
          <w:rStyle w:val="Emphasis"/>
          <w:highlight w:val="yellow"/>
        </w:rPr>
        <w:t>was properly meant as a critical accompaniment to hard power and as a shift in emphasis away from hard power, not as a replacement for it. Hard power is best employed not when America invades a country with its ground troops but when it daily projects military might over vast swaths of the earth, primarily with air and naval assets, in order to protect U.S. allies, world trade and a liberal maritime order. American hard power, thus, must never go out of fashion.</w:t>
      </w:r>
    </w:p>
    <w:p w:rsidR="00842FDD" w:rsidRDefault="00842FDD">
      <w:pPr>
        <w:rPr>
          <w:rFonts w:asciiTheme="minorHAnsi" w:hAnsiTheme="minorHAnsi"/>
        </w:rPr>
      </w:pPr>
    </w:p>
    <w:p w:rsidR="00573201" w:rsidRPr="00336040" w:rsidRDefault="00573201" w:rsidP="00573201">
      <w:pPr>
        <w:pStyle w:val="Heading4"/>
      </w:pPr>
      <w:r w:rsidRPr="00336040">
        <w:t>Soft Power Fails- Syria</w:t>
      </w:r>
    </w:p>
    <w:p w:rsidR="00573201" w:rsidRPr="00680ED0" w:rsidRDefault="00573201" w:rsidP="00573201">
      <w:pPr>
        <w:rPr>
          <w:sz w:val="16"/>
        </w:rPr>
      </w:pPr>
      <w:r w:rsidRPr="00680ED0">
        <w:rPr>
          <w:rFonts w:eastAsia="Times New Roman"/>
          <w:sz w:val="16"/>
        </w:rPr>
        <w:t>Anne</w:t>
      </w:r>
      <w:r w:rsidRPr="00680ED0">
        <w:rPr>
          <w:rFonts w:eastAsia="Times New Roman"/>
        </w:rPr>
        <w:t xml:space="preserve"> </w:t>
      </w:r>
      <w:r w:rsidRPr="00680ED0">
        <w:rPr>
          <w:rStyle w:val="Style13ptBold"/>
        </w:rPr>
        <w:t>Gearan</w:t>
      </w:r>
      <w:r w:rsidRPr="00680ED0">
        <w:rPr>
          <w:rFonts w:eastAsia="Times New Roman"/>
          <w:sz w:val="16"/>
        </w:rPr>
        <w:t>, 2/11/</w:t>
      </w:r>
      <w:r w:rsidRPr="00680ED0">
        <w:rPr>
          <w:rStyle w:val="Style13ptBold"/>
        </w:rPr>
        <w:t>14</w:t>
      </w:r>
      <w:r w:rsidRPr="00680ED0">
        <w:rPr>
          <w:rFonts w:eastAsia="Times New Roman"/>
          <w:sz w:val="16"/>
        </w:rPr>
        <w:t xml:space="preserve">, </w:t>
      </w:r>
      <w:r w:rsidRPr="00680ED0">
        <w:rPr>
          <w:sz w:val="16"/>
        </w:rPr>
        <w:t>Anne Gearan is a national politics correspondent for The Washington Post</w:t>
      </w:r>
      <w:r>
        <w:rPr>
          <w:sz w:val="16"/>
        </w:rPr>
        <w:t xml:space="preserve">. “Diplomacy is Failing in Syria, Obama Acknowledges” The Washington Post, </w:t>
      </w:r>
      <w:hyperlink r:id="rId49" w:history="1">
        <w:r w:rsidRPr="0017218F">
          <w:rPr>
            <w:rStyle w:val="Hyperlink"/>
            <w:sz w:val="16"/>
          </w:rPr>
          <w:t>http://www.washingtonpost.com/world/national-security/diplomacy-is-failing-in-syria-obama-acknowledges/2014/02/11/822065e6-935c-11e3-84e1-27626c5ef5fb_story.html//JDI</w:t>
        </w:r>
      </w:hyperlink>
      <w:r>
        <w:rPr>
          <w:sz w:val="16"/>
        </w:rPr>
        <w:t xml:space="preserve"> SP</w:t>
      </w:r>
    </w:p>
    <w:p w:rsidR="00573201" w:rsidRPr="00680ED0" w:rsidRDefault="00573201" w:rsidP="00573201">
      <w:pPr>
        <w:spacing w:after="360" w:line="240" w:lineRule="auto"/>
        <w:contextualSpacing/>
        <w:rPr>
          <w:rFonts w:asciiTheme="minorHAnsi" w:eastAsia="Times New Roman" w:hAnsiTheme="minorHAnsi" w:cs="Times New Roman"/>
          <w:b/>
          <w:sz w:val="16"/>
          <w:szCs w:val="27"/>
        </w:rPr>
      </w:pPr>
      <w:r w:rsidRPr="00680ED0">
        <w:rPr>
          <w:rFonts w:asciiTheme="minorHAnsi" w:eastAsia="Times New Roman" w:hAnsiTheme="minorHAnsi" w:cs="Times New Roman"/>
          <w:color w:val="111111"/>
          <w:sz w:val="24"/>
          <w:szCs w:val="27"/>
          <w:highlight w:val="yellow"/>
          <w:u w:val="single"/>
        </w:rPr>
        <w:t>Negotiations between the Syrian government and parts of the opposition are “far from achieving” a</w:t>
      </w:r>
      <w:r w:rsidRPr="00680ED0">
        <w:rPr>
          <w:rFonts w:asciiTheme="minorHAnsi" w:eastAsia="Times New Roman" w:hAnsiTheme="minorHAnsi" w:cs="Times New Roman"/>
          <w:color w:val="111111"/>
          <w:sz w:val="24"/>
          <w:szCs w:val="27"/>
          <w:u w:val="single"/>
        </w:rPr>
        <w:t xml:space="preserve"> peaceful end to the conflict, President Obama said, and in Geneva, the United Nations envoy leading the talks said they aren’t getting anywhere</w:t>
      </w:r>
      <w:r w:rsidRPr="00680ED0">
        <w:rPr>
          <w:rFonts w:asciiTheme="minorHAnsi" w:eastAsia="Times New Roman" w:hAnsiTheme="minorHAnsi" w:cs="Times New Roman"/>
          <w:color w:val="111111"/>
          <w:sz w:val="16"/>
          <w:szCs w:val="27"/>
        </w:rPr>
        <w:t>.</w:t>
      </w:r>
      <w:r>
        <w:rPr>
          <w:rFonts w:asciiTheme="minorHAnsi" w:eastAsia="Times New Roman" w:hAnsiTheme="minorHAnsi" w:cs="Times New Roman"/>
          <w:color w:val="111111"/>
          <w:sz w:val="16"/>
          <w:szCs w:val="27"/>
        </w:rPr>
        <w:t xml:space="preserve"> </w:t>
      </w:r>
      <w:r w:rsidRPr="00680ED0">
        <w:rPr>
          <w:rFonts w:asciiTheme="minorHAnsi" w:eastAsia="Times New Roman" w:hAnsiTheme="minorHAnsi" w:cs="Times New Roman"/>
          <w:color w:val="111111"/>
          <w:sz w:val="24"/>
          <w:szCs w:val="27"/>
          <w:u w:val="single"/>
        </w:rPr>
        <w:t>“With each passing day, more people inside of Syria are suffering,” Obama said. “The state of Syria itself is crumbling. That is bad for Syria. It is bad for the region. It is bad for global national security, because what we know is, is that there are extremists who have moved into the vacuum in certain portions of Syria in a way that could threaten us over the long term.”</w:t>
      </w:r>
      <w:r>
        <w:rPr>
          <w:rFonts w:asciiTheme="minorHAnsi" w:eastAsia="Times New Roman" w:hAnsiTheme="minorHAnsi" w:cs="Times New Roman"/>
          <w:color w:val="111111"/>
          <w:sz w:val="24"/>
          <w:szCs w:val="27"/>
          <w:u w:val="single"/>
        </w:rPr>
        <w:t xml:space="preserve"> </w:t>
      </w:r>
      <w:r w:rsidRPr="00680ED0">
        <w:rPr>
          <w:rFonts w:asciiTheme="minorHAnsi" w:eastAsia="Times New Roman" w:hAnsiTheme="minorHAnsi" w:cs="Times New Roman"/>
          <w:color w:val="111111"/>
          <w:sz w:val="24"/>
          <w:szCs w:val="27"/>
          <w:highlight w:val="yellow"/>
          <w:u w:val="single"/>
        </w:rPr>
        <w:t>The president’s dire assessment</w:t>
      </w:r>
      <w:r w:rsidRPr="00680ED0">
        <w:rPr>
          <w:rFonts w:asciiTheme="minorHAnsi" w:eastAsia="Times New Roman" w:hAnsiTheme="minorHAnsi" w:cs="Times New Roman"/>
          <w:color w:val="111111"/>
          <w:sz w:val="24"/>
          <w:szCs w:val="27"/>
          <w:u w:val="single"/>
        </w:rPr>
        <w:t xml:space="preserve">, and an acknowledged dearth of policy options, </w:t>
      </w:r>
      <w:r w:rsidRPr="00680ED0">
        <w:rPr>
          <w:rFonts w:asciiTheme="minorHAnsi" w:eastAsia="Times New Roman" w:hAnsiTheme="minorHAnsi" w:cs="Times New Roman"/>
          <w:color w:val="111111"/>
          <w:sz w:val="24"/>
          <w:szCs w:val="27"/>
          <w:highlight w:val="yellow"/>
          <w:u w:val="single"/>
        </w:rPr>
        <w:t>created one of the most dismal pictures to date of Syria’s violent disintegration and the administration’s inability to affect events.</w:t>
      </w:r>
      <w:r>
        <w:rPr>
          <w:rFonts w:asciiTheme="minorHAnsi" w:eastAsia="Times New Roman" w:hAnsiTheme="minorHAnsi" w:cs="Times New Roman"/>
          <w:color w:val="111111"/>
          <w:sz w:val="24"/>
          <w:szCs w:val="27"/>
          <w:u w:val="single"/>
        </w:rPr>
        <w:t xml:space="preserve"> </w:t>
      </w:r>
      <w:r w:rsidRPr="00680ED0">
        <w:rPr>
          <w:rFonts w:asciiTheme="minorHAnsi" w:eastAsia="Times New Roman" w:hAnsiTheme="minorHAnsi" w:cs="Times New Roman"/>
          <w:color w:val="111111"/>
          <w:sz w:val="24"/>
          <w:szCs w:val="27"/>
          <w:u w:val="single"/>
        </w:rPr>
        <w:t>Obama ruled out direct U.S. military intervention, at least for now, but offered no new substitute to address a crisis he called heartbreaking and risky for the entire Middle East.</w:t>
      </w:r>
      <w:r>
        <w:rPr>
          <w:rFonts w:asciiTheme="minorHAnsi" w:eastAsia="Times New Roman" w:hAnsiTheme="minorHAnsi" w:cs="Times New Roman"/>
          <w:color w:val="111111"/>
          <w:sz w:val="24"/>
          <w:szCs w:val="27"/>
          <w:u w:val="single"/>
        </w:rPr>
        <w:t xml:space="preserve"> </w:t>
      </w:r>
      <w:r w:rsidRPr="00680ED0">
        <w:rPr>
          <w:rFonts w:asciiTheme="minorHAnsi" w:eastAsia="Times New Roman" w:hAnsiTheme="minorHAnsi" w:cs="Times New Roman"/>
          <w:color w:val="111111"/>
          <w:sz w:val="16"/>
          <w:szCs w:val="27"/>
        </w:rPr>
        <w:t xml:space="preserve">“Nobody’s going to deny that there’s enormous frustration here,” Obama said during a news conference </w:t>
      </w:r>
      <w:r w:rsidRPr="00680ED0">
        <w:rPr>
          <w:rFonts w:asciiTheme="minorHAnsi" w:eastAsia="Times New Roman" w:hAnsiTheme="minorHAnsi" w:cs="Times New Roman"/>
          <w:sz w:val="16"/>
          <w:szCs w:val="27"/>
        </w:rPr>
        <w:t>with</w:t>
      </w:r>
      <w:r>
        <w:rPr>
          <w:rFonts w:asciiTheme="minorHAnsi" w:eastAsia="Times New Roman" w:hAnsiTheme="minorHAnsi" w:cs="Times New Roman"/>
          <w:sz w:val="16"/>
          <w:szCs w:val="27"/>
        </w:rPr>
        <w:t xml:space="preserve"> </w:t>
      </w:r>
      <w:hyperlink r:id="rId50" w:tooltip="www.washingtonpost.com" w:history="1">
        <w:r w:rsidRPr="00680ED0">
          <w:rPr>
            <w:rFonts w:asciiTheme="minorHAnsi" w:eastAsia="Times New Roman" w:hAnsiTheme="minorHAnsi" w:cs="Times New Roman"/>
            <w:sz w:val="16"/>
            <w:szCs w:val="27"/>
          </w:rPr>
          <w:t>visiting French President François Hollande</w:t>
        </w:r>
      </w:hyperlink>
      <w:r w:rsidRPr="00680ED0">
        <w:rPr>
          <w:rFonts w:asciiTheme="minorHAnsi" w:eastAsia="Times New Roman" w:hAnsiTheme="minorHAnsi" w:cs="Times New Roman"/>
          <w:sz w:val="16"/>
          <w:szCs w:val="27"/>
        </w:rPr>
        <w:t>. “Right now we</w:t>
      </w:r>
      <w:r w:rsidRPr="00680ED0">
        <w:rPr>
          <w:rFonts w:asciiTheme="minorHAnsi" w:eastAsia="Times New Roman" w:hAnsiTheme="minorHAnsi" w:cs="Times New Roman"/>
          <w:color w:val="111111"/>
          <w:sz w:val="16"/>
          <w:szCs w:val="27"/>
        </w:rPr>
        <w:t xml:space="preserve"> don’t think that there is a military solution, per se, to the problem. But the situation’s fluid, and we are continuing to explore every possible avenue.”</w:t>
      </w:r>
      <w:r>
        <w:rPr>
          <w:rFonts w:asciiTheme="minorHAnsi" w:eastAsia="Times New Roman" w:hAnsiTheme="minorHAnsi" w:cs="Times New Roman"/>
          <w:color w:val="111111"/>
          <w:sz w:val="16"/>
          <w:szCs w:val="27"/>
        </w:rPr>
        <w:t xml:space="preserve"> </w:t>
      </w:r>
      <w:r w:rsidRPr="00680ED0">
        <w:rPr>
          <w:rFonts w:asciiTheme="minorHAnsi" w:eastAsia="Times New Roman" w:hAnsiTheme="minorHAnsi" w:cs="Times New Roman"/>
          <w:color w:val="111111"/>
          <w:sz w:val="16"/>
          <w:szCs w:val="27"/>
        </w:rPr>
        <w:t>The ongoing killing and the deteriorating humanitarian conditions, along with the spread of radical Islamist militants taking advantage of the chaos, make Syria “one of our highest national security priorities,” Obama said.</w:t>
      </w:r>
      <w:r>
        <w:rPr>
          <w:rFonts w:asciiTheme="minorHAnsi" w:eastAsia="Times New Roman" w:hAnsiTheme="minorHAnsi" w:cs="Times New Roman"/>
          <w:color w:val="111111"/>
          <w:sz w:val="16"/>
          <w:szCs w:val="27"/>
        </w:rPr>
        <w:t xml:space="preserve"> </w:t>
      </w:r>
      <w:r w:rsidRPr="00680ED0">
        <w:rPr>
          <w:rFonts w:asciiTheme="minorHAnsi" w:eastAsia="Times New Roman" w:hAnsiTheme="minorHAnsi" w:cs="Times New Roman"/>
          <w:color w:val="111111"/>
          <w:sz w:val="16"/>
          <w:szCs w:val="27"/>
        </w:rPr>
        <w:t>Director of National Intelligence James R. Clapper Jr., in testimony before Congress on Tuesday, called the war, which has killed more than 110,000 and displaced millions, an “apocalyptic disaster.”</w:t>
      </w:r>
      <w:r>
        <w:rPr>
          <w:rFonts w:asciiTheme="minorHAnsi" w:eastAsia="Times New Roman" w:hAnsiTheme="minorHAnsi" w:cs="Times New Roman"/>
          <w:color w:val="111111"/>
          <w:sz w:val="16"/>
          <w:szCs w:val="27"/>
        </w:rPr>
        <w:t xml:space="preserve"> </w:t>
      </w:r>
      <w:hyperlink r:id="rId51" w:tooltip="www.washingtonpost.com" w:history="1">
        <w:r w:rsidRPr="00680ED0">
          <w:rPr>
            <w:rFonts w:asciiTheme="minorHAnsi" w:eastAsia="Times New Roman" w:hAnsiTheme="minorHAnsi" w:cs="Times New Roman"/>
            <w:sz w:val="24"/>
            <w:szCs w:val="27"/>
            <w:highlight w:val="yellow"/>
            <w:u w:val="single"/>
          </w:rPr>
          <w:t>Peace talks in Geneva</w:t>
        </w:r>
      </w:hyperlink>
      <w:r>
        <w:rPr>
          <w:rFonts w:asciiTheme="minorHAnsi" w:eastAsia="Times New Roman" w:hAnsiTheme="minorHAnsi" w:cs="Times New Roman"/>
          <w:sz w:val="24"/>
          <w:szCs w:val="27"/>
          <w:highlight w:val="yellow"/>
          <w:u w:val="single"/>
        </w:rPr>
        <w:t xml:space="preserve"> </w:t>
      </w:r>
      <w:r w:rsidRPr="00680ED0">
        <w:rPr>
          <w:rFonts w:asciiTheme="minorHAnsi" w:eastAsia="Times New Roman" w:hAnsiTheme="minorHAnsi" w:cs="Times New Roman"/>
          <w:sz w:val="24"/>
          <w:szCs w:val="27"/>
          <w:highlight w:val="yellow"/>
          <w:u w:val="single"/>
        </w:rPr>
        <w:t>were 18 difficult months in the making and represent the best hope of the U</w:t>
      </w:r>
      <w:r w:rsidRPr="00680ED0">
        <w:rPr>
          <w:rFonts w:asciiTheme="minorHAnsi" w:eastAsia="Times New Roman" w:hAnsiTheme="minorHAnsi" w:cs="Times New Roman"/>
          <w:sz w:val="24"/>
          <w:szCs w:val="27"/>
          <w:u w:val="single"/>
        </w:rPr>
        <w:t xml:space="preserve">nited </w:t>
      </w:r>
      <w:r w:rsidRPr="00680ED0">
        <w:rPr>
          <w:rFonts w:asciiTheme="minorHAnsi" w:eastAsia="Times New Roman" w:hAnsiTheme="minorHAnsi" w:cs="Times New Roman"/>
          <w:sz w:val="24"/>
          <w:szCs w:val="27"/>
          <w:highlight w:val="yellow"/>
          <w:u w:val="single"/>
        </w:rPr>
        <w:t>S</w:t>
      </w:r>
      <w:r w:rsidRPr="00680ED0">
        <w:rPr>
          <w:rFonts w:asciiTheme="minorHAnsi" w:eastAsia="Times New Roman" w:hAnsiTheme="minorHAnsi" w:cs="Times New Roman"/>
          <w:sz w:val="24"/>
          <w:szCs w:val="27"/>
          <w:u w:val="single"/>
        </w:rPr>
        <w:t xml:space="preserve">tates </w:t>
      </w:r>
      <w:r w:rsidRPr="00680ED0">
        <w:rPr>
          <w:rFonts w:asciiTheme="minorHAnsi" w:eastAsia="Times New Roman" w:hAnsiTheme="minorHAnsi" w:cs="Times New Roman"/>
          <w:sz w:val="24"/>
          <w:szCs w:val="27"/>
          <w:highlight w:val="yellow"/>
          <w:u w:val="single"/>
        </w:rPr>
        <w:t>and the U</w:t>
      </w:r>
      <w:r w:rsidRPr="00680ED0">
        <w:rPr>
          <w:rFonts w:asciiTheme="minorHAnsi" w:eastAsia="Times New Roman" w:hAnsiTheme="minorHAnsi" w:cs="Times New Roman"/>
          <w:sz w:val="24"/>
          <w:szCs w:val="27"/>
          <w:u w:val="single"/>
        </w:rPr>
        <w:t xml:space="preserve">nited </w:t>
      </w:r>
      <w:r w:rsidRPr="00680ED0">
        <w:rPr>
          <w:rFonts w:asciiTheme="minorHAnsi" w:eastAsia="Times New Roman" w:hAnsiTheme="minorHAnsi" w:cs="Times New Roman"/>
          <w:sz w:val="24"/>
          <w:szCs w:val="27"/>
          <w:highlight w:val="yellow"/>
          <w:u w:val="single"/>
        </w:rPr>
        <w:t>N</w:t>
      </w:r>
      <w:r w:rsidRPr="00680ED0">
        <w:rPr>
          <w:rFonts w:asciiTheme="minorHAnsi" w:eastAsia="Times New Roman" w:hAnsiTheme="minorHAnsi" w:cs="Times New Roman"/>
          <w:sz w:val="24"/>
          <w:szCs w:val="27"/>
          <w:u w:val="single"/>
        </w:rPr>
        <w:t xml:space="preserve">ations </w:t>
      </w:r>
      <w:r w:rsidRPr="00680ED0">
        <w:rPr>
          <w:rFonts w:asciiTheme="minorHAnsi" w:eastAsia="Times New Roman" w:hAnsiTheme="minorHAnsi" w:cs="Times New Roman"/>
          <w:sz w:val="24"/>
          <w:szCs w:val="27"/>
          <w:highlight w:val="yellow"/>
          <w:u w:val="single"/>
        </w:rPr>
        <w:t>that the nearly three-year-old conflict can end at a negotiating table.</w:t>
      </w:r>
      <w:r w:rsidRPr="00680ED0">
        <w:rPr>
          <w:rFonts w:asciiTheme="minorHAnsi" w:eastAsia="Times New Roman" w:hAnsiTheme="minorHAnsi" w:cs="Times New Roman"/>
          <w:sz w:val="24"/>
          <w:szCs w:val="27"/>
          <w:u w:val="single"/>
        </w:rPr>
        <w:t xml:space="preserve"> In the absence of any appetite for deposing President Bashar al-Assad by force, diplomacy is the only strategy Obama has advanced to end the fighting.</w:t>
      </w:r>
      <w:r>
        <w:rPr>
          <w:rFonts w:asciiTheme="minorHAnsi" w:eastAsia="Times New Roman" w:hAnsiTheme="minorHAnsi" w:cs="Times New Roman"/>
          <w:sz w:val="24"/>
          <w:szCs w:val="27"/>
          <w:u w:val="single"/>
        </w:rPr>
        <w:t xml:space="preserve"> </w:t>
      </w:r>
      <w:r w:rsidRPr="00680ED0">
        <w:rPr>
          <w:rFonts w:asciiTheme="minorHAnsi" w:eastAsia="Times New Roman" w:hAnsiTheme="minorHAnsi" w:cs="Times New Roman"/>
          <w:sz w:val="24"/>
          <w:szCs w:val="27"/>
          <w:highlight w:val="yellow"/>
          <w:u w:val="single"/>
        </w:rPr>
        <w:t>So far</w:t>
      </w:r>
      <w:r w:rsidRPr="00680ED0">
        <w:rPr>
          <w:rFonts w:asciiTheme="minorHAnsi" w:eastAsia="Times New Roman" w:hAnsiTheme="minorHAnsi" w:cs="Times New Roman"/>
          <w:sz w:val="24"/>
          <w:szCs w:val="27"/>
          <w:u w:val="single"/>
        </w:rPr>
        <w:t xml:space="preserve">, however, </w:t>
      </w:r>
      <w:r w:rsidRPr="00680ED0">
        <w:rPr>
          <w:rFonts w:asciiTheme="minorHAnsi" w:eastAsia="Times New Roman" w:hAnsiTheme="minorHAnsi" w:cs="Times New Roman"/>
          <w:sz w:val="24"/>
          <w:szCs w:val="27"/>
          <w:highlight w:val="yellow"/>
          <w:u w:val="single"/>
        </w:rPr>
        <w:t>negotiators are talking past one another and cannot even agree on what the main goal of the talks should be.</w:t>
      </w:r>
      <w:r>
        <w:rPr>
          <w:rFonts w:asciiTheme="minorHAnsi" w:eastAsia="Times New Roman" w:hAnsiTheme="minorHAnsi" w:cs="Times New Roman"/>
          <w:sz w:val="24"/>
          <w:szCs w:val="27"/>
          <w:u w:val="single"/>
        </w:rPr>
        <w:t xml:space="preserve"> </w:t>
      </w:r>
      <w:r w:rsidRPr="00680ED0">
        <w:rPr>
          <w:rFonts w:asciiTheme="minorHAnsi" w:eastAsia="Times New Roman" w:hAnsiTheme="minorHAnsi" w:cs="Times New Roman"/>
          <w:sz w:val="24"/>
          <w:szCs w:val="27"/>
          <w:u w:val="single"/>
        </w:rPr>
        <w:t>“The beginning of this week is as laborious as it was the first week,” Lakhdar Brahimi, the U.N. envoy for Syria, said in Geneva, where</w:t>
      </w:r>
      <w:r>
        <w:rPr>
          <w:rFonts w:asciiTheme="minorHAnsi" w:eastAsia="Times New Roman" w:hAnsiTheme="minorHAnsi" w:cs="Times New Roman"/>
          <w:sz w:val="24"/>
          <w:szCs w:val="27"/>
          <w:u w:val="single"/>
        </w:rPr>
        <w:t xml:space="preserve"> </w:t>
      </w:r>
      <w:hyperlink r:id="rId52" w:tooltip="www.washingtonpost.com" w:history="1">
        <w:r w:rsidRPr="00680ED0">
          <w:rPr>
            <w:rFonts w:asciiTheme="minorHAnsi" w:eastAsia="Times New Roman" w:hAnsiTheme="minorHAnsi" w:cs="Times New Roman"/>
            <w:sz w:val="24"/>
            <w:szCs w:val="27"/>
            <w:u w:val="single"/>
          </w:rPr>
          <w:t>talks resumed Monday</w:t>
        </w:r>
      </w:hyperlink>
      <w:r w:rsidRPr="00680ED0">
        <w:rPr>
          <w:rFonts w:asciiTheme="minorHAnsi" w:eastAsia="Times New Roman" w:hAnsiTheme="minorHAnsi" w:cs="Times New Roman"/>
          <w:sz w:val="24"/>
          <w:szCs w:val="27"/>
          <w:u w:val="single"/>
        </w:rPr>
        <w:t>. “We are not making much progress.”</w:t>
      </w:r>
      <w:r>
        <w:rPr>
          <w:rFonts w:asciiTheme="minorHAnsi" w:eastAsia="Times New Roman" w:hAnsiTheme="minorHAnsi" w:cs="Times New Roman"/>
          <w:sz w:val="24"/>
          <w:szCs w:val="27"/>
          <w:u w:val="single"/>
        </w:rPr>
        <w:t xml:space="preserve"> </w:t>
      </w:r>
      <w:r w:rsidRPr="00680ED0">
        <w:rPr>
          <w:rFonts w:asciiTheme="minorHAnsi" w:eastAsia="Times New Roman" w:hAnsiTheme="minorHAnsi" w:cs="Times New Roman"/>
          <w:sz w:val="24"/>
          <w:szCs w:val="27"/>
          <w:u w:val="single"/>
        </w:rPr>
        <w:t>The Assad government says the focus of the talks is misplaced and ignores the rising terrorist threat among the opposition forces.</w:t>
      </w:r>
      <w:r w:rsidRPr="00680ED0">
        <w:rPr>
          <w:rFonts w:asciiTheme="minorHAnsi" w:eastAsia="Times New Roman" w:hAnsiTheme="minorHAnsi" w:cs="Times New Roman"/>
          <w:sz w:val="24"/>
          <w:szCs w:val="27"/>
        </w:rPr>
        <w:t xml:space="preserve"> </w:t>
      </w:r>
      <w:r w:rsidRPr="00680ED0">
        <w:rPr>
          <w:rFonts w:asciiTheme="minorHAnsi" w:eastAsia="Times New Roman" w:hAnsiTheme="minorHAnsi" w:cs="Times New Roman"/>
          <w:sz w:val="16"/>
          <w:szCs w:val="27"/>
        </w:rPr>
        <w:t>The United States and Syrian opposition delegates object to what they see as stonewalling at the talks, although they acknowledge a growing infiltration of rebel ranks by</w:t>
      </w:r>
      <w:hyperlink r:id="rId53" w:tooltip="www.washingtonpost.com" w:history="1">
        <w:r w:rsidRPr="00680ED0">
          <w:rPr>
            <w:rFonts w:asciiTheme="minorHAnsi" w:eastAsia="Times New Roman" w:hAnsiTheme="minorHAnsi" w:cs="Times New Roman"/>
            <w:sz w:val="16"/>
            <w:szCs w:val="27"/>
          </w:rPr>
          <w:t>groups with links to al-Qaeda</w:t>
        </w:r>
      </w:hyperlink>
      <w:r w:rsidRPr="00680ED0">
        <w:rPr>
          <w:rFonts w:asciiTheme="minorHAnsi" w:eastAsia="Times New Roman" w:hAnsiTheme="minorHAnsi" w:cs="Times New Roman"/>
          <w:sz w:val="16"/>
          <w:szCs w:val="27"/>
        </w:rPr>
        <w:t>.</w:t>
      </w:r>
      <w:r>
        <w:rPr>
          <w:rFonts w:asciiTheme="minorHAnsi" w:eastAsia="Times New Roman" w:hAnsiTheme="minorHAnsi" w:cs="Times New Roman"/>
          <w:sz w:val="16"/>
          <w:szCs w:val="27"/>
        </w:rPr>
        <w:t xml:space="preserve"> </w:t>
      </w:r>
      <w:r w:rsidRPr="00680ED0">
        <w:rPr>
          <w:rFonts w:asciiTheme="minorHAnsi" w:eastAsia="Times New Roman" w:hAnsiTheme="minorHAnsi" w:cs="Times New Roman"/>
          <w:sz w:val="16"/>
          <w:szCs w:val="27"/>
        </w:rPr>
        <w:t>“For 10 days, the Assad delegation has refused to engage in even the most basic issues,” the umbrella Syrian Opposition Coalition said Tuesday. “The regime delegation is engaged in a stalling technique, day after day, demanding that what they call ‘terrorism’ be discussed. The truth is that, to Bashar al-Assad, a terrorist is any Syrian who disagrees with him.”</w:t>
      </w:r>
      <w:r>
        <w:rPr>
          <w:rFonts w:asciiTheme="minorHAnsi" w:eastAsia="Times New Roman" w:hAnsiTheme="minorHAnsi" w:cs="Times New Roman"/>
          <w:sz w:val="16"/>
          <w:szCs w:val="27"/>
        </w:rPr>
        <w:t xml:space="preserve"> </w:t>
      </w:r>
      <w:r w:rsidRPr="00680ED0">
        <w:rPr>
          <w:rFonts w:asciiTheme="minorHAnsi" w:eastAsia="Times New Roman" w:hAnsiTheme="minorHAnsi" w:cs="Times New Roman"/>
          <w:sz w:val="16"/>
          <w:szCs w:val="27"/>
        </w:rPr>
        <w:t>The group warned that the talks “are not open ended” but did not threaten an immediate walkout.</w:t>
      </w:r>
      <w:r>
        <w:rPr>
          <w:rFonts w:asciiTheme="minorHAnsi" w:eastAsia="Times New Roman" w:hAnsiTheme="minorHAnsi" w:cs="Times New Roman"/>
          <w:sz w:val="16"/>
          <w:szCs w:val="27"/>
        </w:rPr>
        <w:t xml:space="preserve"> </w:t>
      </w:r>
      <w:r w:rsidRPr="00680ED0">
        <w:rPr>
          <w:rFonts w:asciiTheme="minorHAnsi" w:eastAsia="Times New Roman" w:hAnsiTheme="minorHAnsi" w:cs="Times New Roman"/>
          <w:sz w:val="16"/>
          <w:szCs w:val="27"/>
        </w:rPr>
        <w:t>A State Department spokesman, Edgar Vasquez, noted on Twitter that the word “terrorism” does not appear in the document setting the terms and topics for the peace negotiations.</w:t>
      </w:r>
      <w:r>
        <w:rPr>
          <w:rFonts w:asciiTheme="minorHAnsi" w:eastAsia="Times New Roman" w:hAnsiTheme="minorHAnsi" w:cs="Times New Roman"/>
          <w:sz w:val="16"/>
          <w:szCs w:val="27"/>
        </w:rPr>
        <w:t xml:space="preserve"> </w:t>
      </w:r>
      <w:r w:rsidRPr="00680ED0">
        <w:rPr>
          <w:rFonts w:asciiTheme="minorHAnsi" w:eastAsia="Times New Roman" w:hAnsiTheme="minorHAnsi" w:cs="Times New Roman"/>
          <w:sz w:val="16"/>
          <w:szCs w:val="27"/>
        </w:rPr>
        <w:t>Brahimi said he has the patience to keep going, but the Syrian opposition and its U.S. backers complained that the Assad government is blocking deliveries of food and medicine to besieged civilians in spite of the talks.</w:t>
      </w:r>
      <w:r>
        <w:rPr>
          <w:rFonts w:asciiTheme="minorHAnsi" w:eastAsia="Times New Roman" w:hAnsiTheme="minorHAnsi" w:cs="Times New Roman"/>
          <w:sz w:val="16"/>
          <w:szCs w:val="27"/>
        </w:rPr>
        <w:t xml:space="preserve"> </w:t>
      </w:r>
      <w:r w:rsidRPr="00680ED0">
        <w:rPr>
          <w:rFonts w:asciiTheme="minorHAnsi" w:eastAsia="Times New Roman" w:hAnsiTheme="minorHAnsi" w:cs="Times New Roman"/>
          <w:sz w:val="16"/>
          <w:szCs w:val="27"/>
        </w:rPr>
        <w:t>Aid workers on Tuesday did not evacuate anyone from blockaded areas of</w:t>
      </w:r>
      <w:r>
        <w:rPr>
          <w:rFonts w:asciiTheme="minorHAnsi" w:eastAsia="Times New Roman" w:hAnsiTheme="minorHAnsi" w:cs="Times New Roman"/>
          <w:sz w:val="16"/>
          <w:szCs w:val="27"/>
        </w:rPr>
        <w:t xml:space="preserve"> </w:t>
      </w:r>
      <w:hyperlink r:id="rId54" w:tooltip="www.washingtonpost.com" w:history="1">
        <w:r w:rsidRPr="00680ED0">
          <w:rPr>
            <w:rFonts w:asciiTheme="minorHAnsi" w:eastAsia="Times New Roman" w:hAnsiTheme="minorHAnsi" w:cs="Times New Roman"/>
            <w:sz w:val="16"/>
            <w:szCs w:val="27"/>
          </w:rPr>
          <w:t>the central city of Homs</w:t>
        </w:r>
        <w:r>
          <w:rPr>
            <w:rFonts w:asciiTheme="minorHAnsi" w:eastAsia="Times New Roman" w:hAnsiTheme="minorHAnsi" w:cs="Times New Roman"/>
            <w:sz w:val="16"/>
            <w:szCs w:val="27"/>
          </w:rPr>
          <w:t xml:space="preserve"> </w:t>
        </w:r>
      </w:hyperlink>
      <w:r w:rsidRPr="00680ED0">
        <w:rPr>
          <w:rFonts w:asciiTheme="minorHAnsi" w:eastAsia="Times New Roman" w:hAnsiTheme="minorHAnsi" w:cs="Times New Roman"/>
          <w:sz w:val="16"/>
          <w:szCs w:val="27"/>
        </w:rPr>
        <w:t>or deliver any food, the Associated Press reported. The delay increased pressure to complete the humanitarian operation before a fragile truce expires Wednesday.</w:t>
      </w:r>
      <w:r>
        <w:rPr>
          <w:rFonts w:asciiTheme="minorHAnsi" w:eastAsia="Times New Roman" w:hAnsiTheme="minorHAnsi" w:cs="Times New Roman"/>
          <w:sz w:val="16"/>
          <w:szCs w:val="27"/>
        </w:rPr>
        <w:t xml:space="preserve"> </w:t>
      </w:r>
      <w:r w:rsidRPr="00680ED0">
        <w:rPr>
          <w:rFonts w:asciiTheme="minorHAnsi" w:eastAsia="Times New Roman" w:hAnsiTheme="minorHAnsi" w:cs="Times New Roman"/>
          <w:sz w:val="16"/>
          <w:szCs w:val="27"/>
        </w:rPr>
        <w:t>Homs, Syria’s third-largest city, was among the first areas to unite against Assad after protests inspired by the Arab Spring demonstrations began</w:t>
      </w:r>
      <w:r>
        <w:rPr>
          <w:rFonts w:asciiTheme="minorHAnsi" w:eastAsia="Times New Roman" w:hAnsiTheme="minorHAnsi" w:cs="Times New Roman"/>
          <w:sz w:val="16"/>
          <w:szCs w:val="27"/>
        </w:rPr>
        <w:t xml:space="preserve"> </w:t>
      </w:r>
      <w:hyperlink r:id="rId55" w:tooltip="www.washingtonpost.com" w:history="1">
        <w:r w:rsidRPr="00680ED0">
          <w:rPr>
            <w:rFonts w:asciiTheme="minorHAnsi" w:eastAsia="Times New Roman" w:hAnsiTheme="minorHAnsi" w:cs="Times New Roman"/>
            <w:sz w:val="16"/>
            <w:szCs w:val="27"/>
          </w:rPr>
          <w:t>in March 2011</w:t>
        </w:r>
      </w:hyperlink>
      <w:r w:rsidRPr="00680ED0">
        <w:rPr>
          <w:rFonts w:asciiTheme="minorHAnsi" w:eastAsia="Times New Roman" w:hAnsiTheme="minorHAnsi" w:cs="Times New Roman"/>
          <w:sz w:val="16"/>
          <w:szCs w:val="27"/>
        </w:rPr>
        <w:t>.</w:t>
      </w:r>
      <w:r>
        <w:rPr>
          <w:rFonts w:asciiTheme="minorHAnsi" w:eastAsia="Times New Roman" w:hAnsiTheme="minorHAnsi" w:cs="Times New Roman"/>
          <w:sz w:val="16"/>
          <w:szCs w:val="27"/>
        </w:rPr>
        <w:t xml:space="preserve"> </w:t>
      </w:r>
      <w:r w:rsidRPr="00680ED0">
        <w:rPr>
          <w:rFonts w:asciiTheme="minorHAnsi" w:eastAsia="Times New Roman" w:hAnsiTheme="minorHAnsi" w:cs="Times New Roman"/>
          <w:sz w:val="16"/>
          <w:szCs w:val="27"/>
        </w:rPr>
        <w:t xml:space="preserve">Relief for Homs was supposed to be an initial step to build confidence, particularly for the opposition, </w:t>
      </w:r>
      <w:r w:rsidRPr="00680ED0">
        <w:rPr>
          <w:rFonts w:asciiTheme="minorHAnsi" w:eastAsia="Times New Roman" w:hAnsiTheme="minorHAnsi" w:cs="Times New Roman"/>
          <w:sz w:val="16"/>
          <w:szCs w:val="27"/>
        </w:rPr>
        <w:lastRenderedPageBreak/>
        <w:t>that the Geneva talks could make practical progress.</w:t>
      </w:r>
      <w:r>
        <w:rPr>
          <w:rFonts w:asciiTheme="minorHAnsi" w:eastAsia="Times New Roman" w:hAnsiTheme="minorHAnsi" w:cs="Times New Roman"/>
          <w:sz w:val="16"/>
          <w:szCs w:val="27"/>
        </w:rPr>
        <w:t xml:space="preserve"> </w:t>
      </w:r>
      <w:r w:rsidRPr="00680ED0">
        <w:rPr>
          <w:rFonts w:asciiTheme="minorHAnsi" w:eastAsia="Times New Roman" w:hAnsiTheme="minorHAnsi" w:cs="Times New Roman"/>
          <w:sz w:val="16"/>
          <w:szCs w:val="27"/>
        </w:rPr>
        <w:t>Tuesday’s holdup came a day after U.N. officials pushed for, and won, an extension of a three-day truce that began Friday. More than 1,100 civilians have ben evacuated, but hundreds remain.</w:t>
      </w:r>
      <w:r>
        <w:rPr>
          <w:rFonts w:asciiTheme="minorHAnsi" w:eastAsia="Times New Roman" w:hAnsiTheme="minorHAnsi" w:cs="Times New Roman"/>
          <w:sz w:val="16"/>
          <w:szCs w:val="27"/>
        </w:rPr>
        <w:t xml:space="preserve"> </w:t>
      </w:r>
      <w:r w:rsidRPr="00680ED0">
        <w:rPr>
          <w:rFonts w:asciiTheme="minorHAnsi" w:eastAsia="Times New Roman" w:hAnsiTheme="minorHAnsi" w:cs="Times New Roman"/>
          <w:sz w:val="16"/>
          <w:szCs w:val="27"/>
        </w:rPr>
        <w:t>“What happened in Homs over the past few days is unacceptable,” Vasquez said Tuesday. “While we welcome civilian movements and the delivery of humanitarian assistance, the process for getting there was far too long,” and the operation was hampered by Syrian forces that “clearly did not want lifesaving humanitarian assistance to get in.”</w:t>
      </w:r>
      <w:r>
        <w:rPr>
          <w:rFonts w:asciiTheme="minorHAnsi" w:eastAsia="Times New Roman" w:hAnsiTheme="minorHAnsi" w:cs="Times New Roman"/>
          <w:sz w:val="16"/>
          <w:szCs w:val="27"/>
        </w:rPr>
        <w:t xml:space="preserve"> </w:t>
      </w:r>
      <w:r w:rsidRPr="00680ED0">
        <w:rPr>
          <w:rFonts w:asciiTheme="minorHAnsi" w:eastAsia="Times New Roman" w:hAnsiTheme="minorHAnsi" w:cs="Times New Roman"/>
          <w:sz w:val="16"/>
          <w:szCs w:val="27"/>
        </w:rPr>
        <w:t>The Geneva peace talks are expected to continue, but Clapper summed up expectations as “modest.”</w:t>
      </w:r>
      <w:r>
        <w:rPr>
          <w:rFonts w:asciiTheme="minorHAnsi" w:eastAsia="Times New Roman" w:hAnsiTheme="minorHAnsi" w:cs="Times New Roman"/>
          <w:sz w:val="16"/>
          <w:szCs w:val="27"/>
        </w:rPr>
        <w:t xml:space="preserve"> </w:t>
      </w:r>
      <w:r w:rsidRPr="00680ED0">
        <w:rPr>
          <w:rFonts w:asciiTheme="minorHAnsi" w:eastAsia="Times New Roman" w:hAnsiTheme="minorHAnsi" w:cs="Times New Roman"/>
          <w:sz w:val="24"/>
          <w:szCs w:val="27"/>
          <w:highlight w:val="yellow"/>
          <w:u w:val="single"/>
        </w:rPr>
        <w:t>The Obama administration has cautioned that a political bargain to end the war will take time, but the fractious atmosphere at the talks has been sobering for U.S. officials</w:t>
      </w:r>
      <w:r w:rsidRPr="00680ED0">
        <w:rPr>
          <w:rFonts w:asciiTheme="minorHAnsi" w:eastAsia="Times New Roman" w:hAnsiTheme="minorHAnsi" w:cs="Times New Roman"/>
          <w:sz w:val="24"/>
          <w:szCs w:val="27"/>
          <w:u w:val="single"/>
        </w:rPr>
        <w:t>. The dispiriting results followed similarly</w:t>
      </w:r>
      <w:r>
        <w:rPr>
          <w:rFonts w:asciiTheme="minorHAnsi" w:eastAsia="Times New Roman" w:hAnsiTheme="minorHAnsi" w:cs="Times New Roman"/>
          <w:sz w:val="24"/>
          <w:szCs w:val="27"/>
          <w:u w:val="single"/>
        </w:rPr>
        <w:t xml:space="preserve"> </w:t>
      </w:r>
      <w:hyperlink r:id="rId56" w:tooltip="www.washingtonpost.com" w:history="1">
        <w:r w:rsidRPr="00680ED0">
          <w:rPr>
            <w:rFonts w:asciiTheme="minorHAnsi" w:eastAsia="Times New Roman" w:hAnsiTheme="minorHAnsi" w:cs="Times New Roman"/>
            <w:sz w:val="24"/>
            <w:szCs w:val="27"/>
            <w:u w:val="single"/>
          </w:rPr>
          <w:t>underwhelming progress</w:t>
        </w:r>
      </w:hyperlink>
      <w:r>
        <w:rPr>
          <w:rFonts w:asciiTheme="minorHAnsi" w:eastAsia="Times New Roman" w:hAnsiTheme="minorHAnsi" w:cs="Times New Roman"/>
          <w:sz w:val="24"/>
          <w:szCs w:val="27"/>
          <w:u w:val="single"/>
        </w:rPr>
        <w:t xml:space="preserve"> </w:t>
      </w:r>
      <w:r w:rsidRPr="00680ED0">
        <w:rPr>
          <w:rFonts w:asciiTheme="minorHAnsi" w:eastAsia="Times New Roman" w:hAnsiTheme="minorHAnsi" w:cs="Times New Roman"/>
          <w:sz w:val="24"/>
          <w:szCs w:val="27"/>
          <w:u w:val="single"/>
        </w:rPr>
        <w:t>toward the elimination of Syria’s chemical weapons.</w:t>
      </w:r>
      <w:r>
        <w:rPr>
          <w:rFonts w:asciiTheme="minorHAnsi" w:eastAsia="Times New Roman" w:hAnsiTheme="minorHAnsi" w:cs="Times New Roman"/>
          <w:sz w:val="24"/>
          <w:szCs w:val="27"/>
          <w:u w:val="single"/>
        </w:rPr>
        <w:t xml:space="preserve"> </w:t>
      </w:r>
      <w:r w:rsidRPr="00680ED0">
        <w:rPr>
          <w:rFonts w:asciiTheme="minorHAnsi" w:eastAsia="Times New Roman" w:hAnsiTheme="minorHAnsi" w:cs="Times New Roman"/>
          <w:sz w:val="24"/>
          <w:szCs w:val="27"/>
          <w:u w:val="single"/>
        </w:rPr>
        <w:t xml:space="preserve">A surprise deal last year to rid Syria of deadly chemical agents was the first real diplomatic achievement of the war, although it did not further the U.S. goals of getting rid of Assad or ending the fighting. </w:t>
      </w:r>
      <w:r w:rsidRPr="00680ED0">
        <w:rPr>
          <w:rFonts w:asciiTheme="minorHAnsi" w:eastAsia="Times New Roman" w:hAnsiTheme="minorHAnsi" w:cs="Times New Roman"/>
          <w:sz w:val="16"/>
          <w:szCs w:val="27"/>
        </w:rPr>
        <w:t>Civilian deaths from</w:t>
      </w:r>
      <w:r>
        <w:rPr>
          <w:rFonts w:asciiTheme="minorHAnsi" w:eastAsia="Times New Roman" w:hAnsiTheme="minorHAnsi" w:cs="Times New Roman"/>
          <w:sz w:val="16"/>
          <w:szCs w:val="27"/>
        </w:rPr>
        <w:t xml:space="preserve"> </w:t>
      </w:r>
      <w:hyperlink r:id="rId57" w:tooltip="www.washingtonpost.com" w:history="1">
        <w:r w:rsidRPr="00680ED0">
          <w:rPr>
            <w:rFonts w:asciiTheme="minorHAnsi" w:eastAsia="Times New Roman" w:hAnsiTheme="minorHAnsi" w:cs="Times New Roman"/>
            <w:sz w:val="16"/>
            <w:szCs w:val="27"/>
          </w:rPr>
          <w:t>a nerve gas attack</w:t>
        </w:r>
      </w:hyperlink>
      <w:r>
        <w:rPr>
          <w:rFonts w:asciiTheme="minorHAnsi" w:eastAsia="Times New Roman" w:hAnsiTheme="minorHAnsi" w:cs="Times New Roman"/>
          <w:sz w:val="16"/>
          <w:szCs w:val="27"/>
        </w:rPr>
        <w:t xml:space="preserve"> </w:t>
      </w:r>
      <w:r w:rsidRPr="00680ED0">
        <w:rPr>
          <w:rFonts w:asciiTheme="minorHAnsi" w:eastAsia="Times New Roman" w:hAnsiTheme="minorHAnsi" w:cs="Times New Roman"/>
          <w:sz w:val="16"/>
          <w:szCs w:val="27"/>
        </w:rPr>
        <w:t>last summer shocked the world, but the vast majority of deaths in Syria have been caused by bombs, missiles and other conventional weapons.</w:t>
      </w:r>
      <w:r>
        <w:rPr>
          <w:rFonts w:asciiTheme="minorHAnsi" w:eastAsia="Times New Roman" w:hAnsiTheme="minorHAnsi" w:cs="Times New Roman"/>
          <w:sz w:val="16"/>
          <w:szCs w:val="27"/>
        </w:rPr>
        <w:t xml:space="preserve"> </w:t>
      </w:r>
      <w:r w:rsidRPr="00680ED0">
        <w:rPr>
          <w:rFonts w:asciiTheme="minorHAnsi" w:eastAsia="Times New Roman" w:hAnsiTheme="minorHAnsi" w:cs="Times New Roman"/>
          <w:sz w:val="24"/>
          <w:szCs w:val="27"/>
          <w:u w:val="single"/>
        </w:rPr>
        <w:t xml:space="preserve">Both diplomatic efforts rely on the Assad government’s cooperation. </w:t>
      </w:r>
      <w:r w:rsidRPr="00680ED0">
        <w:rPr>
          <w:rFonts w:asciiTheme="minorHAnsi" w:eastAsia="Times New Roman" w:hAnsiTheme="minorHAnsi" w:cs="Times New Roman"/>
          <w:sz w:val="24"/>
          <w:szCs w:val="27"/>
          <w:highlight w:val="yellow"/>
          <w:u w:val="single"/>
        </w:rPr>
        <w:t>The Obama administration accuses Syria of deliberately slowing down delivery of toxic material for destruction and</w:t>
      </w:r>
      <w:r w:rsidRPr="00680ED0">
        <w:rPr>
          <w:rFonts w:asciiTheme="minorHAnsi" w:eastAsia="Times New Roman" w:hAnsiTheme="minorHAnsi" w:cs="Times New Roman"/>
          <w:sz w:val="24"/>
          <w:szCs w:val="27"/>
          <w:u w:val="single"/>
        </w:rPr>
        <w:t xml:space="preserve"> is leaning on Assad ally Russia to demand faster work. Obama acknowledged Tuesday that Assad has “missed some deadlines” in the chemical weapons effort.</w:t>
      </w:r>
      <w:r>
        <w:rPr>
          <w:rFonts w:asciiTheme="minorHAnsi" w:eastAsia="Times New Roman" w:hAnsiTheme="minorHAnsi" w:cs="Times New Roman"/>
          <w:sz w:val="24"/>
          <w:szCs w:val="27"/>
          <w:u w:val="single"/>
        </w:rPr>
        <w:t xml:space="preserve"> </w:t>
      </w:r>
      <w:r w:rsidRPr="00680ED0">
        <w:rPr>
          <w:rFonts w:asciiTheme="minorHAnsi" w:eastAsia="Times New Roman" w:hAnsiTheme="minorHAnsi" w:cs="Times New Roman"/>
          <w:sz w:val="24"/>
          <w:szCs w:val="27"/>
          <w:highlight w:val="yellow"/>
          <w:u w:val="single"/>
        </w:rPr>
        <w:t>There is little</w:t>
      </w:r>
      <w:r w:rsidRPr="00680ED0">
        <w:rPr>
          <w:rFonts w:asciiTheme="minorHAnsi" w:eastAsia="Times New Roman" w:hAnsiTheme="minorHAnsi" w:cs="Times New Roman"/>
          <w:sz w:val="24"/>
          <w:szCs w:val="27"/>
          <w:u w:val="single"/>
        </w:rPr>
        <w:t xml:space="preserve"> else </w:t>
      </w:r>
      <w:r w:rsidRPr="00680ED0">
        <w:rPr>
          <w:rFonts w:asciiTheme="minorHAnsi" w:eastAsia="Times New Roman" w:hAnsiTheme="minorHAnsi" w:cs="Times New Roman"/>
          <w:sz w:val="24"/>
          <w:szCs w:val="27"/>
          <w:highlight w:val="yellow"/>
          <w:u w:val="single"/>
        </w:rPr>
        <w:t>Washington can do to force compliance</w:t>
      </w:r>
      <w:r w:rsidRPr="00680ED0">
        <w:rPr>
          <w:rFonts w:asciiTheme="minorHAnsi" w:eastAsia="Times New Roman" w:hAnsiTheme="minorHAnsi" w:cs="Times New Roman"/>
          <w:sz w:val="24"/>
          <w:szCs w:val="27"/>
          <w:u w:val="single"/>
        </w:rPr>
        <w:t>, and any international punishment for failure would require action by the U.N. Security Council.</w:t>
      </w:r>
      <w:r>
        <w:rPr>
          <w:rFonts w:asciiTheme="minorHAnsi" w:eastAsia="Times New Roman" w:hAnsiTheme="minorHAnsi" w:cs="Times New Roman"/>
          <w:sz w:val="24"/>
          <w:szCs w:val="27"/>
          <w:u w:val="single"/>
        </w:rPr>
        <w:t xml:space="preserve"> </w:t>
      </w:r>
      <w:r w:rsidRPr="00680ED0">
        <w:rPr>
          <w:rFonts w:asciiTheme="minorHAnsi" w:eastAsia="Times New Roman" w:hAnsiTheme="minorHAnsi" w:cs="Times New Roman"/>
          <w:sz w:val="16"/>
          <w:szCs w:val="27"/>
        </w:rPr>
        <w:t>Assad’s forces have the upper hand but have been unable to beat back a persistent and well-supplied rebel force. And the effective stalemate could be “prolonged,” Clapper told the Senate Armed Services Committee.</w:t>
      </w:r>
      <w:r w:rsidRPr="00336040">
        <w:rPr>
          <w:rFonts w:asciiTheme="minorHAnsi" w:eastAsia="Times New Roman" w:hAnsiTheme="minorHAnsi" w:cs="Times New Roman"/>
          <w:sz w:val="16"/>
          <w:szCs w:val="27"/>
        </w:rPr>
        <w:t xml:space="preserve"> </w:t>
      </w:r>
      <w:r w:rsidRPr="00680ED0">
        <w:rPr>
          <w:rFonts w:asciiTheme="minorHAnsi" w:eastAsia="Times New Roman" w:hAnsiTheme="minorHAnsi" w:cs="Times New Roman"/>
          <w:sz w:val="16"/>
          <w:szCs w:val="27"/>
        </w:rPr>
        <w:t>“The regime doesn’t have the staying power to hold on to the areas they clear, and with the external support to the opposition, they will continue to be a thorn in the side of the regime,” he said.</w:t>
      </w:r>
    </w:p>
    <w:p w:rsidR="00D3297C" w:rsidRDefault="00D3297C" w:rsidP="00D3297C">
      <w:pPr>
        <w:pStyle w:val="Heading3"/>
      </w:pPr>
      <w:r>
        <w:lastRenderedPageBreak/>
        <w:t>T/O with Hard Power</w:t>
      </w:r>
    </w:p>
    <w:p w:rsidR="00573201" w:rsidRPr="00336040" w:rsidRDefault="00573201" w:rsidP="00573201">
      <w:pPr>
        <w:pStyle w:val="Heading4"/>
        <w:rPr>
          <w:b w:val="0"/>
          <w:sz w:val="16"/>
          <w:szCs w:val="16"/>
        </w:rPr>
      </w:pPr>
      <w:r w:rsidRPr="00336040">
        <w:t>Soft power’s effectiveness trades off with hard power</w:t>
      </w:r>
      <w:r>
        <w:br/>
      </w:r>
      <w:r w:rsidRPr="00336040">
        <w:rPr>
          <w:b w:val="0"/>
          <w:sz w:val="16"/>
          <w:szCs w:val="16"/>
        </w:rPr>
        <w:t xml:space="preserve">Sir Edward Clay 2/20/15, Financial Times, Sir Edward Clay KCMG is a retired British diplomat, formerly a High Commissioner and ambassador </w:t>
      </w:r>
      <w:hyperlink r:id="rId58" w:anchor="axzz3e6vqXpJD" w:history="1">
        <w:r w:rsidRPr="00336040">
          <w:rPr>
            <w:rStyle w:val="Hyperlink"/>
            <w:b w:val="0"/>
            <w:sz w:val="16"/>
            <w:szCs w:val="16"/>
          </w:rPr>
          <w:t>http://www.ft.com/intl/cms/s/0/d2f49a20-b6d1-11e4-a33b-00144feab7de.html#axzz3e6vqXpJD</w:t>
        </w:r>
      </w:hyperlink>
      <w:r w:rsidRPr="00336040">
        <w:rPr>
          <w:b w:val="0"/>
          <w:sz w:val="16"/>
          <w:szCs w:val="16"/>
        </w:rPr>
        <w:t>, 2/20/2015, “Hard and Soft Power are not enough by themselves”.</w:t>
      </w:r>
      <w:r>
        <w:rPr>
          <w:b w:val="0"/>
          <w:sz w:val="16"/>
          <w:szCs w:val="16"/>
        </w:rPr>
        <w:t>//JDI SP</w:t>
      </w:r>
    </w:p>
    <w:p w:rsidR="00573201" w:rsidRPr="00974833" w:rsidRDefault="00573201" w:rsidP="00573201">
      <w:pPr>
        <w:spacing w:line="240" w:lineRule="auto"/>
        <w:contextualSpacing/>
        <w:rPr>
          <w:sz w:val="14"/>
        </w:rPr>
      </w:pPr>
      <w:r w:rsidRPr="00974833">
        <w:rPr>
          <w:sz w:val="14"/>
        </w:rPr>
        <w:t xml:space="preserve">Sir, It is surely right to re-examine the case for Britain remaining a nuclear weapons state (letters from Jenny Clegg and H Cottrell, February 14). Both letters imply as alternatives nuclear weapons (bad) and soft power (good). They may be; </w:t>
      </w:r>
      <w:r w:rsidRPr="00974833">
        <w:rPr>
          <w:sz w:val="14"/>
          <w:highlight w:val="yellow"/>
        </w:rPr>
        <w:t xml:space="preserve">but </w:t>
      </w:r>
      <w:r w:rsidRPr="00974833">
        <w:rPr>
          <w:highlight w:val="yellow"/>
          <w:u w:val="single"/>
        </w:rPr>
        <w:t>soft power will only be useful if we also retain a capability for hard powe</w:t>
      </w:r>
      <w:r w:rsidRPr="00974833">
        <w:rPr>
          <w:u w:val="single"/>
        </w:rPr>
        <w:t xml:space="preserve">r. Nuclear weapons are one option in the hard power armoury. </w:t>
      </w:r>
      <w:r w:rsidRPr="00974833">
        <w:rPr>
          <w:highlight w:val="yellow"/>
          <w:u w:val="single"/>
        </w:rPr>
        <w:t>It may be there are more effective ways of deploying hard power in place of nuclear weapon</w:t>
      </w:r>
      <w:r w:rsidRPr="00974833">
        <w:rPr>
          <w:u w:val="single"/>
        </w:rPr>
        <w:t>s, before cashing them in for other social goods.</w:t>
      </w:r>
      <w:r>
        <w:rPr>
          <w:u w:val="single"/>
        </w:rPr>
        <w:t xml:space="preserve"> </w:t>
      </w:r>
      <w:r w:rsidRPr="00974833">
        <w:rPr>
          <w:sz w:val="14"/>
        </w:rPr>
        <w:t xml:space="preserve">The assumption that soft power is all about aid and morally superior positioning in the world is misleading. </w:t>
      </w:r>
      <w:r w:rsidRPr="00974833">
        <w:rPr>
          <w:u w:val="single"/>
        </w:rPr>
        <w:t xml:space="preserve">Joe </w:t>
      </w:r>
      <w:r w:rsidRPr="00974833">
        <w:rPr>
          <w:highlight w:val="yellow"/>
          <w:u w:val="single"/>
        </w:rPr>
        <w:t>Nye, who developed the idea of soft power, was clear that soft power did not necessarily carry moral superiority over hard. Neither soft nor hard power would suffice without the other.</w:t>
      </w:r>
      <w:r w:rsidRPr="00974833">
        <w:rPr>
          <w:u w:val="single"/>
        </w:rPr>
        <w:t xml:space="preserve"> Each, wrongly used, could undermine the other.</w:t>
      </w:r>
      <w:r w:rsidRPr="00974833">
        <w:rPr>
          <w:sz w:val="14"/>
        </w:rPr>
        <w:t xml:space="preserve"> And, for sure, economic inducements were aspects of hard power</w:t>
      </w:r>
      <w:r w:rsidRPr="00974833">
        <w:rPr>
          <w:highlight w:val="yellow"/>
          <w:u w:val="single"/>
        </w:rPr>
        <w:t>. Soft power lies in the charisma, the persuasive and exemplary qualities of a society to persuade others to want to adopt their attractive model</w:t>
      </w:r>
      <w:r w:rsidRPr="00974833">
        <w:rPr>
          <w:u w:val="single"/>
        </w:rPr>
        <w:t xml:space="preserve"> (of democracy, peace, diversity, rights and freedoms, vibrant culture and so on, as we see them, plus economic success).</w:t>
      </w:r>
      <w:r>
        <w:rPr>
          <w:u w:val="single"/>
        </w:rPr>
        <w:t xml:space="preserve"> </w:t>
      </w:r>
      <w:r w:rsidRPr="00974833">
        <w:rPr>
          <w:highlight w:val="yellow"/>
          <w:u w:val="single"/>
        </w:rPr>
        <w:t>Giving financial aid or support is not a soft option that alone will make us safer or more respected</w:t>
      </w:r>
      <w:r w:rsidRPr="00974833">
        <w:rPr>
          <w:u w:val="single"/>
        </w:rPr>
        <w:t xml:space="preserve">. </w:t>
      </w:r>
      <w:r w:rsidRPr="00974833">
        <w:rPr>
          <w:sz w:val="14"/>
        </w:rPr>
        <w:t>Economic assistance is tough, for givers and recipients. Ask the Greeks. Or ask, on the other hand, those pacific but successful people of the past 70 years, the Germans, with their attractive society comprising admired values and an envied economic model.</w:t>
      </w:r>
    </w:p>
    <w:p w:rsidR="00476AF8" w:rsidRDefault="00476AF8" w:rsidP="00476AF8">
      <w:pPr>
        <w:pStyle w:val="Heading3"/>
        <w:rPr>
          <w:rFonts w:eastAsia="Times New Roman"/>
        </w:rPr>
      </w:pPr>
      <w:r>
        <w:rPr>
          <w:rFonts w:eastAsia="Times New Roman"/>
        </w:rPr>
        <w:lastRenderedPageBreak/>
        <w:t xml:space="preserve">Fails – False Sense of Security </w:t>
      </w:r>
    </w:p>
    <w:p w:rsidR="00476AF8" w:rsidRPr="007710DE" w:rsidRDefault="00476AF8" w:rsidP="00476AF8">
      <w:pPr>
        <w:pStyle w:val="Heading4"/>
        <w:rPr>
          <w:rFonts w:eastAsia="Times New Roman"/>
        </w:rPr>
      </w:pPr>
      <w:r w:rsidRPr="007710DE">
        <w:rPr>
          <w:rFonts w:eastAsia="Times New Roman"/>
        </w:rPr>
        <w:t>Soft power is a false sense of security</w:t>
      </w:r>
    </w:p>
    <w:p w:rsidR="00476AF8" w:rsidRPr="007F639C" w:rsidRDefault="00476AF8" w:rsidP="00476AF8">
      <w:pPr>
        <w:rPr>
          <w:rStyle w:val="Style13ptBold"/>
        </w:rPr>
      </w:pPr>
      <w:r w:rsidRPr="007F639C">
        <w:rPr>
          <w:rStyle w:val="Style13ptBold"/>
        </w:rPr>
        <w:t xml:space="preserve">Hartwell, Nureev And Micheal 2012 </w:t>
      </w:r>
    </w:p>
    <w:p w:rsidR="00476AF8" w:rsidRPr="007F639C" w:rsidRDefault="00476AF8" w:rsidP="00476AF8">
      <w:pPr>
        <w:rPr>
          <w:sz w:val="16"/>
          <w:szCs w:val="16"/>
        </w:rPr>
      </w:pPr>
      <w:r w:rsidRPr="007F639C">
        <w:rPr>
          <w:sz w:val="16"/>
          <w:szCs w:val="16"/>
        </w:rPr>
        <w:t xml:space="preserve">Bryane Michael (senior fellow at the HKU Law Faculty's AIIF Law and the </w:t>
      </w:r>
      <w:hyperlink r:id="rId59" w:history="1">
        <w:r w:rsidRPr="007F639C">
          <w:rPr>
            <w:rStyle w:val="Hyperlink"/>
            <w:rFonts w:asciiTheme="minorHAnsi" w:eastAsia="Times New Roman" w:hAnsiTheme="minorHAnsi" w:cs="Times New Roman"/>
            <w:b/>
            <w:color w:val="000000" w:themeColor="text1"/>
            <w:sz w:val="16"/>
            <w:szCs w:val="16"/>
          </w:rPr>
          <w:t>University of Oxford</w:t>
        </w:r>
      </w:hyperlink>
      <w:r w:rsidRPr="007F639C">
        <w:rPr>
          <w:sz w:val="16"/>
          <w:szCs w:val="16"/>
        </w:rPr>
        <w:t xml:space="preserve">), Christopher Hartwell (Head of Global Markets and Institutional Research, SKOLKOVO Institute for Emerging Market Studies), Bulat Nureev (Director forIEMS), “Soft Power: A Double-Edged Sword?”, BRICS business, </w:t>
      </w:r>
      <w:hyperlink r:id="rId60" w:history="1">
        <w:r w:rsidRPr="007F639C">
          <w:rPr>
            <w:rStyle w:val="Hyperlink"/>
            <w:rFonts w:asciiTheme="minorHAnsi" w:eastAsia="Times New Roman" w:hAnsiTheme="minorHAnsi" w:cs="Times New Roman"/>
            <w:b/>
            <w:color w:val="000000" w:themeColor="text1"/>
            <w:sz w:val="16"/>
            <w:szCs w:val="16"/>
          </w:rPr>
          <w:t>http://bricsmagazine.com/en/articles/soft-power-a-double-edged-sword</w:t>
        </w:r>
      </w:hyperlink>
      <w:r w:rsidRPr="007F639C">
        <w:rPr>
          <w:sz w:val="16"/>
          <w:szCs w:val="16"/>
        </w:rPr>
        <w:t>, accessed 6/26, MR</w:t>
      </w:r>
    </w:p>
    <w:p w:rsidR="00476AF8" w:rsidRPr="007710DE" w:rsidRDefault="00476AF8" w:rsidP="00476AF8">
      <w:pPr>
        <w:pStyle w:val="NormalWeb"/>
        <w:rPr>
          <w:rFonts w:asciiTheme="minorHAnsi" w:hAnsiTheme="minorHAnsi"/>
          <w:sz w:val="14"/>
          <w:szCs w:val="14"/>
        </w:rPr>
      </w:pPr>
      <w:r w:rsidRPr="007710DE">
        <w:rPr>
          <w:rFonts w:asciiTheme="minorHAnsi" w:hAnsiTheme="minorHAnsi"/>
          <w:sz w:val="16"/>
          <w:szCs w:val="16"/>
        </w:rPr>
        <w:t>While digital density may show how soft power is spread,</w:t>
      </w:r>
      <w:r w:rsidRPr="007710DE">
        <w:rPr>
          <w:rFonts w:asciiTheme="minorHAnsi" w:hAnsiTheme="minorHAnsi"/>
          <w:sz w:val="28"/>
          <w:szCs w:val="28"/>
        </w:rPr>
        <w:t xml:space="preserve"> </w:t>
      </w:r>
      <w:r w:rsidRPr="007710DE">
        <w:rPr>
          <w:rFonts w:asciiTheme="minorHAnsi" w:hAnsiTheme="minorHAnsi"/>
          <w:sz w:val="28"/>
          <w:szCs w:val="28"/>
          <w:highlight w:val="cyan"/>
          <w:u w:val="double"/>
        </w:rPr>
        <w:t>the reality of soft power and its exercise is a complex issue</w:t>
      </w:r>
      <w:r w:rsidRPr="007710DE">
        <w:rPr>
          <w:rFonts w:asciiTheme="minorHAnsi" w:hAnsiTheme="minorHAnsi"/>
          <w:sz w:val="16"/>
          <w:szCs w:val="16"/>
        </w:rPr>
        <w:t xml:space="preserve">. </w:t>
      </w:r>
      <w:r w:rsidRPr="007710DE">
        <w:rPr>
          <w:rFonts w:asciiTheme="minorHAnsi" w:hAnsiTheme="minorHAnsi"/>
          <w:sz w:val="14"/>
          <w:szCs w:val="14"/>
        </w:rPr>
        <w:t>In much of the research, and especially in the popular press, soft power is shown as an unmitigated good: a country wants to have soft power, it should acquire soft power, and it improves its standing in the world through the exercise of soft power. However,</w:t>
      </w:r>
      <w:r w:rsidRPr="007710DE">
        <w:rPr>
          <w:rFonts w:asciiTheme="minorHAnsi" w:hAnsiTheme="minorHAnsi"/>
          <w:sz w:val="16"/>
          <w:szCs w:val="16"/>
        </w:rPr>
        <w:t xml:space="preserve"> </w:t>
      </w:r>
      <w:r w:rsidRPr="007710DE">
        <w:rPr>
          <w:rFonts w:asciiTheme="minorHAnsi" w:hAnsiTheme="minorHAnsi"/>
          <w:sz w:val="28"/>
          <w:szCs w:val="28"/>
          <w:highlight w:val="cyan"/>
          <w:u w:val="double"/>
        </w:rPr>
        <w:t>it is possible that soft power may hurt</w:t>
      </w:r>
      <w:r w:rsidRPr="007710DE">
        <w:rPr>
          <w:rFonts w:asciiTheme="minorHAnsi" w:hAnsiTheme="minorHAnsi"/>
          <w:sz w:val="28"/>
          <w:szCs w:val="28"/>
        </w:rPr>
        <w:t xml:space="preserve">, </w:t>
      </w:r>
      <w:r w:rsidRPr="007710DE">
        <w:rPr>
          <w:rFonts w:asciiTheme="minorHAnsi" w:hAnsiTheme="minorHAnsi"/>
          <w:sz w:val="16"/>
          <w:szCs w:val="16"/>
        </w:rPr>
        <w:t xml:space="preserve">as well as help, </w:t>
      </w:r>
      <w:r w:rsidRPr="007710DE">
        <w:rPr>
          <w:rFonts w:asciiTheme="minorHAnsi" w:hAnsiTheme="minorHAnsi"/>
          <w:color w:val="000000" w:themeColor="text1"/>
          <w:sz w:val="28"/>
          <w:szCs w:val="28"/>
          <w:highlight w:val="cyan"/>
          <w:u w:val="double"/>
        </w:rPr>
        <w:t>a country</w:t>
      </w:r>
      <w:r w:rsidRPr="007710DE">
        <w:rPr>
          <w:rFonts w:asciiTheme="minorHAnsi" w:hAnsiTheme="minorHAnsi"/>
          <w:sz w:val="16"/>
          <w:szCs w:val="16"/>
        </w:rPr>
        <w:t>, especially if its acquisition obscures the need to cultivate hard power as well. Additionally,</w:t>
      </w:r>
      <w:r w:rsidRPr="007710DE">
        <w:rPr>
          <w:rFonts w:asciiTheme="minorHAnsi" w:hAnsiTheme="minorHAnsi"/>
          <w:sz w:val="28"/>
          <w:szCs w:val="28"/>
        </w:rPr>
        <w:t xml:space="preserve"> </w:t>
      </w:r>
      <w:r w:rsidRPr="007710DE">
        <w:rPr>
          <w:rFonts w:asciiTheme="minorHAnsi" w:hAnsiTheme="minorHAnsi"/>
          <w:sz w:val="28"/>
          <w:szCs w:val="28"/>
          <w:highlight w:val="cyan"/>
          <w:u w:val="double"/>
        </w:rPr>
        <w:t>soft power could lull a country’s leaders into a false sense of security.</w:t>
      </w:r>
      <w:r w:rsidRPr="007710DE">
        <w:rPr>
          <w:rFonts w:asciiTheme="minorHAnsi" w:hAnsiTheme="minorHAnsi"/>
          <w:sz w:val="28"/>
          <w:szCs w:val="28"/>
        </w:rPr>
        <w:t xml:space="preserve"> </w:t>
      </w:r>
      <w:r w:rsidRPr="007710DE">
        <w:rPr>
          <w:rFonts w:asciiTheme="minorHAnsi" w:hAnsiTheme="minorHAnsi"/>
          <w:sz w:val="14"/>
          <w:szCs w:val="14"/>
        </w:rPr>
        <w:t xml:space="preserve">While being respected abroad may help to smooth over some difficulties, </w:t>
      </w:r>
      <w:r w:rsidRPr="007710DE">
        <w:rPr>
          <w:rFonts w:asciiTheme="minorHAnsi" w:hAnsiTheme="minorHAnsi"/>
          <w:sz w:val="28"/>
          <w:szCs w:val="28"/>
          <w:highlight w:val="cyan"/>
          <w:u w:val="double"/>
        </w:rPr>
        <w:t>it can</w:t>
      </w:r>
      <w:r w:rsidRPr="007710DE">
        <w:rPr>
          <w:rFonts w:asciiTheme="minorHAnsi" w:hAnsiTheme="minorHAnsi"/>
          <w:sz w:val="28"/>
          <w:szCs w:val="28"/>
        </w:rPr>
        <w:t xml:space="preserve"> </w:t>
      </w:r>
      <w:r w:rsidRPr="007710DE">
        <w:rPr>
          <w:rFonts w:asciiTheme="minorHAnsi" w:hAnsiTheme="minorHAnsi"/>
          <w:sz w:val="16"/>
          <w:szCs w:val="16"/>
        </w:rPr>
        <w:t>also</w:t>
      </w:r>
      <w:r w:rsidRPr="007710DE">
        <w:rPr>
          <w:rFonts w:asciiTheme="minorHAnsi" w:hAnsiTheme="minorHAnsi"/>
          <w:sz w:val="28"/>
          <w:szCs w:val="28"/>
        </w:rPr>
        <w:t xml:space="preserve"> </w:t>
      </w:r>
      <w:r w:rsidRPr="007710DE">
        <w:rPr>
          <w:rFonts w:asciiTheme="minorHAnsi" w:hAnsiTheme="minorHAnsi"/>
          <w:sz w:val="28"/>
          <w:szCs w:val="28"/>
          <w:highlight w:val="cyan"/>
          <w:u w:val="double"/>
        </w:rPr>
        <w:t>lead to complacency</w:t>
      </w:r>
      <w:r w:rsidRPr="007710DE">
        <w:rPr>
          <w:rFonts w:asciiTheme="minorHAnsi" w:hAnsiTheme="minorHAnsi"/>
          <w:sz w:val="14"/>
          <w:szCs w:val="14"/>
        </w:rPr>
        <w:t xml:space="preserve">. As the English adages have it, countries should not believe their own press, or rest on their laurels. This reality has been observed both in the trends in our data, as well as in the real-life example of Ukraine. </w:t>
      </w:r>
    </w:p>
    <w:p w:rsidR="00476AF8" w:rsidRDefault="00476AF8" w:rsidP="00476AF8">
      <w:pPr>
        <w:pStyle w:val="Heading4"/>
      </w:pPr>
      <w:r>
        <w:t>Soft power is a problematic concept as it creates tradeoffs and is based on an unclear mechanism.</w:t>
      </w:r>
    </w:p>
    <w:p w:rsidR="00476AF8" w:rsidRPr="00023503" w:rsidRDefault="00476AF8" w:rsidP="00476AF8">
      <w:pPr>
        <w:rPr>
          <w:rStyle w:val="Style13ptBold"/>
        </w:rPr>
      </w:pPr>
      <w:r w:rsidRPr="00023503">
        <w:rPr>
          <w:rStyle w:val="Style13ptBold"/>
        </w:rPr>
        <w:t>Hall 10</w:t>
      </w:r>
    </w:p>
    <w:p w:rsidR="00476AF8" w:rsidRPr="00023503" w:rsidRDefault="00476AF8" w:rsidP="00476AF8">
      <w:pPr>
        <w:rPr>
          <w:sz w:val="16"/>
          <w:szCs w:val="16"/>
        </w:rPr>
      </w:pPr>
      <w:r w:rsidRPr="00023503">
        <w:rPr>
          <w:sz w:val="16"/>
          <w:szCs w:val="16"/>
        </w:rPr>
        <w:t xml:space="preserve">[Todd Hall, research fellow at Princeton-Harvard China, “An Unclear Attraction: A Critical Examination of Soft Power as an Analytical Category”, The Chinese Journal of International Politics, 4/20/10, </w:t>
      </w:r>
      <w:hyperlink r:id="rId61" w:history="1">
        <w:r w:rsidRPr="00023503">
          <w:rPr>
            <w:rStyle w:val="Hyperlink"/>
            <w:sz w:val="16"/>
            <w:szCs w:val="16"/>
          </w:rPr>
          <w:t>http://cjip.oxfordjournals.org/content/3/2/189.full</w:t>
        </w:r>
      </w:hyperlink>
      <w:r w:rsidRPr="00023503">
        <w:rPr>
          <w:sz w:val="16"/>
          <w:szCs w:val="16"/>
        </w:rPr>
        <w:t>, //jdilge]</w:t>
      </w:r>
    </w:p>
    <w:p w:rsidR="00476AF8" w:rsidRPr="00023503" w:rsidRDefault="00476AF8" w:rsidP="00476AF8">
      <w:pPr>
        <w:rPr>
          <w:sz w:val="16"/>
        </w:rPr>
      </w:pPr>
      <w:r w:rsidRPr="00023503">
        <w:rPr>
          <w:sz w:val="16"/>
        </w:rPr>
        <w:t xml:space="preserve">In conclusion, this section highlights the methodological difficulties of parsing out what constitutes attraction, given that both its indicator and its effect—namely support for a given policy—are the same. Moreover, it suggests </w:t>
      </w:r>
      <w:r w:rsidRPr="008920CF">
        <w:rPr>
          <w:rStyle w:val="StyleUnderline"/>
          <w:highlight w:val="cyan"/>
        </w:rPr>
        <w:t>that the ability to employ attraction</w:t>
      </w:r>
      <w:r w:rsidRPr="007C33E7">
        <w:rPr>
          <w:rStyle w:val="StyleUnderline"/>
        </w:rPr>
        <w:t xml:space="preserve"> </w:t>
      </w:r>
      <w:r w:rsidRPr="00023503">
        <w:rPr>
          <w:sz w:val="16"/>
        </w:rPr>
        <w:t>(which seems in many ways to signify legitimacy)</w:t>
      </w:r>
      <w:r w:rsidRPr="007C33E7">
        <w:rPr>
          <w:rStyle w:val="StyleUnderline"/>
        </w:rPr>
        <w:t xml:space="preserve"> to muster support for a foreign policy </w:t>
      </w:r>
      <w:r w:rsidRPr="008920CF">
        <w:rPr>
          <w:rStyle w:val="StyleUnderline"/>
          <w:highlight w:val="cyan"/>
        </w:rPr>
        <w:t>might also involve significant tradeoffs.</w:t>
      </w:r>
      <w:r w:rsidRPr="007C33E7">
        <w:rPr>
          <w:rStyle w:val="StyleUnderline"/>
        </w:rPr>
        <w:t xml:space="preserve"> </w:t>
      </w:r>
      <w:r w:rsidRPr="008920CF">
        <w:rPr>
          <w:rStyle w:val="StyleUnderline"/>
          <w:highlight w:val="cyan"/>
        </w:rPr>
        <w:t>Soft power</w:t>
      </w:r>
      <w:r w:rsidRPr="00023503">
        <w:rPr>
          <w:sz w:val="16"/>
        </w:rPr>
        <w:t xml:space="preserve">, therefore, might be a useful tool for promoting a state’s foreign policy in one area, but </w:t>
      </w:r>
      <w:r w:rsidRPr="008920CF">
        <w:rPr>
          <w:rStyle w:val="StyleUnderline"/>
          <w:highlight w:val="cyan"/>
        </w:rPr>
        <w:t>could</w:t>
      </w:r>
      <w:r w:rsidRPr="00023503">
        <w:rPr>
          <w:sz w:val="16"/>
        </w:rPr>
        <w:t xml:space="preserve"> also </w:t>
      </w:r>
      <w:r w:rsidRPr="008920CF">
        <w:rPr>
          <w:rStyle w:val="StyleUnderline"/>
          <w:highlight w:val="cyan"/>
        </w:rPr>
        <w:t>limit</w:t>
      </w:r>
      <w:r w:rsidRPr="00023503">
        <w:rPr>
          <w:sz w:val="16"/>
        </w:rPr>
        <w:t xml:space="preserve"> it </w:t>
      </w:r>
      <w:r w:rsidRPr="008920CF">
        <w:rPr>
          <w:rStyle w:val="StyleUnderline"/>
          <w:highlight w:val="cyan"/>
        </w:rPr>
        <w:t>a state’s freedom of political movement</w:t>
      </w:r>
      <w:r w:rsidRPr="00023503">
        <w:rPr>
          <w:sz w:val="16"/>
        </w:rPr>
        <w:t xml:space="preserve"> in others. Review As stated, the goal thus far has been to ask two questions. First, does the behaviour that actors exhibit towards designated soft power resources signify attraction? Second, </w:t>
      </w:r>
      <w:r w:rsidRPr="008920CF">
        <w:rPr>
          <w:rStyle w:val="StyleUnderline"/>
          <w:highlight w:val="cyan"/>
        </w:rPr>
        <w:t>if attraction does exist, does it actually produce favourable policy outcomes for states that enjoy its benefits?</w:t>
      </w:r>
      <w:r w:rsidRPr="00023503">
        <w:rPr>
          <w:sz w:val="16"/>
        </w:rPr>
        <w:t xml:space="preserve"> The preliminary answers appear mixed at best. First, whether or not it is the cultural elements of high and low culture goods or exchanges that make them attractive is not apparent. Even if they are understood as generating an attraction,</w:t>
      </w:r>
      <w:r w:rsidRPr="00531A0D">
        <w:rPr>
          <w:rStyle w:val="StyleUnderline"/>
        </w:rPr>
        <w:t xml:space="preserve"> </w:t>
      </w:r>
      <w:r w:rsidRPr="008920CF">
        <w:rPr>
          <w:rStyle w:val="StyleUnderline"/>
          <w:highlight w:val="cyan"/>
        </w:rPr>
        <w:t>there is</w:t>
      </w:r>
      <w:r w:rsidRPr="00531A0D">
        <w:rPr>
          <w:rStyle w:val="StyleUnderline"/>
        </w:rPr>
        <w:t xml:space="preserve"> still </w:t>
      </w:r>
      <w:r w:rsidRPr="008920CF">
        <w:rPr>
          <w:rStyle w:val="StyleUnderline"/>
          <w:highlight w:val="cyan"/>
        </w:rPr>
        <w:t>no clear link between this and support for a particular state’s foreign policy</w:t>
      </w:r>
      <w:r w:rsidRPr="00023503">
        <w:rPr>
          <w:sz w:val="16"/>
        </w:rPr>
        <w:t xml:space="preserve">. Second, as it pertains to political values, </w:t>
      </w:r>
      <w:r w:rsidRPr="008920CF">
        <w:rPr>
          <w:rStyle w:val="StyleUnderline"/>
          <w:highlight w:val="cyan"/>
        </w:rPr>
        <w:t>soft power as an analytic category is in itself highly problematic, given the fact it is interwoven with discursive struggles over political identity</w:t>
      </w:r>
      <w:r w:rsidRPr="007C33E7">
        <w:rPr>
          <w:rStyle w:val="StyleUnderline"/>
        </w:rPr>
        <w:t>.</w:t>
      </w:r>
      <w:r w:rsidRPr="00023503">
        <w:rPr>
          <w:sz w:val="16"/>
        </w:rPr>
        <w:t xml:space="preserve"> What is more, </w:t>
      </w:r>
      <w:r w:rsidRPr="008920CF">
        <w:rPr>
          <w:rStyle w:val="StyleUnderline"/>
          <w:highlight w:val="cyan"/>
        </w:rPr>
        <w:t xml:space="preserve">the desire to emulate another state’s </w:t>
      </w:r>
      <w:r w:rsidRPr="008920CF">
        <w:rPr>
          <w:rStyle w:val="StyleUnderline"/>
        </w:rPr>
        <w:t>perceived</w:t>
      </w:r>
      <w:r w:rsidRPr="008920CF">
        <w:rPr>
          <w:rStyle w:val="StyleUnderline"/>
          <w:highlight w:val="cyan"/>
        </w:rPr>
        <w:t xml:space="preserve"> ‘political values’ does not </w:t>
      </w:r>
      <w:r w:rsidRPr="008920CF">
        <w:rPr>
          <w:rStyle w:val="StyleUnderline"/>
        </w:rPr>
        <w:t>necessarily</w:t>
      </w:r>
      <w:r w:rsidRPr="008920CF">
        <w:rPr>
          <w:rStyle w:val="StyleUnderline"/>
          <w:highlight w:val="cyan"/>
        </w:rPr>
        <w:t xml:space="preserve"> signify wholehearted backing of its foreign policy</w:t>
      </w:r>
      <w:r w:rsidRPr="00023503">
        <w:rPr>
          <w:sz w:val="16"/>
        </w:rPr>
        <w:t xml:space="preserve">. There is an important distinction between actors that ‘want what you want’ and that ‘want what you want them to want’. Finally, on the question of attraction and how it relates to support for another state’s foreign policy, it is difficult to disentangle evidence of attraction from its claimed outcome, which could easily have other causes. Even if we accept that certain policies can theoretically be framed in ways that accentuate their attractiveness, the benefits of such tactics are still not clear, because theoretical commitment can also produce actual constraints in the longer term. More broadly, however, </w:t>
      </w:r>
      <w:r w:rsidRPr="008920CF">
        <w:rPr>
          <w:rStyle w:val="StyleUnderline"/>
          <w:highlight w:val="cyan"/>
        </w:rPr>
        <w:t>the concept of attraction itself makes for an unwieldy theoretical too</w:t>
      </w:r>
      <w:r w:rsidRPr="007C33E7">
        <w:rPr>
          <w:rStyle w:val="StyleUnderline"/>
        </w:rPr>
        <w:t>l</w:t>
      </w:r>
      <w:r w:rsidRPr="00023503">
        <w:rPr>
          <w:sz w:val="16"/>
        </w:rPr>
        <w:t xml:space="preserve">. Nye’s writings present attraction as a psychological mechanism, but the psychology behind it is missing. It is hence unclear exactly what generates attraction, whether or not attraction takes different forms or is transferable across categories, how attraction can be translated into support, and how permanent an asset’s attraction actually is. Concisely stated, </w:t>
      </w:r>
      <w:r w:rsidRPr="008920CF">
        <w:rPr>
          <w:rStyle w:val="StyleUnderline"/>
          <w:highlight w:val="cyan"/>
        </w:rPr>
        <w:t>attraction is a very ambiguous mechanism.</w:t>
      </w:r>
      <w:r w:rsidRPr="00023503">
        <w:rPr>
          <w:sz w:val="16"/>
        </w:rPr>
        <w:t xml:space="preserve"> As it stands, </w:t>
      </w:r>
      <w:r w:rsidRPr="008920CF">
        <w:rPr>
          <w:rStyle w:val="StyleUnderline"/>
          <w:highlight w:val="cyan"/>
        </w:rPr>
        <w:t>the concept of attraction</w:t>
      </w:r>
      <w:r w:rsidRPr="007C33E7">
        <w:rPr>
          <w:rStyle w:val="StyleUnderline"/>
        </w:rPr>
        <w:t xml:space="preserve"> as articulated by Nye </w:t>
      </w:r>
      <w:r w:rsidRPr="008920CF">
        <w:rPr>
          <w:rStyle w:val="StyleUnderline"/>
          <w:highlight w:val="cyan"/>
        </w:rPr>
        <w:t>appears at best an imprecise basis for a category of analysis</w:t>
      </w:r>
      <w:r w:rsidRPr="007C33E7">
        <w:rPr>
          <w:rStyle w:val="StyleUnderline"/>
        </w:rPr>
        <w:t>.</w:t>
      </w:r>
      <w:r>
        <w:rPr>
          <w:rStyle w:val="StyleUnderline"/>
        </w:rPr>
        <w:t xml:space="preserve"> </w:t>
      </w:r>
    </w:p>
    <w:p w:rsidR="00476AF8" w:rsidRDefault="00476AF8" w:rsidP="00476AF8">
      <w:pPr>
        <w:pStyle w:val="Heading4"/>
      </w:pPr>
      <w:r>
        <w:lastRenderedPageBreak/>
        <w:t xml:space="preserve">Soft power is ineffective at raising the US’s reputation. </w:t>
      </w:r>
    </w:p>
    <w:p w:rsidR="00476AF8" w:rsidRPr="00303918" w:rsidRDefault="00476AF8" w:rsidP="00476AF8">
      <w:pPr>
        <w:rPr>
          <w:rStyle w:val="Style13ptBold"/>
        </w:rPr>
      </w:pPr>
      <w:r>
        <w:rPr>
          <w:rStyle w:val="Style13ptBold"/>
        </w:rPr>
        <w:t>Arango 08</w:t>
      </w:r>
    </w:p>
    <w:p w:rsidR="00476AF8" w:rsidRPr="00F125BB" w:rsidRDefault="00476AF8" w:rsidP="00476AF8">
      <w:pPr>
        <w:rPr>
          <w:sz w:val="16"/>
          <w:szCs w:val="16"/>
        </w:rPr>
      </w:pPr>
      <w:r w:rsidRPr="00F125BB">
        <w:rPr>
          <w:sz w:val="16"/>
          <w:szCs w:val="16"/>
        </w:rPr>
        <w:t xml:space="preserve">[Tim Arango, New York Times Baghdad bureau chief, “World Falls for American Media, Even as It Sours on America”, The New York Times, 11/30/08, </w:t>
      </w:r>
      <w:hyperlink r:id="rId62" w:history="1">
        <w:r w:rsidRPr="00F125BB">
          <w:rPr>
            <w:rStyle w:val="Hyperlink"/>
            <w:sz w:val="16"/>
            <w:szCs w:val="16"/>
          </w:rPr>
          <w:t>http://www.nytimes.com/2008/12/01/business/media/01soft.html?_r=0</w:t>
        </w:r>
      </w:hyperlink>
      <w:r w:rsidRPr="00F125BB">
        <w:rPr>
          <w:sz w:val="16"/>
          <w:szCs w:val="16"/>
        </w:rPr>
        <w:t>, //jdilge]</w:t>
      </w:r>
    </w:p>
    <w:p w:rsidR="00476AF8" w:rsidRPr="00715046" w:rsidRDefault="00476AF8" w:rsidP="00476AF8">
      <w:pPr>
        <w:rPr>
          <w:sz w:val="16"/>
        </w:rPr>
      </w:pPr>
      <w:r w:rsidRPr="00F125BB">
        <w:rPr>
          <w:rStyle w:val="StyleUnderline"/>
          <w:highlight w:val="cyan"/>
        </w:rPr>
        <w:t>One of the central ideas was using “soft power” by spreading American television and movies to foreign audiences</w:t>
      </w:r>
      <w:r w:rsidRPr="00F125BB">
        <w:rPr>
          <w:sz w:val="16"/>
          <w:highlight w:val="cyan"/>
        </w:rPr>
        <w:t>,</w:t>
      </w:r>
      <w:r w:rsidRPr="00303918">
        <w:rPr>
          <w:sz w:val="16"/>
        </w:rPr>
        <w:t xml:space="preserve"> </w:t>
      </w:r>
      <w:r w:rsidRPr="008920CF">
        <w:rPr>
          <w:rStyle w:val="StyleUnderline"/>
        </w:rPr>
        <w:t xml:space="preserve">especially in the Muslim world, </w:t>
      </w:r>
      <w:r w:rsidRPr="00F125BB">
        <w:rPr>
          <w:rStyle w:val="StyleUnderline"/>
          <w:highlight w:val="cyan"/>
        </w:rPr>
        <w:t>to help sway public opinion</w:t>
      </w:r>
      <w:r w:rsidRPr="008920CF">
        <w:rPr>
          <w:rStyle w:val="StyleUnderline"/>
        </w:rPr>
        <w:t>.</w:t>
      </w:r>
      <w:r>
        <w:rPr>
          <w:rStyle w:val="StyleUnderline"/>
        </w:rPr>
        <w:t xml:space="preserve"> </w:t>
      </w:r>
      <w:r w:rsidRPr="00303918">
        <w:rPr>
          <w:sz w:val="16"/>
        </w:rPr>
        <w:t xml:space="preserve">There were few tangible results from the meetings — lesser ways of supporting the war on terrorism like public service announcements and packages of free DVDs sent to American soldiers. But since then, the media companies have gotten what they wanted, even if the White House has not. In the last eight years, American pop culture, already popular, has boomed around the globe while opinions of America itself have soured. The television program “CSI” is now more popular in France than in the United States. Hollywood movies routinely sell far more tickets overseas than at home. A Russian remake of the TV show “Married With Children” has been so popular that Sony, the producer of the show, has hired back the original writers to produce new scripts for Russia. Even in the Muslim world, American pop culture has spread. But so far, </w:t>
      </w:r>
      <w:r w:rsidRPr="00F125BB">
        <w:rPr>
          <w:rStyle w:val="StyleUnderline"/>
          <w:highlight w:val="cyan"/>
        </w:rPr>
        <w:t>cultural popularity has not translated into new friends</w:t>
      </w:r>
      <w:r w:rsidRPr="00303918">
        <w:rPr>
          <w:sz w:val="16"/>
        </w:rPr>
        <w:t xml:space="preserve">. </w:t>
      </w:r>
      <w:r w:rsidRPr="00F125BB">
        <w:rPr>
          <w:rStyle w:val="StyleUnderline"/>
          <w:highlight w:val="cyan"/>
        </w:rPr>
        <w:t xml:space="preserve">The latest data from the Pew Global </w:t>
      </w:r>
      <w:r w:rsidRPr="00F125BB">
        <w:rPr>
          <w:rStyle w:val="StyleUnderline"/>
        </w:rPr>
        <w:t>Attitudes Project</w:t>
      </w:r>
      <w:r w:rsidRPr="00303918">
        <w:rPr>
          <w:sz w:val="16"/>
        </w:rPr>
        <w:t xml:space="preserve">, released in June, </w:t>
      </w:r>
      <w:r w:rsidRPr="00F125BB">
        <w:rPr>
          <w:rStyle w:val="StyleUnderline"/>
          <w:highlight w:val="cyan"/>
        </w:rPr>
        <w:t>shows that the image of the United States remained negative in the 24 countries in which Pew conducted surveys</w:t>
      </w:r>
      <w:r w:rsidRPr="00303918">
        <w:rPr>
          <w:sz w:val="16"/>
        </w:rPr>
        <w:t xml:space="preserve"> (although in 10 of those the favorability rating of the United States edged up slightly). </w:t>
      </w:r>
    </w:p>
    <w:p w:rsidR="00476AF8" w:rsidRPr="00644FD4" w:rsidRDefault="00476AF8" w:rsidP="00476AF8">
      <w:pPr>
        <w:shd w:val="clear" w:color="auto" w:fill="FFFFFF"/>
        <w:spacing w:after="288" w:line="300" w:lineRule="atLeast"/>
        <w:textAlignment w:val="baseline"/>
        <w:rPr>
          <w:rFonts w:ascii="Arial" w:hAnsi="Arial" w:cs="Arial"/>
          <w:b/>
          <w:color w:val="333333"/>
          <w:u w:val="double"/>
        </w:rPr>
      </w:pPr>
      <w:r w:rsidRPr="00644FD4">
        <w:rPr>
          <w:rFonts w:ascii="Arial" w:hAnsi="Arial" w:cs="Arial"/>
          <w:b/>
          <w:color w:val="333333"/>
          <w:u w:val="double"/>
        </w:rPr>
        <w:t>Soft power doesn’t exist- the best empirics prove</w:t>
      </w:r>
    </w:p>
    <w:p w:rsidR="00476AF8" w:rsidRDefault="00476AF8" w:rsidP="00476AF8">
      <w:pPr>
        <w:shd w:val="clear" w:color="auto" w:fill="FFFFFF"/>
        <w:spacing w:after="288" w:line="300" w:lineRule="atLeast"/>
        <w:textAlignment w:val="baseline"/>
        <w:rPr>
          <w:rFonts w:ascii="Arial" w:hAnsi="Arial" w:cs="Arial"/>
          <w:color w:val="333333"/>
        </w:rPr>
      </w:pPr>
      <w:r w:rsidRPr="00644FD4">
        <w:rPr>
          <w:rFonts w:ascii="Arial" w:hAnsi="Arial" w:cs="Arial"/>
          <w:b/>
          <w:color w:val="333333"/>
          <w:u w:val="double"/>
        </w:rPr>
        <w:t>The Globalist ’13</w:t>
      </w:r>
      <w:r>
        <w:rPr>
          <w:rFonts w:ascii="Arial" w:hAnsi="Arial" w:cs="Arial"/>
          <w:color w:val="333333"/>
        </w:rPr>
        <w:tab/>
      </w:r>
      <w:hyperlink r:id="rId63" w:history="1">
        <w:r w:rsidRPr="009242DB">
          <w:rPr>
            <w:rStyle w:val="Hyperlink"/>
            <w:rFonts w:ascii="Arial" w:hAnsi="Arial" w:cs="Arial"/>
          </w:rPr>
          <w:t>http://www.theglobalist.com/soft-power-doesnt-exist/</w:t>
        </w:r>
      </w:hyperlink>
      <w:r>
        <w:rPr>
          <w:rFonts w:ascii="Arial" w:hAnsi="Arial" w:cs="Arial"/>
          <w:color w:val="333333"/>
        </w:rPr>
        <w:tab/>
        <w:t>From ‘Soft Power doesn’t Exist’</w:t>
      </w:r>
      <w:r>
        <w:rPr>
          <w:rFonts w:ascii="Arial" w:hAnsi="Arial" w:cs="Arial"/>
          <w:color w:val="333333"/>
        </w:rPr>
        <w:tab/>
        <w:t>IN</w:t>
      </w:r>
      <w:r>
        <w:rPr>
          <w:rFonts w:ascii="Arial" w:hAnsi="Arial" w:cs="Arial"/>
          <w:color w:val="333333"/>
        </w:rPr>
        <w:tab/>
        <w:t>December 11</w:t>
      </w:r>
      <w:r w:rsidRPr="009D7C73">
        <w:rPr>
          <w:rFonts w:ascii="Arial" w:hAnsi="Arial" w:cs="Arial"/>
          <w:color w:val="333333"/>
          <w:vertAlign w:val="superscript"/>
        </w:rPr>
        <w:t>th</w:t>
      </w:r>
      <w:r>
        <w:rPr>
          <w:rFonts w:ascii="Arial" w:hAnsi="Arial" w:cs="Arial"/>
          <w:color w:val="333333"/>
        </w:rPr>
        <w:t>, 2013</w:t>
      </w:r>
    </w:p>
    <w:p w:rsidR="00476AF8" w:rsidRPr="00897BBA" w:rsidRDefault="00476AF8" w:rsidP="00476AF8">
      <w:pPr>
        <w:shd w:val="clear" w:color="auto" w:fill="FFFFFF"/>
        <w:spacing w:after="288" w:line="300" w:lineRule="atLeast"/>
        <w:textAlignment w:val="baseline"/>
        <w:rPr>
          <w:rFonts w:ascii="Arial" w:hAnsi="Arial" w:cs="Arial"/>
          <w:color w:val="333333"/>
        </w:rPr>
      </w:pPr>
      <w:r w:rsidRPr="00897BBA">
        <w:rPr>
          <w:rFonts w:ascii="Arial" w:hAnsi="Arial" w:cs="Arial"/>
          <w:color w:val="333333"/>
          <w:sz w:val="10"/>
          <w:szCs w:val="10"/>
        </w:rPr>
        <w:t>One of the stock beliefs in debate over 21st century diplomacy is the division between so-called hard power and soft power – first announced by Joseph Nye.</w:t>
      </w:r>
      <w:r w:rsidRPr="00771164">
        <w:rPr>
          <w:rFonts w:ascii="Arial" w:hAnsi="Arial" w:cs="Arial"/>
          <w:color w:val="333333"/>
          <w:sz w:val="10"/>
          <w:szCs w:val="10"/>
        </w:rPr>
        <w:t xml:space="preserve"> </w:t>
      </w:r>
      <w:r w:rsidRPr="00897BBA">
        <w:rPr>
          <w:rFonts w:ascii="Arial" w:hAnsi="Arial" w:cs="Arial"/>
          <w:color w:val="333333"/>
          <w:sz w:val="10"/>
          <w:szCs w:val="10"/>
        </w:rPr>
        <w:t>But</w:t>
      </w:r>
      <w:r w:rsidRPr="00897BBA">
        <w:rPr>
          <w:rFonts w:ascii="Arial" w:hAnsi="Arial" w:cs="Arial"/>
          <w:color w:val="333333"/>
        </w:rPr>
        <w:t xml:space="preserve"> </w:t>
      </w:r>
      <w:r w:rsidRPr="00897BBA">
        <w:rPr>
          <w:rFonts w:ascii="Arial" w:hAnsi="Arial" w:cs="Arial"/>
          <w:color w:val="333333"/>
          <w:highlight w:val="green"/>
        </w:rPr>
        <w:t>if soft power</w:t>
      </w:r>
      <w:r w:rsidRPr="00897BBA">
        <w:rPr>
          <w:rFonts w:ascii="Arial" w:hAnsi="Arial" w:cs="Arial"/>
          <w:color w:val="333333"/>
        </w:rPr>
        <w:t xml:space="preserve"> </w:t>
      </w:r>
      <w:r w:rsidRPr="00897BBA">
        <w:rPr>
          <w:rFonts w:ascii="Arial" w:hAnsi="Arial" w:cs="Arial"/>
          <w:color w:val="333333"/>
          <w:sz w:val="10"/>
          <w:szCs w:val="10"/>
        </w:rPr>
        <w:t>actually</w:t>
      </w:r>
      <w:r w:rsidRPr="00897BBA">
        <w:rPr>
          <w:rFonts w:ascii="Arial" w:hAnsi="Arial" w:cs="Arial"/>
          <w:color w:val="333333"/>
        </w:rPr>
        <w:t xml:space="preserve"> </w:t>
      </w:r>
      <w:r w:rsidRPr="00897BBA">
        <w:rPr>
          <w:rFonts w:ascii="Arial" w:hAnsi="Arial" w:cs="Arial"/>
          <w:color w:val="333333"/>
          <w:highlight w:val="green"/>
        </w:rPr>
        <w:t xml:space="preserve">existed, it </w:t>
      </w:r>
      <w:r w:rsidRPr="00897BBA">
        <w:rPr>
          <w:rFonts w:ascii="Arial" w:hAnsi="Arial" w:cs="Arial"/>
          <w:color w:val="333333"/>
          <w:sz w:val="10"/>
          <w:szCs w:val="10"/>
          <w:highlight w:val="green"/>
        </w:rPr>
        <w:t>would</w:t>
      </w:r>
      <w:r w:rsidRPr="00897BBA">
        <w:rPr>
          <w:rFonts w:ascii="Arial" w:hAnsi="Arial" w:cs="Arial"/>
          <w:color w:val="333333"/>
          <w:sz w:val="10"/>
          <w:szCs w:val="10"/>
        </w:rPr>
        <w:t xml:space="preserve"> surely by now</w:t>
      </w:r>
      <w:r w:rsidRPr="00897BBA">
        <w:rPr>
          <w:rFonts w:ascii="Arial" w:hAnsi="Arial" w:cs="Arial"/>
          <w:color w:val="333333"/>
        </w:rPr>
        <w:t xml:space="preserve"> </w:t>
      </w:r>
      <w:r w:rsidRPr="00897BBA">
        <w:rPr>
          <w:rFonts w:ascii="Arial" w:hAnsi="Arial" w:cs="Arial"/>
          <w:color w:val="333333"/>
          <w:highlight w:val="green"/>
        </w:rPr>
        <w:t>be showing results. Instead, we see around Europe</w:t>
      </w:r>
      <w:r w:rsidRPr="00897BBA">
        <w:rPr>
          <w:rFonts w:ascii="Arial" w:hAnsi="Arial" w:cs="Arial"/>
          <w:color w:val="333333"/>
        </w:rPr>
        <w:t xml:space="preserve"> either </w:t>
      </w:r>
      <w:r w:rsidRPr="00897BBA">
        <w:rPr>
          <w:rFonts w:ascii="Arial" w:hAnsi="Arial" w:cs="Arial"/>
          <w:color w:val="333333"/>
          <w:highlight w:val="green"/>
        </w:rPr>
        <w:t>actual war</w:t>
      </w:r>
      <w:r w:rsidRPr="00897BBA">
        <w:rPr>
          <w:rFonts w:ascii="Arial" w:hAnsi="Arial" w:cs="Arial"/>
          <w:color w:val="333333"/>
        </w:rPr>
        <w:t xml:space="preserve"> </w:t>
      </w:r>
      <w:r w:rsidRPr="00897BBA">
        <w:rPr>
          <w:rFonts w:ascii="Arial" w:hAnsi="Arial" w:cs="Arial"/>
          <w:color w:val="333333"/>
          <w:sz w:val="10"/>
          <w:szCs w:val="10"/>
        </w:rPr>
        <w:t>or deep civil violence (as in Syria and Libya)</w:t>
      </w:r>
      <w:r w:rsidRPr="00897BBA">
        <w:rPr>
          <w:rFonts w:ascii="Arial" w:hAnsi="Arial" w:cs="Arial"/>
          <w:color w:val="333333"/>
        </w:rPr>
        <w:t xml:space="preserve"> </w:t>
      </w:r>
      <w:r w:rsidRPr="00897BBA">
        <w:rPr>
          <w:rFonts w:ascii="Arial" w:hAnsi="Arial" w:cs="Arial"/>
          <w:color w:val="333333"/>
          <w:highlight w:val="green"/>
        </w:rPr>
        <w:t>or a</w:t>
      </w:r>
      <w:r w:rsidRPr="00897BBA">
        <w:rPr>
          <w:rFonts w:ascii="Arial" w:hAnsi="Arial" w:cs="Arial"/>
          <w:color w:val="333333"/>
        </w:rPr>
        <w:t xml:space="preserve"> </w:t>
      </w:r>
      <w:r w:rsidRPr="00897BBA">
        <w:rPr>
          <w:rFonts w:ascii="Arial" w:hAnsi="Arial" w:cs="Arial"/>
          <w:color w:val="333333"/>
          <w:sz w:val="10"/>
          <w:szCs w:val="10"/>
        </w:rPr>
        <w:t>comprehensive</w:t>
      </w:r>
      <w:r w:rsidRPr="00897BBA">
        <w:rPr>
          <w:rFonts w:ascii="Arial" w:hAnsi="Arial" w:cs="Arial"/>
          <w:color w:val="333333"/>
        </w:rPr>
        <w:t xml:space="preserve"> </w:t>
      </w:r>
      <w:r w:rsidRPr="00897BBA">
        <w:rPr>
          <w:rFonts w:ascii="Arial" w:hAnsi="Arial" w:cs="Arial"/>
          <w:color w:val="333333"/>
          <w:highlight w:val="green"/>
        </w:rPr>
        <w:t>absence of peace</w:t>
      </w:r>
      <w:r w:rsidRPr="00897BBA">
        <w:rPr>
          <w:rFonts w:ascii="Arial" w:hAnsi="Arial" w:cs="Arial"/>
          <w:color w:val="333333"/>
        </w:rPr>
        <w:t xml:space="preserve">, </w:t>
      </w:r>
      <w:r w:rsidRPr="00897BBA">
        <w:rPr>
          <w:rFonts w:ascii="Arial" w:hAnsi="Arial" w:cs="Arial"/>
          <w:color w:val="333333"/>
          <w:highlight w:val="green"/>
        </w:rPr>
        <w:t>open borders or strong civil society.</w:t>
      </w:r>
      <w:r>
        <w:rPr>
          <w:rFonts w:ascii="Arial" w:hAnsi="Arial" w:cs="Arial"/>
          <w:color w:val="333333"/>
        </w:rPr>
        <w:t xml:space="preserve"> </w:t>
      </w:r>
      <w:r w:rsidRPr="00897BBA">
        <w:rPr>
          <w:rFonts w:ascii="Arial" w:hAnsi="Arial" w:cs="Arial"/>
          <w:color w:val="333333"/>
          <w:sz w:val="10"/>
          <w:szCs w:val="10"/>
        </w:rPr>
        <w:t>Israel-Palestine, Tunisia, the closed border between Algeria and Morocco, as well as the Western Sahara are all examples of unceasing conflict within the broader Euro-Mediterranean space.</w:t>
      </w:r>
      <w:r w:rsidRPr="00771164">
        <w:rPr>
          <w:rFonts w:ascii="Arial" w:hAnsi="Arial" w:cs="Arial"/>
          <w:color w:val="333333"/>
          <w:sz w:val="10"/>
          <w:szCs w:val="10"/>
        </w:rPr>
        <w:t xml:space="preserve"> </w:t>
      </w:r>
      <w:r w:rsidRPr="00897BBA">
        <w:rPr>
          <w:rFonts w:ascii="Arial" w:hAnsi="Arial" w:cs="Arial"/>
          <w:color w:val="333333"/>
          <w:sz w:val="10"/>
          <w:szCs w:val="10"/>
        </w:rPr>
        <w:t>In 2007</w:t>
      </w:r>
      <w:r w:rsidRPr="00897BBA">
        <w:rPr>
          <w:rFonts w:ascii="Arial" w:hAnsi="Arial" w:cs="Arial"/>
          <w:color w:val="333333"/>
        </w:rPr>
        <w:t xml:space="preserve">, </w:t>
      </w:r>
      <w:r w:rsidRPr="00897BBA">
        <w:rPr>
          <w:rFonts w:ascii="Arial" w:hAnsi="Arial" w:cs="Arial"/>
          <w:color w:val="333333"/>
          <w:highlight w:val="green"/>
        </w:rPr>
        <w:t>Mark Leonard of the European Council on Foreign Relations</w:t>
      </w:r>
      <w:r w:rsidRPr="00897BBA">
        <w:rPr>
          <w:rFonts w:ascii="Arial" w:hAnsi="Arial" w:cs="Arial"/>
          <w:color w:val="333333"/>
        </w:rPr>
        <w:t xml:space="preserve"> </w:t>
      </w:r>
      <w:r w:rsidRPr="00897BBA">
        <w:rPr>
          <w:rFonts w:ascii="Arial" w:hAnsi="Arial" w:cs="Arial"/>
          <w:color w:val="333333"/>
          <w:sz w:val="10"/>
          <w:szCs w:val="10"/>
        </w:rPr>
        <w:t>and Ivan Krastev, Chairman of the Sofia based Centre for Liberal Strategies,</w:t>
      </w:r>
      <w:r w:rsidRPr="00897BBA">
        <w:rPr>
          <w:rFonts w:ascii="Arial" w:hAnsi="Arial" w:cs="Arial"/>
          <w:color w:val="333333"/>
        </w:rPr>
        <w:t xml:space="preserve"> </w:t>
      </w:r>
      <w:r w:rsidRPr="00897BBA">
        <w:rPr>
          <w:rFonts w:ascii="Arial" w:hAnsi="Arial" w:cs="Arial"/>
          <w:color w:val="333333"/>
          <w:highlight w:val="green"/>
        </w:rPr>
        <w:t>wrote a paper entitled ‘New World Order: the Balance of Soft Power and the Rise of Herbivorous Powers.’ They argued that</w:t>
      </w:r>
      <w:r w:rsidRPr="00897BBA">
        <w:rPr>
          <w:rFonts w:ascii="Arial" w:hAnsi="Arial" w:cs="Arial"/>
          <w:color w:val="333333"/>
        </w:rPr>
        <w:t xml:space="preserve"> ‘</w:t>
      </w:r>
      <w:r w:rsidRPr="00897BBA">
        <w:rPr>
          <w:rFonts w:ascii="Arial" w:hAnsi="Arial" w:cs="Arial"/>
          <w:color w:val="333333"/>
          <w:highlight w:val="green"/>
        </w:rPr>
        <w:t xml:space="preserve">herbivorous’ powers </w:t>
      </w:r>
      <w:r w:rsidRPr="00897BBA">
        <w:rPr>
          <w:rFonts w:ascii="Arial" w:hAnsi="Arial" w:cs="Arial"/>
          <w:color w:val="333333"/>
        </w:rPr>
        <w:t>(</w:t>
      </w:r>
      <w:r w:rsidRPr="00897BBA">
        <w:rPr>
          <w:rFonts w:ascii="Arial" w:hAnsi="Arial" w:cs="Arial"/>
          <w:color w:val="333333"/>
          <w:sz w:val="10"/>
          <w:szCs w:val="10"/>
        </w:rPr>
        <w:t>like India, South Africa and Brazil)</w:t>
      </w:r>
      <w:r w:rsidRPr="00897BBA">
        <w:rPr>
          <w:rFonts w:ascii="Arial" w:hAnsi="Arial" w:cs="Arial"/>
          <w:color w:val="333333"/>
        </w:rPr>
        <w:t xml:space="preserve"> </w:t>
      </w:r>
      <w:r w:rsidRPr="00897BBA">
        <w:rPr>
          <w:rFonts w:ascii="Arial" w:hAnsi="Arial" w:cs="Arial"/>
          <w:color w:val="333333"/>
          <w:highlight w:val="green"/>
        </w:rPr>
        <w:t>would rise at the expense of hard powers with real military capability</w:t>
      </w:r>
      <w:r w:rsidRPr="00897BBA">
        <w:rPr>
          <w:rFonts w:ascii="Arial" w:hAnsi="Arial" w:cs="Arial"/>
          <w:color w:val="333333"/>
        </w:rPr>
        <w:t xml:space="preserve"> </w:t>
      </w:r>
      <w:r w:rsidRPr="00897BBA">
        <w:rPr>
          <w:rFonts w:ascii="Arial" w:hAnsi="Arial" w:cs="Arial"/>
          <w:color w:val="333333"/>
          <w:sz w:val="10"/>
          <w:szCs w:val="10"/>
        </w:rPr>
        <w:t>such as the US, Russia or China</w:t>
      </w:r>
      <w:r w:rsidRPr="00897BBA">
        <w:rPr>
          <w:rFonts w:ascii="Arial" w:hAnsi="Arial" w:cs="Arial"/>
          <w:color w:val="333333"/>
        </w:rPr>
        <w:t>.</w:t>
      </w:r>
      <w:r>
        <w:rPr>
          <w:rFonts w:ascii="Arial" w:hAnsi="Arial" w:cs="Arial"/>
          <w:color w:val="333333"/>
        </w:rPr>
        <w:t xml:space="preserve"> </w:t>
      </w:r>
      <w:r w:rsidRPr="00897BBA">
        <w:rPr>
          <w:rFonts w:ascii="Arial" w:hAnsi="Arial" w:cs="Arial"/>
          <w:color w:val="333333"/>
          <w:highlight w:val="green"/>
        </w:rPr>
        <w:t>This optimism has turned out to be unfounded</w:t>
      </w:r>
      <w:r w:rsidRPr="00897BBA">
        <w:rPr>
          <w:rFonts w:ascii="Arial" w:hAnsi="Arial" w:cs="Arial"/>
          <w:color w:val="333333"/>
        </w:rPr>
        <w:t xml:space="preserve">. </w:t>
      </w:r>
      <w:r w:rsidRPr="00897BBA">
        <w:rPr>
          <w:rFonts w:ascii="Arial" w:hAnsi="Arial" w:cs="Arial"/>
          <w:color w:val="333333"/>
          <w:sz w:val="10"/>
          <w:szCs w:val="10"/>
        </w:rPr>
        <w:t>In 2008</w:t>
      </w:r>
      <w:r w:rsidRPr="00897BBA">
        <w:rPr>
          <w:rFonts w:ascii="Arial" w:hAnsi="Arial" w:cs="Arial"/>
          <w:color w:val="333333"/>
        </w:rPr>
        <w:t xml:space="preserve">, </w:t>
      </w:r>
      <w:r w:rsidRPr="00897BBA">
        <w:rPr>
          <w:rFonts w:ascii="Arial" w:hAnsi="Arial" w:cs="Arial"/>
          <w:color w:val="333333"/>
          <w:highlight w:val="green"/>
        </w:rPr>
        <w:t>Russia invaded Georgia by land, sea and air and still occupies</w:t>
      </w:r>
      <w:r w:rsidRPr="00897BBA">
        <w:rPr>
          <w:rFonts w:ascii="Arial" w:hAnsi="Arial" w:cs="Arial"/>
          <w:color w:val="333333"/>
        </w:rPr>
        <w:t xml:space="preserve"> </w:t>
      </w:r>
      <w:r w:rsidRPr="00897BBA">
        <w:rPr>
          <w:rFonts w:ascii="Arial" w:hAnsi="Arial" w:cs="Arial"/>
          <w:color w:val="333333"/>
          <w:sz w:val="10"/>
          <w:szCs w:val="10"/>
        </w:rPr>
        <w:t>large</w:t>
      </w:r>
      <w:r w:rsidRPr="00897BBA">
        <w:rPr>
          <w:rFonts w:ascii="Arial" w:hAnsi="Arial" w:cs="Arial"/>
          <w:color w:val="333333"/>
        </w:rPr>
        <w:t xml:space="preserve"> </w:t>
      </w:r>
      <w:r w:rsidRPr="00897BBA">
        <w:rPr>
          <w:rFonts w:ascii="Arial" w:hAnsi="Arial" w:cs="Arial"/>
          <w:color w:val="333333"/>
          <w:highlight w:val="green"/>
        </w:rPr>
        <w:t>regions of</w:t>
      </w:r>
      <w:r w:rsidRPr="00897BBA">
        <w:rPr>
          <w:rFonts w:ascii="Arial" w:hAnsi="Arial" w:cs="Arial"/>
          <w:color w:val="333333"/>
        </w:rPr>
        <w:t xml:space="preserve"> </w:t>
      </w:r>
      <w:r w:rsidRPr="00897BBA">
        <w:rPr>
          <w:rFonts w:ascii="Arial" w:hAnsi="Arial" w:cs="Arial"/>
          <w:color w:val="333333"/>
          <w:sz w:val="10"/>
          <w:szCs w:val="10"/>
        </w:rPr>
        <w:t>Georgian</w:t>
      </w:r>
      <w:r w:rsidRPr="00897BBA">
        <w:rPr>
          <w:rFonts w:ascii="Arial" w:hAnsi="Arial" w:cs="Arial"/>
          <w:color w:val="333333"/>
        </w:rPr>
        <w:t xml:space="preserve"> </w:t>
      </w:r>
      <w:r w:rsidRPr="00897BBA">
        <w:rPr>
          <w:rFonts w:ascii="Arial" w:hAnsi="Arial" w:cs="Arial"/>
          <w:color w:val="333333"/>
          <w:highlight w:val="green"/>
        </w:rPr>
        <w:t>territory</w:t>
      </w:r>
      <w:r w:rsidRPr="00897BBA">
        <w:rPr>
          <w:rFonts w:ascii="Arial" w:hAnsi="Arial" w:cs="Arial"/>
          <w:color w:val="333333"/>
        </w:rPr>
        <w:t xml:space="preserve">. </w:t>
      </w:r>
      <w:r w:rsidRPr="00897BBA">
        <w:rPr>
          <w:rFonts w:ascii="Arial" w:hAnsi="Arial" w:cs="Arial"/>
          <w:color w:val="333333"/>
          <w:highlight w:val="green"/>
        </w:rPr>
        <w:t>Russia has used hard economic powe</w:t>
      </w:r>
      <w:r w:rsidRPr="00897BBA">
        <w:rPr>
          <w:rFonts w:ascii="Arial" w:hAnsi="Arial" w:cs="Arial"/>
          <w:color w:val="333333"/>
        </w:rPr>
        <w:t xml:space="preserve">r </w:t>
      </w:r>
      <w:r w:rsidRPr="00897BBA">
        <w:rPr>
          <w:rFonts w:ascii="Arial" w:hAnsi="Arial" w:cs="Arial"/>
          <w:color w:val="333333"/>
          <w:sz w:val="10"/>
          <w:szCs w:val="10"/>
        </w:rPr>
        <w:t>– cutting off exports or threatening gas supplies –</w:t>
      </w:r>
      <w:r w:rsidRPr="00897BBA">
        <w:rPr>
          <w:rFonts w:ascii="Arial" w:hAnsi="Arial" w:cs="Arial"/>
          <w:color w:val="333333"/>
        </w:rPr>
        <w:t xml:space="preserve"> </w:t>
      </w:r>
      <w:r w:rsidRPr="00897BBA">
        <w:rPr>
          <w:rFonts w:ascii="Arial" w:hAnsi="Arial" w:cs="Arial"/>
          <w:color w:val="333333"/>
          <w:highlight w:val="green"/>
        </w:rPr>
        <w:t>to bully Ukraine, Armenia and Georgia into accepting subordinate status</w:t>
      </w:r>
      <w:r w:rsidRPr="00897BBA">
        <w:rPr>
          <w:rFonts w:ascii="Arial" w:hAnsi="Arial" w:cs="Arial"/>
          <w:color w:val="333333"/>
        </w:rPr>
        <w:t xml:space="preserve"> </w:t>
      </w:r>
      <w:r w:rsidRPr="00897BBA">
        <w:rPr>
          <w:rFonts w:ascii="Arial" w:hAnsi="Arial" w:cs="Arial"/>
          <w:color w:val="333333"/>
          <w:sz w:val="10"/>
          <w:szCs w:val="10"/>
        </w:rPr>
        <w:t>within the greater Russian Eurasian space.</w:t>
      </w:r>
      <w:r>
        <w:rPr>
          <w:rFonts w:ascii="Arial" w:hAnsi="Arial" w:cs="Arial"/>
          <w:color w:val="333333"/>
        </w:rPr>
        <w:t xml:space="preserve"> </w:t>
      </w:r>
      <w:r w:rsidRPr="00897BBA">
        <w:rPr>
          <w:rFonts w:ascii="Arial" w:hAnsi="Arial" w:cs="Arial"/>
          <w:color w:val="333333"/>
          <w:highlight w:val="green"/>
        </w:rPr>
        <w:t>Soft power theorists say Europe proves it can work. Tell that to the Ukrainians beaten up in Kyiv</w:t>
      </w:r>
      <w:r w:rsidRPr="00897BBA">
        <w:rPr>
          <w:rFonts w:ascii="Arial" w:hAnsi="Arial" w:cs="Arial"/>
          <w:color w:val="333333"/>
        </w:rPr>
        <w:t xml:space="preserve"> </w:t>
      </w:r>
      <w:r w:rsidRPr="00897BBA">
        <w:rPr>
          <w:rFonts w:ascii="Arial" w:hAnsi="Arial" w:cs="Arial"/>
          <w:color w:val="333333"/>
          <w:sz w:val="10"/>
          <w:szCs w:val="10"/>
        </w:rPr>
        <w:t xml:space="preserve">as they demonstrate in favor of the Europe and </w:t>
      </w:r>
      <w:r w:rsidRPr="00897BBA">
        <w:rPr>
          <w:rFonts w:ascii="Arial" w:hAnsi="Arial" w:cs="Arial"/>
          <w:color w:val="333333"/>
          <w:highlight w:val="green"/>
        </w:rPr>
        <w:t>against the re-Russification of their homeland.</w:t>
      </w:r>
    </w:p>
    <w:p w:rsidR="00476AF8" w:rsidRPr="00644FD4" w:rsidRDefault="00476AF8" w:rsidP="00476AF8">
      <w:pPr>
        <w:shd w:val="clear" w:color="auto" w:fill="FFFFFF"/>
        <w:spacing w:line="300" w:lineRule="atLeast"/>
        <w:rPr>
          <w:rFonts w:ascii="Arial" w:hAnsi="Arial" w:cs="Arial"/>
          <w:b/>
          <w:color w:val="333333"/>
          <w:u w:val="double"/>
        </w:rPr>
      </w:pPr>
      <w:r w:rsidRPr="00644FD4">
        <w:rPr>
          <w:rFonts w:ascii="Arial" w:hAnsi="Arial" w:cs="Arial"/>
          <w:b/>
          <w:color w:val="333333"/>
          <w:u w:val="double"/>
        </w:rPr>
        <w:t>China is using soft power, and so should the US</w:t>
      </w:r>
    </w:p>
    <w:p w:rsidR="00476AF8" w:rsidRPr="00760885" w:rsidRDefault="00476AF8" w:rsidP="00476AF8">
      <w:pPr>
        <w:rPr>
          <w:rFonts w:ascii="Times" w:eastAsia="Times New Roman" w:hAnsi="Times" w:cs="Times New Roman"/>
        </w:rPr>
      </w:pPr>
      <w:r w:rsidRPr="00D32E32">
        <w:rPr>
          <w:rFonts w:ascii="Arial" w:hAnsi="Arial" w:cs="Arial"/>
          <w:b/>
          <w:color w:val="333333"/>
          <w:sz w:val="18"/>
          <w:szCs w:val="18"/>
        </w:rPr>
        <w:t>Frank</w:t>
      </w:r>
      <w:r>
        <w:rPr>
          <w:rFonts w:ascii="Arial" w:hAnsi="Arial" w:cs="Arial"/>
          <w:color w:val="333333"/>
        </w:rPr>
        <w:t xml:space="preserve"> Ching, </w:t>
      </w:r>
      <w:r w:rsidRPr="00D32E32">
        <w:rPr>
          <w:rFonts w:ascii="Arial" w:hAnsi="Arial" w:cs="Arial"/>
          <w:b/>
          <w:color w:val="333333"/>
          <w:sz w:val="18"/>
          <w:szCs w:val="18"/>
        </w:rPr>
        <w:t>Febrary 8</w:t>
      </w:r>
      <w:r w:rsidRPr="00D32E32">
        <w:rPr>
          <w:rFonts w:ascii="Arial" w:hAnsi="Arial" w:cs="Arial"/>
          <w:b/>
          <w:color w:val="333333"/>
          <w:sz w:val="18"/>
          <w:szCs w:val="18"/>
          <w:vertAlign w:val="superscript"/>
        </w:rPr>
        <w:t>th</w:t>
      </w:r>
      <w:r>
        <w:rPr>
          <w:rFonts w:ascii="Arial" w:hAnsi="Arial" w:cs="Arial"/>
          <w:color w:val="333333"/>
        </w:rPr>
        <w:t xml:space="preserve">, 2012   </w:t>
      </w:r>
      <w:hyperlink r:id="rId64" w:history="1">
        <w:r w:rsidRPr="00D32E32">
          <w:rPr>
            <w:rStyle w:val="Hyperlink"/>
            <w:rFonts w:ascii="Arial" w:hAnsi="Arial" w:cs="Arial"/>
          </w:rPr>
          <w:t>http://yaleglobal.yale.edu/content/china-soft-power-abroad</w:t>
        </w:r>
      </w:hyperlink>
      <w:r>
        <w:rPr>
          <w:rFonts w:ascii="Arial" w:hAnsi="Arial" w:cs="Arial"/>
          <w:color w:val="333333"/>
        </w:rPr>
        <w:t xml:space="preserve">    “</w:t>
      </w:r>
      <w:r w:rsidRPr="00D32E32">
        <w:rPr>
          <w:rFonts w:ascii="Arial" w:eastAsia="Times New Roman" w:hAnsi="Arial" w:cs="Arial"/>
          <w:b/>
          <w:bCs/>
          <w:color w:val="003333"/>
        </w:rPr>
        <w:t>China: How to Translate Hard Power at Home Into Soft Power Abroad</w:t>
      </w:r>
      <w:r>
        <w:rPr>
          <w:rFonts w:ascii="Arial" w:eastAsia="Times New Roman" w:hAnsi="Arial" w:cs="Arial"/>
          <w:b/>
          <w:bCs/>
          <w:color w:val="003333"/>
        </w:rPr>
        <w:t xml:space="preserve">”   </w:t>
      </w:r>
      <w:r>
        <w:rPr>
          <w:rFonts w:ascii="Arial" w:eastAsia="Times New Roman" w:hAnsi="Arial" w:cs="Arial"/>
          <w:color w:val="222222"/>
          <w:shd w:val="clear" w:color="auto" w:fill="FFFFFF"/>
        </w:rPr>
        <w:t xml:space="preserve">Frank Ching is a </w:t>
      </w:r>
      <w:r w:rsidRPr="00A73E76">
        <w:rPr>
          <w:rFonts w:ascii="Arial" w:eastAsia="Times New Roman" w:hAnsi="Arial" w:cs="Arial"/>
          <w:color w:val="222222"/>
          <w:shd w:val="clear" w:color="auto" w:fill="FFFFFF"/>
        </w:rPr>
        <w:t>widely recognized author of books addressing architectural and design graphics.</w:t>
      </w:r>
    </w:p>
    <w:p w:rsidR="00476AF8" w:rsidRDefault="00476AF8" w:rsidP="00476AF8">
      <w:pPr>
        <w:shd w:val="clear" w:color="auto" w:fill="FFFFFF"/>
        <w:spacing w:line="300" w:lineRule="atLeast"/>
        <w:rPr>
          <w:rFonts w:ascii="Arial" w:hAnsi="Arial" w:cs="Arial"/>
          <w:color w:val="333333"/>
          <w:highlight w:val="green"/>
        </w:rPr>
      </w:pPr>
    </w:p>
    <w:p w:rsidR="00476AF8" w:rsidRPr="00ED38C6" w:rsidRDefault="00476AF8" w:rsidP="00476AF8">
      <w:pPr>
        <w:shd w:val="clear" w:color="auto" w:fill="FFFFFF"/>
        <w:spacing w:line="300" w:lineRule="atLeast"/>
        <w:rPr>
          <w:rFonts w:ascii="Arial" w:hAnsi="Arial" w:cs="Arial"/>
          <w:color w:val="333333"/>
          <w:sz w:val="10"/>
          <w:szCs w:val="10"/>
        </w:rPr>
      </w:pPr>
      <w:r w:rsidRPr="00D32E32">
        <w:rPr>
          <w:rFonts w:ascii="Arial" w:hAnsi="Arial" w:cs="Arial"/>
          <w:color w:val="333333"/>
          <w:highlight w:val="green"/>
        </w:rPr>
        <w:t>China’s hard-edged regime</w:t>
      </w:r>
      <w:r w:rsidRPr="00D32E32">
        <w:rPr>
          <w:rFonts w:ascii="Arial" w:hAnsi="Arial" w:cs="Arial"/>
          <w:color w:val="333333"/>
        </w:rPr>
        <w:t xml:space="preserve">, </w:t>
      </w:r>
      <w:r w:rsidRPr="005D483B">
        <w:rPr>
          <w:rFonts w:ascii="Arial" w:hAnsi="Arial" w:cs="Arial"/>
          <w:color w:val="333333"/>
          <w:sz w:val="10"/>
          <w:szCs w:val="10"/>
        </w:rPr>
        <w:t>struggling to wield soft power,</w:t>
      </w:r>
      <w:r w:rsidRPr="00D32E32">
        <w:rPr>
          <w:rFonts w:ascii="Arial" w:hAnsi="Arial" w:cs="Arial"/>
          <w:color w:val="333333"/>
        </w:rPr>
        <w:t xml:space="preserve"> </w:t>
      </w:r>
      <w:r w:rsidRPr="00D32E32">
        <w:rPr>
          <w:rFonts w:ascii="Arial" w:hAnsi="Arial" w:cs="Arial"/>
          <w:color w:val="333333"/>
          <w:highlight w:val="green"/>
        </w:rPr>
        <w:t>is concerned by the dominating influence of</w:t>
      </w:r>
      <w:r w:rsidRPr="00D32E32">
        <w:rPr>
          <w:rFonts w:ascii="Arial" w:hAnsi="Arial" w:cs="Arial"/>
          <w:color w:val="333333"/>
        </w:rPr>
        <w:t xml:space="preserve"> </w:t>
      </w:r>
      <w:r w:rsidRPr="005D483B">
        <w:rPr>
          <w:rFonts w:ascii="Arial" w:hAnsi="Arial" w:cs="Arial"/>
          <w:color w:val="333333"/>
          <w:sz w:val="10"/>
          <w:szCs w:val="10"/>
        </w:rPr>
        <w:t>Western</w:t>
      </w:r>
      <w:r w:rsidRPr="00D32E32">
        <w:rPr>
          <w:rFonts w:ascii="Arial" w:hAnsi="Arial" w:cs="Arial"/>
          <w:color w:val="333333"/>
        </w:rPr>
        <w:t xml:space="preserve"> </w:t>
      </w:r>
      <w:r w:rsidRPr="00D32E32">
        <w:rPr>
          <w:rFonts w:ascii="Arial" w:hAnsi="Arial" w:cs="Arial"/>
          <w:color w:val="333333"/>
          <w:highlight w:val="green"/>
        </w:rPr>
        <w:t>media and culture</w:t>
      </w:r>
      <w:r w:rsidRPr="00D32E32">
        <w:rPr>
          <w:rFonts w:ascii="Arial" w:hAnsi="Arial" w:cs="Arial"/>
          <w:color w:val="333333"/>
        </w:rPr>
        <w:t xml:space="preserve">. </w:t>
      </w:r>
      <w:r w:rsidRPr="00D32E32">
        <w:rPr>
          <w:rFonts w:ascii="Arial" w:hAnsi="Arial" w:cs="Arial"/>
          <w:color w:val="333333"/>
          <w:highlight w:val="green"/>
        </w:rPr>
        <w:t>China’s government is taking steps to remedy the problem</w:t>
      </w:r>
      <w:r w:rsidRPr="00D32E32">
        <w:rPr>
          <w:rFonts w:ascii="Arial" w:hAnsi="Arial" w:cs="Arial"/>
          <w:color w:val="333333"/>
        </w:rPr>
        <w:t xml:space="preserve">, </w:t>
      </w:r>
      <w:r w:rsidRPr="005D483B">
        <w:rPr>
          <w:rFonts w:ascii="Arial" w:hAnsi="Arial" w:cs="Arial"/>
          <w:color w:val="333333"/>
          <w:sz w:val="10"/>
          <w:szCs w:val="10"/>
        </w:rPr>
        <w:t>explains journalist Frank Ching</w:t>
      </w:r>
      <w:r w:rsidRPr="00D32E32">
        <w:rPr>
          <w:rFonts w:ascii="Arial" w:hAnsi="Arial" w:cs="Arial"/>
          <w:color w:val="333333"/>
        </w:rPr>
        <w:t xml:space="preserve">. </w:t>
      </w:r>
      <w:r w:rsidRPr="00D32E32">
        <w:rPr>
          <w:rFonts w:ascii="Arial" w:hAnsi="Arial" w:cs="Arial"/>
          <w:color w:val="333333"/>
          <w:highlight w:val="green"/>
        </w:rPr>
        <w:t xml:space="preserve">One success story is the establishment of more than 300 Confucius Institutes, many linked with </w:t>
      </w:r>
      <w:r w:rsidRPr="00D32E32">
        <w:rPr>
          <w:rFonts w:ascii="Arial" w:hAnsi="Arial" w:cs="Arial"/>
          <w:color w:val="333333"/>
          <w:highlight w:val="green"/>
        </w:rPr>
        <w:lastRenderedPageBreak/>
        <w:t>universities, teaching Chinese language and culture in nearly 100 countries.</w:t>
      </w:r>
      <w:r w:rsidRPr="00D32E32">
        <w:rPr>
          <w:rFonts w:ascii="Arial" w:hAnsi="Arial" w:cs="Arial"/>
          <w:color w:val="333333"/>
        </w:rPr>
        <w:t xml:space="preserve"> </w:t>
      </w:r>
      <w:r w:rsidRPr="005D483B">
        <w:rPr>
          <w:rFonts w:ascii="Arial" w:hAnsi="Arial" w:cs="Arial"/>
          <w:color w:val="333333"/>
          <w:sz w:val="10"/>
          <w:szCs w:val="10"/>
        </w:rPr>
        <w:t>China is also investing billions in a global media race. China Central Television is launching broadcasts from its Washington hub this week.</w:t>
      </w:r>
      <w:r w:rsidRPr="00D32E32">
        <w:rPr>
          <w:rFonts w:ascii="Arial" w:hAnsi="Arial" w:cs="Arial"/>
          <w:color w:val="333333"/>
        </w:rPr>
        <w:t xml:space="preserve"> </w:t>
      </w:r>
      <w:r w:rsidRPr="00D32E32">
        <w:rPr>
          <w:rFonts w:ascii="Arial" w:hAnsi="Arial" w:cs="Arial"/>
          <w:color w:val="333333"/>
          <w:highlight w:val="green"/>
        </w:rPr>
        <w:t>But soft power is a tricky creature, rarely dovetailing with official positions</w:t>
      </w:r>
      <w:r w:rsidRPr="00D32E32">
        <w:rPr>
          <w:rFonts w:ascii="Arial" w:hAnsi="Arial" w:cs="Arial"/>
          <w:color w:val="333333"/>
        </w:rPr>
        <w:t xml:space="preserve"> – </w:t>
      </w:r>
      <w:r w:rsidRPr="00D32E32">
        <w:rPr>
          <w:rFonts w:ascii="Arial" w:hAnsi="Arial" w:cs="Arial"/>
          <w:color w:val="333333"/>
          <w:highlight w:val="green"/>
        </w:rPr>
        <w:t>and that goes for the US as much as China. Soft power is born out of a lively civil society with ideas, creative freedom and innovation – not nationalism, censorship or hostility to democratic values</w:t>
      </w:r>
      <w:r w:rsidRPr="00D32E32">
        <w:rPr>
          <w:rFonts w:ascii="Arial" w:hAnsi="Arial" w:cs="Arial"/>
          <w:color w:val="333333"/>
        </w:rPr>
        <w:t xml:space="preserve">. </w:t>
      </w:r>
      <w:r w:rsidRPr="005D483B">
        <w:rPr>
          <w:rFonts w:ascii="Arial" w:hAnsi="Arial" w:cs="Arial"/>
          <w:color w:val="333333"/>
          <w:sz w:val="10"/>
          <w:szCs w:val="10"/>
        </w:rPr>
        <w:t>Government policies provide the backdrop and protections for academic, artistic and economic freedoms.</w:t>
      </w:r>
      <w:r w:rsidRPr="00D32E32">
        <w:rPr>
          <w:rFonts w:ascii="Arial" w:hAnsi="Arial" w:cs="Arial"/>
          <w:color w:val="333333"/>
        </w:rPr>
        <w:t xml:space="preserve"> </w:t>
      </w:r>
      <w:r w:rsidRPr="00D32E32">
        <w:rPr>
          <w:rFonts w:ascii="Arial" w:hAnsi="Arial" w:cs="Arial"/>
          <w:color w:val="333333"/>
          <w:highlight w:val="green"/>
        </w:rPr>
        <w:t>In taking the offensive on soft power, China has been defensive and insecure,</w:t>
      </w:r>
      <w:r w:rsidRPr="00D32E32">
        <w:rPr>
          <w:rFonts w:ascii="Arial" w:hAnsi="Arial" w:cs="Arial"/>
          <w:color w:val="333333"/>
        </w:rPr>
        <w:t xml:space="preserve"> </w:t>
      </w:r>
      <w:r w:rsidRPr="005D483B">
        <w:rPr>
          <w:rFonts w:ascii="Arial" w:hAnsi="Arial" w:cs="Arial"/>
          <w:color w:val="333333"/>
          <w:sz w:val="10"/>
          <w:szCs w:val="10"/>
        </w:rPr>
        <w:t>Ching reports</w:t>
      </w:r>
      <w:r w:rsidRPr="00D32E32">
        <w:rPr>
          <w:rFonts w:ascii="Arial" w:hAnsi="Arial" w:cs="Arial"/>
          <w:color w:val="333333"/>
        </w:rPr>
        <w:t xml:space="preserve">, </w:t>
      </w:r>
      <w:r w:rsidRPr="00D32E32">
        <w:rPr>
          <w:rFonts w:ascii="Arial" w:hAnsi="Arial" w:cs="Arial"/>
          <w:color w:val="333333"/>
          <w:highlight w:val="green"/>
        </w:rPr>
        <w:t>even in Hong Kong where a majority seems to identify with the former British colony rather than China.</w:t>
      </w:r>
      <w:r w:rsidRPr="00D32E32">
        <w:rPr>
          <w:rFonts w:ascii="Arial" w:hAnsi="Arial" w:cs="Arial"/>
          <w:color w:val="333333"/>
        </w:rPr>
        <w:t xml:space="preserve"> </w:t>
      </w:r>
      <w:r w:rsidRPr="00ED38C6">
        <w:rPr>
          <w:rFonts w:ascii="Arial" w:hAnsi="Arial" w:cs="Arial"/>
          <w:color w:val="333333"/>
          <w:sz w:val="10"/>
          <w:szCs w:val="10"/>
        </w:rPr>
        <w:t>Soft power is inherently democratic in that the global audience is the final arbiter. – YaleGlobal</w:t>
      </w:r>
    </w:p>
    <w:p w:rsidR="00476AF8" w:rsidRPr="00ED38C6" w:rsidRDefault="00476AF8" w:rsidP="00476AF8">
      <w:pPr>
        <w:rPr>
          <w:rFonts w:ascii="Times" w:eastAsia="Times New Roman" w:hAnsi="Times" w:cs="Times New Roman"/>
          <w:sz w:val="10"/>
          <w:szCs w:val="10"/>
        </w:rPr>
      </w:pPr>
    </w:p>
    <w:p w:rsidR="00476AF8" w:rsidRPr="00644FD4" w:rsidRDefault="00476AF8" w:rsidP="00476AF8">
      <w:pPr>
        <w:pStyle w:val="tag"/>
        <w:rPr>
          <w:rFonts w:ascii="Arial" w:hAnsi="Arial" w:cs="Arial"/>
          <w:u w:val="double"/>
        </w:rPr>
      </w:pPr>
      <w:r w:rsidRPr="00644FD4">
        <w:rPr>
          <w:rFonts w:ascii="Arial" w:hAnsi="Arial" w:cs="Arial"/>
          <w:u w:val="double"/>
        </w:rPr>
        <w:t>Based on historical examples, soft power can’t solve hegemony</w:t>
      </w:r>
    </w:p>
    <w:p w:rsidR="00476AF8" w:rsidRPr="002F19D7" w:rsidRDefault="00476AF8" w:rsidP="00476AF8">
      <w:pPr>
        <w:rPr>
          <w:rFonts w:ascii="Arial" w:hAnsi="Arial" w:cs="Arial"/>
        </w:rPr>
      </w:pPr>
      <w:r w:rsidRPr="002F19D7">
        <w:rPr>
          <w:rStyle w:val="cite"/>
          <w:rFonts w:ascii="Arial" w:hAnsi="Arial" w:cs="Arial"/>
        </w:rPr>
        <w:t>Ferguson, Niall</w:t>
      </w:r>
      <w:r>
        <w:rPr>
          <w:rFonts w:ascii="Arial" w:hAnsi="Arial" w:cs="Arial"/>
        </w:rPr>
        <w:t xml:space="preserve">   </w:t>
      </w:r>
      <w:r w:rsidRPr="002F19D7">
        <w:rPr>
          <w:rFonts w:ascii="Arial" w:hAnsi="Arial" w:cs="Arial"/>
        </w:rPr>
        <w:t>Herzog Professor of History at the Stern School of Business, New York University and a Senior Research Fellow of Jesus College, Oxford</w:t>
      </w:r>
      <w:r>
        <w:rPr>
          <w:rFonts w:ascii="Arial" w:hAnsi="Arial" w:cs="Arial"/>
        </w:rPr>
        <w:t xml:space="preserve"> </w:t>
      </w:r>
      <w:r w:rsidRPr="002F19D7">
        <w:rPr>
          <w:rFonts w:ascii="Arial" w:hAnsi="Arial" w:cs="Arial"/>
        </w:rPr>
        <w:t xml:space="preserve"> </w:t>
      </w:r>
      <w:r>
        <w:rPr>
          <w:rFonts w:ascii="Arial" w:hAnsi="Arial" w:cs="Arial"/>
        </w:rPr>
        <w:t>September 22</w:t>
      </w:r>
      <w:r w:rsidRPr="006755A4">
        <w:rPr>
          <w:rFonts w:ascii="Arial" w:hAnsi="Arial" w:cs="Arial"/>
          <w:vertAlign w:val="superscript"/>
        </w:rPr>
        <w:t>nd</w:t>
      </w:r>
      <w:r>
        <w:rPr>
          <w:rFonts w:ascii="Arial" w:hAnsi="Arial" w:cs="Arial"/>
        </w:rPr>
        <w:t xml:space="preserve">, </w:t>
      </w:r>
      <w:r w:rsidRPr="002F19D7">
        <w:rPr>
          <w:rStyle w:val="cite"/>
          <w:rFonts w:ascii="Arial" w:hAnsi="Arial" w:cs="Arial"/>
        </w:rPr>
        <w:t>2003</w:t>
      </w:r>
      <w:r>
        <w:rPr>
          <w:rFonts w:ascii="Arial" w:hAnsi="Arial" w:cs="Arial"/>
        </w:rPr>
        <w:t xml:space="preserve"> “An Empire in Denial: The Limits of US I</w:t>
      </w:r>
      <w:r w:rsidRPr="002F19D7">
        <w:rPr>
          <w:rFonts w:ascii="Arial" w:hAnsi="Arial" w:cs="Arial"/>
        </w:rPr>
        <w:t>mperialism” Harvard International Review No. 3, Pg. 64   IN</w:t>
      </w:r>
    </w:p>
    <w:p w:rsidR="00476AF8" w:rsidRPr="00CE2B27" w:rsidRDefault="00476AF8" w:rsidP="00476AF8">
      <w:pPr>
        <w:pStyle w:val="HotRoute"/>
        <w:ind w:left="0"/>
        <w:rPr>
          <w:rFonts w:ascii="Arial" w:hAnsi="Arial" w:cs="Arial"/>
          <w:sz w:val="24"/>
        </w:rPr>
      </w:pPr>
      <w:r w:rsidRPr="002F19D7">
        <w:rPr>
          <w:rFonts w:ascii="Arial" w:hAnsi="Arial" w:cs="Arial"/>
          <w:sz w:val="10"/>
          <w:szCs w:val="10"/>
        </w:rPr>
        <w:t>One argument sometimes advanced to distinguish US "hegemony" from British Empire is qualitative</w:t>
      </w:r>
      <w:r w:rsidRPr="002F19D7">
        <w:rPr>
          <w:rFonts w:ascii="Arial" w:hAnsi="Arial" w:cs="Arial"/>
          <w:sz w:val="16"/>
        </w:rPr>
        <w:t xml:space="preserve">. </w:t>
      </w:r>
      <w:r w:rsidRPr="00CE2B27">
        <w:rPr>
          <w:rStyle w:val="underline"/>
          <w:rFonts w:ascii="Arial" w:hAnsi="Arial" w:cs="Arial"/>
          <w:sz w:val="24"/>
          <w:highlight w:val="green"/>
        </w:rPr>
        <w:t>US power</w:t>
      </w:r>
      <w:r w:rsidRPr="00CE2B27">
        <w:rPr>
          <w:rFonts w:ascii="Arial" w:hAnsi="Arial" w:cs="Arial"/>
          <w:sz w:val="24"/>
        </w:rPr>
        <w:t>,</w:t>
      </w:r>
      <w:r w:rsidRPr="002F19D7">
        <w:rPr>
          <w:rFonts w:ascii="Arial" w:hAnsi="Arial" w:cs="Arial"/>
          <w:sz w:val="10"/>
          <w:szCs w:val="10"/>
        </w:rPr>
        <w:t xml:space="preserve"> it is argued</w:t>
      </w:r>
      <w:r w:rsidRPr="002F19D7">
        <w:rPr>
          <w:rFonts w:ascii="Arial" w:hAnsi="Arial" w:cs="Arial"/>
          <w:sz w:val="16"/>
        </w:rPr>
        <w:t xml:space="preserve">, </w:t>
      </w:r>
      <w:r w:rsidRPr="00CE2B27">
        <w:rPr>
          <w:rStyle w:val="underline"/>
          <w:rFonts w:ascii="Arial" w:hAnsi="Arial" w:cs="Arial"/>
          <w:sz w:val="24"/>
          <w:highlight w:val="green"/>
        </w:rPr>
        <w:t>consists not just of military and economic power but also of "soft" power</w:t>
      </w:r>
      <w:r w:rsidRPr="00422DB4">
        <w:rPr>
          <w:rStyle w:val="underline"/>
          <w:rFonts w:ascii="Arial" w:hAnsi="Arial" w:cs="Arial"/>
        </w:rPr>
        <w:t>.</w:t>
      </w:r>
      <w:r w:rsidRPr="00422DB4">
        <w:rPr>
          <w:rStyle w:val="underline"/>
          <w:rFonts w:ascii="Arial" w:hAnsi="Arial" w:cs="Arial"/>
          <w:sz w:val="10"/>
          <w:szCs w:val="10"/>
        </w:rPr>
        <w:t xml:space="preserve"> According to Joseph Nye</w:t>
      </w:r>
      <w:r w:rsidRPr="00422DB4">
        <w:rPr>
          <w:rFonts w:ascii="Arial" w:hAnsi="Arial" w:cs="Arial"/>
          <w:sz w:val="10"/>
          <w:szCs w:val="10"/>
        </w:rPr>
        <w:t>, "A country may obtain the outcomes it wants in world politics because other countries want to follow it, admiring its values, emulating its example, aspiring to its level of prosperity and openness." Soft</w:t>
      </w:r>
      <w:r w:rsidRPr="002F19D7">
        <w:rPr>
          <w:rFonts w:ascii="Arial" w:hAnsi="Arial" w:cs="Arial"/>
          <w:sz w:val="10"/>
          <w:szCs w:val="10"/>
        </w:rPr>
        <w:t xml:space="preserve"> power, in other words, is getting what you want without sticks or carrots. In the case of the United States, "it comes from being a shining 'city. upon a hill'"--an enticing New Jerusalem of economic and political liberty,. Nye is not so naive as to assume that the US way is inherently attractive to everyone, everywhere. But he does believe that </w:t>
      </w:r>
      <w:r w:rsidRPr="005D483B">
        <w:rPr>
          <w:rFonts w:ascii="Arial" w:hAnsi="Arial" w:cs="Arial"/>
          <w:sz w:val="10"/>
          <w:szCs w:val="10"/>
        </w:rPr>
        <w:t xml:space="preserve">making it attractive matters more than ever before because of the global spread of information technology. To put it simply, soft power can reach the parts of the world that hard pouter cannot. </w:t>
      </w:r>
      <w:r w:rsidRPr="005D483B">
        <w:rPr>
          <w:rStyle w:val="underline"/>
          <w:rFonts w:ascii="Arial" w:hAnsi="Arial" w:cs="Arial"/>
          <w:sz w:val="10"/>
          <w:szCs w:val="10"/>
        </w:rPr>
        <w:t>But does this really make US power so very different from imperial power? On the contrary</w:t>
      </w:r>
      <w:r w:rsidRPr="005D483B">
        <w:rPr>
          <w:rStyle w:val="underline"/>
          <w:rFonts w:ascii="Arial" w:hAnsi="Arial" w:cs="Arial"/>
        </w:rPr>
        <w:t>.</w:t>
      </w:r>
      <w:r w:rsidRPr="002F19D7">
        <w:rPr>
          <w:rStyle w:val="underline"/>
          <w:rFonts w:ascii="Arial" w:hAnsi="Arial" w:cs="Arial"/>
        </w:rPr>
        <w:t xml:space="preserve"> </w:t>
      </w:r>
      <w:r w:rsidRPr="00CE2B27">
        <w:rPr>
          <w:rStyle w:val="underline"/>
          <w:rFonts w:ascii="Arial" w:hAnsi="Arial" w:cs="Arial"/>
          <w:sz w:val="24"/>
          <w:highlight w:val="green"/>
        </w:rPr>
        <w:t>If anything, it illustrates how very like the last</w:t>
      </w:r>
      <w:r w:rsidRPr="00CE2B27">
        <w:rPr>
          <w:rFonts w:ascii="Arial" w:hAnsi="Arial" w:cs="Arial"/>
          <w:sz w:val="24"/>
          <w:highlight w:val="green"/>
        </w:rPr>
        <w:t xml:space="preserve"> </w:t>
      </w:r>
      <w:r w:rsidRPr="00CE2B27">
        <w:rPr>
          <w:rStyle w:val="underline"/>
          <w:rFonts w:ascii="Arial" w:hAnsi="Arial" w:cs="Arial"/>
          <w:sz w:val="24"/>
          <w:highlight w:val="green"/>
        </w:rPr>
        <w:t>Anglophone empire the United States has become.</w:t>
      </w:r>
      <w:r w:rsidRPr="00CE2B27">
        <w:rPr>
          <w:rStyle w:val="underline"/>
          <w:rFonts w:ascii="Arial" w:hAnsi="Arial" w:cs="Arial"/>
          <w:sz w:val="24"/>
        </w:rPr>
        <w:t xml:space="preserve"> </w:t>
      </w:r>
      <w:r w:rsidRPr="005D483B">
        <w:rPr>
          <w:rStyle w:val="underline"/>
          <w:rFonts w:ascii="Arial" w:hAnsi="Arial" w:cs="Arial"/>
          <w:sz w:val="10"/>
          <w:szCs w:val="10"/>
        </w:rPr>
        <w:t>The British Empire, too, sought to make its values attractive to others</w:t>
      </w:r>
      <w:r w:rsidRPr="005D483B">
        <w:rPr>
          <w:rFonts w:ascii="Arial" w:hAnsi="Arial" w:cs="Arial"/>
          <w:sz w:val="10"/>
          <w:szCs w:val="10"/>
        </w:rPr>
        <w:t>,</w:t>
      </w:r>
      <w:r w:rsidRPr="002F19D7">
        <w:rPr>
          <w:rFonts w:ascii="Arial" w:hAnsi="Arial" w:cs="Arial"/>
          <w:sz w:val="10"/>
          <w:szCs w:val="10"/>
        </w:rPr>
        <w:t xml:space="preserve"> though initially the job had to he done by "men on the spot." British missionaries, businessmen, administrators, and schoolmasters fanned out across the globe to "entice and attract" people toward British values. These foot-slogging efforts were eventually reinforced by technology. It was the advent of wireless radio--and specifically the creation of the British Broadcasting Corporation (BBC)--which really ushered in the age of soft power in Nye's sense of the term. Within six years, the BBC had launched its first foreign language service--in Arabic, significantly--and, by the end of 1938, it was broadcasting around the world in all the major languages of continental Europe. </w:t>
      </w:r>
      <w:r w:rsidRPr="005D483B">
        <w:rPr>
          <w:rStyle w:val="underline"/>
          <w:rFonts w:ascii="Arial" w:hAnsi="Arial" w:cs="Arial"/>
          <w:sz w:val="10"/>
          <w:szCs w:val="10"/>
        </w:rPr>
        <w:t>In some ways</w:t>
      </w:r>
      <w:r w:rsidRPr="005D483B">
        <w:rPr>
          <w:rStyle w:val="underline"/>
          <w:rFonts w:ascii="Arial" w:hAnsi="Arial" w:cs="Arial"/>
        </w:rPr>
        <w:t>,</w:t>
      </w:r>
      <w:r w:rsidRPr="002F19D7">
        <w:rPr>
          <w:rStyle w:val="underline"/>
          <w:rFonts w:ascii="Arial" w:hAnsi="Arial" w:cs="Arial"/>
        </w:rPr>
        <w:t xml:space="preserve"> </w:t>
      </w:r>
      <w:r w:rsidRPr="00CE2B27">
        <w:rPr>
          <w:rStyle w:val="underline"/>
          <w:rFonts w:ascii="Arial" w:hAnsi="Arial" w:cs="Arial"/>
          <w:sz w:val="24"/>
          <w:highlight w:val="green"/>
        </w:rPr>
        <w:t>the soft power that Britain could exert in the 1930s was greater than the soft power of the United States today</w:t>
      </w:r>
      <w:r w:rsidRPr="00CE2B27">
        <w:rPr>
          <w:rFonts w:ascii="Arial" w:hAnsi="Arial" w:cs="Arial"/>
          <w:sz w:val="24"/>
          <w:highlight w:val="green"/>
        </w:rPr>
        <w:t>.</w:t>
      </w:r>
      <w:r w:rsidRPr="002F19D7">
        <w:rPr>
          <w:rFonts w:ascii="Arial" w:hAnsi="Arial" w:cs="Arial"/>
          <w:sz w:val="10"/>
          <w:szCs w:val="10"/>
        </w:rPr>
        <w:t xml:space="preserve"> In a world of newspapers, radio receivers, and cinemas--where the number of content-supplying corporations (often national monopolies) was relatively small--the overseas broadcasts of the BBC could hope to reach a relatively large number of foreign ears</w:t>
      </w:r>
      <w:r w:rsidRPr="002F19D7">
        <w:rPr>
          <w:rFonts w:ascii="Arial" w:hAnsi="Arial" w:cs="Arial"/>
          <w:sz w:val="16"/>
        </w:rPr>
        <w:t xml:space="preserve">. </w:t>
      </w:r>
      <w:r w:rsidRPr="00CE2B27">
        <w:rPr>
          <w:rStyle w:val="underline"/>
          <w:rFonts w:ascii="Arial" w:hAnsi="Arial" w:cs="Arial"/>
          <w:sz w:val="24"/>
          <w:highlight w:val="green"/>
        </w:rPr>
        <w:t>Yet whatever soft power Britain thereby wielded did nothing to halt the precipitous decline of British power after the 1930s</w:t>
      </w:r>
      <w:r w:rsidRPr="002F19D7">
        <w:rPr>
          <w:rFonts w:ascii="Arial" w:hAnsi="Arial" w:cs="Arial"/>
          <w:sz w:val="16"/>
        </w:rPr>
        <w:t xml:space="preserve">. </w:t>
      </w:r>
      <w:r w:rsidRPr="002F19D7">
        <w:rPr>
          <w:rFonts w:ascii="Arial" w:hAnsi="Arial" w:cs="Arial"/>
          <w:sz w:val="10"/>
          <w:szCs w:val="10"/>
        </w:rPr>
        <w:t>This raises the question of how much US soft power really matters today. If the term is to denote anything more than cultural background music to more traditional forms of dominance, it surely needs to be demonstrated that the United States can secure what it wants from other countries without coercing or suborning them, but purely because its cultural exports are seductive.</w:t>
      </w:r>
      <w:r w:rsidRPr="002F19D7">
        <w:rPr>
          <w:rFonts w:ascii="Arial" w:hAnsi="Arial" w:cs="Arial"/>
          <w:sz w:val="24"/>
        </w:rPr>
        <w:t xml:space="preserve"> </w:t>
      </w:r>
      <w:r w:rsidRPr="00CE2B27">
        <w:rPr>
          <w:rFonts w:ascii="Arial" w:hAnsi="Arial" w:cs="Arial"/>
          <w:sz w:val="24"/>
          <w:highlight w:val="green"/>
          <w:u w:val="single"/>
        </w:rPr>
        <w:t>One reason</w:t>
      </w:r>
      <w:r w:rsidRPr="002F19D7">
        <w:rPr>
          <w:rFonts w:ascii="Arial" w:hAnsi="Arial" w:cs="Arial"/>
          <w:sz w:val="24"/>
          <w:highlight w:val="green"/>
        </w:rPr>
        <w:t xml:space="preserve"> </w:t>
      </w:r>
      <w:r w:rsidRPr="00CE2B27">
        <w:rPr>
          <w:rFonts w:ascii="Arial" w:hAnsi="Arial" w:cs="Arial"/>
          <w:sz w:val="24"/>
          <w:highlight w:val="green"/>
          <w:u w:val="single"/>
        </w:rPr>
        <w:t>for skepticism about the extent of US soft power today is the</w:t>
      </w:r>
      <w:r w:rsidRPr="002F19D7">
        <w:rPr>
          <w:rFonts w:ascii="Arial" w:hAnsi="Arial" w:cs="Arial"/>
          <w:sz w:val="24"/>
          <w:highlight w:val="green"/>
        </w:rPr>
        <w:t xml:space="preserve"> </w:t>
      </w:r>
      <w:r w:rsidRPr="002F19D7">
        <w:rPr>
          <w:rFonts w:ascii="Arial" w:hAnsi="Arial" w:cs="Arial"/>
          <w:sz w:val="10"/>
          <w:szCs w:val="10"/>
        </w:rPr>
        <w:t>very nature of the channels of communication for US culture, the</w:t>
      </w:r>
      <w:r w:rsidRPr="002F19D7">
        <w:rPr>
          <w:rFonts w:ascii="Arial" w:hAnsi="Arial" w:cs="Arial"/>
          <w:sz w:val="24"/>
        </w:rPr>
        <w:t xml:space="preserve"> </w:t>
      </w:r>
      <w:r w:rsidRPr="00CE2B27">
        <w:rPr>
          <w:rFonts w:ascii="Arial" w:hAnsi="Arial" w:cs="Arial"/>
          <w:sz w:val="24"/>
          <w:highlight w:val="green"/>
          <w:u w:val="single"/>
        </w:rPr>
        <w:t>various electronic media through which US culture is currently transmitted tend to run from the United States to Western Europe, Japan, and in the case of television, Latin America</w:t>
      </w:r>
      <w:r w:rsidRPr="002F19D7">
        <w:rPr>
          <w:rFonts w:ascii="Arial" w:hAnsi="Arial" w:cs="Arial"/>
          <w:sz w:val="24"/>
        </w:rPr>
        <w:t xml:space="preserve">. </w:t>
      </w:r>
      <w:r w:rsidRPr="002F19D7">
        <w:rPr>
          <w:rFonts w:ascii="Arial" w:hAnsi="Arial" w:cs="Arial"/>
          <w:sz w:val="10"/>
          <w:szCs w:val="10"/>
        </w:rPr>
        <w:t>It would be too much to conclude that US soft power is abundant where it is least needed, for it may well he that a high level of exposure to US cinema and television is one of the reasons why Western Europe,Japan, and Latin America are on the whole less hostile to the United States than countries in the Middle East and Asia. But</w:t>
      </w:r>
      <w:r w:rsidRPr="002F19D7">
        <w:rPr>
          <w:rFonts w:ascii="Arial" w:hAnsi="Arial" w:cs="Arial"/>
          <w:sz w:val="16"/>
        </w:rPr>
        <w:t xml:space="preserve"> </w:t>
      </w:r>
      <w:r w:rsidRPr="00CE2B27">
        <w:rPr>
          <w:rStyle w:val="underline"/>
          <w:rFonts w:ascii="Arial" w:hAnsi="Arial" w:cs="Arial"/>
          <w:sz w:val="24"/>
          <w:highlight w:val="green"/>
        </w:rPr>
        <w:t>the fact remains that the range of US soft power in Nye's sense is more limited than is generally assumed.</w:t>
      </w:r>
    </w:p>
    <w:p w:rsidR="00476AF8" w:rsidRPr="00CE2B27" w:rsidRDefault="00476AF8" w:rsidP="00476AF8">
      <w:pPr>
        <w:rPr>
          <w:rFonts w:ascii="Arial" w:hAnsi="Arial" w:cs="Arial"/>
        </w:rPr>
      </w:pPr>
    </w:p>
    <w:p w:rsidR="00476AF8" w:rsidRPr="002F19D7" w:rsidRDefault="00476AF8" w:rsidP="00476AF8">
      <w:pPr>
        <w:rPr>
          <w:rFonts w:ascii="Arial" w:hAnsi="Arial" w:cs="Arial"/>
        </w:rPr>
      </w:pPr>
    </w:p>
    <w:p w:rsidR="00476AF8" w:rsidRPr="008C1B2E" w:rsidRDefault="00476AF8" w:rsidP="00476AF8"/>
    <w:p w:rsidR="00476AF8" w:rsidRDefault="00476AF8" w:rsidP="00476AF8"/>
    <w:p w:rsidR="00476AF8" w:rsidRDefault="00476AF8" w:rsidP="00476AF8">
      <w:pPr>
        <w:rPr>
          <w:rFonts w:asciiTheme="minorHAnsi" w:hAnsiTheme="minorHAnsi"/>
        </w:rPr>
      </w:pPr>
    </w:p>
    <w:p w:rsidR="00D3297C" w:rsidRDefault="00D3297C" w:rsidP="00D3297C">
      <w:pPr>
        <w:pStyle w:val="Heading3"/>
      </w:pPr>
      <w:r>
        <w:lastRenderedPageBreak/>
        <w:t xml:space="preserve">Impact – Environment </w:t>
      </w:r>
    </w:p>
    <w:p w:rsidR="00573201" w:rsidRPr="000C4E19" w:rsidRDefault="00D3297C" w:rsidP="00D3297C">
      <w:pPr>
        <w:pStyle w:val="Heading4"/>
      </w:pPr>
      <w:r>
        <w:t>Soft Power key to environment</w:t>
      </w:r>
    </w:p>
    <w:p w:rsidR="00573201" w:rsidRPr="00D3297C" w:rsidRDefault="00573201" w:rsidP="00D3297C">
      <w:r w:rsidRPr="00D3297C">
        <w:t xml:space="preserve">Colleen </w:t>
      </w:r>
      <w:r w:rsidRPr="00D3297C">
        <w:rPr>
          <w:rStyle w:val="Style13ptBold"/>
        </w:rPr>
        <w:t>Graffy 08</w:t>
      </w:r>
      <w:r w:rsidRPr="00D3297C">
        <w:t xml:space="preserve">, Deputy Assistant Secretary for European and Eurasian Affairs “Trade, Climate Change and Soft Power--Does America Have Friends in Europe?” USA Department of State Website </w:t>
      </w:r>
      <w:hyperlink r:id="rId65" w:history="1">
        <w:r w:rsidRPr="00D3297C">
          <w:rPr>
            <w:rStyle w:val="Hyperlink"/>
          </w:rPr>
          <w:t>http://2001-2009.state.gov/p/eur/rls/rm/104981.htm 5/13/08</w:t>
        </w:r>
      </w:hyperlink>
      <w:r w:rsidRPr="00D3297C">
        <w:t xml:space="preserve"> //jdi-DH</w:t>
      </w:r>
    </w:p>
    <w:p w:rsidR="00573201" w:rsidRDefault="00573201" w:rsidP="00573201">
      <w:pPr>
        <w:rPr>
          <w:b/>
          <w:sz w:val="24"/>
          <w:szCs w:val="24"/>
        </w:rPr>
      </w:pPr>
      <w:r w:rsidRPr="000C4E19">
        <w:rPr>
          <w:sz w:val="16"/>
          <w:szCs w:val="16"/>
        </w:rPr>
        <w:t>But those times are over. In addition to reducing technical terms like “sulphur dioxide” and “nitrogen oxides” to “sox” and “nox,” a whole new vocabulary has emerged around the issue of the environment. We now have “green collar jobs,” “green funds” and “green technology.” And</w:t>
      </w:r>
      <w:r w:rsidRPr="000C4E19">
        <w:rPr>
          <w:sz w:val="24"/>
          <w:szCs w:val="24"/>
        </w:rPr>
        <w:t xml:space="preserve">, </w:t>
      </w:r>
      <w:r w:rsidRPr="000C4E19">
        <w:rPr>
          <w:sz w:val="24"/>
          <w:szCs w:val="24"/>
          <w:highlight w:val="yellow"/>
        </w:rPr>
        <w:t>in the Bureau of European and Eurasian Affairs at the U.S. State Department</w:t>
      </w:r>
      <w:r w:rsidRPr="000C4E19">
        <w:t>—</w:t>
      </w:r>
      <w:r w:rsidRPr="000C4E19">
        <w:rPr>
          <w:sz w:val="16"/>
          <w:szCs w:val="16"/>
        </w:rPr>
        <w:t>in addition to our traditional public diplomacy efforts on educational exchanges and cultural diplomacy and sports diplomacy</w:t>
      </w:r>
      <w:r w:rsidRPr="000C4E19">
        <w:rPr>
          <w:sz w:val="10"/>
          <w:szCs w:val="10"/>
        </w:rPr>
        <w:t>—</w:t>
      </w:r>
      <w:r w:rsidRPr="000C4E19">
        <w:rPr>
          <w:sz w:val="24"/>
          <w:szCs w:val="24"/>
          <w:highlight w:val="yellow"/>
        </w:rPr>
        <w:t>we</w:t>
      </w:r>
      <w:r w:rsidRPr="000C4E19">
        <w:rPr>
          <w:sz w:val="16"/>
          <w:szCs w:val="16"/>
        </w:rPr>
        <w:t xml:space="preserve"> now</w:t>
      </w:r>
      <w:r w:rsidRPr="000C4E19">
        <w:rPr>
          <w:sz w:val="10"/>
          <w:szCs w:val="10"/>
        </w:rPr>
        <w:t xml:space="preserve"> </w:t>
      </w:r>
      <w:r w:rsidRPr="000C4E19">
        <w:rPr>
          <w:sz w:val="24"/>
          <w:szCs w:val="24"/>
          <w:highlight w:val="yellow"/>
        </w:rPr>
        <w:t>have</w:t>
      </w:r>
      <w:r w:rsidRPr="000C4E19">
        <w:rPr>
          <w:sz w:val="24"/>
          <w:szCs w:val="24"/>
        </w:rPr>
        <w:t xml:space="preserve"> “</w:t>
      </w:r>
      <w:r w:rsidRPr="000C4E19">
        <w:rPr>
          <w:sz w:val="24"/>
          <w:szCs w:val="24"/>
          <w:highlight w:val="yellow"/>
        </w:rPr>
        <w:t>green diplomacy.”</w:t>
      </w:r>
      <w:r w:rsidRPr="000C4E19">
        <w:t xml:space="preserve"> </w:t>
      </w:r>
      <w:r w:rsidRPr="000C4E19">
        <w:rPr>
          <w:sz w:val="16"/>
          <w:szCs w:val="16"/>
        </w:rPr>
        <w:t>Green diplomacy</w:t>
      </w:r>
      <w:r w:rsidRPr="000C4E19">
        <w:t xml:space="preserve"> </w:t>
      </w:r>
      <w:r w:rsidRPr="0023573F">
        <w:rPr>
          <w:sz w:val="24"/>
          <w:szCs w:val="24"/>
        </w:rPr>
        <w:t xml:space="preserve">is </w:t>
      </w:r>
      <w:r w:rsidRPr="000C4E19">
        <w:rPr>
          <w:sz w:val="24"/>
          <w:szCs w:val="24"/>
          <w:highlight w:val="yellow"/>
        </w:rPr>
        <w:t>our effort to engage on environmental issues with the people of other countries</w:t>
      </w:r>
      <w:r w:rsidRPr="000C4E19">
        <w:t xml:space="preserve"> </w:t>
      </w:r>
      <w:r w:rsidRPr="000C4E19">
        <w:rPr>
          <w:sz w:val="16"/>
          <w:szCs w:val="16"/>
        </w:rPr>
        <w:t>in a way that communicates our values, culture and policies. Our green diplomacy ranges from environmental protection for areas of cultural heritage—such as the Ateni Sioni Church I visited recently in Georgia where we are helping to preserve the building and its ancient writings from environmental degradation—to recycling projects in Cyprus, water aid in the Balkans and forestry projects in Russia. But it also includes environmental issues</w:t>
      </w:r>
      <w:r w:rsidRPr="000C4E19">
        <w:t xml:space="preserve"> </w:t>
      </w:r>
      <w:r w:rsidRPr="000C4E19">
        <w:rPr>
          <w:sz w:val="24"/>
          <w:szCs w:val="24"/>
          <w:highlight w:val="yellow"/>
        </w:rPr>
        <w:t>that relate to trade and climate change</w:t>
      </w:r>
      <w:r w:rsidRPr="000C4E19">
        <w:rPr>
          <w:highlight w:val="yellow"/>
        </w:rPr>
        <w:t>.</w:t>
      </w:r>
      <w:r w:rsidRPr="000C4E19">
        <w:t xml:space="preserve"> </w:t>
      </w:r>
      <w:r w:rsidRPr="000C4E19">
        <w:rPr>
          <w:sz w:val="16"/>
          <w:szCs w:val="16"/>
        </w:rPr>
        <w:t xml:space="preserve">Our Ambassador in Sweden, Michael Wood, has been conducting green diplomacy by working with Swedish officials to bring together Swedish clean tech companies with American investors. Because both are interested in developing technologies to combat climate change as well as increasing jobs and investment opportunities. Another example </w:t>
      </w:r>
      <w:r w:rsidRPr="000C4E19">
        <w:rPr>
          <w:sz w:val="24"/>
          <w:szCs w:val="24"/>
        </w:rPr>
        <w:t xml:space="preserve">is </w:t>
      </w:r>
      <w:r w:rsidRPr="000C4E19">
        <w:rPr>
          <w:sz w:val="24"/>
          <w:szCs w:val="24"/>
          <w:highlight w:val="yellow"/>
        </w:rPr>
        <w:t>USAID’s (United States Agency for International Development) Global Climate Change Program,</w:t>
      </w:r>
      <w:r w:rsidRPr="000C4E19">
        <w:t xml:space="preserve"> </w:t>
      </w:r>
      <w:r w:rsidRPr="000C4E19">
        <w:rPr>
          <w:sz w:val="16"/>
          <w:szCs w:val="16"/>
        </w:rPr>
        <w:t>which has been working in more than 40 countries in Europe and Eurasia and has dedicated over a billion U.S. dollars to fund environmental programs that have reduced greenhouse gas emissions while promoting energy reforms. They</w:t>
      </w:r>
      <w:r w:rsidRPr="000C4E19">
        <w:t xml:space="preserve"> </w:t>
      </w:r>
      <w:r w:rsidRPr="000C4E19">
        <w:rPr>
          <w:sz w:val="24"/>
          <w:szCs w:val="24"/>
          <w:highlight w:val="yellow"/>
        </w:rPr>
        <w:t>are</w:t>
      </w:r>
      <w:r w:rsidRPr="000C4E19">
        <w:t xml:space="preserve"> </w:t>
      </w:r>
      <w:r w:rsidRPr="000C4E19">
        <w:rPr>
          <w:sz w:val="16"/>
          <w:szCs w:val="16"/>
        </w:rPr>
        <w:t>helping</w:t>
      </w:r>
      <w:r w:rsidRPr="000C4E19">
        <w:rPr>
          <w:highlight w:val="yellow"/>
        </w:rPr>
        <w:t xml:space="preserve"> </w:t>
      </w:r>
      <w:r w:rsidRPr="000C4E19">
        <w:rPr>
          <w:sz w:val="24"/>
          <w:szCs w:val="24"/>
          <w:highlight w:val="yellow"/>
        </w:rPr>
        <w:t>developing and transition countries achieve economic development without sacrificing environmental protection.</w:t>
      </w:r>
      <w:r w:rsidRPr="000C4E19">
        <w:t xml:space="preserve"> </w:t>
      </w:r>
      <w:r w:rsidRPr="000C4E19">
        <w:rPr>
          <w:sz w:val="16"/>
          <w:szCs w:val="16"/>
        </w:rPr>
        <w:t>To give you one example: A recent USAID forest conservation project helped our ambassador in Bulgaria bring together American and Bulgarian volunteers to plant more than 500 trees to help replace those burned in forest fires in 2007. I’ve captured a small sampling of our green diplomacy in this Green Newsletter which will be available on our website. So, when I am posed the question: “Does America have friends in Europe with regard to trade and climate change?” I would say</w:t>
      </w:r>
      <w:r w:rsidRPr="000C4E19">
        <w:t xml:space="preserve"> </w:t>
      </w:r>
      <w:r w:rsidRPr="000C4E19">
        <w:rPr>
          <w:sz w:val="24"/>
          <w:szCs w:val="24"/>
          <w:highlight w:val="yellow"/>
        </w:rPr>
        <w:t xml:space="preserve">not only does the U.S. have friends, the U.S. </w:t>
      </w:r>
      <w:r w:rsidRPr="00647F37">
        <w:rPr>
          <w:sz w:val="24"/>
          <w:szCs w:val="24"/>
        </w:rPr>
        <w:t>also</w:t>
      </w:r>
      <w:r w:rsidRPr="000C4E19">
        <w:rPr>
          <w:sz w:val="24"/>
          <w:szCs w:val="24"/>
          <w:highlight w:val="yellow"/>
        </w:rPr>
        <w:t xml:space="preserve"> has partners</w:t>
      </w:r>
      <w:r w:rsidRPr="000C4E19">
        <w:rPr>
          <w:highlight w:val="yellow"/>
        </w:rPr>
        <w:t>.</w:t>
      </w:r>
      <w:r w:rsidRPr="000C4E19">
        <w:t xml:space="preserve"> </w:t>
      </w:r>
      <w:r w:rsidRPr="000C4E19">
        <w:rPr>
          <w:sz w:val="16"/>
          <w:szCs w:val="16"/>
        </w:rPr>
        <w:t>Let’s</w:t>
      </w:r>
      <w:r w:rsidRPr="000C4E19">
        <w:rPr>
          <w:sz w:val="24"/>
          <w:szCs w:val="24"/>
        </w:rPr>
        <w:t xml:space="preserve"> </w:t>
      </w:r>
      <w:r w:rsidRPr="000C4E19">
        <w:rPr>
          <w:sz w:val="24"/>
          <w:szCs w:val="24"/>
          <w:highlight w:val="yellow"/>
        </w:rPr>
        <w:t>remember</w:t>
      </w:r>
      <w:r w:rsidRPr="000C4E19">
        <w:rPr>
          <w:sz w:val="16"/>
          <w:szCs w:val="16"/>
        </w:rPr>
        <w:t xml:space="preserve"> that</w:t>
      </w:r>
      <w:r w:rsidRPr="000C4E19">
        <w:t xml:space="preserve"> </w:t>
      </w:r>
      <w:r w:rsidRPr="000C4E19">
        <w:rPr>
          <w:sz w:val="24"/>
          <w:szCs w:val="24"/>
          <w:highlight w:val="yellow"/>
        </w:rPr>
        <w:t>the transatlantic market today makes up nearly 55 percent of global GDP</w:t>
      </w:r>
      <w:r w:rsidRPr="000C4E19">
        <w:rPr>
          <w:sz w:val="16"/>
          <w:szCs w:val="16"/>
        </w:rPr>
        <w:t xml:space="preserve"> </w:t>
      </w:r>
      <w:r w:rsidRPr="00A034B7">
        <w:rPr>
          <w:sz w:val="14"/>
          <w:szCs w:val="16"/>
        </w:rPr>
        <w:t xml:space="preserve">and about 40 percent of world trade. So there is a strong incentive to work together as friends and partners. Both the United States and Europe believe in strong and effective regulation to protect our citizens and the environment. However, in some cases, unnecessary differences in our regulatory approaches have made our companies less competitive, raised consumer costs, reduced consumer choice and slowed job creation. The U.S. Chamber of Commerce and BusinessEurope believe that if we could align our economies better, we could generate $10 billion in saved costs and potential growth for the transatlantic economy. And so, working together, we are trying to do exactly that, by creating the Transatlantic Economic Council (TEC), which met for the second time today in Brussels. The TEC was created in April 2007, under the Framework for Advancing Transatlantic Economic Integration, and was signed by President Bush, Chancellor Merkel and European Commission President Barroso during the U.S.-EU Summit in Washington, DC. The goal of the TEC is to promote regulatory cooperation, eliminate barriers to transatlantic trade, advance capital market liberalization, and strengthen support for open investment regimes. In short, it is trying to reduce barriers to trade and investment. In the area of the environment, the Transatlantic Economic Council is recommending that the June 2008 U.S.-EU Summit consider joint efforts in clean energy technologies that will help us address our shared concerns about energy security and climate change. Another example of our multilateral cooperation with the EU is the Methane to Markets Partnership, which is an international effort to promote methane recovery and its use as a clean source of energy. Methane accounts for 16 percent of all greenhouse gas emissions that come from human activities. It remains in the atmosphere for up to 15 years and is also a primary constituent of natural gas and an important energy source. So if we can either prevent or use methane emissions, we can achieve significant energy, economic and environmental benefits. This Partnership, which began in 2004, has the potential to deliver, by 2015, annual reductions in methane emissions that would be the equivalent of removing 33 million cars from the roadways for one year, or planting 55 million acres of trees. The Transatlantic Economic Council and the Methane to Markets Partnership are two examples of U.S.-EU cooperation. Before I describe others, it might be helpful to know about the commitments the U.S. has made domestically on energy security, renewable and alternative energy sources and the reduction of greenhouse gas emissions. As many of you know, President Bush signed the Energy Independence and Security Act (EISA) in December 2007. EISA was in response to the President’s "Twenty in Ten" challenge in last year's State of the Union Address to improve vehicle fuel economy and increase alternative fuels. The act includes some significant measures, including a Renewable Fuels Mandate that will increase the use of renewable fuels by 500 percent, and a Vehicle Fuel Economy Mandate, which specifies a national mandatory fuel economy standard of 35 miles per gallon by 2020. That mandate alone would save billions of gallons of fuel and increase efficiency by 40 percent. EISA also phases out the use of incandescent light bulbs by 2014, sets new mandatory efficiency standards for appliances, and requires all federal buildings to reduce their energy consumption by 30 percent by 2015 and to be carbon-neutral by 2030. The EU has similar legislation pending. Since biofuels have been in the news a lot recently, I should also mention that the administration is investing in next generation biofuels such as cellulosic ethanol. Since 2001, the U.S. has dedicated about $1 billion to develop technologies that can make cellulosic ethanol cost-competitive. Then there’s the effort to reduce dependence on oil and other fossil fuels by replacing them with alternative energy sources. Since 2001, the U.S. has increased wind energy production by more than 300 percent. This may come as a surprise to some, but the United States has actually installed more wind power capacity than any other country in the world. And do you know which state generates the most electricity from wind power? It’s Texas, introduced by then-Governor George W. Bush. We’re also making progress in solar power. Between 2000 and 2007, the United States' solar energy capacity doubled. Last year alone, U.S. solar installations grew </w:t>
      </w:r>
      <w:r w:rsidRPr="00A034B7">
        <w:rPr>
          <w:sz w:val="14"/>
          <w:szCs w:val="16"/>
        </w:rPr>
        <w:lastRenderedPageBreak/>
        <w:t>by more than 32 percent. One of my colleagues on today’s panel, a Member of the European Parliament, pointed out at the reception last night that in recent years the U.S. has made greater progress than the EU. From 2000 to 2004, U.S. absolute emissions increased by only 1.7 percent, while the economy grew 9.6 percent. Over the same period, the European Union saw a 5.0 percent emissions increase with only 7 percent economic growth. At the same time, China’s emissions increased more than 58 percent. I don’t want to sound like a research scientist. Our focus at the State Department is more on the diplomatic environment. But the success of most of these projects will depend on international cooperation and partnership. So it’s very much on our agenda. Since Europe and Eurasia are my particular area of responsibility, let me tell you a little about how the United States and the EU are cooperating to combat Climate Change. Both the U.S. and Europe recognize climate change as a serious problem, and we share a common goal to reduce greenhouse gas emissions. We are both committed to negotiating, under the United Nations Framework Convention on Climate Change, a new post-2012 climate change framework by the end of 2009. And we are committed to working with all international partners, including the major economies, to reach agreement on this post-2012 framework. Last May, during the U.S.-EU Summit in Washington, our leaders agreed to a series of commitments to ensure secure, affordable and clean supplies of energy, while tackling climate change. But the Summit commitments are only one example of our ongoing and robust transatlantic cooperation on these issues. Another example is our High-Level Dialogue on Climate Change, Clean Energy and Sustainable Development, which was last held on March 7</w:t>
      </w:r>
      <w:r w:rsidRPr="000C4E19">
        <w:rPr>
          <w:sz w:val="16"/>
          <w:szCs w:val="16"/>
        </w:rPr>
        <w:t>.</w:t>
      </w:r>
      <w:r w:rsidRPr="000C4E19">
        <w:t xml:space="preserve"> </w:t>
      </w:r>
      <w:r w:rsidRPr="000C4E19">
        <w:rPr>
          <w:b/>
          <w:sz w:val="24"/>
          <w:szCs w:val="24"/>
          <w:highlight w:val="yellow"/>
        </w:rPr>
        <w:t>Not only do the U.S. and EU cooperate closely bilaterally, but we also work together multilaterally.</w:t>
      </w:r>
    </w:p>
    <w:p w:rsidR="00476AF8" w:rsidRPr="00093FDF" w:rsidRDefault="00476AF8" w:rsidP="00476AF8">
      <w:pPr>
        <w:pStyle w:val="Heading4"/>
      </w:pPr>
      <w:r w:rsidRPr="00093FDF">
        <w:t>Environmental Destruction Risks Global Wars</w:t>
      </w:r>
    </w:p>
    <w:p w:rsidR="00476AF8" w:rsidRPr="00093FDF" w:rsidRDefault="00476AF8" w:rsidP="00476AF8">
      <w:r w:rsidRPr="00093FDF">
        <w:rPr>
          <w:b/>
          <w:bCs/>
          <w:i/>
        </w:rPr>
        <w:t>Homer-Dixon 1994</w:t>
      </w:r>
      <w:r w:rsidRPr="00093FDF">
        <w:rPr>
          <w:b/>
          <w:bCs/>
        </w:rPr>
        <w:t xml:space="preserve"> </w:t>
      </w:r>
      <w:r w:rsidRPr="00093FDF">
        <w:t>(Thomas; Peace and Conflict Studies Program - University of Toronto) "Environmental Scarcities and Violent Conflict: Evidence from Cases" Summer International Security, Vol. 19, No. I WBW</w:t>
      </w:r>
    </w:p>
    <w:p w:rsidR="00476AF8" w:rsidRPr="00093FDF" w:rsidRDefault="00476AF8" w:rsidP="00476AF8"/>
    <w:p w:rsidR="00476AF8" w:rsidRDefault="00476AF8" w:rsidP="00476AF8">
      <w:r w:rsidRPr="00093FDF">
        <w:t xml:space="preserve">Our research shows that </w:t>
      </w:r>
      <w:r w:rsidRPr="00093FDF">
        <w:rPr>
          <w:b/>
          <w:u w:val="single"/>
        </w:rPr>
        <w:t>environmental scarcity causes violent conflict</w:t>
      </w:r>
      <w:r w:rsidRPr="00093FDF">
        <w:t xml:space="preserve">. </w:t>
      </w:r>
      <w:r w:rsidRPr="00093FDF">
        <w:rPr>
          <w:b/>
          <w:u w:val="single"/>
        </w:rPr>
        <w:t>This conflict tends to be persistent, diffuse, and sub-national</w:t>
      </w:r>
      <w:r w:rsidRPr="00093FDF">
        <w:t xml:space="preserve">. </w:t>
      </w:r>
      <w:r w:rsidRPr="00093FDF">
        <w:rPr>
          <w:b/>
          <w:u w:val="single"/>
        </w:rPr>
        <w:t>Its frequency will probably jump sharply</w:t>
      </w:r>
      <w:r w:rsidRPr="00093FDF">
        <w:t xml:space="preserve"> in the next decades </w:t>
      </w:r>
      <w:r w:rsidRPr="00093FDF">
        <w:rPr>
          <w:b/>
          <w:u w:val="single"/>
        </w:rPr>
        <w:t>as scarcities</w:t>
      </w:r>
      <w:r w:rsidRPr="00093FDF">
        <w:t xml:space="preserve"> rapidly </w:t>
      </w:r>
      <w:r w:rsidRPr="00093FDF">
        <w:rPr>
          <w:b/>
          <w:u w:val="single"/>
        </w:rPr>
        <w:t>worsen</w:t>
      </w:r>
      <w:r w:rsidRPr="00093FDF">
        <w:t xml:space="preserve"> in many parts of the world. </w:t>
      </w:r>
      <w:r w:rsidRPr="00093FDF">
        <w:rPr>
          <w:b/>
          <w:u w:val="single"/>
        </w:rPr>
        <w:t>Of immediate concern are scarcities of cropland, water, forests, and fish</w:t>
      </w:r>
      <w:r w:rsidRPr="00093FDF">
        <w:t xml:space="preserve">, whereas atmospheric changes such as global warming will probably not have a major effect for several decades, and then mainly by interacting with already existing scarcities.     </w:t>
      </w:r>
      <w:r w:rsidRPr="00093FDF">
        <w:rPr>
          <w:b/>
          <w:u w:val="single"/>
        </w:rPr>
        <w:t>The degradation and depletion of environmental resources is only one source of environmental scarcity; two other important sources are population growth and unequal resource distribution</w:t>
      </w:r>
      <w:r w:rsidRPr="00093FDF">
        <w:t xml:space="preserve">. Scarcity often has its harshest social impact when these factors interact. </w:t>
      </w:r>
      <w:r w:rsidRPr="00093FDF">
        <w:rPr>
          <w:b/>
          <w:u w:val="single"/>
        </w:rPr>
        <w:t>As environmental scarcity becomes more severe, some societies will have a progressively lower capacity to adapt</w:t>
      </w:r>
      <w:r w:rsidRPr="00093FDF">
        <w:t xml:space="preserve">. Of particular concern is the decreasing capacity of the state to create markets and other institutions that promote adaptation. The impact of environmental scarcity on state capacity deserves further research.     </w:t>
      </w:r>
      <w:r w:rsidRPr="00093FDF">
        <w:rPr>
          <w:b/>
          <w:u w:val="single"/>
        </w:rPr>
        <w:t>Countries experiencing chronic internal conflict because of environmental stress will probably either fragment or become more authoritarian</w:t>
      </w:r>
      <w:r w:rsidRPr="00093FDF">
        <w:t xml:space="preserve">. </w:t>
      </w:r>
      <w:r w:rsidRPr="00093FDF">
        <w:rPr>
          <w:b/>
          <w:u w:val="single"/>
        </w:rPr>
        <w:t>Fragmenting countries</w:t>
      </w:r>
      <w:r w:rsidRPr="00093FDF">
        <w:t xml:space="preserve"> will be the source of large out-migrations, and they </w:t>
      </w:r>
      <w:r w:rsidRPr="00093FDF">
        <w:rPr>
          <w:b/>
          <w:u w:val="single"/>
        </w:rPr>
        <w:t>will be unable to effectively negotiate or implement international agreements on security, trade and environmental protection</w:t>
      </w:r>
      <w:r w:rsidRPr="00093FDF">
        <w:t xml:space="preserve">. </w:t>
      </w:r>
      <w:r w:rsidRPr="00093FDF">
        <w:rPr>
          <w:b/>
          <w:u w:val="single"/>
        </w:rPr>
        <w:t>Authoritarian regimes may be inclined to launch attacks against other countries to divert popular attention from internal stresses</w:t>
      </w:r>
      <w:r w:rsidRPr="00093FDF">
        <w:t xml:space="preserve">. </w:t>
      </w:r>
      <w:r w:rsidRPr="00093FDF">
        <w:rPr>
          <w:b/>
          <w:u w:val="single"/>
        </w:rPr>
        <w:t>Any of these outcomes could seriously disrupt international security</w:t>
      </w:r>
      <w:r w:rsidRPr="00093FDF">
        <w:t>. The social impacts of environmental scarcity therefore deserve concerted attention from security scholars.</w:t>
      </w:r>
    </w:p>
    <w:p w:rsidR="00D3297C" w:rsidRDefault="00D3297C" w:rsidP="00D3297C">
      <w:pPr>
        <w:pStyle w:val="Heading3"/>
      </w:pPr>
      <w:r>
        <w:lastRenderedPageBreak/>
        <w:t xml:space="preserve">Impact – Endless War </w:t>
      </w:r>
    </w:p>
    <w:p w:rsidR="00573201" w:rsidRPr="00D3297C" w:rsidRDefault="00D3297C" w:rsidP="00D3297C">
      <w:pPr>
        <w:pStyle w:val="Heading4"/>
      </w:pPr>
      <w:r w:rsidRPr="00D3297C">
        <w:t>Soft Power Fails – endless war</w:t>
      </w:r>
    </w:p>
    <w:p w:rsidR="00D3297C" w:rsidRPr="00D3297C" w:rsidRDefault="00573201" w:rsidP="00D3297C">
      <w:pPr>
        <w:rPr>
          <w:rStyle w:val="Style13ptBold"/>
        </w:rPr>
      </w:pPr>
      <w:r w:rsidRPr="00D3297C">
        <w:rPr>
          <w:rStyle w:val="Style13ptBold"/>
        </w:rPr>
        <w:t xml:space="preserve">Tom Engelhardt 14, </w:t>
      </w:r>
    </w:p>
    <w:p w:rsidR="00573201" w:rsidRPr="001D74AE" w:rsidRDefault="00573201" w:rsidP="00573201">
      <w:pPr>
        <w:pStyle w:val="Heading4"/>
        <w:rPr>
          <w:rStyle w:val="Style13ptBold"/>
        </w:rPr>
      </w:pPr>
      <w:r w:rsidRPr="001D74AE">
        <w:rPr>
          <w:rStyle w:val="Style13ptBold"/>
        </w:rPr>
        <w:t xml:space="preserve">Tom Engelhardt created and runs the Tomdispatch.com website, a project of The Nation Institute of which he is a Fellow. He is also consulting editor for Metropolitan Books and the co-founder of its American Empire Project series, “America at War: A Record of Unparalleled Failure” The Nation, June 10th, 2014 </w:t>
      </w:r>
      <w:hyperlink r:id="rId66" w:history="1">
        <w:r w:rsidRPr="001D74AE">
          <w:rPr>
            <w:rStyle w:val="Style13ptBold"/>
          </w:rPr>
          <w:t>http://www.thenation.com/article/180175/america-war-record-unparalleled-failure#</w:t>
        </w:r>
      </w:hyperlink>
      <w:r w:rsidRPr="001D74AE">
        <w:rPr>
          <w:rStyle w:val="Style13ptBold"/>
        </w:rPr>
        <w:t xml:space="preserve"> //jdi-DH</w:t>
      </w:r>
    </w:p>
    <w:p w:rsidR="00573201" w:rsidRDefault="00573201" w:rsidP="00573201">
      <w:pPr>
        <w:pStyle w:val="Heading4"/>
        <w:rPr>
          <w:rFonts w:eastAsia="Times New Roman"/>
        </w:rPr>
      </w:pPr>
      <w:r w:rsidRPr="00CA1CF2">
        <w:rPr>
          <w:rFonts w:asciiTheme="minorHAnsi" w:hAnsiTheme="minorHAnsi"/>
          <w:highlight w:val="yellow"/>
        </w:rPr>
        <w:t>The United States has been at war</w:t>
      </w:r>
      <w:r w:rsidRPr="00CA1CF2">
        <w:rPr>
          <w:rFonts w:asciiTheme="minorHAnsi" w:hAnsiTheme="minorHAnsi"/>
        </w:rPr>
        <w:t>—</w:t>
      </w:r>
      <w:r w:rsidRPr="00CA1CF2">
        <w:rPr>
          <w:rFonts w:asciiTheme="minorHAnsi" w:hAnsiTheme="minorHAnsi"/>
          <w:sz w:val="16"/>
        </w:rPr>
        <w:t>major boots-on-the-ground conflicts and minor interventions, firefights, airstrikes, drone assassination campaigns, occupations, special ops raids, proxy conflicts and covert actions—</w:t>
      </w:r>
      <w:r w:rsidRPr="00CA1CF2">
        <w:rPr>
          <w:rFonts w:asciiTheme="minorHAnsi" w:hAnsiTheme="minorHAnsi"/>
          <w:highlight w:val="yellow"/>
        </w:rPr>
        <w:t>nearly nonstop since the Vietnam War began</w:t>
      </w:r>
      <w:r w:rsidRPr="00CA1CF2">
        <w:rPr>
          <w:rFonts w:asciiTheme="minorHAnsi" w:hAnsiTheme="minorHAnsi"/>
        </w:rPr>
        <w:t xml:space="preserve">. </w:t>
      </w:r>
      <w:r w:rsidRPr="00CA1CF2">
        <w:rPr>
          <w:rFonts w:asciiTheme="minorHAnsi" w:hAnsiTheme="minorHAnsi"/>
          <w:sz w:val="16"/>
        </w:rPr>
        <w:t xml:space="preserve">That’s more than half a century of experience with war, American-style, and yet few in our world bother to draw the obvious conclusions. Given the historical record, those conclusions should be staring us in the face. They are, however, the words that can’t be said in a country committed to a military-first approach to the world, a continual build-up of its forces, an emphasis on pioneering work in the development and deployment of the latest destructive technology, and a repetitious cycling through styles of war </w:t>
      </w:r>
      <w:r w:rsidRPr="00CA1CF2">
        <w:rPr>
          <w:rFonts w:asciiTheme="minorHAnsi" w:hAnsiTheme="minorHAnsi"/>
          <w:highlight w:val="yellow"/>
        </w:rPr>
        <w:t>from full-scale invasions and occupations to counterinsurgency, proxy wars, and back again.</w:t>
      </w:r>
      <w:r w:rsidRPr="00CA1CF2">
        <w:rPr>
          <w:rFonts w:asciiTheme="minorHAnsi" w:hAnsiTheme="minorHAnsi"/>
        </w:rPr>
        <w:t xml:space="preserve"> </w:t>
      </w:r>
      <w:r w:rsidRPr="00CA1CF2">
        <w:rPr>
          <w:rFonts w:asciiTheme="minorHAnsi" w:hAnsiTheme="minorHAnsi"/>
          <w:highlight w:val="yellow"/>
        </w:rPr>
        <w:t>So here are five straightforward lessons</w:t>
      </w:r>
      <w:r w:rsidRPr="00CA1CF2">
        <w:rPr>
          <w:rFonts w:asciiTheme="minorHAnsi" w:hAnsiTheme="minorHAnsi"/>
        </w:rPr>
        <w:t>—</w:t>
      </w:r>
      <w:r w:rsidRPr="00CA1CF2">
        <w:rPr>
          <w:rFonts w:asciiTheme="minorHAnsi" w:hAnsiTheme="minorHAnsi"/>
          <w:sz w:val="16"/>
        </w:rPr>
        <w:t>none acceptable in what passes for discussion and debate in this country—that could be drawn from that last half century of every kind of American warfare: 1.</w:t>
      </w:r>
      <w:r w:rsidRPr="00CA1CF2">
        <w:rPr>
          <w:rFonts w:asciiTheme="minorHAnsi" w:hAnsiTheme="minorHAnsi"/>
        </w:rPr>
        <w:t xml:space="preserve"> </w:t>
      </w:r>
      <w:r w:rsidRPr="00CA1CF2">
        <w:rPr>
          <w:rFonts w:asciiTheme="minorHAnsi" w:hAnsiTheme="minorHAnsi"/>
          <w:highlight w:val="yellow"/>
        </w:rPr>
        <w:t>No matter how you define American-style war</w:t>
      </w:r>
      <w:r w:rsidRPr="00CA1CF2">
        <w:rPr>
          <w:rFonts w:asciiTheme="minorHAnsi" w:hAnsiTheme="minorHAnsi"/>
        </w:rPr>
        <w:t xml:space="preserve"> </w:t>
      </w:r>
      <w:r w:rsidRPr="00CA1CF2">
        <w:rPr>
          <w:rFonts w:asciiTheme="minorHAnsi" w:hAnsiTheme="minorHAnsi"/>
          <w:sz w:val="16"/>
        </w:rPr>
        <w:t>or its goals</w:t>
      </w:r>
      <w:r w:rsidRPr="00CA1CF2">
        <w:rPr>
          <w:rFonts w:asciiTheme="minorHAnsi" w:hAnsiTheme="minorHAnsi"/>
        </w:rPr>
        <w:t xml:space="preserve">, </w:t>
      </w:r>
      <w:r w:rsidRPr="00CA1CF2">
        <w:rPr>
          <w:rFonts w:asciiTheme="minorHAnsi" w:hAnsiTheme="minorHAnsi"/>
          <w:highlight w:val="yellow"/>
        </w:rPr>
        <w:t>it doesn’t work</w:t>
      </w:r>
      <w:r w:rsidRPr="00CA1CF2">
        <w:rPr>
          <w:rFonts w:asciiTheme="minorHAnsi" w:hAnsiTheme="minorHAnsi"/>
          <w:sz w:val="16"/>
        </w:rPr>
        <w:t xml:space="preserve">. Ever. </w:t>
      </w:r>
      <w:r w:rsidRPr="00CA1CF2">
        <w:rPr>
          <w:rFonts w:asciiTheme="minorHAnsi" w:hAnsiTheme="minorHAnsi"/>
        </w:rPr>
        <w:t>2</w:t>
      </w:r>
      <w:r w:rsidRPr="00CA1CF2">
        <w:rPr>
          <w:rFonts w:asciiTheme="minorHAnsi" w:hAnsiTheme="minorHAnsi"/>
          <w:highlight w:val="yellow"/>
        </w:rPr>
        <w:t>. No matter how you pose the problems of our world, it doesn’t solve them.</w:t>
      </w:r>
      <w:r w:rsidRPr="00CA1CF2">
        <w:rPr>
          <w:rFonts w:asciiTheme="minorHAnsi" w:hAnsiTheme="minorHAnsi"/>
        </w:rPr>
        <w:t xml:space="preserve"> </w:t>
      </w:r>
      <w:r w:rsidRPr="00CA1CF2">
        <w:rPr>
          <w:rFonts w:asciiTheme="minorHAnsi" w:hAnsiTheme="minorHAnsi"/>
          <w:sz w:val="16"/>
        </w:rPr>
        <w:t xml:space="preserve">Never. </w:t>
      </w:r>
      <w:r w:rsidRPr="00CA1CF2">
        <w:rPr>
          <w:rFonts w:asciiTheme="minorHAnsi" w:hAnsiTheme="minorHAnsi"/>
        </w:rPr>
        <w:t xml:space="preserve">3. </w:t>
      </w:r>
      <w:r w:rsidRPr="00CA1CF2">
        <w:rPr>
          <w:rFonts w:asciiTheme="minorHAnsi" w:hAnsiTheme="minorHAnsi"/>
          <w:highlight w:val="yellow"/>
        </w:rPr>
        <w:t xml:space="preserve">No matter how often you cite the use of military force to “stabilize” </w:t>
      </w:r>
      <w:r w:rsidRPr="00CA1CF2">
        <w:rPr>
          <w:rFonts w:asciiTheme="minorHAnsi" w:hAnsiTheme="minorHAnsi"/>
          <w:sz w:val="16"/>
        </w:rPr>
        <w:t>or “protect” or “liberate” countries or regions,</w:t>
      </w:r>
      <w:r w:rsidRPr="00CA1CF2">
        <w:rPr>
          <w:rFonts w:asciiTheme="minorHAnsi" w:hAnsiTheme="minorHAnsi"/>
        </w:rPr>
        <w:t xml:space="preserve"> </w:t>
      </w:r>
      <w:r w:rsidRPr="00CA1CF2">
        <w:rPr>
          <w:rFonts w:asciiTheme="minorHAnsi" w:hAnsiTheme="minorHAnsi"/>
          <w:highlight w:val="yellow"/>
        </w:rPr>
        <w:t>it is a destabilizing force.</w:t>
      </w:r>
      <w:r w:rsidRPr="00CA1CF2">
        <w:rPr>
          <w:rFonts w:asciiTheme="minorHAnsi" w:hAnsiTheme="minorHAnsi"/>
        </w:rPr>
        <w:t xml:space="preserve"> 4</w:t>
      </w:r>
      <w:r w:rsidRPr="00CA1CF2">
        <w:rPr>
          <w:rFonts w:asciiTheme="minorHAnsi" w:hAnsiTheme="minorHAnsi"/>
          <w:sz w:val="18"/>
        </w:rPr>
        <w:t xml:space="preserve">. No matter how regularly you praise the American way of war and its “warriors,” the US military is incapable of winning its wars. 5. No matter how often American presidents claim that the US military is “the finest fighting force in history,” the evidence is in: it isn’t. And here’s a bonus lesson: </w:t>
      </w:r>
      <w:r w:rsidRPr="00CA1CF2">
        <w:rPr>
          <w:rFonts w:asciiTheme="minorHAnsi" w:hAnsiTheme="minorHAnsi"/>
          <w:highlight w:val="yellow"/>
        </w:rPr>
        <w:t>if</w:t>
      </w:r>
      <w:r w:rsidRPr="00CA1CF2">
        <w:rPr>
          <w:rFonts w:asciiTheme="minorHAnsi" w:hAnsiTheme="minorHAnsi"/>
        </w:rPr>
        <w:t xml:space="preserve"> </w:t>
      </w:r>
      <w:r w:rsidRPr="00CA1CF2">
        <w:rPr>
          <w:rFonts w:asciiTheme="minorHAnsi" w:hAnsiTheme="minorHAnsi"/>
          <w:sz w:val="16"/>
        </w:rPr>
        <w:t xml:space="preserve">as a polity </w:t>
      </w:r>
      <w:r w:rsidRPr="00CA1CF2">
        <w:rPr>
          <w:rFonts w:asciiTheme="minorHAnsi" w:hAnsiTheme="minorHAnsi"/>
          <w:highlight w:val="yellow"/>
        </w:rPr>
        <w:t xml:space="preserve">we were to take these </w:t>
      </w:r>
      <w:r w:rsidRPr="00CA1CF2">
        <w:rPr>
          <w:rFonts w:asciiTheme="minorHAnsi" w:hAnsiTheme="minorHAnsi"/>
          <w:sz w:val="16"/>
        </w:rPr>
        <w:t>five</w:t>
      </w:r>
      <w:r w:rsidRPr="00CA1CF2">
        <w:rPr>
          <w:rFonts w:asciiTheme="minorHAnsi" w:hAnsiTheme="minorHAnsi"/>
        </w:rPr>
        <w:t xml:space="preserve"> </w:t>
      </w:r>
      <w:r w:rsidRPr="00CA1CF2">
        <w:rPr>
          <w:rFonts w:asciiTheme="minorHAnsi" w:hAnsiTheme="minorHAnsi"/>
          <w:highlight w:val="yellow"/>
        </w:rPr>
        <w:t>no-brainers to heart and stop fighting endless wars,</w:t>
      </w:r>
      <w:r w:rsidRPr="00CA1CF2">
        <w:rPr>
          <w:rFonts w:asciiTheme="minorHAnsi" w:hAnsiTheme="minorHAnsi"/>
        </w:rPr>
        <w:t xml:space="preserve"> </w:t>
      </w:r>
      <w:r w:rsidRPr="00CA1CF2">
        <w:rPr>
          <w:rFonts w:asciiTheme="minorHAnsi" w:hAnsiTheme="minorHAnsi"/>
          <w:sz w:val="16"/>
        </w:rPr>
        <w:t xml:space="preserve">which drain us of national treasure, </w:t>
      </w:r>
      <w:r w:rsidRPr="00CA1CF2">
        <w:rPr>
          <w:rFonts w:asciiTheme="minorHAnsi" w:hAnsiTheme="minorHAnsi"/>
          <w:highlight w:val="yellow"/>
        </w:rPr>
        <w:t>we would also have a long-term solution</w:t>
      </w:r>
      <w:r w:rsidRPr="00CA1CF2">
        <w:rPr>
          <w:rFonts w:asciiTheme="minorHAnsi" w:hAnsiTheme="minorHAnsi"/>
        </w:rPr>
        <w:t xml:space="preserve"> </w:t>
      </w:r>
      <w:r w:rsidRPr="00CA1CF2">
        <w:rPr>
          <w:rFonts w:asciiTheme="minorHAnsi" w:hAnsiTheme="minorHAnsi"/>
          <w:sz w:val="16"/>
        </w:rPr>
        <w:t>to the Veterans Administration health-care crisis. It’s not the sort of thing said in our world, but the VA is in a crisis of financing and caregiving that, in the present context, cannot be solved, no matter whom you hire or fire. The only long-term solution would be</w:t>
      </w:r>
      <w:r w:rsidRPr="00CA1CF2">
        <w:rPr>
          <w:rFonts w:asciiTheme="minorHAnsi" w:hAnsiTheme="minorHAnsi"/>
        </w:rPr>
        <w:t xml:space="preserve"> </w:t>
      </w:r>
      <w:r w:rsidRPr="00CA1CF2">
        <w:rPr>
          <w:rFonts w:asciiTheme="minorHAnsi" w:hAnsiTheme="minorHAnsi"/>
          <w:highlight w:val="yellow"/>
        </w:rPr>
        <w:t>to stop fighting</w:t>
      </w:r>
      <w:r w:rsidRPr="00CA1CF2">
        <w:rPr>
          <w:rFonts w:asciiTheme="minorHAnsi" w:hAnsiTheme="minorHAnsi"/>
        </w:rPr>
        <w:t xml:space="preserve"> </w:t>
      </w:r>
      <w:r w:rsidRPr="00CA1CF2">
        <w:rPr>
          <w:rFonts w:asciiTheme="minorHAnsi" w:hAnsiTheme="minorHAnsi"/>
          <w:sz w:val="16"/>
        </w:rPr>
        <w:t>losing wars that the American people will pay for decades into the future, as the cost in broken bodies and broken lives is translated into medical care and dumped on the VA.</w:t>
      </w:r>
    </w:p>
    <w:p w:rsidR="00476AF8" w:rsidRDefault="00476AF8" w:rsidP="00476AF8">
      <w:pPr>
        <w:pStyle w:val="Heading3"/>
      </w:pPr>
      <w:r>
        <w:lastRenderedPageBreak/>
        <w:t xml:space="preserve">Impact – Terrorism </w:t>
      </w:r>
    </w:p>
    <w:p w:rsidR="00476AF8" w:rsidRDefault="00476AF8" w:rsidP="00476AF8">
      <w:pPr>
        <w:pStyle w:val="Heading4"/>
      </w:pPr>
      <w:r>
        <w:t>Soft power fuels terrorism by creating resentment.</w:t>
      </w:r>
    </w:p>
    <w:p w:rsidR="00476AF8" w:rsidRPr="00CC2860" w:rsidRDefault="00476AF8" w:rsidP="00476AF8">
      <w:pPr>
        <w:rPr>
          <w:rStyle w:val="Style13ptBold"/>
        </w:rPr>
      </w:pPr>
      <w:r>
        <w:rPr>
          <w:rStyle w:val="Style13ptBold"/>
        </w:rPr>
        <w:t>Pillar 11</w:t>
      </w:r>
    </w:p>
    <w:p w:rsidR="00476AF8" w:rsidRPr="008920CF" w:rsidRDefault="00476AF8" w:rsidP="00476AF8">
      <w:pPr>
        <w:rPr>
          <w:sz w:val="16"/>
          <w:szCs w:val="16"/>
        </w:rPr>
      </w:pPr>
      <w:r w:rsidRPr="008920CF">
        <w:rPr>
          <w:sz w:val="16"/>
          <w:szCs w:val="16"/>
        </w:rPr>
        <w:t xml:space="preserve">[Paul R. Pillar, fellow at the Center for Security Studies at Georgetown University and fellow in Foreign Policy at the Brookings Institution, “The American Perspective on Hard and Soft Power”, The National Interest, 1/4/11, </w:t>
      </w:r>
      <w:hyperlink r:id="rId67" w:history="1">
        <w:r w:rsidRPr="008920CF">
          <w:rPr>
            <w:rStyle w:val="Hyperlink"/>
            <w:sz w:val="16"/>
            <w:szCs w:val="16"/>
          </w:rPr>
          <w:t>http://nationalinterest.org/blog/paul-pillar/the-american-perspective-hard-soft-power-4669</w:t>
        </w:r>
      </w:hyperlink>
      <w:r w:rsidRPr="008920CF">
        <w:rPr>
          <w:sz w:val="16"/>
          <w:szCs w:val="16"/>
        </w:rPr>
        <w:t>, //jdilge]</w:t>
      </w:r>
    </w:p>
    <w:p w:rsidR="00476AF8" w:rsidRDefault="00476AF8" w:rsidP="00476AF8">
      <w:pPr>
        <w:rPr>
          <w:sz w:val="16"/>
        </w:rPr>
      </w:pPr>
      <w:r w:rsidRPr="00CC2860">
        <w:rPr>
          <w:sz w:val="16"/>
        </w:rPr>
        <w:t xml:space="preserve">The positive side of this—the things that make it attractive to live in America—is certainly one of the biggest elements of soft power enjoyed by the United States. It is this country's image as, based on the reality of, a land of prosperity and freedom. The negative side, the anti-Americanism, has a combination of causes, the relative importance of which tends to get debated when the subject is </w:t>
      </w:r>
      <w:r w:rsidRPr="008920CF">
        <w:rPr>
          <w:rStyle w:val="StyleUnderline"/>
          <w:highlight w:val="cyan"/>
        </w:rPr>
        <w:t>what leads people to become so extremely anti-American that they engage in violence, especially terrorist violence</w:t>
      </w:r>
      <w:r w:rsidRPr="00CC2860">
        <w:rPr>
          <w:rStyle w:val="StyleUnderline"/>
        </w:rPr>
        <w:t>. Some of the causes have to do with the United States's status as the sole superpower. It is able to do, more than any other country can, more things that more people around the globe perceive, rightly or wrongly, as threatening or destructive</w:t>
      </w:r>
      <w:r w:rsidRPr="00CC2860">
        <w:rPr>
          <w:sz w:val="16"/>
        </w:rPr>
        <w:t xml:space="preserve">. The causes also have to do with particular U.S. policies—policies that make use of that ability to do many things around the globe that can be perceived as threatening or destructive. Some of </w:t>
      </w:r>
      <w:r w:rsidRPr="008920CF">
        <w:rPr>
          <w:rStyle w:val="StyleUnderline"/>
          <w:highlight w:val="cyan"/>
        </w:rPr>
        <w:t>America's global influence</w:t>
      </w:r>
      <w:r w:rsidRPr="00CC2860">
        <w:rPr>
          <w:sz w:val="16"/>
        </w:rPr>
        <w:t xml:space="preserve"> that </w:t>
      </w:r>
      <w:r w:rsidRPr="008920CF">
        <w:rPr>
          <w:rStyle w:val="StyleUnderline"/>
          <w:highlight w:val="cyan"/>
        </w:rPr>
        <w:t>becomes a source of resentment</w:t>
      </w:r>
      <w:r w:rsidRPr="00CC2860">
        <w:rPr>
          <w:sz w:val="16"/>
        </w:rPr>
        <w:t xml:space="preserve"> could be labeled </w:t>
      </w:r>
      <w:r w:rsidRPr="008920CF">
        <w:rPr>
          <w:rStyle w:val="StyleUnderline"/>
          <w:highlight w:val="cyan"/>
        </w:rPr>
        <w:t>as soft power—specifically, the export of popular culture and consumerism that some people abroad resent as “cultural imperialism”</w:t>
      </w:r>
      <w:r w:rsidRPr="00CC2860">
        <w:rPr>
          <w:sz w:val="16"/>
        </w:rPr>
        <w:t>. But to a much greater degree the causes of the resentment and even anger that underlie the anti-Americanism have to do with the exercise of hard power, and particularly that quintessential form of hard power, military force.</w:t>
      </w:r>
    </w:p>
    <w:p w:rsidR="00476AF8" w:rsidRPr="005E5AF8" w:rsidRDefault="00476AF8" w:rsidP="00476AF8">
      <w:pPr>
        <w:pStyle w:val="Heading4"/>
      </w:pPr>
      <w:r>
        <w:t>Terrorist retaliation causes nuclear war – draws in Russia and China</w:t>
      </w:r>
    </w:p>
    <w:p w:rsidR="00476AF8" w:rsidRPr="0054200F" w:rsidRDefault="00476AF8" w:rsidP="00476AF8">
      <w:pPr>
        <w:rPr>
          <w:rStyle w:val="Style13ptBold"/>
        </w:rPr>
      </w:pPr>
      <w:r w:rsidRPr="0054200F">
        <w:rPr>
          <w:rStyle w:val="Style13ptBold"/>
        </w:rPr>
        <w:t>Ayson 10</w:t>
      </w:r>
    </w:p>
    <w:p w:rsidR="00476AF8" w:rsidRPr="0054200F" w:rsidRDefault="00476AF8" w:rsidP="00476AF8">
      <w:r w:rsidRPr="0054200F">
        <w:t>Robert Ayson, Professor of Strategic Studies and Director of the Centre for Strategic Studies: New Zealand at the Victoria University of Wellington, 2010 (“After a Terrorist Nuclear Attack: Envisaging Catalytic Effects,” Studies in Conflict &amp; Terrorism, Volume 33, Issue 7, July, Available Online to Subscribing Institutions via InformaWorld)</w:t>
      </w:r>
    </w:p>
    <w:p w:rsidR="00476AF8" w:rsidRDefault="00476AF8" w:rsidP="00476AF8">
      <w:r w:rsidRPr="007D1F2B">
        <w:rPr>
          <w:sz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w:t>
      </w:r>
      <w:r w:rsidRPr="00BA36D2">
        <w:rPr>
          <w:rStyle w:val="StyleUnderline"/>
          <w:highlight w:val="cyan"/>
        </w:rPr>
        <w:t>major nuclear weapons states have</w:t>
      </w:r>
      <w:r w:rsidRPr="007D1F2B">
        <w:rPr>
          <w:rStyle w:val="StyleUnderline"/>
        </w:rPr>
        <w:t xml:space="preserve"> hundreds and even </w:t>
      </w:r>
      <w:r w:rsidRPr="00BA36D2">
        <w:rPr>
          <w:rStyle w:val="StyleUnderline"/>
          <w:highlight w:val="cyan"/>
        </w:rPr>
        <w:t>thousands of nuclear weapons at their disposal</w:t>
      </w:r>
      <w:r w:rsidRPr="00BA36D2">
        <w:rPr>
          <w:sz w:val="16"/>
          <w:highlight w:val="cyan"/>
        </w:rPr>
        <w:t>,</w:t>
      </w:r>
      <w:r w:rsidRPr="007D1F2B">
        <w:rPr>
          <w:sz w:val="16"/>
        </w:rPr>
        <w:t xml:space="preserve"> there is always the possibility of a truly awful nuclear exchange taking place precipitated entirely by state possessors themselves. But </w:t>
      </w:r>
      <w:r w:rsidRPr="007D1F2B">
        <w:rPr>
          <w:rStyle w:val="StyleUnderline"/>
        </w:rPr>
        <w:t>these two nuclear worlds—</w:t>
      </w:r>
      <w:r w:rsidRPr="00BA36D2">
        <w:rPr>
          <w:rStyle w:val="StyleUnderline"/>
          <w:highlight w:val="cyan"/>
        </w:rPr>
        <w:t>a non-state actor nuclear attack and a catastrophic interstate nuclear exchange</w:t>
      </w:r>
      <w:r w:rsidRPr="007D1F2B">
        <w:rPr>
          <w:rStyle w:val="StyleUnderline"/>
        </w:rPr>
        <w:t>—are not necessarily separable. It is just possible that some sort of terrorist attack</w:t>
      </w:r>
      <w:r w:rsidRPr="007D1F2B">
        <w:rPr>
          <w:sz w:val="16"/>
        </w:rPr>
        <w:t xml:space="preserve">, and especially an act of </w:t>
      </w:r>
      <w:r w:rsidRPr="00507E89">
        <w:rPr>
          <w:rStyle w:val="StyleUnderline"/>
          <w:highlight w:val="cyan"/>
        </w:rPr>
        <w:t>nuclear terrorism, could precipitate a chain of events leading to a massive exchange of nuclear weapons</w:t>
      </w:r>
      <w:r w:rsidRPr="007D1F2B">
        <w:rPr>
          <w:rStyle w:val="StyleUnderline"/>
        </w:rPr>
        <w:t xml:space="preserve"> between two or more of the states that possess them. </w:t>
      </w:r>
      <w:r w:rsidRPr="007D1F2B">
        <w:rPr>
          <w:sz w:val="16"/>
        </w:rPr>
        <w:t xml:space="preserve">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w:t>
      </w:r>
      <w:r w:rsidRPr="007D1F2B">
        <w:rPr>
          <w:sz w:val="16"/>
        </w:rPr>
        <w:lastRenderedPageBreak/>
        <w:t xml:space="preserve">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7D1F2B">
        <w:rPr>
          <w:rStyle w:val="StyleUnderline"/>
        </w:rPr>
        <w:t>if the act</w:t>
      </w:r>
      <w:r w:rsidRPr="007D1F2B">
        <w:rPr>
          <w:sz w:val="16"/>
        </w:rPr>
        <w:t xml:space="preserve"> of nuclear terrorism </w:t>
      </w:r>
      <w:r w:rsidRPr="007D1F2B">
        <w:rPr>
          <w:rStyle w:val="StyleUnderline"/>
        </w:rPr>
        <w:t>came as a</w:t>
      </w:r>
      <w:r w:rsidRPr="007D1F2B">
        <w:rPr>
          <w:sz w:val="16"/>
        </w:rPr>
        <w:t xml:space="preserve"> complete </w:t>
      </w:r>
      <w:r w:rsidRPr="007D1F2B">
        <w:rPr>
          <w:rStyle w:val="StyleUnderline"/>
        </w:rPr>
        <w:t>surprise</w:t>
      </w:r>
      <w:r w:rsidRPr="007D1F2B">
        <w:rPr>
          <w:sz w:val="16"/>
        </w:rPr>
        <w:t xml:space="preserve">, and </w:t>
      </w:r>
      <w:r w:rsidRPr="00507E89">
        <w:rPr>
          <w:rStyle w:val="StyleUnderline"/>
          <w:highlight w:val="cyan"/>
        </w:rPr>
        <w:t>American</w:t>
      </w:r>
      <w:r w:rsidRPr="007D1F2B">
        <w:rPr>
          <w:sz w:val="16"/>
        </w:rPr>
        <w:t xml:space="preserve"> officials refused to believe that a terrorist group was fully responsible (or responsible at all) </w:t>
      </w:r>
      <w:r w:rsidRPr="00507E89">
        <w:rPr>
          <w:rStyle w:val="StyleUnderline"/>
          <w:highlight w:val="cyan"/>
        </w:rPr>
        <w:t>suspicion would shift immediately to state possessors</w:t>
      </w:r>
      <w:r w:rsidRPr="007D1F2B">
        <w:rPr>
          <w:sz w:val="16"/>
        </w:rPr>
        <w:t xml:space="preserve">. Ruling out Western ally countries like the United Kingdom and France, and probably Israel and India as well, authorities in Washington would be left with a very short list </w:t>
      </w:r>
      <w:r w:rsidRPr="00507E89">
        <w:rPr>
          <w:rStyle w:val="StyleUnderline"/>
          <w:highlight w:val="cyan"/>
        </w:rPr>
        <w:t>consisting of North Korea</w:t>
      </w:r>
      <w:r w:rsidRPr="007D1F2B">
        <w:rPr>
          <w:rStyle w:val="StyleUnderline"/>
        </w:rPr>
        <w:t>,</w:t>
      </w:r>
      <w:r w:rsidRPr="007D1F2B">
        <w:rPr>
          <w:sz w:val="16"/>
        </w:rPr>
        <w:t xml:space="preserve"> perhaps </w:t>
      </w:r>
      <w:r w:rsidRPr="00507E89">
        <w:rPr>
          <w:rStyle w:val="StyleUnderline"/>
          <w:highlight w:val="cyan"/>
        </w:rPr>
        <w:t>Iran</w:t>
      </w:r>
      <w:r w:rsidRPr="007D1F2B">
        <w:rPr>
          <w:sz w:val="16"/>
        </w:rPr>
        <w:t xml:space="preserve"> if its program continues, and possibly </w:t>
      </w:r>
      <w:r w:rsidRPr="00507E89">
        <w:rPr>
          <w:rStyle w:val="StyleUnderline"/>
          <w:highlight w:val="cyan"/>
        </w:rPr>
        <w:t>Pakistan</w:t>
      </w:r>
      <w:r w:rsidRPr="007D1F2B">
        <w:rPr>
          <w:sz w:val="16"/>
        </w:rPr>
        <w:t xml:space="preserve">. But at what stage would </w:t>
      </w:r>
      <w:r w:rsidRPr="00507E89">
        <w:rPr>
          <w:rStyle w:val="StyleUnderline"/>
          <w:highlight w:val="cyan"/>
        </w:rPr>
        <w:t>Russia and Chin</w:t>
      </w:r>
      <w:r w:rsidRPr="007D1F2B">
        <w:rPr>
          <w:rStyle w:val="StyleUnderline"/>
        </w:rPr>
        <w:t>a</w:t>
      </w:r>
      <w:r w:rsidRPr="007D1F2B">
        <w:rPr>
          <w:sz w:val="16"/>
        </w:rPr>
        <w:t xml:space="preserve"> be definitely ruled out in this high stakes game of nuclear Cluedo? In particular</w:t>
      </w:r>
      <w:r w:rsidRPr="006862CE">
        <w:rPr>
          <w:rStyle w:val="StyleUnderline"/>
          <w:highlight w:val="cyan"/>
        </w:rPr>
        <w:t>, if the act of</w:t>
      </w:r>
      <w:r w:rsidRPr="006862CE">
        <w:rPr>
          <w:sz w:val="16"/>
          <w:highlight w:val="cyan"/>
        </w:rPr>
        <w:t xml:space="preserve"> </w:t>
      </w:r>
      <w:r w:rsidRPr="006862CE">
        <w:rPr>
          <w:rStyle w:val="StyleUnderline"/>
          <w:highlight w:val="cyan"/>
        </w:rPr>
        <w:t>nuclear terrorism occurred against a backdrop of existing tension in Washington’s relations with Russia and/or China</w:t>
      </w:r>
      <w:r w:rsidRPr="007D1F2B">
        <w:rPr>
          <w:rStyle w:val="StyleUnderline"/>
        </w:rPr>
        <w:t xml:space="preserve">, and at a time when threats had already been traded between these major powers, </w:t>
      </w:r>
      <w:r w:rsidRPr="006862CE">
        <w:rPr>
          <w:rStyle w:val="StyleUnderline"/>
          <w:highlight w:val="cyan"/>
        </w:rPr>
        <w:t>would officials and political leaders not be tempted to assume the worst</w:t>
      </w:r>
      <w:r w:rsidRPr="006862CE">
        <w:rPr>
          <w:sz w:val="16"/>
          <w:highlight w:val="cyan"/>
        </w:rPr>
        <w:t>?</w:t>
      </w:r>
      <w:r w:rsidRPr="007D1F2B">
        <w:rPr>
          <w:sz w:val="16"/>
        </w:rPr>
        <w:t xml:space="preserve"> Of course, the chances of </w:t>
      </w:r>
      <w:r w:rsidRPr="007D1F2B">
        <w:rPr>
          <w:rStyle w:val="StyleUnderline"/>
        </w:rPr>
        <w:t>this occurring would only seem to increase if the United States was already involved in some sort of limited armed conflict with Russia and/or China, or if they were confronting each other from a distance in a proxy war,</w:t>
      </w:r>
      <w:r w:rsidRPr="007D1F2B">
        <w:rPr>
          <w:sz w:val="16"/>
        </w:rPr>
        <w:t xml:space="preserve"> as unlikely as these developments may seem at the present time. </w:t>
      </w:r>
      <w:r w:rsidRPr="007D1F2B">
        <w:rPr>
          <w:rStyle w:val="StyleUnderline"/>
        </w:rPr>
        <w:t>The reverse might well apply too</w:t>
      </w:r>
      <w:r w:rsidRPr="007D1F2B">
        <w:rPr>
          <w:sz w:val="16"/>
        </w:rPr>
        <w:t xml:space="preserve">: </w:t>
      </w:r>
      <w:r w:rsidRPr="007D1F2B">
        <w:rPr>
          <w:rStyle w:val="StyleUnderline"/>
        </w:rPr>
        <w:t>should a nuclear terrorist attack occur in Russia or China</w:t>
      </w:r>
      <w:r w:rsidRPr="007D1F2B">
        <w:rPr>
          <w:sz w:val="16"/>
        </w:rPr>
        <w:t xml:space="preserve"> during a period of heightened tension or even limited conflict with the United States, </w:t>
      </w:r>
      <w:r w:rsidRPr="007D1F2B">
        <w:rPr>
          <w:rStyle w:val="StyleUnderline"/>
        </w:rPr>
        <w:t>could Moscow and Beijing resist the pressures that might rise domestically to consider the United States as a possible perpetrator or encourager of the attack</w:t>
      </w:r>
      <w:r w:rsidRPr="007D1F2B">
        <w:rPr>
          <w:sz w:val="16"/>
        </w:rPr>
        <w:t xml:space="preserve">? </w:t>
      </w:r>
      <w:r w:rsidRPr="007D1F2B">
        <w:rPr>
          <w:rStyle w:val="StyleUnderline"/>
        </w:rPr>
        <w:t>Washington’s</w:t>
      </w:r>
      <w:r w:rsidRPr="007D1F2B">
        <w:rPr>
          <w:sz w:val="16"/>
        </w:rPr>
        <w:t xml:space="preserve"> early </w:t>
      </w:r>
      <w:r w:rsidRPr="007D1F2B">
        <w:rPr>
          <w:rStyle w:val="StyleUnderline"/>
        </w:rPr>
        <w:t>response</w:t>
      </w:r>
      <w:r w:rsidRPr="007D1F2B">
        <w:rPr>
          <w:sz w:val="16"/>
        </w:rPr>
        <w:t xml:space="preserve"> to a terrorist nuclear attack on its own soil might also </w:t>
      </w:r>
      <w:r w:rsidRPr="007D1F2B">
        <w:rPr>
          <w:rStyle w:val="StyleUnderline"/>
        </w:rPr>
        <w:t>raise the possibility of</w:t>
      </w:r>
      <w:r w:rsidRPr="007D1F2B">
        <w:rPr>
          <w:sz w:val="16"/>
        </w:rPr>
        <w:t xml:space="preserve"> an unwanted (and </w:t>
      </w:r>
      <w:r w:rsidRPr="007D1F2B">
        <w:rPr>
          <w:rStyle w:val="StyleUnderline"/>
        </w:rPr>
        <w:t>nuclear</w:t>
      </w:r>
      <w:r w:rsidRPr="007D1F2B">
        <w:rPr>
          <w:sz w:val="16"/>
        </w:rPr>
        <w:t xml:space="preserve"> aided) </w:t>
      </w:r>
      <w:r w:rsidRPr="007D1F2B">
        <w:rPr>
          <w:rStyle w:val="StyleUnderline"/>
        </w:rPr>
        <w:t>confrontation with Russia and/or China.</w:t>
      </w:r>
      <w:r w:rsidRPr="007D1F2B">
        <w:rPr>
          <w:sz w:val="16"/>
        </w:rPr>
        <w:t xml:space="preserve"> For example, </w:t>
      </w:r>
      <w:r w:rsidRPr="006862CE">
        <w:rPr>
          <w:rStyle w:val="StyleUnderline"/>
          <w:highlight w:val="cyan"/>
        </w:rPr>
        <w:t>in the noise and confusion during the immediate aftermath of the terrorist nuclear attack</w:t>
      </w:r>
      <w:r w:rsidRPr="007D1F2B">
        <w:rPr>
          <w:sz w:val="16"/>
        </w:rPr>
        <w:t xml:space="preserve">, the U.S. president might be expected to place the country’s armed forces, including its nuclear arsenal, on a higher stage of alert. In such a tense environment, when careful planning runs up against the friction of reality, </w:t>
      </w:r>
      <w:r w:rsidRPr="006862CE">
        <w:rPr>
          <w:rStyle w:val="StyleUnderline"/>
          <w:highlight w:val="cyan"/>
        </w:rPr>
        <w:t>it is just possible that Moscow and/or China might mistakenly read this as a sign of U.S. intentions to use force (and possibly nuclear force) against</w:t>
      </w:r>
      <w:r w:rsidRPr="007D1F2B">
        <w:rPr>
          <w:sz w:val="16"/>
        </w:rPr>
        <w:t xml:space="preserve"> them. In that situation, </w:t>
      </w:r>
      <w:r w:rsidRPr="006862CE">
        <w:rPr>
          <w:rStyle w:val="StyleUnderline"/>
          <w:highlight w:val="cyan"/>
        </w:rPr>
        <w:t>the temptations to preempt such actions might grow</w:t>
      </w:r>
      <w:r w:rsidRPr="007D1F2B">
        <w:rPr>
          <w:sz w:val="16"/>
        </w:rPr>
        <w:t>, although it must be admitted that any preemption would probably still meet with a devastating response.</w:t>
      </w:r>
    </w:p>
    <w:p w:rsidR="004A6874" w:rsidRDefault="004A6874" w:rsidP="004A6874">
      <w:pPr>
        <w:pStyle w:val="Heading1"/>
      </w:pPr>
      <w:r>
        <w:lastRenderedPageBreak/>
        <w:t>*Utilitarianism*</w:t>
      </w:r>
    </w:p>
    <w:p w:rsidR="004A6874" w:rsidRPr="001101A7" w:rsidRDefault="004A6874" w:rsidP="004A6874">
      <w:pPr>
        <w:pStyle w:val="Heading2"/>
      </w:pPr>
      <w:r>
        <w:lastRenderedPageBreak/>
        <w:t>Util Good</w:t>
      </w:r>
    </w:p>
    <w:p w:rsidR="004A6874" w:rsidRDefault="004A6874" w:rsidP="004A6874">
      <w:pPr>
        <w:pStyle w:val="Heading3"/>
      </w:pPr>
      <w:r>
        <w:lastRenderedPageBreak/>
        <w:t>Util Good – Best in context of war</w:t>
      </w:r>
    </w:p>
    <w:p w:rsidR="004A6874" w:rsidRDefault="004A6874" w:rsidP="004A6874">
      <w:pPr>
        <w:pStyle w:val="Heading4"/>
      </w:pPr>
      <w:r>
        <w:t>Util and consequentialism are the only viable ethical frameworks when dealing with questions of war</w:t>
      </w:r>
    </w:p>
    <w:p w:rsidR="004A6874" w:rsidRDefault="004A6874" w:rsidP="004A6874">
      <w:r>
        <w:t xml:space="preserve">William H. </w:t>
      </w:r>
      <w:r w:rsidRPr="00633665">
        <w:rPr>
          <w:rStyle w:val="Style13ptBold"/>
        </w:rPr>
        <w:t>Shaw</w:t>
      </w:r>
      <w:r>
        <w:t xml:space="preserve"> (San Jose State University) </w:t>
      </w:r>
      <w:r w:rsidRPr="00633665">
        <w:rPr>
          <w:rStyle w:val="Style13ptBold"/>
        </w:rPr>
        <w:t>2011</w:t>
      </w:r>
      <w:r>
        <w:t xml:space="preserve"> [“Utilitarianism and Recourse to War” Utilitas Vol. 23, No. 4, December 2011, loghry]</w:t>
      </w:r>
    </w:p>
    <w:p w:rsidR="004A6874" w:rsidRDefault="004A6874" w:rsidP="004A6874">
      <w:r>
        <w:t xml:space="preserve">In this context it is worth noting that </w:t>
      </w:r>
      <w:r w:rsidRPr="00633665">
        <w:rPr>
          <w:rStyle w:val="StyleUnderline"/>
        </w:rPr>
        <w:t>the reasons many nonconsequentialists have for rejecting a utilitarian or consequentialist account of right and wrong do not apply</w:t>
      </w:r>
      <w:r>
        <w:t xml:space="preserve"> to UWP. For example, </w:t>
      </w:r>
      <w:r w:rsidRPr="00633665">
        <w:rPr>
          <w:rStyle w:val="StyleUnderline"/>
        </w:rPr>
        <w:t>critics of utilitarianism contend that it is insensitive to questions of distribution</w:t>
      </w:r>
      <w:r>
        <w:t xml:space="preserve">, that it demands too much of us as individuals, </w:t>
      </w:r>
      <w:r w:rsidRPr="00633665">
        <w:rPr>
          <w:rStyle w:val="StyleUnderline"/>
        </w:rPr>
        <w:t>that it can too easily conflict with ordinary moral requirements</w:t>
      </w:r>
      <w:r>
        <w:t xml:space="preserve"> like keeping one’s promises or telling the truth. They urge that utilitarianism is too impersonal and coldly calculating, and they maintain that it ignores one’s individual attachments and personal commitments and the specific moral obligations that grow out of our various everyday relations with others. They argue that it falters as a personal ethic, having nothing serviceable to say about how individuals should live their day-to-day lives or about what kind of people they should strive to be. However, </w:t>
      </w:r>
      <w:r w:rsidRPr="00633665">
        <w:rPr>
          <w:rStyle w:val="StyleUnderline"/>
        </w:rPr>
        <w:t>these criticisms lack bite or miss the mark altogether</w:t>
      </w:r>
      <w:r>
        <w:t xml:space="preserve"> when it comes to UWP. </w:t>
      </w:r>
      <w:r w:rsidRPr="00633665">
        <w:rPr>
          <w:rStyle w:val="Emphasis"/>
        </w:rPr>
        <w:t>When war and peace are at issue</w:t>
      </w:r>
      <w:r>
        <w:t xml:space="preserve">, </w:t>
      </w:r>
      <w:r w:rsidRPr="00633665">
        <w:rPr>
          <w:rStyle w:val="StyleUnderline"/>
        </w:rPr>
        <w:t>we want our decision-makers to</w:t>
      </w:r>
      <w:r>
        <w:t xml:space="preserve"> </w:t>
      </w:r>
      <w:r w:rsidRPr="00633665">
        <w:rPr>
          <w:rStyle w:val="Emphasis"/>
        </w:rPr>
        <w:t>focus on the consequences of their actions</w:t>
      </w:r>
      <w:r>
        <w:t xml:space="preserve"> </w:t>
      </w:r>
      <w:r w:rsidRPr="00633665">
        <w:rPr>
          <w:rStyle w:val="StyleUnderline"/>
        </w:rPr>
        <w:t>and to be committed to acting so as to make people’s lives go as well as possible</w:t>
      </w:r>
      <w:r>
        <w:t xml:space="preserve">. </w:t>
      </w:r>
      <w:r w:rsidRPr="00633665">
        <w:rPr>
          <w:rStyle w:val="StyleUnderline"/>
        </w:rPr>
        <w:t>We want them to be</w:t>
      </w:r>
      <w:r>
        <w:t xml:space="preserve"> </w:t>
      </w:r>
      <w:r w:rsidRPr="00633665">
        <w:rPr>
          <w:rStyle w:val="Emphasis"/>
        </w:rPr>
        <w:t>impartial, dispassionate and empirically minded</w:t>
      </w:r>
      <w:r>
        <w:t xml:space="preserve"> – </w:t>
      </w:r>
      <w:r w:rsidRPr="00633665">
        <w:rPr>
          <w:rStyle w:val="StyleUnderline"/>
        </w:rPr>
        <w:t>to be</w:t>
      </w:r>
      <w:r>
        <w:t xml:space="preserve"> </w:t>
      </w:r>
      <w:r w:rsidRPr="00633665">
        <w:rPr>
          <w:rStyle w:val="Emphasis"/>
        </w:rPr>
        <w:t>rational deliberators</w:t>
      </w:r>
      <w:r>
        <w:t xml:space="preserve"> </w:t>
      </w:r>
      <w:r w:rsidRPr="00633665">
        <w:rPr>
          <w:rStyle w:val="StyleUnderline"/>
        </w:rPr>
        <w:t>who look objectively at</w:t>
      </w:r>
      <w:r>
        <w:t xml:space="preserve"> </w:t>
      </w:r>
      <w:r w:rsidRPr="00633665">
        <w:rPr>
          <w:rStyle w:val="Emphasis"/>
        </w:rPr>
        <w:t>the big picture</w:t>
      </w:r>
      <w:r>
        <w:t xml:space="preserve"> </w:t>
      </w:r>
      <w:r w:rsidRPr="00633665">
        <w:rPr>
          <w:rStyle w:val="StyleUnderline"/>
        </w:rPr>
        <w:t>and the</w:t>
      </w:r>
      <w:r>
        <w:t xml:space="preserve"> </w:t>
      </w:r>
      <w:r w:rsidRPr="00633665">
        <w:rPr>
          <w:rStyle w:val="Emphasis"/>
        </w:rPr>
        <w:t>long run</w:t>
      </w:r>
      <w:r>
        <w:t xml:space="preserve">, </w:t>
      </w:r>
      <w:r w:rsidRPr="00633665">
        <w:rPr>
          <w:rStyle w:val="StyleUnderline"/>
        </w:rPr>
        <w:t>basing their decisions on</w:t>
      </w:r>
      <w:r>
        <w:t xml:space="preserve"> </w:t>
      </w:r>
      <w:r w:rsidRPr="00633665">
        <w:rPr>
          <w:rStyle w:val="Emphasis"/>
        </w:rPr>
        <w:t>the most accurate and detailed understanding</w:t>
      </w:r>
      <w:r>
        <w:t xml:space="preserve"> </w:t>
      </w:r>
      <w:r w:rsidRPr="00633665">
        <w:rPr>
          <w:rStyle w:val="StyleUnderline"/>
        </w:rPr>
        <w:t>they can obtain of the circumstances in which they are operating and</w:t>
      </w:r>
      <w:r>
        <w:t xml:space="preserve"> </w:t>
      </w:r>
      <w:r w:rsidRPr="00633665">
        <w:rPr>
          <w:rStyle w:val="Emphasis"/>
        </w:rPr>
        <w:t>the likely results</w:t>
      </w:r>
      <w:r>
        <w:t xml:space="preserve"> </w:t>
      </w:r>
      <w:r w:rsidRPr="00633665">
        <w:rPr>
          <w:rStyle w:val="StyleUnderline"/>
        </w:rPr>
        <w:t>of the alternatives</w:t>
      </w:r>
      <w:r>
        <w:t xml:space="preserve"> open to them.7</w:t>
      </w:r>
    </w:p>
    <w:p w:rsidR="004A6874" w:rsidRDefault="004A6874" w:rsidP="004A6874">
      <w:pPr>
        <w:pStyle w:val="Heading3"/>
      </w:pPr>
      <w:r>
        <w:lastRenderedPageBreak/>
        <w:t>Util Good - General</w:t>
      </w:r>
    </w:p>
    <w:p w:rsidR="004A6874" w:rsidRPr="005319F9" w:rsidRDefault="004A6874" w:rsidP="004A6874">
      <w:pPr>
        <w:pStyle w:val="Heading4"/>
      </w:pPr>
      <w:r w:rsidRPr="005319F9">
        <w:t>Conflicting moral claims are inevitable – this necessitates utilitarianism.</w:t>
      </w:r>
    </w:p>
    <w:p w:rsidR="004A6874" w:rsidRPr="005319F9" w:rsidRDefault="004A6874" w:rsidP="004A6874">
      <w:pPr>
        <w:jc w:val="both"/>
        <w:rPr>
          <w:sz w:val="24"/>
          <w:szCs w:val="24"/>
        </w:rPr>
      </w:pPr>
      <w:r w:rsidRPr="005319F9">
        <w:rPr>
          <w:b/>
          <w:sz w:val="24"/>
          <w:szCs w:val="24"/>
          <w:u w:val="single"/>
        </w:rPr>
        <w:t>Mulholland</w:t>
      </w:r>
      <w:r w:rsidRPr="005319F9">
        <w:rPr>
          <w:b/>
          <w:sz w:val="24"/>
          <w:szCs w:val="24"/>
        </w:rPr>
        <w:t xml:space="preserve">, </w:t>
      </w:r>
      <w:r w:rsidRPr="005319F9">
        <w:rPr>
          <w:sz w:val="24"/>
          <w:szCs w:val="24"/>
        </w:rPr>
        <w:t>prof. of philosophy at the University of Newfoundland, 19</w:t>
      </w:r>
      <w:r w:rsidRPr="005319F9">
        <w:rPr>
          <w:b/>
          <w:sz w:val="24"/>
          <w:szCs w:val="24"/>
          <w:u w:val="single"/>
        </w:rPr>
        <w:t>86</w:t>
      </w:r>
      <w:r w:rsidRPr="005319F9">
        <w:rPr>
          <w:sz w:val="24"/>
          <w:szCs w:val="24"/>
        </w:rPr>
        <w:t xml:space="preserve"> (Leslie, </w:t>
      </w:r>
      <w:r w:rsidRPr="005319F9">
        <w:rPr>
          <w:i/>
          <w:sz w:val="24"/>
          <w:szCs w:val="24"/>
        </w:rPr>
        <w:t>Journal of Philosophy</w:t>
      </w:r>
      <w:r w:rsidRPr="005319F9">
        <w:rPr>
          <w:sz w:val="24"/>
          <w:szCs w:val="24"/>
        </w:rPr>
        <w:t>, June, p. 328)</w:t>
      </w:r>
    </w:p>
    <w:p w:rsidR="004A6874" w:rsidRDefault="004A6874" w:rsidP="004A6874">
      <w:pPr>
        <w:jc w:val="both"/>
        <w:rPr>
          <w:u w:val="single"/>
        </w:rPr>
      </w:pPr>
      <w:r w:rsidRPr="005319F9">
        <w:rPr>
          <w:rStyle w:val="UnunderlinedTextChar"/>
          <w:rFonts w:eastAsiaTheme="minorHAnsi"/>
          <w:sz w:val="20"/>
          <w:szCs w:val="20"/>
        </w:rPr>
        <w:t>For many,</w:t>
      </w:r>
      <w:r w:rsidRPr="005319F9">
        <w:t xml:space="preserve"> </w:t>
      </w:r>
      <w:r w:rsidRPr="005319F9">
        <w:rPr>
          <w:u w:val="single"/>
        </w:rPr>
        <w:t>the persuasiveness of utilitarianism as a moral theory lies in its power to provide a way out of difficulties arising from the conflict of moral principles. The contention that utilitarianism permits people to override rights in case of conflict of principles or in those cases where some recognized utility requires that a right be disregarded, is then not an internal objection to utilitarianism.</w:t>
      </w:r>
      <w:r w:rsidRPr="005319F9">
        <w:t xml:space="preserve"> </w:t>
      </w:r>
      <w:r w:rsidRPr="005319F9">
        <w:rPr>
          <w:rStyle w:val="UnunderlinedTextChar"/>
          <w:rFonts w:eastAsiaTheme="minorHAnsi"/>
          <w:sz w:val="20"/>
          <w:szCs w:val="20"/>
        </w:rPr>
        <w:t>Nor does it even indicate a plausible alternative to the convinced utilitarian. For him,</w:t>
      </w:r>
      <w:r w:rsidRPr="005319F9">
        <w:rPr>
          <w:u w:val="single"/>
        </w:rPr>
        <w:t xml:space="preserve"> utilitarianism has its force partly in the coherence and simplicity of the principle in explaining the morality of such cases.</w:t>
      </w:r>
    </w:p>
    <w:p w:rsidR="004A6874" w:rsidRPr="00440C4B" w:rsidRDefault="004A6874" w:rsidP="004A6874">
      <w:pPr>
        <w:pStyle w:val="Heading4"/>
        <w:rPr>
          <w:rStyle w:val="cite"/>
          <w:b/>
        </w:rPr>
      </w:pPr>
      <w:r w:rsidRPr="00440C4B">
        <w:rPr>
          <w:rStyle w:val="cite"/>
        </w:rPr>
        <w:t>Anything other than util is utopian because those theories were developed before extinction became possible – now the true moral self must be committed to bringing about the best possible world and that necessitates util</w:t>
      </w:r>
    </w:p>
    <w:p w:rsidR="004A6874" w:rsidRPr="005319F9" w:rsidRDefault="004A6874" w:rsidP="004A6874">
      <w:pPr>
        <w:rPr>
          <w:sz w:val="24"/>
          <w:szCs w:val="24"/>
        </w:rPr>
      </w:pPr>
      <w:r w:rsidRPr="005319F9">
        <w:rPr>
          <w:sz w:val="24"/>
          <w:szCs w:val="24"/>
        </w:rPr>
        <w:t xml:space="preserve">[Dale </w:t>
      </w:r>
      <w:r w:rsidRPr="005319F9">
        <w:rPr>
          <w:b/>
          <w:bCs/>
          <w:sz w:val="24"/>
          <w:szCs w:val="24"/>
          <w:u w:val="single"/>
        </w:rPr>
        <w:t>Jamieson</w:t>
      </w:r>
      <w:r w:rsidRPr="005319F9">
        <w:rPr>
          <w:sz w:val="24"/>
          <w:szCs w:val="24"/>
        </w:rPr>
        <w:t>, New York University, 5/14/</w:t>
      </w:r>
      <w:r w:rsidRPr="005319F9">
        <w:rPr>
          <w:b/>
          <w:bCs/>
          <w:sz w:val="24"/>
          <w:szCs w:val="24"/>
          <w:u w:val="single"/>
        </w:rPr>
        <w:t>07</w:t>
      </w:r>
      <w:r w:rsidRPr="005319F9">
        <w:rPr>
          <w:sz w:val="24"/>
          <w:szCs w:val="24"/>
        </w:rPr>
        <w:t>.</w:t>
      </w:r>
      <w:r w:rsidRPr="005319F9">
        <w:rPr>
          <w:sz w:val="24"/>
          <w:szCs w:val="24"/>
          <w:u w:val="single"/>
        </w:rPr>
        <w:t xml:space="preserve"> Cambridge Journals</w:t>
      </w:r>
      <w:r w:rsidRPr="005319F9">
        <w:rPr>
          <w:sz w:val="24"/>
          <w:szCs w:val="24"/>
        </w:rPr>
        <w:t>: “When Utilitarians Should Be Virtue Theorists, “http://www.journals.cambridge.org/action/displayFulltext?type=6&amp;fid=1015132&amp;jid=&amp;volumeId=&amp;issueId=02&amp;aid=1015128&amp;fulltextType=RA&amp;fileId=S0953820807002452]</w:t>
      </w:r>
    </w:p>
    <w:p w:rsidR="004A6874" w:rsidRPr="005319F9" w:rsidRDefault="004A6874" w:rsidP="004A6874">
      <w:pPr>
        <w:rPr>
          <w:color w:val="333333"/>
          <w:szCs w:val="18"/>
        </w:rPr>
      </w:pPr>
    </w:p>
    <w:p w:rsidR="004A6874" w:rsidRPr="005319F9" w:rsidRDefault="004A6874" w:rsidP="004A6874">
      <w:pPr>
        <w:pStyle w:val="NormalWeb"/>
        <w:shd w:val="clear" w:color="auto" w:fill="FFFFFF"/>
        <w:spacing w:before="0" w:beforeAutospacing="0" w:after="0" w:afterAutospacing="0"/>
        <w:rPr>
          <w:u w:val="single"/>
        </w:rPr>
      </w:pPr>
      <w:r w:rsidRPr="005319F9">
        <w:t xml:space="preserve">For present purposes I assume that our problem is a moral problem. I investigate utilitarian approaches to our problem because utilitarianism, with its unapologetic focus on what we bring about, is relatively well positioned to have something interesting to say about our problem. Moreover, since </w:t>
      </w:r>
      <w:r w:rsidRPr="005319F9">
        <w:rPr>
          <w:u w:val="single"/>
        </w:rPr>
        <w:t>uti</w:t>
      </w:r>
      <w:r w:rsidRPr="005319F9">
        <w:t xml:space="preserve">litarianism </w:t>
      </w:r>
      <w:r w:rsidRPr="005319F9">
        <w:rPr>
          <w:u w:val="single"/>
        </w:rPr>
        <w:t>is committed to the idea that morality requires us to bring about the best possible world</w:t>
      </w:r>
      <w:r w:rsidRPr="005319F9">
        <w:t xml:space="preserve">, and global environmental change </w:t>
      </w:r>
      <w:r w:rsidRPr="005319F9">
        <w:rPr>
          <w:u w:val="single"/>
        </w:rPr>
        <w:t>confronts us with extreme, deleterious consequences, there is no escaping the fact that</w:t>
      </w:r>
      <w:r w:rsidRPr="005319F9">
        <w:t xml:space="preserve">, for </w:t>
      </w:r>
      <w:r w:rsidRPr="005319F9">
        <w:rPr>
          <w:u w:val="single"/>
        </w:rPr>
        <w:t>util</w:t>
      </w:r>
      <w:r w:rsidRPr="005319F9">
        <w:t xml:space="preserve">itarians, global environmental change </w:t>
      </w:r>
      <w:r w:rsidRPr="005319F9">
        <w:rPr>
          <w:u w:val="single"/>
        </w:rPr>
        <w:t>presents us with a moral problem of great scope, urgency and complexity.</w:t>
      </w:r>
    </w:p>
    <w:p w:rsidR="004A6874" w:rsidRPr="005319F9" w:rsidRDefault="004A6874" w:rsidP="004A6874">
      <w:pPr>
        <w:rPr>
          <w:u w:val="single"/>
        </w:rPr>
      </w:pPr>
      <w:r w:rsidRPr="005319F9">
        <w:t xml:space="preserve">However, I would hope that some of those who are not card-carrying utilitarians would also have interest in this project. </w:t>
      </w:r>
      <w:r w:rsidRPr="005319F9">
        <w:rPr>
          <w:u w:val="single"/>
        </w:rPr>
        <w:t>Consequences matter</w:t>
      </w:r>
      <w:r w:rsidRPr="005319F9">
        <w:t xml:space="preserve">, according to any plausible moral theory. </w:t>
      </w:r>
      <w:r w:rsidRPr="005319F9">
        <w:rPr>
          <w:u w:val="single"/>
        </w:rPr>
        <w:t>Util</w:t>
      </w:r>
      <w:r w:rsidRPr="005319F9">
        <w:t xml:space="preserve">itarianism </w:t>
      </w:r>
      <w:r w:rsidRPr="005319F9">
        <w:rPr>
          <w:u w:val="single"/>
        </w:rPr>
        <w:t>takes the concern for consequences to the limit, and it is generally of interest to see where pure versions of various doctrines wind up leading us.</w:t>
      </w:r>
      <w:r w:rsidRPr="005319F9">
        <w:t xml:space="preserve"> Moreover, I believe that </w:t>
      </w:r>
      <w:r w:rsidRPr="005319F9">
        <w:rPr>
          <w:u w:val="single"/>
        </w:rPr>
        <w:t xml:space="preserve">the great traditions in moral philosophy should be viewed as more like research programs than as finished theories that underwrite or imply particular catechisms. </w:t>
      </w:r>
      <w:r w:rsidRPr="005319F9">
        <w:t xml:space="preserve">For this reason </w:t>
      </w:r>
      <w:r w:rsidRPr="005319F9">
        <w:rPr>
          <w:u w:val="single"/>
        </w:rPr>
        <w:t>it is interesting to see how successfully a moral tradition can cope with problems that were not envisioned by its progenitors.</w:t>
      </w:r>
    </w:p>
    <w:p w:rsidR="004A6874" w:rsidRDefault="004A6874" w:rsidP="004A6874">
      <w:pPr>
        <w:pStyle w:val="Heading3"/>
      </w:pPr>
      <w:r>
        <w:lastRenderedPageBreak/>
        <w:t>Util Good – V2L</w:t>
      </w:r>
    </w:p>
    <w:p w:rsidR="004A6874" w:rsidRPr="00BD1838" w:rsidRDefault="004A6874" w:rsidP="004A6874">
      <w:pPr>
        <w:pStyle w:val="Heading4"/>
      </w:pPr>
      <w:r w:rsidRPr="00BD1838">
        <w:t>Util is key to value of life – it maximizes happiness for the most people – making it the best framework for the policymaker and those whom are affected</w:t>
      </w:r>
    </w:p>
    <w:p w:rsidR="004A6874" w:rsidRPr="005319F9" w:rsidRDefault="004A6874" w:rsidP="004A6874">
      <w:pPr>
        <w:rPr>
          <w:rStyle w:val="a1"/>
          <w:sz w:val="24"/>
          <w:szCs w:val="24"/>
        </w:rPr>
      </w:pPr>
      <w:r w:rsidRPr="005319F9">
        <w:rPr>
          <w:sz w:val="24"/>
          <w:szCs w:val="24"/>
        </w:rPr>
        <w:t>[</w:t>
      </w:r>
      <w:r w:rsidRPr="005319F9">
        <w:rPr>
          <w:b/>
          <w:bCs/>
          <w:sz w:val="24"/>
          <w:szCs w:val="24"/>
          <w:u w:val="single"/>
        </w:rPr>
        <w:t>Smith</w:t>
      </w:r>
      <w:r w:rsidRPr="005319F9">
        <w:rPr>
          <w:sz w:val="24"/>
          <w:szCs w:val="24"/>
        </w:rPr>
        <w:t xml:space="preserve"> 19</w:t>
      </w:r>
      <w:r w:rsidRPr="005319F9">
        <w:rPr>
          <w:b/>
          <w:bCs/>
          <w:sz w:val="24"/>
          <w:szCs w:val="24"/>
          <w:u w:val="single"/>
        </w:rPr>
        <w:t>97</w:t>
      </w:r>
      <w:r w:rsidRPr="005319F9">
        <w:rPr>
          <w:sz w:val="24"/>
          <w:szCs w:val="24"/>
        </w:rPr>
        <w:t xml:space="preserve">. Book Review: Jonathan Schell’s </w:t>
      </w:r>
      <w:r w:rsidRPr="005319F9">
        <w:rPr>
          <w:sz w:val="24"/>
          <w:szCs w:val="24"/>
          <w:u w:val="single"/>
        </w:rPr>
        <w:t>Fate of the Earth</w:t>
      </w:r>
      <w:r w:rsidRPr="005319F9">
        <w:rPr>
          <w:sz w:val="24"/>
          <w:szCs w:val="24"/>
        </w:rPr>
        <w:t xml:space="preserve"> and </w:t>
      </w:r>
      <w:r w:rsidRPr="005319F9">
        <w:rPr>
          <w:sz w:val="24"/>
          <w:szCs w:val="24"/>
          <w:u w:val="single"/>
        </w:rPr>
        <w:t>The Abolition</w:t>
      </w:r>
      <w:r w:rsidRPr="005319F9">
        <w:rPr>
          <w:sz w:val="24"/>
          <w:szCs w:val="24"/>
        </w:rPr>
        <w:t xml:space="preserve">, </w:t>
      </w:r>
      <w:hyperlink r:id="rId68" w:history="1">
        <w:r w:rsidRPr="005319F9">
          <w:rPr>
            <w:rStyle w:val="Hyperlink"/>
            <w:sz w:val="24"/>
            <w:szCs w:val="24"/>
          </w:rPr>
          <w:t>www.tc.umn.edu/~smith097/articles/L%2011.The%20</w:t>
        </w:r>
        <w:r w:rsidRPr="005319F9">
          <w:rPr>
            <w:rStyle w:val="Hyperlink"/>
            <w:b/>
            <w:bCs/>
            <w:sz w:val="24"/>
            <w:szCs w:val="24"/>
          </w:rPr>
          <w:t>Fate</w:t>
        </w:r>
        <w:r w:rsidRPr="005319F9">
          <w:rPr>
            <w:rStyle w:val="Hyperlink"/>
            <w:sz w:val="24"/>
            <w:szCs w:val="24"/>
          </w:rPr>
          <w:t>%20of%20the%20</w:t>
        </w:r>
        <w:r w:rsidRPr="005319F9">
          <w:rPr>
            <w:rStyle w:val="Hyperlink"/>
            <w:b/>
            <w:bCs/>
            <w:sz w:val="24"/>
            <w:szCs w:val="24"/>
          </w:rPr>
          <w:t>Earth</w:t>
        </w:r>
        <w:r w:rsidRPr="005319F9">
          <w:rPr>
            <w:rStyle w:val="Hyperlink"/>
            <w:sz w:val="24"/>
            <w:szCs w:val="24"/>
          </w:rPr>
          <w:t>%20.pdf</w:t>
        </w:r>
      </w:hyperlink>
      <w:r w:rsidRPr="005319F9">
        <w:rPr>
          <w:rStyle w:val="a1"/>
          <w:sz w:val="24"/>
          <w:szCs w:val="24"/>
        </w:rPr>
        <w:t>]</w:t>
      </w:r>
    </w:p>
    <w:p w:rsidR="004A6874" w:rsidRPr="005319F9" w:rsidRDefault="004A6874" w:rsidP="004A6874">
      <w:pPr>
        <w:rPr>
          <w:b/>
          <w:bCs/>
        </w:rPr>
      </w:pPr>
    </w:p>
    <w:p w:rsidR="004A6874" w:rsidRPr="005319F9" w:rsidRDefault="004A6874" w:rsidP="004A6874">
      <w:pPr>
        <w:autoSpaceDE w:val="0"/>
        <w:autoSpaceDN w:val="0"/>
        <w:adjustRightInd w:val="0"/>
        <w:rPr>
          <w:u w:val="single"/>
        </w:rPr>
      </w:pPr>
      <w:r w:rsidRPr="005319F9">
        <w:rPr>
          <w:u w:val="single"/>
        </w:rPr>
        <w:t>Util</w:t>
      </w:r>
      <w:r w:rsidRPr="005319F9">
        <w:t xml:space="preserve">itarianism </w:t>
      </w:r>
      <w:r w:rsidRPr="005319F9">
        <w:rPr>
          <w:u w:val="single"/>
        </w:rPr>
        <w:t>begins by generalizing</w:t>
      </w:r>
      <w:r w:rsidRPr="005319F9">
        <w:t xml:space="preserve"> the hedonistic pleasure </w:t>
      </w:r>
      <w:r w:rsidRPr="005319F9">
        <w:rPr>
          <w:u w:val="single"/>
        </w:rPr>
        <w:t>principle in terms of</w:t>
      </w:r>
    </w:p>
    <w:p w:rsidR="004A6874" w:rsidRDefault="004A6874" w:rsidP="004A6874">
      <w:pPr>
        <w:autoSpaceDE w:val="0"/>
        <w:autoSpaceDN w:val="0"/>
        <w:adjustRightInd w:val="0"/>
      </w:pPr>
      <w:r w:rsidRPr="005319F9">
        <w:rPr>
          <w:u w:val="single"/>
        </w:rPr>
        <w:t xml:space="preserve">happiness. </w:t>
      </w:r>
      <w:r w:rsidRPr="005319F9">
        <w:t xml:space="preserve">Then </w:t>
      </w:r>
      <w:r w:rsidRPr="005319F9">
        <w:rPr>
          <w:u w:val="single"/>
        </w:rPr>
        <w:t>what is moral or good is that which brings</w:t>
      </w:r>
      <w:r w:rsidRPr="005319F9">
        <w:t xml:space="preserve"> an agent </w:t>
      </w:r>
      <w:r w:rsidRPr="005319F9">
        <w:rPr>
          <w:u w:val="single"/>
        </w:rPr>
        <w:t>happiness.</w:t>
      </w:r>
      <w:r w:rsidRPr="005319F9">
        <w:t xml:space="preserve"> This thesis is further generalized to say that </w:t>
      </w:r>
      <w:r w:rsidRPr="005319F9">
        <w:rPr>
          <w:u w:val="single"/>
        </w:rPr>
        <w:t>happiness should be secured for as many agents in the community as possible. Every action</w:t>
      </w:r>
      <w:r w:rsidRPr="005319F9">
        <w:t xml:space="preserve">, therefore, </w:t>
      </w:r>
      <w:r w:rsidRPr="005319F9">
        <w:rPr>
          <w:u w:val="single"/>
        </w:rPr>
        <w:t>should be motivated in terms of trying to maximize as much happiness for as many agents as possible</w:t>
      </w:r>
      <w:r w:rsidRPr="005319F9">
        <w:t xml:space="preserve"> within the given community. </w:t>
      </w:r>
      <w:r w:rsidRPr="005319F9">
        <w:rPr>
          <w:u w:val="single"/>
        </w:rPr>
        <w:t>The use of happiness</w:t>
      </w:r>
      <w:r w:rsidRPr="005319F9">
        <w:t xml:space="preserve"> in this thesis is </w:t>
      </w:r>
      <w:r w:rsidRPr="005319F9">
        <w:rPr>
          <w:u w:val="single"/>
        </w:rPr>
        <w:t>in relation to the overall consequences</w:t>
      </w:r>
      <w:r w:rsidRPr="005319F9">
        <w:t xml:space="preserve"> of all the agents in the given community. The basic argument is that </w:t>
      </w:r>
      <w:r w:rsidRPr="005319F9">
        <w:rPr>
          <w:u w:val="single"/>
        </w:rPr>
        <w:t>individual good is maximizing individual happiness. Morality</w:t>
      </w:r>
      <w:r w:rsidRPr="005319F9">
        <w:t xml:space="preserve"> though</w:t>
      </w:r>
      <w:r w:rsidRPr="005319F9">
        <w:rPr>
          <w:u w:val="single"/>
        </w:rPr>
        <w:t>, involves the common good of all the agents in the community.</w:t>
      </w:r>
      <w:r w:rsidRPr="005319F9">
        <w:t xml:space="preserve"> The common good, </w:t>
      </w:r>
      <w:r w:rsidRPr="005319F9">
        <w:rPr>
          <w:u w:val="single"/>
        </w:rPr>
        <w:t>therefore</w:t>
      </w:r>
      <w:r w:rsidRPr="005319F9">
        <w:t xml:space="preserve">, is </w:t>
      </w:r>
      <w:r w:rsidRPr="005319F9">
        <w:rPr>
          <w:u w:val="single"/>
        </w:rPr>
        <w:t>maximizing every ones happiness.</w:t>
      </w:r>
      <w:r w:rsidRPr="005319F9">
        <w:t xml:space="preserve"> I think the most promising variation of utilitarianism is rule utilitarianism where emphasis is placed on the consequences of every agent in the community adopting a particular action as a rule. Implicit within rule utilitarianism is a strong consistency thesis which places necessary constraints on the basic utilitarian argument.</w:t>
      </w:r>
    </w:p>
    <w:p w:rsidR="004A6874" w:rsidRPr="006F254D" w:rsidRDefault="004A6874" w:rsidP="004A6874">
      <w:pPr>
        <w:pStyle w:val="Heading3"/>
        <w:rPr>
          <w:rFonts w:asciiTheme="minorHAnsi" w:hAnsiTheme="minorHAnsi" w:cstheme="minorHAnsi"/>
        </w:rPr>
      </w:pPr>
      <w:bookmarkStart w:id="2" w:name="_Toc140299420"/>
      <w:bookmarkStart w:id="3" w:name="_Toc266519007"/>
      <w:bookmarkStart w:id="4" w:name="_Toc297063419"/>
      <w:bookmarkStart w:id="5" w:name="_Toc299883657"/>
      <w:bookmarkStart w:id="6" w:name="_Toc363478825"/>
      <w:r>
        <w:rPr>
          <w:rFonts w:asciiTheme="minorHAnsi" w:hAnsiTheme="minorHAnsi" w:cstheme="minorHAnsi"/>
        </w:rPr>
        <w:lastRenderedPageBreak/>
        <w:t xml:space="preserve">Util </w:t>
      </w:r>
      <w:r w:rsidRPr="006F254D">
        <w:rPr>
          <w:rFonts w:asciiTheme="minorHAnsi" w:hAnsiTheme="minorHAnsi" w:cstheme="minorHAnsi"/>
        </w:rPr>
        <w:t>Good – Public Sphere</w:t>
      </w:r>
      <w:bookmarkEnd w:id="2"/>
      <w:bookmarkEnd w:id="3"/>
      <w:bookmarkEnd w:id="4"/>
      <w:bookmarkEnd w:id="5"/>
      <w:bookmarkEnd w:id="6"/>
    </w:p>
    <w:p w:rsidR="004A6874" w:rsidRPr="006F254D" w:rsidRDefault="004A6874" w:rsidP="004A6874">
      <w:pPr>
        <w:pStyle w:val="Heading4"/>
        <w:rPr>
          <w:rFonts w:asciiTheme="minorHAnsi" w:hAnsiTheme="minorHAnsi" w:cstheme="minorHAnsi"/>
        </w:rPr>
      </w:pPr>
      <w:r w:rsidRPr="006F254D">
        <w:rPr>
          <w:rFonts w:asciiTheme="minorHAnsi" w:hAnsiTheme="minorHAnsi" w:cstheme="minorHAnsi"/>
        </w:rPr>
        <w:t>Util can be used in the public sphere, and deontology in the private sphere</w:t>
      </w:r>
    </w:p>
    <w:p w:rsidR="004A6874" w:rsidRPr="006F254D" w:rsidRDefault="004A6874" w:rsidP="004A6874">
      <w:pPr>
        <w:rPr>
          <w:rFonts w:asciiTheme="minorHAnsi" w:hAnsiTheme="minorHAnsi" w:cstheme="minorHAnsi"/>
        </w:rPr>
      </w:pPr>
      <w:r w:rsidRPr="006F254D">
        <w:rPr>
          <w:rStyle w:val="Style13ptBold"/>
          <w:rFonts w:asciiTheme="minorHAnsi" w:hAnsiTheme="minorHAnsi" w:cstheme="minorHAnsi"/>
        </w:rPr>
        <w:t>Goodin 95</w:t>
      </w:r>
      <w:r w:rsidRPr="006F254D">
        <w:rPr>
          <w:rFonts w:asciiTheme="minorHAnsi" w:hAnsiTheme="minorHAnsi" w:cstheme="minorHAnsi"/>
        </w:rPr>
        <w:t xml:space="preserve"> (Robert E., Utilitarianism as a Public Philosophy, Google Books)JFS</w:t>
      </w:r>
    </w:p>
    <w:p w:rsidR="004A6874" w:rsidRPr="006F254D" w:rsidRDefault="004A6874" w:rsidP="004A6874">
      <w:pPr>
        <w:pStyle w:val="card"/>
        <w:rPr>
          <w:rFonts w:asciiTheme="minorHAnsi" w:hAnsiTheme="minorHAnsi" w:cstheme="minorHAnsi"/>
        </w:rPr>
      </w:pPr>
      <w:r w:rsidRPr="006F254D">
        <w:rPr>
          <w:rFonts w:asciiTheme="minorHAnsi" w:hAnsiTheme="minorHAnsi" w:cstheme="minorHAnsi"/>
        </w:rPr>
        <w:t xml:space="preserve">My concern in this book, true to the thrust of this introduction, is with utilitarianism as a public philosophy. My main concern is with the ways in which </w:t>
      </w:r>
      <w:r w:rsidRPr="006F254D">
        <w:rPr>
          <w:rStyle w:val="underline"/>
          <w:rFonts w:asciiTheme="minorHAnsi" w:hAnsiTheme="minorHAnsi" w:cstheme="minorHAnsi"/>
        </w:rPr>
        <w:t>utilitarianism can be a good guide to public policies without</w:t>
      </w:r>
      <w:r w:rsidRPr="006F254D">
        <w:rPr>
          <w:rFonts w:asciiTheme="minorHAnsi" w:hAnsiTheme="minorHAnsi" w:cstheme="minorHAnsi"/>
        </w:rPr>
        <w:t xml:space="preserve"> necessarily </w:t>
      </w:r>
      <w:r w:rsidRPr="006F254D">
        <w:rPr>
          <w:rStyle w:val="underline"/>
          <w:rFonts w:asciiTheme="minorHAnsi" w:hAnsiTheme="minorHAnsi" w:cstheme="minorHAnsi"/>
        </w:rPr>
        <w:t>being a good guide to private conduct.</w:t>
      </w:r>
      <w:r w:rsidRPr="006F254D">
        <w:rPr>
          <w:rFonts w:asciiTheme="minorHAnsi" w:hAnsiTheme="minorHAnsi" w:cstheme="minorHAnsi"/>
        </w:rPr>
        <w:t xml:space="preserve"> Nonetheless, in adducing many of its most important implication for public policy it is important to see at leas in broad outline how it would set about shaping private conduct. </w:t>
      </w:r>
      <w:r w:rsidRPr="006F254D">
        <w:rPr>
          <w:rStyle w:val="underline"/>
          <w:rFonts w:asciiTheme="minorHAnsi" w:hAnsiTheme="minorHAnsi" w:cstheme="minorHAnsi"/>
        </w:rPr>
        <w:t>Utilitarians</w:t>
      </w:r>
      <w:r w:rsidRPr="006F254D">
        <w:rPr>
          <w:rFonts w:asciiTheme="minorHAnsi" w:hAnsiTheme="minorHAnsi" w:cstheme="minorHAnsi"/>
        </w:rPr>
        <w:t xml:space="preserve">, and consequentialists more generally, </w:t>
      </w:r>
      <w:r w:rsidRPr="006F254D">
        <w:rPr>
          <w:rStyle w:val="underline"/>
          <w:rFonts w:asciiTheme="minorHAnsi" w:hAnsiTheme="minorHAnsi" w:cstheme="minorHAnsi"/>
        </w:rPr>
        <w:t>are outcome-oriented</w:t>
      </w:r>
      <w:r w:rsidRPr="006F254D">
        <w:rPr>
          <w:rFonts w:asciiTheme="minorHAnsi" w:hAnsiTheme="minorHAnsi" w:cstheme="minorHAnsi"/>
        </w:rPr>
        <w:t xml:space="preserve">. </w:t>
      </w:r>
      <w:r w:rsidRPr="006F254D">
        <w:rPr>
          <w:rStyle w:val="underline"/>
          <w:rFonts w:asciiTheme="minorHAnsi" w:hAnsiTheme="minorHAnsi" w:cstheme="minorHAnsi"/>
        </w:rPr>
        <w:t>In</w:t>
      </w:r>
      <w:r w:rsidRPr="006F254D">
        <w:rPr>
          <w:rFonts w:asciiTheme="minorHAnsi" w:hAnsiTheme="minorHAnsi" w:cstheme="minorHAnsi"/>
        </w:rPr>
        <w:t xml:space="preserve"> sharp </w:t>
      </w:r>
      <w:r w:rsidRPr="006F254D">
        <w:rPr>
          <w:rStyle w:val="underline"/>
          <w:rFonts w:asciiTheme="minorHAnsi" w:hAnsiTheme="minorHAnsi" w:cstheme="minorHAnsi"/>
        </w:rPr>
        <w:t>contrast</w:t>
      </w:r>
      <w:r w:rsidRPr="006F254D">
        <w:rPr>
          <w:rFonts w:asciiTheme="minorHAnsi" w:hAnsiTheme="minorHAnsi" w:cstheme="minorHAnsi"/>
        </w:rPr>
        <w:t xml:space="preserve"> </w:t>
      </w:r>
      <w:r w:rsidRPr="006F254D">
        <w:rPr>
          <w:rStyle w:val="underline"/>
          <w:rFonts w:asciiTheme="minorHAnsi" w:hAnsiTheme="minorHAnsi" w:cstheme="minorHAnsi"/>
        </w:rPr>
        <w:t>to</w:t>
      </w:r>
      <w:r w:rsidRPr="006F254D">
        <w:rPr>
          <w:rFonts w:asciiTheme="minorHAnsi" w:hAnsiTheme="minorHAnsi" w:cstheme="minorHAnsi"/>
        </w:rPr>
        <w:t xml:space="preserve"> Ten Commandment-style </w:t>
      </w:r>
      <w:r w:rsidRPr="006F254D">
        <w:rPr>
          <w:rStyle w:val="underline"/>
          <w:rFonts w:asciiTheme="minorHAnsi" w:hAnsiTheme="minorHAnsi" w:cstheme="minorHAnsi"/>
        </w:rPr>
        <w:t>deontological approaches</w:t>
      </w:r>
      <w:r w:rsidRPr="006F254D">
        <w:rPr>
          <w:rFonts w:asciiTheme="minorHAnsi" w:hAnsiTheme="minorHAnsi" w:cstheme="minorHAnsi"/>
        </w:rPr>
        <w:t xml:space="preserve">, </w:t>
      </w:r>
      <w:r w:rsidRPr="006F254D">
        <w:rPr>
          <w:rStyle w:val="underline"/>
          <w:rFonts w:asciiTheme="minorHAnsi" w:hAnsiTheme="minorHAnsi" w:cstheme="minorHAnsi"/>
        </w:rPr>
        <w:t>which</w:t>
      </w:r>
      <w:r w:rsidRPr="006F254D">
        <w:rPr>
          <w:rFonts w:asciiTheme="minorHAnsi" w:hAnsiTheme="minorHAnsi" w:cstheme="minorHAnsi"/>
        </w:rPr>
        <w:t xml:space="preserve"> </w:t>
      </w:r>
      <w:r w:rsidRPr="006F254D">
        <w:rPr>
          <w:rStyle w:val="underline"/>
          <w:rFonts w:asciiTheme="minorHAnsi" w:hAnsiTheme="minorHAnsi" w:cstheme="minorHAnsi"/>
        </w:rPr>
        <w:t>specify</w:t>
      </w:r>
      <w:r w:rsidRPr="006F254D">
        <w:rPr>
          <w:rFonts w:asciiTheme="minorHAnsi" w:hAnsiTheme="minorHAnsi" w:cstheme="minorHAnsi"/>
        </w:rPr>
        <w:t xml:space="preserve"> certain </w:t>
      </w:r>
      <w:r w:rsidRPr="006F254D">
        <w:rPr>
          <w:rStyle w:val="underline"/>
          <w:rFonts w:asciiTheme="minorHAnsi" w:hAnsiTheme="minorHAnsi" w:cstheme="minorHAnsi"/>
        </w:rPr>
        <w:t>actions to be done as a matter of duty, utilitarian theories assign</w:t>
      </w:r>
      <w:r w:rsidRPr="006F254D">
        <w:rPr>
          <w:rFonts w:asciiTheme="minorHAnsi" w:hAnsiTheme="minorHAnsi" w:cstheme="minorHAnsi"/>
        </w:rPr>
        <w:t xml:space="preserve"> people </w:t>
      </w:r>
      <w:r w:rsidRPr="006F254D">
        <w:rPr>
          <w:rStyle w:val="underline"/>
          <w:rFonts w:asciiTheme="minorHAnsi" w:hAnsiTheme="minorHAnsi" w:cstheme="minorHAnsi"/>
        </w:rPr>
        <w:t>responsibility for producing</w:t>
      </w:r>
      <w:r w:rsidRPr="006F254D">
        <w:rPr>
          <w:rFonts w:asciiTheme="minorHAnsi" w:hAnsiTheme="minorHAnsi" w:cstheme="minorHAnsi"/>
        </w:rPr>
        <w:t xml:space="preserve"> certain </w:t>
      </w:r>
      <w:r w:rsidRPr="006F254D">
        <w:rPr>
          <w:rStyle w:val="underline"/>
          <w:rFonts w:asciiTheme="minorHAnsi" w:hAnsiTheme="minorHAnsi" w:cstheme="minorHAnsi"/>
        </w:rPr>
        <w:t>results</w:t>
      </w:r>
      <w:r w:rsidRPr="006F254D">
        <w:rPr>
          <w:rFonts w:asciiTheme="minorHAnsi" w:hAnsiTheme="minorHAnsi" w:cstheme="minorHAnsi"/>
        </w:rPr>
        <w:t xml:space="preserve">, leaving the individuals concerned broad discretion about how to achieve those results. The same basic difference in the two theories' approaches to assigning moral jobs reappears across all levels of moral agency, from private agency, from private individuals to collective (especially state) actors. </w:t>
      </w:r>
      <w:r w:rsidRPr="006F254D">
        <w:rPr>
          <w:rStyle w:val="underline"/>
          <w:rFonts w:asciiTheme="minorHAnsi" w:hAnsiTheme="minorHAnsi" w:cstheme="minorHAnsi"/>
        </w:rPr>
        <w:t>The</w:t>
      </w:r>
      <w:r w:rsidRPr="006F254D">
        <w:rPr>
          <w:rFonts w:asciiTheme="minorHAnsi" w:hAnsiTheme="minorHAnsi" w:cstheme="minorHAnsi"/>
        </w:rPr>
        <w:t xml:space="preserve"> distinctively </w:t>
      </w:r>
      <w:r w:rsidRPr="006F254D">
        <w:rPr>
          <w:rStyle w:val="underline"/>
          <w:rFonts w:asciiTheme="minorHAnsi" w:hAnsiTheme="minorHAnsi" w:cstheme="minorHAnsi"/>
        </w:rPr>
        <w:t>utilitarian approach</w:t>
      </w:r>
      <w:r w:rsidRPr="006F254D">
        <w:rPr>
          <w:rFonts w:asciiTheme="minorHAnsi" w:hAnsiTheme="minorHAnsi" w:cstheme="minorHAnsi"/>
        </w:rPr>
        <w:t xml:space="preserve">, thus conceived, </w:t>
      </w:r>
      <w:r w:rsidRPr="006F254D">
        <w:rPr>
          <w:rStyle w:val="underline"/>
          <w:rFonts w:asciiTheme="minorHAnsi" w:hAnsiTheme="minorHAnsi" w:cstheme="minorHAnsi"/>
        </w:rPr>
        <w:t>to</w:t>
      </w:r>
      <w:r w:rsidRPr="006F254D">
        <w:rPr>
          <w:rFonts w:asciiTheme="minorHAnsi" w:hAnsiTheme="minorHAnsi" w:cstheme="minorHAnsi"/>
        </w:rPr>
        <w:t xml:space="preserve"> international </w:t>
      </w:r>
      <w:r w:rsidRPr="006F254D">
        <w:rPr>
          <w:rStyle w:val="underline"/>
          <w:rFonts w:asciiTheme="minorHAnsi" w:hAnsiTheme="minorHAnsi" w:cstheme="minorHAnsi"/>
        </w:rPr>
        <w:t>protection of the ozone layer is to assign states responsibility for producing certain effects, leaving them</w:t>
      </w:r>
      <w:r w:rsidRPr="006F254D">
        <w:rPr>
          <w:rFonts w:asciiTheme="minorHAnsi" w:hAnsiTheme="minorHAnsi" w:cstheme="minorHAnsi"/>
        </w:rPr>
        <w:t xml:space="preserve"> broad </w:t>
      </w:r>
      <w:r w:rsidRPr="006F254D">
        <w:rPr>
          <w:rStyle w:val="underline"/>
          <w:rFonts w:asciiTheme="minorHAnsi" w:hAnsiTheme="minorHAnsi" w:cstheme="minorHAnsi"/>
        </w:rPr>
        <w:t>discretion in how they accomplish it</w:t>
      </w:r>
      <w:r w:rsidRPr="006F254D">
        <w:rPr>
          <w:rFonts w:asciiTheme="minorHAnsi" w:hAnsiTheme="minorHAnsi" w:cstheme="minorHAnsi"/>
        </w:rPr>
        <w:t xml:space="preserve"> (Chapter 18). The distinctively utilitarian approach, thus conceived, to the ethical defense of nationalism is couched in terms of delimiting state boundaries in such a way as to assign particular organization (Chapter 16). And, at a more domestic level of analysis, the distinctively utilitarian approach to the allocation of legal liabilities is to assign them to whomsoever can best discharge them (Chapters 5 through 7). </w:t>
      </w:r>
      <w:r w:rsidRPr="006F254D">
        <w:rPr>
          <w:rStyle w:val="underline"/>
          <w:rFonts w:asciiTheme="minorHAnsi" w:hAnsiTheme="minorHAnsi" w:cstheme="minorHAnsi"/>
        </w:rPr>
        <w:t>The great advantage of utilitarianism as a guide to public conduct is that it avoids gratuitous sacrifices, it ensures we are able to ensure in the uncertain world of public policy-making</w:t>
      </w:r>
      <w:r w:rsidRPr="006F254D">
        <w:rPr>
          <w:rFonts w:asciiTheme="minorHAnsi" w:hAnsiTheme="minorHAnsi" w:cstheme="minorHAnsi"/>
        </w:rPr>
        <w:t xml:space="preserve"> </w:t>
      </w:r>
      <w:r w:rsidRPr="006F254D">
        <w:rPr>
          <w:rStyle w:val="underline"/>
          <w:rFonts w:asciiTheme="minorHAnsi" w:hAnsiTheme="minorHAnsi" w:cstheme="minorHAnsi"/>
        </w:rPr>
        <w:t>that</w:t>
      </w:r>
      <w:r w:rsidRPr="006F254D">
        <w:rPr>
          <w:rFonts w:asciiTheme="minorHAnsi" w:hAnsiTheme="minorHAnsi" w:cstheme="minorHAnsi"/>
        </w:rPr>
        <w:t xml:space="preserve"> politics </w:t>
      </w:r>
      <w:r w:rsidRPr="006F254D">
        <w:rPr>
          <w:rStyle w:val="underline"/>
          <w:rFonts w:asciiTheme="minorHAnsi" w:hAnsiTheme="minorHAnsi" w:cstheme="minorHAnsi"/>
        </w:rPr>
        <w:t>are sensitive to people's</w:t>
      </w:r>
      <w:r w:rsidRPr="006F254D">
        <w:rPr>
          <w:rFonts w:asciiTheme="minorHAnsi" w:hAnsiTheme="minorHAnsi" w:cstheme="minorHAnsi"/>
        </w:rPr>
        <w:t xml:space="preserve"> interests or desires or </w:t>
      </w:r>
      <w:r w:rsidRPr="006F254D">
        <w:rPr>
          <w:rStyle w:val="underline"/>
          <w:rFonts w:asciiTheme="minorHAnsi" w:hAnsiTheme="minorHAnsi" w:cstheme="minorHAnsi"/>
        </w:rPr>
        <w:t>preferences</w:t>
      </w:r>
      <w:r w:rsidRPr="006F254D">
        <w:rPr>
          <w:rFonts w:asciiTheme="minorHAnsi" w:hAnsiTheme="minorHAnsi" w:cstheme="minorHAnsi"/>
        </w:rPr>
        <w:t xml:space="preserve">. The great failing of more </w:t>
      </w:r>
      <w:r w:rsidRPr="006F254D">
        <w:rPr>
          <w:rStyle w:val="underline"/>
          <w:rFonts w:asciiTheme="minorHAnsi" w:hAnsiTheme="minorHAnsi" w:cstheme="minorHAnsi"/>
        </w:rPr>
        <w:t>deontological theories,</w:t>
      </w:r>
      <w:r w:rsidRPr="006F254D">
        <w:rPr>
          <w:rFonts w:asciiTheme="minorHAnsi" w:hAnsiTheme="minorHAnsi" w:cstheme="minorHAnsi"/>
        </w:rPr>
        <w:t xml:space="preserve"> applied to those realism, is that they </w:t>
      </w:r>
      <w:r w:rsidRPr="006F254D">
        <w:rPr>
          <w:rStyle w:val="underline"/>
          <w:rFonts w:asciiTheme="minorHAnsi" w:hAnsiTheme="minorHAnsi" w:cstheme="minorHAnsi"/>
        </w:rPr>
        <w:t>fixate upon duties done for the sake of duty rather than for the sake of any good</w:t>
      </w:r>
      <w:r w:rsidRPr="006F254D">
        <w:rPr>
          <w:rFonts w:asciiTheme="minorHAnsi" w:hAnsiTheme="minorHAnsi" w:cstheme="minorHAnsi"/>
        </w:rPr>
        <w:t xml:space="preserve"> that is done by doing one's duty. Perhaps it is permissible (perhaps it is even proper) for private individuals in the course of their personal affairs to fetishize duties done for their own sake. It would be a mistake for public officials to do likewise, not least because it is impossible. </w:t>
      </w:r>
      <w:r w:rsidRPr="006F254D">
        <w:rPr>
          <w:rStyle w:val="underline"/>
          <w:rFonts w:asciiTheme="minorHAnsi" w:hAnsiTheme="minorHAnsi" w:cstheme="minorHAnsi"/>
        </w:rPr>
        <w:t>The fixation of motives makes</w:t>
      </w:r>
      <w:r w:rsidRPr="006F254D">
        <w:rPr>
          <w:rFonts w:asciiTheme="minorHAnsi" w:hAnsiTheme="minorHAnsi" w:cstheme="minorHAnsi"/>
        </w:rPr>
        <w:t xml:space="preserve"> absolutely </w:t>
      </w:r>
      <w:r w:rsidRPr="006F254D">
        <w:rPr>
          <w:rStyle w:val="underline"/>
          <w:rFonts w:asciiTheme="minorHAnsi" w:hAnsiTheme="minorHAnsi" w:cstheme="minorHAnsi"/>
        </w:rPr>
        <w:t>no sense in the public realm</w:t>
      </w:r>
      <w:r w:rsidRPr="006F254D">
        <w:rPr>
          <w:rFonts w:asciiTheme="minorHAnsi" w:hAnsiTheme="minorHAnsi" w:cstheme="minorHAnsi"/>
        </w:rPr>
        <w:t xml:space="preserve">, and might make precious little sense in the private one even, as Chapter 3 shows. </w:t>
      </w:r>
      <w:r w:rsidRPr="006F254D">
        <w:rPr>
          <w:rStyle w:val="underline"/>
          <w:rFonts w:asciiTheme="minorHAnsi" w:hAnsiTheme="minorHAnsi" w:cstheme="minorHAnsi"/>
        </w:rPr>
        <w:t>The reason public action is required</w:t>
      </w:r>
      <w:r w:rsidRPr="006F254D">
        <w:rPr>
          <w:rFonts w:asciiTheme="minorHAnsi" w:hAnsiTheme="minorHAnsi" w:cstheme="minorHAnsi"/>
        </w:rPr>
        <w:t xml:space="preserve"> at all </w:t>
      </w:r>
      <w:r w:rsidRPr="006F254D">
        <w:rPr>
          <w:rStyle w:val="underline"/>
          <w:rFonts w:asciiTheme="minorHAnsi" w:hAnsiTheme="minorHAnsi" w:cstheme="minorHAnsi"/>
        </w:rPr>
        <w:t>arises form the inability of</w:t>
      </w:r>
      <w:r w:rsidRPr="006F254D">
        <w:rPr>
          <w:rFonts w:asciiTheme="minorHAnsi" w:hAnsiTheme="minorHAnsi" w:cstheme="minorHAnsi"/>
        </w:rPr>
        <w:t xml:space="preserve"> uncoordinated </w:t>
      </w:r>
      <w:r w:rsidRPr="006F254D">
        <w:rPr>
          <w:rStyle w:val="underline"/>
          <w:rFonts w:asciiTheme="minorHAnsi" w:hAnsiTheme="minorHAnsi" w:cstheme="minorHAnsi"/>
        </w:rPr>
        <w:t>individual action to achieve</w:t>
      </w:r>
      <w:r w:rsidRPr="006F254D">
        <w:rPr>
          <w:rFonts w:asciiTheme="minorHAnsi" w:hAnsiTheme="minorHAnsi" w:cstheme="minorHAnsi"/>
        </w:rPr>
        <w:t xml:space="preserve"> certain orally </w:t>
      </w:r>
      <w:r w:rsidRPr="006F254D">
        <w:rPr>
          <w:rStyle w:val="underline"/>
          <w:rFonts w:asciiTheme="minorHAnsi" w:hAnsiTheme="minorHAnsi" w:cstheme="minorHAnsi"/>
        </w:rPr>
        <w:t>desirable ends</w:t>
      </w:r>
      <w:r w:rsidRPr="006F254D">
        <w:rPr>
          <w:rFonts w:asciiTheme="minorHAnsi" w:hAnsiTheme="minorHAnsi" w:cstheme="minorHAnsi"/>
        </w:rPr>
        <w:t xml:space="preserve">. Individuals are rightly excused from pursuing those ends. The inability is real; the excuses, perfectly valid. But libertarians are right in their diagnosis, wrong in their prescription. That is the message of Chapter 2. The same thing that makes those excuses valid at the individual level  the same thing that relives individuals of responsibility - makes it morally incumber upon individuals to organize themselves into collective units that are capable of acting where they as isolated individuals are not. </w:t>
      </w:r>
      <w:r w:rsidRPr="006F254D">
        <w:rPr>
          <w:rStyle w:val="underline"/>
          <w:rFonts w:asciiTheme="minorHAnsi" w:hAnsiTheme="minorHAnsi" w:cstheme="minorHAnsi"/>
        </w:rPr>
        <w:t>When they organize themselves into</w:t>
      </w:r>
      <w:r w:rsidRPr="006F254D">
        <w:rPr>
          <w:rFonts w:asciiTheme="minorHAnsi" w:hAnsiTheme="minorHAnsi" w:cstheme="minorHAnsi"/>
        </w:rPr>
        <w:t xml:space="preserve"> these </w:t>
      </w:r>
      <w:r w:rsidRPr="006F254D">
        <w:rPr>
          <w:rStyle w:val="underline"/>
          <w:rFonts w:asciiTheme="minorHAnsi" w:hAnsiTheme="minorHAnsi" w:cstheme="minorHAnsi"/>
        </w:rPr>
        <w:t>collective units</w:t>
      </w:r>
      <w:r w:rsidRPr="006F254D">
        <w:rPr>
          <w:rFonts w:asciiTheme="minorHAnsi" w:hAnsiTheme="minorHAnsi" w:cstheme="minorHAnsi"/>
        </w:rPr>
        <w:t xml:space="preserve">, those </w:t>
      </w:r>
      <w:r w:rsidRPr="006F254D">
        <w:rPr>
          <w:rStyle w:val="underline"/>
          <w:rFonts w:asciiTheme="minorHAnsi" w:hAnsiTheme="minorHAnsi" w:cstheme="minorHAnsi"/>
        </w:rPr>
        <w:t>collective deliberations</w:t>
      </w:r>
      <w:r w:rsidRPr="006F254D">
        <w:rPr>
          <w:rFonts w:asciiTheme="minorHAnsi" w:hAnsiTheme="minorHAnsi" w:cstheme="minorHAnsi"/>
        </w:rPr>
        <w:t xml:space="preserve"> inevitably </w:t>
      </w:r>
      <w:r w:rsidRPr="006F254D">
        <w:rPr>
          <w:rStyle w:val="underline"/>
          <w:rFonts w:asciiTheme="minorHAnsi" w:hAnsiTheme="minorHAnsi" w:cstheme="minorHAnsi"/>
        </w:rPr>
        <w:t>take place under</w:t>
      </w:r>
      <w:r w:rsidRPr="006F254D">
        <w:rPr>
          <w:rFonts w:asciiTheme="minorHAnsi" w:hAnsiTheme="minorHAnsi" w:cstheme="minorHAnsi"/>
        </w:rPr>
        <w:t xml:space="preserve"> very </w:t>
      </w:r>
      <w:r w:rsidRPr="006F254D">
        <w:rPr>
          <w:rStyle w:val="underline"/>
          <w:rFonts w:asciiTheme="minorHAnsi" w:hAnsiTheme="minorHAnsi" w:cstheme="minorHAnsi"/>
        </w:rPr>
        <w:t>different forms</w:t>
      </w:r>
      <w:r w:rsidRPr="006F254D">
        <w:rPr>
          <w:rFonts w:asciiTheme="minorHAnsi" w:hAnsiTheme="minorHAnsi" w:cstheme="minorHAnsi"/>
        </w:rPr>
        <w:t xml:space="preserve">. </w:t>
      </w:r>
      <w:r w:rsidRPr="006F254D">
        <w:rPr>
          <w:rStyle w:val="underline"/>
          <w:rFonts w:asciiTheme="minorHAnsi" w:hAnsiTheme="minorHAnsi" w:cstheme="minorHAnsi"/>
        </w:rPr>
        <w:t>Individuals are morally required to operate in that collective manner,</w:t>
      </w:r>
      <w:r w:rsidRPr="006F254D">
        <w:rPr>
          <w:rFonts w:asciiTheme="minorHAnsi" w:hAnsiTheme="minorHAnsi" w:cstheme="minorHAnsi"/>
        </w:rPr>
        <w:t xml:space="preserve"> in certain crucial respects. But they are practically circumscribed in how they can operate, in their collective mode. and those </w:t>
      </w:r>
      <w:r w:rsidRPr="006F254D">
        <w:rPr>
          <w:rStyle w:val="underline"/>
          <w:rFonts w:asciiTheme="minorHAnsi" w:hAnsiTheme="minorHAnsi" w:cstheme="minorHAnsi"/>
        </w:rPr>
        <w:t>special constraints characterizing the public sphere of decision-making give rise to the special circumstances that make utilitarianism peculiarly apt for public policy-making</w:t>
      </w:r>
      <w:r w:rsidRPr="006F254D">
        <w:rPr>
          <w:rFonts w:asciiTheme="minorHAnsi" w:hAnsiTheme="minorHAnsi" w:cstheme="minorHAnsi"/>
        </w:rPr>
        <w:t>, in ways set out more fully in Chapter 4. Government house utilitarianism thus understood is, I would argue, a uniquely defensible public philosophy.</w:t>
      </w: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pStyle w:val="Heading3"/>
        <w:rPr>
          <w:rFonts w:asciiTheme="minorHAnsi" w:hAnsiTheme="minorHAnsi" w:cstheme="minorHAnsi"/>
        </w:rPr>
      </w:pPr>
      <w:bookmarkStart w:id="7" w:name="_Toc140299421"/>
      <w:bookmarkStart w:id="8" w:name="_Toc266519008"/>
      <w:bookmarkStart w:id="9" w:name="_Toc297063420"/>
      <w:bookmarkStart w:id="10" w:name="_Toc299883658"/>
      <w:bookmarkStart w:id="11" w:name="_Toc363478826"/>
      <w:r>
        <w:rPr>
          <w:rFonts w:asciiTheme="minorHAnsi" w:hAnsiTheme="minorHAnsi" w:cstheme="minorHAnsi"/>
        </w:rPr>
        <w:lastRenderedPageBreak/>
        <w:t xml:space="preserve">Util </w:t>
      </w:r>
      <w:r w:rsidRPr="006F254D">
        <w:rPr>
          <w:rFonts w:asciiTheme="minorHAnsi" w:hAnsiTheme="minorHAnsi" w:cstheme="minorHAnsi"/>
        </w:rPr>
        <w:t>Good - Inevitable</w:t>
      </w:r>
      <w:bookmarkEnd w:id="7"/>
      <w:bookmarkEnd w:id="8"/>
      <w:bookmarkEnd w:id="9"/>
      <w:bookmarkEnd w:id="10"/>
      <w:bookmarkEnd w:id="11"/>
    </w:p>
    <w:p w:rsidR="004A6874" w:rsidRPr="006F254D" w:rsidRDefault="004A6874" w:rsidP="004A6874">
      <w:pPr>
        <w:pStyle w:val="Heading4"/>
        <w:rPr>
          <w:rFonts w:asciiTheme="minorHAnsi" w:hAnsiTheme="minorHAnsi" w:cstheme="minorHAnsi"/>
        </w:rPr>
      </w:pPr>
      <w:r w:rsidRPr="006F254D">
        <w:rPr>
          <w:rFonts w:asciiTheme="minorHAnsi" w:hAnsiTheme="minorHAnsi" w:cstheme="minorHAnsi"/>
        </w:rPr>
        <w:t>Utilitarianism inevitable even in deontological frameworks</w:t>
      </w:r>
    </w:p>
    <w:p w:rsidR="004A6874" w:rsidRPr="006F254D" w:rsidRDefault="004A6874" w:rsidP="004A6874">
      <w:pPr>
        <w:rPr>
          <w:rFonts w:asciiTheme="minorHAnsi" w:hAnsiTheme="minorHAnsi" w:cstheme="minorHAnsi"/>
        </w:rPr>
      </w:pPr>
      <w:r w:rsidRPr="006F254D">
        <w:rPr>
          <w:rStyle w:val="Heading4Char"/>
          <w:rFonts w:asciiTheme="minorHAnsi" w:hAnsiTheme="minorHAnsi" w:cstheme="minorHAnsi"/>
        </w:rPr>
        <w:t>Green 2</w:t>
      </w:r>
      <w:r w:rsidRPr="006F254D">
        <w:rPr>
          <w:rFonts w:asciiTheme="minorHAnsi" w:hAnsiTheme="minorHAnsi" w:cstheme="minorHAnsi"/>
        </w:rPr>
        <w:t xml:space="preserve"> (Asst Prof Department of Psychology Harvard University Joshua, November 2002, 314) JFS</w:t>
      </w:r>
    </w:p>
    <w:p w:rsidR="004A6874" w:rsidRPr="006F254D" w:rsidRDefault="004A6874" w:rsidP="004A6874">
      <w:pPr>
        <w:pStyle w:val="card"/>
        <w:rPr>
          <w:rStyle w:val="underline"/>
          <w:rFonts w:asciiTheme="minorHAnsi" w:hAnsiTheme="minorHAnsi" w:cstheme="minorHAnsi"/>
        </w:rPr>
      </w:pPr>
      <w:r w:rsidRPr="006F254D">
        <w:rPr>
          <w:rFonts w:asciiTheme="minorHAnsi" w:hAnsiTheme="minorHAnsi" w:cstheme="minorHAnsi"/>
        </w:rPr>
        <w:t>Some people who talk of balancing rights may think there is an algorithm for deciding which rights take priority over which. If that’s what we mean by 302 “balancing rights,” then we are wise to shun this sort of talk</w:t>
      </w:r>
      <w:r w:rsidRPr="006F254D">
        <w:rPr>
          <w:rFonts w:asciiTheme="minorHAnsi" w:hAnsiTheme="minorHAnsi" w:cstheme="minorHAnsi"/>
          <w:sz w:val="16"/>
          <w:u w:val="single"/>
        </w:rPr>
        <w:t xml:space="preserve">. </w:t>
      </w:r>
      <w:r w:rsidRPr="006F254D">
        <w:rPr>
          <w:rStyle w:val="underline"/>
          <w:rFonts w:asciiTheme="minorHAnsi" w:hAnsiTheme="minorHAnsi" w:cstheme="minorHAnsi"/>
        </w:rPr>
        <w:t>Attempting to solve moral problems using a complex deontological algorithm is dogmatism at its most esoteric, but dogmatism all the same. However, it’s likely that when some people talk about “balancing competing rights and obligations” they are already thinking like consequentialists in spite of their use of deontological language.</w:t>
      </w:r>
      <w:r w:rsidRPr="006F254D">
        <w:rPr>
          <w:rFonts w:asciiTheme="minorHAnsi" w:hAnsiTheme="minorHAnsi" w:cstheme="minorHAnsi"/>
          <w:u w:val="single"/>
        </w:rPr>
        <w:t xml:space="preserve"> </w:t>
      </w:r>
      <w:r w:rsidRPr="006F254D">
        <w:rPr>
          <w:rFonts w:asciiTheme="minorHAnsi" w:hAnsiTheme="minorHAnsi" w:cstheme="minorHAnsi"/>
        </w:rPr>
        <w:t xml:space="preserve">Once again, what deontological language does best is express the thoughts of people struck by strong, emotional moral intuitions: “It doesn’t matter that you can save five people by pushing him to his death. To do this would be a violation of his rights!”19 </w:t>
      </w:r>
      <w:r w:rsidRPr="006F254D">
        <w:rPr>
          <w:rStyle w:val="underline"/>
          <w:rFonts w:asciiTheme="minorHAnsi" w:hAnsiTheme="minorHAnsi" w:cstheme="minorHAnsi"/>
        </w:rPr>
        <w:t>That is why angry protesters say things like, “Animals Have Rights, Too!” rather than, “Animal Testing: The Harms Outweigh the Benefits!” Once again, rights talk captures the apparent clarity of the issue and absoluteness of the answer.</w:t>
      </w:r>
      <w:r w:rsidRPr="006F254D">
        <w:rPr>
          <w:rFonts w:asciiTheme="minorHAnsi" w:hAnsiTheme="minorHAnsi" w:cstheme="minorHAnsi"/>
        </w:rPr>
        <w:t xml:space="preserve"> But sometimes rights talk persists long after the sense of clarity and absoluteness has faded. One thinks, for example, of the thousands of children whose lives are saved by drugs that were tested on animals and the “rights” of those children. </w:t>
      </w:r>
      <w:r w:rsidRPr="006F254D">
        <w:rPr>
          <w:rStyle w:val="underline"/>
          <w:rFonts w:asciiTheme="minorHAnsi" w:hAnsiTheme="minorHAnsi" w:cstheme="minorHAnsi"/>
        </w:rPr>
        <w:t>One finds oneself balancing the “rights” on both sides by asking how many rabbit lives one is willing to sacrifice in order to save one human life, and so on, and at the end of the day one’s underlying thought is as thoroughly consequentialist as can be, despite the deontological gloss.</w:t>
      </w:r>
      <w:r w:rsidRPr="006F254D">
        <w:rPr>
          <w:rFonts w:asciiTheme="minorHAnsi" w:hAnsiTheme="minorHAnsi" w:cstheme="minorHAnsi"/>
        </w:rPr>
        <w:t xml:space="preserve"> And what’s wrong with that? Nothing, except for the fact that the </w:t>
      </w:r>
      <w:r w:rsidRPr="006F254D">
        <w:rPr>
          <w:rStyle w:val="underline"/>
          <w:rFonts w:asciiTheme="minorHAnsi" w:hAnsiTheme="minorHAnsi" w:cstheme="minorHAnsi"/>
        </w:rPr>
        <w:t>deontological gloss adds nothing and furthers the myth that there really are “rights,” etc.</w:t>
      </w:r>
      <w:r w:rsidRPr="006F254D">
        <w:rPr>
          <w:rFonts w:asciiTheme="minorHAnsi" w:hAnsiTheme="minorHAnsi" w:cstheme="minorHAnsi"/>
          <w:u w:val="single"/>
        </w:rPr>
        <w:t xml:space="preserve"> </w:t>
      </w:r>
      <w:r w:rsidRPr="006F254D">
        <w:rPr>
          <w:rStyle w:val="underline"/>
          <w:rFonts w:asciiTheme="minorHAnsi" w:hAnsiTheme="minorHAnsi" w:cstheme="minorHAnsi"/>
        </w:rPr>
        <w:t>Best to drop it. When deontological talk gets sophisticated, the thought it represents is either dogmatic in an esoteric sort of way or covertly consequentialist.</w:t>
      </w:r>
    </w:p>
    <w:p w:rsidR="004A6874" w:rsidRPr="006F254D" w:rsidRDefault="004A6874" w:rsidP="004A6874">
      <w:pPr>
        <w:rPr>
          <w:rFonts w:asciiTheme="minorHAnsi" w:hAnsiTheme="minorHAnsi" w:cstheme="minorHAnsi"/>
        </w:rPr>
      </w:pPr>
      <w:bookmarkStart w:id="12" w:name="_Toc235539536"/>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pStyle w:val="Heading3"/>
        <w:rPr>
          <w:rFonts w:asciiTheme="minorHAnsi" w:hAnsiTheme="minorHAnsi" w:cstheme="minorHAnsi"/>
        </w:rPr>
      </w:pPr>
      <w:bookmarkStart w:id="13" w:name="_Toc140299422"/>
      <w:bookmarkStart w:id="14" w:name="_Toc266519009"/>
      <w:bookmarkStart w:id="15" w:name="_Toc297063421"/>
      <w:bookmarkStart w:id="16" w:name="_Toc299883659"/>
      <w:bookmarkStart w:id="17" w:name="_Toc363478827"/>
      <w:r>
        <w:rPr>
          <w:rFonts w:asciiTheme="minorHAnsi" w:hAnsiTheme="minorHAnsi" w:cstheme="minorHAnsi"/>
        </w:rPr>
        <w:lastRenderedPageBreak/>
        <w:t xml:space="preserve">Util </w:t>
      </w:r>
      <w:r w:rsidRPr="006F254D">
        <w:rPr>
          <w:rFonts w:asciiTheme="minorHAnsi" w:hAnsiTheme="minorHAnsi" w:cstheme="minorHAnsi"/>
        </w:rPr>
        <w:t>Good – Moral</w:t>
      </w:r>
      <w:bookmarkEnd w:id="13"/>
      <w:bookmarkEnd w:id="14"/>
      <w:bookmarkEnd w:id="15"/>
      <w:bookmarkEnd w:id="16"/>
      <w:bookmarkEnd w:id="17"/>
    </w:p>
    <w:p w:rsidR="004A6874" w:rsidRPr="006F254D" w:rsidRDefault="004A6874" w:rsidP="004A6874">
      <w:pPr>
        <w:pStyle w:val="Heading4"/>
        <w:rPr>
          <w:rFonts w:asciiTheme="minorHAnsi" w:hAnsiTheme="minorHAnsi" w:cstheme="minorHAnsi"/>
        </w:rPr>
      </w:pPr>
      <w:r w:rsidRPr="006F254D">
        <w:rPr>
          <w:rFonts w:asciiTheme="minorHAnsi" w:hAnsiTheme="minorHAnsi" w:cstheme="minorHAnsi"/>
        </w:rPr>
        <w:t xml:space="preserve">The advent of the nuclear age necessitates utilitarianism – absolutist ethics are self-contradictory </w:t>
      </w:r>
      <w:bookmarkStart w:id="18" w:name="_Toc140299423"/>
    </w:p>
    <w:p w:rsidR="004A6874" w:rsidRPr="006F254D" w:rsidRDefault="004A6874" w:rsidP="004A6874">
      <w:pPr>
        <w:rPr>
          <w:rFonts w:asciiTheme="minorHAnsi" w:hAnsiTheme="minorHAnsi" w:cstheme="minorHAnsi"/>
        </w:rPr>
      </w:pPr>
      <w:r w:rsidRPr="006F254D">
        <w:rPr>
          <w:rStyle w:val="Style13ptBold"/>
          <w:rFonts w:asciiTheme="minorHAnsi" w:hAnsiTheme="minorHAnsi" w:cstheme="minorHAnsi"/>
        </w:rPr>
        <w:t>Nye 86</w:t>
      </w:r>
      <w:r w:rsidRPr="006F254D">
        <w:rPr>
          <w:rFonts w:asciiTheme="minorHAnsi" w:hAnsiTheme="minorHAnsi" w:cstheme="minorHAnsi"/>
        </w:rPr>
        <w:t xml:space="preserve"> (Joseph S. 1986; Phd Political Science Harvard. University; Served as Assistant Secretary of Defense for International Security Affairs; “Nuclear Ethics” pg. 18-19)</w:t>
      </w:r>
      <w:bookmarkEnd w:id="12"/>
      <w:r w:rsidRPr="006F254D">
        <w:rPr>
          <w:rFonts w:asciiTheme="minorHAnsi" w:hAnsiTheme="minorHAnsi" w:cstheme="minorHAnsi"/>
        </w:rPr>
        <w:t xml:space="preserve"> JFS</w:t>
      </w:r>
      <w:bookmarkEnd w:id="18"/>
    </w:p>
    <w:p w:rsidR="004A6874" w:rsidRPr="006F254D" w:rsidRDefault="004A6874" w:rsidP="004A6874">
      <w:pPr>
        <w:ind w:left="288"/>
        <w:rPr>
          <w:rStyle w:val="underline"/>
          <w:rFonts w:asciiTheme="minorHAnsi" w:hAnsiTheme="minorHAnsi" w:cstheme="minorHAnsi"/>
        </w:rPr>
      </w:pPr>
      <w:r w:rsidRPr="006F254D">
        <w:rPr>
          <w:rFonts w:asciiTheme="minorHAnsi" w:hAnsiTheme="minorHAnsi" w:cstheme="minorHAnsi"/>
          <w:sz w:val="16"/>
        </w:rPr>
        <w:t xml:space="preserve">The significance and the limits of the two broad traditions can be captured by contemplating a hypothetical case.34 </w:t>
      </w:r>
      <w:r w:rsidRPr="006F254D">
        <w:rPr>
          <w:rStyle w:val="underline"/>
          <w:rFonts w:asciiTheme="minorHAnsi" w:hAnsiTheme="minorHAnsi" w:cstheme="minorHAnsi"/>
        </w:rPr>
        <w:t>Imagine</w:t>
      </w:r>
      <w:r w:rsidRPr="006F254D">
        <w:rPr>
          <w:rFonts w:asciiTheme="minorHAnsi" w:hAnsiTheme="minorHAnsi" w:cstheme="minorHAnsi"/>
          <w:u w:val="single"/>
        </w:rPr>
        <w:t xml:space="preserve"> </w:t>
      </w:r>
      <w:r w:rsidRPr="006F254D">
        <w:rPr>
          <w:rFonts w:asciiTheme="minorHAnsi" w:hAnsiTheme="minorHAnsi" w:cstheme="minorHAnsi"/>
          <w:sz w:val="16"/>
        </w:rPr>
        <w:t xml:space="preserve">that you are visiting a Central American country and you happen upon a village square where </w:t>
      </w:r>
      <w:r w:rsidRPr="006F254D">
        <w:rPr>
          <w:rStyle w:val="underline"/>
          <w:rFonts w:asciiTheme="minorHAnsi" w:hAnsiTheme="minorHAnsi" w:cstheme="minorHAnsi"/>
        </w:rPr>
        <w:t>an army captain is about to order his men to shoot two peasants lined up against a wall.</w:t>
      </w:r>
      <w:r w:rsidRPr="006F254D">
        <w:rPr>
          <w:rFonts w:asciiTheme="minorHAnsi" w:hAnsiTheme="minorHAnsi" w:cstheme="minorHAnsi"/>
        </w:rPr>
        <w:t xml:space="preserve"> </w:t>
      </w:r>
      <w:r w:rsidRPr="006F254D">
        <w:rPr>
          <w:rFonts w:asciiTheme="minorHAnsi" w:hAnsiTheme="minorHAnsi" w:cstheme="minorHAnsi"/>
          <w:sz w:val="16"/>
        </w:rPr>
        <w:t xml:space="preserve">When you ask the reason, you are told someone in this village shot at the captain's men last night. When you object to the killing of possibly innocent people, you are told that civil wars do not permit moral niceties. Just to prove the point that we all have dirty hands in such situations, the captain hands you a rifle </w:t>
      </w:r>
      <w:r w:rsidRPr="006F254D">
        <w:rPr>
          <w:rStyle w:val="underline"/>
          <w:rFonts w:asciiTheme="minorHAnsi" w:hAnsiTheme="minorHAnsi" w:cstheme="minorHAnsi"/>
        </w:rPr>
        <w:t>and tells you that if you will shoot one peasant, he will free the other.</w:t>
      </w:r>
      <w:r w:rsidRPr="006F254D">
        <w:rPr>
          <w:rFonts w:asciiTheme="minorHAnsi" w:hAnsiTheme="minorHAnsi" w:cstheme="minorHAnsi"/>
        </w:rPr>
        <w:t xml:space="preserve"> </w:t>
      </w:r>
      <w:r w:rsidRPr="006F254D">
        <w:rPr>
          <w:rFonts w:asciiTheme="minorHAnsi" w:hAnsiTheme="minorHAnsi" w:cstheme="minorHAnsi"/>
          <w:sz w:val="16"/>
        </w:rPr>
        <w:t xml:space="preserve">Otherwise both die. He warns you not to try any tricks because his men have their guns trained on you. </w:t>
      </w:r>
      <w:r w:rsidRPr="006F254D">
        <w:rPr>
          <w:rStyle w:val="underline"/>
          <w:rFonts w:asciiTheme="minorHAnsi" w:hAnsiTheme="minorHAnsi" w:cstheme="minorHAnsi"/>
        </w:rPr>
        <w:t>Will you shoot one person with the consequences of saving one, or will you allow both to die but preserve your moral integrity by refusing to play his dirty game? The point</w:t>
      </w:r>
      <w:r w:rsidRPr="006F254D">
        <w:rPr>
          <w:rFonts w:asciiTheme="minorHAnsi" w:hAnsiTheme="minorHAnsi" w:cstheme="minorHAnsi"/>
        </w:rPr>
        <w:t xml:space="preserve"> </w:t>
      </w:r>
      <w:r w:rsidRPr="006F254D">
        <w:rPr>
          <w:rFonts w:asciiTheme="minorHAnsi" w:hAnsiTheme="minorHAnsi" w:cstheme="minorHAnsi"/>
          <w:sz w:val="16"/>
        </w:rPr>
        <w:t xml:space="preserve">of the story </w:t>
      </w:r>
      <w:r w:rsidRPr="006F254D">
        <w:rPr>
          <w:rStyle w:val="underline"/>
          <w:rFonts w:asciiTheme="minorHAnsi" w:hAnsiTheme="minorHAnsi" w:cstheme="minorHAnsi"/>
        </w:rPr>
        <w:t>is to show the value and limits of both traditions. Integrity is clearly an important value, and many of us would refuse to shoot. But at what point does the principle of not taking an innocent life collapse before the consequentialist burden?</w:t>
      </w:r>
      <w:r w:rsidRPr="006F254D">
        <w:rPr>
          <w:rFonts w:asciiTheme="minorHAnsi" w:hAnsiTheme="minorHAnsi" w:cstheme="minorHAnsi"/>
        </w:rPr>
        <w:t xml:space="preserve"> </w:t>
      </w:r>
      <w:r w:rsidRPr="006F254D">
        <w:rPr>
          <w:rFonts w:asciiTheme="minorHAnsi" w:hAnsiTheme="minorHAnsi" w:cstheme="minorHAnsi"/>
          <w:sz w:val="16"/>
        </w:rPr>
        <w:t xml:space="preserve">Would it matter if there were twenty or 1,000 peasants to be saved? </w:t>
      </w:r>
      <w:r w:rsidRPr="006F254D">
        <w:rPr>
          <w:rStyle w:val="underline"/>
          <w:rFonts w:asciiTheme="minorHAnsi" w:hAnsiTheme="minorHAnsi" w:cstheme="minorHAnsi"/>
        </w:rPr>
        <w:t>What if killing or torturing one innocent person could save a city of 10 million persons from a terrorists' nuclear device?</w:t>
      </w:r>
      <w:r w:rsidRPr="006F254D">
        <w:rPr>
          <w:rFonts w:asciiTheme="minorHAnsi" w:hAnsiTheme="minorHAnsi" w:cstheme="minorHAnsi"/>
        </w:rPr>
        <w:t xml:space="preserve"> </w:t>
      </w:r>
      <w:r w:rsidRPr="006F254D">
        <w:rPr>
          <w:rFonts w:asciiTheme="minorHAnsi" w:hAnsiTheme="minorHAnsi" w:cstheme="minorHAnsi"/>
          <w:sz w:val="16"/>
        </w:rPr>
        <w:t>At some point does not integrity become the ultimate egoism of fastidious self-righteousness in which the purity of the self is more important than the lives of countless others</w:t>
      </w:r>
      <w:r w:rsidRPr="006F254D">
        <w:rPr>
          <w:rFonts w:asciiTheme="minorHAnsi" w:hAnsiTheme="minorHAnsi" w:cstheme="minorHAnsi"/>
          <w:sz w:val="16"/>
          <w:u w:val="single"/>
        </w:rPr>
        <w:t xml:space="preserve">? </w:t>
      </w:r>
      <w:r w:rsidRPr="006F254D">
        <w:rPr>
          <w:rStyle w:val="underline"/>
          <w:rFonts w:asciiTheme="minorHAnsi" w:hAnsiTheme="minorHAnsi" w:cstheme="minorHAnsi"/>
        </w:rPr>
        <w:t>Is it not better to follow a consequentialist approach, admit remorse or regret over the immoral means, but justify the action by the consequences?</w:t>
      </w:r>
      <w:r w:rsidRPr="006F254D">
        <w:rPr>
          <w:rFonts w:asciiTheme="minorHAnsi" w:hAnsiTheme="minorHAnsi" w:cstheme="minorHAnsi"/>
        </w:rPr>
        <w:t xml:space="preserve"> </w:t>
      </w:r>
      <w:r w:rsidRPr="006F254D">
        <w:rPr>
          <w:rFonts w:asciiTheme="minorHAnsi" w:hAnsiTheme="minorHAnsi" w:cstheme="minorHAnsi"/>
          <w:sz w:val="16"/>
        </w:rPr>
        <w:t xml:space="preserve">Do absolutist approaches to integrity become self-contradictory in a world of nuclear weapons? "Do what is right though the world should perish" was a difficult principle even when Kant expounded it in the eighteenth century, and there is some evidence that he did not mean it to be taken literally even then. </w:t>
      </w:r>
      <w:r w:rsidRPr="006F254D">
        <w:rPr>
          <w:rStyle w:val="underline"/>
          <w:rFonts w:asciiTheme="minorHAnsi" w:hAnsiTheme="minorHAnsi" w:cstheme="minorHAnsi"/>
        </w:rPr>
        <w:t>Now that it may be literally possible in the nuclear age, it seems more than ever to be self-contradictory.</w:t>
      </w:r>
      <w:r w:rsidRPr="006F254D">
        <w:rPr>
          <w:rStyle w:val="StyleUnderline"/>
          <w:rFonts w:asciiTheme="minorHAnsi" w:hAnsiTheme="minorHAnsi" w:cstheme="minorHAnsi"/>
        </w:rPr>
        <w:t>35</w:t>
      </w:r>
      <w:r w:rsidRPr="006F254D">
        <w:rPr>
          <w:rStyle w:val="underline"/>
          <w:rFonts w:asciiTheme="minorHAnsi" w:hAnsiTheme="minorHAnsi" w:cstheme="minorHAnsi"/>
        </w:rPr>
        <w:t xml:space="preserve"> Absolutist ethics bear a heavier burden of proof in the nuclear age than ever before.</w:t>
      </w:r>
    </w:p>
    <w:p w:rsidR="004A6874" w:rsidRPr="006F254D" w:rsidRDefault="004A6874" w:rsidP="004A6874">
      <w:pPr>
        <w:rPr>
          <w:rStyle w:val="underline"/>
          <w:rFonts w:asciiTheme="minorHAnsi" w:hAnsiTheme="minorHAnsi" w:cstheme="minorHAnsi"/>
          <w:sz w:val="24"/>
        </w:rPr>
      </w:pPr>
    </w:p>
    <w:p w:rsidR="004A6874" w:rsidRPr="006F254D" w:rsidRDefault="004A6874" w:rsidP="004A6874">
      <w:pPr>
        <w:rPr>
          <w:rStyle w:val="underline"/>
          <w:rFonts w:asciiTheme="minorHAnsi" w:hAnsiTheme="minorHAnsi" w:cstheme="minorHAnsi"/>
          <w:sz w:val="24"/>
        </w:rPr>
      </w:pPr>
    </w:p>
    <w:p w:rsidR="004A6874" w:rsidRPr="006F254D" w:rsidRDefault="004A6874" w:rsidP="004A6874">
      <w:pPr>
        <w:rPr>
          <w:rStyle w:val="underline"/>
          <w:rFonts w:asciiTheme="minorHAnsi" w:hAnsiTheme="minorHAnsi" w:cstheme="minorHAnsi"/>
          <w:sz w:val="24"/>
        </w:rPr>
      </w:pPr>
    </w:p>
    <w:p w:rsidR="004A6874" w:rsidRPr="006F254D" w:rsidRDefault="004A6874" w:rsidP="004A6874">
      <w:pPr>
        <w:rPr>
          <w:rStyle w:val="underline"/>
          <w:rFonts w:asciiTheme="minorHAnsi" w:hAnsiTheme="minorHAnsi" w:cstheme="minorHAnsi"/>
          <w:sz w:val="24"/>
        </w:rPr>
      </w:pPr>
    </w:p>
    <w:p w:rsidR="004A6874" w:rsidRPr="006F254D" w:rsidRDefault="004A6874" w:rsidP="004A6874">
      <w:pPr>
        <w:rPr>
          <w:rStyle w:val="underline"/>
          <w:rFonts w:asciiTheme="minorHAnsi" w:hAnsiTheme="minorHAnsi" w:cstheme="minorHAnsi"/>
        </w:rPr>
      </w:pPr>
    </w:p>
    <w:p w:rsidR="004A6874" w:rsidRPr="006F254D" w:rsidRDefault="004A6874" w:rsidP="004A6874">
      <w:pPr>
        <w:pStyle w:val="Heading3"/>
        <w:rPr>
          <w:rStyle w:val="underline"/>
          <w:rFonts w:asciiTheme="minorHAnsi" w:hAnsiTheme="minorHAnsi" w:cstheme="minorHAnsi"/>
          <w:b w:val="0"/>
        </w:rPr>
      </w:pPr>
      <w:bookmarkStart w:id="19" w:name="_Toc299883660"/>
      <w:bookmarkStart w:id="20" w:name="_Toc363478828"/>
      <w:bookmarkStart w:id="21" w:name="_Toc235539541"/>
      <w:r w:rsidRPr="006F254D">
        <w:rPr>
          <w:rStyle w:val="underline"/>
          <w:rFonts w:asciiTheme="minorHAnsi" w:hAnsiTheme="minorHAnsi" w:cstheme="minorHAnsi"/>
        </w:rPr>
        <w:lastRenderedPageBreak/>
        <w:t>Survival Outweighs Morality</w:t>
      </w:r>
      <w:bookmarkEnd w:id="19"/>
      <w:bookmarkEnd w:id="20"/>
    </w:p>
    <w:p w:rsidR="004A6874" w:rsidRPr="006F254D" w:rsidRDefault="004A6874" w:rsidP="004A6874">
      <w:pPr>
        <w:pStyle w:val="Heading4"/>
        <w:rPr>
          <w:rFonts w:asciiTheme="minorHAnsi" w:hAnsiTheme="minorHAnsi" w:cstheme="minorHAnsi"/>
        </w:rPr>
      </w:pPr>
      <w:r w:rsidRPr="006F254D">
        <w:rPr>
          <w:rFonts w:asciiTheme="minorHAnsi" w:hAnsiTheme="minorHAnsi" w:cstheme="minorHAnsi"/>
        </w:rPr>
        <w:t xml:space="preserve">The recent possibility of extinction requires assessment of all risks despite probability </w:t>
      </w:r>
    </w:p>
    <w:p w:rsidR="004A6874" w:rsidRPr="006F254D" w:rsidRDefault="004A6874" w:rsidP="004A6874">
      <w:pPr>
        <w:rPr>
          <w:rFonts w:asciiTheme="minorHAnsi" w:hAnsiTheme="minorHAnsi" w:cstheme="minorHAnsi"/>
          <w:sz w:val="16"/>
        </w:rPr>
      </w:pPr>
      <w:r w:rsidRPr="006F254D">
        <w:rPr>
          <w:rStyle w:val="Heading4Char"/>
          <w:rFonts w:asciiTheme="minorHAnsi" w:hAnsiTheme="minorHAnsi" w:cstheme="minorHAnsi"/>
        </w:rPr>
        <w:t>Yudkowsky 8</w:t>
      </w:r>
      <w:r w:rsidRPr="006F254D">
        <w:rPr>
          <w:rFonts w:asciiTheme="minorHAnsi" w:hAnsiTheme="minorHAnsi" w:cstheme="minorHAnsi"/>
        </w:rPr>
        <w:t xml:space="preserve"> </w:t>
      </w:r>
      <w:r w:rsidRPr="006F254D">
        <w:rPr>
          <w:rFonts w:asciiTheme="minorHAnsi" w:hAnsiTheme="minorHAnsi" w:cstheme="minorHAnsi"/>
          <w:sz w:val="16"/>
        </w:rPr>
        <w:t>(Full-time Research Fellow at the Singularity Institute for Artificial Intelligence and Cofounder Eliezer, January 22</w:t>
      </w:r>
      <w:r w:rsidRPr="006F254D">
        <w:rPr>
          <w:rFonts w:asciiTheme="minorHAnsi" w:hAnsiTheme="minorHAnsi" w:cstheme="minorHAnsi"/>
          <w:sz w:val="16"/>
          <w:vertAlign w:val="superscript"/>
        </w:rPr>
        <w:t>nd</w:t>
      </w:r>
      <w:r w:rsidRPr="006F254D">
        <w:rPr>
          <w:rFonts w:asciiTheme="minorHAnsi" w:hAnsiTheme="minorHAnsi" w:cstheme="minorHAnsi"/>
          <w:sz w:val="16"/>
        </w:rPr>
        <w:t xml:space="preserve"> 2008, “Circular Altruism”)JFS</w:t>
      </w:r>
    </w:p>
    <w:p w:rsidR="004A6874" w:rsidRPr="006F254D" w:rsidRDefault="004A6874" w:rsidP="004A6874">
      <w:pPr>
        <w:pStyle w:val="card"/>
        <w:rPr>
          <w:rFonts w:asciiTheme="minorHAnsi" w:hAnsiTheme="minorHAnsi" w:cstheme="minorHAnsi"/>
          <w:b/>
          <w:sz w:val="16"/>
        </w:rPr>
      </w:pPr>
      <w:r w:rsidRPr="006F254D">
        <w:rPr>
          <w:rStyle w:val="underline"/>
          <w:rFonts w:asciiTheme="minorHAnsi" w:hAnsiTheme="minorHAnsi" w:cstheme="minorHAnsi"/>
        </w:rPr>
        <w:t>Overly detailed reassurances can also create false perceptions of safety: "X is not an existential risk and you don't need to worry about it</w:t>
      </w:r>
      <w:r w:rsidRPr="006F254D">
        <w:rPr>
          <w:rFonts w:asciiTheme="minorHAnsi" w:hAnsiTheme="minorHAnsi" w:cstheme="minorHAnsi"/>
        </w:rPr>
        <w:t xml:space="preserve">, because A, B, C, D, and E"; </w:t>
      </w:r>
      <w:r w:rsidRPr="006F254D">
        <w:rPr>
          <w:rStyle w:val="underline"/>
          <w:rFonts w:asciiTheme="minorHAnsi" w:hAnsiTheme="minorHAnsi" w:cstheme="minorHAnsi"/>
        </w:rPr>
        <w:t>where the failure of any one of propositions</w:t>
      </w:r>
      <w:r w:rsidRPr="006F254D">
        <w:rPr>
          <w:rFonts w:asciiTheme="minorHAnsi" w:hAnsiTheme="minorHAnsi" w:cstheme="minorHAnsi"/>
        </w:rPr>
        <w:t xml:space="preserve"> A, B, C, D, or E </w:t>
      </w:r>
      <w:r w:rsidRPr="006F254D">
        <w:rPr>
          <w:rStyle w:val="underline"/>
          <w:rFonts w:asciiTheme="minorHAnsi" w:hAnsiTheme="minorHAnsi" w:cstheme="minorHAnsi"/>
        </w:rPr>
        <w:t>potentially extinguishes the human species</w:t>
      </w:r>
      <w:r w:rsidRPr="006F254D">
        <w:rPr>
          <w:rFonts w:asciiTheme="minorHAnsi" w:hAnsiTheme="minorHAnsi" w:cstheme="minorHAnsi"/>
        </w:rPr>
        <w:t xml:space="preserve">. "We don't need to worry about nanotechnologic war, because a UN commission will initially develop the technology and prevent its proliferation until such time as an active shield is developed, capable of defending against all accidental and malicious outbreaks that contemporary nanotechnology is capable of producing, and this condition will persist indefinitely." </w:t>
      </w:r>
      <w:r w:rsidRPr="006F254D">
        <w:rPr>
          <w:rStyle w:val="underline"/>
          <w:rFonts w:asciiTheme="minorHAnsi" w:hAnsiTheme="minorHAnsi" w:cstheme="minorHAnsi"/>
        </w:rPr>
        <w:t>Vivid, specific scenarios can inflate our probability estimates of security, as well as misdirecting defensive investments into needlessly narrow or implausibly detailed risk scenarios</w:t>
      </w:r>
      <w:r w:rsidRPr="006F254D">
        <w:rPr>
          <w:rFonts w:asciiTheme="minorHAnsi" w:hAnsiTheme="minorHAnsi" w:cstheme="minorHAnsi"/>
        </w:rPr>
        <w:t xml:space="preserve">. More generally, </w:t>
      </w:r>
      <w:r w:rsidRPr="006F254D">
        <w:rPr>
          <w:rStyle w:val="underline"/>
          <w:rFonts w:asciiTheme="minorHAnsi" w:hAnsiTheme="minorHAnsi" w:cstheme="minorHAnsi"/>
        </w:rPr>
        <w:t>people tend to overestimate conjunctive probabilities and underestimate disjunctive probabilities.</w:t>
      </w:r>
      <w:r w:rsidRPr="006F254D">
        <w:rPr>
          <w:rFonts w:asciiTheme="minorHAnsi" w:hAnsiTheme="minorHAnsi" w:cstheme="minorHAnsi"/>
        </w:rPr>
        <w:t xml:space="preserve"> (Tversky and Kahneman 1974.) That is, people tend to overestimate the probability that, e.g., seven events of 90% probability will all occur. Conversely, people tend to underestimate the probability that at least one of seven events of 10% probability will occur. Someone judging whether to, e.g., incorporate a new startup, must evaluate the probability that many individual events will all go right (there will be sufficient funding, competent employees, customers will want the product) while also considering the likelihood that at least one critical failure will occur (the bank refuses a loan, the biggest project fails, the lead scientist dies). </w:t>
      </w:r>
      <w:r w:rsidRPr="006F254D">
        <w:rPr>
          <w:rStyle w:val="underline"/>
          <w:rFonts w:asciiTheme="minorHAnsi" w:hAnsiTheme="minorHAnsi" w:cstheme="minorHAnsi"/>
        </w:rPr>
        <w:t>This may help explain why only 44% of entrepreneurial ventures3 survive after 4 years</w:t>
      </w:r>
      <w:r w:rsidRPr="006F254D">
        <w:rPr>
          <w:rFonts w:asciiTheme="minorHAnsi" w:hAnsiTheme="minorHAnsi" w:cstheme="minorHAnsi"/>
        </w:rPr>
        <w:t xml:space="preserve">. (Knaup 2005.) Dawes (1988) observes: 'In their summations lawyers avoid arguing from disjunctions ("either this or that or the other could have occurred, all of which would lead to the same conclusion") in favor of conjunctions. Rationally, of course, disjunctions are much more probable than are conjunctions.' </w:t>
      </w:r>
      <w:r w:rsidRPr="006F254D">
        <w:rPr>
          <w:rStyle w:val="underline"/>
          <w:rFonts w:asciiTheme="minorHAnsi" w:hAnsiTheme="minorHAnsi" w:cstheme="minorHAnsi"/>
        </w:rPr>
        <w:t>The scenario of humanity going extinct in the next century is a disjunctive event. It could happen as a result of any of the existential risks discussed in this book - or some other cause which none of us fore saw. Yet for a futurist, disjunctions make for an awkward and unpoetic-sounding prophecy.</w:t>
      </w:r>
      <w:r w:rsidRPr="006F254D">
        <w:rPr>
          <w:rFonts w:asciiTheme="minorHAnsi" w:hAnsiTheme="minorHAnsi" w:cstheme="minorHAnsi"/>
          <w:b/>
        </w:rPr>
        <w:t xml:space="preserve"> </w:t>
      </w:r>
    </w:p>
    <w:bookmarkEnd w:id="21"/>
    <w:p w:rsidR="004A6874" w:rsidRPr="006F254D" w:rsidRDefault="004A6874" w:rsidP="004A6874">
      <w:pPr>
        <w:rPr>
          <w:rFonts w:asciiTheme="minorHAnsi" w:hAnsiTheme="minorHAnsi" w:cstheme="minorHAnsi"/>
        </w:rPr>
      </w:pPr>
    </w:p>
    <w:p w:rsidR="004A6874" w:rsidRPr="006F254D" w:rsidRDefault="004A6874" w:rsidP="004A6874">
      <w:pPr>
        <w:pStyle w:val="Heading4"/>
        <w:rPr>
          <w:rFonts w:asciiTheme="minorHAnsi" w:hAnsiTheme="minorHAnsi" w:cstheme="minorHAnsi"/>
        </w:rPr>
      </w:pPr>
      <w:r w:rsidRPr="006F254D">
        <w:rPr>
          <w:rFonts w:asciiTheme="minorHAnsi" w:hAnsiTheme="minorHAnsi" w:cstheme="minorHAnsi"/>
        </w:rPr>
        <w:t>Survival comes first – there is no point in preserving morality if we all die</w:t>
      </w:r>
      <w:bookmarkStart w:id="22" w:name="_Toc140299426"/>
    </w:p>
    <w:p w:rsidR="004A6874" w:rsidRPr="006F254D" w:rsidRDefault="004A6874" w:rsidP="004A6874">
      <w:pPr>
        <w:rPr>
          <w:rFonts w:asciiTheme="minorHAnsi" w:hAnsiTheme="minorHAnsi" w:cstheme="minorHAnsi"/>
        </w:rPr>
      </w:pPr>
      <w:r w:rsidRPr="006F254D">
        <w:rPr>
          <w:rStyle w:val="Style13ptBold"/>
          <w:rFonts w:asciiTheme="minorHAnsi" w:hAnsiTheme="minorHAnsi" w:cstheme="minorHAnsi"/>
        </w:rPr>
        <w:t>Nye 86</w:t>
      </w:r>
      <w:r w:rsidRPr="006F254D">
        <w:rPr>
          <w:rFonts w:asciiTheme="minorHAnsi" w:hAnsiTheme="minorHAnsi" w:cstheme="minorHAnsi"/>
        </w:rPr>
        <w:t xml:space="preserve"> (Joseph S. 1986; Phd Political Science Harvard. University; Served as Assistant Secretary of Defense for International Security Affairs; “Nuclear Ethics” pg. 45-46)JFS</w:t>
      </w:r>
      <w:bookmarkEnd w:id="22"/>
    </w:p>
    <w:p w:rsidR="004A6874" w:rsidRPr="006F254D" w:rsidRDefault="004A6874" w:rsidP="004A6874">
      <w:pPr>
        <w:pStyle w:val="card"/>
        <w:rPr>
          <w:rStyle w:val="underline"/>
          <w:rFonts w:asciiTheme="minorHAnsi" w:hAnsiTheme="minorHAnsi" w:cstheme="minorHAnsi"/>
        </w:rPr>
      </w:pPr>
      <w:r w:rsidRPr="006F254D">
        <w:rPr>
          <w:rStyle w:val="underline"/>
          <w:rFonts w:asciiTheme="minorHAnsi" w:hAnsiTheme="minorHAnsi" w:cstheme="minorHAnsi"/>
        </w:rPr>
        <w:t>Is there any end that could justify a nuclear war that threatens the survival of the species?</w:t>
      </w:r>
      <w:r w:rsidRPr="006F254D">
        <w:rPr>
          <w:rFonts w:asciiTheme="minorHAnsi" w:hAnsiTheme="minorHAnsi" w:cstheme="minorHAnsi"/>
        </w:rPr>
        <w:t xml:space="preserve"> Is not all-out nuclear war just as self contradictory in the real world as pacifism is accused of being? </w:t>
      </w:r>
      <w:r w:rsidRPr="006F254D">
        <w:rPr>
          <w:rStyle w:val="underline"/>
          <w:rFonts w:asciiTheme="minorHAnsi" w:hAnsiTheme="minorHAnsi" w:cstheme="minorHAnsi"/>
        </w:rPr>
        <w:t>Some people argue that "we are required to undergo gross injustice that will break many souls sooner than ourselves be the authors of mass murder</w:t>
      </w:r>
      <w:r w:rsidRPr="006F254D">
        <w:rPr>
          <w:rFonts w:asciiTheme="minorHAnsi" w:hAnsiTheme="minorHAnsi" w:cstheme="minorHAnsi"/>
        </w:rPr>
        <w:t xml:space="preserve">."73 Still others say that "when a person makes survival the highest value, he has declared that there is nothing he will not betray. But </w:t>
      </w:r>
      <w:r w:rsidRPr="006F254D">
        <w:rPr>
          <w:rStyle w:val="underline"/>
          <w:rFonts w:asciiTheme="minorHAnsi" w:hAnsiTheme="minorHAnsi" w:cstheme="minorHAnsi"/>
        </w:rPr>
        <w:t>for a civilization to sacrifice itself makes no sense since there are not survivors to give meaning to the sacrifical [sic] act. In that case, survival may be worth betrayal." Is it possible to avoid the "moral calamity of a policy like unilateral disarmament that forces us to choose between being dead or red (while increasing the chances of both)</w:t>
      </w:r>
      <w:r w:rsidRPr="006F254D">
        <w:rPr>
          <w:rStyle w:val="CardtextChar"/>
          <w:rFonts w:asciiTheme="minorHAnsi" w:hAnsiTheme="minorHAnsi" w:cstheme="minorHAnsi"/>
          <w:sz w:val="16"/>
        </w:rPr>
        <w:t>"?</w:t>
      </w:r>
      <w:r w:rsidRPr="006F254D">
        <w:rPr>
          <w:rFonts w:asciiTheme="minorHAnsi" w:hAnsiTheme="minorHAnsi" w:cstheme="minorHAnsi"/>
        </w:rPr>
        <w:t>74 How one judges the issue of ends can be affected by how one poses the questions. If one asks "</w:t>
      </w:r>
      <w:r w:rsidRPr="006F254D">
        <w:rPr>
          <w:rStyle w:val="underline"/>
          <w:rFonts w:asciiTheme="minorHAnsi" w:hAnsiTheme="minorHAnsi" w:cstheme="minorHAnsi"/>
        </w:rPr>
        <w:t>what is worth a billion lives</w:t>
      </w:r>
      <w:r w:rsidRPr="006F254D">
        <w:rPr>
          <w:rFonts w:asciiTheme="minorHAnsi" w:hAnsiTheme="minorHAnsi" w:cstheme="minorHAnsi"/>
        </w:rPr>
        <w:t xml:space="preserve"> (or the survival of the species)," it is natural to resist contemplating a positive answer. But suppose one asks, "</w:t>
      </w:r>
      <w:r w:rsidRPr="006F254D">
        <w:rPr>
          <w:rStyle w:val="underline"/>
          <w:rFonts w:asciiTheme="minorHAnsi" w:hAnsiTheme="minorHAnsi" w:cstheme="minorHAnsi"/>
        </w:rPr>
        <w:t>is it possible to imagine any threat to our civilization and values that would justify raising the threat to a billion lives from one in ten thousand to one in a thousand for a specific period?"</w:t>
      </w:r>
      <w:r w:rsidRPr="006F254D">
        <w:rPr>
          <w:rFonts w:asciiTheme="minorHAnsi" w:hAnsiTheme="minorHAnsi" w:cstheme="minorHAnsi"/>
        </w:rPr>
        <w:t xml:space="preserve"> Then there are several plausible answers, including a democratic way of life and cherished freedoms that give meaning to life beyond mere survival. </w:t>
      </w:r>
      <w:r w:rsidRPr="006F254D">
        <w:rPr>
          <w:rStyle w:val="underline"/>
          <w:rFonts w:asciiTheme="minorHAnsi" w:hAnsiTheme="minorHAnsi" w:cstheme="minorHAnsi"/>
        </w:rPr>
        <w:t xml:space="preserve">When we pursue several values simultaneously, we face the fact that they often conflict and that we face difficult tradeoffs. If we make one value absolute in priority, we are likely to get that value and little </w:t>
      </w:r>
      <w:r w:rsidRPr="006F254D">
        <w:rPr>
          <w:rStyle w:val="underline"/>
          <w:rFonts w:asciiTheme="minorHAnsi" w:hAnsiTheme="minorHAnsi" w:cstheme="minorHAnsi"/>
        </w:rPr>
        <w:lastRenderedPageBreak/>
        <w:t>else. Survival is a necessary condition for the enjoyment of other values, but that does not make it sufficient</w:t>
      </w:r>
      <w:r w:rsidRPr="006F254D">
        <w:rPr>
          <w:rStyle w:val="CardtextChar"/>
          <w:rFonts w:asciiTheme="minorHAnsi" w:hAnsiTheme="minorHAnsi" w:cstheme="minorHAnsi"/>
          <w:sz w:val="16"/>
        </w:rPr>
        <w:t>.</w:t>
      </w:r>
      <w:r w:rsidRPr="006F254D">
        <w:rPr>
          <w:rFonts w:asciiTheme="minorHAnsi" w:hAnsiTheme="minorHAnsi" w:cstheme="minorHAnsi"/>
        </w:rPr>
        <w:t xml:space="preserve"> Logical priority does not make it an absolute value. Few people act as though survival were an absolute value in their personal lives, or they would never enter an automobile. </w:t>
      </w:r>
      <w:r w:rsidRPr="006F254D">
        <w:rPr>
          <w:rStyle w:val="underline"/>
          <w:rFonts w:asciiTheme="minorHAnsi" w:hAnsiTheme="minorHAnsi" w:cstheme="minorHAnsi"/>
        </w:rPr>
        <w:t xml:space="preserve">We can give survival of the species a very high priority without giving it the paralyzing status of an absolute value. Some degree of risk is unavoidable if individuals or societies are to avoid paralysis and enhance the quality of life beyond mere survival. The degree of that risk is a justifiable topic of both prudential and moral reasoning. </w:t>
      </w:r>
    </w:p>
    <w:p w:rsidR="004A6874" w:rsidRPr="005319F9" w:rsidRDefault="004A6874" w:rsidP="004A6874">
      <w:pPr>
        <w:autoSpaceDE w:val="0"/>
        <w:autoSpaceDN w:val="0"/>
        <w:adjustRightInd w:val="0"/>
      </w:pPr>
    </w:p>
    <w:p w:rsidR="004A6874" w:rsidRPr="001101A7" w:rsidRDefault="004A6874" w:rsidP="004A6874"/>
    <w:p w:rsidR="004A6874" w:rsidRPr="007E6B0A" w:rsidRDefault="004A6874" w:rsidP="004A6874">
      <w:pPr>
        <w:pStyle w:val="Heading3"/>
      </w:pPr>
      <w:r>
        <w:lastRenderedPageBreak/>
        <w:t>A2: Kill to save</w:t>
      </w:r>
    </w:p>
    <w:p w:rsidR="004A6874" w:rsidRDefault="004A6874" w:rsidP="004A6874">
      <w:pPr>
        <w:pStyle w:val="Heading4"/>
      </w:pPr>
      <w:r>
        <w:t>Utilitarianism maximizes the greatest consequences for the largest population, not a blanket acceptance of kill-to-save, but a focus on the best possible outcomes for the largest segments of a population</w:t>
      </w:r>
    </w:p>
    <w:p w:rsidR="004A6874" w:rsidRDefault="004A6874" w:rsidP="004A6874">
      <w:r>
        <w:t xml:space="preserve">David </w:t>
      </w:r>
      <w:r w:rsidRPr="007E6B0A">
        <w:rPr>
          <w:rStyle w:val="Style13ptBold"/>
        </w:rPr>
        <w:t>Braybrooke</w:t>
      </w:r>
      <w:r>
        <w:t xml:space="preserve"> (Professor of Government and Philosophy at Dalhousie University; The University of Texas at Austin.) </w:t>
      </w:r>
      <w:r w:rsidRPr="007E6B0A">
        <w:rPr>
          <w:rStyle w:val="Style13ptBold"/>
        </w:rPr>
        <w:t>2004</w:t>
      </w:r>
      <w:r>
        <w:t xml:space="preserve"> [“The Relation of Utilitarianism to Natural Law Theory” The Good Society 12.3 (2003) 43-49, muse, loghry]</w:t>
      </w:r>
    </w:p>
    <w:p w:rsidR="004A6874" w:rsidRDefault="004A6874" w:rsidP="004A6874">
      <w:r w:rsidRPr="00621ACC">
        <w:rPr>
          <w:rStyle w:val="StyleUnderline"/>
        </w:rPr>
        <w:t>One</w:t>
      </w:r>
      <w:r>
        <w:t xml:space="preserve"> familiar </w:t>
      </w:r>
      <w:r w:rsidRPr="00621ACC">
        <w:rPr>
          <w:rStyle w:val="StyleUnderline"/>
        </w:rPr>
        <w:t>objection is that utilitarianism</w:t>
      </w:r>
      <w:r>
        <w:t xml:space="preserve"> permits, even </w:t>
      </w:r>
      <w:r w:rsidRPr="00621ACC">
        <w:rPr>
          <w:rStyle w:val="StyleUnderline"/>
        </w:rPr>
        <w:t>requires, the sacrifice</w:t>
      </w:r>
      <w:r>
        <w:t xml:space="preserve"> on some occasions </w:t>
      </w:r>
      <w:r w:rsidRPr="00621ACC">
        <w:rPr>
          <w:rStyle w:val="StyleUnderline"/>
        </w:rPr>
        <w:t>of some people's lives</w:t>
      </w:r>
      <w:r>
        <w:t xml:space="preserve"> just </w:t>
      </w:r>
      <w:r w:rsidRPr="00621ACC">
        <w:rPr>
          <w:rStyle w:val="StyleUnderline"/>
        </w:rPr>
        <w:t>to make the lives of</w:t>
      </w:r>
      <w:r>
        <w:t xml:space="preserve"> some </w:t>
      </w:r>
      <w:r w:rsidRPr="00621ACC">
        <w:rPr>
          <w:rStyle w:val="StyleUnderline"/>
        </w:rPr>
        <w:t>other people happier</w:t>
      </w:r>
      <w:r>
        <w:t xml:space="preserve"> or just to extend their lives beyond their naturally assigned spans. But </w:t>
      </w:r>
      <w:r w:rsidRPr="00621ACC">
        <w:rPr>
          <w:rStyle w:val="StyleUnderline"/>
        </w:rPr>
        <w:t>this objection can be</w:t>
      </w:r>
      <w:r>
        <w:t xml:space="preserve"> </w:t>
      </w:r>
      <w:r w:rsidRPr="00621ACC">
        <w:rPr>
          <w:rStyle w:val="Emphasis"/>
        </w:rPr>
        <w:t>refuted</w:t>
      </w:r>
      <w:r>
        <w:t xml:space="preserve">, again without departure from the original intentions of utilitarianism, </w:t>
      </w:r>
      <w:r w:rsidRPr="00621ACC">
        <w:rPr>
          <w:rStyle w:val="StyleUnderline"/>
        </w:rPr>
        <w:t>by granting utilitarianism an elementary statistical point</w:t>
      </w:r>
      <w:r>
        <w:t xml:space="preserve">. </w:t>
      </w:r>
      <w:r w:rsidRPr="00621ACC">
        <w:rPr>
          <w:rStyle w:val="StyleUnderline"/>
        </w:rPr>
        <w:t>The comparison of the whole group of people before the sacrifice of the lives of some with the whole group diminished by just the people who have been sacrificed is statistically irrelevant: It is not the same group that has a higher aggregative happiness score afterwards that had a lower score beforehand</w:t>
      </w:r>
      <w:r>
        <w:t xml:space="preserve">; it is not that group with whom there was initial concern; not that group whose condition has improved. To deal with the related objection that utilitarianism may, short of permitting or requiring the sacrifice of lives, require painful sacrifices from some people just to make other people happier (or happier still), we do best to move from associating utilitarianism with the felicific calculus to associating it with the notion of comparative censuses. In spite of repeated efforts on my part to make the census notion a household idea in the discussion of utilitarianism, I don't think I can assume that it has become so; I shall pause to explain it, which means reminding you how it has been working in everyday practice all along, sometimes with happiness, more often with other considerations. Consider the two following tables as results of comparative censuses carried out on a population or sample of 100 people: "Provided For" may mean "Happiness Provided For" or "Provided For in Respect to One of the Conditions of Being Happy." Table I shows a clear improvement on changing from Policy A (maybe last year's policy) to Policy B (this year's). But the censuses might have a mixed result like Table II; and even Table I may be a mixed result in a concealed way: Some of the [End Page 44] people now "Never Provided For" used to be, say, "Sometimes Provided For" or even better off before the change in policy. Let Table I stand for this possibility as Table IIII. (also Table III) Table II Click for larger view Table 1 (also Table IIII) Table II Shifting to the census-notion from the calculus is a repair to received utilitarian doctrine, but it is a repair authorized by the traditional slogan, </w:t>
      </w:r>
      <w:r w:rsidRPr="00621ACC">
        <w:rPr>
          <w:rStyle w:val="StyleUnderline"/>
        </w:rPr>
        <w:t>"The greatest happiness of the greatest number."</w:t>
      </w:r>
      <w:r>
        <w:t xml:space="preserve"> The slogan has been felt to be an embarrassment by those utilitarians aware that it gives contradictory advice on occasions when the greatest happiness, taken as a sum over the whole group of people affected, lies in one direction, and the happiness of the greatest number another.13 </w:t>
      </w:r>
      <w:r w:rsidRPr="00621ACC">
        <w:rPr>
          <w:rStyle w:val="StyleUnderline"/>
        </w:rPr>
        <w:t>The calculus</w:t>
      </w:r>
      <w:r>
        <w:t xml:space="preserve">, which is commonly presupposed by writers on utilitarianism as effective in principle, </w:t>
      </w:r>
      <w:r w:rsidRPr="00621ACC">
        <w:rPr>
          <w:rStyle w:val="StyleUnderline"/>
        </w:rPr>
        <w:t>resolves the ambiguity of the slogan in favor of the aggregative score and lets go of the greatest number, with the distributive consideration that it signifies</w:t>
      </w:r>
      <w:r>
        <w:t xml:space="preserve">. The census-notion makes good sense of both parts of the slogan. It accords with the "Greatest Happiness" in favoring movement from lower categories to higher ones; it accords with the "Greatest Number" in favoring having more people in the top categories. Furthermore, </w:t>
      </w:r>
      <w:r w:rsidRPr="007E6B0A">
        <w:rPr>
          <w:rStyle w:val="StyleUnderline"/>
        </w:rPr>
        <w:t>it resists sacrificing some people's happiness to other people's by refusing to support unqualified endorsement of such changes</w:t>
      </w:r>
      <w:r>
        <w:t xml:space="preserve">. Instead, it poses a problem for the Revisionary Process ubiquitously present in real-world politics about inventing another policy that does not require such </w:t>
      </w:r>
      <w:r>
        <w:lastRenderedPageBreak/>
        <w:t xml:space="preserve">sacrifices. Both Table I Table II and Table IIII pose such problems; they invite operation of the Revisionary Process and they direct its course—to find a way of improving the lot of the people put at a disadvantage. Shifting to the census-notion can also be motivated by the fact that </w:t>
      </w:r>
      <w:r w:rsidRPr="007E6B0A">
        <w:rPr>
          <w:rStyle w:val="StyleUnderline"/>
        </w:rPr>
        <w:t>utilitarianism</w:t>
      </w:r>
      <w:r>
        <w:t xml:space="preserve">, in the absence, which continues to the present day, of a practically applicable calculus for utilities, </w:t>
      </w:r>
      <w:r w:rsidRPr="007E6B0A">
        <w:rPr>
          <w:rStyle w:val="StyleUnderline"/>
        </w:rPr>
        <w:t>has had what influence it has had on social policy through surrogates like provisions for food, housing, bodily security, employment, etc., that are tracked by the census-notion</w:t>
      </w:r>
      <w:r>
        <w:t xml:space="preserve">. </w:t>
      </w:r>
      <w:r w:rsidRPr="007E6B0A">
        <w:rPr>
          <w:rStyle w:val="StyleUnderline"/>
        </w:rPr>
        <w:t>The shift from the calculus to the census moves closer to natural law theory</w:t>
      </w:r>
      <w:r>
        <w:t xml:space="preserve">, not just by moving away from gratuitous sacrifices, but </w:t>
      </w:r>
      <w:r w:rsidRPr="007E6B0A">
        <w:rPr>
          <w:rStyle w:val="StyleUnderline"/>
        </w:rPr>
        <w:t>by opening the way to taking into account the distribution of consequences for such surrogates</w:t>
      </w:r>
      <w:r>
        <w:t xml:space="preserve">, which in natural law theory have a visible place. </w:t>
      </w:r>
      <w:r w:rsidRPr="007E6B0A">
        <w:rPr>
          <w:rStyle w:val="StyleUnderline"/>
        </w:rPr>
        <w:t>A community cannot thrive without meeting the needs of the people who belong to it</w:t>
      </w:r>
      <w:r>
        <w:t>.</w:t>
      </w:r>
    </w:p>
    <w:p w:rsidR="004A6874" w:rsidRDefault="004A6874" w:rsidP="004A6874">
      <w:pPr>
        <w:pStyle w:val="Heading3"/>
      </w:pPr>
      <w:r>
        <w:lastRenderedPageBreak/>
        <w:t>A2: Rights First</w:t>
      </w:r>
    </w:p>
    <w:p w:rsidR="004A6874" w:rsidRDefault="004A6874" w:rsidP="004A6874">
      <w:pPr>
        <w:pStyle w:val="Heading4"/>
      </w:pPr>
      <w:r>
        <w:t>Government does not need to secure all rights immediately – just work towards them.</w:t>
      </w:r>
    </w:p>
    <w:p w:rsidR="004A6874" w:rsidRPr="00C332B0" w:rsidRDefault="004A6874" w:rsidP="004A6874">
      <w:r w:rsidRPr="00C332B0">
        <w:t xml:space="preserve">Phillip </w:t>
      </w:r>
      <w:r w:rsidRPr="00C332B0">
        <w:rPr>
          <w:rStyle w:val="Style13ptBold"/>
        </w:rPr>
        <w:t>Harvey</w:t>
      </w:r>
      <w:r w:rsidRPr="00C332B0">
        <w:t xml:space="preserve">, J.D. at Yale Law School, </w:t>
      </w:r>
      <w:r w:rsidRPr="00C332B0">
        <w:rPr>
          <w:rStyle w:val="Style13ptBold"/>
        </w:rPr>
        <w:t>2002</w:t>
      </w:r>
      <w:r w:rsidRPr="00C332B0">
        <w:t xml:space="preserve"> (Human Rights and Economic Policy Discourse: Taking Economic and Social Rights Seriously, Spring, Human Rights Law Review, 33 Colum., Human Rights L. Rev. 363: LexisNexis) Pg. 382</w:t>
      </w:r>
    </w:p>
    <w:p w:rsidR="004A6874" w:rsidRDefault="004A6874" w:rsidP="004A6874">
      <w:pPr>
        <w:pStyle w:val="Cards"/>
        <w:rPr>
          <w:lang w:eastAsia="zh-CN"/>
        </w:rPr>
      </w:pPr>
      <w:r>
        <w:rPr>
          <w:lang w:eastAsia="zh-CN"/>
        </w:rPr>
        <w:t xml:space="preserve">Fourth, </w:t>
      </w:r>
      <w:r w:rsidRPr="00451235">
        <w:rPr>
          <w:rStyle w:val="DebateUnderline"/>
        </w:rPr>
        <w:t>the right can be asserted against governments, but the duty of governments to secure the right is</w:t>
      </w:r>
      <w:r>
        <w:rPr>
          <w:lang w:eastAsia="zh-CN"/>
        </w:rPr>
        <w:t xml:space="preserve"> perceived to be </w:t>
      </w:r>
      <w:r w:rsidRPr="00451235">
        <w:rPr>
          <w:rStyle w:val="DebateUnderline"/>
        </w:rPr>
        <w:t>limited</w:t>
      </w:r>
      <w:r>
        <w:rPr>
          <w:lang w:eastAsia="zh-CN"/>
        </w:rPr>
        <w:t xml:space="preserve">. </w:t>
      </w:r>
      <w:r w:rsidRPr="00451235">
        <w:rPr>
          <w:rStyle w:val="DebateUnderline"/>
        </w:rPr>
        <w:t>They are not viewed as having an obligation to guarantee the right immediately, but only to adopt policies that will secure the right progressively over time</w:t>
      </w:r>
      <w:r>
        <w:rPr>
          <w:lang w:eastAsia="zh-CN"/>
        </w:rPr>
        <w:t>.</w:t>
      </w:r>
      <w:r>
        <w:rPr>
          <w:sz w:val="10"/>
          <w:szCs w:val="10"/>
          <w:lang w:eastAsia="zh-CN"/>
        </w:rPr>
        <w:t xml:space="preserve">53 </w:t>
      </w:r>
      <w:r>
        <w:rPr>
          <w:lang w:eastAsia="zh-CN"/>
        </w:rPr>
        <w:t>Although this qualification helps to explain why utility-maximization has been deemed to justify limiting the right to work, it would be a mistake to conclude that it nullifies right to work claims entirely. The standard of performance that governments are expected to meet in ensuring a particular human right has enormous practical importance, but that obligation speaks to the enforceability rather than the existence of the right.</w:t>
      </w:r>
    </w:p>
    <w:p w:rsidR="004A6874" w:rsidRDefault="004A6874" w:rsidP="004A6874">
      <w:pPr>
        <w:pStyle w:val="Cards"/>
        <w:rPr>
          <w:sz w:val="10"/>
          <w:szCs w:val="10"/>
          <w:lang w:eastAsia="zh-CN"/>
        </w:rPr>
      </w:pPr>
      <w:r>
        <w:rPr>
          <w:lang w:eastAsia="zh-CN"/>
        </w:rPr>
        <w:t>Although extreme positivists take the position that a claim must be legally enforceable to be termed a right at all,</w:t>
      </w:r>
      <w:r>
        <w:rPr>
          <w:sz w:val="10"/>
          <w:szCs w:val="10"/>
          <w:lang w:eastAsia="zh-CN"/>
        </w:rPr>
        <w:t xml:space="preserve">54 </w:t>
      </w:r>
      <w:r>
        <w:rPr>
          <w:lang w:eastAsia="zh-CN"/>
        </w:rPr>
        <w:t>such a restrictive definition would force one to conclude that Nazi Germany did not violate the human rights of Jews and that apartheid in South Africa did not violate the human rights of black South Africans. In fact</w:t>
      </w:r>
      <w:r w:rsidRPr="00C84A21">
        <w:rPr>
          <w:rStyle w:val="DebateUnderline"/>
        </w:rPr>
        <w:t>, it is not at all unusual for a right to be recognized without providing for its complete or immediate protection</w:t>
      </w:r>
      <w:r>
        <w:rPr>
          <w:lang w:eastAsia="zh-CN"/>
        </w:rPr>
        <w:t xml:space="preserve">. The holding of the Supreme Court of the United States in </w:t>
      </w:r>
      <w:r>
        <w:rPr>
          <w:rFonts w:ascii="NewCenturySchlbk-Italic" w:hAnsi="NewCenturySchlbk-Italic" w:cs="NewCenturySchlbk-Italic"/>
          <w:i/>
          <w:iCs/>
          <w:lang w:eastAsia="zh-CN"/>
        </w:rPr>
        <w:t xml:space="preserve">Brown v. Board of Education </w:t>
      </w:r>
      <w:r>
        <w:rPr>
          <w:lang w:eastAsia="zh-CN"/>
        </w:rPr>
        <w:t>is an illustration.</w:t>
      </w:r>
      <w:r>
        <w:rPr>
          <w:sz w:val="10"/>
          <w:szCs w:val="10"/>
          <w:lang w:eastAsia="zh-CN"/>
        </w:rPr>
        <w:t xml:space="preserve">55 </w:t>
      </w:r>
      <w:r>
        <w:rPr>
          <w:lang w:eastAsia="zh-CN"/>
        </w:rPr>
        <w:t>Even though the maintenance of segregated educational facilities was held to violate the constitutional rights of the plaintiff children in the case, the defendant school districts were not ordered to desegregate their schools at once. Instead, they were merely ordered to work towards that goal “with all deliberate speed.”</w:t>
      </w:r>
      <w:r>
        <w:rPr>
          <w:sz w:val="10"/>
          <w:szCs w:val="10"/>
          <w:lang w:eastAsia="zh-CN"/>
        </w:rPr>
        <w:t>56</w:t>
      </w:r>
    </w:p>
    <w:p w:rsidR="004A6874" w:rsidRDefault="004A6874" w:rsidP="004A6874">
      <w:pPr>
        <w:pStyle w:val="Cards"/>
        <w:rPr>
          <w:sz w:val="10"/>
          <w:szCs w:val="10"/>
          <w:lang w:eastAsia="zh-CN"/>
        </w:rPr>
      </w:pPr>
      <w:r>
        <w:rPr>
          <w:lang w:eastAsia="zh-CN"/>
        </w:rPr>
        <w:t xml:space="preserve">Rather than concluding that the plaintiffs in </w:t>
      </w:r>
      <w:r>
        <w:rPr>
          <w:rFonts w:ascii="NewCenturySchlbk-Italic" w:hAnsi="NewCenturySchlbk-Italic" w:cs="NewCenturySchlbk-Italic"/>
          <w:i/>
          <w:iCs/>
          <w:lang w:eastAsia="zh-CN"/>
        </w:rPr>
        <w:t xml:space="preserve">Brown </w:t>
      </w:r>
      <w:r>
        <w:rPr>
          <w:lang w:eastAsia="zh-CN"/>
        </w:rPr>
        <w:t>had no right to the relief they sought, it would be more reasonable to conclude that the right they asserted was indeed vindicated, but the Court was not prepared to order government agencies to secure it immediately. A compromise order of this sort is actually quite likely when a court recognizes that major institutional changes are needed to secure a newly recognized right. It is no more incongruous to declare that the human rights of unemployed workers are being violated by the failure of governments to secure their right to work, even though those governments are not deemed to have a duty to end the violation at once, but only over time.</w:t>
      </w:r>
      <w:r>
        <w:rPr>
          <w:sz w:val="10"/>
          <w:szCs w:val="10"/>
          <w:lang w:eastAsia="zh-CN"/>
        </w:rPr>
        <w:t>57</w:t>
      </w:r>
    </w:p>
    <w:p w:rsidR="004A6874" w:rsidRDefault="004A6874" w:rsidP="004A6874">
      <w:pPr>
        <w:pStyle w:val="Heading4"/>
      </w:pPr>
      <w:r>
        <w:t>Conflicts between utility and rights artificial; due to narrow definition of utility maximization.</w:t>
      </w:r>
    </w:p>
    <w:p w:rsidR="004A6874" w:rsidRPr="00C332B0" w:rsidRDefault="004A6874" w:rsidP="004A6874">
      <w:r w:rsidRPr="00C332B0">
        <w:t xml:space="preserve">Phillip </w:t>
      </w:r>
      <w:r w:rsidRPr="00C332B0">
        <w:rPr>
          <w:rStyle w:val="Style13ptBold"/>
        </w:rPr>
        <w:t>Harvey</w:t>
      </w:r>
      <w:r w:rsidRPr="00C332B0">
        <w:t>, J.D. at Yale Law School</w:t>
      </w:r>
      <w:r w:rsidRPr="00C332B0">
        <w:rPr>
          <w:rStyle w:val="Style13ptBold"/>
        </w:rPr>
        <w:t>, 2002</w:t>
      </w:r>
      <w:r w:rsidRPr="00C332B0">
        <w:t xml:space="preserve"> (Human Rights and Economic Policy Discourse: Taking Economic and Social Rights Seriously, Spring, Human Rights Law Review, 33 Colum., Human Rights L. Rev. 363: LexisNexis) Pg. 408-09</w:t>
      </w:r>
    </w:p>
    <w:p w:rsidR="004A6874" w:rsidRDefault="004A6874" w:rsidP="004A6874">
      <w:pPr>
        <w:pStyle w:val="Cards"/>
        <w:rPr>
          <w:sz w:val="10"/>
          <w:szCs w:val="10"/>
          <w:lang w:eastAsia="zh-CN"/>
        </w:rPr>
      </w:pPr>
      <w:r>
        <w:rPr>
          <w:lang w:eastAsia="zh-CN"/>
        </w:rPr>
        <w:t xml:space="preserve">Louis Kaplow and Steven Shavell argue that </w:t>
      </w:r>
      <w:r w:rsidRPr="007C0021">
        <w:rPr>
          <w:rStyle w:val="DebateUnderline"/>
        </w:rPr>
        <w:t>alleged conflicts between utility-maximization and human rights protection are largely an artifact of unjustifiably narrow definitions of the utility maximization standard</w:t>
      </w:r>
      <w:r>
        <w:rPr>
          <w:lang w:eastAsia="zh-CN"/>
        </w:rPr>
        <w:t>.</w:t>
      </w:r>
      <w:r>
        <w:rPr>
          <w:sz w:val="10"/>
          <w:szCs w:val="10"/>
          <w:lang w:eastAsia="zh-CN"/>
        </w:rPr>
        <w:t xml:space="preserve">149 </w:t>
      </w:r>
      <w:r>
        <w:rPr>
          <w:lang w:eastAsia="zh-CN"/>
        </w:rPr>
        <w:t>Describing their preferred normative goal as the maximization of human welfare,</w:t>
      </w:r>
      <w:r>
        <w:rPr>
          <w:sz w:val="10"/>
          <w:szCs w:val="10"/>
          <w:lang w:eastAsia="zh-CN"/>
        </w:rPr>
        <w:t xml:space="preserve">150 </w:t>
      </w:r>
      <w:r>
        <w:rPr>
          <w:lang w:eastAsia="zh-CN"/>
        </w:rPr>
        <w:t xml:space="preserve">they argue that </w:t>
      </w:r>
      <w:r w:rsidRPr="007C0021">
        <w:rPr>
          <w:rStyle w:val="DebateUnderline"/>
        </w:rPr>
        <w:t>a long list of factors that welfare economists have been accused of ignoring can</w:t>
      </w:r>
      <w:r>
        <w:rPr>
          <w:lang w:eastAsia="zh-CN"/>
        </w:rPr>
        <w:t xml:space="preserve"> and should </w:t>
      </w:r>
      <w:r w:rsidRPr="007C0021">
        <w:rPr>
          <w:rStyle w:val="DebateUnderline"/>
        </w:rPr>
        <w:t>be included</w:t>
      </w:r>
      <w:r>
        <w:rPr>
          <w:lang w:eastAsia="zh-CN"/>
        </w:rPr>
        <w:t xml:space="preserve"> in the welfare maximizing calculus. These factors include the welfare effects of changes (or a lack of change) in the distribution of income;</w:t>
      </w:r>
      <w:r>
        <w:rPr>
          <w:sz w:val="10"/>
          <w:szCs w:val="10"/>
          <w:lang w:eastAsia="zh-CN"/>
        </w:rPr>
        <w:t xml:space="preserve">151 </w:t>
      </w:r>
      <w:r>
        <w:rPr>
          <w:lang w:eastAsia="zh-CN"/>
        </w:rPr>
        <w:t xml:space="preserve">the fact that </w:t>
      </w:r>
      <w:r w:rsidRPr="007C0021">
        <w:rPr>
          <w:rStyle w:val="DebateUnderline"/>
        </w:rPr>
        <w:t>existing preferences may be based on imperfect information or mistaken assessments of available information</w:t>
      </w:r>
      <w:r>
        <w:rPr>
          <w:lang w:eastAsia="zh-CN"/>
        </w:rPr>
        <w:t>;</w:t>
      </w:r>
      <w:r>
        <w:rPr>
          <w:sz w:val="10"/>
          <w:szCs w:val="10"/>
          <w:lang w:eastAsia="zh-CN"/>
        </w:rPr>
        <w:t xml:space="preserve">152 </w:t>
      </w:r>
      <w:r>
        <w:rPr>
          <w:lang w:eastAsia="zh-CN"/>
        </w:rPr>
        <w:t xml:space="preserve">the fact that </w:t>
      </w:r>
      <w:r w:rsidRPr="007C0021">
        <w:rPr>
          <w:rStyle w:val="DebateUnderline"/>
        </w:rPr>
        <w:t>people may attach positive value to</w:t>
      </w:r>
      <w:r>
        <w:rPr>
          <w:lang w:eastAsia="zh-CN"/>
        </w:rPr>
        <w:t xml:space="preserve"> (i.e., have a taste for) </w:t>
      </w:r>
      <w:r w:rsidRPr="007C0021">
        <w:rPr>
          <w:rStyle w:val="DebateUnderline"/>
        </w:rPr>
        <w:t xml:space="preserve">fairness and </w:t>
      </w:r>
      <w:r>
        <w:rPr>
          <w:lang w:eastAsia="zh-CN"/>
        </w:rPr>
        <w:t xml:space="preserve">other normative goals  involving </w:t>
      </w:r>
      <w:r w:rsidRPr="007C0021">
        <w:rPr>
          <w:rStyle w:val="DebateUnderline"/>
        </w:rPr>
        <w:t>self-sacrifice</w:t>
      </w:r>
      <w:r>
        <w:rPr>
          <w:lang w:eastAsia="zh-CN"/>
        </w:rPr>
        <w:t>;</w:t>
      </w:r>
      <w:r>
        <w:rPr>
          <w:sz w:val="10"/>
          <w:szCs w:val="10"/>
          <w:lang w:eastAsia="zh-CN"/>
        </w:rPr>
        <w:t xml:space="preserve">153 </w:t>
      </w:r>
      <w:r>
        <w:rPr>
          <w:lang w:eastAsia="zh-CN"/>
        </w:rPr>
        <w:t xml:space="preserve">the fact that </w:t>
      </w:r>
      <w:r w:rsidRPr="007C0021">
        <w:rPr>
          <w:rStyle w:val="DebateUnderline"/>
        </w:rPr>
        <w:t>preferences are themselves shaped by social institutions, including the law</w:t>
      </w:r>
      <w:r>
        <w:rPr>
          <w:lang w:eastAsia="zh-CN"/>
        </w:rPr>
        <w:t>;</w:t>
      </w:r>
      <w:r>
        <w:rPr>
          <w:sz w:val="10"/>
          <w:szCs w:val="10"/>
          <w:lang w:eastAsia="zh-CN"/>
        </w:rPr>
        <w:t xml:space="preserve">154 </w:t>
      </w:r>
      <w:r w:rsidRPr="007C0021">
        <w:rPr>
          <w:rStyle w:val="DebateUnderline"/>
        </w:rPr>
        <w:t>and</w:t>
      </w:r>
      <w:r>
        <w:rPr>
          <w:lang w:eastAsia="zh-CN"/>
        </w:rPr>
        <w:t xml:space="preserve"> the fact that </w:t>
      </w:r>
      <w:r w:rsidRPr="007C0021">
        <w:rPr>
          <w:rStyle w:val="DebateUnderline"/>
        </w:rPr>
        <w:t>human welfare may increase in the long run if policies are pursued for the purpose of changing preferences rather than</w:t>
      </w:r>
      <w:r>
        <w:rPr>
          <w:lang w:eastAsia="zh-CN"/>
        </w:rPr>
        <w:t xml:space="preserve"> for the purpose of merely </w:t>
      </w:r>
      <w:r w:rsidRPr="007C0021">
        <w:rPr>
          <w:rStyle w:val="DebateUnderline"/>
        </w:rPr>
        <w:t>satisfying existing preferences</w:t>
      </w:r>
      <w:r>
        <w:rPr>
          <w:lang w:eastAsia="zh-CN"/>
        </w:rPr>
        <w:t>.</w:t>
      </w:r>
      <w:r>
        <w:rPr>
          <w:sz w:val="10"/>
          <w:szCs w:val="10"/>
          <w:lang w:eastAsia="zh-CN"/>
        </w:rPr>
        <w:t xml:space="preserve">155 </w:t>
      </w:r>
      <w:r>
        <w:rPr>
          <w:lang w:eastAsia="zh-CN"/>
        </w:rPr>
        <w:t>Kaplow and Shavell also allow that the welfare of future generations, and even of non-human beings, may be considered relevant in assessing the aggregate welfare effects of particular policies,</w:t>
      </w:r>
      <w:r>
        <w:rPr>
          <w:sz w:val="10"/>
          <w:szCs w:val="10"/>
          <w:lang w:eastAsia="zh-CN"/>
        </w:rPr>
        <w:t xml:space="preserve">156 </w:t>
      </w:r>
      <w:r>
        <w:rPr>
          <w:lang w:eastAsia="zh-CN"/>
        </w:rPr>
        <w:t>and they believe that welfare economics can and should account for variations in the intensity of the welfare effects that different individuals experience in assessing the aggregate welfare effects of particular public policies.</w:t>
      </w:r>
      <w:r>
        <w:rPr>
          <w:sz w:val="10"/>
          <w:szCs w:val="10"/>
          <w:lang w:eastAsia="zh-CN"/>
        </w:rPr>
        <w:t>157</w:t>
      </w:r>
    </w:p>
    <w:p w:rsidR="004A6874" w:rsidRPr="00621ACC" w:rsidRDefault="004A6874" w:rsidP="004A6874"/>
    <w:p w:rsidR="004A6874" w:rsidRDefault="004A6874" w:rsidP="004A6874">
      <w:pPr>
        <w:pStyle w:val="Heading2"/>
      </w:pPr>
      <w:r>
        <w:lastRenderedPageBreak/>
        <w:t>Util Bad</w:t>
      </w:r>
    </w:p>
    <w:p w:rsidR="004A6874" w:rsidRPr="00EA2825" w:rsidRDefault="004A6874" w:rsidP="004A6874">
      <w:pPr>
        <w:pStyle w:val="Heading3"/>
      </w:pPr>
      <w:r>
        <w:lastRenderedPageBreak/>
        <w:t>Util Bad – Individual Ethics</w:t>
      </w:r>
    </w:p>
    <w:p w:rsidR="004A6874" w:rsidRDefault="004A6874" w:rsidP="004A6874">
      <w:pPr>
        <w:pStyle w:val="Heading4"/>
      </w:pPr>
      <w:r>
        <w:t xml:space="preserve">It is impossible to aggregate consciousness – means that any utilitarian calculus violates the entire personal universe of those suffering and cannot be justified in any instance. </w:t>
      </w:r>
    </w:p>
    <w:p w:rsidR="004A6874" w:rsidRDefault="004A6874" w:rsidP="004A6874">
      <w:pPr>
        <w:rPr>
          <w:rFonts w:asciiTheme="minorHAnsi" w:hAnsiTheme="minorHAnsi"/>
        </w:rPr>
      </w:pPr>
      <w:r>
        <w:rPr>
          <w:rFonts w:asciiTheme="minorHAnsi" w:hAnsiTheme="minorHAnsi"/>
        </w:rPr>
        <w:t xml:space="preserve">Joost </w:t>
      </w:r>
      <w:r w:rsidRPr="00EA2825">
        <w:rPr>
          <w:rStyle w:val="Style13ptBold"/>
        </w:rPr>
        <w:t>Leuven &amp;</w:t>
      </w:r>
      <w:r>
        <w:rPr>
          <w:rFonts w:asciiTheme="minorHAnsi" w:hAnsiTheme="minorHAnsi"/>
        </w:rPr>
        <w:t xml:space="preserve"> (Leiden, The Netherlands) Tatjana </w:t>
      </w:r>
      <w:r w:rsidRPr="00EA2825">
        <w:rPr>
          <w:rStyle w:val="Style13ptBold"/>
        </w:rPr>
        <w:t>Visak</w:t>
      </w:r>
      <w:r>
        <w:rPr>
          <w:rFonts w:asciiTheme="minorHAnsi" w:hAnsiTheme="minorHAnsi"/>
        </w:rPr>
        <w:t xml:space="preserve"> (Ethics Institute, Utrecht University) </w:t>
      </w:r>
      <w:r w:rsidRPr="00EA2825">
        <w:rPr>
          <w:rStyle w:val="Style13ptBold"/>
        </w:rPr>
        <w:t>2013</w:t>
      </w:r>
      <w:r>
        <w:rPr>
          <w:rFonts w:asciiTheme="minorHAnsi" w:hAnsiTheme="minorHAnsi"/>
        </w:rPr>
        <w:t xml:space="preserve"> [“Ryder’s Painism and His Criticism of Utilitarianism” J Agric Environ Ethics (2013) 26:409–419, loghry]</w:t>
      </w:r>
    </w:p>
    <w:p w:rsidR="004A6874" w:rsidRDefault="004A6874" w:rsidP="004A6874">
      <w:pPr>
        <w:rPr>
          <w:rFonts w:asciiTheme="minorHAnsi" w:hAnsiTheme="minorHAnsi"/>
        </w:rPr>
      </w:pPr>
      <w:r>
        <w:rPr>
          <w:rFonts w:asciiTheme="minorHAnsi" w:hAnsiTheme="minorHAnsi"/>
        </w:rPr>
        <w:t xml:space="preserve">Ryder (1999, 2001) criticizes utilitarian aggregation, i.e., summing up and comparing the welfare of different individuals. Ryder considers suffering something utterly individual. Ryder accepts aggregation of welfare within individuals, but not aggregation between individuals. According to Ryder, </w:t>
      </w:r>
      <w:r w:rsidRPr="00EA2825">
        <w:rPr>
          <w:rStyle w:val="StyleUnderline"/>
        </w:rPr>
        <w:t>due to the individual character of suffering</w:t>
      </w:r>
      <w:r>
        <w:rPr>
          <w:rFonts w:asciiTheme="minorHAnsi" w:hAnsiTheme="minorHAnsi"/>
        </w:rPr>
        <w:t xml:space="preserve">, </w:t>
      </w:r>
      <w:r w:rsidRPr="00EA2825">
        <w:rPr>
          <w:rStyle w:val="Emphasis"/>
        </w:rPr>
        <w:t>it is impossible</w:t>
      </w:r>
      <w:r>
        <w:rPr>
          <w:rFonts w:asciiTheme="minorHAnsi" w:hAnsiTheme="minorHAnsi"/>
        </w:rPr>
        <w:t xml:space="preserve"> </w:t>
      </w:r>
      <w:r w:rsidRPr="00EA2825">
        <w:rPr>
          <w:rStyle w:val="StyleUnderline"/>
        </w:rPr>
        <w:t>to sum up the suffering of several individuals</w:t>
      </w:r>
      <w:r>
        <w:rPr>
          <w:rFonts w:asciiTheme="minorHAnsi" w:hAnsiTheme="minorHAnsi"/>
        </w:rPr>
        <w:t xml:space="preserve">: </w:t>
      </w:r>
      <w:r w:rsidRPr="00EA2825">
        <w:rPr>
          <w:rStyle w:val="StyleUnderline"/>
        </w:rPr>
        <w:t>Consciousness</w:t>
      </w:r>
      <w:r>
        <w:rPr>
          <w:rFonts w:asciiTheme="minorHAnsi" w:hAnsiTheme="minorHAnsi"/>
        </w:rPr>
        <w:t xml:space="preserve">, and that part of consciousness with which we are especially concerned (the experience of pain) </w:t>
      </w:r>
      <w:r w:rsidRPr="00EA2825">
        <w:rPr>
          <w:rStyle w:val="Emphasis"/>
        </w:rPr>
        <w:t>are strictly individual</w:t>
      </w:r>
      <w:r>
        <w:rPr>
          <w:rFonts w:asciiTheme="minorHAnsi" w:hAnsiTheme="minorHAnsi"/>
        </w:rPr>
        <w:t xml:space="preserve">. </w:t>
      </w:r>
      <w:r w:rsidRPr="00EA2825">
        <w:rPr>
          <w:rStyle w:val="StyleUnderline"/>
        </w:rPr>
        <w:t xml:space="preserve">What happens to a conscious individual </w:t>
      </w:r>
      <w:r w:rsidRPr="00EA2825">
        <w:rPr>
          <w:rStyle w:val="Emphasis"/>
        </w:rPr>
        <w:t>is the universe</w:t>
      </w:r>
      <w:r w:rsidRPr="00EA2825">
        <w:rPr>
          <w:rStyle w:val="StyleUnderline"/>
        </w:rPr>
        <w:t xml:space="preserve"> for that individual</w:t>
      </w:r>
      <w:r>
        <w:rPr>
          <w:rFonts w:asciiTheme="minorHAnsi" w:hAnsiTheme="minorHAnsi"/>
        </w:rPr>
        <w:t xml:space="preserve">. </w:t>
      </w:r>
      <w:r w:rsidRPr="00EA2825">
        <w:rPr>
          <w:rStyle w:val="StyleUnderline"/>
        </w:rPr>
        <w:t>Many moral schemes nevertheless consider that the sufferings of many can be aggregated. Utilitarianism is an example.</w:t>
      </w:r>
      <w:r>
        <w:rPr>
          <w:rFonts w:asciiTheme="minorHAnsi" w:hAnsiTheme="minorHAnsi"/>
        </w:rPr>
        <w:t xml:space="preserve"> (Ryder 1999, p. 36) </w:t>
      </w:r>
      <w:r w:rsidRPr="00EA2825">
        <w:rPr>
          <w:rStyle w:val="StyleUnderline"/>
        </w:rPr>
        <w:t>Utilitarianism’s willingness to weigh the welfare of an individual against that of a group has inspired the</w:t>
      </w:r>
      <w:r>
        <w:rPr>
          <w:rFonts w:asciiTheme="minorHAnsi" w:hAnsiTheme="minorHAnsi"/>
        </w:rPr>
        <w:t xml:space="preserve"> well-known </w:t>
      </w:r>
      <w:r w:rsidRPr="00EA2825">
        <w:rPr>
          <w:rStyle w:val="StyleUnderline"/>
        </w:rPr>
        <w:t>criticism</w:t>
      </w:r>
      <w:r>
        <w:rPr>
          <w:rFonts w:asciiTheme="minorHAnsi" w:hAnsiTheme="minorHAnsi"/>
        </w:rPr>
        <w:t xml:space="preserve"> against utilitarianism </w:t>
      </w:r>
      <w:r w:rsidRPr="00EA2825">
        <w:rPr>
          <w:rStyle w:val="StyleUnderline"/>
        </w:rPr>
        <w:t>that it violates the ‘‘separateness of persons.’’</w:t>
      </w:r>
      <w:r>
        <w:rPr>
          <w:rFonts w:asciiTheme="minorHAnsi" w:hAnsiTheme="minorHAnsi"/>
        </w:rPr>
        <w:t xml:space="preserve"> </w:t>
      </w:r>
      <w:r w:rsidRPr="00EA2825">
        <w:rPr>
          <w:rStyle w:val="StyleUnderline"/>
        </w:rPr>
        <w:t>A standard example is a large amphitheater in which individuals are subjected to cruel games, which seriously hurt or even kill those individuals. Provided that the public that enjoys those games is sufficiently large, it seems that the public’s pleasure outweighs the individual’s suffering.</w:t>
      </w:r>
      <w:r>
        <w:rPr>
          <w:rFonts w:asciiTheme="minorHAnsi" w:hAnsiTheme="minorHAnsi"/>
        </w:rPr>
        <w:t xml:space="preserve"> According to Ryder </w:t>
      </w:r>
      <w:r w:rsidRPr="00EA2825">
        <w:rPr>
          <w:rStyle w:val="StyleUnderline"/>
        </w:rPr>
        <w:t>such a trade-off is</w:t>
      </w:r>
      <w:r>
        <w:rPr>
          <w:rFonts w:asciiTheme="minorHAnsi" w:hAnsiTheme="minorHAnsi"/>
        </w:rPr>
        <w:t xml:space="preserve"> in fact </w:t>
      </w:r>
      <w:r w:rsidRPr="00EA2825">
        <w:rPr>
          <w:rStyle w:val="Emphasis"/>
        </w:rPr>
        <w:t>impossible</w:t>
      </w:r>
      <w:r>
        <w:rPr>
          <w:rFonts w:asciiTheme="minorHAnsi" w:hAnsiTheme="minorHAnsi"/>
        </w:rPr>
        <w:t xml:space="preserve">, </w:t>
      </w:r>
      <w:r w:rsidRPr="00EA2825">
        <w:rPr>
          <w:rStyle w:val="StyleUnderline"/>
        </w:rPr>
        <w:t>and</w:t>
      </w:r>
      <w:r>
        <w:rPr>
          <w:rFonts w:asciiTheme="minorHAnsi" w:hAnsiTheme="minorHAnsi"/>
        </w:rPr>
        <w:t xml:space="preserve"> therefore </w:t>
      </w:r>
      <w:r w:rsidRPr="00EA2825">
        <w:rPr>
          <w:rStyle w:val="Emphasis"/>
        </w:rPr>
        <w:t>unjustified</w:t>
      </w:r>
      <w:r>
        <w:rPr>
          <w:rFonts w:asciiTheme="minorHAnsi" w:hAnsiTheme="minorHAnsi"/>
        </w:rPr>
        <w:t xml:space="preserve">: There exists a barrier between individuals through which consciousness cannot pass. However much I empathize or sympathize with your pain, I can never feel that same pain. (Ryder 1999, p. 37) According to Ryder, interpersonal aggregation of welfare is impossible. Therefore, </w:t>
      </w:r>
      <w:r w:rsidRPr="00EA2825">
        <w:rPr>
          <w:rStyle w:val="StyleUnderline"/>
        </w:rPr>
        <w:t>the value of an action that results in 100 individuals having a welfare level of x, is x rather than a 100 times x</w:t>
      </w:r>
      <w:r>
        <w:rPr>
          <w:rFonts w:asciiTheme="minorHAnsi" w:hAnsiTheme="minorHAnsi"/>
        </w:rPr>
        <w:t xml:space="preserve">. This implies that </w:t>
      </w:r>
      <w:r w:rsidRPr="00EA2825">
        <w:rPr>
          <w:rStyle w:val="StyleUnderline"/>
        </w:rPr>
        <w:t>the enjoyment of the public</w:t>
      </w:r>
      <w:r>
        <w:rPr>
          <w:rFonts w:asciiTheme="minorHAnsi" w:hAnsiTheme="minorHAnsi"/>
        </w:rPr>
        <w:t xml:space="preserve"> </w:t>
      </w:r>
      <w:r w:rsidRPr="00EA2825">
        <w:rPr>
          <w:rStyle w:val="Emphasis"/>
        </w:rPr>
        <w:t>cannot justify the suffering of the person</w:t>
      </w:r>
      <w:r>
        <w:rPr>
          <w:rFonts w:asciiTheme="minorHAnsi" w:hAnsiTheme="minorHAnsi"/>
        </w:rPr>
        <w:t xml:space="preserve"> in the amphitheater, </w:t>
      </w:r>
      <w:r w:rsidRPr="00EA2825">
        <w:rPr>
          <w:rStyle w:val="StyleUnderline"/>
        </w:rPr>
        <w:t>no matter how large the public is</w:t>
      </w:r>
      <w:r>
        <w:rPr>
          <w:rFonts w:asciiTheme="minorHAnsi" w:hAnsiTheme="minorHAnsi"/>
        </w:rPr>
        <w:t xml:space="preserve">. Provided that the suffering is worse than the enjoyment that every viewer gains by watching the game, the cruel game cannot be justified. According to Ryder, </w:t>
      </w:r>
      <w:r w:rsidRPr="00EA2825">
        <w:rPr>
          <w:rStyle w:val="StyleUnderline"/>
        </w:rPr>
        <w:t>such issues should be decided by considering the suffering of the individual that suffers most</w:t>
      </w:r>
      <w:r>
        <w:rPr>
          <w:rFonts w:asciiTheme="minorHAnsi" w:hAnsiTheme="minorHAnsi"/>
        </w:rPr>
        <w:t>.</w:t>
      </w:r>
    </w:p>
    <w:p w:rsidR="004A6874" w:rsidRDefault="004A6874" w:rsidP="004A6874">
      <w:pPr>
        <w:pStyle w:val="Heading3"/>
      </w:pPr>
      <w:r>
        <w:lastRenderedPageBreak/>
        <w:t>Util Bad – General</w:t>
      </w:r>
    </w:p>
    <w:p w:rsidR="004A6874" w:rsidRDefault="004A6874" w:rsidP="004A6874">
      <w:pPr>
        <w:pStyle w:val="Heading4"/>
      </w:pPr>
      <w:r>
        <w:t>Utilitarian calculations open space for unlimited instances of public intervention – search for maximal happiness results in morally monstrous policies where all of histories greatest atrocities can be justified</w:t>
      </w:r>
    </w:p>
    <w:p w:rsidR="004A6874" w:rsidRPr="00232251" w:rsidRDefault="004A6874" w:rsidP="004A6874">
      <w:pPr>
        <w:pStyle w:val="Nothing"/>
      </w:pPr>
      <w:r>
        <w:t xml:space="preserve">Richard </w:t>
      </w:r>
      <w:r w:rsidRPr="00232251">
        <w:rPr>
          <w:rStyle w:val="Author-Date"/>
        </w:rPr>
        <w:t>Posner</w:t>
      </w:r>
      <w:r>
        <w:t xml:space="preserve">, Judge of the U.S. Court of Appeals for the Seventh Circuit and Lecturer at University of Chicago Law School, </w:t>
      </w:r>
      <w:r w:rsidRPr="00232251">
        <w:rPr>
          <w:rStyle w:val="Author-Date"/>
        </w:rPr>
        <w:t>79</w:t>
      </w:r>
      <w:r>
        <w:t xml:space="preserve"> (“</w:t>
      </w:r>
      <w:r w:rsidRPr="00232251">
        <w:t>Utilitarianism, economics, and legal theory</w:t>
      </w:r>
      <w:r>
        <w:t xml:space="preserve">”, </w:t>
      </w:r>
      <w:r w:rsidRPr="00232251">
        <w:t>The Journal of Legal Studies, Vo</w:t>
      </w:r>
      <w:r>
        <w:t>l.8, No. 1 (Jan., 1979))</w:t>
      </w:r>
    </w:p>
    <w:p w:rsidR="004A6874" w:rsidRDefault="004A6874" w:rsidP="004A6874">
      <w:pPr>
        <w:pStyle w:val="Cards"/>
      </w:pPr>
      <w:r w:rsidRPr="009B5552">
        <w:rPr>
          <w:rStyle w:val="DebateUnderline"/>
        </w:rPr>
        <w:t>A</w:t>
      </w:r>
      <w:r w:rsidRPr="00266A3F">
        <w:rPr>
          <w:rStyle w:val="DebateUnderline"/>
        </w:rPr>
        <w:t xml:space="preserve">nother difficulty with utilitarianism is the lack of a method for calculat- ing the effect of a decision </w:t>
      </w:r>
      <w:r w:rsidRPr="005B32FD">
        <w:t xml:space="preserve">or policy </w:t>
      </w:r>
      <w:r w:rsidRPr="00266A3F">
        <w:rPr>
          <w:rStyle w:val="DebateUnderline"/>
        </w:rPr>
        <w:t>on the total happiness of the relevant population</w:t>
      </w:r>
      <w:r w:rsidRPr="005B32FD">
        <w:t xml:space="preserve">.41 Even if attention is confined to the human population, </w:t>
      </w:r>
      <w:r w:rsidRPr="002A4367">
        <w:rPr>
          <w:rStyle w:val="DebateUnderline"/>
        </w:rPr>
        <w:t>there is no reliable technique for measuring a change in the level of satisfaction of one individual relative to a change in the level of satisfaction of another.</w:t>
      </w:r>
      <w:r w:rsidRPr="005B32FD">
        <w:t xml:space="preserve"> Some utilitarians have faith in the eventual discovery of a psychological metric that will enable happiness to be measured and compared across per- sons (and animals?),42 but in the two centuries that have elapsed since Bentham announced the felicific calculus no progress toward the discovery of such a metric has been made. Paretian welfare economics is advanced by some as the solution to the problem of measuring satisfactions. The basic Paretian argument is that a voluntary market transaction-e.g., A offers, and B accepts, $5 for B's bag of oranges, or A proposes marriage, and again B accepts A's offer-must make both parties better off, and so increase the level of welfare or happiness in the society, for if both A and B were not made better off by the transaction at least one of them would refuse to consent to it. This approach does not, however, meet the utilitarian's need for a dependable metric even if we accept (as I am inclined to do, despite arguments, which I cannot hope to address here, that advertising or other features of a market economy lead people to buy things they don't really want) that a market transaction in- creases the happiness of the parties over what it was immediately before the transaction took place. The transaction (or, more plausibly, a series of like transactions) may affect nonparties: by increasing the demand for oranges it may cause the price of oranges to rise to other consumers as well, and the higher price may make those other consumers quite miserable. Moreover, </w:t>
      </w:r>
      <w:r w:rsidRPr="00244FAF">
        <w:rPr>
          <w:rStyle w:val="DebateUnderline"/>
        </w:rPr>
        <w:t>the analysis begs two critical questions: whether the goods exchanged were initially distributed so as to maximize happiness (were the people with money those who derive the most happiness from the things money can buy?) and whether a system of free markets creates more happiness than alternative systems of resource allocation do or could</w:t>
      </w:r>
      <w:r w:rsidRPr="005B32FD">
        <w:t xml:space="preserve">. The Paretian criterion could of course be defined in such a way that no transaction was deemed Pareto optimal unless it raised the level of happiness in the society. Perhaps this definition is implicit in the usual formulation of the criterion: a transaction is Pareto optimal if it makes at least one person better off and no one worse off. But rigorously applied, this test is unwork- able because the total effects of a transaction on human happiness, content- ment, or satisfaction are rarely ascertainable. I conclude that Paretian analy- sis does not solve the utilitarians' problem of measuring happiness. Difficulty in deriving specific policies or guidelines from ethical premises is not, of course, unique to utilitarianism; it is characteristic of ethical discus- sion generally. Rawls's work, as we shall see, strikingly illustrates this point. And among contemporary Kantian legal rights theorists, </w:t>
      </w:r>
      <w:r w:rsidRPr="00D338B1">
        <w:rPr>
          <w:rStyle w:val="DebateUnderline"/>
        </w:rPr>
        <w:t>one has only to compare Fried and Epstein, who, starting from seemingly identical premises regarding human respect and autonomy</w:t>
      </w:r>
      <w:r w:rsidRPr="005B32FD">
        <w:t xml:space="preserve">, derive quite different policy impli- cations.43 If Dworkin is a "genuine" Kantian, and not simply a utilitarian of the egalitarian school,44 the point is made even more dramatically. How- ever, the fact </w:t>
      </w:r>
      <w:r w:rsidRPr="00D338B1">
        <w:rPr>
          <w:rStyle w:val="DebateUnderline"/>
          <w:b/>
        </w:rPr>
        <w:t>that utilitarianism is no more indefinite than competing theo- ries of moral obligation may not reconcile one to utilitarianism, especially one who happens to favor limited government</w:t>
      </w:r>
      <w:r w:rsidRPr="005B32FD">
        <w:t xml:space="preserve">. Suppose, for example, that Bentham and many other utilitarians are right that lacking any real knowl- edge of the responsiveness of different individuals' happiness to income we should assume that every one is pretty much alike in that respect. </w:t>
      </w:r>
      <w:r w:rsidRPr="00D338B1">
        <w:rPr>
          <w:rStyle w:val="DebateUnderline"/>
        </w:rPr>
        <w:t>Then we need only make one additional, and as it happens plausible, assumption- that of the diminishing marginal utility of money income-to obtain a utilitarian basis for a goal of seeking to equalize incomes</w:t>
      </w:r>
      <w:r w:rsidRPr="005B32FD">
        <w:t xml:space="preserve">. </w:t>
      </w:r>
      <w:r w:rsidRPr="00B30FD8">
        <w:rPr>
          <w:rStyle w:val="DebateUnderline"/>
        </w:rPr>
        <w:t>For, on these assumptions, it is easily shown that an equal distribution of income and wealth will produce more happiness than any other distribution</w:t>
      </w:r>
      <w:r w:rsidRPr="005B32FD">
        <w:rPr>
          <w:sz w:val="18"/>
          <w:szCs w:val="18"/>
        </w:rPr>
        <w:t xml:space="preserve">,45 </w:t>
      </w:r>
      <w:r w:rsidRPr="005B32FD">
        <w:t xml:space="preserve">unless the costs of achieving and maintaining such a distribution equal or exceed the benefits in greater happiness. The qualification is of course critical, but it places the burden of proof on the opponent of income equalization in an area where proof is notoriously difficult to come by. </w:t>
      </w:r>
      <w:r w:rsidRPr="00D338B1">
        <w:rPr>
          <w:rStyle w:val="DebateUnderline"/>
          <w:b/>
        </w:rPr>
        <w:t xml:space="preserve">The example of income equality illustrates a broader point. If the imprac- ticality of the felicific calculus is taken to justify the utilitarian's use of guesswork, the possibilities for plausible public </w:t>
      </w:r>
      <w:r w:rsidRPr="00D338B1">
        <w:rPr>
          <w:rStyle w:val="DebateUnderline"/>
          <w:b/>
        </w:rPr>
        <w:lastRenderedPageBreak/>
        <w:t>intervention become vir- tually unlimited</w:t>
      </w:r>
      <w:r w:rsidRPr="005B32FD">
        <w:t xml:space="preserve">. As a trivial example, from the observation that animals are capable of suffering, it is but a few steps to advocating the prohibition of sport </w:t>
      </w:r>
      <w:r w:rsidRPr="005B32FD">
        <w:rPr>
          <w:sz w:val="18"/>
          <w:szCs w:val="18"/>
        </w:rPr>
        <w:t xml:space="preserve">fishing.46 </w:t>
      </w:r>
      <w:r w:rsidRPr="00D338B1">
        <w:rPr>
          <w:rStyle w:val="DebateUnderline"/>
        </w:rPr>
        <w:t xml:space="preserve">The problem of indefiniteness blends insensibly into a related objection to utilitarian thought: what one might term the perils of instrumentalism. Rights in a utilitarian system are strictly instrumental goods. </w:t>
      </w:r>
      <w:r w:rsidRPr="005B32FD">
        <w:t xml:space="preserve">The only final good is the happiness of the group as a whole. </w:t>
      </w:r>
      <w:r w:rsidRPr="00B30FD8">
        <w:rPr>
          <w:rStyle w:val="DebateUnderline"/>
        </w:rPr>
        <w:t>If it is maximized by allowing people to own property and marry as they choose and change jobs and so on, then rights to these things will be given to them, but if happiness could be increased by treating people more like sheep, then rights are out the window.</w:t>
      </w:r>
      <w:r w:rsidRPr="005B32FD">
        <w:t xml:space="preserve"> </w:t>
      </w:r>
      <w:r w:rsidRPr="00B30FD8">
        <w:rPr>
          <w:rStyle w:val="DebateUnderline"/>
        </w:rPr>
        <w:t>People do not seem to be happier in totalitarian</w:t>
      </w:r>
      <w:r w:rsidRPr="005B32FD">
        <w:t xml:space="preserve"> than in democratic </w:t>
      </w:r>
      <w:r w:rsidRPr="00B30FD8">
        <w:rPr>
          <w:rStyle w:val="DebateUnderline"/>
        </w:rPr>
        <w:t>states, but if they were, the consistent utilitarian would have to support to- talitarianism. Utilitarianism thus seems to base rights of great importance on no firmer ground than an empirical hunch that they promote "happiness</w:t>
      </w:r>
      <w:r w:rsidRPr="005B32FD">
        <w:t xml:space="preserve">." </w:t>
      </w:r>
      <w:r w:rsidRPr="00B30FD8">
        <w:rPr>
          <w:rStyle w:val="DebateUnderline"/>
        </w:rPr>
        <w:t xml:space="preserve">That hunch cannot be verified by any tools we have or are likely to acquire-though some people will find one bit of evidence or another </w:t>
      </w:r>
      <w:r w:rsidRPr="005B32FD">
        <w:t xml:space="preserve">(e.g., the Berlin Wall) </w:t>
      </w:r>
      <w:r w:rsidRPr="00B30FD8">
        <w:rPr>
          <w:rStyle w:val="DebateUnderline"/>
        </w:rPr>
        <w:t xml:space="preserve">persuasive in buttressing it. </w:t>
      </w:r>
      <w:r w:rsidRPr="00B30FD8">
        <w:rPr>
          <w:rStyle w:val="DebateUnderline"/>
          <w:b/>
        </w:rPr>
        <w:t>Even within the general framework of the liberal state, utilitarians who are not shy about making bold empirical guesses concerning the distribution of happiness can produce rather monstrous policy recommendations</w:t>
      </w:r>
      <w:r w:rsidRPr="005B32FD">
        <w:t xml:space="preserve">. An example is Bentham's pro- posal for eliminating begging by enslaving </w:t>
      </w:r>
      <w:r w:rsidRPr="005B32FD">
        <w:rPr>
          <w:sz w:val="18"/>
          <w:szCs w:val="18"/>
        </w:rPr>
        <w:t xml:space="preserve">beggars.47 </w:t>
      </w:r>
      <w:r w:rsidRPr="005B32FD">
        <w:t>"</w:t>
      </w:r>
      <w:r w:rsidRPr="00B30FD8">
        <w:rPr>
          <w:rStyle w:val="DebateUnderline"/>
        </w:rPr>
        <w:t>Moral monstrousness" is in fact a major problem of utilitarianism. Two types of monstrousness may be distinguished. One stems from the utilita- rian's refusal to make moral distinctions among types of pleasure.</w:t>
      </w:r>
      <w:r w:rsidRPr="005B32FD">
        <w:t xml:space="preserve"> Suppose that A spends his leisure time pulling wings off flies, while B spends his feeding pigeons, and that because A has a greater capacity for pleasure he derives more happiness from his leisure time than B does from his. Putting aside the unhappiness of the fly-which, if we could measure happiness, would probably be found trivial-the consistent utilitarian would have to judge A a better man than B, because A's activity adds more to the sum of happiness than B's. </w:t>
      </w:r>
      <w:r w:rsidRPr="00055DE9">
        <w:rPr>
          <w:rStyle w:val="DebateUnderline"/>
        </w:rPr>
        <w:t>The other type of moral monstrousness associated with utilitarianism arises from the utilitarian's readiness to sacrifice the innocent individual on the altar of social need</w:t>
      </w:r>
      <w:r w:rsidRPr="005B32FD">
        <w:t xml:space="preserve">. Alan Donagan gives the following example: it </w:t>
      </w:r>
      <w:r w:rsidRPr="00055DE9">
        <w:rPr>
          <w:rStyle w:val="DebateUnderline"/>
        </w:rPr>
        <w:t>might well be the case that more good and less evil would result from your painlessly and undetectedly murdering your malicious</w:t>
      </w:r>
      <w:r w:rsidRPr="005B32FD">
        <w:t xml:space="preserve">, old and unhappy </w:t>
      </w:r>
      <w:r w:rsidRPr="00055DE9">
        <w:rPr>
          <w:rStyle w:val="DebateUnderline"/>
        </w:rPr>
        <w:t>grandfather</w:t>
      </w:r>
      <w:r w:rsidRPr="005B32FD">
        <w:t xml:space="preserve"> than from your forbearing to do so: he would be freed from his wretched existence; his children would be rejoiced by their inheritances and would no longer suffer from his mischief; and you might anticipate the reward promised to those who do good in secret. Nobody seriously doubts that a position with such a consequence is mon- </w:t>
      </w:r>
      <w:r w:rsidRPr="005B32FD">
        <w:rPr>
          <w:sz w:val="18"/>
          <w:szCs w:val="18"/>
        </w:rPr>
        <w:t xml:space="preserve">strous.48 </w:t>
      </w:r>
      <w:r w:rsidRPr="005B32FD">
        <w:t xml:space="preserve">Donagan is correct, I believe, that </w:t>
      </w:r>
      <w:r w:rsidRPr="00055DE9">
        <w:rPr>
          <w:rStyle w:val="DebateUnderline"/>
        </w:rPr>
        <w:t xml:space="preserve">a </w:t>
      </w:r>
      <w:r w:rsidRPr="005B32FD">
        <w:t xml:space="preserve">consistent </w:t>
      </w:r>
      <w:r w:rsidRPr="00055DE9">
        <w:rPr>
          <w:rStyle w:val="DebateUnderline"/>
        </w:rPr>
        <w:t xml:space="preserve">utilitarian would have to reckon the murderer a good man. </w:t>
      </w:r>
      <w:r w:rsidRPr="005B32FD">
        <w:t>The utilitarian could, of course, point out that a practice of murdering obnoxious grandfathers would probably reduce happiness. Knowledge of the practice would make grandfathers very un- happy, yet in the long run probably not benefit heirs because the practice would deter people from accumulating estates. But any</w:t>
      </w:r>
      <w:r w:rsidRPr="00055DE9">
        <w:rPr>
          <w:rStyle w:val="DebateUnderline"/>
        </w:rPr>
        <w:t xml:space="preserve"> utilitarian objections to creating an exception to the law of murder for killers of obnoxious grand- fathers have no force at the level of personal morality once it is stipulated that the murder will go undetected</w:t>
      </w:r>
      <w:r w:rsidRPr="005B32FD">
        <w:t xml:space="preserve">. Yet to call the murderer in Donagan's example a "good man" does unacceptable violence to conventional moral notions. </w:t>
      </w:r>
      <w:r w:rsidRPr="00055DE9">
        <w:rPr>
          <w:rStyle w:val="DebateUnderline"/>
        </w:rPr>
        <w:t>Monstrousness is a less serious problem of utilitarianism at the level of social than of personal choice. It is one thing to pick an innocent person at random and kill him to achieve some social end and another to establish an institutional structure-criminal punishment, for example-which makes it inevitable that some innocent people will suffer</w:t>
      </w:r>
      <w:r w:rsidRPr="005B32FD">
        <w:t xml:space="preserve">. No punishment system could be devised that reduced the probability of erroneous conviction to zero. Yet even </w:t>
      </w:r>
      <w:r w:rsidRPr="00055DE9">
        <w:rPr>
          <w:rStyle w:val="DebateUnderline"/>
        </w:rPr>
        <w:t>at the level of social choice, utilitarianism can lead occasion- ally to monstrous results. Suppose there were a group of people who were at once so few relative to the rest of the society, so miserable, and so hated that their extermination would increase the total happiness of the society.</w:t>
      </w:r>
      <w:r w:rsidRPr="005B32FD">
        <w:t xml:space="preserve"> The consistent utilitarian would find it hard to denounce extermination in these circumstances although he would be entitled to note the anxiety costs that might be imposed on people who feared they would be exterminated next. As another example, </w:t>
      </w:r>
      <w:r w:rsidRPr="006E78B8">
        <w:rPr>
          <w:rStyle w:val="DebateUnderline"/>
        </w:rPr>
        <w:t>the initial and relatively mild anti-Semitic measures taken by Hitler's government against German Jews conceivably increased the total happiness of the German</w:t>
      </w:r>
      <w:r w:rsidRPr="005B32FD">
        <w:t xml:space="preserve"> (and world?) </w:t>
      </w:r>
      <w:r w:rsidRPr="006E78B8">
        <w:rPr>
          <w:rStyle w:val="DebateUnderline"/>
        </w:rPr>
        <w:t>population even though some non- Jews may have feared a precedent for other identifiable minority</w:t>
      </w:r>
      <w:r w:rsidRPr="005B32FD">
        <w:t xml:space="preserve"> groups to which they belonged. Conceivably, </w:t>
      </w:r>
      <w:r w:rsidRPr="006E78B8">
        <w:rPr>
          <w:rStyle w:val="DebateUnderline"/>
        </w:rPr>
        <w:t>these initial anti-Semitic measures were morally desirable from a utilitarian standpoint.49 If monstrousness is a peril of utilitarianism, moral squeamishness, or fanaticism, is a peril of Kantian theorists</w:t>
      </w:r>
      <w:r w:rsidRPr="005B32FD">
        <w:t xml:space="preserve">. Bernard Williams poses the case of "Jim," the guest of an officer in a backward country who is about to have a group of political prisoners shot.50 The officer tells Jim that if Jim will shoot one of the prisoners, he will release the others. The extreme Kantian would say that Jim has no obligation to shoot a prisoner because there is a crucial difference between doing evil and failing to prevent evil. This is Williams's position. I regard the asserted distinction as precious in the example. If Jim declines the officer's invitation, all the prisoners will die; if he accepts </w:t>
      </w:r>
      <w:r w:rsidRPr="005B32FD">
        <w:lastRenderedPageBreak/>
        <w:t xml:space="preserve">it, all but one will be saved. There is no trade-off. No one will be better off if Jim declines the invitation; all but one will be worse off. </w:t>
      </w:r>
    </w:p>
    <w:p w:rsidR="004A6874" w:rsidRDefault="004A6874" w:rsidP="004A6874">
      <w:pPr>
        <w:pStyle w:val="Heading3"/>
      </w:pPr>
      <w:r>
        <w:lastRenderedPageBreak/>
        <w:t>Util Bad – Nuke War</w:t>
      </w:r>
    </w:p>
    <w:p w:rsidR="004A6874" w:rsidRPr="007103B2" w:rsidRDefault="004A6874" w:rsidP="004A6874">
      <w:pPr>
        <w:pStyle w:val="Heading4"/>
      </w:pPr>
      <w:r>
        <w:t xml:space="preserve">Util’s </w:t>
      </w:r>
      <w:r w:rsidRPr="007103B2">
        <w:t>mentality to sacrifice anything and everything to avoid nuclear war causes ontological damnation that outweighs nuclear war – the a</w:t>
      </w:r>
      <w:r>
        <w:t xml:space="preserve">ff </w:t>
      </w:r>
      <w:r w:rsidRPr="007103B2">
        <w:t xml:space="preserve">helps us survive nuclear war AND avoid ontological damnation, the impact is hell on earth </w:t>
      </w:r>
    </w:p>
    <w:p w:rsidR="004A6874" w:rsidRPr="00440C4B" w:rsidRDefault="004A6874" w:rsidP="004A6874">
      <w:r w:rsidRPr="00440C4B">
        <w:rPr>
          <w:rStyle w:val="Style13ptBold"/>
        </w:rPr>
        <w:t>Zimmerman 94</w:t>
      </w:r>
      <w:r w:rsidRPr="00440C4B">
        <w:t xml:space="preserve">, (Professor of Philosophy at Tulane), 1994 (Michael, Contesting the Earth’s Future, p. 104). </w:t>
      </w:r>
    </w:p>
    <w:p w:rsidR="004A6874" w:rsidRDefault="004A6874" w:rsidP="004A6874">
      <w:pPr>
        <w:pStyle w:val="Cards"/>
        <w:rPr>
          <w:rStyle w:val="StyleUnderline"/>
        </w:rPr>
      </w:pPr>
      <w:r w:rsidRPr="003115C2">
        <w:t xml:space="preserve">Heidegger asserted that human </w:t>
      </w:r>
      <w:r w:rsidRPr="006A0977">
        <w:rPr>
          <w:rStyle w:val="DebateUnderline"/>
          <w:highlight w:val="yellow"/>
        </w:rPr>
        <w:t>self-assertion</w:t>
      </w:r>
      <w:r w:rsidRPr="006A0977">
        <w:rPr>
          <w:rStyle w:val="DebateUnderline"/>
        </w:rPr>
        <w:t>,</w:t>
      </w:r>
      <w:r w:rsidRPr="007103B2">
        <w:rPr>
          <w:rStyle w:val="StyleUnderline"/>
        </w:rPr>
        <w:t xml:space="preserve"> </w:t>
      </w:r>
      <w:r w:rsidRPr="000179AF">
        <w:rPr>
          <w:rStyle w:val="StyleUnderline"/>
        </w:rPr>
        <w:t>combined with the eclipse of being,</w:t>
      </w:r>
      <w:r w:rsidRPr="007103B2">
        <w:rPr>
          <w:rStyle w:val="StyleUnderline"/>
        </w:rPr>
        <w:t xml:space="preserve"> </w:t>
      </w:r>
      <w:r w:rsidRPr="00A40211">
        <w:rPr>
          <w:rStyle w:val="DebateUnderline"/>
          <w:highlight w:val="yellow"/>
        </w:rPr>
        <w:t>threatens the relation between being and human</w:t>
      </w:r>
      <w:r w:rsidRPr="007103B2">
        <w:rPr>
          <w:rStyle w:val="StyleUnderline"/>
        </w:rPr>
        <w:t xml:space="preserve"> </w:t>
      </w:r>
      <w:r w:rsidRPr="000179AF">
        <w:rPr>
          <w:rStyle w:val="StyleUnderline"/>
        </w:rPr>
        <w:t>Dasein</w:t>
      </w:r>
      <w:r w:rsidRPr="007103B2">
        <w:rPr>
          <w:rStyle w:val="StyleUnderline"/>
        </w:rPr>
        <w:t>.</w:t>
      </w:r>
      <w:r w:rsidRPr="00A40211">
        <w:rPr>
          <w:rStyle w:val="DebateUnderline"/>
        </w:rPr>
        <w:t>53</w:t>
      </w:r>
      <w:r w:rsidRPr="00A40211">
        <w:rPr>
          <w:rStyle w:val="DebateUnderline"/>
          <w:highlight w:val="yellow"/>
        </w:rPr>
        <w:t>Loss of this relation would be even more dangerous than</w:t>
      </w:r>
      <w:r w:rsidRPr="00A40211">
        <w:rPr>
          <w:rStyle w:val="DebateUnderline"/>
        </w:rPr>
        <w:t xml:space="preserve"> a </w:t>
      </w:r>
      <w:r w:rsidRPr="00A40211">
        <w:rPr>
          <w:rStyle w:val="DebateUnderline"/>
          <w:highlight w:val="yellow"/>
        </w:rPr>
        <w:t>nuclear war</w:t>
      </w:r>
      <w:r w:rsidRPr="007103B2">
        <w:rPr>
          <w:rStyle w:val="StyleUnderline"/>
        </w:rPr>
        <w:t xml:space="preserve"> </w:t>
      </w:r>
      <w:r w:rsidRPr="000179AF">
        <w:rPr>
          <w:rStyle w:val="StyleUnderline"/>
        </w:rPr>
        <w:t xml:space="preserve">that might "bring about </w:t>
      </w:r>
      <w:r w:rsidRPr="00A40211">
        <w:rPr>
          <w:rStyle w:val="DebateUnderline"/>
          <w:highlight w:val="yellow"/>
        </w:rPr>
        <w:t xml:space="preserve">the complete annihilation of humanity and </w:t>
      </w:r>
      <w:r w:rsidRPr="00A40211">
        <w:rPr>
          <w:rStyle w:val="DebateUnderline"/>
        </w:rPr>
        <w:t xml:space="preserve">the </w:t>
      </w:r>
      <w:r w:rsidRPr="00A40211">
        <w:rPr>
          <w:rStyle w:val="DebateUnderline"/>
          <w:highlight w:val="yellow"/>
        </w:rPr>
        <w:t>destruction of the earth</w:t>
      </w:r>
      <w:r w:rsidRPr="003115C2">
        <w:t>."</w:t>
      </w:r>
      <w:r w:rsidRPr="003115C2">
        <w:rPr>
          <w:szCs w:val="16"/>
        </w:rPr>
        <w:t>54</w:t>
      </w:r>
      <w:r w:rsidRPr="003115C2">
        <w:t>This controversial claim is comparable to the Christian teaching that it is better to forfeit the world than to lose one's soul by losing one's relation to God. Heidegger apparently thought along these lines</w:t>
      </w:r>
      <w:r w:rsidRPr="001C01BF">
        <w:rPr>
          <w:sz w:val="24"/>
        </w:rPr>
        <w:t xml:space="preserve">: </w:t>
      </w:r>
      <w:r w:rsidRPr="007103B2">
        <w:rPr>
          <w:rStyle w:val="StyleUnderline"/>
        </w:rPr>
        <w:t xml:space="preserve">it is possible that </w:t>
      </w:r>
      <w:r w:rsidRPr="00A40211">
        <w:rPr>
          <w:rStyle w:val="DebateUnderline"/>
          <w:highlight w:val="yellow"/>
        </w:rPr>
        <w:t>after a nuclear war, life</w:t>
      </w:r>
      <w:r w:rsidRPr="007103B2">
        <w:rPr>
          <w:rStyle w:val="StyleUnderline"/>
        </w:rPr>
        <w:t xml:space="preserve"> might </w:t>
      </w:r>
      <w:r w:rsidRPr="00A40211">
        <w:rPr>
          <w:rStyle w:val="DebateUnderline"/>
          <w:highlight w:val="yellow"/>
        </w:rPr>
        <w:t>once again emerge, but</w:t>
      </w:r>
      <w:r w:rsidRPr="007103B2">
        <w:rPr>
          <w:rStyle w:val="StyleUnderline"/>
        </w:rPr>
        <w:t xml:space="preserve"> it </w:t>
      </w:r>
      <w:r w:rsidRPr="000179AF">
        <w:rPr>
          <w:rStyle w:val="StyleUnderline"/>
        </w:rPr>
        <w:t>is far less likely that there will ever again occur an</w:t>
      </w:r>
      <w:r w:rsidRPr="007103B2">
        <w:rPr>
          <w:rStyle w:val="StyleUnderline"/>
        </w:rPr>
        <w:t xml:space="preserve"> </w:t>
      </w:r>
      <w:r w:rsidRPr="00A40211">
        <w:rPr>
          <w:rStyle w:val="DebateUnderline"/>
          <w:highlight w:val="yellow"/>
        </w:rPr>
        <w:t>ontological clearing through which such life could manifest itself</w:t>
      </w:r>
      <w:r w:rsidRPr="007103B2">
        <w:rPr>
          <w:rStyle w:val="StyleUnderline"/>
        </w:rPr>
        <w:t xml:space="preserve">. Further, since </w:t>
      </w:r>
      <w:r w:rsidRPr="00A40211">
        <w:rPr>
          <w:rStyle w:val="DebateUnderline"/>
          <w:highlight w:val="yellow"/>
        </w:rPr>
        <w:t>modernity's one-dimensional disclosure</w:t>
      </w:r>
      <w:r w:rsidRPr="007103B2">
        <w:rPr>
          <w:rStyle w:val="StyleUnderline"/>
        </w:rPr>
        <w:t xml:space="preserve"> of entities virtually </w:t>
      </w:r>
      <w:r w:rsidRPr="00A40211">
        <w:rPr>
          <w:rStyle w:val="DebateUnderline"/>
          <w:highlight w:val="yellow"/>
        </w:rPr>
        <w:t>denies</w:t>
      </w:r>
      <w:r w:rsidRPr="007103B2">
        <w:rPr>
          <w:rStyle w:val="StyleUnderline"/>
        </w:rPr>
        <w:t xml:space="preserve"> </w:t>
      </w:r>
      <w:r w:rsidRPr="000179AF">
        <w:rPr>
          <w:rStyle w:val="StyleUnderline"/>
        </w:rPr>
        <w:t>them any</w:t>
      </w:r>
      <w:r w:rsidRPr="007103B2">
        <w:rPr>
          <w:rStyle w:val="StyleUnderline"/>
        </w:rPr>
        <w:t xml:space="preserve"> "</w:t>
      </w:r>
      <w:r w:rsidRPr="00A40211">
        <w:rPr>
          <w:rStyle w:val="DebateUnderline"/>
          <w:highlight w:val="yellow"/>
        </w:rPr>
        <w:t>being</w:t>
      </w:r>
      <w:r w:rsidRPr="007103B2">
        <w:rPr>
          <w:rStyle w:val="StyleUnderline"/>
        </w:rPr>
        <w:t xml:space="preserve">" </w:t>
      </w:r>
      <w:r w:rsidRPr="000179AF">
        <w:rPr>
          <w:rStyle w:val="StyleUnderline"/>
        </w:rPr>
        <w:t xml:space="preserve">at all, the </w:t>
      </w:r>
      <w:r w:rsidRPr="00A40211">
        <w:rPr>
          <w:rStyle w:val="DebateUnderline"/>
          <w:highlight w:val="yellow"/>
        </w:rPr>
        <w:t>loss of humanity</w:t>
      </w:r>
      <w:r w:rsidRPr="00A40211">
        <w:rPr>
          <w:rStyle w:val="DebateUnderline"/>
        </w:rPr>
        <w:t>'s</w:t>
      </w:r>
      <w:r w:rsidRPr="007103B2">
        <w:rPr>
          <w:rStyle w:val="StyleUnderline"/>
        </w:rPr>
        <w:t xml:space="preserve"> </w:t>
      </w:r>
      <w:r w:rsidRPr="000179AF">
        <w:rPr>
          <w:rStyle w:val="StyleUnderline"/>
        </w:rPr>
        <w:t>openness for being</w:t>
      </w:r>
      <w:r w:rsidRPr="007103B2">
        <w:rPr>
          <w:rStyle w:val="StyleUnderline"/>
        </w:rPr>
        <w:t xml:space="preserve"> </w:t>
      </w:r>
      <w:r w:rsidRPr="00A40211">
        <w:rPr>
          <w:rStyle w:val="DebateUnderline"/>
          <w:highlight w:val="yellow"/>
        </w:rPr>
        <w:t>is already occurring</w:t>
      </w:r>
      <w:r w:rsidRPr="003115C2">
        <w:t>.</w:t>
      </w:r>
      <w:r w:rsidRPr="001C01BF">
        <w:rPr>
          <w:szCs w:val="16"/>
        </w:rPr>
        <w:t>55</w:t>
      </w:r>
      <w:r w:rsidRPr="001C01BF">
        <w:t>Modernity's background mood is horror in the face of nihilism, which is consistent with the aim of providing material "happiness" for everyone by reducing nature to</w:t>
      </w:r>
      <w:r w:rsidRPr="003115C2">
        <w:t xml:space="preserve"> pure energy.</w:t>
      </w:r>
      <w:r w:rsidRPr="000179AF">
        <w:rPr>
          <w:rStyle w:val="StyleUnderline"/>
        </w:rPr>
        <w:t>56The unleashing of vast quantities of energy in nuclear war would be equivalent t</w:t>
      </w:r>
      <w:r w:rsidRPr="007103B2">
        <w:rPr>
          <w:rStyle w:val="StyleUnderline"/>
        </w:rPr>
        <w:t xml:space="preserve">o </w:t>
      </w:r>
      <w:r w:rsidRPr="00A40211">
        <w:rPr>
          <w:rStyle w:val="DebateUnderline"/>
          <w:highlight w:val="yellow"/>
        </w:rPr>
        <w:t>modernity's</w:t>
      </w:r>
      <w:r w:rsidRPr="007103B2">
        <w:rPr>
          <w:rStyle w:val="StyleUnderline"/>
        </w:rPr>
        <w:t xml:space="preserve"> </w:t>
      </w:r>
      <w:r w:rsidRPr="000179AF">
        <w:rPr>
          <w:rStyle w:val="StyleUnderline"/>
        </w:rPr>
        <w:t xml:space="preserve">slow-motion destruction of nature: </w:t>
      </w:r>
      <w:r w:rsidRPr="00A40211">
        <w:rPr>
          <w:rStyle w:val="DebateUnderline"/>
          <w:highlight w:val="yellow"/>
        </w:rPr>
        <w:t>unbounded destruction would equal limitless consumption. If humanity avoided nuclear war only to survive as</w:t>
      </w:r>
      <w:r w:rsidRPr="007103B2">
        <w:rPr>
          <w:rStyle w:val="StyleUnderline"/>
        </w:rPr>
        <w:t xml:space="preserve"> contented clever </w:t>
      </w:r>
      <w:r w:rsidRPr="00A40211">
        <w:rPr>
          <w:rStyle w:val="DebateUnderline"/>
          <w:highlight w:val="yellow"/>
        </w:rPr>
        <w:t>animals</w:t>
      </w:r>
      <w:r w:rsidRPr="007103B2">
        <w:rPr>
          <w:rStyle w:val="StyleUnderline"/>
        </w:rPr>
        <w:t xml:space="preserve">, </w:t>
      </w:r>
      <w:r w:rsidRPr="000179AF">
        <w:rPr>
          <w:rStyle w:val="StyleUnderline"/>
        </w:rPr>
        <w:t>Heidegger believed</w:t>
      </w:r>
      <w:r w:rsidRPr="007103B2">
        <w:rPr>
          <w:rStyle w:val="StyleUnderline"/>
        </w:rPr>
        <w:t xml:space="preserve"> </w:t>
      </w:r>
      <w:r w:rsidRPr="00A40211">
        <w:rPr>
          <w:rStyle w:val="DebateUnderline"/>
          <w:highlight w:val="yellow"/>
        </w:rPr>
        <w:t>we would exist in</w:t>
      </w:r>
      <w:r w:rsidRPr="007103B2">
        <w:rPr>
          <w:rStyle w:val="StyleUnderline"/>
        </w:rPr>
        <w:t xml:space="preserve"> a state of </w:t>
      </w:r>
      <w:r w:rsidRPr="00A40211">
        <w:rPr>
          <w:rStyle w:val="DebateUnderline"/>
          <w:highlight w:val="yellow"/>
        </w:rPr>
        <w:t>ontological damnation: hell on earth, masquerading as</w:t>
      </w:r>
      <w:r w:rsidRPr="007103B2">
        <w:rPr>
          <w:rStyle w:val="StyleUnderline"/>
        </w:rPr>
        <w:t xml:space="preserve"> material </w:t>
      </w:r>
      <w:r w:rsidRPr="00A40211">
        <w:rPr>
          <w:rStyle w:val="DebateUnderline"/>
          <w:highlight w:val="yellow"/>
        </w:rPr>
        <w:t>paradise</w:t>
      </w:r>
      <w:r w:rsidRPr="007103B2">
        <w:rPr>
          <w:rStyle w:val="StyleUnderline"/>
        </w:rPr>
        <w:t xml:space="preserve">. </w:t>
      </w:r>
      <w:r w:rsidRPr="000179AF">
        <w:rPr>
          <w:rStyle w:val="StyleUnderline"/>
        </w:rPr>
        <w:t>Deep ecologists might agree that</w:t>
      </w:r>
      <w:r w:rsidRPr="007103B2">
        <w:rPr>
          <w:rStyle w:val="StyleUnderline"/>
        </w:rPr>
        <w:t xml:space="preserve"> </w:t>
      </w:r>
      <w:r w:rsidRPr="00A40211">
        <w:rPr>
          <w:rStyle w:val="DebateUnderline"/>
          <w:highlight w:val="yellow"/>
        </w:rPr>
        <w:t>a world of material</w:t>
      </w:r>
      <w:r w:rsidRPr="007103B2">
        <w:rPr>
          <w:rStyle w:val="StyleUnderline"/>
        </w:rPr>
        <w:t xml:space="preserve"> human </w:t>
      </w:r>
      <w:r w:rsidRPr="00A40211">
        <w:rPr>
          <w:rStyle w:val="DebateUnderline"/>
          <w:highlight w:val="yellow"/>
        </w:rPr>
        <w:t>comfort</w:t>
      </w:r>
      <w:r w:rsidRPr="007103B2">
        <w:rPr>
          <w:rStyle w:val="StyleUnderline"/>
        </w:rPr>
        <w:t xml:space="preserve"> purchased </w:t>
      </w:r>
      <w:r w:rsidRPr="00A40211">
        <w:rPr>
          <w:rStyle w:val="DebateUnderline"/>
          <w:highlight w:val="yellow"/>
        </w:rPr>
        <w:t>at the price of everything wild</w:t>
      </w:r>
      <w:r w:rsidRPr="00A40211">
        <w:rPr>
          <w:rStyle w:val="DebateUnderline"/>
        </w:rPr>
        <w:t xml:space="preserve"> </w:t>
      </w:r>
      <w:r w:rsidRPr="000179AF">
        <w:rPr>
          <w:rStyle w:val="StyleUnderline"/>
        </w:rPr>
        <w:t>would not be a world worth living in, for in killing wild nature,</w:t>
      </w:r>
      <w:r w:rsidRPr="007103B2">
        <w:rPr>
          <w:rStyle w:val="StyleUnderline"/>
        </w:rPr>
        <w:t xml:space="preserve"> </w:t>
      </w:r>
      <w:r w:rsidRPr="00A40211">
        <w:rPr>
          <w:rStyle w:val="DebateUnderline"/>
          <w:highlight w:val="yellow"/>
        </w:rPr>
        <w:t>people would be as good as dead</w:t>
      </w:r>
      <w:r w:rsidRPr="007103B2">
        <w:rPr>
          <w:rStyle w:val="StyleUnderline"/>
        </w:rPr>
        <w:t xml:space="preserve">. </w:t>
      </w:r>
      <w:r w:rsidRPr="00A40211">
        <w:rPr>
          <w:rStyle w:val="StyleUnderline"/>
        </w:rPr>
        <w:t>But most of them could not agree that the loss of humanity's relation to being would be worse than nuclear omnicide, for it is wrong to suppose that the lives of millions of extinct and unknown species are somehow lessened because they were never "disclosed" by humanity</w:t>
      </w:r>
      <w:r w:rsidRPr="007103B2">
        <w:rPr>
          <w:rStyle w:val="StyleUnderline"/>
        </w:rPr>
        <w:t>.</w:t>
      </w:r>
    </w:p>
    <w:p w:rsidR="004A6874" w:rsidRPr="006F254D" w:rsidRDefault="004A6874" w:rsidP="004A6874">
      <w:pPr>
        <w:pStyle w:val="Heading3"/>
        <w:rPr>
          <w:rFonts w:asciiTheme="minorHAnsi" w:hAnsiTheme="minorHAnsi" w:cstheme="minorHAnsi"/>
        </w:rPr>
      </w:pPr>
      <w:bookmarkStart w:id="23" w:name="_Toc266519085"/>
      <w:bookmarkStart w:id="24" w:name="_Toc297063507"/>
      <w:bookmarkStart w:id="25" w:name="_Toc299883703"/>
      <w:bookmarkStart w:id="26" w:name="_Toc363478867"/>
      <w:r>
        <w:rPr>
          <w:rFonts w:asciiTheme="minorHAnsi" w:hAnsiTheme="minorHAnsi" w:cstheme="minorHAnsi"/>
        </w:rPr>
        <w:lastRenderedPageBreak/>
        <w:t xml:space="preserve">Util </w:t>
      </w:r>
      <w:r w:rsidRPr="006F254D">
        <w:rPr>
          <w:rFonts w:asciiTheme="minorHAnsi" w:hAnsiTheme="minorHAnsi" w:cstheme="minorHAnsi"/>
        </w:rPr>
        <w:t>Bad – Genocide/War/Morals</w:t>
      </w:r>
      <w:bookmarkEnd w:id="23"/>
      <w:bookmarkEnd w:id="24"/>
      <w:bookmarkEnd w:id="25"/>
      <w:bookmarkEnd w:id="26"/>
    </w:p>
    <w:p w:rsidR="004A6874" w:rsidRPr="006F254D" w:rsidRDefault="004A6874" w:rsidP="004A6874">
      <w:pPr>
        <w:pStyle w:val="Heading4"/>
        <w:rPr>
          <w:rFonts w:asciiTheme="minorHAnsi" w:hAnsiTheme="minorHAnsi" w:cstheme="minorHAnsi"/>
        </w:rPr>
      </w:pPr>
      <w:r w:rsidRPr="006F254D">
        <w:rPr>
          <w:rFonts w:asciiTheme="minorHAnsi" w:hAnsiTheme="minorHAnsi" w:cstheme="minorHAnsi"/>
        </w:rPr>
        <w:t>Policy decisions directed at maintaining human survival through whatever means will encourage genocide, war, and the destruction of moral values</w:t>
      </w:r>
    </w:p>
    <w:p w:rsidR="004A6874" w:rsidRPr="006F254D" w:rsidRDefault="004A6874" w:rsidP="004A6874">
      <w:pPr>
        <w:rPr>
          <w:rFonts w:asciiTheme="minorHAnsi" w:hAnsiTheme="minorHAnsi" w:cstheme="minorHAnsi"/>
        </w:rPr>
      </w:pPr>
      <w:r w:rsidRPr="006F254D">
        <w:rPr>
          <w:rStyle w:val="Style13ptBold"/>
          <w:rFonts w:asciiTheme="minorHAnsi" w:hAnsiTheme="minorHAnsi" w:cstheme="minorHAnsi"/>
        </w:rPr>
        <w:t>Callahan 73</w:t>
      </w:r>
      <w:r w:rsidRPr="006F254D">
        <w:rPr>
          <w:rFonts w:asciiTheme="minorHAnsi" w:hAnsiTheme="minorHAnsi" w:cstheme="minorHAnsi"/>
        </w:rPr>
        <w:t xml:space="preserve"> (Co-Founder and former director of The Hastings Institute, PhD in philosophy from Harvard University, Daniel, “The Tyranny of Survival”, p 91-93)</w:t>
      </w:r>
    </w:p>
    <w:p w:rsidR="004A6874" w:rsidRPr="006F254D" w:rsidRDefault="004A6874" w:rsidP="004A6874">
      <w:pPr>
        <w:rPr>
          <w:rFonts w:asciiTheme="minorHAnsi" w:hAnsiTheme="minorHAnsi" w:cstheme="minorHAnsi"/>
          <w:sz w:val="16"/>
        </w:rPr>
      </w:pPr>
      <w:r w:rsidRPr="006F254D">
        <w:rPr>
          <w:rFonts w:asciiTheme="minorHAnsi" w:hAnsiTheme="minorHAnsi" w:cstheme="minorHAnsi"/>
          <w:sz w:val="16"/>
        </w:rPr>
        <w:t xml:space="preserve">The value of survival could not be so readily abused were it not for its evocative power. But abused it has been. In </w:t>
      </w:r>
      <w:r w:rsidRPr="006F254D">
        <w:rPr>
          <w:rStyle w:val="underline"/>
          <w:rFonts w:asciiTheme="minorHAnsi" w:hAnsiTheme="minorHAnsi" w:cstheme="minorHAnsi"/>
        </w:rPr>
        <w:t>the name of survival, all manner of social and political evils have been committed against the rights of individuals, including the right to life. The purported threat</w:t>
      </w:r>
      <w:r w:rsidRPr="006F254D">
        <w:rPr>
          <w:rFonts w:asciiTheme="minorHAnsi" w:hAnsiTheme="minorHAnsi" w:cstheme="minorHAnsi"/>
          <w:sz w:val="16"/>
        </w:rPr>
        <w:t xml:space="preserve"> of Communist domination has for over two decades </w:t>
      </w:r>
      <w:r w:rsidRPr="006F254D">
        <w:rPr>
          <w:rStyle w:val="underline"/>
          <w:rFonts w:asciiTheme="minorHAnsi" w:hAnsiTheme="minorHAnsi" w:cstheme="minorHAnsi"/>
        </w:rPr>
        <w:t>fueled the drive of militarists for ever-larger defense budgets, no matter what the cost to other social needs</w:t>
      </w:r>
      <w:r w:rsidRPr="006F254D">
        <w:rPr>
          <w:rStyle w:val="CardtextChar"/>
          <w:rFonts w:asciiTheme="minorHAnsi" w:hAnsiTheme="minorHAnsi" w:cstheme="minorHAnsi"/>
          <w:sz w:val="16"/>
        </w:rPr>
        <w:t>.</w:t>
      </w:r>
      <w:r w:rsidRPr="006F254D">
        <w:rPr>
          <w:rFonts w:asciiTheme="minorHAnsi" w:hAnsiTheme="minorHAnsi" w:cstheme="minorHAnsi"/>
          <w:sz w:val="16"/>
        </w:rPr>
        <w:t xml:space="preserve"> During World War II, native Japanese-Americans were herded, without due process of law, to detention camps. This policy was later upheld by the Supreme Court in Korematsu v. United States (1944) in the general context that a threat to national security can justify acts otherwise blatantly unjustifiable. The </w:t>
      </w:r>
      <w:r w:rsidRPr="006F254D">
        <w:rPr>
          <w:rStyle w:val="underline"/>
          <w:rFonts w:asciiTheme="minorHAnsi" w:hAnsiTheme="minorHAnsi" w:cstheme="minorHAnsi"/>
        </w:rPr>
        <w:t>survival of the Aryan race was one of the official legitimations of Nazism.</w:t>
      </w:r>
      <w:r w:rsidRPr="006F254D">
        <w:rPr>
          <w:rFonts w:asciiTheme="minorHAnsi" w:hAnsiTheme="minorHAnsi" w:cstheme="minorHAnsi"/>
          <w:sz w:val="16"/>
        </w:rPr>
        <w:t xml:space="preserve"> Under the banner of survival, the government of South Africa imposes a ruthless apartheid, heedless of the most elementary human rights. The Vietnamese war has seen one of the greatest of the many absurdities tolerated in the name of survival: the destruction of villages in order to save them. But it is not only in a political setting that survival has been evoked as a final and unarguable value. </w:t>
      </w:r>
      <w:r w:rsidRPr="006F254D">
        <w:rPr>
          <w:rStyle w:val="underline"/>
          <w:rFonts w:asciiTheme="minorHAnsi" w:hAnsiTheme="minorHAnsi" w:cstheme="minorHAnsi"/>
        </w:rPr>
        <w:t>The main rationale</w:t>
      </w:r>
      <w:r w:rsidRPr="006F254D">
        <w:rPr>
          <w:rFonts w:asciiTheme="minorHAnsi" w:hAnsiTheme="minorHAnsi" w:cstheme="minorHAnsi"/>
          <w:sz w:val="16"/>
        </w:rPr>
        <w:t xml:space="preserve"> B. F. </w:t>
      </w:r>
      <w:r w:rsidRPr="006F254D">
        <w:rPr>
          <w:rStyle w:val="underline"/>
          <w:rFonts w:asciiTheme="minorHAnsi" w:hAnsiTheme="minorHAnsi" w:cstheme="minorHAnsi"/>
        </w:rPr>
        <w:t>Skinner offers</w:t>
      </w:r>
      <w:r w:rsidRPr="006F254D">
        <w:rPr>
          <w:rFonts w:asciiTheme="minorHAnsi" w:hAnsiTheme="minorHAnsi" w:cstheme="minorHAnsi"/>
          <w:sz w:val="16"/>
        </w:rPr>
        <w:t xml:space="preserve"> in Beyond Freedom and Dignity </w:t>
      </w:r>
      <w:r w:rsidRPr="006F254D">
        <w:rPr>
          <w:rStyle w:val="underline"/>
          <w:rFonts w:asciiTheme="minorHAnsi" w:hAnsiTheme="minorHAnsi" w:cstheme="minorHAnsi"/>
        </w:rPr>
        <w:t>for the controlled and conditioned society is the need for survival</w:t>
      </w:r>
      <w:r w:rsidRPr="006F254D">
        <w:rPr>
          <w:rFonts w:asciiTheme="minorHAnsi" w:hAnsiTheme="minorHAnsi" w:cstheme="minorHAnsi"/>
          <w:sz w:val="16"/>
        </w:rPr>
        <w:t xml:space="preserve">. For Jacques Monod, in Chance and Necessity, survival requires that we overthrow almost every known religious, ethical and political system. In genetics, the survival of the gene pool has been put forward as sufficient grounds for a forceful prohibition of bearers of offensive genetic traits from marrying and bearing children. Some have even suggested that we do the cause of survival no good by our misguided medical efforts to find means by which those suffering from such common genetically based diseases as diabetes can live a normal life, and thus procreate even more diabetics. In the field of population and environment, one can do no better than to cite Paul Ehrlich, whose works have shown a high dedication to survival, and in its holy name a willingness to contemplate governmentally enforced abortions and a denial of food to surviving populations of nations which have not enacted population-control policies. For all these reasons it </w:t>
      </w:r>
      <w:r w:rsidRPr="006F254D">
        <w:rPr>
          <w:rStyle w:val="underline"/>
          <w:rFonts w:asciiTheme="minorHAnsi" w:hAnsiTheme="minorHAnsi" w:cstheme="minorHAnsi"/>
        </w:rPr>
        <w:t>is possible to counterpoise over against the need for survival a "tyranny of survival." There seems to be no imaginable evil which some group is not willing to inflict on another for sake of survival, no rights, liberties or dignities which it is not ready to suppress</w:t>
      </w:r>
      <w:r w:rsidRPr="006F254D">
        <w:rPr>
          <w:rFonts w:asciiTheme="minorHAnsi" w:hAnsiTheme="minorHAnsi" w:cstheme="minorHAnsi"/>
          <w:sz w:val="16"/>
        </w:rPr>
        <w:t xml:space="preserve">. It is easy, of course, to recognize the danger when survival is falsely and manipulatively invoked. Dictators never talk about their aggressions, but only about the need to defend the fatherland to save it from destruction at the hands of its enemies. But my point goes deeper than that. It is directed even at a legitimate concern for survival, when that concern is allowed to reach an intensity which would ignore, suppress or destroy other fundamental human rights and values. The </w:t>
      </w:r>
      <w:r w:rsidRPr="006F254D">
        <w:rPr>
          <w:rStyle w:val="underline"/>
          <w:rFonts w:asciiTheme="minorHAnsi" w:hAnsiTheme="minorHAnsi" w:cstheme="minorHAnsi"/>
        </w:rPr>
        <w:t>potential tyranny survival as value is that it is capable, if not treated sanely, of wiping out all other values</w:t>
      </w:r>
      <w:r w:rsidRPr="006F254D">
        <w:rPr>
          <w:rStyle w:val="CardtextChar"/>
          <w:rFonts w:asciiTheme="minorHAnsi" w:hAnsiTheme="minorHAnsi" w:cstheme="minorHAnsi"/>
          <w:sz w:val="16"/>
        </w:rPr>
        <w:t>.</w:t>
      </w:r>
      <w:r w:rsidRPr="006F254D">
        <w:rPr>
          <w:rFonts w:asciiTheme="minorHAnsi" w:hAnsiTheme="minorHAnsi" w:cstheme="minorHAnsi"/>
          <w:sz w:val="16"/>
        </w:rPr>
        <w:t xml:space="preserve"> Survival can become an obsession and a disease, provoking a destructive single-mindedness that will stop at nothing. We come here to the fundamental moral dilemma. If, both biologically and psychologically, the need for survival is basic to man, and if survival is the precondition for any and all human achievements, and if no other rights make much sense without the premise of a right to life—then how will it be possible to honor and act upon the need for survival without, in the process, destroying everything in human beings which makes them worthy of survival. To put it more strongly, if the price of survival is human degradation, then there is no moral reason why an effort should be made to ensure that survival. It would be the Pyrrhic victory to end all Pyrrhic victories. Yet it would be the defeat of all defeats if, because human beings could not properly manage their need to survive, they succeeded in not doing so.</w:t>
      </w: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pStyle w:val="Heading3"/>
        <w:rPr>
          <w:rFonts w:asciiTheme="minorHAnsi" w:hAnsiTheme="minorHAnsi" w:cstheme="minorHAnsi"/>
        </w:rPr>
      </w:pPr>
      <w:bookmarkStart w:id="27" w:name="_Toc266519086"/>
      <w:bookmarkStart w:id="28" w:name="_Toc297063508"/>
      <w:bookmarkStart w:id="29" w:name="_Toc299883704"/>
      <w:bookmarkStart w:id="30" w:name="_Toc363478868"/>
      <w:r>
        <w:rPr>
          <w:rFonts w:asciiTheme="minorHAnsi" w:hAnsiTheme="minorHAnsi" w:cstheme="minorHAnsi"/>
        </w:rPr>
        <w:lastRenderedPageBreak/>
        <w:t xml:space="preserve">Util </w:t>
      </w:r>
      <w:r w:rsidRPr="006F254D">
        <w:rPr>
          <w:rFonts w:asciiTheme="minorHAnsi" w:hAnsiTheme="minorHAnsi" w:cstheme="minorHAnsi"/>
        </w:rPr>
        <w:t>Bad – Individuality</w:t>
      </w:r>
      <w:bookmarkEnd w:id="27"/>
      <w:bookmarkEnd w:id="28"/>
      <w:bookmarkEnd w:id="29"/>
      <w:bookmarkEnd w:id="30"/>
    </w:p>
    <w:p w:rsidR="004A6874" w:rsidRPr="006F254D" w:rsidRDefault="004A6874" w:rsidP="004A6874">
      <w:pPr>
        <w:pStyle w:val="Heading4"/>
        <w:rPr>
          <w:rFonts w:asciiTheme="minorHAnsi" w:hAnsiTheme="minorHAnsi" w:cstheme="minorHAnsi"/>
        </w:rPr>
      </w:pPr>
      <w:r w:rsidRPr="006F254D">
        <w:rPr>
          <w:rFonts w:asciiTheme="minorHAnsi" w:hAnsiTheme="minorHAnsi" w:cstheme="minorHAnsi"/>
        </w:rPr>
        <w:t>Utilitarianism disregards respect for the individual and perpetuates societal inequality by evaluating utility as a whole</w:t>
      </w:r>
    </w:p>
    <w:p w:rsidR="004A6874" w:rsidRPr="006F254D" w:rsidRDefault="004A6874" w:rsidP="004A6874">
      <w:pPr>
        <w:rPr>
          <w:rFonts w:asciiTheme="minorHAnsi" w:hAnsiTheme="minorHAnsi" w:cstheme="minorHAnsi"/>
        </w:rPr>
      </w:pPr>
      <w:r w:rsidRPr="006F254D">
        <w:rPr>
          <w:rStyle w:val="Style13ptBold"/>
          <w:rFonts w:asciiTheme="minorHAnsi" w:hAnsiTheme="minorHAnsi" w:cstheme="minorHAnsi"/>
        </w:rPr>
        <w:t>Freeman 94</w:t>
      </w:r>
      <w:r w:rsidRPr="006F254D">
        <w:rPr>
          <w:rFonts w:asciiTheme="minorHAnsi" w:hAnsiTheme="minorHAnsi" w:cstheme="minorHAnsi"/>
        </w:rPr>
        <w:t xml:space="preserve"> (Avalon Prof in the Humanities @ U of Penn, Ph.D. Harvard University, J.D. University of North Carolina Samuel, Philosophy and Public Affairs, Vol. 23, No. 4, Autumn, pp. 313-349, http://www.jstor.org/stable/2265463)</w:t>
      </w:r>
    </w:p>
    <w:p w:rsidR="004A6874" w:rsidRPr="006F254D" w:rsidRDefault="004A6874" w:rsidP="004A6874">
      <w:pPr>
        <w:rPr>
          <w:rFonts w:asciiTheme="minorHAnsi" w:hAnsiTheme="minorHAnsi" w:cstheme="minorHAnsi"/>
          <w:sz w:val="12"/>
        </w:rPr>
      </w:pPr>
      <w:r w:rsidRPr="006F254D">
        <w:rPr>
          <w:rStyle w:val="underline"/>
          <w:rFonts w:asciiTheme="minorHAnsi" w:hAnsiTheme="minorHAnsi" w:cstheme="minorHAnsi"/>
          <w:sz w:val="18"/>
        </w:rPr>
        <w:t>The inclusion of all sentient beings in the calculation of interests severely undermines the force of any claim that utilitarianism is an "egalitarian" doctrine, based in some notion of equal concern and respect for persons</w:t>
      </w:r>
      <w:r w:rsidRPr="006F254D">
        <w:rPr>
          <w:rFonts w:asciiTheme="minorHAnsi" w:hAnsiTheme="minorHAnsi" w:cstheme="minorHAnsi"/>
          <w:sz w:val="12"/>
        </w:rPr>
        <w:t xml:space="preserve">. But let us assume Kymlicka can restore his thesis by insisting that it concerns, not utilitarianism as a general moral doctrine, but as a more limited thesis about political morality. (Here I pass over the fact that none of the utilitarians he relies on to support his egalitarian interpretation construe the doctrine as purely political. The drift of modern utilitarian theory is just the other way: </w:t>
      </w:r>
      <w:r w:rsidRPr="006F254D">
        <w:rPr>
          <w:rStyle w:val="underline"/>
          <w:rFonts w:asciiTheme="minorHAnsi" w:hAnsiTheme="minorHAnsi" w:cstheme="minorHAnsi"/>
          <w:sz w:val="18"/>
        </w:rPr>
        <w:t xml:space="preserve">utilitarianism is not seen as a political doctrine, to be appealed to by legislators and citizens, but a nonpublic criterion of right that is indirectly applied </w:t>
      </w:r>
      <w:r w:rsidRPr="006F254D">
        <w:rPr>
          <w:rFonts w:asciiTheme="minorHAnsi" w:hAnsiTheme="minorHAnsi" w:cstheme="minorHAnsi"/>
          <w:sz w:val="12"/>
        </w:rPr>
        <w:t xml:space="preserve">[by whom is a separate issue] </w:t>
      </w:r>
      <w:r w:rsidRPr="006F254D">
        <w:rPr>
          <w:rStyle w:val="underline"/>
          <w:rFonts w:asciiTheme="minorHAnsi" w:hAnsiTheme="minorHAnsi" w:cstheme="minorHAnsi"/>
          <w:sz w:val="18"/>
        </w:rPr>
        <w:t>to assess the nonutilitarian public political conception of justice</w:t>
      </w:r>
      <w:r w:rsidRPr="006F254D">
        <w:rPr>
          <w:rFonts w:asciiTheme="minorHAnsi" w:hAnsiTheme="minorHAnsi" w:cstheme="minorHAnsi"/>
          <w:sz w:val="12"/>
        </w:rPr>
        <w:t xml:space="preserve">.) Still, let us assume it is as a doctrine of political morality that utilitarianism treats persons, and only persons, as equals. </w:t>
      </w:r>
      <w:r w:rsidRPr="006F254D">
        <w:rPr>
          <w:rStyle w:val="underline"/>
          <w:rFonts w:asciiTheme="minorHAnsi" w:hAnsiTheme="minorHAnsi" w:cstheme="minorHAnsi"/>
          <w:sz w:val="18"/>
        </w:rPr>
        <w:t xml:space="preserve">Even in this form it cannot be that maximizing utility is "not a goal" but a "by-product," "entirely derived from the prior requirement to treat people with equal consideration" </w:t>
      </w:r>
      <w:r w:rsidRPr="006F254D">
        <w:rPr>
          <w:rFonts w:asciiTheme="minorHAnsi" w:hAnsiTheme="minorHAnsi" w:cstheme="minorHAnsi"/>
          <w:sz w:val="12"/>
        </w:rPr>
        <w:t xml:space="preserve">(CPP, p. 31) </w:t>
      </w:r>
      <w:r w:rsidRPr="006F254D">
        <w:rPr>
          <w:rFonts w:asciiTheme="minorHAnsi" w:hAnsiTheme="minorHAnsi" w:cstheme="minorHAnsi"/>
          <w:sz w:val="12"/>
          <w:szCs w:val="16"/>
        </w:rPr>
        <w:t>Kymlicka says, "If utilitarianism is best seen as an egalitarian doctrine, then there is no independent commitment to the idea of maximizing welfare" (CPP, p. 35, emphases added). But how can this be? (i) What is there about the formal principle of equal consideration (or for that matter occupying a universal point of view) which would imply that we maximize the aggregate of individuals' welfare? Why not assume, for example, that equal consideration requires maximizing the division of welfare (strict equality, or however equal division is to be construed); or, at least maximize the multiple (which would result in more equitable distributions than the aggregate)? Or, why not suppose equal consideration requires equal proportionate satisfaction of each person's interests (by for example, determining our resources and then satisfying some set percentage of each person's desires) . Or finally we might rely on some Paretian principle: equal consideration means adopting measures making no one worse off</w:t>
      </w:r>
      <w:r w:rsidRPr="006F254D">
        <w:rPr>
          <w:rFonts w:asciiTheme="minorHAnsi" w:hAnsiTheme="minorHAnsi" w:cstheme="minorHAnsi"/>
          <w:sz w:val="12"/>
        </w:rPr>
        <w:t xml:space="preserve">. For reasons I shall soon discuss, each of these rules is a better explication of equal consideration of each person's interests than is </w:t>
      </w:r>
      <w:r w:rsidRPr="006F254D">
        <w:rPr>
          <w:rStyle w:val="underline"/>
          <w:rFonts w:asciiTheme="minorHAnsi" w:hAnsiTheme="minorHAnsi" w:cstheme="minorHAnsi"/>
          <w:sz w:val="18"/>
        </w:rPr>
        <w:t>the utilitarian aggregative method</w:t>
      </w:r>
      <w:r w:rsidRPr="006F254D">
        <w:rPr>
          <w:rStyle w:val="CardtextChar"/>
          <w:rFonts w:asciiTheme="minorHAnsi" w:hAnsiTheme="minorHAnsi" w:cstheme="minorHAnsi"/>
          <w:sz w:val="14"/>
        </w:rPr>
        <w:t>,</w:t>
      </w:r>
      <w:r w:rsidRPr="006F254D">
        <w:rPr>
          <w:rFonts w:asciiTheme="minorHAnsi" w:hAnsiTheme="minorHAnsi" w:cstheme="minorHAnsi"/>
          <w:sz w:val="12"/>
        </w:rPr>
        <w:t xml:space="preserve"> which in effect </w:t>
      </w:r>
      <w:r w:rsidRPr="006F254D">
        <w:rPr>
          <w:rStyle w:val="underline"/>
          <w:rFonts w:asciiTheme="minorHAnsi" w:hAnsiTheme="minorHAnsi" w:cstheme="minorHAnsi"/>
          <w:sz w:val="18"/>
        </w:rPr>
        <w:t>collapses distinctions among persons.</w:t>
      </w:r>
      <w:r w:rsidRPr="006F254D">
        <w:rPr>
          <w:rFonts w:asciiTheme="minorHAnsi" w:hAnsiTheme="minorHAnsi" w:cstheme="minorHAnsi"/>
          <w:sz w:val="12"/>
        </w:rPr>
        <w:t xml:space="preserve"> (2</w:t>
      </w:r>
      <w:r w:rsidRPr="006F254D">
        <w:rPr>
          <w:rFonts w:asciiTheme="minorHAnsi" w:hAnsiTheme="minorHAnsi" w:cstheme="minorHAnsi"/>
          <w:sz w:val="12"/>
          <w:szCs w:val="16"/>
        </w:rPr>
        <w:t>) Moreover, rather than construing individuals' "interests" as their actual (or rational) desires, and then putting them all on a par and measuring according to intensity, why not construe their interests lexically, in terms of a hierarchy of wants, where certain interests are, to use Scanlon's terms, more "urgent" than others, insofar as they are more basic needs? Equal consideration would then rule out satisfying less urgent interests of the majority of people until all means have been taken to satisfy everyone's more basic needs. (3) Finally, what is there about equal consideration, by itself, that requires maximizing anything? Why does it not require, as in David Gauthier's view, optimizing constraints on individual utility maximization? Or why does it not require sharing a distribution?</w:t>
      </w:r>
      <w:r w:rsidRPr="006F254D">
        <w:rPr>
          <w:rFonts w:asciiTheme="minorHAnsi" w:hAnsiTheme="minorHAnsi" w:cstheme="minorHAnsi"/>
          <w:sz w:val="12"/>
        </w:rPr>
        <w:t xml:space="preserve"> The point is just that, </w:t>
      </w:r>
      <w:r w:rsidRPr="006F254D">
        <w:rPr>
          <w:rStyle w:val="underline"/>
          <w:rFonts w:asciiTheme="minorHAnsi" w:hAnsiTheme="minorHAnsi" w:cstheme="minorHAnsi"/>
          <w:sz w:val="18"/>
        </w:rPr>
        <w:t xml:space="preserve">to say we ought to give equal consideration to everyone's interests does not, by itself, imply much of anything about how we ought to proceed or what we ought to do. It is a purely formal principle, </w:t>
      </w:r>
      <w:r w:rsidRPr="006F254D">
        <w:rPr>
          <w:rFonts w:asciiTheme="minorHAnsi" w:hAnsiTheme="minorHAnsi" w:cstheme="minorHAnsi"/>
          <w:sz w:val="12"/>
        </w:rPr>
        <w:t xml:space="preserve">which requires certain added, independent assumptions, to yield any substantive conclusions. That (i) </w:t>
      </w:r>
      <w:r w:rsidRPr="006F254D">
        <w:rPr>
          <w:rStyle w:val="underline"/>
          <w:rFonts w:asciiTheme="minorHAnsi" w:hAnsiTheme="minorHAnsi" w:cstheme="minorHAnsi"/>
          <w:sz w:val="18"/>
        </w:rPr>
        <w:t>utilitarian procedures maximize is not a "by-product" of equal consideration</w:t>
      </w:r>
      <w:r w:rsidRPr="006F254D">
        <w:rPr>
          <w:rFonts w:asciiTheme="minorHAnsi" w:hAnsiTheme="minorHAnsi" w:cstheme="minorHAnsi"/>
          <w:sz w:val="12"/>
        </w:rPr>
        <w:t xml:space="preserve">. It stems from a particular conception of rationality that is explicitly incorporated into the procedure. That (2) </w:t>
      </w:r>
      <w:r w:rsidRPr="006F254D">
        <w:rPr>
          <w:rStyle w:val="underline"/>
          <w:rFonts w:asciiTheme="minorHAnsi" w:hAnsiTheme="minorHAnsi" w:cstheme="minorHAnsi"/>
          <w:sz w:val="18"/>
        </w:rPr>
        <w:t>individuals' interests are construed in terms of their (rational) desires or preferences, all of which are put on a par, stems from a conception of individual welfare or the human good: a person's good is defined subjectively</w:t>
      </w:r>
      <w:r w:rsidRPr="006F254D">
        <w:rPr>
          <w:rFonts w:asciiTheme="minorHAnsi" w:hAnsiTheme="minorHAnsi" w:cstheme="minorHAnsi"/>
          <w:sz w:val="12"/>
        </w:rPr>
        <w:t xml:space="preserve">, as what he wants or would want after due reflection. Finally (3), aggregation stems from the fact that, </w:t>
      </w:r>
      <w:r w:rsidRPr="006F254D">
        <w:rPr>
          <w:rStyle w:val="underline"/>
          <w:rFonts w:asciiTheme="minorHAnsi" w:hAnsiTheme="minorHAnsi" w:cstheme="minorHAnsi"/>
          <w:sz w:val="18"/>
        </w:rPr>
        <w:t>on the classical view, a single individual takes up everyone's desires as if they were his own, sympathetically identifies with them, and chooses to maximize his "individual" utility.</w:t>
      </w:r>
      <w:r w:rsidRPr="006F254D">
        <w:rPr>
          <w:rFonts w:asciiTheme="minorHAnsi" w:hAnsiTheme="minorHAnsi" w:cstheme="minorHAnsi"/>
          <w:sz w:val="12"/>
        </w:rPr>
        <w:t xml:space="preserve"> Hare, for one, explicitly makes this move. Just as Rawls says of the classical view, Hare "extend[s] to society the principle of choice for one man, and then, to make this extension work, conflat[es] all persons into one through the imaginative acts of the impartial sympathetic spectator" (TJ, p. 27). If these are independent premises incorporated into the justification of utilitarianism and its decision procedure, then </w:t>
      </w:r>
      <w:r w:rsidRPr="006F254D">
        <w:rPr>
          <w:rStyle w:val="underline"/>
          <w:rFonts w:asciiTheme="minorHAnsi" w:hAnsiTheme="minorHAnsi" w:cstheme="minorHAnsi"/>
          <w:sz w:val="18"/>
        </w:rPr>
        <w:t>maximizing aggregate utility cannot be a "by-product" of a procedure that gives equal consideration to everyone's interests. Instead, it defines what that procedure is. If anything is a by-product here, it is the appeal to equal consideration</w:t>
      </w:r>
      <w:r w:rsidRPr="006F254D">
        <w:rPr>
          <w:rFonts w:asciiTheme="minorHAnsi" w:hAnsiTheme="minorHAnsi" w:cstheme="minorHAnsi"/>
          <w:sz w:val="12"/>
        </w:rPr>
        <w:t xml:space="preserve">. Utilitarians appeal to impartiality in order to extend a method of individual practical rationality so that it may be applied to society as a whole (cf. TJ, pp. 26-27). Impartiality, combined with sympathetic identification, allows a hypothetical observer to experience the desires of others as if they were his own, and compare alternative courses of action according to their conduciveness to a single maximand, made possible by equal consideration and sympathy. </w:t>
      </w:r>
      <w:r w:rsidRPr="006F254D">
        <w:rPr>
          <w:rStyle w:val="underline"/>
          <w:rFonts w:asciiTheme="minorHAnsi" w:hAnsiTheme="minorHAnsi" w:cstheme="minorHAnsi"/>
          <w:sz w:val="18"/>
        </w:rPr>
        <w:t>The significant fact is that,</w:t>
      </w:r>
      <w:r w:rsidRPr="006F254D">
        <w:rPr>
          <w:rFonts w:asciiTheme="minorHAnsi" w:hAnsiTheme="minorHAnsi" w:cstheme="minorHAnsi"/>
          <w:sz w:val="12"/>
        </w:rPr>
        <w:t xml:space="preserve"> in this procedure, </w:t>
      </w:r>
      <w:r w:rsidRPr="006F254D">
        <w:rPr>
          <w:rStyle w:val="underline"/>
          <w:rFonts w:asciiTheme="minorHAnsi" w:hAnsiTheme="minorHAnsi" w:cstheme="minorHAnsi"/>
          <w:sz w:val="18"/>
        </w:rPr>
        <w:t xml:space="preserve">appeals to equal consideration have nothing to do with impartiality between persons. What is really being given equal consideration are desires or experiences of the same magnitude. That these are the desires or experiences of separate persons </w:t>
      </w:r>
      <w:r w:rsidRPr="006F254D">
        <w:rPr>
          <w:rFonts w:asciiTheme="minorHAnsi" w:hAnsiTheme="minorHAnsi" w:cstheme="minorHAnsi"/>
          <w:sz w:val="12"/>
        </w:rPr>
        <w:t xml:space="preserve">(or, for that matter, of some other sentient being) </w:t>
      </w:r>
      <w:r w:rsidRPr="006F254D">
        <w:rPr>
          <w:rStyle w:val="underline"/>
          <w:rFonts w:asciiTheme="minorHAnsi" w:hAnsiTheme="minorHAnsi" w:cstheme="minorHAnsi"/>
          <w:sz w:val="18"/>
        </w:rPr>
        <w:t>is simply an incidental fact that has no substantive effect on utilitarian calculations</w:t>
      </w:r>
      <w:r w:rsidRPr="006F254D">
        <w:rPr>
          <w:rFonts w:asciiTheme="minorHAnsi" w:hAnsiTheme="minorHAnsi" w:cstheme="minorHAnsi"/>
          <w:sz w:val="12"/>
        </w:rPr>
        <w:t xml:space="preserve">. This becomes apparent from the fact that we can more accurately describe the utilitarian principle in terms of giving, not equal consideration to each person's interests, but instead equal consideration to equally intense interests, no matter where they occur. Nothing is lost in this redescription, and a great deal of clarity is gained. It is in this sense that </w:t>
      </w:r>
      <w:r w:rsidRPr="006F254D">
        <w:rPr>
          <w:rStyle w:val="underline"/>
          <w:rFonts w:asciiTheme="minorHAnsi" w:hAnsiTheme="minorHAnsi" w:cstheme="minorHAnsi"/>
          <w:sz w:val="18"/>
        </w:rPr>
        <w:t>persons enter into utilitarian calculations only incidentally. Any mention of them can be dropped without loss of the crucial information one needs to learn how to apply utilitarian procedures. This indicates what is wrong with the common claim that utilitarians emphasize procedural equality and fairness among persons, not substantive equality and fairness in results</w:t>
      </w:r>
      <w:r w:rsidRPr="006F254D">
        <w:rPr>
          <w:rFonts w:asciiTheme="minorHAnsi" w:hAnsiTheme="minorHAnsi" w:cstheme="minorHAnsi"/>
          <w:sz w:val="12"/>
        </w:rPr>
        <w:t xml:space="preserve">. On the contrary, utilitarianism, rightly construed, emphasizes neither procedural nor substantive equality among persons. Desires and experiences, not persons, are the proper objects of equal concern in utilitarian procedures. Having in effect read persons out of the picture at the procedural end, before decisions on distributions even get underway, </w:t>
      </w:r>
      <w:r w:rsidRPr="006F254D">
        <w:rPr>
          <w:rStyle w:val="underline"/>
          <w:rFonts w:asciiTheme="minorHAnsi" w:hAnsiTheme="minorHAnsi" w:cstheme="minorHAnsi"/>
          <w:sz w:val="18"/>
        </w:rPr>
        <w:t xml:space="preserve">it is little wonder that utilitarianism can result in such substantive inequalities. </w:t>
      </w:r>
      <w:r w:rsidRPr="006F254D">
        <w:rPr>
          <w:rFonts w:asciiTheme="minorHAnsi" w:hAnsiTheme="minorHAnsi" w:cstheme="minorHAnsi"/>
          <w:sz w:val="12"/>
        </w:rPr>
        <w:t xml:space="preserve">What follows is that </w:t>
      </w:r>
      <w:r w:rsidRPr="006F254D">
        <w:rPr>
          <w:rStyle w:val="underline"/>
          <w:rFonts w:asciiTheme="minorHAnsi" w:hAnsiTheme="minorHAnsi" w:cstheme="minorHAnsi"/>
          <w:sz w:val="18"/>
        </w:rPr>
        <w:t xml:space="preserve">utilitarian appeals to democracy and the democratic value of equality are misleading. </w:t>
      </w:r>
      <w:r w:rsidRPr="006F254D">
        <w:rPr>
          <w:rFonts w:asciiTheme="minorHAnsi" w:hAnsiTheme="minorHAnsi" w:cstheme="minorHAnsi"/>
          <w:sz w:val="12"/>
        </w:rPr>
        <w:t>In no sense do utilitarians seek to give persons equal concern and respect.</w:t>
      </w: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pStyle w:val="Heading3"/>
        <w:rPr>
          <w:rFonts w:asciiTheme="minorHAnsi" w:hAnsiTheme="minorHAnsi" w:cstheme="minorHAnsi"/>
        </w:rPr>
      </w:pPr>
      <w:bookmarkStart w:id="31" w:name="_Toc266519087"/>
      <w:bookmarkStart w:id="32" w:name="_Toc297063509"/>
      <w:bookmarkStart w:id="33" w:name="_Toc299883705"/>
      <w:bookmarkStart w:id="34" w:name="_Toc363478869"/>
      <w:r>
        <w:rPr>
          <w:rFonts w:asciiTheme="minorHAnsi" w:hAnsiTheme="minorHAnsi" w:cstheme="minorHAnsi"/>
        </w:rPr>
        <w:lastRenderedPageBreak/>
        <w:t xml:space="preserve">Util </w:t>
      </w:r>
      <w:r w:rsidRPr="006F254D">
        <w:rPr>
          <w:rFonts w:asciiTheme="minorHAnsi" w:hAnsiTheme="minorHAnsi" w:cstheme="minorHAnsi"/>
        </w:rPr>
        <w:t>Bad – Morals</w:t>
      </w:r>
      <w:bookmarkEnd w:id="31"/>
      <w:bookmarkEnd w:id="32"/>
      <w:bookmarkEnd w:id="33"/>
      <w:bookmarkEnd w:id="34"/>
      <w:r w:rsidRPr="006F254D">
        <w:rPr>
          <w:rFonts w:asciiTheme="minorHAnsi" w:hAnsiTheme="minorHAnsi" w:cstheme="minorHAnsi"/>
        </w:rPr>
        <w:t xml:space="preserve"> </w:t>
      </w:r>
    </w:p>
    <w:p w:rsidR="004A6874" w:rsidRPr="006F254D" w:rsidRDefault="004A6874" w:rsidP="004A6874">
      <w:pPr>
        <w:pStyle w:val="Heading4"/>
        <w:rPr>
          <w:rFonts w:asciiTheme="minorHAnsi" w:hAnsiTheme="minorHAnsi" w:cstheme="minorHAnsi"/>
        </w:rPr>
      </w:pPr>
      <w:r w:rsidRPr="006F254D">
        <w:rPr>
          <w:rFonts w:asciiTheme="minorHAnsi" w:hAnsiTheme="minorHAnsi" w:cstheme="minorHAnsi"/>
        </w:rPr>
        <w:t>Owning oneself is a moral imperative – utilitarianism imposes interpersonal obligations to society, which destroys morality</w:t>
      </w:r>
    </w:p>
    <w:p w:rsidR="004A6874" w:rsidRPr="006F254D" w:rsidRDefault="004A6874" w:rsidP="004A6874">
      <w:pPr>
        <w:rPr>
          <w:rFonts w:asciiTheme="minorHAnsi" w:hAnsiTheme="minorHAnsi" w:cstheme="minorHAnsi"/>
        </w:rPr>
      </w:pPr>
      <w:r w:rsidRPr="006F254D">
        <w:rPr>
          <w:rStyle w:val="Style13ptBold"/>
          <w:rFonts w:asciiTheme="minorHAnsi" w:hAnsiTheme="minorHAnsi" w:cstheme="minorHAnsi"/>
        </w:rPr>
        <w:t>Freeman 94</w:t>
      </w:r>
      <w:r w:rsidRPr="006F254D">
        <w:rPr>
          <w:rFonts w:asciiTheme="minorHAnsi" w:hAnsiTheme="minorHAnsi" w:cstheme="minorHAnsi"/>
        </w:rPr>
        <w:t xml:space="preserve"> (Avalon Prof in the Humanities @ U of Penn, Ph.D. Harvard University, J.D. University of North Carolina Samuel, Philosophy and Public Affairs, Vol. 23, No. 4, Autumn, pp. 313-349, http://www.jstor.org/stable/2265463)</w:t>
      </w:r>
    </w:p>
    <w:p w:rsidR="004A6874" w:rsidRPr="006F254D" w:rsidRDefault="004A6874" w:rsidP="004A6874">
      <w:pPr>
        <w:rPr>
          <w:rFonts w:asciiTheme="minorHAnsi" w:hAnsiTheme="minorHAnsi" w:cstheme="minorHAnsi"/>
          <w:sz w:val="16"/>
        </w:rPr>
      </w:pPr>
      <w:r w:rsidRPr="006F254D">
        <w:rPr>
          <w:rFonts w:asciiTheme="minorHAnsi" w:hAnsiTheme="minorHAnsi" w:cstheme="minorHAnsi"/>
          <w:sz w:val="16"/>
        </w:rPr>
        <w:t xml:space="preserve">Kymlicka distinguishes two interpretations of utilitarianism: teleological and egalitarian. </w:t>
      </w:r>
      <w:r w:rsidRPr="006F254D">
        <w:rPr>
          <w:rStyle w:val="underline"/>
          <w:rFonts w:asciiTheme="minorHAnsi" w:hAnsiTheme="minorHAnsi" w:cstheme="minorHAnsi"/>
        </w:rPr>
        <w:t>According to Rawls's teleological interpretation, the "fundamental goal"</w:t>
      </w:r>
      <w:r w:rsidRPr="006F254D">
        <w:rPr>
          <w:rStyle w:val="CardtextChar"/>
          <w:rFonts w:asciiTheme="minorHAnsi" w:hAnsiTheme="minorHAnsi" w:cstheme="minorHAnsi"/>
        </w:rPr>
        <w:t xml:space="preserve"> </w:t>
      </w:r>
      <w:r w:rsidRPr="006F254D">
        <w:rPr>
          <w:rFonts w:asciiTheme="minorHAnsi" w:hAnsiTheme="minorHAnsi" w:cstheme="minorHAnsi"/>
          <w:sz w:val="16"/>
        </w:rPr>
        <w:t xml:space="preserve">(LCC, p. 33) </w:t>
      </w:r>
      <w:r w:rsidRPr="006F254D">
        <w:rPr>
          <w:rStyle w:val="underline"/>
          <w:rFonts w:asciiTheme="minorHAnsi" w:hAnsiTheme="minorHAnsi" w:cstheme="minorHAnsi"/>
        </w:rPr>
        <w:t>of utilitarianism is not persons, but the goodness of states of affairs</w:t>
      </w:r>
      <w:r w:rsidRPr="006F254D">
        <w:rPr>
          <w:rFonts w:asciiTheme="minorHAnsi" w:hAnsiTheme="minorHAnsi" w:cstheme="minorHAnsi"/>
          <w:sz w:val="16"/>
        </w:rPr>
        <w:t xml:space="preserve">. Duty is defined by what best brings about these states of affairs. " [M] aximizing the good is primary, and we count individuals equally only because that maximizes value. </w:t>
      </w:r>
      <w:r w:rsidRPr="006F254D">
        <w:rPr>
          <w:rStyle w:val="underline"/>
          <w:rFonts w:asciiTheme="minorHAnsi" w:hAnsiTheme="minorHAnsi" w:cstheme="minorHAnsi"/>
        </w:rPr>
        <w:t>Our primary duty isn't to treat people as equals, but to bring about valuable states of affairs"</w:t>
      </w:r>
      <w:r w:rsidRPr="006F254D">
        <w:rPr>
          <w:rStyle w:val="CardtextChar"/>
          <w:rFonts w:asciiTheme="minorHAnsi" w:hAnsiTheme="minorHAnsi" w:cstheme="minorHAnsi"/>
        </w:rPr>
        <w:t xml:space="preserve"> </w:t>
      </w:r>
      <w:r w:rsidRPr="006F254D">
        <w:rPr>
          <w:rFonts w:asciiTheme="minorHAnsi" w:hAnsiTheme="minorHAnsi" w:cstheme="minorHAnsi"/>
          <w:sz w:val="16"/>
        </w:rPr>
        <w:t xml:space="preserve">(LCC, p. 27). </w:t>
      </w:r>
      <w:r w:rsidRPr="006F254D">
        <w:rPr>
          <w:rStyle w:val="underline"/>
          <w:rFonts w:asciiTheme="minorHAnsi" w:hAnsiTheme="minorHAnsi" w:cstheme="minorHAnsi"/>
        </w:rPr>
        <w:t>It is difficult to see</w:t>
      </w:r>
      <w:r w:rsidRPr="006F254D">
        <w:rPr>
          <w:rStyle w:val="CardtextChar"/>
          <w:rFonts w:asciiTheme="minorHAnsi" w:hAnsiTheme="minorHAnsi" w:cstheme="minorHAnsi"/>
          <w:sz w:val="16"/>
        </w:rPr>
        <w:t>,</w:t>
      </w:r>
      <w:r w:rsidRPr="006F254D">
        <w:rPr>
          <w:rFonts w:asciiTheme="minorHAnsi" w:hAnsiTheme="minorHAnsi" w:cstheme="minorHAnsi"/>
          <w:sz w:val="16"/>
        </w:rPr>
        <w:t xml:space="preserve"> Kymlicka says, </w:t>
      </w:r>
      <w:r w:rsidRPr="006F254D">
        <w:rPr>
          <w:rStyle w:val="underline"/>
          <w:rFonts w:asciiTheme="minorHAnsi" w:hAnsiTheme="minorHAnsi" w:cstheme="minorHAnsi"/>
        </w:rPr>
        <w:t>how this reading of utilitarianism can be viewed as a moral theory. Morality, in our everyday view at least, is a matter of interpersonal obligations-the obligations we owe to each other. But to whom do we owe the duty of maximizing utility? Surely not to the impersonal ideal spectator . . . for he doesn't exist</w:t>
      </w:r>
      <w:r w:rsidRPr="006F254D">
        <w:rPr>
          <w:rFonts w:asciiTheme="minorHAnsi" w:hAnsiTheme="minorHAnsi" w:cstheme="minorHAnsi"/>
          <w:sz w:val="16"/>
        </w:rPr>
        <w:t xml:space="preserve">. Nor to the maximally valuable state of affairs itself, for states of affairs don't have moral claims." (LCC, p. 28-29) Kymlicka says, "This form of utilitarianism does not merit serious consideration as a political morality" (LCC, p. 29). Suppose we see utilitarianism differently, as a theory whose "fundamental principle" is "to treat people as equals" (LCC, p. 29). On this egalitarian reading, utilitarianism is a procedure for aggregating individual interests and desires, a procedure for making social choices, specifying which trade-offs are acceptable. It's a moral theory which purports to treat people as equals, with equal concern and respect. It does so by counting everyone for one, and no one for more than one. (LCC, p. 25) </w:t>
      </w: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pStyle w:val="Heading3"/>
        <w:rPr>
          <w:rFonts w:asciiTheme="minorHAnsi" w:hAnsiTheme="minorHAnsi" w:cstheme="minorHAnsi"/>
        </w:rPr>
      </w:pPr>
      <w:bookmarkStart w:id="35" w:name="_Toc266519088"/>
      <w:bookmarkStart w:id="36" w:name="_Toc297063510"/>
      <w:bookmarkStart w:id="37" w:name="_Toc299883706"/>
      <w:bookmarkStart w:id="38" w:name="_Toc363478870"/>
      <w:r>
        <w:rPr>
          <w:rFonts w:asciiTheme="minorHAnsi" w:hAnsiTheme="minorHAnsi" w:cstheme="minorHAnsi"/>
        </w:rPr>
        <w:lastRenderedPageBreak/>
        <w:t xml:space="preserve">Util </w:t>
      </w:r>
      <w:r w:rsidRPr="006F254D">
        <w:rPr>
          <w:rFonts w:asciiTheme="minorHAnsi" w:hAnsiTheme="minorHAnsi" w:cstheme="minorHAnsi"/>
        </w:rPr>
        <w:t>Bad – Mass Death</w:t>
      </w:r>
      <w:bookmarkEnd w:id="35"/>
      <w:bookmarkEnd w:id="36"/>
      <w:bookmarkEnd w:id="37"/>
      <w:bookmarkEnd w:id="38"/>
    </w:p>
    <w:p w:rsidR="004A6874" w:rsidRPr="006F254D" w:rsidRDefault="004A6874" w:rsidP="004A6874">
      <w:pPr>
        <w:pStyle w:val="Heading4"/>
        <w:rPr>
          <w:rFonts w:asciiTheme="minorHAnsi" w:hAnsiTheme="minorHAnsi" w:cstheme="minorHAnsi"/>
        </w:rPr>
      </w:pPr>
      <w:r w:rsidRPr="006F254D">
        <w:rPr>
          <w:rFonts w:asciiTheme="minorHAnsi" w:hAnsiTheme="minorHAnsi" w:cstheme="minorHAnsi"/>
        </w:rPr>
        <w:t>Risks taken by the government to increase overall utility will severely compromise the individual which will result in fatality</w:t>
      </w:r>
    </w:p>
    <w:p w:rsidR="004A6874" w:rsidRPr="006F254D" w:rsidRDefault="004A6874" w:rsidP="004A6874">
      <w:pPr>
        <w:rPr>
          <w:rFonts w:asciiTheme="minorHAnsi" w:hAnsiTheme="minorHAnsi" w:cstheme="minorHAnsi"/>
        </w:rPr>
      </w:pPr>
      <w:r w:rsidRPr="006F254D">
        <w:rPr>
          <w:rStyle w:val="Style13ptBold"/>
          <w:rFonts w:asciiTheme="minorHAnsi" w:hAnsiTheme="minorHAnsi" w:cstheme="minorHAnsi"/>
        </w:rPr>
        <w:t>Schroeder 86</w:t>
      </w:r>
      <w:r w:rsidRPr="006F254D">
        <w:rPr>
          <w:rStyle w:val="Heading4Char"/>
          <w:rFonts w:asciiTheme="minorHAnsi" w:hAnsiTheme="minorHAnsi" w:cstheme="minorHAnsi"/>
        </w:rPr>
        <w:t xml:space="preserve"> </w:t>
      </w:r>
      <w:r w:rsidRPr="006F254D">
        <w:rPr>
          <w:rFonts w:asciiTheme="minorHAnsi" w:hAnsiTheme="minorHAnsi" w:cstheme="minorHAnsi"/>
        </w:rPr>
        <w:t>(Christopher H., Prof of Law at Duke, “Rights Against Risks,”, April,  Columbia Law Review, pp. 495-562, http://www.jstor.org/pss/1122636)</w:t>
      </w:r>
    </w:p>
    <w:p w:rsidR="004A6874" w:rsidRPr="006F254D" w:rsidRDefault="004A6874" w:rsidP="004A6874">
      <w:pPr>
        <w:rPr>
          <w:rFonts w:asciiTheme="minorHAnsi" w:hAnsiTheme="minorHAnsi" w:cstheme="minorHAnsi"/>
          <w:sz w:val="16"/>
        </w:rPr>
      </w:pPr>
      <w:r w:rsidRPr="006F254D">
        <w:rPr>
          <w:rStyle w:val="underline"/>
          <w:rFonts w:asciiTheme="minorHAnsi" w:hAnsiTheme="minorHAnsi" w:cstheme="minorHAnsi"/>
        </w:rPr>
        <w:t>Equity has provided a limited answer to the question of acceptable risk.</w:t>
      </w:r>
      <w:r w:rsidRPr="006F254D">
        <w:rPr>
          <w:rFonts w:asciiTheme="minorHAnsi" w:hAnsiTheme="minorHAnsi" w:cstheme="minorHAnsi"/>
          <w:sz w:val="16"/>
        </w:rPr>
        <w:t xml:space="preserve"> The traditional doctrine of injunctions against tortious behavior holds </w:t>
      </w:r>
      <w:r w:rsidRPr="006F254D">
        <w:rPr>
          <w:rStyle w:val="underline"/>
          <w:rFonts w:asciiTheme="minorHAnsi" w:hAnsiTheme="minorHAnsi" w:cstheme="minorHAnsi"/>
        </w:rPr>
        <w:t>that courts may enjoin behavior that is virtually certain to harm an identifiable individual in the near future</w:t>
      </w:r>
      <w:r w:rsidRPr="006F254D">
        <w:rPr>
          <w:rFonts w:asciiTheme="minorHAnsi" w:hAnsiTheme="minorHAnsi" w:cstheme="minorHAnsi"/>
          <w:sz w:val="16"/>
        </w:rPr>
        <w:t xml:space="preserve">.'2 This body of law, however, focuses more on avoidance of harm to specific persons than on regulation of risk.'3 It is thus inapposite to the questions of modern technological risk, </w:t>
      </w:r>
      <w:r w:rsidRPr="006F254D">
        <w:rPr>
          <w:rStyle w:val="underline"/>
          <w:rFonts w:asciiTheme="minorHAnsi" w:hAnsiTheme="minorHAnsi" w:cstheme="minorHAnsi"/>
        </w:rPr>
        <w:t>risk</w:t>
      </w:r>
      <w:r w:rsidRPr="006F254D">
        <w:rPr>
          <w:rFonts w:asciiTheme="minorHAnsi" w:hAnsiTheme="minorHAnsi" w:cstheme="minorHAnsi"/>
          <w:sz w:val="16"/>
        </w:rPr>
        <w:t xml:space="preserve"> that </w:t>
      </w:r>
      <w:r w:rsidRPr="006F254D">
        <w:rPr>
          <w:rStyle w:val="underline"/>
          <w:rFonts w:asciiTheme="minorHAnsi" w:hAnsiTheme="minorHAnsi" w:cstheme="minorHAnsi"/>
        </w:rPr>
        <w:t>is quite unlikely to injure any identifiable individual in the short-term, but that carries severe consequences that are certain to occur to someone in the medium to distant future.</w:t>
      </w:r>
      <w:r w:rsidRPr="006F254D">
        <w:rPr>
          <w:rFonts w:asciiTheme="minorHAnsi" w:hAnsiTheme="minorHAnsi" w:cstheme="minorHAnsi"/>
          <w:sz w:val="16"/>
        </w:rPr>
        <w:t xml:space="preserve"> Consider the paradigm of the Acme Chemical Company: Acme Chemical Company is discovered to be storing chemical wastes on its land in such a way that seepage containing traces of those wastes are entering an underground water system that serves as the sole drinking water supply for a town several miles away. One of the chemicals has been classified as a carcinogen in laboratory experiments on mice. Although extrapolating from these results to predictions of human carcinogencity is somewhat controversial, federal agencies routinely do so. Under one of a number of plausible sets of assumptions, a concentration of ten parts per billion (ppb) in drinking water is estimated to increase a human's chance of contracting cancer by one in one hundred thousand if the human is assumed to consume a normal intake over the course of twenty years. Analyses show that the current concentration in the underground aquifer near Acme's plant is ten ppb. This case exhibits the typical features of risky actions associated with modern technology. </w:t>
      </w:r>
      <w:r w:rsidRPr="006F254D">
        <w:rPr>
          <w:rStyle w:val="underline"/>
          <w:rFonts w:asciiTheme="minorHAnsi" w:hAnsiTheme="minorHAnsi" w:cstheme="minorHAnsi"/>
        </w:rPr>
        <w:t>The probability of risk to any individual is relatively small while its severity is substantial, perhaps fatal. Risk is being imposed on individuals who have not consented to it in any meaningful sense.</w:t>
      </w:r>
      <w:r w:rsidRPr="006F254D">
        <w:rPr>
          <w:rFonts w:asciiTheme="minorHAnsi" w:hAnsiTheme="minorHAnsi" w:cstheme="minorHAnsi"/>
          <w:sz w:val="16"/>
        </w:rPr>
        <w:t xml:space="preserve"> Finally, risk is unintentional in the sense that imposing risk on others is not an objective of Acme's plan.'4 We may assume its executives in fact would be tremendously relieved if they could avoid the risk. </w:t>
      </w: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rPr>
          <w:rFonts w:asciiTheme="minorHAnsi" w:hAnsiTheme="minorHAnsi" w:cstheme="minorHAnsi"/>
        </w:rPr>
      </w:pPr>
    </w:p>
    <w:p w:rsidR="004A6874" w:rsidRPr="006F254D" w:rsidRDefault="004A6874" w:rsidP="004A6874">
      <w:pPr>
        <w:pStyle w:val="Heading3"/>
        <w:rPr>
          <w:rFonts w:asciiTheme="minorHAnsi" w:hAnsiTheme="minorHAnsi" w:cstheme="minorHAnsi"/>
        </w:rPr>
      </w:pPr>
      <w:bookmarkStart w:id="39" w:name="_Toc266519089"/>
      <w:bookmarkStart w:id="40" w:name="_Toc297063511"/>
      <w:bookmarkStart w:id="41" w:name="_Toc299883707"/>
      <w:bookmarkStart w:id="42" w:name="_Toc363478871"/>
      <w:r>
        <w:rPr>
          <w:rFonts w:asciiTheme="minorHAnsi" w:hAnsiTheme="minorHAnsi" w:cstheme="minorHAnsi"/>
        </w:rPr>
        <w:lastRenderedPageBreak/>
        <w:t xml:space="preserve">Util </w:t>
      </w:r>
      <w:r w:rsidRPr="006F254D">
        <w:rPr>
          <w:rFonts w:asciiTheme="minorHAnsi" w:hAnsiTheme="minorHAnsi" w:cstheme="minorHAnsi"/>
        </w:rPr>
        <w:t xml:space="preserve">Bad – </w:t>
      </w:r>
      <w:bookmarkEnd w:id="39"/>
      <w:bookmarkEnd w:id="40"/>
      <w:bookmarkEnd w:id="41"/>
      <w:bookmarkEnd w:id="42"/>
      <w:r>
        <w:rPr>
          <w:rFonts w:asciiTheme="minorHAnsi" w:hAnsiTheme="minorHAnsi" w:cstheme="minorHAnsi"/>
        </w:rPr>
        <w:t>V2L</w:t>
      </w:r>
    </w:p>
    <w:p w:rsidR="004A6874" w:rsidRPr="006F254D" w:rsidRDefault="004A6874" w:rsidP="004A6874">
      <w:pPr>
        <w:pStyle w:val="Heading4"/>
        <w:rPr>
          <w:rFonts w:asciiTheme="minorHAnsi" w:hAnsiTheme="minorHAnsi" w:cstheme="minorHAnsi"/>
        </w:rPr>
      </w:pPr>
      <w:r w:rsidRPr="006F254D">
        <w:rPr>
          <w:rFonts w:asciiTheme="minorHAnsi" w:hAnsiTheme="minorHAnsi" w:cstheme="minorHAnsi"/>
        </w:rPr>
        <w:t>Utilitarianism destroys value to life by forcing the individual to take risks for the overall utility</w:t>
      </w:r>
    </w:p>
    <w:p w:rsidR="004A6874" w:rsidRPr="006F254D" w:rsidRDefault="004A6874" w:rsidP="004A6874">
      <w:pPr>
        <w:pStyle w:val="card"/>
        <w:ind w:left="0"/>
        <w:rPr>
          <w:rFonts w:asciiTheme="minorHAnsi" w:hAnsiTheme="minorHAnsi" w:cstheme="minorHAnsi"/>
        </w:rPr>
      </w:pPr>
      <w:r w:rsidRPr="006F254D">
        <w:rPr>
          <w:rStyle w:val="Style13ptBold"/>
          <w:rFonts w:asciiTheme="minorHAnsi" w:hAnsiTheme="minorHAnsi" w:cstheme="minorHAnsi"/>
        </w:rPr>
        <w:t>Schroeder 86</w:t>
      </w:r>
      <w:r w:rsidRPr="006F254D">
        <w:rPr>
          <w:rStyle w:val="Heading4Char"/>
          <w:rFonts w:asciiTheme="minorHAnsi" w:hAnsiTheme="minorHAnsi" w:cstheme="minorHAnsi"/>
        </w:rPr>
        <w:t xml:space="preserve"> </w:t>
      </w:r>
      <w:r w:rsidRPr="006F254D">
        <w:rPr>
          <w:rFonts w:asciiTheme="minorHAnsi" w:hAnsiTheme="minorHAnsi" w:cstheme="minorHAnsi"/>
        </w:rPr>
        <w:t xml:space="preserve">(Christopher H., Prof of Law at Duke, “Rights Against Risks,”, April,  Columbia Law Review, pp. 495-562, </w:t>
      </w:r>
      <w:hyperlink r:id="rId69" w:history="1">
        <w:r w:rsidRPr="006F254D">
          <w:rPr>
            <w:rStyle w:val="Hyperlink"/>
            <w:rFonts w:asciiTheme="minorHAnsi" w:hAnsiTheme="minorHAnsi" w:cstheme="minorHAnsi"/>
          </w:rPr>
          <w:t>http://www.jstor.org/pss/1122636</w:t>
        </w:r>
      </w:hyperlink>
      <w:r w:rsidRPr="006F254D">
        <w:rPr>
          <w:rFonts w:asciiTheme="minorHAnsi" w:hAnsiTheme="minorHAnsi" w:cstheme="minorHAnsi"/>
        </w:rPr>
        <w:t>)</w:t>
      </w:r>
    </w:p>
    <w:p w:rsidR="004A6874" w:rsidRPr="006F254D" w:rsidRDefault="004A6874" w:rsidP="004A6874">
      <w:pPr>
        <w:rPr>
          <w:rFonts w:asciiTheme="minorHAnsi" w:hAnsiTheme="minorHAnsi" w:cstheme="minorHAnsi"/>
          <w:sz w:val="16"/>
        </w:rPr>
      </w:pPr>
      <w:r w:rsidRPr="006F254D">
        <w:rPr>
          <w:rStyle w:val="underline"/>
          <w:rFonts w:asciiTheme="minorHAnsi" w:hAnsiTheme="minorHAnsi" w:cstheme="minorHAnsi"/>
        </w:rPr>
        <w:t>From  the  individual's  point  of view,  the  balancing  of  costs  and benefits  that  utilitarianism  endorses  renders  the  status  of  any  individual  risk bearer  profoundly  insecure.  A  risk bearer  cannot  determine  from  the  kind  of  risk  being  imposed  on  him  whether  it  is  impermissible  or  not.</w:t>
      </w:r>
      <w:r w:rsidRPr="006F254D">
        <w:rPr>
          <w:rFonts w:asciiTheme="minorHAnsi" w:hAnsiTheme="minorHAnsi" w:cstheme="minorHAnsi"/>
          <w:sz w:val="16"/>
        </w:rPr>
        <w:t xml:space="preserve">  The  identical  risk may be justified  if necessary  to  avoid  a calamity  and unjustified  if the  product  of an act of profitless  carelessness,  but  the  </w:t>
      </w:r>
      <w:r w:rsidRPr="006F254D">
        <w:rPr>
          <w:rStyle w:val="underline"/>
          <w:rFonts w:asciiTheme="minorHAnsi" w:hAnsiTheme="minorHAnsi" w:cstheme="minorHAnsi"/>
        </w:rPr>
        <w:t>nature  and  extent  of  the  underlying  benefits  of  the  risky action  are  fre quently  unknown  to  the  risk bearer  so  that  he  cannot  know  whether  or  not  he  is  being  wronged.  Furthermore,</w:t>
      </w:r>
      <w:r w:rsidRPr="006F254D">
        <w:rPr>
          <w:rFonts w:asciiTheme="minorHAnsi" w:hAnsiTheme="minorHAnsi" w:cstheme="minorHAnsi"/>
          <w:sz w:val="16"/>
        </w:rPr>
        <w:t xml:space="preserve">  even  when  the  gain  that  lies  behind  the  risk  is  well-known,  </w:t>
      </w:r>
      <w:r w:rsidRPr="006F254D">
        <w:rPr>
          <w:rStyle w:val="underline"/>
          <w:rFonts w:asciiTheme="minorHAnsi" w:hAnsiTheme="minorHAnsi" w:cstheme="minorHAnsi"/>
        </w:rPr>
        <w:t>the  status  of  a  risk  bearer  is  insecure  because  individuals  can justifiably  be  inflicted  with  ever  greater  levels  of  risk  in  conjunction  with  increasing  gains</w:t>
      </w:r>
      <w:r w:rsidRPr="006F254D">
        <w:rPr>
          <w:rFonts w:asciiTheme="minorHAnsi" w:hAnsiTheme="minorHAnsi" w:cstheme="minorHAnsi"/>
          <w:sz w:val="16"/>
        </w:rPr>
        <w:t xml:space="preserve">.  Certainly,  individual  risk  bearers  may  be  entitled  to  more protection  if  the  risky  action  exposes  many  others  to  the  same  risk,  since  the  likelihood  that  technological  risks will  cause  greater  harm  increases  as more  and more  people  experience  that  risk.  This makes the  risky action  less  likely  to  be justifiable.  Once  again,  however,  </w:t>
      </w:r>
      <w:r w:rsidRPr="006F254D">
        <w:rPr>
          <w:rStyle w:val="underline"/>
          <w:rFonts w:asciiTheme="minorHAnsi" w:hAnsiTheme="minorHAnsi" w:cstheme="minorHAnsi"/>
        </w:rPr>
        <w:t>that  insight  seems  scant  comfort  to  an  individual,  for  it  reinforces  the  realization  that,  standing  alone,  he  does  not  count  for  much.</w:t>
      </w:r>
      <w:r w:rsidRPr="006F254D">
        <w:rPr>
          <w:rFonts w:asciiTheme="minorHAnsi" w:hAnsiTheme="minorHAnsi" w:cstheme="minorHAnsi"/>
          <w:sz w:val="16"/>
        </w:rPr>
        <w:t xml:space="preserve">  A  strategy  of  weighing  gains  against  risks  thus  renders  the  status  of  any  specific  risk  victim  substantially  contingent  upon  the  claims  of  others,  both  those  who  may  share  his  victim  status  and  those  who  stand  to  gain  from  the  risky activity.  The  anxiety  to  preserve  some  fundamental  place  for  the  individual  that  cannot  be  overrun  by  larger  social  considerations  underlies  what  H.L.A.  Hart has aptly  termed  the  "distinctively  modern  criticism  of utilitarianism,"58  the  criticism  that,  </w:t>
      </w:r>
      <w:r w:rsidRPr="006F254D">
        <w:rPr>
          <w:rStyle w:val="underline"/>
          <w:rFonts w:asciiTheme="minorHAnsi" w:hAnsiTheme="minorHAnsi" w:cstheme="minorHAnsi"/>
        </w:rPr>
        <w:t>despite  its  famous  slogan,  "everyone  [is]  to  count  for  one,"59  utilitarianism  ultimately  denies  each  individual  a primary  place  in  its  system  of  values</w:t>
      </w:r>
      <w:r w:rsidRPr="006F254D">
        <w:rPr>
          <w:rFonts w:asciiTheme="minorHAnsi" w:hAnsiTheme="minorHAnsi" w:cstheme="minorHAnsi"/>
          <w:sz w:val="16"/>
        </w:rPr>
        <w:t xml:space="preserve">.  Various  versions  of  utilitarian ism  evaluate  actions  by  the  consequences  of  those  actions  to maximize  happiness,  the  net  of pleasure  over  pain,  or  the  satisfaction  of  desires.60  Whatever  the  specific  formulation,  the </w:t>
      </w:r>
      <w:r w:rsidRPr="006F254D">
        <w:rPr>
          <w:rStyle w:val="CardtextChar"/>
          <w:rFonts w:asciiTheme="minorHAnsi" w:hAnsiTheme="minorHAnsi" w:cstheme="minorHAnsi"/>
          <w:sz w:val="16"/>
        </w:rPr>
        <w:t xml:space="preserve"> </w:t>
      </w:r>
      <w:r w:rsidRPr="006F254D">
        <w:rPr>
          <w:rStyle w:val="underline"/>
          <w:rFonts w:asciiTheme="minorHAnsi" w:hAnsiTheme="minorHAnsi" w:cstheme="minorHAnsi"/>
        </w:rPr>
        <w:t>goal  of  maximizing  some  mea sure  of  utility  obscures  and  diminishes  the  status  of  each  individua</w:t>
      </w:r>
      <w:r w:rsidRPr="006F254D">
        <w:rPr>
          <w:rStyle w:val="CardtextChar"/>
          <w:rFonts w:asciiTheme="minorHAnsi" w:hAnsiTheme="minorHAnsi" w:cstheme="minorHAnsi"/>
          <w:sz w:val="16"/>
        </w:rPr>
        <w:t>l</w:t>
      </w:r>
      <w:r w:rsidRPr="006F254D">
        <w:rPr>
          <w:rFonts w:asciiTheme="minorHAnsi" w:hAnsiTheme="minorHAnsi" w:cstheme="minorHAnsi"/>
          <w:sz w:val="16"/>
        </w:rPr>
        <w:t xml:space="preserve">.  It  reduces  the  individual  to  a conduit,  a reference  point  that  registers  the  appropriate  "utiles,"  but  does  not  count  for  anything  independent  of  his  monitoring  function.61  </w:t>
      </w:r>
      <w:r w:rsidRPr="006F254D">
        <w:rPr>
          <w:rStyle w:val="underline"/>
          <w:rFonts w:asciiTheme="minorHAnsi" w:hAnsiTheme="minorHAnsi" w:cstheme="minorHAnsi"/>
        </w:rPr>
        <w:t>It  also  produces  moral  requirements  that  can  trample  an  individual</w:t>
      </w:r>
      <w:r w:rsidRPr="006F254D">
        <w:rPr>
          <w:rStyle w:val="CardtextChar"/>
          <w:rFonts w:asciiTheme="minorHAnsi" w:hAnsiTheme="minorHAnsi" w:cstheme="minorHAnsi"/>
          <w:sz w:val="16"/>
        </w:rPr>
        <w:t>,</w:t>
      </w:r>
      <w:r w:rsidRPr="006F254D">
        <w:rPr>
          <w:rFonts w:asciiTheme="minorHAnsi" w:hAnsiTheme="minorHAnsi" w:cstheme="minorHAnsi"/>
          <w:sz w:val="16"/>
        </w:rPr>
        <w:t xml:space="preserve">  if  necessary,  </w:t>
      </w:r>
      <w:r w:rsidRPr="006F254D">
        <w:rPr>
          <w:rStyle w:val="underline"/>
          <w:rFonts w:asciiTheme="minorHAnsi" w:hAnsiTheme="minorHAnsi" w:cstheme="minorHAnsi"/>
        </w:rPr>
        <w:t>to  maximize  utility,  since  once  the  net  effects  of  a  proposal  on  the  maximand  have  been  taken  into  account,  the  individual  is  expendable.</w:t>
      </w:r>
      <w:r w:rsidRPr="006F254D">
        <w:rPr>
          <w:rFonts w:asciiTheme="minorHAnsi" w:hAnsiTheme="minorHAnsi" w:cstheme="minorHAnsi"/>
          <w:sz w:val="16"/>
        </w:rPr>
        <w:t xml:space="preserve">  Counting  pleasure  and  pain  equally  across  individuals  is a laudable  proposal,  but  counting  only plea sure  and  pain  permits  the  grossest  inequities  among  individuals  and  the trampling  of  the  few  in  furtherance  of  the  utility  of  the  many.  </w:t>
      </w:r>
      <w:r w:rsidRPr="006F254D">
        <w:rPr>
          <w:rStyle w:val="underline"/>
          <w:rFonts w:asciiTheme="minorHAnsi" w:hAnsiTheme="minorHAnsi" w:cstheme="minorHAnsi"/>
        </w:rPr>
        <w:t>In  sum,  utilitarianism  makes  the  status  of  any  individual  radically  contingent.</w:t>
      </w:r>
      <w:r w:rsidRPr="006F254D">
        <w:rPr>
          <w:rFonts w:asciiTheme="minorHAnsi" w:hAnsiTheme="minorHAnsi" w:cstheme="minorHAnsi"/>
          <w:sz w:val="16"/>
        </w:rPr>
        <w:t xml:space="preserve">  The  individual's  status  will be  preserved  only  so  long  as  that  status  con tributes  to  increasing  total  utility.  Otherwise, the  individual  can  be  discarded. </w:t>
      </w:r>
    </w:p>
    <w:p w:rsidR="004A6874" w:rsidRPr="00AB10D2" w:rsidRDefault="004A6874" w:rsidP="004A6874">
      <w:pPr>
        <w:pStyle w:val="Heading3"/>
      </w:pPr>
      <w:r>
        <w:lastRenderedPageBreak/>
        <w:t xml:space="preserve">Util Bad – Racism </w:t>
      </w:r>
    </w:p>
    <w:p w:rsidR="004A6874" w:rsidRPr="007C22D3" w:rsidRDefault="004A6874" w:rsidP="004A6874">
      <w:pPr>
        <w:pStyle w:val="Heading4"/>
        <w:rPr>
          <w:rFonts w:eastAsia="Times New Roman" w:cs="Times New Roman"/>
        </w:rPr>
      </w:pPr>
      <w:r w:rsidRPr="007C22D3">
        <w:rPr>
          <w:rFonts w:eastAsia="Times New Roman" w:cs="Times New Roman"/>
        </w:rPr>
        <w:t>Util promotes a decision calculus that is inherently racist - prefers the majority over justice</w:t>
      </w:r>
    </w:p>
    <w:p w:rsidR="004A6874" w:rsidRPr="007C22D3" w:rsidRDefault="004A6874" w:rsidP="004A6874">
      <w:pPr>
        <w:widowControl w:val="0"/>
        <w:rPr>
          <w:rFonts w:ascii="Georgia" w:eastAsia="Times New Roman" w:hAnsi="Georgia"/>
          <w:sz w:val="16"/>
          <w:szCs w:val="20"/>
        </w:rPr>
      </w:pPr>
      <w:r w:rsidRPr="007C22D3">
        <w:rPr>
          <w:rFonts w:ascii="Georgia" w:eastAsia="Calibri" w:hAnsi="Georgia"/>
          <w:b/>
        </w:rPr>
        <w:t>Odell 2004</w:t>
      </w:r>
      <w:r w:rsidRPr="007C22D3">
        <w:rPr>
          <w:rFonts w:ascii="Georgia" w:eastAsia="Times New Roman" w:hAnsi="Georgia"/>
          <w:sz w:val="16"/>
          <w:szCs w:val="20"/>
        </w:rPr>
        <w:t xml:space="preserve"> (University of Illinois is an Associate Professor of Philosophy (Jack, Ph.D., “On Consequentialist Ethics,” Wadsworth, Thomson Learning, Inc., pp. 98-103) Herm </w:t>
      </w:r>
    </w:p>
    <w:p w:rsidR="004A6874" w:rsidRPr="007C22D3" w:rsidRDefault="004A6874" w:rsidP="004A6874">
      <w:pPr>
        <w:widowControl w:val="0"/>
        <w:ind w:right="432"/>
        <w:rPr>
          <w:rFonts w:ascii="Georgia" w:eastAsia="Times New Roman" w:hAnsi="Georgia"/>
          <w:szCs w:val="20"/>
          <w:u w:val="thick"/>
        </w:rPr>
      </w:pPr>
    </w:p>
    <w:p w:rsidR="004A6874" w:rsidRPr="007C22D3" w:rsidRDefault="004A6874" w:rsidP="004A6874">
      <w:pPr>
        <w:widowControl w:val="0"/>
        <w:ind w:right="432"/>
        <w:rPr>
          <w:rFonts w:ascii="Georgia" w:eastAsia="Times New Roman" w:hAnsi="Georgia"/>
          <w:szCs w:val="20"/>
          <w:u w:val="thick"/>
        </w:rPr>
      </w:pPr>
      <w:r w:rsidRPr="007C22D3">
        <w:rPr>
          <w:rFonts w:ascii="Georgia" w:eastAsia="Calibri" w:hAnsi="Georgia"/>
          <w:highlight w:val="yellow"/>
          <w:u w:val="single"/>
        </w:rPr>
        <w:t>A classic objection to both act and rule utilitarianism has to do with inequity</w:t>
      </w:r>
      <w:r w:rsidRPr="007C22D3">
        <w:rPr>
          <w:rFonts w:ascii="Georgia" w:eastAsia="Calibri" w:hAnsi="Georgia"/>
          <w:u w:val="single"/>
        </w:rPr>
        <w:t>,</w:t>
      </w:r>
      <w:r w:rsidRPr="007C22D3">
        <w:rPr>
          <w:rFonts w:ascii="Georgia" w:eastAsia="Times New Roman" w:hAnsi="Georgia"/>
          <w:sz w:val="16"/>
          <w:szCs w:val="20"/>
        </w:rPr>
        <w:t xml:space="preserve"> and is related to the kind of objection raised by Rawls, which I will consider shortly. Suppose we have two fathers-Andy and Bob. Suppose further that they are alike in all relevant respects, both have three children, make the same salary, have the same living expenses, put aside the same amount in savings, and have left over each week fifteen dollars. Suppose that every week Andy and Bob ask themselves what they are going to do with this extra money, and Andy decides anew each week (AU) to divide it equally among his three children, or he makes a decision to always follow the rule (RU) that each child should receive an equal percentage of the total allowance money. Suppose further that each of his children receive five degrees of pleasure from this and no pain. Suppose on the other hand, that Bob, who strongly favors his oldest son, Bobby, decides anew each  week (AU) to give all of the allowance money to Bobby, and nothing to the other two, and that he instructs Bobby not to tell the others, or he makes a decision to follow the rule (RU) to always give the total sum to Bobby. Suppose also that Bobby gets IS units of pleasure from his allowance and that his unsuspecting siblings feel no pain. The end result of the actions of both fathers is the same-IS units of pleasure. Most, if not all, of us would agree that although Andy's conduct is exemplary, Bob's is culpable. Nevertheless, according to both AU and RU the fathers in question are morally </w:t>
      </w:r>
      <w:r w:rsidRPr="007C22D3">
        <w:rPr>
          <w:rFonts w:ascii="Georgia" w:eastAsia="Times New Roman" w:hAnsi="Georgia"/>
          <w:i/>
          <w:sz w:val="16"/>
          <w:szCs w:val="20"/>
        </w:rPr>
        <w:t xml:space="preserve">equal. </w:t>
      </w:r>
      <w:r w:rsidRPr="007C22D3">
        <w:rPr>
          <w:rFonts w:ascii="Georgia" w:eastAsia="Times New Roman" w:hAnsi="Georgia"/>
          <w:sz w:val="16"/>
          <w:szCs w:val="20"/>
        </w:rPr>
        <w:t xml:space="preserve">Neither father is more or less exemplary or culpable than the other. I will refer to the objection implicit in this kind of example as (H) and state it as: ' (H) </w:t>
      </w:r>
      <w:r w:rsidRPr="007C22D3">
        <w:rPr>
          <w:rFonts w:ascii="Georgia" w:eastAsia="Calibri" w:hAnsi="Georgia"/>
          <w:highlight w:val="yellow"/>
          <w:u w:val="single"/>
        </w:rPr>
        <w:t xml:space="preserve">Both act and rule utilitarianism violate the principle of just distribution. What Rawls does is to elaborate objection </w:t>
      </w:r>
      <w:r w:rsidRPr="007C22D3">
        <w:rPr>
          <w:rFonts w:ascii="Georgia" w:eastAsia="Times New Roman" w:hAnsi="Georgia"/>
          <w:sz w:val="16"/>
          <w:szCs w:val="20"/>
          <w:highlight w:val="yellow"/>
        </w:rPr>
        <w:t xml:space="preserve">(H). </w:t>
      </w:r>
      <w:r w:rsidRPr="007C22D3">
        <w:rPr>
          <w:rFonts w:ascii="Georgia" w:eastAsia="Calibri" w:hAnsi="Georgia"/>
          <w:highlight w:val="yellow"/>
          <w:u w:val="single"/>
        </w:rPr>
        <w:t xml:space="preserve">Utilitarianism, according to Rawls, fails to appreciate the importance of distributive justice, and that by doing so it makes a mockery of the concept of </w:t>
      </w:r>
      <w:bookmarkStart w:id="43" w:name="_TOC119406"/>
      <w:bookmarkEnd w:id="43"/>
      <w:r w:rsidRPr="007C22D3">
        <w:rPr>
          <w:rFonts w:ascii="Georgia" w:eastAsia="Calibri" w:hAnsi="Georgia"/>
          <w:highlight w:val="yellow"/>
          <w:u w:val="single"/>
        </w:rPr>
        <w:t>"justice.</w:t>
      </w:r>
      <w:r w:rsidRPr="007C22D3">
        <w:rPr>
          <w:rFonts w:ascii="Georgia" w:eastAsia="Calibri" w:hAnsi="Georgia"/>
          <w:u w:val="single"/>
        </w:rPr>
        <w:t xml:space="preserve">" </w:t>
      </w:r>
      <w:r w:rsidRPr="007C22D3">
        <w:rPr>
          <w:rFonts w:ascii="Georgia" w:eastAsia="Times New Roman" w:hAnsi="Georgia"/>
          <w:sz w:val="16"/>
          <w:szCs w:val="20"/>
        </w:rPr>
        <w:t xml:space="preserve">As I pointed out when I discussed Russell's views regarding partial goods, </w:t>
      </w:r>
      <w:r w:rsidRPr="007C22D3">
        <w:rPr>
          <w:rFonts w:ascii="Georgia" w:eastAsia="Calibri" w:hAnsi="Georgia"/>
          <w:highlight w:val="yellow"/>
          <w:u w:val="single"/>
        </w:rPr>
        <w:t>satisfying the interests of a majority of a given population while at the same time thwarting the interests of the minority segment of that same population (as occurs in societies that allow slavery) can maximize the general good, and do so even though the minority group may have to suffer great cruelties</w:t>
      </w:r>
      <w:r w:rsidRPr="007C22D3">
        <w:rPr>
          <w:rFonts w:ascii="Georgia" w:eastAsia="Calibri" w:hAnsi="Georgia"/>
          <w:u w:val="single"/>
        </w:rPr>
        <w:t xml:space="preserve">. </w:t>
      </w:r>
      <w:r w:rsidRPr="007C22D3">
        <w:rPr>
          <w:rFonts w:ascii="Georgia" w:eastAsia="Times New Roman" w:hAnsi="Georgia"/>
          <w:sz w:val="16"/>
          <w:szCs w:val="20"/>
        </w:rPr>
        <w:t xml:space="preserve">Rawls argues that the utilitarian commitment to maximize the good in the world is due to its failure to ''take seriously the distinction between persons."· </w:t>
      </w:r>
      <w:r w:rsidRPr="007C22D3">
        <w:rPr>
          <w:rFonts w:ascii="Georgia" w:eastAsia="Calibri" w:hAnsi="Georgia"/>
          <w:highlight w:val="yellow"/>
          <w:u w:val="single"/>
        </w:rPr>
        <w:t>One person can be forced to give up far too much to insure the maximization of the good</w:t>
      </w:r>
      <w:r w:rsidRPr="007C22D3">
        <w:rPr>
          <w:rFonts w:ascii="Georgia" w:eastAsia="Times New Roman" w:hAnsi="Georgia"/>
          <w:sz w:val="16"/>
          <w:szCs w:val="20"/>
          <w:highlight w:val="yellow"/>
        </w:rPr>
        <w:t>,</w:t>
      </w:r>
      <w:r w:rsidRPr="007C22D3">
        <w:rPr>
          <w:rFonts w:ascii="Georgia" w:eastAsia="Times New Roman" w:hAnsi="Georgia"/>
          <w:sz w:val="16"/>
          <w:szCs w:val="20"/>
        </w:rPr>
        <w:t xml:space="preserve"> or the total aggregate satisfaction, as was the case for those young Aztec women chosen by their society each year to be sacrificed to the Gods for the welfare of the group.</w:t>
      </w:r>
    </w:p>
    <w:p w:rsidR="004A6874" w:rsidRPr="007C22D3" w:rsidRDefault="004A6874" w:rsidP="004A6874">
      <w:pPr>
        <w:pStyle w:val="Heading3"/>
        <w:rPr>
          <w:rFonts w:eastAsia="Times New Roman" w:cs="Times New Roman"/>
        </w:rPr>
      </w:pPr>
      <w:r>
        <w:lastRenderedPageBreak/>
        <w:t>Util Bad – Rights First</w:t>
      </w:r>
    </w:p>
    <w:p w:rsidR="004A6874" w:rsidRPr="007C22D3" w:rsidRDefault="004A6874" w:rsidP="004A6874">
      <w:pPr>
        <w:pStyle w:val="Heading4"/>
        <w:rPr>
          <w:rFonts w:eastAsia="Times New Roman" w:cs="Times New Roman"/>
        </w:rPr>
      </w:pPr>
      <w:r w:rsidRPr="007C22D3">
        <w:rPr>
          <w:rFonts w:eastAsia="Times New Roman" w:cs="Times New Roman"/>
        </w:rPr>
        <w:t>Recognizing rights and putting them before a utilitarian calculus is the only rational and moral option.</w:t>
      </w:r>
    </w:p>
    <w:p w:rsidR="004A6874" w:rsidRPr="007C22D3" w:rsidRDefault="004A6874" w:rsidP="004A6874">
      <w:pPr>
        <w:rPr>
          <w:rFonts w:ascii="Georgia" w:eastAsia="Calibri" w:hAnsi="Georgia"/>
          <w:sz w:val="16"/>
        </w:rPr>
      </w:pPr>
      <w:r w:rsidRPr="007C22D3">
        <w:rPr>
          <w:rFonts w:ascii="Georgia" w:eastAsia="Calibri" w:hAnsi="Georgia"/>
          <w:b/>
        </w:rPr>
        <w:t xml:space="preserve">Hart 79 </w:t>
      </w:r>
      <w:r w:rsidRPr="007C22D3">
        <w:rPr>
          <w:rFonts w:ascii="Georgia" w:eastAsia="Calibri" w:hAnsi="Georgia"/>
          <w:sz w:val="16"/>
        </w:rPr>
        <w:t>(H. L. A. former principal of Oxford University, Tulane Law Review, “The Shell Foundation Lectures, 1978-1979: Utilitarianism and Natural Rights”, April, 53 Tul. L. Rev. 663, l/n) Herm</w:t>
      </w:r>
    </w:p>
    <w:p w:rsidR="004A6874" w:rsidRPr="007C22D3" w:rsidRDefault="004A6874" w:rsidP="004A6874">
      <w:pPr>
        <w:autoSpaceDE w:val="0"/>
        <w:autoSpaceDN w:val="0"/>
        <w:adjustRightInd w:val="0"/>
        <w:rPr>
          <w:rFonts w:ascii="Georgia" w:eastAsia="Calibri" w:hAnsi="Georgia"/>
          <w:sz w:val="16"/>
        </w:rPr>
      </w:pPr>
    </w:p>
    <w:p w:rsidR="004A6874" w:rsidRPr="007C22D3" w:rsidRDefault="004A6874" w:rsidP="004A6874">
      <w:pPr>
        <w:autoSpaceDE w:val="0"/>
        <w:autoSpaceDN w:val="0"/>
        <w:adjustRightInd w:val="0"/>
        <w:rPr>
          <w:rFonts w:ascii="Georgia" w:eastAsia="Calibri" w:hAnsi="Georgia"/>
          <w:sz w:val="16"/>
        </w:rPr>
      </w:pPr>
      <w:r w:rsidRPr="007C22D3">
        <w:rPr>
          <w:rFonts w:ascii="Georgia" w:eastAsia="Calibri" w:hAnsi="Georgia"/>
          <w:sz w:val="16"/>
        </w:rPr>
        <w:t xml:space="preserve">Accordingly, the contemporary modern philosophers of whom I have spoken, and preeminently Rawls in his </w:t>
      </w:r>
      <w:r w:rsidRPr="007C22D3">
        <w:rPr>
          <w:rFonts w:ascii="Georgia" w:eastAsia="Calibri" w:hAnsi="Georgia"/>
          <w:i/>
          <w:iCs/>
          <w:sz w:val="16"/>
        </w:rPr>
        <w:t>Theory of Justice</w:t>
      </w:r>
      <w:r w:rsidRPr="007C22D3">
        <w:rPr>
          <w:rFonts w:ascii="Georgia" w:eastAsia="Calibri" w:hAnsi="Georgia"/>
          <w:sz w:val="16"/>
        </w:rPr>
        <w:t xml:space="preserve">, have argued that </w:t>
      </w:r>
      <w:r w:rsidRPr="007C22D3">
        <w:rPr>
          <w:rFonts w:ascii="Georgia" w:eastAsia="Calibri" w:hAnsi="Georgia"/>
          <w:bCs/>
          <w:sz w:val="20"/>
          <w:highlight w:val="yellow"/>
          <w:u w:val="single"/>
        </w:rPr>
        <w:t>any morally adequate political philosophy must recognise that there must be</w:t>
      </w:r>
      <w:r w:rsidRPr="007C22D3">
        <w:rPr>
          <w:rFonts w:ascii="Georgia" w:eastAsia="Calibri" w:hAnsi="Georgia"/>
          <w:bCs/>
          <w:sz w:val="20"/>
          <w:u w:val="single"/>
        </w:rPr>
        <w:t xml:space="preserve">, in any morally tolerable form of social life, </w:t>
      </w:r>
      <w:r w:rsidRPr="007C22D3">
        <w:rPr>
          <w:rFonts w:ascii="Georgia" w:eastAsia="Calibri" w:hAnsi="Georgia"/>
          <w:bCs/>
          <w:sz w:val="20"/>
          <w:highlight w:val="yellow"/>
          <w:u w:val="single"/>
        </w:rPr>
        <w:t>certain protections for the freedom and basic interests of individuals</w:t>
      </w:r>
      <w:r w:rsidRPr="007C22D3">
        <w:rPr>
          <w:rFonts w:ascii="Georgia" w:eastAsia="Calibri" w:hAnsi="Georgia"/>
          <w:bCs/>
          <w:sz w:val="20"/>
          <w:u w:val="single"/>
        </w:rPr>
        <w:t xml:space="preserve"> </w:t>
      </w:r>
      <w:r w:rsidRPr="007C22D3">
        <w:rPr>
          <w:rFonts w:ascii="Georgia" w:eastAsia="Calibri" w:hAnsi="Georgia"/>
          <w:sz w:val="16"/>
        </w:rPr>
        <w:t xml:space="preserve">which constitute an essential framework of individual rights. </w:t>
      </w:r>
      <w:r w:rsidRPr="007C22D3">
        <w:rPr>
          <w:rFonts w:ascii="Georgia" w:eastAsia="Calibri" w:hAnsi="Georgia"/>
          <w:bCs/>
          <w:sz w:val="20"/>
          <w:highlight w:val="yellow"/>
          <w:u w:val="single"/>
        </w:rPr>
        <w:t>Though the pursuit of the general welfare is indeed a legitimate and indeed necessary concern</w:t>
      </w:r>
      <w:r w:rsidRPr="007C22D3">
        <w:rPr>
          <w:rFonts w:ascii="Georgia" w:eastAsia="Calibri" w:hAnsi="Georgia"/>
          <w:bCs/>
          <w:sz w:val="20"/>
          <w:u w:val="single"/>
        </w:rPr>
        <w:t xml:space="preserve"> </w:t>
      </w:r>
      <w:r w:rsidRPr="007C22D3">
        <w:rPr>
          <w:rFonts w:ascii="Georgia" w:eastAsia="Calibri" w:hAnsi="Georgia"/>
          <w:sz w:val="16"/>
        </w:rPr>
        <w:t xml:space="preserve">of governments, </w:t>
      </w:r>
      <w:r w:rsidRPr="007C22D3">
        <w:rPr>
          <w:rFonts w:ascii="Georgia" w:eastAsia="Calibri" w:hAnsi="Georgia"/>
          <w:bCs/>
          <w:sz w:val="20"/>
          <w:highlight w:val="yellow"/>
          <w:u w:val="single"/>
        </w:rPr>
        <w:t>it is something to be pursued only within certain constraints imposed by recognition of such rights</w:t>
      </w:r>
      <w:r w:rsidRPr="007C22D3">
        <w:rPr>
          <w:rFonts w:ascii="Georgia" w:eastAsia="Calibri" w:hAnsi="Georgia"/>
          <w:bCs/>
          <w:sz w:val="20"/>
          <w:u w:val="single"/>
        </w:rPr>
        <w:t xml:space="preserve">. </w:t>
      </w:r>
      <w:r w:rsidRPr="007C22D3">
        <w:rPr>
          <w:rFonts w:ascii="Georgia" w:eastAsia="Calibri" w:hAnsi="Georgia"/>
          <w:sz w:val="16"/>
        </w:rPr>
        <w:t xml:space="preserve">The modern philosophical defence put forward for the recognition of basic human rights does not wear the same metaphysical or conceptual dress as the earlier doctrines of the seventeenth and eighteenth-century Rights of Man, which men were said to have in a state of nature or to be endowed with by their creator. Nonetheless, the most complete and articulate version of this modern critique of Utilitarianism has many affinities with the theories of social contract which in the seventeenth and eighteenth centuries accompanied the doctrine of natural rights. Thus Rawls has argued in </w:t>
      </w:r>
      <w:r w:rsidRPr="007C22D3">
        <w:rPr>
          <w:rFonts w:ascii="Georgia" w:eastAsia="Calibri" w:hAnsi="Georgia"/>
          <w:i/>
          <w:iCs/>
          <w:sz w:val="16"/>
        </w:rPr>
        <w:t xml:space="preserve">A Theory of Justice </w:t>
      </w:r>
      <w:r w:rsidRPr="007C22D3">
        <w:rPr>
          <w:rFonts w:ascii="Georgia" w:eastAsia="Calibri" w:hAnsi="Georgia"/>
          <w:sz w:val="16"/>
        </w:rPr>
        <w:t xml:space="preserve">that </w:t>
      </w:r>
      <w:r w:rsidRPr="007C22D3">
        <w:rPr>
          <w:rFonts w:ascii="Georgia" w:eastAsia="Calibri" w:hAnsi="Georgia"/>
          <w:bCs/>
          <w:sz w:val="20"/>
          <w:highlight w:val="yellow"/>
          <w:u w:val="single"/>
        </w:rPr>
        <w:t>though any rational person must know that in order to live even a minimally tolerable life he must live within a political society with an ordered government, no rational person bargaining with others on a footing of</w:t>
      </w:r>
      <w:r w:rsidRPr="007C22D3">
        <w:rPr>
          <w:rFonts w:ascii="Georgia" w:eastAsia="Calibri" w:hAnsi="Georgia"/>
          <w:bCs/>
          <w:sz w:val="20"/>
          <w:u w:val="single"/>
        </w:rPr>
        <w:t xml:space="preserve"> </w:t>
      </w:r>
      <w:r w:rsidRPr="007C22D3">
        <w:rPr>
          <w:rFonts w:ascii="Georgia" w:eastAsia="Calibri" w:hAnsi="Georgia"/>
          <w:sz w:val="16"/>
        </w:rPr>
        <w:t>[*679</w:t>
      </w:r>
      <w:r w:rsidRPr="007C22D3">
        <w:rPr>
          <w:rFonts w:ascii="Georgia" w:eastAsia="Calibri" w:hAnsi="Georgia"/>
          <w:sz w:val="16"/>
          <w:highlight w:val="yellow"/>
        </w:rPr>
        <w:t xml:space="preserve">] </w:t>
      </w:r>
      <w:r w:rsidRPr="007C22D3">
        <w:rPr>
          <w:rFonts w:ascii="Georgia" w:eastAsia="Calibri" w:hAnsi="Georgia"/>
          <w:bCs/>
          <w:sz w:val="20"/>
          <w:highlight w:val="yellow"/>
          <w:u w:val="single"/>
        </w:rPr>
        <w:t>equality could agree to regard himself as bound to obey the laws of any government if his freedom and basic interests</w:t>
      </w:r>
      <w:r w:rsidRPr="007C22D3">
        <w:rPr>
          <w:rFonts w:ascii="Georgia" w:eastAsia="Calibri" w:hAnsi="Georgia"/>
          <w:sz w:val="16"/>
          <w:highlight w:val="yellow"/>
        </w:rPr>
        <w:t>,</w:t>
      </w:r>
      <w:r w:rsidRPr="007C22D3">
        <w:rPr>
          <w:rFonts w:ascii="Georgia" w:eastAsia="Calibri" w:hAnsi="Georgia"/>
          <w:sz w:val="16"/>
        </w:rPr>
        <w:t xml:space="preserve"> what Mill called "the groundwork of human existence</w:t>
      </w:r>
      <w:r w:rsidRPr="007C22D3">
        <w:rPr>
          <w:rFonts w:ascii="Georgia" w:eastAsia="Calibri" w:hAnsi="Georgia"/>
          <w:sz w:val="16"/>
          <w:highlight w:val="yellow"/>
        </w:rPr>
        <w:t xml:space="preserve">," </w:t>
      </w:r>
      <w:r w:rsidRPr="007C22D3">
        <w:rPr>
          <w:rFonts w:ascii="Georgia" w:eastAsia="Calibri" w:hAnsi="Georgia"/>
          <w:bCs/>
          <w:sz w:val="20"/>
          <w:highlight w:val="yellow"/>
          <w:u w:val="single"/>
        </w:rPr>
        <w:t>were not given protection and treated as having priority over mere increases in aggregate welfare</w:t>
      </w:r>
      <w:r w:rsidRPr="007C22D3">
        <w:rPr>
          <w:rFonts w:ascii="Georgia" w:eastAsia="Calibri" w:hAnsi="Georgia"/>
          <w:bCs/>
          <w:sz w:val="20"/>
          <w:u w:val="single"/>
        </w:rPr>
        <w:t xml:space="preserve"> </w:t>
      </w:r>
      <w:r w:rsidRPr="007C22D3">
        <w:rPr>
          <w:rFonts w:ascii="Georgia" w:eastAsia="Calibri" w:hAnsi="Georgia"/>
          <w:sz w:val="16"/>
        </w:rPr>
        <w:t xml:space="preserve">even if the protection cannot be absolute. </w:t>
      </w:r>
    </w:p>
    <w:p w:rsidR="004A6874" w:rsidRDefault="004A6874" w:rsidP="004A6874"/>
    <w:p w:rsidR="00476AF8" w:rsidRDefault="00476AF8" w:rsidP="00476AF8"/>
    <w:sectPr w:rsidR="00476A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MS Mincho">
    <w:altName w:val="ＭＳ 明朝"/>
    <w:charset w:val="80"/>
    <w:family w:val="modern"/>
    <w:pitch w:val="fixed"/>
    <w:sig w:usb0="E00002FF" w:usb1="6AC7FDFB" w:usb2="08000012" w:usb3="00000000" w:csb0="0002009F" w:csb1="00000000"/>
  </w:font>
  <w:font w:name="Garamond">
    <w:panose1 w:val="02020404030301010803"/>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SimSun">
    <w:altName w:val="宋体"/>
    <w:charset w:val="86"/>
    <w:family w:val="auto"/>
    <w:pitch w:val="variable"/>
    <w:sig w:usb0="00000003" w:usb1="288F0000" w:usb2="00000016" w:usb3="00000000" w:csb0="0004000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09F" w:csb1="00000000"/>
  </w:font>
  <w:font w:name="inherit">
    <w:altName w:val="Times New Roman"/>
    <w:panose1 w:val="00000000000000000000"/>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Georgia">
    <w:panose1 w:val="02040502050405020303"/>
    <w:charset w:val="00"/>
    <w:family w:val="auto"/>
    <w:pitch w:val="variable"/>
    <w:sig w:usb0="00000003" w:usb1="00000000" w:usb2="00000000" w:usb3="00000000" w:csb0="00000001" w:csb1="00000000"/>
  </w:font>
  <w:font w:name="NewCenturySchlbk-Italic">
    <w:altName w:val="Cambria"/>
    <w:panose1 w:val="00000000000000000000"/>
    <w:charset w:val="00"/>
    <w:family w:val="roman"/>
    <w:notTrueType/>
    <w:pitch w:val="default"/>
    <w:sig w:usb0="00000003" w:usb1="00000000" w:usb2="00000000" w:usb3="00000000" w:csb0="00000001"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CD3E5A"/>
    <w:rsid w:val="000139A3"/>
    <w:rsid w:val="00060393"/>
    <w:rsid w:val="00100833"/>
    <w:rsid w:val="00104529"/>
    <w:rsid w:val="00105942"/>
    <w:rsid w:val="00107396"/>
    <w:rsid w:val="00120EBD"/>
    <w:rsid w:val="00144A4C"/>
    <w:rsid w:val="00176AB0"/>
    <w:rsid w:val="00177B7D"/>
    <w:rsid w:val="0018322D"/>
    <w:rsid w:val="001B5776"/>
    <w:rsid w:val="001E527A"/>
    <w:rsid w:val="001F78CE"/>
    <w:rsid w:val="002424D0"/>
    <w:rsid w:val="00251FC7"/>
    <w:rsid w:val="002855A7"/>
    <w:rsid w:val="002B146A"/>
    <w:rsid w:val="002B5E17"/>
    <w:rsid w:val="00315690"/>
    <w:rsid w:val="00316B75"/>
    <w:rsid w:val="00325646"/>
    <w:rsid w:val="003460F2"/>
    <w:rsid w:val="0038158C"/>
    <w:rsid w:val="003902BA"/>
    <w:rsid w:val="003A09E2"/>
    <w:rsid w:val="00407037"/>
    <w:rsid w:val="00423343"/>
    <w:rsid w:val="004605D6"/>
    <w:rsid w:val="00476AF8"/>
    <w:rsid w:val="004A6874"/>
    <w:rsid w:val="004B12A5"/>
    <w:rsid w:val="004C60E8"/>
    <w:rsid w:val="004E3579"/>
    <w:rsid w:val="004E728B"/>
    <w:rsid w:val="004F39E0"/>
    <w:rsid w:val="00537BD5"/>
    <w:rsid w:val="0057268A"/>
    <w:rsid w:val="00573201"/>
    <w:rsid w:val="005D2912"/>
    <w:rsid w:val="006065BD"/>
    <w:rsid w:val="00645FA9"/>
    <w:rsid w:val="00647866"/>
    <w:rsid w:val="00665003"/>
    <w:rsid w:val="006A2AD0"/>
    <w:rsid w:val="006C2375"/>
    <w:rsid w:val="006D3F33"/>
    <w:rsid w:val="006D4ECC"/>
    <w:rsid w:val="00722258"/>
    <w:rsid w:val="007243E5"/>
    <w:rsid w:val="007502DA"/>
    <w:rsid w:val="00766EA0"/>
    <w:rsid w:val="007A2226"/>
    <w:rsid w:val="007F5B66"/>
    <w:rsid w:val="00823A1C"/>
    <w:rsid w:val="00841040"/>
    <w:rsid w:val="00842FDD"/>
    <w:rsid w:val="00845B9D"/>
    <w:rsid w:val="00860984"/>
    <w:rsid w:val="008811C6"/>
    <w:rsid w:val="008B3ECB"/>
    <w:rsid w:val="008B4E85"/>
    <w:rsid w:val="008C1B2E"/>
    <w:rsid w:val="0091627E"/>
    <w:rsid w:val="0097032B"/>
    <w:rsid w:val="00993255"/>
    <w:rsid w:val="009B0B7D"/>
    <w:rsid w:val="009D2EAD"/>
    <w:rsid w:val="009D54B2"/>
    <w:rsid w:val="009E1922"/>
    <w:rsid w:val="009F7ED2"/>
    <w:rsid w:val="00A4515D"/>
    <w:rsid w:val="00A82F60"/>
    <w:rsid w:val="00A93661"/>
    <w:rsid w:val="00A95652"/>
    <w:rsid w:val="00AC0AB8"/>
    <w:rsid w:val="00AF4252"/>
    <w:rsid w:val="00B33C6D"/>
    <w:rsid w:val="00B3781E"/>
    <w:rsid w:val="00B4508F"/>
    <w:rsid w:val="00B55AD5"/>
    <w:rsid w:val="00B8057C"/>
    <w:rsid w:val="00BD6238"/>
    <w:rsid w:val="00BF087E"/>
    <w:rsid w:val="00BF593B"/>
    <w:rsid w:val="00BF773A"/>
    <w:rsid w:val="00BF7E81"/>
    <w:rsid w:val="00C13773"/>
    <w:rsid w:val="00C17CC8"/>
    <w:rsid w:val="00C33F9F"/>
    <w:rsid w:val="00C5466B"/>
    <w:rsid w:val="00C5730D"/>
    <w:rsid w:val="00C83417"/>
    <w:rsid w:val="00C9604F"/>
    <w:rsid w:val="00CA19AA"/>
    <w:rsid w:val="00CC5298"/>
    <w:rsid w:val="00CD3E5A"/>
    <w:rsid w:val="00CD736E"/>
    <w:rsid w:val="00CD798D"/>
    <w:rsid w:val="00CE161E"/>
    <w:rsid w:val="00CF59A8"/>
    <w:rsid w:val="00D325A9"/>
    <w:rsid w:val="00D3297C"/>
    <w:rsid w:val="00D36A8A"/>
    <w:rsid w:val="00D5539E"/>
    <w:rsid w:val="00D61409"/>
    <w:rsid w:val="00D6691E"/>
    <w:rsid w:val="00D71170"/>
    <w:rsid w:val="00DA1C92"/>
    <w:rsid w:val="00DA25D4"/>
    <w:rsid w:val="00DA6538"/>
    <w:rsid w:val="00E15E75"/>
    <w:rsid w:val="00E5262C"/>
    <w:rsid w:val="00E70CA1"/>
    <w:rsid w:val="00EC7DC4"/>
    <w:rsid w:val="00ED30CF"/>
    <w:rsid w:val="00F176EF"/>
    <w:rsid w:val="00F45E10"/>
    <w:rsid w:val="00F508BC"/>
    <w:rsid w:val="00F6364A"/>
    <w:rsid w:val="00F8147A"/>
    <w:rsid w:val="00F9113A"/>
    <w:rsid w:val="00FA1203"/>
    <w:rsid w:val="00FB1BC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Normal (Web)" w:uiPriority="0"/>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D3E5A"/>
    <w:rPr>
      <w:rFonts w:ascii="Calibri" w:hAnsi="Calibri"/>
    </w:rPr>
  </w:style>
  <w:style w:type="paragraph" w:styleId="Heading1">
    <w:name w:val="heading 1"/>
    <w:aliases w:val="Pocket"/>
    <w:basedOn w:val="Normal"/>
    <w:next w:val="Normal"/>
    <w:link w:val="Heading1Char"/>
    <w:qFormat/>
    <w:rsid w:val="00CD3E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D3E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D3E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D3E5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D3E5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D3E5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D3E5A"/>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D3E5A"/>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Style1,Box"/>
    <w:basedOn w:val="DefaultParagraphFont"/>
    <w:link w:val="textbold"/>
    <w:uiPriority w:val="7"/>
    <w:qFormat/>
    <w:rsid w:val="00CD3E5A"/>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CD3E5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Intense Emphasis3,Style,Bold Cite Char,Citation Char Char Char,c"/>
    <w:basedOn w:val="DefaultParagraphFont"/>
    <w:uiPriority w:val="6"/>
    <w:qFormat/>
    <w:rsid w:val="00CD3E5A"/>
    <w:rPr>
      <w:b/>
      <w:sz w:val="22"/>
      <w:u w:val="single"/>
    </w:rPr>
  </w:style>
  <w:style w:type="character" w:styleId="Hyperlink">
    <w:name w:val="Hyperlink"/>
    <w:aliases w:val="heading 1 (block title),Card Text,Important,Read,Internet Link,Analytic Text"/>
    <w:basedOn w:val="DefaultParagraphFont"/>
    <w:uiPriority w:val="99"/>
    <w:unhideWhenUsed/>
    <w:rsid w:val="00CD3E5A"/>
    <w:rPr>
      <w:color w:val="auto"/>
      <w:u w:val="none"/>
    </w:rPr>
  </w:style>
  <w:style w:type="character" w:styleId="FollowedHyperlink">
    <w:name w:val="FollowedHyperlink"/>
    <w:basedOn w:val="DefaultParagraphFont"/>
    <w:uiPriority w:val="99"/>
    <w:semiHidden/>
    <w:unhideWhenUsed/>
    <w:rsid w:val="00CD3E5A"/>
    <w:rPr>
      <w:color w:val="auto"/>
      <w:u w:val="none"/>
    </w:rPr>
  </w:style>
  <w:style w:type="paragraph" w:customStyle="1" w:styleId="textbold">
    <w:name w:val="text bold"/>
    <w:basedOn w:val="Normal"/>
    <w:link w:val="Emphasis"/>
    <w:uiPriority w:val="7"/>
    <w:qFormat/>
    <w:rsid w:val="00CD3E5A"/>
    <w:pPr>
      <w:ind w:left="720"/>
      <w:jc w:val="both"/>
    </w:pPr>
    <w:rPr>
      <w:b/>
      <w:iCs/>
      <w:u w:val="single"/>
      <w:bdr w:val="single" w:sz="8" w:space="0" w:color="auto"/>
    </w:rPr>
  </w:style>
  <w:style w:type="character" w:customStyle="1" w:styleId="apple-converted-space">
    <w:name w:val="apple-converted-space"/>
    <w:basedOn w:val="DefaultParagraphFont"/>
    <w:rsid w:val="00423343"/>
  </w:style>
  <w:style w:type="paragraph" w:customStyle="1" w:styleId="tag">
    <w:name w:val="tag"/>
    <w:basedOn w:val="Normal"/>
    <w:rsid w:val="00423343"/>
    <w:rPr>
      <w:b/>
      <w:sz w:val="24"/>
    </w:rPr>
  </w:style>
  <w:style w:type="paragraph" w:styleId="NormalWeb">
    <w:name w:val="Normal (Web)"/>
    <w:basedOn w:val="Normal"/>
    <w:unhideWhenUsed/>
    <w:rsid w:val="00423343"/>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423343"/>
    <w:rPr>
      <w:b/>
      <w:bCs/>
    </w:rPr>
  </w:style>
  <w:style w:type="character" w:customStyle="1" w:styleId="first-name">
    <w:name w:val="first-name"/>
    <w:basedOn w:val="DefaultParagraphFont"/>
    <w:rsid w:val="00423343"/>
  </w:style>
  <w:style w:type="character" w:customStyle="1" w:styleId="last-name">
    <w:name w:val="last-name"/>
    <w:basedOn w:val="DefaultParagraphFont"/>
    <w:rsid w:val="00423343"/>
  </w:style>
  <w:style w:type="character" w:customStyle="1" w:styleId="highwire-citation-authors">
    <w:name w:val="highwire-citation-authors"/>
    <w:basedOn w:val="DefaultParagraphFont"/>
    <w:rsid w:val="00423343"/>
  </w:style>
  <w:style w:type="character" w:customStyle="1" w:styleId="nlm-given-names">
    <w:name w:val="nlm-given-names"/>
    <w:basedOn w:val="DefaultParagraphFont"/>
    <w:rsid w:val="00423343"/>
  </w:style>
  <w:style w:type="character" w:customStyle="1" w:styleId="highwire-cite-doi">
    <w:name w:val="highwire-cite-doi"/>
    <w:basedOn w:val="DefaultParagraphFont"/>
    <w:rsid w:val="00423343"/>
  </w:style>
  <w:style w:type="character" w:customStyle="1" w:styleId="highwire-cite-pages">
    <w:name w:val="highwire-cite-pages"/>
    <w:basedOn w:val="DefaultParagraphFont"/>
    <w:rsid w:val="00423343"/>
  </w:style>
  <w:style w:type="character" w:customStyle="1" w:styleId="highwire-cite-fpub">
    <w:name w:val="highwire-cite-fpub"/>
    <w:basedOn w:val="DefaultParagraphFont"/>
    <w:rsid w:val="00423343"/>
  </w:style>
  <w:style w:type="character" w:customStyle="1" w:styleId="posted-by">
    <w:name w:val="posted-by"/>
    <w:basedOn w:val="DefaultParagraphFont"/>
    <w:rsid w:val="00423343"/>
  </w:style>
  <w:style w:type="character" w:customStyle="1" w:styleId="posted-on">
    <w:name w:val="posted-on"/>
    <w:basedOn w:val="DefaultParagraphFont"/>
    <w:rsid w:val="00423343"/>
  </w:style>
  <w:style w:type="character" w:customStyle="1" w:styleId="dtreviewed">
    <w:name w:val="dtreviewed"/>
    <w:basedOn w:val="DefaultParagraphFont"/>
    <w:rsid w:val="00423343"/>
  </w:style>
  <w:style w:type="character" w:customStyle="1" w:styleId="UnderlineChar">
    <w:name w:val="Underline Char"/>
    <w:basedOn w:val="DefaultParagraphFont"/>
    <w:rsid w:val="00FA1203"/>
    <w:rPr>
      <w:szCs w:val="24"/>
      <w:u w:val="single"/>
      <w:lang w:val="en-US" w:eastAsia="en-US" w:bidi="ar-SA"/>
    </w:rPr>
  </w:style>
  <w:style w:type="paragraph" w:customStyle="1" w:styleId="HotRoute">
    <w:name w:val="Hot Route!"/>
    <w:basedOn w:val="Normal"/>
    <w:rsid w:val="00FA1203"/>
    <w:pPr>
      <w:spacing w:after="0" w:line="240" w:lineRule="auto"/>
      <w:ind w:left="144"/>
    </w:pPr>
    <w:rPr>
      <w:rFonts w:ascii="Times New Roman" w:eastAsia="MS Mincho" w:hAnsi="Times New Roman" w:cs="Times New Roman"/>
      <w:sz w:val="20"/>
    </w:rPr>
  </w:style>
  <w:style w:type="character" w:customStyle="1" w:styleId="review--authors">
    <w:name w:val="review--authors"/>
    <w:basedOn w:val="DefaultParagraphFont"/>
    <w:rsid w:val="00573201"/>
  </w:style>
  <w:style w:type="character" w:customStyle="1" w:styleId="cite">
    <w:name w:val="cite"/>
    <w:aliases w:val="Heading 3 Char Char Char,Char Char Char,Char Char Char Char Char Char Char Char Char,Char Char Char Char Char Char Char Char1, Char Char Char Char Char Char Char Char Char, Char Char Char Char Char Char Char Char1,Heading 3 Char Char Char1"/>
    <w:qFormat/>
    <w:rsid w:val="00573201"/>
    <w:rPr>
      <w:rFonts w:ascii="Times New Roman" w:hAnsi="Times New Roman"/>
      <w:b/>
      <w:sz w:val="24"/>
    </w:rPr>
  </w:style>
  <w:style w:type="character" w:customStyle="1" w:styleId="underline">
    <w:name w:val="underline"/>
    <w:qFormat/>
    <w:rsid w:val="00573201"/>
    <w:rPr>
      <w:rFonts w:ascii="Times New Roman" w:hAnsi="Times New Roman"/>
      <w:sz w:val="20"/>
      <w:u w:val="single"/>
    </w:rPr>
  </w:style>
  <w:style w:type="character" w:customStyle="1" w:styleId="Author-Date">
    <w:name w:val="Author-Date"/>
    <w:rsid w:val="00D3297C"/>
    <w:rPr>
      <w:b/>
      <w:sz w:val="24"/>
    </w:rPr>
  </w:style>
  <w:style w:type="paragraph" w:customStyle="1" w:styleId="card">
    <w:name w:val="card"/>
    <w:basedOn w:val="Normal"/>
    <w:next w:val="Normal"/>
    <w:link w:val="cardChar"/>
    <w:qFormat/>
    <w:rsid w:val="004A6874"/>
    <w:pPr>
      <w:ind w:left="288" w:right="288"/>
    </w:pPr>
    <w:rPr>
      <w:rFonts w:ascii="Times New Roman" w:eastAsia="Times New Roman" w:hAnsi="Times New Roman" w:cs="Times New Roman"/>
      <w:sz w:val="20"/>
      <w:szCs w:val="20"/>
    </w:rPr>
  </w:style>
  <w:style w:type="character" w:customStyle="1" w:styleId="cardChar">
    <w:name w:val="card Char"/>
    <w:link w:val="card"/>
    <w:rsid w:val="004A6874"/>
    <w:rPr>
      <w:rFonts w:ascii="Times New Roman" w:eastAsia="Times New Roman" w:hAnsi="Times New Roman" w:cs="Times New Roman"/>
      <w:sz w:val="20"/>
      <w:szCs w:val="20"/>
    </w:rPr>
  </w:style>
  <w:style w:type="paragraph" w:customStyle="1" w:styleId="UnunderlinedText">
    <w:name w:val="Ununderlined Text"/>
    <w:basedOn w:val="Normal"/>
    <w:link w:val="UnunderlinedTextChar"/>
    <w:autoRedefine/>
    <w:rsid w:val="004A6874"/>
    <w:rPr>
      <w:rFonts w:ascii="Times New Roman" w:eastAsia="Times New Roman" w:hAnsi="Times New Roman" w:cs="Times New Roman"/>
      <w:sz w:val="12"/>
      <w:szCs w:val="24"/>
    </w:rPr>
  </w:style>
  <w:style w:type="character" w:customStyle="1" w:styleId="UnunderlinedTextChar">
    <w:name w:val="Ununderlined Text Char"/>
    <w:link w:val="UnunderlinedText"/>
    <w:rsid w:val="004A6874"/>
    <w:rPr>
      <w:rFonts w:ascii="Times New Roman" w:eastAsia="Times New Roman" w:hAnsi="Times New Roman" w:cs="Times New Roman"/>
      <w:sz w:val="12"/>
      <w:szCs w:val="24"/>
    </w:rPr>
  </w:style>
  <w:style w:type="character" w:customStyle="1" w:styleId="a1">
    <w:name w:val="a1"/>
    <w:rsid w:val="004A6874"/>
    <w:rPr>
      <w:color w:val="008000"/>
    </w:rPr>
  </w:style>
  <w:style w:type="paragraph" w:customStyle="1" w:styleId="Nothing">
    <w:name w:val="Nothing"/>
    <w:link w:val="NothingChar"/>
    <w:rsid w:val="004A6874"/>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rsid w:val="004A6874"/>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4A6874"/>
    <w:rPr>
      <w:rFonts w:ascii="Times New Roman" w:hAnsi="Times New Roman"/>
      <w:sz w:val="20"/>
      <w:u w:val="thick"/>
    </w:rPr>
  </w:style>
  <w:style w:type="character" w:customStyle="1" w:styleId="CardtextChar">
    <w:name w:val="Card text Char"/>
    <w:rsid w:val="004A6874"/>
    <w:rPr>
      <w:rFonts w:ascii="Garamond" w:hAnsi="Garamond"/>
      <w:sz w:val="22"/>
      <w:u w:val="single"/>
      <w:lang w:val="en-US" w:eastAsia="en-US"/>
    </w:rPr>
  </w:style>
  <w:style w:type="character" w:customStyle="1" w:styleId="NothingChar">
    <w:name w:val="Nothing Char"/>
    <w:basedOn w:val="DefaultParagraphFont"/>
    <w:link w:val="Nothing"/>
    <w:rsid w:val="004A6874"/>
    <w:rPr>
      <w:rFonts w:ascii="Times New Roman" w:eastAsia="Times New Roman" w:hAnsi="Times New Roman" w:cs="Times New Roman"/>
      <w:sz w:val="20"/>
      <w:szCs w:val="24"/>
    </w:rPr>
  </w:style>
  <w:style w:type="character" w:customStyle="1" w:styleId="CardsChar">
    <w:name w:val="Cards Char"/>
    <w:basedOn w:val="DefaultParagraphFont"/>
    <w:link w:val="Cards"/>
    <w:rsid w:val="004A6874"/>
    <w:rPr>
      <w:rFonts w:ascii="Times New Roman" w:eastAsia="Times New Roman" w:hAnsi="Times New Roman" w:cs="Times New Roman"/>
      <w:sz w:val="20"/>
      <w:szCs w:val="24"/>
    </w:rPr>
  </w:style>
  <w:style w:type="paragraph" w:styleId="DocumentMap">
    <w:name w:val="Document Map"/>
    <w:basedOn w:val="Normal"/>
    <w:link w:val="DocumentMapChar"/>
    <w:uiPriority w:val="99"/>
    <w:semiHidden/>
    <w:unhideWhenUsed/>
    <w:rsid w:val="00FB1BC5"/>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FB1BC5"/>
    <w:rPr>
      <w:rFonts w:ascii="Lucida Grande" w:hAnsi="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Normal (Web)" w:uiPriority="0"/>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CD3E5A"/>
    <w:rPr>
      <w:rFonts w:ascii="Calibri" w:hAnsi="Calibri"/>
    </w:rPr>
  </w:style>
  <w:style w:type="paragraph" w:styleId="Heading1">
    <w:name w:val="heading 1"/>
    <w:aliases w:val="Pocket"/>
    <w:basedOn w:val="Normal"/>
    <w:next w:val="Normal"/>
    <w:link w:val="Heading1Char"/>
    <w:qFormat/>
    <w:rsid w:val="00CD3E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D3E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D3E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CD3E5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D3E5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D3E5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D3E5A"/>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CD3E5A"/>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Style1,Box"/>
    <w:basedOn w:val="DefaultParagraphFont"/>
    <w:link w:val="textbold"/>
    <w:uiPriority w:val="7"/>
    <w:qFormat/>
    <w:rsid w:val="00CD3E5A"/>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CD3E5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Intense Emphasis3,Style,Bold Cite Char,Citation Char Char Char,c"/>
    <w:basedOn w:val="DefaultParagraphFont"/>
    <w:uiPriority w:val="6"/>
    <w:qFormat/>
    <w:rsid w:val="00CD3E5A"/>
    <w:rPr>
      <w:b/>
      <w:sz w:val="22"/>
      <w:u w:val="single"/>
    </w:rPr>
  </w:style>
  <w:style w:type="character" w:styleId="Hyperlink">
    <w:name w:val="Hyperlink"/>
    <w:aliases w:val="heading 1 (block title),Card Text,Important,Read,Internet Link,Analytic Text"/>
    <w:basedOn w:val="DefaultParagraphFont"/>
    <w:uiPriority w:val="99"/>
    <w:unhideWhenUsed/>
    <w:rsid w:val="00CD3E5A"/>
    <w:rPr>
      <w:color w:val="auto"/>
      <w:u w:val="none"/>
    </w:rPr>
  </w:style>
  <w:style w:type="character" w:styleId="FollowedHyperlink">
    <w:name w:val="FollowedHyperlink"/>
    <w:basedOn w:val="DefaultParagraphFont"/>
    <w:uiPriority w:val="99"/>
    <w:semiHidden/>
    <w:unhideWhenUsed/>
    <w:rsid w:val="00CD3E5A"/>
    <w:rPr>
      <w:color w:val="auto"/>
      <w:u w:val="none"/>
    </w:rPr>
  </w:style>
  <w:style w:type="paragraph" w:customStyle="1" w:styleId="textbold">
    <w:name w:val="text bold"/>
    <w:basedOn w:val="Normal"/>
    <w:link w:val="Emphasis"/>
    <w:uiPriority w:val="7"/>
    <w:qFormat/>
    <w:rsid w:val="00CD3E5A"/>
    <w:pPr>
      <w:ind w:left="720"/>
      <w:jc w:val="both"/>
    </w:pPr>
    <w:rPr>
      <w:b/>
      <w:iCs/>
      <w:u w:val="single"/>
      <w:bdr w:val="single" w:sz="8" w:space="0" w:color="auto"/>
    </w:rPr>
  </w:style>
  <w:style w:type="character" w:customStyle="1" w:styleId="apple-converted-space">
    <w:name w:val="apple-converted-space"/>
    <w:basedOn w:val="DefaultParagraphFont"/>
    <w:rsid w:val="00423343"/>
  </w:style>
  <w:style w:type="paragraph" w:customStyle="1" w:styleId="tag">
    <w:name w:val="tag"/>
    <w:basedOn w:val="Normal"/>
    <w:rsid w:val="00423343"/>
    <w:rPr>
      <w:b/>
      <w:sz w:val="24"/>
    </w:rPr>
  </w:style>
  <w:style w:type="paragraph" w:styleId="NormalWeb">
    <w:name w:val="Normal (Web)"/>
    <w:basedOn w:val="Normal"/>
    <w:unhideWhenUsed/>
    <w:rsid w:val="00423343"/>
    <w:pPr>
      <w:spacing w:before="100" w:beforeAutospacing="1" w:after="100" w:afterAutospacing="1"/>
    </w:pPr>
    <w:rPr>
      <w:rFonts w:ascii="Times" w:hAnsi="Times" w:cs="Times New Roman"/>
      <w:sz w:val="20"/>
      <w:szCs w:val="20"/>
    </w:rPr>
  </w:style>
  <w:style w:type="character" w:styleId="Strong">
    <w:name w:val="Strong"/>
    <w:basedOn w:val="DefaultParagraphFont"/>
    <w:uiPriority w:val="22"/>
    <w:qFormat/>
    <w:rsid w:val="00423343"/>
    <w:rPr>
      <w:b/>
      <w:bCs/>
    </w:rPr>
  </w:style>
  <w:style w:type="character" w:customStyle="1" w:styleId="first-name">
    <w:name w:val="first-name"/>
    <w:basedOn w:val="DefaultParagraphFont"/>
    <w:rsid w:val="00423343"/>
  </w:style>
  <w:style w:type="character" w:customStyle="1" w:styleId="last-name">
    <w:name w:val="last-name"/>
    <w:basedOn w:val="DefaultParagraphFont"/>
    <w:rsid w:val="00423343"/>
  </w:style>
  <w:style w:type="character" w:customStyle="1" w:styleId="highwire-citation-authors">
    <w:name w:val="highwire-citation-authors"/>
    <w:basedOn w:val="DefaultParagraphFont"/>
    <w:rsid w:val="00423343"/>
  </w:style>
  <w:style w:type="character" w:customStyle="1" w:styleId="nlm-given-names">
    <w:name w:val="nlm-given-names"/>
    <w:basedOn w:val="DefaultParagraphFont"/>
    <w:rsid w:val="00423343"/>
  </w:style>
  <w:style w:type="character" w:customStyle="1" w:styleId="highwire-cite-doi">
    <w:name w:val="highwire-cite-doi"/>
    <w:basedOn w:val="DefaultParagraphFont"/>
    <w:rsid w:val="00423343"/>
  </w:style>
  <w:style w:type="character" w:customStyle="1" w:styleId="highwire-cite-pages">
    <w:name w:val="highwire-cite-pages"/>
    <w:basedOn w:val="DefaultParagraphFont"/>
    <w:rsid w:val="00423343"/>
  </w:style>
  <w:style w:type="character" w:customStyle="1" w:styleId="highwire-cite-fpub">
    <w:name w:val="highwire-cite-fpub"/>
    <w:basedOn w:val="DefaultParagraphFont"/>
    <w:rsid w:val="00423343"/>
  </w:style>
  <w:style w:type="character" w:customStyle="1" w:styleId="posted-by">
    <w:name w:val="posted-by"/>
    <w:basedOn w:val="DefaultParagraphFont"/>
    <w:rsid w:val="00423343"/>
  </w:style>
  <w:style w:type="character" w:customStyle="1" w:styleId="posted-on">
    <w:name w:val="posted-on"/>
    <w:basedOn w:val="DefaultParagraphFont"/>
    <w:rsid w:val="00423343"/>
  </w:style>
  <w:style w:type="character" w:customStyle="1" w:styleId="dtreviewed">
    <w:name w:val="dtreviewed"/>
    <w:basedOn w:val="DefaultParagraphFont"/>
    <w:rsid w:val="00423343"/>
  </w:style>
  <w:style w:type="character" w:customStyle="1" w:styleId="UnderlineChar">
    <w:name w:val="Underline Char"/>
    <w:basedOn w:val="DefaultParagraphFont"/>
    <w:rsid w:val="00FA1203"/>
    <w:rPr>
      <w:szCs w:val="24"/>
      <w:u w:val="single"/>
      <w:lang w:val="en-US" w:eastAsia="en-US" w:bidi="ar-SA"/>
    </w:rPr>
  </w:style>
  <w:style w:type="paragraph" w:customStyle="1" w:styleId="HotRoute">
    <w:name w:val="Hot Route!"/>
    <w:basedOn w:val="Normal"/>
    <w:rsid w:val="00FA1203"/>
    <w:pPr>
      <w:spacing w:after="0" w:line="240" w:lineRule="auto"/>
      <w:ind w:left="144"/>
    </w:pPr>
    <w:rPr>
      <w:rFonts w:ascii="Times New Roman" w:eastAsia="MS Mincho" w:hAnsi="Times New Roman" w:cs="Times New Roman"/>
      <w:sz w:val="20"/>
    </w:rPr>
  </w:style>
  <w:style w:type="character" w:customStyle="1" w:styleId="review--authors">
    <w:name w:val="review--authors"/>
    <w:basedOn w:val="DefaultParagraphFont"/>
    <w:rsid w:val="00573201"/>
  </w:style>
  <w:style w:type="character" w:customStyle="1" w:styleId="cite">
    <w:name w:val="cite"/>
    <w:aliases w:val="Heading 3 Char Char Char,Char Char Char,Char Char Char Char Char Char Char Char Char,Char Char Char Char Char Char Char Char1, Char Char Char Char Char Char Char Char Char, Char Char Char Char Char Char Char Char1,Heading 3 Char Char Char1"/>
    <w:qFormat/>
    <w:rsid w:val="00573201"/>
    <w:rPr>
      <w:rFonts w:ascii="Times New Roman" w:hAnsi="Times New Roman"/>
      <w:b/>
      <w:sz w:val="24"/>
    </w:rPr>
  </w:style>
  <w:style w:type="character" w:customStyle="1" w:styleId="underline">
    <w:name w:val="underline"/>
    <w:qFormat/>
    <w:rsid w:val="00573201"/>
    <w:rPr>
      <w:rFonts w:ascii="Times New Roman" w:hAnsi="Times New Roman"/>
      <w:sz w:val="20"/>
      <w:u w:val="single"/>
    </w:rPr>
  </w:style>
  <w:style w:type="character" w:customStyle="1" w:styleId="Author-Date">
    <w:name w:val="Author-Date"/>
    <w:rsid w:val="00D3297C"/>
    <w:rPr>
      <w:b/>
      <w:sz w:val="24"/>
    </w:rPr>
  </w:style>
  <w:style w:type="paragraph" w:customStyle="1" w:styleId="card">
    <w:name w:val="card"/>
    <w:basedOn w:val="Normal"/>
    <w:next w:val="Normal"/>
    <w:link w:val="cardChar"/>
    <w:qFormat/>
    <w:rsid w:val="004A6874"/>
    <w:pPr>
      <w:ind w:left="288" w:right="288"/>
    </w:pPr>
    <w:rPr>
      <w:rFonts w:ascii="Times New Roman" w:eastAsia="Times New Roman" w:hAnsi="Times New Roman" w:cs="Times New Roman"/>
      <w:sz w:val="20"/>
      <w:szCs w:val="20"/>
    </w:rPr>
  </w:style>
  <w:style w:type="character" w:customStyle="1" w:styleId="cardChar">
    <w:name w:val="card Char"/>
    <w:link w:val="card"/>
    <w:rsid w:val="004A6874"/>
    <w:rPr>
      <w:rFonts w:ascii="Times New Roman" w:eastAsia="Times New Roman" w:hAnsi="Times New Roman" w:cs="Times New Roman"/>
      <w:sz w:val="20"/>
      <w:szCs w:val="20"/>
    </w:rPr>
  </w:style>
  <w:style w:type="paragraph" w:customStyle="1" w:styleId="UnunderlinedText">
    <w:name w:val="Ununderlined Text"/>
    <w:basedOn w:val="Normal"/>
    <w:link w:val="UnunderlinedTextChar"/>
    <w:autoRedefine/>
    <w:rsid w:val="004A6874"/>
    <w:rPr>
      <w:rFonts w:ascii="Times New Roman" w:eastAsia="Times New Roman" w:hAnsi="Times New Roman" w:cs="Times New Roman"/>
      <w:sz w:val="12"/>
      <w:szCs w:val="24"/>
    </w:rPr>
  </w:style>
  <w:style w:type="character" w:customStyle="1" w:styleId="UnunderlinedTextChar">
    <w:name w:val="Ununderlined Text Char"/>
    <w:link w:val="UnunderlinedText"/>
    <w:rsid w:val="004A6874"/>
    <w:rPr>
      <w:rFonts w:ascii="Times New Roman" w:eastAsia="Times New Roman" w:hAnsi="Times New Roman" w:cs="Times New Roman"/>
      <w:sz w:val="12"/>
      <w:szCs w:val="24"/>
    </w:rPr>
  </w:style>
  <w:style w:type="character" w:customStyle="1" w:styleId="a1">
    <w:name w:val="a1"/>
    <w:rsid w:val="004A6874"/>
    <w:rPr>
      <w:color w:val="008000"/>
    </w:rPr>
  </w:style>
  <w:style w:type="paragraph" w:customStyle="1" w:styleId="Nothing">
    <w:name w:val="Nothing"/>
    <w:link w:val="NothingChar"/>
    <w:rsid w:val="004A6874"/>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rsid w:val="004A6874"/>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4A6874"/>
    <w:rPr>
      <w:rFonts w:ascii="Times New Roman" w:hAnsi="Times New Roman"/>
      <w:sz w:val="20"/>
      <w:u w:val="thick"/>
    </w:rPr>
  </w:style>
  <w:style w:type="character" w:customStyle="1" w:styleId="CardtextChar">
    <w:name w:val="Card text Char"/>
    <w:rsid w:val="004A6874"/>
    <w:rPr>
      <w:rFonts w:ascii="Garamond" w:hAnsi="Garamond"/>
      <w:sz w:val="22"/>
      <w:u w:val="single"/>
      <w:lang w:val="en-US" w:eastAsia="en-US"/>
    </w:rPr>
  </w:style>
  <w:style w:type="character" w:customStyle="1" w:styleId="NothingChar">
    <w:name w:val="Nothing Char"/>
    <w:basedOn w:val="DefaultParagraphFont"/>
    <w:link w:val="Nothing"/>
    <w:rsid w:val="004A6874"/>
    <w:rPr>
      <w:rFonts w:ascii="Times New Roman" w:eastAsia="Times New Roman" w:hAnsi="Times New Roman" w:cs="Times New Roman"/>
      <w:sz w:val="20"/>
      <w:szCs w:val="24"/>
    </w:rPr>
  </w:style>
  <w:style w:type="character" w:customStyle="1" w:styleId="CardsChar">
    <w:name w:val="Cards Char"/>
    <w:basedOn w:val="DefaultParagraphFont"/>
    <w:link w:val="Cards"/>
    <w:rsid w:val="004A6874"/>
    <w:rPr>
      <w:rFonts w:ascii="Times New Roman" w:eastAsia="Times New Roman" w:hAnsi="Times New Roman" w:cs="Times New Roman"/>
      <w:sz w:val="20"/>
      <w:szCs w:val="24"/>
    </w:rPr>
  </w:style>
  <w:style w:type="paragraph" w:styleId="DocumentMap">
    <w:name w:val="Document Map"/>
    <w:basedOn w:val="Normal"/>
    <w:link w:val="DocumentMapChar"/>
    <w:uiPriority w:val="99"/>
    <w:semiHidden/>
    <w:unhideWhenUsed/>
    <w:rsid w:val="00FB1BC5"/>
    <w:pPr>
      <w:spacing w:after="0" w:line="240" w:lineRule="auto"/>
    </w:pPr>
    <w:rPr>
      <w:rFonts w:ascii="Lucida Grande" w:hAnsi="Lucida Grande"/>
      <w:sz w:val="24"/>
      <w:szCs w:val="24"/>
    </w:rPr>
  </w:style>
  <w:style w:type="character" w:customStyle="1" w:styleId="DocumentMapChar">
    <w:name w:val="Document Map Char"/>
    <w:basedOn w:val="DefaultParagraphFont"/>
    <w:link w:val="DocumentMap"/>
    <w:uiPriority w:val="99"/>
    <w:semiHidden/>
    <w:rsid w:val="00FB1BC5"/>
    <w:rPr>
      <w:rFonts w:ascii="Lucida Grande" w:hAnsi="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zerohedge.com/news/2014-06-29/4-ways-mass-surveillance-destroys-economy" TargetMode="External"/><Relationship Id="rId14" Type="http://schemas.openxmlformats.org/officeDocument/2006/relationships/hyperlink" Target="http://www.ibtimes.com/privacy-security-economy-why-us-government-cares-more-about-spying-your-email-getting-you-job" TargetMode="External"/><Relationship Id="rId15" Type="http://schemas.openxmlformats.org/officeDocument/2006/relationships/hyperlink" Target="http://www.washingtonsblog.com/2013/10/lack-of-privacy-destroys-the-economy.html" TargetMode="External"/><Relationship Id="rId16" Type="http://schemas.openxmlformats.org/officeDocument/2006/relationships/hyperlink" Target="http://www.wired.com/2014/07/the-big-costs-of-nsa-surveillance-that-no-ones-talking-about/" TargetMode="External"/><Relationship Id="rId17" Type="http://schemas.openxmlformats.org/officeDocument/2006/relationships/hyperlink" Target="http://www.healthcareguy.com/2014/01/26/the-causes-of-digital-patient-privacy-loss-in-ehrs-and-other-health-it-systems/" TargetMode="External"/><Relationship Id="rId18" Type="http://schemas.openxmlformats.org/officeDocument/2006/relationships/hyperlink" Target="http://www.iom.edu/~/media/Files/Activity%20Files/Research/HIPAAandResearch/PrittsPrivacyFinalDraftweb.ashx" TargetMode="External"/><Relationship Id="rId19" Type="http://schemas.openxmlformats.org/officeDocument/2006/relationships/hyperlink" Target="https://www.bu.edu/law/central/jd/organizations/journals/bulr/volume87n2/documents/MARINERv.2.pdf" TargetMode="External"/><Relationship Id="rId63" Type="http://schemas.openxmlformats.org/officeDocument/2006/relationships/hyperlink" Target="http://www.theglobalist.com/soft-power-doesnt-exist/" TargetMode="External"/><Relationship Id="rId64" Type="http://schemas.openxmlformats.org/officeDocument/2006/relationships/hyperlink" Target="http://yaleglobal.yale.edu/content/china-soft-power-abroad" TargetMode="External"/><Relationship Id="rId65" Type="http://schemas.openxmlformats.org/officeDocument/2006/relationships/hyperlink" Target="http://2001-2009.state.gov/p/eur/rls/rm/104981.htm%205/13/08" TargetMode="External"/><Relationship Id="rId66" Type="http://schemas.openxmlformats.org/officeDocument/2006/relationships/hyperlink" Target="http://www.thenation.com/article/180175/america-war-record-unparalleled-failure" TargetMode="External"/><Relationship Id="rId67" Type="http://schemas.openxmlformats.org/officeDocument/2006/relationships/hyperlink" Target="http://nationalinterest.org/blog/paul-pillar/the-american-perspective-hard-soft-power-4669" TargetMode="External"/><Relationship Id="rId68" Type="http://schemas.openxmlformats.org/officeDocument/2006/relationships/hyperlink" Target="http://www.tc.umn.edu/~smith097/articles/L%2011.The%20Fate%20of%20the%20Earth%20.pdf" TargetMode="External"/><Relationship Id="rId69" Type="http://schemas.openxmlformats.org/officeDocument/2006/relationships/hyperlink" Target="http://www.jstor.org/pss/1122636" TargetMode="External"/><Relationship Id="rId50" Type="http://schemas.openxmlformats.org/officeDocument/2006/relationships/hyperlink" Target="http://www.washingtonpost.com/opinions/obama-and-hollande-france-and-the-us-enjoy-a-renewed-alliance/2014/02/09/039ffd34-91af-11e3-b46a-5a3d0d2130da_story.html" TargetMode="External"/><Relationship Id="rId51" Type="http://schemas.openxmlformats.org/officeDocument/2006/relationships/hyperlink" Target="http://www.washingtonpost.com/world/europe/us-russian-diplomats-may-meet-syria-delegates/2014/02/11/5a5d4e56-930d-11e3-b3f7-f5107432ca45_story.html" TargetMode="External"/><Relationship Id="rId52" Type="http://schemas.openxmlformats.org/officeDocument/2006/relationships/hyperlink" Target="http://www.washingtonpost.com/world/syrian-peace-talks-resume-acrimoniously-as-assad-regime-alleges-hama-massacre/2014/02/10/c571aa84-927c-11e3-b3f7-f5107432ca45_story.html" TargetMode="External"/><Relationship Id="rId53" Type="http://schemas.openxmlformats.org/officeDocument/2006/relationships/hyperlink" Target="http://www.washingtonpost.com/world/war-zones/rebels-battle-al-qaeda-affiliated-fighters-across-northern-syria/2014/01/04/8665816e-7588-11e3-8def-a33011492df2_story.html" TargetMode="External"/><Relationship Id="rId54" Type="http://schemas.openxmlformats.org/officeDocument/2006/relationships/hyperlink" Target="http://www.washingtonpost.com/world/middle_east/a-rush-to-evacuate-as-truce-extended-in-syria-city/2014/02/10/337887cc-92b0-11e3-b3f7-f5107432ca45_story.html" TargetMode="External"/><Relationship Id="rId55" Type="http://schemas.openxmlformats.org/officeDocument/2006/relationships/hyperlink" Target="http://www.washingtonpost.com/blogs/blogpost/post/syria-revolution-revolt-against-bashar-al--assads-regime/2011/03/15/ABrwNEX_blog.html" TargetMode="External"/><Relationship Id="rId56" Type="http://schemas.openxmlformats.org/officeDocument/2006/relationships/hyperlink" Target="http://www.washingtonpost.com/world/syria-misses-interim-chemical-weapons-deadline/2014/02/05/ba58757c-8e5f-11e3-878e-d76656564a01_story.html" TargetMode="External"/><Relationship Id="rId57" Type="http://schemas.openxmlformats.org/officeDocument/2006/relationships/hyperlink" Target="http://www.washingtonpost.com/world/national-security/nearly-1500-killed-in-syrian-chemical-weapons-attack-us-says/2013/08/30/b2864662-1196-11e3-85b6-d27422650fd5_story.html" TargetMode="External"/><Relationship Id="rId58" Type="http://schemas.openxmlformats.org/officeDocument/2006/relationships/hyperlink" Target="http://www.ft.com/intl/cms/s/0/d2f49a20-b6d1-11e4-a33b-00144feab7de.html" TargetMode="External"/><Relationship Id="rId59" Type="http://schemas.openxmlformats.org/officeDocument/2006/relationships/hyperlink" Target="http://users.ox.ac.uk/%7Escat1663" TargetMode="External"/><Relationship Id="rId40" Type="http://schemas.openxmlformats.org/officeDocument/2006/relationships/hyperlink" Target="http://www.commonwealthfund.org/~/media/Files/Publications/Issue%20Brief/2012/Jul/1608_SilowCarroll_using_EHRs_improve_quality.pdf" TargetMode="External"/><Relationship Id="rId41" Type="http://schemas.openxmlformats.org/officeDocument/2006/relationships/hyperlink" Target="http://2001-2009.state.gov/p/eur/rls/rm/104981.htm%205/13/08" TargetMode="External"/><Relationship Id="rId42" Type="http://schemas.openxmlformats.org/officeDocument/2006/relationships/hyperlink" Target="http://www.nybooks.com/articles/archives/2002/aug/15/its-own-worst-enemy/" TargetMode="External"/><Relationship Id="rId43" Type="http://schemas.openxmlformats.org/officeDocument/2006/relationships/hyperlink" Target="https://www.foreignaffairs.com/articles/2004-05-01/decline-americas-soft-power" TargetMode="External"/><Relationship Id="rId44" Type="http://schemas.openxmlformats.org/officeDocument/2006/relationships/hyperlink" Target="http://hbswk.hbs.edu/archive/4290.html" TargetMode="External"/><Relationship Id="rId45" Type="http://schemas.openxmlformats.org/officeDocument/2006/relationships/hyperlink" Target="http://hbswk.hbs.edu/archive/4290.html" TargetMode="External"/><Relationship Id="rId46" Type="http://schemas.openxmlformats.org/officeDocument/2006/relationships/hyperlink" Target="http://www.forbes.com/sites/85broads/2012/05/23/the-power-of-american-soft-power/" TargetMode="External"/><Relationship Id="rId47" Type="http://schemas.openxmlformats.org/officeDocument/2006/relationships/hyperlink" Target="http://www.usnews.com/opinion/blogs/world-report/2014/04/14/when-us-soft-power-becomes-propaganda" TargetMode="External"/><Relationship Id="rId48" Type="http://schemas.openxmlformats.org/officeDocument/2006/relationships/hyperlink" Target="http://www.forbes.com/sites/stratfor/2013/05/22/the-virtues-of-hard-power/" TargetMode="External"/><Relationship Id="rId49" Type="http://schemas.openxmlformats.org/officeDocument/2006/relationships/hyperlink" Target="http://www.washingtonpost.com/world/national-security/diplomacy-is-failing-in-syria-obama-acknowledges/2014/02/11/822065e6-935c-11e3-84e1-27626c5ef5fb_story.html//JDI"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time.com/2966463/nsa-spying-surveillance-cybersecurity-privacy-advocates-schneier//" TargetMode="External"/><Relationship Id="rId8" Type="http://schemas.openxmlformats.org/officeDocument/2006/relationships/hyperlink" Target="http://www.scu.edu/ethics/practicing/focusareas/technology/internet/privacy/why-care-about-privacy.html" TargetMode="External"/><Relationship Id="rId9" Type="http://schemas.openxmlformats.org/officeDocument/2006/relationships/hyperlink" Target="http://www.scu.edu/ethics/practicing/focusareas/technology/internet/privacy/why-care-about-privacy.html" TargetMode="External"/><Relationship Id="rId30" Type="http://schemas.openxmlformats.org/officeDocument/2006/relationships/hyperlink" Target="http://www.businessinsider.com/relations-between-the-us-and-china-are-getting-tense-2015-6" TargetMode="External"/><Relationship Id="rId31" Type="http://schemas.openxmlformats.org/officeDocument/2006/relationships/hyperlink" Target="http://www.businesswire.com/" TargetMode="External"/><Relationship Id="rId32" Type="http://schemas.openxmlformats.org/officeDocument/2006/relationships/hyperlink" Target="http://www.dailymirror.lk/50952/the-benefits-of-good-diplomacy" TargetMode="External"/><Relationship Id="rId33" Type="http://schemas.openxmlformats.org/officeDocument/2006/relationships/hyperlink" Target="http://www.un.org/wcm/content/site/undpa/main/issues/preventive_diplomacy/qa_preventive" TargetMode="External"/><Relationship Id="rId34" Type="http://schemas.openxmlformats.org/officeDocument/2006/relationships/hyperlink" Target="http://www.un.org/wcm/content/site/undpa/main/about/field_operations" TargetMode="External"/><Relationship Id="rId35" Type="http://schemas.openxmlformats.org/officeDocument/2006/relationships/hyperlink" Target="http://www.un.org/wcm/content/site/undpa/main/issues/peacemaking/mediation_support" TargetMode="External"/><Relationship Id="rId36" Type="http://schemas.openxmlformats.org/officeDocument/2006/relationships/hyperlink" Target="http://www.un.org/wcm/content/site/undpa/main/about/field_operations" TargetMode="External"/><Relationship Id="rId37" Type="http://schemas.openxmlformats.org/officeDocument/2006/relationships/hyperlink" Target="http://foreignpolicy.com/2014/12/23/soft-power-outage/" TargetMode="External"/><Relationship Id="rId38" Type="http://schemas.openxmlformats.org/officeDocument/2006/relationships/hyperlink" Target="http://foreignpolicy.com/2013/08/21/which-works-best-force-or-diplomacy/" TargetMode="External"/><Relationship Id="rId39" Type="http://schemas.openxmlformats.org/officeDocument/2006/relationships/hyperlink" Target="http://www.culturaldiplomacy.org/pdf/case-studies/searching-for-chinas-use-of-soft-power-in-the-ecfa-with-taiwan.pdf" TargetMode="External"/><Relationship Id="rId70" Type="http://schemas.openxmlformats.org/officeDocument/2006/relationships/fontTable" Target="fontTable.xml"/><Relationship Id="rId71" Type="http://schemas.openxmlformats.org/officeDocument/2006/relationships/theme" Target="theme/theme1.xml"/><Relationship Id="rId20" Type="http://schemas.openxmlformats.org/officeDocument/2006/relationships/hyperlink" Target="http://www.pen.org/sites/default/files/Chilling%20Effects_PEN%20American.pdf//" TargetMode="External"/><Relationship Id="rId21" Type="http://schemas.openxmlformats.org/officeDocument/2006/relationships/hyperlink" Target="http://www.worldlearning.org/our-impact/press-room/speeches/us-european-union-cooperation-for-critical-global-issues/" TargetMode="External"/><Relationship Id="rId22" Type="http://schemas.openxmlformats.org/officeDocument/2006/relationships/hyperlink" Target="http://eeas.europa.eu/us/docs/trans_declaration_90_en.pdf" TargetMode="External"/><Relationship Id="rId23" Type="http://schemas.openxmlformats.org/officeDocument/2006/relationships/hyperlink" Target="http://eeas.europa.eu/us/docs/trans_econ_partner_11_98_en.pdf" TargetMode="External"/><Relationship Id="rId24" Type="http://schemas.openxmlformats.org/officeDocument/2006/relationships/hyperlink" Target="https://www.fas.org/sgp/crs/row/RS22030.pdf" TargetMode="External"/><Relationship Id="rId25" Type="http://schemas.openxmlformats.org/officeDocument/2006/relationships/hyperlink" Target="http://www.cato.org/publications/commentary/european-union-tax-cartel-is-bad-us-economy" TargetMode="External"/><Relationship Id="rId26" Type="http://schemas.openxmlformats.org/officeDocument/2006/relationships/hyperlink" Target="https://www.whitehouse.gov/the-press-office/2010/11/20/fact-sheet-united-states-relationship-with-european-union-enduring-partn//JDI" TargetMode="External"/><Relationship Id="rId27" Type="http://schemas.openxmlformats.org/officeDocument/2006/relationships/hyperlink" Target="http://www.bloomberg.com/news/articles/2014-07-11/u-s-seeks-to-mend-german-relations-after-spy-expelled//jdi-BEF" TargetMode="External"/><Relationship Id="rId28" Type="http://schemas.openxmlformats.org/officeDocument/2006/relationships/hyperlink" Target="http://topics.wsj.com/person/O/Barack-Obama/4328" TargetMode="External"/><Relationship Id="rId29" Type="http://schemas.openxmlformats.org/officeDocument/2006/relationships/hyperlink" Target="http://topics.wsj.com/person/R/Paul-Ryan/6420" TargetMode="External"/><Relationship Id="rId60" Type="http://schemas.openxmlformats.org/officeDocument/2006/relationships/hyperlink" Target="http://bricsmagazine.com/en/articles/soft-power-a-double-edged-sword" TargetMode="External"/><Relationship Id="rId61" Type="http://schemas.openxmlformats.org/officeDocument/2006/relationships/hyperlink" Target="http://cjip.oxfordjournals.org/content/3/2/189.full" TargetMode="External"/><Relationship Id="rId62" Type="http://schemas.openxmlformats.org/officeDocument/2006/relationships/hyperlink" Target="http://www.nytimes.com/2008/12/01/business/media/01soft.html?_r=0" TargetMode="External"/><Relationship Id="rId10" Type="http://schemas.openxmlformats.org/officeDocument/2006/relationships/hyperlink" Target="http://patientprivacyrights.org/wp-content/uploads/2014/06/Peel-chapter-HIMSS-book.pdf" TargetMode="External"/><Relationship Id="rId11" Type="http://schemas.openxmlformats.org/officeDocument/2006/relationships/hyperlink" Target="http://harvardlawreview.org/2013/05/the-dangers-of-surveillance//" TargetMode="External"/><Relationship Id="rId12" Type="http://schemas.openxmlformats.org/officeDocument/2006/relationships/hyperlink" Target="http://harvardlawreview.org/2013/05/the-dangers-of-surveillan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69E5F-B1F4-694B-89B4-4C49530EE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\Users\Mary\AppData\Roaming\Microsoft\Templates\Debate.dotm</Template>
  <TotalTime>0</TotalTime>
  <Pages>130</Pages>
  <Words>59667</Words>
  <Characters>340103</Characters>
  <Application>Microsoft Macintosh Word</Application>
  <DocSecurity>0</DocSecurity>
  <Lines>2834</Lines>
  <Paragraphs>797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398973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Marcum</dc:creator>
  <cp:keywords>5.1.1</cp:keywords>
  <cp:lastModifiedBy>Brian Box</cp:lastModifiedBy>
  <cp:revision>2</cp:revision>
  <dcterms:created xsi:type="dcterms:W3CDTF">2015-06-28T21:21:00Z</dcterms:created>
  <dcterms:modified xsi:type="dcterms:W3CDTF">2015-06-28T21:21:00Z</dcterms:modified>
</cp:coreProperties>
</file>