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1A119" w14:textId="5018337D" w:rsidR="005C1B11" w:rsidRDefault="0050273B" w:rsidP="00604075">
      <w:pPr>
        <w:pStyle w:val="Heading2"/>
      </w:pPr>
      <w:r>
        <w:t>Explanation/</w:t>
      </w:r>
      <w:r w:rsidR="005C1B11">
        <w:t>Notes</w:t>
      </w:r>
    </w:p>
    <w:p w14:paraId="38EFED87" w14:textId="33B0942A" w:rsidR="002E13FF" w:rsidRDefault="002E13FF" w:rsidP="002E13FF">
      <w:pPr>
        <w:pStyle w:val="Heading4"/>
      </w:pPr>
      <w:r>
        <w:t>IMPORTANT: The Surveillance-specific materials are in a separate file.</w:t>
      </w:r>
    </w:p>
    <w:p w14:paraId="2EE8CA95" w14:textId="77777777" w:rsidR="002E13FF" w:rsidRPr="002E13FF" w:rsidRDefault="002E13FF" w:rsidP="002E13FF">
      <w:bookmarkStart w:id="0" w:name="_GoBack"/>
      <w:bookmarkEnd w:id="0"/>
    </w:p>
    <w:p w14:paraId="3232B4A2" w14:textId="741AA166" w:rsidR="00F81D91" w:rsidRDefault="0050273B" w:rsidP="00F81D91">
      <w:pPr>
        <w:pStyle w:val="Heading4"/>
      </w:pPr>
      <w:r>
        <w:t xml:space="preserve">1. </w:t>
      </w:r>
      <w:r w:rsidR="00F81D91">
        <w:t xml:space="preserve">This is a core negative topicality file. It </w:t>
      </w:r>
      <w:r w:rsidR="00E54420">
        <w:t xml:space="preserve">is designed to respond to affirmatives that </w:t>
      </w:r>
      <w:r>
        <w:t xml:space="preserve">do not defend the resolution. When responding to this genre of affirmative, it is important to be specific and tailor your strategy as best you can to the particulars of the case. It is also important to consider the relationship between topicality and the other parts of your strategy. Students are encouraged not to use the materials in this file in a one-size-fits-all manner. </w:t>
      </w:r>
    </w:p>
    <w:p w14:paraId="5FA37587" w14:textId="77777777" w:rsidR="0070508E" w:rsidRPr="0070508E" w:rsidRDefault="0070508E" w:rsidP="0070508E"/>
    <w:p w14:paraId="2060F0A2" w14:textId="3CAEBC84" w:rsidR="00F81D91" w:rsidRDefault="0050273B" w:rsidP="00F81D91">
      <w:pPr>
        <w:pStyle w:val="Heading4"/>
      </w:pPr>
      <w:r>
        <w:t xml:space="preserve">2. </w:t>
      </w:r>
      <w:r w:rsidR="00F81D91">
        <w:t xml:space="preserve">When constructing the 1NC, you can introduce one or more modules. The 1NC in this file includes three modules, but students are welcome to construct a shorter </w:t>
      </w:r>
      <w:r w:rsidR="00AB6E73">
        <w:t xml:space="preserve">(or longer) </w:t>
      </w:r>
      <w:r w:rsidR="00F81D91">
        <w:t xml:space="preserve">shell. There are also optional modules to include when debating affirmatives that discuss race and gender issues. </w:t>
      </w:r>
    </w:p>
    <w:p w14:paraId="5863CF83" w14:textId="77777777" w:rsidR="0070508E" w:rsidRPr="0070508E" w:rsidRDefault="0070508E" w:rsidP="0070508E"/>
    <w:p w14:paraId="2C988ACC" w14:textId="77777777" w:rsidR="0050273B" w:rsidRDefault="0050273B" w:rsidP="009E6217">
      <w:pPr>
        <w:pStyle w:val="Heading4"/>
      </w:pPr>
      <w:r>
        <w:t xml:space="preserve">3. The 2NC/1NR materials are separated between “Essentials” (explanations and extensions of 1NC modules) and “Responses to </w:t>
      </w:r>
      <w:proofErr w:type="spellStart"/>
      <w:r>
        <w:t>Aff</w:t>
      </w:r>
      <w:proofErr w:type="spellEnd"/>
      <w:r>
        <w:t xml:space="preserve"> Arguments.” There is no pre-scripted “Global Overview” — students should prepare a specific overview for each debate. </w:t>
      </w:r>
    </w:p>
    <w:p w14:paraId="081CB22E" w14:textId="77777777" w:rsidR="0070508E" w:rsidRPr="0070508E" w:rsidRDefault="0070508E" w:rsidP="0070508E"/>
    <w:p w14:paraId="482B53AA" w14:textId="309D4D52" w:rsidR="009E6217" w:rsidRDefault="0050273B" w:rsidP="009E6217">
      <w:pPr>
        <w:pStyle w:val="Heading4"/>
      </w:pPr>
      <w:r>
        <w:t xml:space="preserve">4. </w:t>
      </w:r>
      <w:r w:rsidR="009E6217">
        <w:t xml:space="preserve">There is enough material in </w:t>
      </w:r>
      <w:r>
        <w:t>the 2NC/1NR sections</w:t>
      </w:r>
      <w:r w:rsidR="009E6217">
        <w:t xml:space="preserve"> to enable students to completely develop this position in the negative block. </w:t>
      </w:r>
      <w:r>
        <w:t xml:space="preserve">If topicality is a smaller part of the negative’s strategy, the blocks will need to be carefully edited to effectively communicate necessary arguments within stricter time constraints. </w:t>
      </w:r>
    </w:p>
    <w:p w14:paraId="4FEC3D2A" w14:textId="77777777" w:rsidR="0070508E" w:rsidRPr="0070508E" w:rsidRDefault="0070508E" w:rsidP="0070508E"/>
    <w:p w14:paraId="7D253DE4" w14:textId="52968935" w:rsidR="00AB6E73" w:rsidRDefault="00AB6E73" w:rsidP="00AB6E73">
      <w:pPr>
        <w:pStyle w:val="Heading4"/>
      </w:pPr>
      <w:r>
        <w:t xml:space="preserve">5. In order to be ready to defend a topicality argument, students will need to prepare a violation (“link”) explanation/extension and blocks to expected affirmative link responses (“we meet </w:t>
      </w:r>
      <w:proofErr w:type="gramStart"/>
      <w:r>
        <w:t>because…,”</w:t>
      </w:r>
      <w:proofErr w:type="gramEnd"/>
      <w:r>
        <w:t xml:space="preserve"> “we are in the direction of the topic because…,” “we are germane to the topic because…,” etc.). These explanations need to be carefully tailored to the specific affirmative. </w:t>
      </w:r>
    </w:p>
    <w:p w14:paraId="3AC21024" w14:textId="77777777" w:rsidR="005C1B11" w:rsidRPr="005C1B11" w:rsidRDefault="005C1B11" w:rsidP="005C1B11"/>
    <w:p w14:paraId="661F7B45" w14:textId="7577F5AA" w:rsidR="00604075" w:rsidRDefault="00615C42" w:rsidP="00604075">
      <w:pPr>
        <w:pStyle w:val="Heading2"/>
      </w:pPr>
      <w:r>
        <w:lastRenderedPageBreak/>
        <w:t>1NC</w:t>
      </w:r>
    </w:p>
    <w:p w14:paraId="062BA25C" w14:textId="0118E173" w:rsidR="00824179" w:rsidRDefault="00824179" w:rsidP="00824179">
      <w:pPr>
        <w:pStyle w:val="Heading3"/>
      </w:pPr>
      <w:r>
        <w:lastRenderedPageBreak/>
        <w:t>1NC — Topicality</w:t>
      </w:r>
      <w:r w:rsidR="00D90C85">
        <w:t xml:space="preserve"> (Not Framework)</w:t>
      </w:r>
    </w:p>
    <w:p w14:paraId="3CC91D37" w14:textId="77777777" w:rsidR="00D90C85" w:rsidRDefault="007F2B4E" w:rsidP="000B1B62">
      <w:pPr>
        <w:pStyle w:val="Heading4"/>
      </w:pPr>
      <w:r>
        <w:t>Our interpretation is that t</w:t>
      </w:r>
      <w:r w:rsidR="000B1B62">
        <w:t xml:space="preserve">he </w:t>
      </w:r>
      <w:r w:rsidR="000B1B62" w:rsidRPr="000B1B62">
        <w:rPr>
          <w:u w:val="single"/>
        </w:rPr>
        <w:t>resolution</w:t>
      </w:r>
      <w:r w:rsidR="000B1B62">
        <w:t xml:space="preserve"> should define the division of affirmative and negative ground. It was </w:t>
      </w:r>
      <w:r w:rsidR="000B1B62" w:rsidRPr="000B1B62">
        <w:rPr>
          <w:i/>
          <w:u w:val="single"/>
        </w:rPr>
        <w:t>negotiated</w:t>
      </w:r>
      <w:r w:rsidR="000B1B62">
        <w:t xml:space="preserve"> and </w:t>
      </w:r>
      <w:r w:rsidR="000B1B62" w:rsidRPr="000B1B62">
        <w:rPr>
          <w:i/>
          <w:u w:val="single"/>
        </w:rPr>
        <w:t>announced in advance</w:t>
      </w:r>
      <w:r w:rsidR="000B1B62">
        <w:t>, providing both sides with a reasonable opportunity to prepare to engage one another’s arguments.</w:t>
      </w:r>
      <w:r w:rsidR="00D90C85">
        <w:t xml:space="preserve"> </w:t>
      </w:r>
    </w:p>
    <w:p w14:paraId="34F365C6" w14:textId="77777777" w:rsidR="0070508E" w:rsidRPr="0070508E" w:rsidRDefault="0070508E" w:rsidP="0070508E"/>
    <w:p w14:paraId="7C0315D0" w14:textId="6566C30B" w:rsidR="000B1B62" w:rsidRDefault="00D90C85" w:rsidP="000B1B62">
      <w:pPr>
        <w:pStyle w:val="Heading4"/>
      </w:pPr>
      <w:r>
        <w:t xml:space="preserve">This does </w:t>
      </w:r>
      <w:r w:rsidRPr="00D90C85">
        <w:rPr>
          <w:u w:val="single"/>
        </w:rPr>
        <w:t>not</w:t>
      </w:r>
      <w:r>
        <w:t xml:space="preserve"> require the use of any particular style, type of evidence, or assumption about the role of the judge — only that the </w:t>
      </w:r>
      <w:r w:rsidRPr="00D90C85">
        <w:rPr>
          <w:i/>
          <w:u w:val="single"/>
        </w:rPr>
        <w:t>topic</w:t>
      </w:r>
      <w:r>
        <w:t xml:space="preserve"> should determine the debate’s </w:t>
      </w:r>
      <w:r w:rsidRPr="00D90C85">
        <w:rPr>
          <w:u w:val="single"/>
        </w:rPr>
        <w:t>subject matter</w:t>
      </w:r>
      <w:r>
        <w:t xml:space="preserve">.   </w:t>
      </w:r>
    </w:p>
    <w:p w14:paraId="78943DE2" w14:textId="77777777" w:rsidR="0070508E" w:rsidRPr="0070508E" w:rsidRDefault="0070508E" w:rsidP="0070508E"/>
    <w:p w14:paraId="04A2BFEF" w14:textId="02799788" w:rsidR="007F2B4E" w:rsidRDefault="007F2B4E" w:rsidP="007F2B4E">
      <w:pPr>
        <w:pStyle w:val="Heading4"/>
      </w:pPr>
      <w:r>
        <w:t xml:space="preserve">The affirmative violates this interpretation because they do not advocate that </w:t>
      </w:r>
      <w:r w:rsidRPr="007F2B4E">
        <w:rPr>
          <w:u w:val="single"/>
        </w:rPr>
        <w:t>the United States federal government</w:t>
      </w:r>
      <w:r>
        <w:t xml:space="preserve"> substantially </w:t>
      </w:r>
      <w:r w:rsidR="0070508E">
        <w:t>curtail</w:t>
      </w:r>
      <w:r>
        <w:t xml:space="preserve"> </w:t>
      </w:r>
      <w:r w:rsidRPr="00AB6E73">
        <w:rPr>
          <w:i/>
          <w:u w:val="single"/>
        </w:rPr>
        <w:t>its</w:t>
      </w:r>
      <w:r>
        <w:t xml:space="preserve"> </w:t>
      </w:r>
      <w:r w:rsidR="0070508E">
        <w:t>domestic surveillance</w:t>
      </w:r>
      <w:r>
        <w:t xml:space="preserve">. </w:t>
      </w:r>
    </w:p>
    <w:p w14:paraId="6A1708F3" w14:textId="77777777" w:rsidR="0070508E" w:rsidRPr="0070508E" w:rsidRDefault="0070508E" w:rsidP="0070508E"/>
    <w:p w14:paraId="4BBB40BD" w14:textId="16D16CBF" w:rsidR="007F2B4E" w:rsidRDefault="008C7798" w:rsidP="007F2B4E">
      <w:pPr>
        <w:pStyle w:val="Heading4"/>
      </w:pPr>
      <w:r>
        <w:rPr>
          <w:u w:val="single"/>
        </w:rPr>
        <w:t>First</w:t>
      </w:r>
      <w:r w:rsidR="00987E2A">
        <w:t>,</w:t>
      </w:r>
      <w:r w:rsidR="007F2B4E">
        <w:t xml:space="preserve"> “United States federal government” </w:t>
      </w:r>
      <w:r w:rsidR="0052464B">
        <w:t xml:space="preserve">means </w:t>
      </w:r>
      <w:r w:rsidR="0057092E" w:rsidRPr="0057092E">
        <w:rPr>
          <w:u w:val="single"/>
        </w:rPr>
        <w:t>the three branches</w:t>
      </w:r>
      <w:r w:rsidR="0057092E">
        <w:t xml:space="preserve"> of the central government.</w:t>
      </w:r>
      <w:r w:rsidR="00987E2A">
        <w:t xml:space="preserve"> The affirmative does not advocate action by the USFG. </w:t>
      </w:r>
    </w:p>
    <w:p w14:paraId="2D215870" w14:textId="3DEADBEE" w:rsidR="0057092E" w:rsidRDefault="0057092E" w:rsidP="0057092E">
      <w:r w:rsidRPr="0057092E">
        <w:rPr>
          <w:rStyle w:val="StyleStyleBold12pt"/>
        </w:rPr>
        <w:t>OECD 87</w:t>
      </w:r>
      <w:r w:rsidRPr="0057092E">
        <w:t xml:space="preserve"> — </w:t>
      </w:r>
      <w:proofErr w:type="spellStart"/>
      <w:r w:rsidRPr="0057092E">
        <w:t>Organisation</w:t>
      </w:r>
      <w:proofErr w:type="spellEnd"/>
      <w:r w:rsidRPr="0057092E">
        <w:t xml:space="preserve"> for Economic Co-operation and Development</w:t>
      </w:r>
      <w:r>
        <w:t xml:space="preserve"> Council</w:t>
      </w:r>
      <w:r w:rsidRPr="0057092E">
        <w:t xml:space="preserve">, 1987 </w:t>
      </w:r>
      <w:r>
        <w:t xml:space="preserve">(“United States,” </w:t>
      </w:r>
      <w:r w:rsidRPr="0057092E">
        <w:rPr>
          <w:i/>
        </w:rPr>
        <w:t>The Control and Management of Government Expenditure</w:t>
      </w:r>
      <w:r>
        <w:t>, p. 179)</w:t>
      </w:r>
    </w:p>
    <w:p w14:paraId="6FC1F074" w14:textId="77777777" w:rsidR="0057092E" w:rsidRDefault="0057092E" w:rsidP="0057092E">
      <w:r>
        <w:t xml:space="preserve">1. </w:t>
      </w:r>
      <w:r w:rsidRPr="0057092E">
        <w:rPr>
          <w:rStyle w:val="StyleBoldUnderline"/>
        </w:rPr>
        <w:t xml:space="preserve">Political and </w:t>
      </w:r>
      <w:proofErr w:type="spellStart"/>
      <w:r w:rsidRPr="0057092E">
        <w:rPr>
          <w:rStyle w:val="StyleBoldUnderline"/>
        </w:rPr>
        <w:t>organisational</w:t>
      </w:r>
      <w:proofErr w:type="spellEnd"/>
      <w:r w:rsidRPr="0057092E">
        <w:rPr>
          <w:rStyle w:val="StyleBoldUnderline"/>
        </w:rPr>
        <w:t xml:space="preserve"> structure of government</w:t>
      </w:r>
    </w:p>
    <w:p w14:paraId="7E327CE9" w14:textId="77777777" w:rsidR="0057092E" w:rsidRDefault="0057092E" w:rsidP="0057092E">
      <w:r w:rsidRPr="0057092E">
        <w:rPr>
          <w:rStyle w:val="StyleBoldUnderline"/>
          <w:highlight w:val="yellow"/>
        </w:rPr>
        <w:t>The U</w:t>
      </w:r>
      <w:r w:rsidRPr="0057092E">
        <w:rPr>
          <w:rStyle w:val="StyleBoldUnderline"/>
        </w:rPr>
        <w:t xml:space="preserve">nited </w:t>
      </w:r>
      <w:r w:rsidRPr="0057092E">
        <w:rPr>
          <w:rStyle w:val="StyleBoldUnderline"/>
          <w:highlight w:val="yellow"/>
        </w:rPr>
        <w:t>S</w:t>
      </w:r>
      <w:r w:rsidRPr="0057092E">
        <w:rPr>
          <w:rStyle w:val="StyleBoldUnderline"/>
        </w:rPr>
        <w:t xml:space="preserve">tates of America </w:t>
      </w:r>
      <w:r w:rsidRPr="0057092E">
        <w:rPr>
          <w:rStyle w:val="StyleBoldUnderline"/>
          <w:highlight w:val="yellow"/>
        </w:rPr>
        <w:t>is a federal republic</w:t>
      </w:r>
      <w:r w:rsidRPr="0057092E">
        <w:rPr>
          <w:rStyle w:val="StyleBoldUnderline"/>
        </w:rPr>
        <w:t xml:space="preserve"> consisting of 50 states</w:t>
      </w:r>
      <w:r>
        <w:t>.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w:t>
      </w:r>
    </w:p>
    <w:p w14:paraId="0D5F5E04" w14:textId="71EEF0B3" w:rsidR="0057092E" w:rsidRDefault="0057092E" w:rsidP="0057092E">
      <w:r w:rsidRPr="0057092E">
        <w:rPr>
          <w:rStyle w:val="StyleBoldUnderline"/>
          <w:highlight w:val="yellow"/>
        </w:rPr>
        <w:t xml:space="preserve">The Federal Government is composed of </w:t>
      </w:r>
      <w:r w:rsidRPr="0057092E">
        <w:rPr>
          <w:rStyle w:val="Emphasis"/>
          <w:highlight w:val="yellow"/>
        </w:rPr>
        <w:t>three branches</w:t>
      </w:r>
      <w:r w:rsidRPr="0057092E">
        <w:rPr>
          <w:rStyle w:val="StyleBoldUnderline"/>
          <w:highlight w:val="yellow"/>
        </w:rPr>
        <w:t>:</w:t>
      </w:r>
      <w:r w:rsidRPr="0057092E">
        <w:rPr>
          <w:rStyle w:val="StyleBoldUnderline"/>
        </w:rPr>
        <w:t xml:space="preserve"> the </w:t>
      </w:r>
      <w:r w:rsidRPr="0057092E">
        <w:rPr>
          <w:rStyle w:val="StyleBoldUnderline"/>
          <w:highlight w:val="yellow"/>
        </w:rPr>
        <w:t>legislative</w:t>
      </w:r>
      <w:r w:rsidRPr="0057092E">
        <w:rPr>
          <w:rStyle w:val="StyleBoldUnderline"/>
        </w:rPr>
        <w:t xml:space="preserve"> branch, the </w:t>
      </w:r>
      <w:r w:rsidRPr="0057092E">
        <w:rPr>
          <w:rStyle w:val="StyleBoldUnderline"/>
          <w:highlight w:val="yellow"/>
        </w:rPr>
        <w:t>executive</w:t>
      </w:r>
      <w:r w:rsidRPr="0057092E">
        <w:rPr>
          <w:rStyle w:val="StyleBoldUnderline"/>
        </w:rPr>
        <w:t xml:space="preserve"> branch, </w:t>
      </w:r>
      <w:r w:rsidRPr="0057092E">
        <w:rPr>
          <w:rStyle w:val="StyleBoldUnderline"/>
          <w:highlight w:val="yellow"/>
        </w:rPr>
        <w:t>and</w:t>
      </w:r>
      <w:r w:rsidRPr="0057092E">
        <w:rPr>
          <w:rStyle w:val="StyleBoldUnderline"/>
        </w:rPr>
        <w:t xml:space="preserve"> the </w:t>
      </w:r>
      <w:r w:rsidRPr="0057092E">
        <w:rPr>
          <w:rStyle w:val="StyleBoldUnderline"/>
          <w:highlight w:val="yellow"/>
        </w:rPr>
        <w:t>judicial</w:t>
      </w:r>
      <w:r w:rsidRPr="0057092E">
        <w:rPr>
          <w:rStyle w:val="StyleBoldUnderline"/>
        </w:rPr>
        <w:t xml:space="preserve"> branch</w:t>
      </w:r>
      <w:r>
        <w:t xml:space="preserve">. </w:t>
      </w:r>
      <w:proofErr w:type="gramStart"/>
      <w:r>
        <w:t xml:space="preserve">Budgetary </w:t>
      </w:r>
      <w:proofErr w:type="spellStart"/>
      <w:r>
        <w:t>decisionmaking</w:t>
      </w:r>
      <w:proofErr w:type="spellEnd"/>
      <w:r>
        <w:t xml:space="preserve"> is shared primarily by the legislative and executive branches</w:t>
      </w:r>
      <w:proofErr w:type="gramEnd"/>
      <w:r>
        <w:t>. The general structure of these two branches relative to budget formulation and execution is as follows.</w:t>
      </w:r>
    </w:p>
    <w:p w14:paraId="0DB6E53F" w14:textId="77777777" w:rsidR="0070508E" w:rsidRPr="0057092E" w:rsidRDefault="0070508E" w:rsidP="0057092E"/>
    <w:p w14:paraId="294E5AC1" w14:textId="40E8EA24" w:rsidR="0052464B" w:rsidRPr="00987E2A" w:rsidRDefault="0052464B" w:rsidP="0052464B">
      <w:pPr>
        <w:pStyle w:val="Heading4"/>
        <w:rPr>
          <w:u w:val="single"/>
        </w:rPr>
      </w:pPr>
      <w:r w:rsidRPr="0057092E">
        <w:rPr>
          <w:u w:val="single"/>
        </w:rPr>
        <w:t>Second</w:t>
      </w:r>
      <w:r w:rsidR="00987E2A">
        <w:t xml:space="preserve">, “its” implies </w:t>
      </w:r>
      <w:r w:rsidR="00987E2A" w:rsidRPr="00987E2A">
        <w:rPr>
          <w:u w:val="single"/>
        </w:rPr>
        <w:t>ownership</w:t>
      </w:r>
      <w:r w:rsidR="00987E2A">
        <w:t xml:space="preserve">. </w:t>
      </w:r>
      <w:r w:rsidR="001F048C">
        <w:t xml:space="preserve">Domestic surveillance </w:t>
      </w:r>
      <w:r w:rsidR="001F048C">
        <w:rPr>
          <w:i/>
          <w:u w:val="single"/>
        </w:rPr>
        <w:t>conducted by the USFG</w:t>
      </w:r>
      <w:r w:rsidR="001F048C">
        <w:t xml:space="preserve"> must be curtailed. </w:t>
      </w:r>
      <w:r w:rsidR="00987E2A">
        <w:t xml:space="preserve"> </w:t>
      </w:r>
    </w:p>
    <w:p w14:paraId="408C5740" w14:textId="5DDCFAE0" w:rsidR="0057092E" w:rsidRPr="00987E2A" w:rsidRDefault="00987E2A" w:rsidP="0057092E">
      <w:proofErr w:type="spellStart"/>
      <w:r w:rsidRPr="00987E2A">
        <w:rPr>
          <w:rStyle w:val="StyleStyleBold12pt"/>
        </w:rPr>
        <w:t>Gaertner</w:t>
      </w:r>
      <w:proofErr w:type="spellEnd"/>
      <w:r w:rsidRPr="00987E2A">
        <w:rPr>
          <w:rStyle w:val="StyleStyleBold12pt"/>
        </w:rPr>
        <w:t>-Johnston 6</w:t>
      </w:r>
      <w:r>
        <w:t xml:space="preserve"> — </w:t>
      </w:r>
      <w:r w:rsidRPr="00987E2A">
        <w:t xml:space="preserve">Lynn </w:t>
      </w:r>
      <w:proofErr w:type="spellStart"/>
      <w:r w:rsidRPr="00987E2A">
        <w:t>Gaertner</w:t>
      </w:r>
      <w:proofErr w:type="spellEnd"/>
      <w:r w:rsidRPr="00987E2A">
        <w:t>-Johnston, founder of Syntax Training</w:t>
      </w:r>
      <w:r>
        <w:t>—a company that provides business writing training and consulting, holds a Master’s Degree in Communication from the University of Notre Dame, 2006</w:t>
      </w:r>
      <w:r w:rsidRPr="00987E2A">
        <w:t xml:space="preserve"> </w:t>
      </w:r>
      <w:r>
        <w:t>(“</w:t>
      </w:r>
      <w:r w:rsidRPr="00987E2A">
        <w:t xml:space="preserve">Its? It's? Or </w:t>
      </w:r>
      <w:proofErr w:type="gramStart"/>
      <w:r w:rsidRPr="00987E2A">
        <w:t>Its'?</w:t>
      </w:r>
      <w:r>
        <w:t>,</w:t>
      </w:r>
      <w:proofErr w:type="gramEnd"/>
      <w:r>
        <w:t xml:space="preserve">” </w:t>
      </w:r>
      <w:r>
        <w:rPr>
          <w:i/>
        </w:rPr>
        <w:t>Business Writing</w:t>
      </w:r>
      <w:r>
        <w:t>—a blog, May 30</w:t>
      </w:r>
      <w:r w:rsidRPr="00987E2A">
        <w:rPr>
          <w:vertAlign w:val="superscript"/>
        </w:rPr>
        <w:t>th</w:t>
      </w:r>
      <w:r>
        <w:t xml:space="preserve">, Available Online at </w:t>
      </w:r>
      <w:r w:rsidRPr="00987E2A">
        <w:t>http://www.businesswritingblog.com/business_writing/2006/05/its_its_or_its_.html</w:t>
      </w:r>
      <w:r>
        <w:t>, Accessed 07-04-2014)</w:t>
      </w:r>
    </w:p>
    <w:p w14:paraId="1218B4FE" w14:textId="08D5A7F1" w:rsidR="0057092E" w:rsidRDefault="0057092E" w:rsidP="0057092E">
      <w:r>
        <w:t>A friend of mine asked me to write about how to choose the correct form of its, and I am happy to comply. Those three little letters cause a lot of confusion, but once you master a couple of basic rules, the choice becomes simple. Here goes:</w:t>
      </w:r>
    </w:p>
    <w:p w14:paraId="58E41C36" w14:textId="77777777" w:rsidR="0057092E" w:rsidRDefault="0057092E" w:rsidP="0057092E">
      <w:r>
        <w:lastRenderedPageBreak/>
        <w:t>Its' is never correct. Your grammar and spellchecker should flag it for you. Always change it to one of the forms below.</w:t>
      </w:r>
    </w:p>
    <w:p w14:paraId="421B1657" w14:textId="77777777" w:rsidR="0057092E" w:rsidRDefault="0057092E" w:rsidP="0057092E">
      <w:r>
        <w:t>It's is the contraction (abbreviated form) of "it is" and "it has." It's has no other meanings--only "it is" and "it has."</w:t>
      </w:r>
    </w:p>
    <w:p w14:paraId="2434CF77" w14:textId="77777777" w:rsidR="0057092E" w:rsidRDefault="0057092E" w:rsidP="0057092E">
      <w:proofErr w:type="gramStart"/>
      <w:r>
        <w:t>Its is</w:t>
      </w:r>
      <w:proofErr w:type="gramEnd"/>
      <w:r>
        <w:t xml:space="preserve"> the form to use in all other instances when you want a form of </w:t>
      </w:r>
      <w:proofErr w:type="spellStart"/>
      <w:r>
        <w:t>i</w:t>
      </w:r>
      <w:proofErr w:type="spellEnd"/>
      <w:r>
        <w:t xml:space="preserve">-t-s but you are not sure which one. </w:t>
      </w:r>
      <w:proofErr w:type="gramStart"/>
      <w:r w:rsidRPr="00987E2A">
        <w:rPr>
          <w:rStyle w:val="StyleBoldUnderline"/>
          <w:highlight w:val="yellow"/>
        </w:rPr>
        <w:t>Its is</w:t>
      </w:r>
      <w:proofErr w:type="gramEnd"/>
      <w:r w:rsidRPr="00987E2A">
        <w:rPr>
          <w:rStyle w:val="StyleBoldUnderline"/>
          <w:highlight w:val="yellow"/>
        </w:rPr>
        <w:t xml:space="preserve"> a possessive form;</w:t>
      </w:r>
      <w:r>
        <w:t xml:space="preserve"> that is, </w:t>
      </w:r>
      <w:r w:rsidRPr="00987E2A">
        <w:rPr>
          <w:rStyle w:val="StyleBoldUnderline"/>
          <w:highlight w:val="yellow"/>
        </w:rPr>
        <w:t>it shows ownership</w:t>
      </w:r>
      <w:r w:rsidRPr="0057092E">
        <w:rPr>
          <w:rStyle w:val="StyleBoldUnderline"/>
        </w:rPr>
        <w:t xml:space="preserve"> the same way Javier's or </w:t>
      </w:r>
      <w:proofErr w:type="spellStart"/>
      <w:r w:rsidRPr="0057092E">
        <w:rPr>
          <w:rStyle w:val="StyleBoldUnderline"/>
        </w:rPr>
        <w:t>Santosh's</w:t>
      </w:r>
      <w:proofErr w:type="spellEnd"/>
      <w:r w:rsidRPr="0057092E">
        <w:rPr>
          <w:rStyle w:val="StyleBoldUnderline"/>
        </w:rPr>
        <w:t xml:space="preserve"> does</w:t>
      </w:r>
      <w:r>
        <w:t xml:space="preserve">. </w:t>
      </w:r>
    </w:p>
    <w:p w14:paraId="1907C320" w14:textId="77777777" w:rsidR="0057092E" w:rsidRDefault="0057092E" w:rsidP="0057092E">
      <w:r w:rsidRPr="00987E2A">
        <w:rPr>
          <w:rStyle w:val="StyleBoldUnderline"/>
          <w:highlight w:val="yellow"/>
        </w:rPr>
        <w:t xml:space="preserve">Example: The radio station has lost </w:t>
      </w:r>
      <w:r w:rsidRPr="00987E2A">
        <w:rPr>
          <w:rStyle w:val="Emphasis"/>
          <w:highlight w:val="yellow"/>
        </w:rPr>
        <w:t>its</w:t>
      </w:r>
      <w:r w:rsidRPr="00987E2A">
        <w:rPr>
          <w:rStyle w:val="StyleBoldUnderline"/>
          <w:highlight w:val="yellow"/>
        </w:rPr>
        <w:t xml:space="preserve"> license</w:t>
      </w:r>
      <w:r>
        <w:t>.</w:t>
      </w:r>
    </w:p>
    <w:p w14:paraId="6CC18229" w14:textId="3C1B2166" w:rsidR="0057092E" w:rsidRDefault="0057092E" w:rsidP="0057092E">
      <w:r>
        <w:t xml:space="preserve">The tricky part of </w:t>
      </w:r>
      <w:proofErr w:type="gramStart"/>
      <w:r>
        <w:t>the its</w:t>
      </w:r>
      <w:proofErr w:type="gramEnd"/>
      <w:r>
        <w:t xml:space="preserve"> question is this: If we write "Javier's license" with an apostrophe, why do we write "its </w:t>
      </w:r>
      <w:r w:rsidR="00987E2A">
        <w:t>license" without an apostrophe?</w:t>
      </w:r>
    </w:p>
    <w:p w14:paraId="057DAA14" w14:textId="77DD1001" w:rsidR="0057092E" w:rsidRDefault="0057092E" w:rsidP="0057092E">
      <w:r>
        <w:t xml:space="preserve">Here is the explanation: </w:t>
      </w:r>
      <w:r w:rsidRPr="00987E2A">
        <w:rPr>
          <w:rStyle w:val="StyleBoldUnderline"/>
          <w:highlight w:val="yellow"/>
        </w:rPr>
        <w:t xml:space="preserve">Its is like hers, his, </w:t>
      </w:r>
      <w:proofErr w:type="gramStart"/>
      <w:r w:rsidRPr="00987E2A">
        <w:rPr>
          <w:rStyle w:val="StyleBoldUnderline"/>
          <w:highlight w:val="yellow"/>
        </w:rPr>
        <w:t>ours, theirs, and yours</w:t>
      </w:r>
      <w:proofErr w:type="gramEnd"/>
      <w:r w:rsidRPr="00987E2A">
        <w:rPr>
          <w:rStyle w:val="StyleBoldUnderline"/>
        </w:rPr>
        <w:t>. These are all pronouns</w:t>
      </w:r>
      <w:r>
        <w:t xml:space="preserve">. Possessive pronouns do not have apostrophes. That is because </w:t>
      </w:r>
      <w:r w:rsidRPr="00987E2A">
        <w:rPr>
          <w:rStyle w:val="StyleBoldUnderline"/>
          <w:highlight w:val="yellow"/>
        </w:rPr>
        <w:t>their spelling</w:t>
      </w:r>
      <w:r w:rsidRPr="00987E2A">
        <w:rPr>
          <w:rStyle w:val="StyleBoldUnderline"/>
        </w:rPr>
        <w:t xml:space="preserve"> already </w:t>
      </w:r>
      <w:r w:rsidRPr="00987E2A">
        <w:rPr>
          <w:rStyle w:val="StyleBoldUnderline"/>
          <w:highlight w:val="yellow"/>
        </w:rPr>
        <w:t xml:space="preserve">indicates </w:t>
      </w:r>
      <w:r w:rsidRPr="00987E2A">
        <w:rPr>
          <w:rStyle w:val="Emphasis"/>
          <w:highlight w:val="yellow"/>
        </w:rPr>
        <w:t>a possessive</w:t>
      </w:r>
      <w:r>
        <w:t xml:space="preserve">. For example, the possessive form of she is hers. The possessive form of we is ours. Because we change the spelling, there is no need to add an apostrophe to show possession. </w:t>
      </w:r>
      <w:proofErr w:type="gramStart"/>
      <w:r>
        <w:t>Its follows that pattern.</w:t>
      </w:r>
      <w:proofErr w:type="gramEnd"/>
    </w:p>
    <w:p w14:paraId="3C855524" w14:textId="77777777" w:rsidR="0070508E" w:rsidRDefault="0070508E" w:rsidP="0057092E"/>
    <w:p w14:paraId="1C2DB175" w14:textId="15E7FD36" w:rsidR="005C1B11" w:rsidRDefault="005C1B11" w:rsidP="005C1B11">
      <w:pPr>
        <w:pStyle w:val="Heading4"/>
      </w:pPr>
      <w:r>
        <w:t>There are several reasons to prefer our interpretation.</w:t>
      </w:r>
    </w:p>
    <w:p w14:paraId="426B49AF" w14:textId="77777777" w:rsidR="001F048C" w:rsidRPr="001F048C" w:rsidRDefault="001F048C" w:rsidP="001F048C"/>
    <w:p w14:paraId="3DCAA8AC" w14:textId="65F5C3AF" w:rsidR="000B1B62" w:rsidRPr="00BC1A87" w:rsidRDefault="005C1B11" w:rsidP="000B1B62">
      <w:pPr>
        <w:pStyle w:val="Heading4"/>
      </w:pPr>
      <w:proofErr w:type="gramStart"/>
      <w:r w:rsidRPr="005C1B11">
        <w:rPr>
          <w:u w:val="single"/>
        </w:rPr>
        <w:t>First — Deliberation Skills</w:t>
      </w:r>
      <w:r w:rsidR="00F81D91">
        <w:t>.</w:t>
      </w:r>
      <w:proofErr w:type="gramEnd"/>
      <w:r w:rsidR="00F81D91">
        <w:t xml:space="preserve"> </w:t>
      </w:r>
      <w:r w:rsidR="000B1B62">
        <w:t xml:space="preserve">Topicality facilitates </w:t>
      </w:r>
      <w:r w:rsidR="000B1B62" w:rsidRPr="000315C0">
        <w:rPr>
          <w:u w:val="single"/>
        </w:rPr>
        <w:t>a process of successive debates</w:t>
      </w:r>
      <w:r w:rsidR="000B1B62">
        <w:t xml:space="preserve"> that develops important skills and fosters appreciation for </w:t>
      </w:r>
      <w:r w:rsidR="000B1B62" w:rsidRPr="000315C0">
        <w:rPr>
          <w:u w:val="single"/>
        </w:rPr>
        <w:t>multiple perspectives</w:t>
      </w:r>
      <w:r w:rsidR="000B1B62">
        <w:t xml:space="preserve">.  Abandoning the topic forecloses the </w:t>
      </w:r>
      <w:r w:rsidR="000B1B62" w:rsidRPr="000315C0">
        <w:rPr>
          <w:u w:val="single"/>
        </w:rPr>
        <w:t>educational</w:t>
      </w:r>
      <w:r w:rsidR="000B1B62">
        <w:t xml:space="preserve"> and </w:t>
      </w:r>
      <w:r w:rsidR="000B1B62" w:rsidRPr="000315C0">
        <w:rPr>
          <w:u w:val="single"/>
        </w:rPr>
        <w:t>democratic</w:t>
      </w:r>
      <w:r w:rsidR="000B1B62">
        <w:t xml:space="preserve"> benefits of debate. </w:t>
      </w:r>
    </w:p>
    <w:p w14:paraId="22B5A840" w14:textId="77777777" w:rsidR="000B1B62" w:rsidRDefault="000B1B62" w:rsidP="000B1B62">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2E0469F4" w14:textId="77777777" w:rsidR="000B1B62" w:rsidRDefault="000B1B62" w:rsidP="000B1B62">
      <w:r>
        <w:t xml:space="preserve">In response to the first critique, which ultimately reduces to the claims that debate </w:t>
      </w:r>
      <w:proofErr w:type="spellStart"/>
      <w:r>
        <w:t>overdetermines</w:t>
      </w:r>
      <w:proofErr w:type="spellEnd"/>
      <w:r>
        <w:t xml:space="preserve"> democratic deliberation and that it inculcates an unhealthy antagonism, a number of scholars have extended the old maxim that dissent is critical to democracy in arguing that </w:t>
      </w:r>
      <w:r w:rsidRPr="00AB007E">
        <w:rPr>
          <w:rStyle w:val="StyleBoldUnderline"/>
          <w:highlight w:val="yellow"/>
        </w:rPr>
        <w:t xml:space="preserve">debate is a </w:t>
      </w:r>
      <w:r w:rsidRPr="00AB007E">
        <w:rPr>
          <w:rStyle w:val="Emphasis"/>
          <w:highlight w:val="yellow"/>
        </w:rPr>
        <w:t>critical tool</w:t>
      </w:r>
      <w:r w:rsidRPr="00AB007E">
        <w:rPr>
          <w:rStyle w:val="StyleBoldUnderline"/>
          <w:highlight w:val="yellow"/>
        </w:rPr>
        <w:t xml:space="preserve"> for civic deliberation</w:t>
      </w:r>
      <w:r>
        <w:t xml:space="preserve"> (Brookfield and </w:t>
      </w:r>
      <w:proofErr w:type="spellStart"/>
      <w:r>
        <w:t>Preskill</w:t>
      </w:r>
      <w:proofErr w:type="spellEnd"/>
      <w:r>
        <w:t xml:space="preserve"> 1999; Levinson 2003). Gill Nichols (2000, 132) argues that </w:t>
      </w:r>
      <w:r w:rsidRPr="00BC1A87">
        <w:rPr>
          <w:rStyle w:val="StyleBoldUnderline"/>
        </w:rPr>
        <w:t xml:space="preserve">a commitment to debate and dissent as a core component of democracy is </w:t>
      </w:r>
      <w:r w:rsidRPr="00AB007E">
        <w:rPr>
          <w:rStyle w:val="Emphasis"/>
        </w:rPr>
        <w:t>especially critical</w:t>
      </w:r>
      <w:r w:rsidRPr="00BC1A87">
        <w:rPr>
          <w:rStyle w:val="StyleBoldUnderline"/>
        </w:rPr>
        <w:t xml:space="preserve"> in the face of the complexity of modern governance, rapid technological change, and an increasing need to deal with the nexus of science and public policy</w:t>
      </w:r>
      <w:r>
        <w:t xml:space="preserve">. The benefits of in-class debate espoused by Stephen Brookfield, </w:t>
      </w:r>
      <w:proofErr w:type="spellStart"/>
      <w:r>
        <w:t>Meira</w:t>
      </w:r>
      <w:proofErr w:type="spellEnd"/>
      <w:r>
        <w:t xml:space="preserve"> Levinson, and Nichols stem from the idea that </w:t>
      </w:r>
      <w:r w:rsidRPr="00AB007E">
        <w:rPr>
          <w:rStyle w:val="StyleBoldUnderline"/>
          <w:highlight w:val="yellow"/>
        </w:rPr>
        <w:t xml:space="preserve">debate inculcates skills for </w:t>
      </w:r>
      <w:r w:rsidRPr="00AB007E">
        <w:rPr>
          <w:rStyle w:val="Emphasis"/>
          <w:highlight w:val="yellow"/>
        </w:rPr>
        <w:t>creative and open-minded discussion of disputes</w:t>
      </w:r>
      <w:r w:rsidRPr="00BC1A87">
        <w:rPr>
          <w:rStyle w:val="StyleBoldUnderline"/>
        </w:rPr>
        <w:t xml:space="preserve"> in the context of democratic deliberation</w:t>
      </w:r>
      <w:r>
        <w:t xml:space="preserve">: on their collective accounting, </w:t>
      </w:r>
      <w:r w:rsidRPr="00BC1A87">
        <w:rPr>
          <w:rStyle w:val="StyleBoldUnderline"/>
        </w:rPr>
        <w:t xml:space="preserve">debate </w:t>
      </w:r>
      <w:r w:rsidRPr="00AB007E">
        <w:rPr>
          <w:rStyle w:val="Emphasis"/>
        </w:rPr>
        <w:t>does not close down discussion</w:t>
      </w:r>
      <w:r w:rsidRPr="00BC1A87">
        <w:rPr>
          <w:rStyle w:val="StyleBoldUnderline"/>
        </w:rPr>
        <w:t xml:space="preserve"> by reducing issues to a simple pro/con binary, nor does it promote antagonism at the expense of cooperative discussion</w:t>
      </w:r>
      <w:r>
        <w:t xml:space="preserve">. Rather, properly cultivated, </w:t>
      </w:r>
      <w:r w:rsidRPr="00AB007E">
        <w:rPr>
          <w:rStyle w:val="StyleBoldUnderline"/>
          <w:highlight w:val="yellow"/>
        </w:rPr>
        <w:t>debate</w:t>
      </w:r>
      <w:r w:rsidRPr="00BC1A87">
        <w:rPr>
          <w:rStyle w:val="StyleBoldUnderline"/>
        </w:rPr>
        <w:t xml:space="preserve"> is a tool for managing democratic conflicts that </w:t>
      </w:r>
      <w:r w:rsidRPr="00BC1A87">
        <w:rPr>
          <w:rStyle w:val="StyleBoldUnderline"/>
        </w:rPr>
        <w:lastRenderedPageBreak/>
        <w:t xml:space="preserve">foregrounds significant points of dispute, and then </w:t>
      </w:r>
      <w:r w:rsidRPr="00AB007E">
        <w:rPr>
          <w:rStyle w:val="StyleBoldUnderline"/>
          <w:highlight w:val="yellow"/>
        </w:rPr>
        <w:t xml:space="preserve">invites interlocutors to </w:t>
      </w:r>
      <w:r w:rsidRPr="00AB007E">
        <w:rPr>
          <w:rStyle w:val="Emphasis"/>
          <w:highlight w:val="yellow"/>
        </w:rPr>
        <w:t>think</w:t>
      </w:r>
      <w:r w:rsidRPr="00AB007E">
        <w:rPr>
          <w:rStyle w:val="Emphasis"/>
        </w:rPr>
        <w:t xml:space="preserve"> about them </w:t>
      </w:r>
      <w:r w:rsidRPr="00AB007E">
        <w:rPr>
          <w:rStyle w:val="Emphasis"/>
          <w:highlight w:val="yellow"/>
        </w:rPr>
        <w:t>together creatively</w:t>
      </w:r>
      <w:r w:rsidRPr="00AB007E">
        <w:rPr>
          <w:rStyle w:val="StyleBoldUnderline"/>
          <w:highlight w:val="yellow"/>
        </w:rPr>
        <w:t xml:space="preserve"> in the context of </w:t>
      </w:r>
      <w:r w:rsidRPr="00AB007E">
        <w:rPr>
          <w:rStyle w:val="Emphasis"/>
          <w:highlight w:val="yellow"/>
        </w:rPr>
        <w:t>successive strategic iterations</w:t>
      </w:r>
      <w:r w:rsidRPr="00AB007E">
        <w:rPr>
          <w:rStyle w:val="StyleBoldUnderline"/>
          <w:highlight w:val="yellow"/>
        </w:rPr>
        <w:t>,</w:t>
      </w:r>
      <w:r>
        <w:t xml:space="preserve"> [end page 304] </w:t>
      </w:r>
      <w:r w:rsidRPr="00AB007E">
        <w:rPr>
          <w:rStyle w:val="Emphasis"/>
          <w:highlight w:val="yellow"/>
        </w:rPr>
        <w:t>moments of evaluation</w:t>
      </w:r>
      <w:r w:rsidRPr="00AB007E">
        <w:rPr>
          <w:rStyle w:val="StyleBoldUnderline"/>
          <w:highlight w:val="yellow"/>
        </w:rPr>
        <w:t xml:space="preserve">, and </w:t>
      </w:r>
      <w:r w:rsidRPr="00AB007E">
        <w:rPr>
          <w:rStyle w:val="Emphasis"/>
          <w:highlight w:val="yellow"/>
        </w:rPr>
        <w:t>reiterations of arguments</w:t>
      </w:r>
      <w:r w:rsidRPr="00AB007E">
        <w:rPr>
          <w:rStyle w:val="StyleBoldUnderline"/>
          <w:highlight w:val="yellow"/>
        </w:rPr>
        <w:t xml:space="preserve"> in the context of a </w:t>
      </w:r>
      <w:r w:rsidRPr="00AB007E">
        <w:rPr>
          <w:rStyle w:val="Emphasis"/>
          <w:highlight w:val="yellow"/>
        </w:rPr>
        <w:t>structured public discussion</w:t>
      </w:r>
      <w:r>
        <w:t xml:space="preserve">. </w:t>
      </w:r>
    </w:p>
    <w:p w14:paraId="7A619326" w14:textId="77777777" w:rsidR="000B1B62" w:rsidRDefault="000B1B62" w:rsidP="000B1B62">
      <w:r>
        <w:t xml:space="preserve">Goodwin’s study of in-class debate practice confirms these intuitions. Goodwin’s study revealed that debate produces an intense personal connection to class materials while simultaneously making students more open to differing viewpoints. Goodwin’s conclusion is worth quoting at length here: </w:t>
      </w:r>
    </w:p>
    <w:p w14:paraId="0C570D06" w14:textId="77777777" w:rsidR="000B1B62" w:rsidRDefault="000B1B62" w:rsidP="000B1B62">
      <w:pPr>
        <w:ind w:left="720"/>
      </w:pPr>
      <w:r w:rsidRPr="00BC1A87">
        <w:rPr>
          <w:rStyle w:val="StyleBoldUnderline"/>
        </w:rPr>
        <w:t>Traditional teaching techniques</w:t>
      </w:r>
      <w:r>
        <w:t xml:space="preserve"> like textbooks, lectures, and tests with right answers </w:t>
      </w:r>
      <w:r w:rsidRPr="00BC1A87">
        <w:rPr>
          <w:rStyle w:val="StyleBoldUnderline"/>
        </w:rPr>
        <w:t xml:space="preserve">insulate students from the open questions and competing answers that so often drive our own interest in our subjects. Debates </w:t>
      </w:r>
      <w:r w:rsidRPr="00AB007E">
        <w:rPr>
          <w:rStyle w:val="Emphasis"/>
        </w:rPr>
        <w:t>do not</w:t>
      </w:r>
      <w:r w:rsidRPr="00BC1A87">
        <w:rPr>
          <w:rStyle w:val="StyleBoldUnderline"/>
        </w:rPr>
        <w:t xml:space="preserve">, and in fact invite students to consider </w:t>
      </w:r>
      <w:r w:rsidRPr="00AB007E">
        <w:rPr>
          <w:rStyle w:val="Emphasis"/>
        </w:rPr>
        <w:t>a range of alternative views</w:t>
      </w:r>
      <w:r w:rsidRPr="00BC1A87">
        <w:rPr>
          <w:rStyle w:val="StyleBoldUnderline"/>
        </w:rPr>
        <w:t xml:space="preserve"> on a subject</w:t>
      </w:r>
      <w:r>
        <w:t xml:space="preserve">, encountering the course content broadly, deeply and personally. Students’ comments about the value of disagreement also offer an interesting perspective on the nature of the thinking skills we want to foster. The previous research . . . largely focused on the way debate can help students better master the principles of correct reasoning. Although some students did echo this finding, many more emphasized the importance of debate in helping them to recognize and deal with a diversity of viewpoints. (Goodwin 2003, 158) </w:t>
      </w:r>
    </w:p>
    <w:p w14:paraId="029B482B" w14:textId="77777777" w:rsidR="000B1B62" w:rsidRDefault="000B1B62" w:rsidP="000B1B62">
      <w:r>
        <w:t xml:space="preserve">The results of this research create significant questions about the conclusion that debate engenders reductive thinking and an antagonism that is unhealthy to democracy. In terms of the criticism that debate is reductive, the implication of Goodwin’s study is that </w:t>
      </w:r>
      <w:r w:rsidRPr="00AB007E">
        <w:rPr>
          <w:rStyle w:val="StyleBoldUnderline"/>
          <w:highlight w:val="yellow"/>
        </w:rPr>
        <w:t xml:space="preserve">debate creates </w:t>
      </w:r>
      <w:r w:rsidRPr="00AB007E">
        <w:rPr>
          <w:rStyle w:val="Emphasis"/>
          <w:highlight w:val="yellow"/>
        </w:rPr>
        <w:t>a broader appreciation for multiple perspectives on an issue</w:t>
      </w:r>
      <w:r w:rsidRPr="00BC1A87">
        <w:rPr>
          <w:rStyle w:val="StyleBoldUnderline"/>
        </w:rPr>
        <w:t xml:space="preserve"> than the predominant forms of classroom instruction. </w:t>
      </w:r>
      <w:r w:rsidRPr="00AB007E">
        <w:rPr>
          <w:rStyle w:val="StyleBoldUnderline"/>
          <w:highlight w:val="yellow"/>
        </w:rPr>
        <w:t>This conclusion is especially powerful when one considers debate as</w:t>
      </w:r>
      <w:r>
        <w:t xml:space="preserve"> more than a discrete singular performance, but as </w:t>
      </w:r>
      <w:r w:rsidRPr="00AB007E">
        <w:rPr>
          <w:rStyle w:val="Emphasis"/>
          <w:highlight w:val="yellow"/>
        </w:rPr>
        <w:t>a whole process</w:t>
      </w:r>
      <w:r w:rsidRPr="00AB007E">
        <w:rPr>
          <w:rStyle w:val="StyleBoldUnderline"/>
          <w:highlight w:val="yellow"/>
        </w:rPr>
        <w:t xml:space="preserve"> of </w:t>
      </w:r>
      <w:r w:rsidRPr="00AB007E">
        <w:rPr>
          <w:rStyle w:val="Emphasis"/>
          <w:highlight w:val="yellow"/>
        </w:rPr>
        <w:t>inventing</w:t>
      </w:r>
      <w:r w:rsidRPr="00AB007E">
        <w:rPr>
          <w:rStyle w:val="StyleBoldUnderline"/>
          <w:highlight w:val="yellow"/>
        </w:rPr>
        <w:t xml:space="preserve">, </w:t>
      </w:r>
      <w:r w:rsidRPr="00AB007E">
        <w:rPr>
          <w:rStyle w:val="Emphasis"/>
          <w:highlight w:val="yellow"/>
        </w:rPr>
        <w:t>discussing</w:t>
      </w:r>
      <w:r w:rsidRPr="00AB007E">
        <w:rPr>
          <w:rStyle w:val="StyleBoldUnderline"/>
          <w:highlight w:val="yellow"/>
        </w:rPr>
        <w:t xml:space="preserve">, </w:t>
      </w:r>
      <w:r w:rsidRPr="00AB007E">
        <w:rPr>
          <w:rStyle w:val="Emphasis"/>
          <w:highlight w:val="yellow"/>
        </w:rPr>
        <w:t>employing</w:t>
      </w:r>
      <w:r w:rsidRPr="00AB007E">
        <w:rPr>
          <w:rStyle w:val="StyleBoldUnderline"/>
          <w:highlight w:val="yellow"/>
        </w:rPr>
        <w:t xml:space="preserve">, and </w:t>
      </w:r>
      <w:r w:rsidRPr="00AB007E">
        <w:rPr>
          <w:rStyle w:val="Emphasis"/>
          <w:highlight w:val="yellow"/>
        </w:rPr>
        <w:t>reformulating</w:t>
      </w:r>
      <w:r w:rsidRPr="00AB007E">
        <w:rPr>
          <w:rStyle w:val="StyleBoldUnderline"/>
          <w:highlight w:val="yellow"/>
        </w:rPr>
        <w:t xml:space="preserve"> arguments</w:t>
      </w:r>
      <w:r w:rsidRPr="00BC1A87">
        <w:rPr>
          <w:rStyle w:val="StyleBoldUnderline"/>
        </w:rPr>
        <w:t xml:space="preserve"> in the context of an audience of comparatively objective evaluators. </w:t>
      </w:r>
      <w:r w:rsidRPr="00AB007E">
        <w:rPr>
          <w:rStyle w:val="StyleBoldUnderline"/>
          <w:highlight w:val="yellow"/>
        </w:rPr>
        <w:t xml:space="preserve">In the process of </w:t>
      </w:r>
      <w:r w:rsidRPr="00AB007E">
        <w:rPr>
          <w:rStyle w:val="Emphasis"/>
          <w:highlight w:val="yellow"/>
        </w:rPr>
        <w:t>researching</w:t>
      </w:r>
      <w:r w:rsidRPr="00AB007E">
        <w:rPr>
          <w:rStyle w:val="StyleBoldUnderline"/>
          <w:highlight w:val="yellow"/>
        </w:rPr>
        <w:t xml:space="preserve">, </w:t>
      </w:r>
      <w:r w:rsidRPr="00AB007E">
        <w:rPr>
          <w:rStyle w:val="Emphasis"/>
          <w:highlight w:val="yellow"/>
        </w:rPr>
        <w:t>strategizing</w:t>
      </w:r>
      <w:r w:rsidRPr="00AB007E">
        <w:rPr>
          <w:rStyle w:val="StyleBoldUnderline"/>
          <w:highlight w:val="yellow"/>
        </w:rPr>
        <w:t xml:space="preserve">, </w:t>
      </w:r>
      <w:r w:rsidRPr="00AB007E">
        <w:rPr>
          <w:rStyle w:val="Emphasis"/>
          <w:highlight w:val="yellow"/>
        </w:rPr>
        <w:t>debating</w:t>
      </w:r>
      <w:r w:rsidRPr="00AB007E">
        <w:rPr>
          <w:rStyle w:val="StyleBoldUnderline"/>
          <w:highlight w:val="yellow"/>
        </w:rPr>
        <w:t xml:space="preserve">, </w:t>
      </w:r>
      <w:r w:rsidRPr="00AB007E">
        <w:rPr>
          <w:rStyle w:val="Emphasis"/>
          <w:highlight w:val="yellow"/>
        </w:rPr>
        <w:t>reframing stances</w:t>
      </w:r>
      <w:r w:rsidRPr="00AB007E">
        <w:rPr>
          <w:rStyle w:val="StyleBoldUnderline"/>
          <w:highlight w:val="yellow"/>
        </w:rPr>
        <w:t xml:space="preserve">, and </w:t>
      </w:r>
      <w:r w:rsidRPr="00AB007E">
        <w:rPr>
          <w:rStyle w:val="Emphasis"/>
          <w:highlight w:val="yellow"/>
        </w:rPr>
        <w:t>switching sides on a question</w:t>
      </w:r>
      <w:r w:rsidRPr="00AB007E">
        <w:rPr>
          <w:rStyle w:val="StyleBoldUnderline"/>
          <w:highlight w:val="yellow"/>
        </w:rPr>
        <w:t>, students are provided with</w:t>
      </w:r>
      <w:r w:rsidRPr="00BC1A87">
        <w:rPr>
          <w:rStyle w:val="StyleBoldUnderline"/>
        </w:rPr>
        <w:t xml:space="preserve"> both </w:t>
      </w:r>
      <w:r w:rsidRPr="00AB007E">
        <w:rPr>
          <w:rStyle w:val="Emphasis"/>
          <w:highlight w:val="yellow"/>
        </w:rPr>
        <w:t>a framework for thinking about a problem</w:t>
      </w:r>
      <w:r w:rsidRPr="00AB007E">
        <w:rPr>
          <w:rStyle w:val="StyleBoldUnderline"/>
          <w:highlight w:val="yellow"/>
        </w:rPr>
        <w:t xml:space="preserve"> and</w:t>
      </w:r>
      <w:r w:rsidRPr="00BC1A87">
        <w:rPr>
          <w:rStyle w:val="StyleBoldUnderline"/>
        </w:rPr>
        <w:t xml:space="preserve"> creative </w:t>
      </w:r>
      <w:r w:rsidRPr="00AB007E">
        <w:rPr>
          <w:rStyle w:val="StyleBoldUnderline"/>
          <w:highlight w:val="yellow"/>
        </w:rPr>
        <w:t>solutions</w:t>
      </w:r>
      <w:r w:rsidRPr="00BC1A87">
        <w:rPr>
          <w:rStyle w:val="StyleBoldUnderline"/>
        </w:rPr>
        <w:t xml:space="preserve"> to it </w:t>
      </w:r>
      <w:r w:rsidRPr="00AB007E">
        <w:rPr>
          <w:rStyle w:val="Emphasis"/>
          <w:highlight w:val="yellow"/>
        </w:rPr>
        <w:t>from a number of angles</w:t>
      </w:r>
      <w:r>
        <w:t xml:space="preserve">. Thus, </w:t>
      </w:r>
      <w:r w:rsidRPr="00BC1A87">
        <w:rPr>
          <w:rStyle w:val="StyleBoldUnderline"/>
        </w:rPr>
        <w:t xml:space="preserve">while from a very narrow perspective one might claim debate practices reduce all questions to a “pro” and a “con,” </w:t>
      </w:r>
      <w:r w:rsidRPr="00AB007E">
        <w:rPr>
          <w:rStyle w:val="StyleBoldUnderline"/>
          <w:highlight w:val="yellow"/>
        </w:rPr>
        <w:t xml:space="preserve">the </w:t>
      </w:r>
      <w:r w:rsidRPr="00AB007E">
        <w:rPr>
          <w:rStyle w:val="Emphasis"/>
          <w:highlight w:val="yellow"/>
        </w:rPr>
        <w:t>cumulative effects</w:t>
      </w:r>
      <w:r w:rsidRPr="00BC1A87">
        <w:rPr>
          <w:rStyle w:val="StyleBoldUnderline"/>
        </w:rPr>
        <w:t xml:space="preserve"> of the pedagogical process </w:t>
      </w:r>
      <w:r w:rsidRPr="00AB007E">
        <w:rPr>
          <w:rStyle w:val="StyleBoldUnderline"/>
          <w:highlight w:val="yellow"/>
        </w:rPr>
        <w:t xml:space="preserve">of </w:t>
      </w:r>
      <w:r w:rsidRPr="00AB007E">
        <w:rPr>
          <w:rStyle w:val="Emphasis"/>
          <w:highlight w:val="yellow"/>
        </w:rPr>
        <w:t>preparing for</w:t>
      </w:r>
      <w:r w:rsidRPr="00AB007E">
        <w:rPr>
          <w:rStyle w:val="StyleBoldUnderline"/>
          <w:highlight w:val="yellow"/>
        </w:rPr>
        <w:t xml:space="preserve">, </w:t>
      </w:r>
      <w:r w:rsidRPr="00AB007E">
        <w:rPr>
          <w:rStyle w:val="Emphasis"/>
          <w:highlight w:val="yellow"/>
        </w:rPr>
        <w:t>performing</w:t>
      </w:r>
      <w:r w:rsidRPr="00AB007E">
        <w:rPr>
          <w:rStyle w:val="StyleBoldUnderline"/>
          <w:highlight w:val="yellow"/>
        </w:rPr>
        <w:t xml:space="preserve">, and </w:t>
      </w:r>
      <w:r w:rsidRPr="00AB007E">
        <w:rPr>
          <w:rStyle w:val="Emphasis"/>
          <w:highlight w:val="yellow"/>
        </w:rPr>
        <w:t>evaluating</w:t>
      </w:r>
      <w:r w:rsidRPr="00AB007E">
        <w:rPr>
          <w:rStyle w:val="StyleBoldUnderline"/>
          <w:highlight w:val="yellow"/>
        </w:rPr>
        <w:t xml:space="preserve"> a debate provide </w:t>
      </w:r>
      <w:r w:rsidRPr="00AB007E">
        <w:rPr>
          <w:rStyle w:val="Emphasis"/>
          <w:highlight w:val="yellow"/>
        </w:rPr>
        <w:t>the widest possible exposure</w:t>
      </w:r>
      <w:r w:rsidRPr="00AB007E">
        <w:rPr>
          <w:rStyle w:val="StyleBoldUnderline"/>
          <w:highlight w:val="yellow"/>
        </w:rPr>
        <w:t xml:space="preserve"> to</w:t>
      </w:r>
      <w:r w:rsidRPr="00BC1A87">
        <w:rPr>
          <w:rStyle w:val="StyleBoldUnderline"/>
        </w:rPr>
        <w:t xml:space="preserve"> the </w:t>
      </w:r>
      <w:r w:rsidRPr="00AB007E">
        <w:rPr>
          <w:rStyle w:val="StyleBoldUnderline"/>
          <w:highlight w:val="yellow"/>
        </w:rPr>
        <w:t>varied positions</w:t>
      </w:r>
      <w:r w:rsidRPr="00BC1A87">
        <w:rPr>
          <w:rStyle w:val="StyleBoldUnderline"/>
        </w:rPr>
        <w:t xml:space="preserve"> that </w:t>
      </w:r>
      <w:r w:rsidRPr="00AB007E">
        <w:rPr>
          <w:rStyle w:val="StyleBoldUnderline"/>
          <w:highlight w:val="yellow"/>
        </w:rPr>
        <w:t>a student might take</w:t>
      </w:r>
      <w:r w:rsidRPr="00BC1A87">
        <w:rPr>
          <w:rStyle w:val="StyleBoldUnderline"/>
        </w:rPr>
        <w:t xml:space="preserve"> on an issue</w:t>
      </w:r>
      <w:r>
        <w:t xml:space="preserve">. Perhaps more significantly, in-class </w:t>
      </w:r>
      <w:r w:rsidRPr="00BC1A87">
        <w:rPr>
          <w:rStyle w:val="StyleBoldUnderline"/>
        </w:rPr>
        <w:t xml:space="preserve">debate provides a competitive incentive for finding as many </w:t>
      </w:r>
      <w:r w:rsidRPr="00BC1A87">
        <w:rPr>
          <w:rStyle w:val="Emphasis"/>
        </w:rPr>
        <w:t>innovative and unique approaches</w:t>
      </w:r>
      <w:r w:rsidRPr="00BC1A87">
        <w:rPr>
          <w:rStyle w:val="StyleBoldUnderline"/>
        </w:rPr>
        <w:t xml:space="preserve"> to a problem as possible, and for translating them into </w:t>
      </w:r>
      <w:r w:rsidRPr="00BC1A87">
        <w:rPr>
          <w:rStyle w:val="Emphasis"/>
        </w:rPr>
        <w:t>publically useful positions</w:t>
      </w:r>
      <w:r>
        <w:t>.</w:t>
      </w:r>
    </w:p>
    <w:p w14:paraId="28F699EA" w14:textId="77777777" w:rsidR="001F048C" w:rsidRDefault="001F048C" w:rsidP="000B1B62"/>
    <w:p w14:paraId="4A51EE34" w14:textId="3C05A84B" w:rsidR="002B5B26" w:rsidRPr="00A42071" w:rsidRDefault="00F81D91" w:rsidP="001F048C">
      <w:pPr>
        <w:pStyle w:val="Heading4"/>
      </w:pPr>
      <w:proofErr w:type="gramStart"/>
      <w:r>
        <w:rPr>
          <w:u w:val="single"/>
        </w:rPr>
        <w:t xml:space="preserve">Second — </w:t>
      </w:r>
      <w:r w:rsidR="00A42071">
        <w:rPr>
          <w:u w:val="single"/>
        </w:rPr>
        <w:t>Surveillance Literacy</w:t>
      </w:r>
      <w:r w:rsidR="00A42071">
        <w:t>.</w:t>
      </w:r>
      <w:proofErr w:type="gramEnd"/>
      <w:r w:rsidR="00A42071">
        <w:t xml:space="preserve"> (See separate file)</w:t>
      </w:r>
    </w:p>
    <w:p w14:paraId="236549BA" w14:textId="77777777" w:rsidR="001F048C" w:rsidRPr="001F048C" w:rsidRDefault="001F048C" w:rsidP="001F048C"/>
    <w:p w14:paraId="177B6999" w14:textId="77777777" w:rsidR="001F048C" w:rsidRDefault="001F048C" w:rsidP="002B5B26"/>
    <w:p w14:paraId="36C91146" w14:textId="142EDC7C" w:rsidR="002B5B26" w:rsidRPr="002B5B26" w:rsidRDefault="005C1B11" w:rsidP="002B5B26">
      <w:pPr>
        <w:pStyle w:val="Heading4"/>
      </w:pPr>
      <w:proofErr w:type="gramStart"/>
      <w:r>
        <w:rPr>
          <w:u w:val="single"/>
        </w:rPr>
        <w:lastRenderedPageBreak/>
        <w:t xml:space="preserve">Third </w:t>
      </w:r>
      <w:r w:rsidR="002B5B26" w:rsidRPr="002B5B26">
        <w:rPr>
          <w:u w:val="single"/>
        </w:rPr>
        <w:t>— C</w:t>
      </w:r>
      <w:r>
        <w:rPr>
          <w:u w:val="single"/>
        </w:rPr>
        <w:t>onstructive C</w:t>
      </w:r>
      <w:r w:rsidR="002B5B26" w:rsidRPr="002B5B26">
        <w:rPr>
          <w:u w:val="single"/>
        </w:rPr>
        <w:t>onstraints</w:t>
      </w:r>
      <w:r w:rsidR="00F81D91">
        <w:t>.</w:t>
      </w:r>
      <w:proofErr w:type="gramEnd"/>
      <w:r w:rsidR="00F81D91">
        <w:t xml:space="preserve"> </w:t>
      </w:r>
      <w:r w:rsidR="002B5B26">
        <w:t xml:space="preserve">Absolute affirmative flexibility leaves the negative without </w:t>
      </w:r>
      <w:r w:rsidR="002B5B26">
        <w:rPr>
          <w:u w:val="single"/>
        </w:rPr>
        <w:t>meaningful ground</w:t>
      </w:r>
      <w:r w:rsidR="002B5B26">
        <w:t xml:space="preserve"> to advance well-developed counter-arguments. Establishing </w:t>
      </w:r>
      <w:r w:rsidR="002B5B26" w:rsidRPr="002B5B26">
        <w:rPr>
          <w:u w:val="single"/>
        </w:rPr>
        <w:t>boundaries</w:t>
      </w:r>
      <w:r w:rsidR="002B5B26">
        <w:t xml:space="preserve"> is important because they spur </w:t>
      </w:r>
      <w:r w:rsidR="002B5B26">
        <w:rPr>
          <w:u w:val="single"/>
        </w:rPr>
        <w:t>imagination and innovation</w:t>
      </w:r>
      <w:r w:rsidR="002B5B26">
        <w:t xml:space="preserve">, improving the quality of debates.  </w:t>
      </w:r>
    </w:p>
    <w:p w14:paraId="371EFC68" w14:textId="77777777" w:rsidR="002B5B26" w:rsidRDefault="002B5B26" w:rsidP="002B5B26">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(“A Tale of Two Cultures,”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35)</w:t>
      </w:r>
    </w:p>
    <w:p w14:paraId="3AC5F52D" w14:textId="77777777" w:rsidR="002B5B26" w:rsidRDefault="002B5B26" w:rsidP="002B5B26">
      <w:r>
        <w:t>Learning Environments</w:t>
      </w:r>
    </w:p>
    <w:p w14:paraId="575B9F8E" w14:textId="77777777" w:rsidR="002B5B26" w:rsidRDefault="002B5B26" w:rsidP="002B5B26">
      <w:r>
        <w:t xml:space="preserve">We believe, however, that </w:t>
      </w:r>
      <w:r w:rsidRPr="00AE3B3E">
        <w:rPr>
          <w:rStyle w:val="StyleBoldUnderline"/>
          <w:highlight w:val="yellow"/>
        </w:rPr>
        <w:t>learning should be viewed in terms of an environment</w:t>
      </w:r>
      <w:r>
        <w:t>—combined with the rich resources provided by the digital information network—</w:t>
      </w:r>
      <w:r w:rsidRPr="00AE3B3E">
        <w:rPr>
          <w:rStyle w:val="StyleBoldUnderline"/>
          <w:highlight w:val="yellow"/>
        </w:rPr>
        <w:t xml:space="preserve">where the context in which learning happens, the </w:t>
      </w:r>
      <w:r w:rsidRPr="00AE3B3E">
        <w:rPr>
          <w:rStyle w:val="Emphasis"/>
          <w:highlight w:val="yellow"/>
        </w:rPr>
        <w:t>boundaries that define it</w:t>
      </w:r>
      <w:r w:rsidRPr="00AE3B3E">
        <w:rPr>
          <w:rStyle w:val="StyleBoldUnderline"/>
          <w:highlight w:val="yellow"/>
        </w:rPr>
        <w:t xml:space="preserve">, and the students, teachers, and information within it all coexist and shape each other in </w:t>
      </w:r>
      <w:r w:rsidRPr="00AE3B3E">
        <w:rPr>
          <w:rStyle w:val="Emphasis"/>
          <w:highlight w:val="yellow"/>
        </w:rPr>
        <w:t>a mutually reinforcing way</w:t>
      </w:r>
      <w:r>
        <w:t xml:space="preserve">. Here, </w:t>
      </w:r>
      <w:r w:rsidRPr="00AE3B3E">
        <w:rPr>
          <w:rStyle w:val="StyleBoldUnderline"/>
          <w:highlight w:val="yellow"/>
        </w:rPr>
        <w:t>boundaries serve not only as constraints but also</w:t>
      </w:r>
      <w:r>
        <w:t xml:space="preserve">, oftentimes, </w:t>
      </w:r>
      <w:r w:rsidRPr="00AE3B3E">
        <w:rPr>
          <w:rStyle w:val="StyleBoldUnderline"/>
          <w:highlight w:val="yellow"/>
        </w:rPr>
        <w:t xml:space="preserve">as </w:t>
      </w:r>
      <w:r w:rsidRPr="00AE3B3E">
        <w:rPr>
          <w:rStyle w:val="Emphasis"/>
          <w:highlight w:val="yellow"/>
        </w:rPr>
        <w:t>catalysts for innovation</w:t>
      </w:r>
      <w:r w:rsidRPr="00AE3B3E">
        <w:rPr>
          <w:rStyle w:val="StyleBoldUnderline"/>
          <w:highlight w:val="yellow"/>
        </w:rPr>
        <w:t xml:space="preserve">. Encountering boundaries </w:t>
      </w:r>
      <w:r w:rsidRPr="00AE3B3E">
        <w:rPr>
          <w:rStyle w:val="Emphasis"/>
          <w:highlight w:val="yellow"/>
        </w:rPr>
        <w:t>spurs the imagination</w:t>
      </w:r>
      <w:r w:rsidRPr="00AE3B3E">
        <w:rPr>
          <w:rStyle w:val="StyleBoldUnderline"/>
          <w:highlight w:val="yellow"/>
        </w:rPr>
        <w:t xml:space="preserve"> to become more active in figuring out novel situations within the constraints of the</w:t>
      </w:r>
      <w:r w:rsidRPr="00912550">
        <w:rPr>
          <w:rStyle w:val="StyleBoldUnderline"/>
        </w:rPr>
        <w:t xml:space="preserve"> situation or </w:t>
      </w:r>
      <w:r w:rsidRPr="00AE3B3E">
        <w:rPr>
          <w:rStyle w:val="StyleBoldUnderline"/>
          <w:highlight w:val="yellow"/>
        </w:rPr>
        <w:t>context</w:t>
      </w:r>
      <w:r>
        <w:t xml:space="preserve">. </w:t>
      </w:r>
    </w:p>
    <w:p w14:paraId="7104ED1D" w14:textId="77777777" w:rsidR="002B5B26" w:rsidRDefault="002B5B26" w:rsidP="002B5B26">
      <w:r w:rsidRPr="00AE3B3E">
        <w:rPr>
          <w:rStyle w:val="StyleBoldUnderline"/>
          <w:highlight w:val="yellow"/>
        </w:rPr>
        <w:t>Environments with well-defined and carefully constructed boundaries</w:t>
      </w:r>
      <w:r>
        <w:t xml:space="preserve"> are not usually thought of as standardized, nor are they tested and measured. Rather, they </w:t>
      </w:r>
      <w:r w:rsidRPr="00AE3B3E">
        <w:rPr>
          <w:rStyle w:val="StyleBoldUnderline"/>
          <w:highlight w:val="yellow"/>
        </w:rPr>
        <w:t xml:space="preserve">can be described as a set of pressures that </w:t>
      </w:r>
      <w:r w:rsidRPr="00AE3B3E">
        <w:rPr>
          <w:rStyle w:val="Emphasis"/>
          <w:highlight w:val="yellow"/>
        </w:rPr>
        <w:t>nudge and guide change</w:t>
      </w:r>
      <w:r w:rsidRPr="00AE3B3E">
        <w:rPr>
          <w:rStyle w:val="StyleBoldUnderline"/>
          <w:highlight w:val="yellow"/>
        </w:rPr>
        <w:t xml:space="preserve">. They are </w:t>
      </w:r>
      <w:r w:rsidRPr="00AE3B3E">
        <w:rPr>
          <w:rStyle w:val="Emphasis"/>
          <w:highlight w:val="yellow"/>
        </w:rPr>
        <w:t>substrates for evolution</w:t>
      </w:r>
      <w:r>
        <w:t>, and they move at varying rates of speed.</w:t>
      </w:r>
    </w:p>
    <w:p w14:paraId="64761648" w14:textId="77777777" w:rsidR="002B5B26" w:rsidRPr="002B5B26" w:rsidRDefault="002B5B26" w:rsidP="002B5B26"/>
    <w:p w14:paraId="64172CCB" w14:textId="6D3F7838" w:rsidR="00824179" w:rsidRDefault="00824179" w:rsidP="00824179">
      <w:pPr>
        <w:pStyle w:val="Heading3"/>
      </w:pPr>
      <w:r>
        <w:lastRenderedPageBreak/>
        <w:t>1NC — Race/Racism Module</w:t>
      </w:r>
    </w:p>
    <w:p w14:paraId="6CA3593D" w14:textId="23D324A8" w:rsidR="002B5B26" w:rsidRDefault="005C1B11" w:rsidP="00824179">
      <w:pPr>
        <w:pStyle w:val="Heading4"/>
      </w:pPr>
      <w:r>
        <w:rPr>
          <w:u w:val="single"/>
        </w:rPr>
        <w:t>Fourth</w:t>
      </w:r>
      <w:r w:rsidR="002B5B26" w:rsidRPr="002B5B26">
        <w:rPr>
          <w:u w:val="single"/>
        </w:rPr>
        <w:t xml:space="preserve"> — Policy Engagement</w:t>
      </w:r>
      <w:r w:rsidR="002B5B26">
        <w:t>:</w:t>
      </w:r>
    </w:p>
    <w:p w14:paraId="28451CF9" w14:textId="77777777" w:rsidR="00824179" w:rsidRDefault="00824179" w:rsidP="00824179">
      <w:pPr>
        <w:pStyle w:val="Heading4"/>
      </w:pPr>
      <w:r>
        <w:t xml:space="preserve">Policy debates over racial issues are </w:t>
      </w:r>
      <w:r w:rsidRPr="008132FB">
        <w:rPr>
          <w:u w:val="single"/>
        </w:rPr>
        <w:t>productive</w:t>
      </w:r>
      <w:r>
        <w:t xml:space="preserve"> and </w:t>
      </w:r>
      <w:r w:rsidRPr="008132FB">
        <w:rPr>
          <w:u w:val="single"/>
        </w:rPr>
        <w:t>important</w:t>
      </w:r>
      <w:r>
        <w:t xml:space="preserve">. Meaningful dialogue about </w:t>
      </w:r>
      <w:r w:rsidRPr="008132FB">
        <w:rPr>
          <w:u w:val="single"/>
        </w:rPr>
        <w:t>what actions the government should take</w:t>
      </w:r>
      <w:r>
        <w:t xml:space="preserve"> overcomes the </w:t>
      </w:r>
      <w:r w:rsidRPr="008132FB">
        <w:rPr>
          <w:u w:val="single"/>
        </w:rPr>
        <w:t>conversational impasse</w:t>
      </w:r>
      <w:r>
        <w:t xml:space="preserve"> and paves the way for </w:t>
      </w:r>
      <w:r w:rsidRPr="008132FB">
        <w:rPr>
          <w:u w:val="single"/>
        </w:rPr>
        <w:t>material change</w:t>
      </w:r>
      <w:r>
        <w:t xml:space="preserve">. Disavowing the policy consequences of one’s ideological positions makes things </w:t>
      </w:r>
      <w:r>
        <w:rPr>
          <w:u w:val="single"/>
        </w:rPr>
        <w:t>worse</w:t>
      </w:r>
      <w:r>
        <w:t xml:space="preserve">, not better.  </w:t>
      </w:r>
    </w:p>
    <w:p w14:paraId="7E7552FF" w14:textId="77777777" w:rsidR="00824179" w:rsidRDefault="00824179" w:rsidP="00824179">
      <w:r w:rsidRPr="008132FB">
        <w:rPr>
          <w:rStyle w:val="StyleStyleBold12pt"/>
        </w:rPr>
        <w:t>Bracey 6</w:t>
      </w:r>
      <w:r>
        <w:t xml:space="preserve"> — Christopher A. Bracey, Associate Professor of Law and Associate Professor of African &amp; African American Studies at Washington University in St. Louis, holds a B.S. from the University of North Carolina and a J.D. from Harvard Law School, 2006 (“The </w:t>
      </w:r>
      <w:proofErr w:type="spellStart"/>
      <w:r>
        <w:t>Cul</w:t>
      </w:r>
      <w:proofErr w:type="spellEnd"/>
      <w:r>
        <w:t xml:space="preserve"> De Sac o</w:t>
      </w:r>
      <w:r w:rsidRPr="008132FB">
        <w:t>f Race Preference Discourse</w:t>
      </w:r>
      <w:r>
        <w:t xml:space="preserve">,” </w:t>
      </w:r>
      <w:r w:rsidRPr="008132FB">
        <w:rPr>
          <w:i/>
        </w:rPr>
        <w:t>Southern California Law Review</w:t>
      </w:r>
      <w:r>
        <w:t xml:space="preserve"> (79 S. Cal. L. Rev. 1231), September, Available Online to Subscribing Institutions via Lexis-Nexis)</w:t>
      </w:r>
    </w:p>
    <w:p w14:paraId="75FDF8F8" w14:textId="77777777" w:rsidR="00824179" w:rsidRDefault="00824179" w:rsidP="00824179">
      <w:r>
        <w:t>IV. A Foundation for Renewed Racial Dialogue</w:t>
      </w:r>
    </w:p>
    <w:p w14:paraId="2B453782" w14:textId="77777777" w:rsidR="00824179" w:rsidRDefault="00824179" w:rsidP="00824179">
      <w: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715ECF">
        <w:rPr>
          <w:rStyle w:val="StyleBoldUnderline"/>
        </w:rPr>
        <w:t xml:space="preserve">the </w:t>
      </w:r>
      <w:r w:rsidRPr="001A546A">
        <w:rPr>
          <w:rStyle w:val="StyleBoldUnderline"/>
          <w:highlight w:val="yellow"/>
        </w:rPr>
        <w:t>avoidance of</w:t>
      </w:r>
      <w:r w:rsidRPr="00715ECF">
        <w:rPr>
          <w:rStyle w:val="StyleBoldUnderline"/>
        </w:rPr>
        <w:t xml:space="preserve"> a rapid retreat into </w:t>
      </w:r>
      <w:r w:rsidRPr="001A546A">
        <w:rPr>
          <w:rStyle w:val="Emphasis"/>
          <w:highlight w:val="yellow"/>
        </w:rPr>
        <w:t xml:space="preserve">ideological trench </w:t>
      </w:r>
      <w:r w:rsidRPr="009E6217">
        <w:rPr>
          <w:rStyle w:val="Emphasis"/>
          <w:highlight w:val="yellow"/>
        </w:rPr>
        <w:t>warfare</w:t>
      </w:r>
      <w:r w:rsidRPr="009E6217">
        <w:rPr>
          <w:rStyle w:val="StyleBoldUnderline"/>
          <w:highlight w:val="yellow"/>
        </w:rPr>
        <w:t xml:space="preserve"> not only preserves space for </w:t>
      </w:r>
      <w:r w:rsidRPr="009E6217">
        <w:rPr>
          <w:rStyle w:val="Emphasis"/>
          <w:highlight w:val="yellow"/>
        </w:rPr>
        <w:t>reasoned, substantive debate</w:t>
      </w:r>
      <w:r>
        <w:t xml:space="preserve"> regarding race preferences, </w:t>
      </w:r>
      <w:r w:rsidRPr="009E6217">
        <w:rPr>
          <w:rStyle w:val="StyleBoldUnderline"/>
          <w:highlight w:val="yellow"/>
        </w:rPr>
        <w:t>but</w:t>
      </w:r>
      <w:r w:rsidRPr="00715ECF">
        <w:rPr>
          <w:rStyle w:val="StyleBoldUnderline"/>
        </w:rPr>
        <w:t xml:space="preserve"> also </w:t>
      </w:r>
      <w:r w:rsidRPr="009E6217">
        <w:rPr>
          <w:rStyle w:val="StyleBoldUnderline"/>
          <w:highlight w:val="yellow"/>
        </w:rPr>
        <w:t>allows for</w:t>
      </w:r>
      <w:r w:rsidRPr="00715ECF">
        <w:rPr>
          <w:rStyle w:val="StyleBoldUnderline"/>
        </w:rPr>
        <w:t xml:space="preserve"> the possibility of</w:t>
      </w:r>
      <w:r>
        <w:t xml:space="preserve"> overcoming our collective fixation on race preferences as the issue in American race relations and </w:t>
      </w:r>
      <w:r w:rsidRPr="009E6217">
        <w:rPr>
          <w:rStyle w:val="Emphasis"/>
          <w:highlight w:val="yellow"/>
        </w:rPr>
        <w:t>advancing the conversation</w:t>
      </w:r>
      <w:r w:rsidRPr="009E6217">
        <w:rPr>
          <w:rStyle w:val="StyleBoldUnderline"/>
          <w:highlight w:val="yellow"/>
        </w:rPr>
        <w:t xml:space="preserve"> to reach</w:t>
      </w:r>
      <w:r w:rsidRPr="00715ECF">
        <w:rPr>
          <w:rStyle w:val="StyleBoldUnderline"/>
        </w:rPr>
        <w:t xml:space="preserve"> the larger issue of producing </w:t>
      </w:r>
      <w:r w:rsidRPr="009E6217">
        <w:rPr>
          <w:rStyle w:val="StyleBoldUnderline"/>
          <w:highlight w:val="yellow"/>
        </w:rPr>
        <w:t>a more racially inclusive society</w:t>
      </w:r>
      <w:r>
        <w:t>.</w:t>
      </w:r>
    </w:p>
    <w:p w14:paraId="196F41FB" w14:textId="77777777" w:rsidR="00824179" w:rsidRDefault="00824179" w:rsidP="00824179">
      <w:r w:rsidRPr="009E6217">
        <w:rPr>
          <w:rStyle w:val="StyleBoldUnderline"/>
          <w:highlight w:val="yellow"/>
        </w:rPr>
        <w:t>Our failing</w:t>
      </w:r>
      <w:r w:rsidRPr="00715ECF">
        <w:rPr>
          <w:rStyle w:val="StyleBoldUnderline"/>
        </w:rPr>
        <w:t xml:space="preserve"> public </w:t>
      </w:r>
      <w:r w:rsidRPr="009E6217">
        <w:rPr>
          <w:rStyle w:val="StyleBoldUnderline"/>
          <w:highlight w:val="yellow"/>
        </w:rPr>
        <w:t>conversation on race</w:t>
      </w:r>
      <w:r w:rsidRPr="00715ECF">
        <w:rPr>
          <w:rStyle w:val="StyleBoldUnderline"/>
        </w:rPr>
        <w:t xml:space="preserve"> matters </w:t>
      </w:r>
      <w:r w:rsidRPr="009E6217">
        <w:rPr>
          <w:rStyle w:val="StyleBoldUnderline"/>
          <w:highlight w:val="yellow"/>
        </w:rPr>
        <w:t>not only presents a</w:t>
      </w:r>
      <w:r w:rsidRPr="00715ECF">
        <w:rPr>
          <w:rStyle w:val="StyleBoldUnderline"/>
        </w:rPr>
        <w:t xml:space="preserve"> particularly </w:t>
      </w:r>
      <w:r w:rsidRPr="009E6217">
        <w:rPr>
          <w:rStyle w:val="StyleBoldUnderline"/>
          <w:highlight w:val="yellow"/>
        </w:rPr>
        <w:t>tragic moment in</w:t>
      </w:r>
      <w:r w:rsidRPr="00715ECF">
        <w:rPr>
          <w:rStyle w:val="StyleBoldUnderline"/>
        </w:rPr>
        <w:t xml:space="preserve"> American </w:t>
      </w:r>
      <w:r w:rsidRPr="009E6217">
        <w:rPr>
          <w:rStyle w:val="StyleBoldUnderline"/>
          <w:highlight w:val="yellow"/>
        </w:rPr>
        <w:t>race relations, but</w:t>
      </w:r>
      <w:r w:rsidRPr="00715ECF">
        <w:rPr>
          <w:rStyle w:val="StyleBoldUnderline"/>
        </w:rPr>
        <w:t xml:space="preserve"> also </w:t>
      </w:r>
      <w:r w:rsidRPr="009E6217">
        <w:rPr>
          <w:rStyle w:val="StyleBoldUnderline"/>
          <w:highlight w:val="yellow"/>
        </w:rPr>
        <w:t xml:space="preserve">evinces a greater failure of democracy. </w:t>
      </w:r>
      <w:r w:rsidRPr="009E6217">
        <w:rPr>
          <w:rStyle w:val="Emphasis"/>
          <w:highlight w:val="yellow"/>
        </w:rPr>
        <w:t>Sustained, meaningful dialogue</w:t>
      </w:r>
      <w:r w:rsidRPr="009E6217">
        <w:rPr>
          <w:rStyle w:val="StyleBoldUnderline"/>
          <w:highlight w:val="yellow"/>
        </w:rPr>
        <w:t xml:space="preserve"> is</w:t>
      </w:r>
      <w:r w:rsidRPr="00715ECF">
        <w:rPr>
          <w:rStyle w:val="StyleBoldUnderline"/>
        </w:rPr>
        <w:t xml:space="preserve"> a </w:t>
      </w:r>
      <w:r w:rsidRPr="009E6217">
        <w:rPr>
          <w:rStyle w:val="StyleBoldUnderline"/>
          <w:highlight w:val="yellow"/>
        </w:rPr>
        <w:t>critical</w:t>
      </w:r>
      <w:r w:rsidRPr="00715ECF">
        <w:rPr>
          <w:rStyle w:val="StyleBoldUnderline"/>
        </w:rPr>
        <w:t>, if not indispensable feature of our liberal democracy</w:t>
      </w:r>
      <w:r>
        <w:t xml:space="preserve">. </w:t>
      </w:r>
      <w:proofErr w:type="gramStart"/>
      <w:r>
        <w:t>n260</w:t>
      </w:r>
      <w:proofErr w:type="gramEnd"/>
      <w:r>
        <w:t xml:space="preserve"> </w:t>
      </w:r>
      <w:r w:rsidRPr="009E6217">
        <w:rPr>
          <w:rStyle w:val="StyleBoldUnderline"/>
          <w:highlight w:val="yellow"/>
        </w:rPr>
        <w:t>It is through</w:t>
      </w:r>
      <w:r>
        <w:t xml:space="preserve">  [*1312]  </w:t>
      </w:r>
      <w:r w:rsidRPr="009E6217">
        <w:rPr>
          <w:rStyle w:val="StyleBoldUnderline"/>
          <w:highlight w:val="yellow"/>
        </w:rPr>
        <w:t xml:space="preserve">meaningful public conversation about </w:t>
      </w:r>
      <w:r w:rsidRPr="009E6217">
        <w:rPr>
          <w:rStyle w:val="Emphasis"/>
          <w:highlight w:val="yellow"/>
        </w:rPr>
        <w:t>what actions government should take (or refrain from taking)</w:t>
      </w:r>
      <w:r w:rsidRPr="009E6217">
        <w:rPr>
          <w:rStyle w:val="StyleBoldUnderline"/>
          <w:highlight w:val="yellow"/>
        </w:rPr>
        <w:t xml:space="preserve"> that public policy determinations</w:t>
      </w:r>
      <w:r w:rsidRPr="00715ECF">
        <w:rPr>
          <w:rStyle w:val="StyleBoldUnderline"/>
        </w:rPr>
        <w:t xml:space="preserve"> ultimately </w:t>
      </w:r>
      <w:r w:rsidRPr="009E6217">
        <w:rPr>
          <w:rStyle w:val="StyleBoldUnderline"/>
          <w:highlight w:val="yellow"/>
        </w:rPr>
        <w:t>gain legitimacy</w:t>
      </w:r>
      <w:r w:rsidRPr="00715ECF">
        <w:rPr>
          <w:rStyle w:val="StyleBoldUnderline"/>
        </w:rPr>
        <w:t xml:space="preserve">.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715ECF">
        <w:rPr>
          <w:rStyle w:val="Emphasis"/>
        </w:rPr>
        <w:t>critical interaction</w:t>
      </w:r>
      <w:r w:rsidRPr="00715ECF">
        <w:rPr>
          <w:rStyle w:val="StyleBoldUnderline"/>
        </w:rPr>
        <w:t xml:space="preserve">, because if they do not, no </w:t>
      </w:r>
      <w:proofErr w:type="spellStart"/>
      <w:r w:rsidRPr="00715ECF">
        <w:rPr>
          <w:rStyle w:val="StyleBoldUnderline"/>
        </w:rPr>
        <w:t>uncoerced</w:t>
      </w:r>
      <w:proofErr w:type="spellEnd"/>
      <w:r w:rsidRPr="00715ECF">
        <w:rPr>
          <w:rStyle w:val="StyleBoldUnderline"/>
        </w:rPr>
        <w:t xml:space="preserve"> common understanding can possibly be attained."</w:t>
      </w:r>
      <w: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w:t>
      </w:r>
    </w:p>
    <w:p w14:paraId="5C430629" w14:textId="77777777" w:rsidR="00824179" w:rsidRDefault="00824179" w:rsidP="00824179">
      <w:r w:rsidRPr="00715ECF">
        <w:rPr>
          <w:rStyle w:val="StyleBoldUnderline"/>
        </w:rPr>
        <w:t xml:space="preserve">In addition to legitimizing the exercise of state authority in a liberal democracy, </w:t>
      </w:r>
      <w:r w:rsidRPr="009E6217">
        <w:rPr>
          <w:rStyle w:val="StyleBoldUnderline"/>
          <w:highlight w:val="yellow"/>
        </w:rPr>
        <w:t xml:space="preserve">dialogue works to promote individual freedom. The power to hash over our alternatives is </w:t>
      </w:r>
      <w:r w:rsidRPr="009E6217">
        <w:rPr>
          <w:rStyle w:val="Emphasis"/>
          <w:highlight w:val="yellow"/>
        </w:rPr>
        <w:t>an important exercise of human agency</w:t>
      </w:r>
      <w:r>
        <w:t xml:space="preserve">. </w:t>
      </w:r>
      <w:proofErr w:type="gramStart"/>
      <w:r>
        <w:t>n264</w:t>
      </w:r>
      <w:proofErr w:type="gramEnd"/>
      <w:r>
        <w:t xml:space="preserve"> </w:t>
      </w:r>
      <w:r w:rsidRPr="00715ECF">
        <w:rPr>
          <w:rStyle w:val="StyleBoldUnderline"/>
        </w:rPr>
        <w:t xml:space="preserve">If democracy is </w:t>
      </w:r>
      <w:r w:rsidRPr="00715ECF">
        <w:rPr>
          <w:rStyle w:val="StyleBoldUnderline"/>
        </w:rPr>
        <w:lastRenderedPageBreak/>
        <w:t>taken to mean rule by the people themselves, then conversation and deliberation are the principal means through which we declare and assert the power to shape our own belief systems</w:t>
      </w:r>
      <w:r>
        <w:t xml:space="preserve">. The roots of this idea of dialogue as freedom-promoting are traceable to the Kantian view that individual motivation that is either </w:t>
      </w:r>
      <w:proofErr w:type="spellStart"/>
      <w:r>
        <w:t>uncriticized</w:t>
      </w:r>
      <w:proofErr w:type="spellEnd"/>
      <w:r>
        <w:t xml:space="preserve"> or uncontested can be understood on a deeper level as a mode of subjugation. As Frank </w:t>
      </w:r>
      <w:proofErr w:type="spellStart"/>
      <w:r>
        <w:t>Michelman</w:t>
      </w:r>
      <w:proofErr w:type="spellEnd"/>
      <w:r>
        <w:t xml:space="preserve"> explains, "in Kantian terms we are free only insofar as we are self-governing, directing our actions in accordance with law-like reasons  [*1313</w:t>
      </w:r>
      <w:proofErr w:type="gramStart"/>
      <w:r>
        <w:t>]  that</w:t>
      </w:r>
      <w:proofErr w:type="gramEnd"/>
      <w:r>
        <w:t xml:space="preserve"> we adopt for ourselves, as proper to ourselves, upon conscious, critical reflection on our identities (or natures) and social situations." n265 Because "self-cognition and ensuing self-legislation must, to a like extent, be socially situated," </w:t>
      </w:r>
      <w:proofErr w:type="spellStart"/>
      <w:r>
        <w:t>Michelman</w:t>
      </w:r>
      <w:proofErr w:type="spellEnd"/>
      <w:r>
        <w:t xml:space="preserve"> continues, "norms must be formed through public dialogue and expressed as public law." n266 In this way, </w:t>
      </w:r>
      <w:r w:rsidRPr="009E6217">
        <w:rPr>
          <w:rStyle w:val="StyleBoldUnderline"/>
          <w:highlight w:val="yellow"/>
        </w:rPr>
        <w:t>dialogue</w:t>
      </w:r>
      <w:r w:rsidRPr="00715ECF">
        <w:rPr>
          <w:rStyle w:val="StyleBoldUnderline"/>
        </w:rPr>
        <w:t xml:space="preserve"> as democratic modus operandi </w:t>
      </w:r>
      <w:r w:rsidRPr="009E6217">
        <w:rPr>
          <w:rStyle w:val="StyleBoldUnderline"/>
          <w:highlight w:val="yellow"/>
        </w:rPr>
        <w:t xml:space="preserve">can be understood both as </w:t>
      </w:r>
      <w:r w:rsidRPr="009E6217">
        <w:rPr>
          <w:rStyle w:val="Emphasis"/>
          <w:highlight w:val="yellow"/>
        </w:rPr>
        <w:t>a material expression of freedom</w:t>
      </w:r>
      <w:r w:rsidRPr="009E6217">
        <w:rPr>
          <w:rStyle w:val="StyleBoldUnderline"/>
          <w:highlight w:val="yellow"/>
        </w:rPr>
        <w:t xml:space="preserve"> and as </w:t>
      </w:r>
      <w:r w:rsidRPr="009E6217">
        <w:rPr>
          <w:rStyle w:val="Emphasis"/>
          <w:highlight w:val="yellow"/>
        </w:rPr>
        <w:t>a mechanism to promote individual freedom</w:t>
      </w:r>
      <w:r>
        <w:t>.</w:t>
      </w:r>
    </w:p>
    <w:p w14:paraId="125033C8" w14:textId="77777777" w:rsidR="00824179" w:rsidRDefault="00824179" w:rsidP="00824179">
      <w:r w:rsidRPr="009E6217">
        <w:rPr>
          <w:rStyle w:val="StyleBoldUnderline"/>
          <w:highlight w:val="yellow"/>
        </w:rPr>
        <w:t xml:space="preserve">Robust dialogue on </w:t>
      </w:r>
      <w:r w:rsidRPr="009E6217">
        <w:rPr>
          <w:rStyle w:val="Emphasis"/>
          <w:highlight w:val="yellow"/>
        </w:rPr>
        <w:t>public policy matters</w:t>
      </w:r>
      <w:r w:rsidRPr="00715ECF">
        <w:rPr>
          <w:rStyle w:val="StyleBoldUnderline"/>
        </w:rPr>
        <w:t xml:space="preserve"> also </w:t>
      </w:r>
      <w:r w:rsidRPr="009E6217">
        <w:rPr>
          <w:rStyle w:val="StyleBoldUnderline"/>
          <w:highlight w:val="yellow"/>
        </w:rPr>
        <w:t>promotes</w:t>
      </w:r>
      <w:r w:rsidRPr="00715ECF">
        <w:rPr>
          <w:rStyle w:val="StyleBoldUnderline"/>
        </w:rPr>
        <w:t xml:space="preserve"> the </w:t>
      </w:r>
      <w:r w:rsidRPr="009E6217">
        <w:rPr>
          <w:rStyle w:val="StyleBoldUnderline"/>
          <w:highlight w:val="yellow"/>
        </w:rPr>
        <w:t>individual growth of</w:t>
      </w:r>
      <w:r w:rsidRPr="00715ECF">
        <w:rPr>
          <w:rStyle w:val="StyleBoldUnderline"/>
        </w:rPr>
        <w:t xml:space="preserve"> the </w:t>
      </w:r>
      <w:r w:rsidRPr="009E6217">
        <w:rPr>
          <w:rStyle w:val="StyleBoldUnderline"/>
          <w:highlight w:val="yellow"/>
        </w:rPr>
        <w:t xml:space="preserve">dialogue participants. Conversation helps people become </w:t>
      </w:r>
      <w:r w:rsidRPr="009E6217">
        <w:rPr>
          <w:rStyle w:val="Emphasis"/>
          <w:highlight w:val="yellow"/>
        </w:rPr>
        <w:t>more knowledgeable</w:t>
      </w:r>
      <w:r w:rsidRPr="009E6217">
        <w:rPr>
          <w:rStyle w:val="StyleBoldUnderline"/>
          <w:highlight w:val="yellow"/>
        </w:rPr>
        <w:t xml:space="preserve"> and hold </w:t>
      </w:r>
      <w:r w:rsidRPr="009E6217">
        <w:rPr>
          <w:rStyle w:val="Emphasis"/>
          <w:highlight w:val="yellow"/>
        </w:rPr>
        <w:t>better developed opinions</w:t>
      </w:r>
      <w:r w:rsidRPr="009E6217">
        <w:rPr>
          <w:rStyle w:val="StyleBoldUnderline"/>
          <w:highlight w:val="yellow"/>
        </w:rPr>
        <w:t xml:space="preserve"> because "opinions can be </w:t>
      </w:r>
      <w:r w:rsidRPr="009E6217">
        <w:rPr>
          <w:rStyle w:val="Emphasis"/>
          <w:highlight w:val="yellow"/>
        </w:rPr>
        <w:t>tested</w:t>
      </w:r>
      <w:r w:rsidRPr="009E6217">
        <w:rPr>
          <w:rStyle w:val="StyleBoldUnderline"/>
          <w:highlight w:val="yellow"/>
        </w:rPr>
        <w:t xml:space="preserve"> and </w:t>
      </w:r>
      <w:r w:rsidRPr="009E6217">
        <w:rPr>
          <w:rStyle w:val="Emphasis"/>
          <w:highlight w:val="yellow"/>
        </w:rPr>
        <w:t>enlarged</w:t>
      </w:r>
      <w:r w:rsidRPr="009E6217">
        <w:rPr>
          <w:rStyle w:val="StyleBoldUnderline"/>
          <w:highlight w:val="yellow"/>
        </w:rPr>
        <w:t xml:space="preserve"> only where there is a </w:t>
      </w:r>
      <w:r w:rsidRPr="009E6217">
        <w:rPr>
          <w:rStyle w:val="Emphasis"/>
          <w:highlight w:val="yellow"/>
        </w:rPr>
        <w:t>genuine encounter with differing opinions</w:t>
      </w:r>
      <w:r w:rsidRPr="009E6217">
        <w:rPr>
          <w:rStyle w:val="StyleBoldUnderline"/>
          <w:highlight w:val="yellow"/>
        </w:rPr>
        <w:t>."</w:t>
      </w:r>
      <w:r>
        <w:t xml:space="preserve"> n267 Moreover, meaningful conversation serves to broaden people's moral perspectives to include matters of public good, because appeals to the public good are often the most persuasive arguments available in public deliberation. </w:t>
      </w:r>
      <w:proofErr w:type="gramStart"/>
      <w:r>
        <w:t>n268</w:t>
      </w:r>
      <w:proofErr w:type="gramEnd"/>
      <w:r>
        <w:t xml:space="preserve"> Indeed, even if people are thinking self-interested thoughts while making public good arguments, cognitive dissonance will create an incentive for such individuals to reconcile their self interest with the public good. </w:t>
      </w:r>
      <w:proofErr w:type="gramStart"/>
      <w:r>
        <w:t>n269</w:t>
      </w:r>
      <w:proofErr w:type="gramEnd"/>
      <w:r>
        <w:t xml:space="preserve"> At the same time, </w:t>
      </w:r>
      <w:r w:rsidRPr="00715ECF">
        <w:rPr>
          <w:rStyle w:val="StyleBoldUnderline"/>
        </w:rPr>
        <w:t xml:space="preserve">because </w:t>
      </w:r>
      <w:r w:rsidRPr="009E6217">
        <w:rPr>
          <w:rStyle w:val="StyleBoldUnderline"/>
          <w:highlight w:val="yellow"/>
        </w:rPr>
        <w:t>political dialogue</w:t>
      </w:r>
      <w:r w:rsidRPr="00715ECF">
        <w:rPr>
          <w:rStyle w:val="StyleBoldUnderline"/>
        </w:rPr>
        <w:t xml:space="preserve"> is a </w:t>
      </w:r>
      <w:r w:rsidRPr="00715ECF">
        <w:rPr>
          <w:rStyle w:val="Emphasis"/>
        </w:rPr>
        <w:t>material manifestation</w:t>
      </w:r>
      <w:r w:rsidRPr="00715ECF">
        <w:rPr>
          <w:rStyle w:val="StyleBoldUnderline"/>
        </w:rPr>
        <w:t xml:space="preserve"> of democracy in action, it </w:t>
      </w:r>
      <w:r w:rsidRPr="009E6217">
        <w:rPr>
          <w:rStyle w:val="StyleBoldUnderline"/>
          <w:highlight w:val="yellow"/>
        </w:rPr>
        <w:t xml:space="preserve">promotes a feeling of </w:t>
      </w:r>
      <w:r w:rsidRPr="009E6217">
        <w:rPr>
          <w:rStyle w:val="Emphasis"/>
          <w:highlight w:val="yellow"/>
        </w:rPr>
        <w:t>democratic community</w:t>
      </w:r>
      <w:r w:rsidRPr="009E6217">
        <w:rPr>
          <w:rStyle w:val="StyleBoldUnderline"/>
          <w:highlight w:val="yellow"/>
        </w:rPr>
        <w:t xml:space="preserve"> and instills</w:t>
      </w:r>
      <w:r w:rsidRPr="00715ECF">
        <w:rPr>
          <w:rStyle w:val="StyleBoldUnderline"/>
        </w:rPr>
        <w:t xml:space="preserve"> in the people </w:t>
      </w:r>
      <w:r w:rsidRPr="009E6217">
        <w:rPr>
          <w:rStyle w:val="StyleBoldUnderline"/>
          <w:highlight w:val="yellow"/>
        </w:rPr>
        <w:t xml:space="preserve">a will for political action to advance </w:t>
      </w:r>
      <w:r w:rsidRPr="009E6217">
        <w:rPr>
          <w:rStyle w:val="Emphasis"/>
          <w:highlight w:val="yellow"/>
        </w:rPr>
        <w:t>reasoned public policy</w:t>
      </w:r>
      <w:r w:rsidRPr="00715ECF">
        <w:rPr>
          <w:rStyle w:val="StyleBoldUnderline"/>
        </w:rPr>
        <w:t xml:space="preserve"> in the spirit of promoting the public good</w:t>
      </w:r>
      <w:r>
        <w:t xml:space="preserve">. </w:t>
      </w:r>
      <w:proofErr w:type="gramStart"/>
      <w:r>
        <w:t>n270</w:t>
      </w:r>
      <w:proofErr w:type="gramEnd"/>
    </w:p>
    <w:p w14:paraId="29DF2DD0" w14:textId="77777777" w:rsidR="00824179" w:rsidRDefault="00824179" w:rsidP="00824179">
      <w:r w:rsidRPr="00715ECF">
        <w:rPr>
          <w:rStyle w:val="StyleBoldUnderline"/>
        </w:rPr>
        <w:t xml:space="preserve">For these reasons, </w:t>
      </w:r>
      <w:r w:rsidRPr="009E6217">
        <w:rPr>
          <w:rStyle w:val="StyleBoldUnderline"/>
          <w:highlight w:val="yellow"/>
        </w:rPr>
        <w:t>the</w:t>
      </w:r>
      <w:r w:rsidRPr="00715ECF">
        <w:rPr>
          <w:rStyle w:val="StyleBoldUnderline"/>
        </w:rPr>
        <w:t xml:space="preserve"> collective </w:t>
      </w:r>
      <w:r w:rsidRPr="009E6217">
        <w:rPr>
          <w:rStyle w:val="StyleBoldUnderline"/>
          <w:highlight w:val="yellow"/>
        </w:rPr>
        <w:t xml:space="preserve">aspiration of those interested in pursing </w:t>
      </w:r>
      <w:r w:rsidRPr="009E6217">
        <w:rPr>
          <w:rStyle w:val="Emphasis"/>
          <w:highlight w:val="yellow"/>
        </w:rPr>
        <w:t>serious</w:t>
      </w:r>
      <w:r w:rsidRPr="009E6217">
        <w:rPr>
          <w:rStyle w:val="StyleBoldUnderline"/>
          <w:highlight w:val="yellow"/>
        </w:rPr>
        <w:t xml:space="preserve">, </w:t>
      </w:r>
      <w:r w:rsidRPr="009E6217">
        <w:rPr>
          <w:rStyle w:val="Emphasis"/>
          <w:highlight w:val="yellow"/>
        </w:rPr>
        <w:t>sustained</w:t>
      </w:r>
      <w:r w:rsidRPr="009E6217">
        <w:rPr>
          <w:rStyle w:val="StyleBoldUnderline"/>
          <w:highlight w:val="yellow"/>
        </w:rPr>
        <w:t xml:space="preserve">, and </w:t>
      </w:r>
      <w:r w:rsidRPr="009E6217">
        <w:rPr>
          <w:rStyle w:val="Emphasis"/>
          <w:highlight w:val="yellow"/>
        </w:rPr>
        <w:t>policy-legitimating dialogue</w:t>
      </w:r>
      <w:r w:rsidRPr="009E6217">
        <w:rPr>
          <w:rStyle w:val="StyleBoldUnderline"/>
          <w:highlight w:val="yellow"/>
        </w:rPr>
        <w:t xml:space="preserve"> on race</w:t>
      </w:r>
      <w:r w:rsidRPr="00715ECF">
        <w:rPr>
          <w:rStyle w:val="StyleBoldUnderline"/>
        </w:rPr>
        <w:t xml:space="preserve"> matters </w:t>
      </w:r>
      <w:r w:rsidRPr="009E6217">
        <w:rPr>
          <w:rStyle w:val="StyleBoldUnderline"/>
          <w:highlight w:val="yellow"/>
        </w:rPr>
        <w:t xml:space="preserve">must be to cultivate a </w:t>
      </w:r>
      <w:r w:rsidRPr="009E6217">
        <w:rPr>
          <w:rStyle w:val="Emphasis"/>
          <w:highlight w:val="yellow"/>
        </w:rPr>
        <w:t>reasoned discourse</w:t>
      </w:r>
      <w:r w:rsidRPr="00715ECF">
        <w:rPr>
          <w:rStyle w:val="StyleBoldUnderline"/>
        </w:rPr>
        <w:t xml:space="preserve"> that is relatively </w:t>
      </w:r>
      <w:r w:rsidRPr="009E6217">
        <w:rPr>
          <w:rStyle w:val="StyleBoldUnderline"/>
          <w:highlight w:val="yellow"/>
        </w:rPr>
        <w:t>free of</w:t>
      </w:r>
      <w:r w:rsidRPr="00715ECF">
        <w:rPr>
          <w:rStyle w:val="StyleBoldUnderline"/>
        </w:rPr>
        <w:t xml:space="preserve"> retrograde </w:t>
      </w:r>
      <w:r w:rsidRPr="009E6217">
        <w:rPr>
          <w:rStyle w:val="StyleBoldUnderline"/>
          <w:highlight w:val="yellow"/>
        </w:rPr>
        <w:t xml:space="preserve">ideological baggage that feeds </w:t>
      </w:r>
      <w:r w:rsidRPr="009E6217">
        <w:rPr>
          <w:rStyle w:val="Emphasis"/>
          <w:highlight w:val="yellow"/>
        </w:rPr>
        <w:t>skepticism</w:t>
      </w:r>
      <w:r w:rsidRPr="009E6217">
        <w:rPr>
          <w:rStyle w:val="StyleBoldUnderline"/>
          <w:highlight w:val="yellow"/>
        </w:rPr>
        <w:t xml:space="preserve">, engenders </w:t>
      </w:r>
      <w:r w:rsidRPr="009E6217">
        <w:rPr>
          <w:rStyle w:val="Emphasis"/>
          <w:highlight w:val="yellow"/>
        </w:rPr>
        <w:t>distrust</w:t>
      </w:r>
      <w:r w:rsidRPr="009E6217">
        <w:rPr>
          <w:rStyle w:val="StyleBoldUnderline"/>
          <w:highlight w:val="yellow"/>
        </w:rPr>
        <w:t>, and</w:t>
      </w:r>
      <w:r w:rsidRPr="00715ECF">
        <w:rPr>
          <w:rStyle w:val="StyleBoldUnderline"/>
        </w:rPr>
        <w:t xml:space="preserve"> effectively </w:t>
      </w:r>
      <w:r w:rsidRPr="009E6217">
        <w:rPr>
          <w:rStyle w:val="Emphasis"/>
          <w:highlight w:val="yellow"/>
        </w:rPr>
        <w:t>forecloses constructive conversation</w:t>
      </w:r>
      <w:r w:rsidRPr="00715ECF">
        <w:rPr>
          <w:rStyle w:val="StyleBoldUnderline"/>
        </w:rPr>
        <w:t xml:space="preserve"> on the most corrosive and divisive issue in American history and contemporary life</w:t>
      </w:r>
      <w:r>
        <w:t>. As the forgoing sections suggest, the continued reliance upon pedigreed rhetorical themes has and continues to poison racial legal discourse. Given the various normative and ideological commitments that might be ascribed to  [*1314</w:t>
      </w:r>
      <w:proofErr w:type="gramStart"/>
      <w:r>
        <w:t>]  opponents</w:t>
      </w:r>
      <w:proofErr w:type="gramEnd"/>
      <w:r>
        <w:t xml:space="preserve"> of race preferences, the question thus becomes, how are we to approach the task of breaking through the conversational impasse and creating intellectual space for meaningful discourse on this issue?</w:t>
      </w:r>
    </w:p>
    <w:p w14:paraId="71ED5A34" w14:textId="77777777" w:rsidR="00824179" w:rsidRDefault="00824179" w:rsidP="00824179">
      <w:r>
        <w:t xml:space="preserve">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w:t>
      </w:r>
      <w:proofErr w:type="gramStart"/>
      <w:r>
        <w:t>n271</w:t>
      </w:r>
      <w:proofErr w:type="gramEnd"/>
      <w:r>
        <w:t xml:space="preserve"> Although this argument is a staple of modern opponents of race preferences, it would be a mistake to conclude that it can only be deployed by those persons who normatively oppose race preferences. Indeed, one might very well support race </w:t>
      </w:r>
      <w:r>
        <w:lastRenderedPageBreak/>
        <w:t>preferences, but believe quite strongly that such programs should be particularly sensitive to individual candidate qualifications.</w:t>
      </w:r>
    </w:p>
    <w:p w14:paraId="39AA6E55" w14:textId="77777777" w:rsidR="00824179" w:rsidRDefault="00824179" w:rsidP="00824179">
      <w:r>
        <w:t xml:space="preserve">Similarly, although one might believe that diversity does not comport with </w:t>
      </w:r>
      <w:proofErr w:type="gramStart"/>
      <w:r>
        <w:t>merit based</w:t>
      </w:r>
      <w:proofErr w:type="gramEnd"/>
      <w:r>
        <w:t xml:space="preserve"> </w:t>
      </w:r>
      <w:proofErr w:type="spellStart"/>
      <w:r>
        <w:t>decisionmaking</w:t>
      </w:r>
      <w:proofErr w:type="spellEnd"/>
      <w:r>
        <w:t xml:space="preserve">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w:t>
      </w:r>
    </w:p>
    <w:p w14:paraId="5A578D04" w14:textId="77777777" w:rsidR="00824179" w:rsidRDefault="00824179" w:rsidP="00824179">
      <w:r>
        <w:t xml:space="preserve">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w:t>
      </w:r>
      <w:proofErr w:type="gramStart"/>
      <w:r>
        <w:t>n272</w:t>
      </w:r>
      <w:proofErr w:type="gramEnd"/>
      <w:r>
        <w:t xml:space="preserve"> Thomas Ross has critically examined claims of collective white innocence. </w:t>
      </w:r>
      <w:proofErr w:type="gramStart"/>
      <w:r>
        <w:t>n273</w:t>
      </w:r>
      <w:proofErr w:type="gramEnd"/>
      <w:r>
        <w:t xml:space="preserve"> More recently, Goodwin </w:t>
      </w:r>
      <w:proofErr w:type="spellStart"/>
      <w:r>
        <w:t>Lui</w:t>
      </w:r>
      <w:proofErr w:type="spellEnd"/>
      <w:r>
        <w:t xml:space="preserve"> has researched the scope of the burden that affirmative action in college admissions imposes upon aspiring white students. </w:t>
      </w:r>
      <w:proofErr w:type="gramStart"/>
      <w:r>
        <w:t>n274</w:t>
      </w:r>
      <w:proofErr w:type="gramEnd"/>
      <w:r>
        <w:t xml:space="preserve"> In each instance, these scholars chose to place to one side their skepticism about the normative commitments of those advancing the viewpoint, and launch directly into substantive critiques of that viewpoint.</w:t>
      </w:r>
    </w:p>
    <w:p w14:paraId="6BC9BFFF" w14:textId="77777777" w:rsidR="00824179" w:rsidRDefault="00824179" w:rsidP="00824179">
      <w:r>
        <w:t xml:space="preserve">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w:t>
      </w:r>
      <w:proofErr w:type="gramStart"/>
      <w:r>
        <w:t>By</w:t>
      </w:r>
      <w:proofErr w:type="gramEnd"/>
      <w:r>
        <w:t xml:space="preserve">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w:t>
      </w:r>
    </w:p>
    <w:p w14:paraId="35D788E8" w14:textId="77777777" w:rsidR="00824179" w:rsidRDefault="00824179" w:rsidP="00824179">
      <w:r>
        <w:t xml:space="preserve">At the other end of the responsive spectrum is </w:t>
      </w:r>
      <w:r w:rsidRPr="009E6217">
        <w:rPr>
          <w:rStyle w:val="StyleBoldUnderline"/>
          <w:highlight w:val="yellow"/>
        </w:rPr>
        <w:t>wholesale rejection</w:t>
      </w:r>
      <w:r>
        <w:t xml:space="preserve">. One might view the pedigree as providing good reason to dismiss opponents of race entirely. Proponents of this view may choose to indulge fully this liberal skepticism and simply reject the message along with the messenger. </w:t>
      </w:r>
      <w:proofErr w:type="gramStart"/>
      <w:r>
        <w:t>n276</w:t>
      </w:r>
      <w:proofErr w:type="gramEnd"/>
      <w:r>
        <w:t xml:space="preserve">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w:t>
      </w:r>
    </w:p>
    <w:p w14:paraId="28ABFC15" w14:textId="77777777" w:rsidR="00824179" w:rsidRDefault="00824179" w:rsidP="00824179">
      <w:r>
        <w:t xml:space="preserve">The principal deficit of this approach is that it </w:t>
      </w:r>
      <w:r w:rsidRPr="009E6217">
        <w:rPr>
          <w:rStyle w:val="StyleBoldUnderline"/>
          <w:highlight w:val="yellow"/>
        </w:rPr>
        <w:t>would</w:t>
      </w:r>
      <w:r w:rsidRPr="00715ECF">
        <w:rPr>
          <w:rStyle w:val="StyleBoldUnderline"/>
        </w:rPr>
        <w:t xml:space="preserve"> serve </w:t>
      </w:r>
      <w:r w:rsidRPr="009E6217">
        <w:rPr>
          <w:rStyle w:val="StyleBoldUnderline"/>
          <w:highlight w:val="yellow"/>
        </w:rPr>
        <w:t>only</w:t>
      </w:r>
      <w:r w:rsidRPr="00715ECF">
        <w:rPr>
          <w:rStyle w:val="StyleBoldUnderline"/>
        </w:rPr>
        <w:t xml:space="preserve"> to </w:t>
      </w:r>
      <w:r w:rsidRPr="009E6217">
        <w:rPr>
          <w:rStyle w:val="Emphasis"/>
          <w:highlight w:val="yellow"/>
        </w:rPr>
        <w:t>concretize the existing conversational impasse</w:t>
      </w:r>
      <w:r w:rsidRPr="009E6217">
        <w:rPr>
          <w:rStyle w:val="StyleBoldUnderline"/>
          <w:highlight w:val="yellow"/>
        </w:rPr>
        <w:t xml:space="preserve"> and subvert</w:t>
      </w:r>
      <w:r w:rsidRPr="00715ECF">
        <w:rPr>
          <w:rStyle w:val="StyleBoldUnderline"/>
        </w:rPr>
        <w:t xml:space="preserve"> the larger aspiration of seeking </w:t>
      </w:r>
      <w:r w:rsidRPr="009E6217">
        <w:rPr>
          <w:rStyle w:val="Emphasis"/>
          <w:highlight w:val="yellow"/>
        </w:rPr>
        <w:t>constructive solutions to pressing racial issues</w:t>
      </w:r>
      <w:r w:rsidRPr="009E6217">
        <w:rPr>
          <w:rStyle w:val="StyleBoldUnderline"/>
          <w:highlight w:val="yellow"/>
        </w:rPr>
        <w:t xml:space="preserve">. It creates an incentive to view race matters in </w:t>
      </w:r>
      <w:r w:rsidRPr="009E6217">
        <w:rPr>
          <w:rStyle w:val="Emphasis"/>
          <w:highlight w:val="yellow"/>
        </w:rPr>
        <w:t>purely ideological terms</w:t>
      </w:r>
      <w:r w:rsidRPr="009E6217">
        <w:rPr>
          <w:rStyle w:val="StyleBoldUnderline"/>
          <w:highlight w:val="yellow"/>
        </w:rPr>
        <w:t xml:space="preserve"> and</w:t>
      </w:r>
      <w:r w:rsidRPr="00715ECF">
        <w:rPr>
          <w:rStyle w:val="StyleBoldUnderline"/>
        </w:rPr>
        <w:t xml:space="preserve"> further </w:t>
      </w:r>
      <w:r w:rsidRPr="009E6217">
        <w:rPr>
          <w:rStyle w:val="StyleBoldUnderline"/>
          <w:highlight w:val="yellow"/>
        </w:rPr>
        <w:t xml:space="preserve">subverts the possibility of </w:t>
      </w:r>
      <w:r w:rsidRPr="009E6217">
        <w:rPr>
          <w:rStyle w:val="Emphasis"/>
          <w:highlight w:val="yellow"/>
        </w:rPr>
        <w:t>reasoned policy debate</w:t>
      </w:r>
      <w:r w:rsidRPr="009E6217">
        <w:rPr>
          <w:rStyle w:val="StyleBoldUnderline"/>
          <w:highlight w:val="yellow"/>
        </w:rPr>
        <w:t xml:space="preserve">. Speaking of race matters in purely ideological terms poses a </w:t>
      </w:r>
      <w:r w:rsidRPr="009E6217">
        <w:rPr>
          <w:rStyle w:val="Emphasis"/>
          <w:highlight w:val="yellow"/>
        </w:rPr>
        <w:t>serious impediment</w:t>
      </w:r>
      <w:r w:rsidRPr="009E6217">
        <w:rPr>
          <w:rStyle w:val="StyleBoldUnderline"/>
          <w:highlight w:val="yellow"/>
        </w:rPr>
        <w:t xml:space="preserve"> to racial conversation</w:t>
      </w:r>
      <w:r>
        <w:t xml:space="preserve"> because, in advancing one's position, one essentially argues that a particular set of circumstances demands a particular outcome. In this  [*1317</w:t>
      </w:r>
      <w:proofErr w:type="gramStart"/>
      <w:r>
        <w:t>]  way</w:t>
      </w:r>
      <w:proofErr w:type="gramEnd"/>
      <w:r>
        <w:t xml:space="preserve">, purely ideological race rhetoric functions much like </w:t>
      </w:r>
      <w:r>
        <w:lastRenderedPageBreak/>
        <w:t xml:space="preserve">philosopher Immanuel Kant described in the Groundwork of the Metaphysics of Morals. </w:t>
      </w:r>
      <w:proofErr w:type="gramStart"/>
      <w:r>
        <w:t>n277</w:t>
      </w:r>
      <w:proofErr w:type="gramEnd"/>
      <w:r>
        <w:t xml:space="preserve">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w:t>
      </w:r>
    </w:p>
    <w:p w14:paraId="68F27643" w14:textId="77777777" w:rsidR="00824179" w:rsidRDefault="00824179" w:rsidP="00824179">
      <w:r w:rsidRPr="009E6217">
        <w:rPr>
          <w:rStyle w:val="StyleBoldUnderline"/>
          <w:highlight w:val="yellow"/>
        </w:rPr>
        <w:t>By contrast, a policy argument reflects a set of choices</w:t>
      </w:r>
      <w:r w:rsidRPr="00715ECF">
        <w:rPr>
          <w:rStyle w:val="StyleBoldUnderline"/>
        </w:rPr>
        <w:t xml:space="preserve"> or priorities </w:t>
      </w:r>
      <w:r w:rsidRPr="009E6217">
        <w:rPr>
          <w:rStyle w:val="StyleBoldUnderline"/>
          <w:highlight w:val="yellow"/>
        </w:rPr>
        <w:t xml:space="preserve">and asserts a claim about the impact of </w:t>
      </w:r>
      <w:r w:rsidRPr="009E6217">
        <w:rPr>
          <w:rStyle w:val="Emphasis"/>
          <w:highlight w:val="yellow"/>
        </w:rPr>
        <w:t>a particular set of decisions</w:t>
      </w:r>
      <w:r w:rsidRPr="00715ECF">
        <w:rPr>
          <w:rStyle w:val="StyleBoldUnderline"/>
        </w:rPr>
        <w:t xml:space="preserve"> upon the world</w:t>
      </w:r>
      <w:r>
        <w:t xml:space="preserve">. </w:t>
      </w:r>
      <w:proofErr w:type="gramStart"/>
      <w:r>
        <w:t>n279</w:t>
      </w:r>
      <w:proofErr w:type="gramEnd"/>
      <w:r>
        <w:t xml:space="preserve"> A policy argument does not embody a claim to justice. Indeed, the correctness of a policy choice is often tested against the backdrop of some agreed upon conception of justice. As the late Jerome Culp, Jr. explained:</w:t>
      </w:r>
    </w:p>
    <w:p w14:paraId="38AFD0DE" w14:textId="77777777" w:rsidR="00824179" w:rsidRDefault="00824179" w:rsidP="00824179">
      <w:pPr>
        <w:ind w:left="720"/>
      </w:pPr>
      <w:r>
        <w:t xml:space="preserve">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w:t>
      </w:r>
      <w:proofErr w:type="gramStart"/>
      <w:r>
        <w:t>n280</w:t>
      </w:r>
      <w:proofErr w:type="gramEnd"/>
    </w:p>
    <w:p w14:paraId="4BEC9709" w14:textId="77777777" w:rsidR="00824179" w:rsidRDefault="00824179" w:rsidP="00824179">
      <w:r>
        <w:t>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w:t>
      </w:r>
      <w:proofErr w:type="gramStart"/>
      <w:r>
        <w:t>]  preferences</w:t>
      </w:r>
      <w:proofErr w:type="gramEnd"/>
      <w:r>
        <w:t xml:space="preserve"> merely reflect the political whims of its proponents, unanchored by principle or a coherent theory of social justice.</w:t>
      </w:r>
    </w:p>
    <w:p w14:paraId="4E6B0B8F" w14:textId="77777777" w:rsidR="00824179" w:rsidRDefault="00824179" w:rsidP="00824179">
      <w:r>
        <w:t xml:space="preserve">Second, </w:t>
      </w:r>
      <w:r w:rsidRPr="009E6217">
        <w:rPr>
          <w:rStyle w:val="StyleBoldUnderline"/>
          <w:highlight w:val="yellow"/>
        </w:rPr>
        <w:t>reducing conversation</w:t>
      </w:r>
      <w:r w:rsidRPr="00715ECF">
        <w:rPr>
          <w:rStyle w:val="StyleBoldUnderline"/>
        </w:rPr>
        <w:t xml:space="preserve"> on race matters </w:t>
      </w:r>
      <w:r w:rsidRPr="009E6217">
        <w:rPr>
          <w:rStyle w:val="StyleBoldUnderline"/>
          <w:highlight w:val="yellow"/>
        </w:rPr>
        <w:t xml:space="preserve">to an ideological contest allows opponents to </w:t>
      </w:r>
      <w:r w:rsidRPr="009E6217">
        <w:rPr>
          <w:rStyle w:val="Emphasis"/>
          <w:highlight w:val="yellow"/>
        </w:rPr>
        <w:t>elide inquiry</w:t>
      </w:r>
      <w:r w:rsidRPr="009E6217">
        <w:rPr>
          <w:rStyle w:val="StyleBoldUnderline"/>
          <w:highlight w:val="yellow"/>
        </w:rPr>
        <w:t xml:space="preserve"> into whether the results of a </w:t>
      </w:r>
      <w:r w:rsidRPr="009E6217">
        <w:rPr>
          <w:rStyle w:val="Emphasis"/>
          <w:highlight w:val="yellow"/>
        </w:rPr>
        <w:t>particular</w:t>
      </w:r>
      <w:r>
        <w:t xml:space="preserve"> preference </w:t>
      </w:r>
      <w:r w:rsidRPr="009E6217">
        <w:rPr>
          <w:rStyle w:val="Emphasis"/>
          <w:highlight w:val="yellow"/>
        </w:rPr>
        <w:t>policy</w:t>
      </w:r>
      <w:r w:rsidRPr="009E6217">
        <w:rPr>
          <w:rStyle w:val="StyleBoldUnderline"/>
          <w:highlight w:val="yellow"/>
        </w:rPr>
        <w:t xml:space="preserve"> are desirable</w:t>
      </w:r>
      <w:r w:rsidRPr="00715ECF">
        <w:rPr>
          <w:rStyle w:val="StyleBoldUnderline"/>
        </w:rPr>
        <w:t xml:space="preserve">. Policy positions masquerading as principled ideological stances create the impression that a racial policy is not simply a choice among available alternatives, but the embodiment of some higher moral principle. Thus, </w:t>
      </w:r>
      <w:r w:rsidRPr="009E6217">
        <w:rPr>
          <w:rStyle w:val="StyleBoldUnderline"/>
          <w:highlight w:val="yellow"/>
        </w:rPr>
        <w:t xml:space="preserve">the "principle" becomes </w:t>
      </w:r>
      <w:r w:rsidRPr="009E6217">
        <w:rPr>
          <w:rStyle w:val="Emphasis"/>
          <w:highlight w:val="yellow"/>
        </w:rPr>
        <w:t>an end in itself</w:t>
      </w:r>
      <w:r w:rsidRPr="009E6217">
        <w:rPr>
          <w:rStyle w:val="StyleBoldUnderline"/>
          <w:highlight w:val="yellow"/>
        </w:rPr>
        <w:t xml:space="preserve">, without reference to </w:t>
      </w:r>
      <w:r w:rsidRPr="009E6217">
        <w:rPr>
          <w:rStyle w:val="Emphasis"/>
          <w:highlight w:val="yellow"/>
        </w:rPr>
        <w:t>outcomes</w:t>
      </w:r>
      <w: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9E6217">
        <w:rPr>
          <w:rStyle w:val="StyleBoldUnderline"/>
          <w:highlight w:val="yellow"/>
        </w:rPr>
        <w:t xml:space="preserve">in framing the debate in </w:t>
      </w:r>
      <w:r w:rsidRPr="009E6217">
        <w:rPr>
          <w:rStyle w:val="Emphasis"/>
          <w:highlight w:val="yellow"/>
        </w:rPr>
        <w:t>purely ideological terms</w:t>
      </w:r>
      <w:r w:rsidRPr="009E6217">
        <w:rPr>
          <w:rStyle w:val="StyleBoldUnderline"/>
          <w:highlight w:val="yellow"/>
        </w:rPr>
        <w:t>, opponents</w:t>
      </w:r>
      <w:r w:rsidRPr="00715ECF">
        <w:rPr>
          <w:rStyle w:val="StyleBoldUnderline"/>
        </w:rPr>
        <w:t xml:space="preserve"> are able to </w:t>
      </w:r>
      <w:r w:rsidRPr="009E6217">
        <w:rPr>
          <w:rStyle w:val="StyleBoldUnderline"/>
          <w:highlight w:val="yellow"/>
        </w:rPr>
        <w:t xml:space="preserve">avoid the contentious issue of </w:t>
      </w:r>
      <w:r w:rsidRPr="009E6217">
        <w:rPr>
          <w:rStyle w:val="Emphasis"/>
          <w:highlight w:val="yellow"/>
        </w:rPr>
        <w:t>outcomes</w:t>
      </w:r>
      <w:r w:rsidRPr="00715ECF">
        <w:rPr>
          <w:rStyle w:val="StyleBoldUnderline"/>
        </w:rPr>
        <w:t xml:space="preserve"> and make viability determinations based exclusively on whether racially progressive measures exude fidelity to the ideological principle of colorblindness. </w:t>
      </w:r>
      <w:r w:rsidRPr="009E6217">
        <w:rPr>
          <w:rStyle w:val="Emphasis"/>
          <w:highlight w:val="yellow"/>
        </w:rPr>
        <w:t>Meaningful policy debate</w:t>
      </w:r>
      <w:r w:rsidRPr="009E6217">
        <w:rPr>
          <w:rStyle w:val="StyleBoldUnderline"/>
          <w:highlight w:val="yellow"/>
        </w:rPr>
        <w:t xml:space="preserve"> is replaced by ideological exchange, which </w:t>
      </w:r>
      <w:r w:rsidRPr="009E6217">
        <w:rPr>
          <w:rStyle w:val="Emphasis"/>
          <w:highlight w:val="yellow"/>
        </w:rPr>
        <w:t>further exacerbates hostilities</w:t>
      </w:r>
      <w:r w:rsidRPr="009E6217">
        <w:rPr>
          <w:rStyle w:val="StyleBoldUnderline"/>
          <w:highlight w:val="yellow"/>
        </w:rPr>
        <w:t xml:space="preserve"> and </w:t>
      </w:r>
      <w:r w:rsidRPr="009E6217">
        <w:rPr>
          <w:rStyle w:val="Emphasis"/>
          <w:highlight w:val="yellow"/>
        </w:rPr>
        <w:t>deepens the cycle of resentment</w:t>
      </w:r>
      <w:r>
        <w:t xml:space="preserve">. </w:t>
      </w:r>
      <w:proofErr w:type="gramStart"/>
      <w:r>
        <w:t>n282</w:t>
      </w:r>
      <w:proofErr w:type="gramEnd"/>
    </w:p>
    <w:p w14:paraId="681E4B66" w14:textId="77777777" w:rsidR="00824179" w:rsidRDefault="00824179" w:rsidP="00824179"/>
    <w:p w14:paraId="4FE9F0F6" w14:textId="5437C96C" w:rsidR="00824179" w:rsidRDefault="00824179" w:rsidP="00824179">
      <w:pPr>
        <w:pStyle w:val="Heading3"/>
      </w:pPr>
      <w:r>
        <w:lastRenderedPageBreak/>
        <w:t>1NC — Gender/Feminism Module</w:t>
      </w:r>
    </w:p>
    <w:p w14:paraId="403DB8E1" w14:textId="75CE6D46" w:rsidR="002B5B26" w:rsidRDefault="005C1B11" w:rsidP="002B5B26">
      <w:pPr>
        <w:pStyle w:val="Heading4"/>
      </w:pPr>
      <w:r>
        <w:rPr>
          <w:u w:val="single"/>
        </w:rPr>
        <w:t>Fourth</w:t>
      </w:r>
      <w:r w:rsidR="002B5B26" w:rsidRPr="002B5B26">
        <w:rPr>
          <w:u w:val="single"/>
        </w:rPr>
        <w:t xml:space="preserve"> — Policy Engagement</w:t>
      </w:r>
      <w:r w:rsidR="002B5B26">
        <w:t>:</w:t>
      </w:r>
    </w:p>
    <w:p w14:paraId="61FE441D" w14:textId="1C8328E5" w:rsidR="00824179" w:rsidRPr="00824179" w:rsidRDefault="00824179" w:rsidP="00824179">
      <w:pPr>
        <w:pStyle w:val="Heading4"/>
      </w:pPr>
      <w:r>
        <w:t xml:space="preserve">Debates about government policies are </w:t>
      </w:r>
      <w:r>
        <w:rPr>
          <w:u w:val="single"/>
        </w:rPr>
        <w:t>productive</w:t>
      </w:r>
      <w:r>
        <w:t xml:space="preserve"> and </w:t>
      </w:r>
      <w:r>
        <w:rPr>
          <w:u w:val="single"/>
        </w:rPr>
        <w:t>important</w:t>
      </w:r>
      <w:r>
        <w:t xml:space="preserve">. Abandoning the state as an agent of change prevents </w:t>
      </w:r>
      <w:r w:rsidRPr="00824179">
        <w:rPr>
          <w:u w:val="single"/>
        </w:rPr>
        <w:t>meaningful progress</w:t>
      </w:r>
      <w:r>
        <w:t xml:space="preserve"> toward equality. </w:t>
      </w:r>
      <w:r w:rsidR="002B5B26">
        <w:t xml:space="preserve">Patriarchy </w:t>
      </w:r>
      <w:r w:rsidR="002B5B26" w:rsidRPr="002B5B26">
        <w:rPr>
          <w:u w:val="single"/>
        </w:rPr>
        <w:t>thrives</w:t>
      </w:r>
      <w:r w:rsidR="002B5B26">
        <w:t xml:space="preserve"> in an environment of anti-</w:t>
      </w:r>
      <w:proofErr w:type="spellStart"/>
      <w:r w:rsidR="002B5B26">
        <w:t>statism</w:t>
      </w:r>
      <w:proofErr w:type="spellEnd"/>
      <w:r w:rsidR="002B5B26">
        <w:t xml:space="preserve">. </w:t>
      </w:r>
    </w:p>
    <w:p w14:paraId="0991272C" w14:textId="77777777" w:rsidR="00824179" w:rsidRPr="00634E9A" w:rsidRDefault="00824179" w:rsidP="00824179">
      <w:r>
        <w:rPr>
          <w:rStyle w:val="StyleStyleBold12pt"/>
        </w:rPr>
        <w:t>Harrington 92</w:t>
      </w:r>
      <w:r>
        <w:t xml:space="preserve"> — </w:t>
      </w:r>
      <w:r w:rsidRPr="0032365F">
        <w:t>Mona Harrington</w:t>
      </w:r>
      <w:r>
        <w:t>, lawyer and political scientist, 1992 (“What Exactly Is Wrong with the Liberal State as an Agent of Change</w:t>
      </w:r>
      <w:proofErr w:type="gramStart"/>
      <w:r>
        <w:t>?,</w:t>
      </w:r>
      <w:proofErr w:type="gramEnd"/>
      <w:r>
        <w:t xml:space="preserve">” </w:t>
      </w:r>
      <w:r w:rsidRPr="0032365F">
        <w:rPr>
          <w:i/>
        </w:rPr>
        <w:t>Gendered States: Feminist (Re)Visions of International Relations Theory</w:t>
      </w:r>
      <w:r>
        <w:t xml:space="preserve">, Edited By V. Spike Peterson, Published by </w:t>
      </w:r>
      <w:r w:rsidRPr="0032365F">
        <w:t xml:space="preserve">Lynne </w:t>
      </w:r>
      <w:proofErr w:type="spellStart"/>
      <w:r w:rsidRPr="0032365F">
        <w:t>Rienner</w:t>
      </w:r>
      <w:proofErr w:type="spellEnd"/>
      <w:r>
        <w:t>, ISBN 155587298</w:t>
      </w:r>
      <w:r w:rsidRPr="0032365F">
        <w:t>0</w:t>
      </w:r>
      <w:r>
        <w:t>, p. 65-66)</w:t>
      </w:r>
    </w:p>
    <w:p w14:paraId="20988872" w14:textId="77777777" w:rsidR="00824179" w:rsidRDefault="00824179" w:rsidP="00824179">
      <w:r>
        <w:t xml:space="preserve">The title of this chapter is a question that needs much more careful exploration by feminists than we have given it so far. In fact, I raise the question in a somewhat belligerent tone because I am inclined to think that </w:t>
      </w:r>
      <w:r w:rsidRPr="009E6217">
        <w:rPr>
          <w:rStyle w:val="StyleBoldUnderline"/>
          <w:highlight w:val="yellow"/>
        </w:rPr>
        <w:t xml:space="preserve">the liberal state is a </w:t>
      </w:r>
      <w:r w:rsidRPr="009E6217">
        <w:rPr>
          <w:rStyle w:val="Emphasis"/>
          <w:highlight w:val="yellow"/>
        </w:rPr>
        <w:t>suitable</w:t>
      </w:r>
      <w:r w:rsidRPr="0032365F">
        <w:rPr>
          <w:rStyle w:val="Emphasis"/>
        </w:rPr>
        <w:t xml:space="preserve">, even elegant, </w:t>
      </w:r>
      <w:r w:rsidRPr="009E6217">
        <w:rPr>
          <w:rStyle w:val="Emphasis"/>
          <w:highlight w:val="yellow"/>
        </w:rPr>
        <w:t>agent</w:t>
      </w:r>
      <w:r w:rsidRPr="009E6217">
        <w:rPr>
          <w:rStyle w:val="StyleBoldUnderline"/>
          <w:highlight w:val="yellow"/>
        </w:rPr>
        <w:t xml:space="preserve"> to advance a feminist agenda in both </w:t>
      </w:r>
      <w:r w:rsidRPr="009E6217">
        <w:rPr>
          <w:rStyle w:val="Emphasis"/>
          <w:highlight w:val="yellow"/>
        </w:rPr>
        <w:t>domestic and international relations</w:t>
      </w:r>
      <w:r>
        <w:t xml:space="preserve">. Yet most of my feminist colleagues who are probing the gendered nature of the state vastly mistrust the liberal tradition and seek to formulate a politics that will displace it. My aim here is to join some of their arguments before a consensus forms that liberalism is beyond the pale of seriously critical feminist analysis. But let me hasten to say, before irreversible misunderstanding sets in, that what I am contesting is the meaning, the content that </w:t>
      </w:r>
      <w:proofErr w:type="spellStart"/>
      <w:r>
        <w:t>antiliberals</w:t>
      </w:r>
      <w:proofErr w:type="spellEnd"/>
      <w:r>
        <w:t xml:space="preserve"> generally assign to liberalism. The object of most of their criticism is actually one variant of the liberal tradition, and I think it is crucially important that we recognize </w:t>
      </w:r>
      <w:proofErr w:type="gramStart"/>
      <w:r>
        <w:t>another,</w:t>
      </w:r>
      <w:proofErr w:type="gramEnd"/>
      <w:r>
        <w:t xml:space="preserve"> more morally spacious, set of liberal ideas and that we help to develop its deeper promise.</w:t>
      </w:r>
    </w:p>
    <w:p w14:paraId="16B73F81" w14:textId="77777777" w:rsidR="00824179" w:rsidRDefault="00824179" w:rsidP="00824179">
      <w:r>
        <w:t xml:space="preserve">I will review the </w:t>
      </w:r>
      <w:proofErr w:type="spellStart"/>
      <w:r>
        <w:t>antiliberal</w:t>
      </w:r>
      <w:proofErr w:type="spellEnd"/>
      <w:r>
        <w:t xml:space="preserve"> arguments in some detail and answer them presently. First, I want to suggest why the whole argument is important.</w:t>
      </w:r>
    </w:p>
    <w:p w14:paraId="0F0BF349" w14:textId="77777777" w:rsidR="00824179" w:rsidRDefault="00824179" w:rsidP="00824179">
      <w:r w:rsidRPr="0032365F">
        <w:rPr>
          <w:rStyle w:val="StyleBoldUnderline"/>
        </w:rPr>
        <w:t xml:space="preserve">The crux of feminist challenge to the liberal state is essentially </w:t>
      </w:r>
      <w:r w:rsidRPr="00824179">
        <w:rPr>
          <w:rStyle w:val="Emphasis"/>
        </w:rPr>
        <w:t xml:space="preserve">an </w:t>
      </w:r>
      <w:proofErr w:type="spellStart"/>
      <w:r w:rsidRPr="00824179">
        <w:rPr>
          <w:rStyle w:val="Emphasis"/>
        </w:rPr>
        <w:t>antistate</w:t>
      </w:r>
      <w:proofErr w:type="spellEnd"/>
      <w:r w:rsidRPr="00824179">
        <w:rPr>
          <w:rStyle w:val="Emphasis"/>
        </w:rPr>
        <w:t xml:space="preserve"> analysis</w:t>
      </w:r>
      <w:r>
        <w:t xml:space="preserve"> with demonstrations that liberalism, while promising to divest the state of its destructive features, does not do so. In this analysis, states are inherently oppressive and exploitative organizations of power. </w:t>
      </w:r>
      <w:proofErr w:type="gramStart"/>
      <w:r>
        <w:t>They are run by hierarchies in control of deadly force deployed to protect the privileges of elites, which are, for the most part,</w:t>
      </w:r>
      <w:proofErr w:type="gramEnd"/>
      <w:r>
        <w:t xml:space="preserve"> capital-controlling, white, and male. In short, feminist </w:t>
      </w:r>
      <w:proofErr w:type="spellStart"/>
      <w:r>
        <w:t>antiliberal</w:t>
      </w:r>
      <w:proofErr w:type="spellEnd"/>
      <w:r>
        <w:t xml:space="preserve">, </w:t>
      </w:r>
      <w:proofErr w:type="spellStart"/>
      <w:r>
        <w:t>antistate</w:t>
      </w:r>
      <w:proofErr w:type="spellEnd"/>
      <w:r>
        <w:t xml:space="preserve"> analysis is similar to already established Marxist criticism of the state but with added attention to gender. States are not only instruments of class interest but also of patriarchy. They perpetuate not only class conflict and violence but also gender conflict and violence. And liberal systems that supposedly democratize power and wealth simply mask the underlying fact of elite rule. Where can this analysis lead but to a call for deconstructing the present sovereign state system? [</w:t>
      </w:r>
      <w:proofErr w:type="gramStart"/>
      <w:r>
        <w:t>end</w:t>
      </w:r>
      <w:proofErr w:type="gramEnd"/>
      <w:r>
        <w:t xml:space="preserve"> page 65] </w:t>
      </w:r>
    </w:p>
    <w:p w14:paraId="5880EC91" w14:textId="77777777" w:rsidR="00824179" w:rsidRDefault="00824179" w:rsidP="00824179">
      <w:r>
        <w:t xml:space="preserve">At this juncture in history—I am writing in the winter of 1990-91 with the Soviet Union and Eastern Europe </w:t>
      </w:r>
      <w:proofErr w:type="spellStart"/>
      <w:r>
        <w:t>decommunized</w:t>
      </w:r>
      <w:proofErr w:type="spellEnd"/>
      <w:r>
        <w:t>, the Cold War over— other calls for deconstructing nation-states are also in the air. Internationalists see the first opportunity since the mid-1940s to put a functioning system of international organization in place, starting with a revived United Nations and extending, in some versions, to complex networks of denationalized, depoliticized regimes rationally and efficiently organizing the world's business.</w:t>
      </w:r>
    </w:p>
    <w:p w14:paraId="65006797" w14:textId="77777777" w:rsidR="00824179" w:rsidRDefault="00824179" w:rsidP="00824179">
      <w:r>
        <w:t xml:space="preserve">In other words, </w:t>
      </w:r>
      <w:r w:rsidRPr="00824179">
        <w:rPr>
          <w:rStyle w:val="StyleBoldUnderline"/>
        </w:rPr>
        <w:t>the state as a dealer in power, a wielder of weapons, an inherently violent institution, is the object of suspicion and resistance by</w:t>
      </w:r>
      <w:r>
        <w:t xml:space="preserve"> both </w:t>
      </w:r>
      <w:proofErr w:type="spellStart"/>
      <w:r w:rsidRPr="00824179">
        <w:rPr>
          <w:rStyle w:val="StyleBoldUnderline"/>
        </w:rPr>
        <w:t>antiliberal</w:t>
      </w:r>
      <w:proofErr w:type="spellEnd"/>
      <w:r w:rsidRPr="00824179">
        <w:rPr>
          <w:rStyle w:val="StyleBoldUnderline"/>
        </w:rPr>
        <w:t xml:space="preserve"> feminists</w:t>
      </w:r>
      <w:r>
        <w:t xml:space="preserve"> and liberal internationalists. And, especially now, when the international system is undergoing immense change, pressures for denationalizing change—certainly discourse arguing for it—will be persistent.</w:t>
      </w:r>
    </w:p>
    <w:p w14:paraId="5B9301CB" w14:textId="77777777" w:rsidR="00824179" w:rsidRDefault="00824179" w:rsidP="00824179">
      <w:r>
        <w:lastRenderedPageBreak/>
        <w:t xml:space="preserve">In the face of such pressures, I believe that </w:t>
      </w:r>
      <w:r w:rsidRPr="0032365F">
        <w:rPr>
          <w:rStyle w:val="StyleBoldUnderline"/>
        </w:rPr>
        <w:t xml:space="preserve">feminist critics of the present state system should </w:t>
      </w:r>
      <w:r w:rsidRPr="0032365F">
        <w:rPr>
          <w:rStyle w:val="Emphasis"/>
        </w:rPr>
        <w:t>beware</w:t>
      </w:r>
      <w:r w:rsidRPr="0032365F">
        <w:rPr>
          <w:rStyle w:val="StyleBoldUnderline"/>
        </w:rPr>
        <w:t xml:space="preserve">. </w:t>
      </w:r>
      <w:r w:rsidRPr="009E6217">
        <w:rPr>
          <w:rStyle w:val="StyleBoldUnderline"/>
          <w:highlight w:val="yellow"/>
        </w:rPr>
        <w:t>The</w:t>
      </w:r>
      <w:r w:rsidRPr="0032365F">
        <w:rPr>
          <w:rStyle w:val="StyleBoldUnderline"/>
        </w:rPr>
        <w:t xml:space="preserve"> very </w:t>
      </w:r>
      <w:r w:rsidRPr="009E6217">
        <w:rPr>
          <w:rStyle w:val="StyleBoldUnderline"/>
          <w:highlight w:val="yellow"/>
        </w:rPr>
        <w:t xml:space="preserve">fact that the state </w:t>
      </w:r>
      <w:proofErr w:type="gramStart"/>
      <w:r w:rsidRPr="009E6217">
        <w:rPr>
          <w:rStyle w:val="StyleBoldUnderline"/>
          <w:highlight w:val="yellow"/>
        </w:rPr>
        <w:t>creates,</w:t>
      </w:r>
      <w:proofErr w:type="gramEnd"/>
      <w:r w:rsidRPr="009E6217">
        <w:rPr>
          <w:rStyle w:val="StyleBoldUnderline"/>
          <w:highlight w:val="yellow"/>
        </w:rPr>
        <w:t xml:space="preserve"> condenses, and focuses political power may make it </w:t>
      </w:r>
      <w:r w:rsidRPr="009E6217">
        <w:rPr>
          <w:rStyle w:val="Emphasis"/>
          <w:highlight w:val="yellow"/>
        </w:rPr>
        <w:t>the best friend, not the enemy, of feminists</w:t>
      </w:r>
      <w:r w:rsidRPr="009E6217">
        <w:rPr>
          <w:rStyle w:val="StyleBoldUnderline"/>
          <w:highlight w:val="yellow"/>
        </w:rPr>
        <w:t>—because</w:t>
      </w:r>
      <w:r w:rsidRPr="0032365F">
        <w:rPr>
          <w:rStyle w:val="StyleBoldUnderline"/>
        </w:rPr>
        <w:t xml:space="preserve"> the availability of </w:t>
      </w:r>
      <w:r w:rsidRPr="009E6217">
        <w:rPr>
          <w:rStyle w:val="StyleBoldUnderline"/>
          <w:highlight w:val="yellow"/>
        </w:rPr>
        <w:t xml:space="preserve">real political power is </w:t>
      </w:r>
      <w:r w:rsidRPr="009E6217">
        <w:rPr>
          <w:rStyle w:val="Emphasis"/>
          <w:highlight w:val="yellow"/>
        </w:rPr>
        <w:t>essential to real democratic control</w:t>
      </w:r>
      <w:r>
        <w:t>. Not sufficient, I know, but essential.</w:t>
      </w:r>
    </w:p>
    <w:p w14:paraId="31B89ED7" w14:textId="77777777" w:rsidR="00824179" w:rsidRDefault="00824179" w:rsidP="00824179">
      <w:r>
        <w:t xml:space="preserve">My basic premise is that </w:t>
      </w:r>
      <w:r w:rsidRPr="009E6217">
        <w:rPr>
          <w:rStyle w:val="StyleBoldUnderline"/>
          <w:highlight w:val="yellow"/>
        </w:rPr>
        <w:t xml:space="preserve">political power can </w:t>
      </w:r>
      <w:r w:rsidRPr="009E6217">
        <w:rPr>
          <w:rStyle w:val="Emphasis"/>
          <w:highlight w:val="yellow"/>
        </w:rPr>
        <w:t>significantly disrupt patriarchal and class</w:t>
      </w:r>
      <w:r>
        <w:t xml:space="preserve"> (which is to say, economic) </w:t>
      </w:r>
      <w:r w:rsidRPr="009E6217">
        <w:rPr>
          <w:rStyle w:val="Emphasis"/>
          <w:highlight w:val="yellow"/>
        </w:rPr>
        <w:t>power</w:t>
      </w:r>
      <w:r w:rsidRPr="009E6217">
        <w:rPr>
          <w:rStyle w:val="StyleBoldUnderline"/>
          <w:highlight w:val="yellow"/>
        </w:rPr>
        <w:t>. It holds the potential</w:t>
      </w:r>
      <w:r>
        <w:t xml:space="preserve">, at least, </w:t>
      </w:r>
      <w:r w:rsidRPr="009E6217">
        <w:rPr>
          <w:rStyle w:val="StyleBoldUnderline"/>
          <w:highlight w:val="yellow"/>
        </w:rPr>
        <w:t>for disrupting the patriarchal/economic oppression of those in the lower reaches of</w:t>
      </w:r>
      <w:r w:rsidRPr="0032365F">
        <w:rPr>
          <w:rStyle w:val="StyleBoldUnderline"/>
        </w:rPr>
        <w:t xml:space="preserve"> class, sex, and race </w:t>
      </w:r>
      <w:r w:rsidRPr="009E6217">
        <w:rPr>
          <w:rStyle w:val="StyleBoldUnderline"/>
          <w:highlight w:val="yellow"/>
        </w:rPr>
        <w:t>hierarchies. It is indisputable that</w:t>
      </w:r>
      <w:r>
        <w:t xml:space="preserve">, in the nineteenth and twentieth centuries, </w:t>
      </w:r>
      <w:r w:rsidRPr="0032365F">
        <w:rPr>
          <w:rStyle w:val="StyleBoldUnderline"/>
        </w:rPr>
        <w:t xml:space="preserve">it has been </w:t>
      </w:r>
      <w:r w:rsidRPr="009E6217">
        <w:rPr>
          <w:rStyle w:val="Emphasis"/>
        </w:rPr>
        <w:t xml:space="preserve">the </w:t>
      </w:r>
      <w:r w:rsidRPr="009E6217">
        <w:rPr>
          <w:rStyle w:val="Emphasis"/>
          <w:highlight w:val="yellow"/>
        </w:rPr>
        <w:t>political power of states</w:t>
      </w:r>
      <w:r w:rsidRPr="0032365F">
        <w:rPr>
          <w:rStyle w:val="StyleBoldUnderline"/>
        </w:rPr>
        <w:t xml:space="preserve"> that </w:t>
      </w:r>
      <w:r w:rsidRPr="009E6217">
        <w:rPr>
          <w:rStyle w:val="StyleBoldUnderline"/>
          <w:highlight w:val="yellow"/>
        </w:rPr>
        <w:t>has confronted</w:t>
      </w:r>
      <w:r w:rsidRPr="0032365F">
        <w:rPr>
          <w:rStyle w:val="StyleBoldUnderline"/>
        </w:rPr>
        <w:t xml:space="preserve"> the massive </w:t>
      </w:r>
      <w:r w:rsidRPr="009E6217">
        <w:rPr>
          <w:rStyle w:val="StyleBoldUnderline"/>
          <w:highlight w:val="yellow"/>
        </w:rPr>
        <w:t>economic power</w:t>
      </w:r>
      <w:r w:rsidRPr="0032365F">
        <w:rPr>
          <w:rStyle w:val="StyleBoldUnderline"/>
        </w:rPr>
        <w:t xml:space="preserve"> privately constructed out of industrial processes and has imposed obligations on employers for the welfare of workers as well as providing additional social supports for the population at large</w:t>
      </w:r>
      <w:r>
        <w:t xml:space="preserve">. And </w:t>
      </w:r>
      <w:r w:rsidRPr="0032365F">
        <w:rPr>
          <w:rStyle w:val="StyleBoldUnderline"/>
        </w:rPr>
        <w:t xml:space="preserve">the </w:t>
      </w:r>
      <w:r w:rsidRPr="009E6217">
        <w:rPr>
          <w:rStyle w:val="StyleBoldUnderline"/>
          <w:highlight w:val="yellow"/>
        </w:rPr>
        <w:t>political tempering of economic power has been</w:t>
      </w:r>
      <w:r w:rsidRPr="0032365F">
        <w:rPr>
          <w:rStyle w:val="StyleBoldUnderline"/>
        </w:rPr>
        <w:t xml:space="preserve"> </w:t>
      </w:r>
      <w:r w:rsidRPr="0032365F">
        <w:rPr>
          <w:rStyle w:val="Emphasis"/>
        </w:rPr>
        <w:t xml:space="preserve">the </w:t>
      </w:r>
      <w:r w:rsidRPr="009E6217">
        <w:rPr>
          <w:rStyle w:val="Emphasis"/>
          <w:highlight w:val="yellow"/>
        </w:rPr>
        <w:t>most responsive to broad public needs</w:t>
      </w:r>
      <w:r w:rsidRPr="0032365F">
        <w:rPr>
          <w:rStyle w:val="StyleBoldUnderline"/>
        </w:rPr>
        <w:t xml:space="preserve"> in liberal democracies, where governments must respond roughly to the interests of voters</w:t>
      </w:r>
      <w:r>
        <w:t>.</w:t>
      </w:r>
    </w:p>
    <w:p w14:paraId="12B26CA2" w14:textId="77777777" w:rsidR="00824179" w:rsidRDefault="00824179" w:rsidP="00824179">
      <w:r>
        <w:t>Of course, this is not the whole story. The nation-states of this period have also perpetrated horrors of torture and war, have aided the development of elite-controlled industrial wealth, and have not sufficiently responded to the human needs of their les</w:t>
      </w:r>
      <w:r>
        <w:rPr>
          <w:rFonts w:hint="eastAsia"/>
        </w:rPr>
        <w:t xml:space="preserve">s powerful constituents. But I believe </w:t>
      </w:r>
      <w:r w:rsidRPr="009E6217">
        <w:rPr>
          <w:rStyle w:val="StyleBoldUnderline"/>
          <w:rFonts w:hint="eastAsia"/>
          <w:highlight w:val="yellow"/>
        </w:rPr>
        <w:t>it is better to try to restrain</w:t>
      </w:r>
      <w:r w:rsidRPr="0032365F">
        <w:rPr>
          <w:rStyle w:val="StyleBoldUnderline"/>
          <w:rFonts w:hint="eastAsia"/>
        </w:rPr>
        <w:t xml:space="preserve"> the </w:t>
      </w:r>
      <w:r w:rsidRPr="009E6217">
        <w:rPr>
          <w:rStyle w:val="StyleBoldUnderline"/>
          <w:rFonts w:hint="eastAsia"/>
          <w:highlight w:val="yellow"/>
        </w:rPr>
        <w:t xml:space="preserve">horrors and abuses than to </w:t>
      </w:r>
      <w:r w:rsidRPr="009E6217">
        <w:rPr>
          <w:rStyle w:val="Emphasis"/>
          <w:rFonts w:hint="eastAsia"/>
          <w:highlight w:val="yellow"/>
        </w:rPr>
        <w:t>give up on the limits that state organized political power can bring to bear</w:t>
      </w:r>
      <w:r w:rsidRPr="009E6217">
        <w:rPr>
          <w:rStyle w:val="StyleBoldUnderline"/>
          <w:rFonts w:hint="eastAsia"/>
          <w:highlight w:val="yellow"/>
        </w:rPr>
        <w:t xml:space="preserve"> on the forms of</w:t>
      </w:r>
      <w:r w:rsidRPr="0032365F">
        <w:rPr>
          <w:rStyle w:val="StyleBoldUnderline"/>
          <w:rFonts w:hint="eastAsia"/>
        </w:rPr>
        <w:t xml:space="preserve"> class-b</w:t>
      </w:r>
      <w:r>
        <w:rPr>
          <w:rStyle w:val="StyleBoldUnderline"/>
          <w:rFonts w:hint="eastAsia"/>
        </w:rPr>
        <w:t>ased, race-</w:t>
      </w:r>
      <w:r w:rsidRPr="0032365F">
        <w:rPr>
          <w:rStyle w:val="StyleBoldUnderline"/>
          <w:rFonts w:hint="eastAsia"/>
        </w:rPr>
        <w:t xml:space="preserve">based, sex-based </w:t>
      </w:r>
      <w:r w:rsidRPr="009E6217">
        <w:rPr>
          <w:rStyle w:val="StyleBoldUnderline"/>
          <w:rFonts w:hint="eastAsia"/>
          <w:highlight w:val="yellow"/>
        </w:rPr>
        <w:t xml:space="preserve">power that constitute </w:t>
      </w:r>
      <w:r w:rsidRPr="009E6217">
        <w:rPr>
          <w:rStyle w:val="Emphasis"/>
          <w:rFonts w:hint="eastAsia"/>
          <w:highlight w:val="yellow"/>
        </w:rPr>
        <w:t>the</w:t>
      </w:r>
      <w:r w:rsidRPr="009E6217">
        <w:rPr>
          <w:rStyle w:val="Emphasis"/>
          <w:highlight w:val="yellow"/>
        </w:rPr>
        <w:t xml:space="preserve"> greatest sources of oppression we are likely to face</w:t>
      </w:r>
      <w:r>
        <w:t>.</w:t>
      </w:r>
    </w:p>
    <w:p w14:paraId="0B431609" w14:textId="77777777" w:rsidR="005C1B11" w:rsidRDefault="005C1B11" w:rsidP="00824179"/>
    <w:p w14:paraId="27B117A2" w14:textId="272B08FE" w:rsidR="005C1B11" w:rsidRDefault="005C1B11" w:rsidP="005C1B11">
      <w:pPr>
        <w:pStyle w:val="Heading2"/>
      </w:pPr>
      <w:r>
        <w:lastRenderedPageBreak/>
        <w:t>2NC/1NR</w:t>
      </w:r>
      <w:r w:rsidR="00F81D91">
        <w:t xml:space="preserve"> — Essentials</w:t>
      </w:r>
    </w:p>
    <w:p w14:paraId="139AE0A7" w14:textId="77777777" w:rsidR="005C1B11" w:rsidRDefault="005C1B11" w:rsidP="005E2FC4">
      <w:pPr>
        <w:pStyle w:val="Heading3"/>
      </w:pPr>
      <w:r>
        <w:lastRenderedPageBreak/>
        <w:t>Deliberation Skills Explanation/Extension</w:t>
      </w:r>
    </w:p>
    <w:p w14:paraId="1A45D169" w14:textId="3A885E69" w:rsidR="00DF04E7" w:rsidRDefault="00DF04E7" w:rsidP="00873662">
      <w:pPr>
        <w:pStyle w:val="Heading4"/>
      </w:pPr>
      <w:r>
        <w:t>(Extend our “Deliberation Skills” impact.)</w:t>
      </w:r>
    </w:p>
    <w:p w14:paraId="0115776D" w14:textId="47B7F571" w:rsidR="00873662" w:rsidRDefault="00873662" w:rsidP="00873662">
      <w:pPr>
        <w:pStyle w:val="Heading4"/>
      </w:pPr>
      <w:r w:rsidRPr="00873662">
        <w:t xml:space="preserve">Debating an </w:t>
      </w:r>
      <w:r w:rsidRPr="00873662">
        <w:rPr>
          <w:u w:val="single"/>
        </w:rPr>
        <w:t>agreed-upon topic</w:t>
      </w:r>
      <w:r w:rsidRPr="00873662">
        <w:t xml:space="preserve"> for an </w:t>
      </w:r>
      <w:r w:rsidRPr="00873662">
        <w:rPr>
          <w:u w:val="single"/>
        </w:rPr>
        <w:t>entire season</w:t>
      </w:r>
      <w:r w:rsidRPr="00873662">
        <w:t xml:space="preserve"> is valuable because it trains students to </w:t>
      </w:r>
      <w:r w:rsidRPr="00873662">
        <w:rPr>
          <w:u w:val="single"/>
        </w:rPr>
        <w:t>effectively deliberate</w:t>
      </w:r>
      <w:r w:rsidRPr="00873662">
        <w:t xml:space="preserve">. The process of debating the topic is valuable </w:t>
      </w:r>
      <w:r w:rsidRPr="00873662">
        <w:rPr>
          <w:u w:val="single"/>
        </w:rPr>
        <w:t>independent of its content</w:t>
      </w:r>
      <w:r w:rsidRPr="00873662">
        <w:t xml:space="preserve">: successive strategic iterations, moments of evaluation, and reiterations of arguments in the context of a structured discussion train students to </w:t>
      </w:r>
      <w:r w:rsidRPr="00873662">
        <w:rPr>
          <w:u w:val="single"/>
        </w:rPr>
        <w:t>appreciate multiple perspectives</w:t>
      </w:r>
      <w:r w:rsidRPr="00873662">
        <w:t xml:space="preserve"> and </w:t>
      </w:r>
      <w:r w:rsidRPr="00DF04E7">
        <w:t>better conceptualize and communicate informed positions</w:t>
      </w:r>
      <w:r w:rsidRPr="00873662">
        <w:t xml:space="preserve">. </w:t>
      </w:r>
      <w:r w:rsidRPr="00873662">
        <w:rPr>
          <w:u w:val="single"/>
        </w:rPr>
        <w:t>Switching sides</w:t>
      </w:r>
      <w:r w:rsidRPr="00873662">
        <w:t xml:space="preserve"> on the question is important because it establishes a framework for thinking through problems and solutions from </w:t>
      </w:r>
      <w:r w:rsidRPr="00873662">
        <w:rPr>
          <w:u w:val="single"/>
        </w:rPr>
        <w:t>multiple angles</w:t>
      </w:r>
      <w:r w:rsidRPr="00873662">
        <w:t xml:space="preserve">. Content-based critiques of the topic aren’t responsive to our </w:t>
      </w:r>
      <w:r w:rsidRPr="00873662">
        <w:rPr>
          <w:u w:val="single"/>
        </w:rPr>
        <w:t>process-based</w:t>
      </w:r>
      <w:r w:rsidRPr="00873662">
        <w:t xml:space="preserve"> defense of topical debating — that’s Lundberg.</w:t>
      </w:r>
    </w:p>
    <w:p w14:paraId="40160FA6" w14:textId="77777777" w:rsidR="00A42071" w:rsidRPr="00A42071" w:rsidRDefault="00A42071" w:rsidP="00A42071"/>
    <w:p w14:paraId="37A91B58" w14:textId="23DE370A" w:rsidR="005C1B11" w:rsidRPr="0029403D" w:rsidRDefault="00DF04E7" w:rsidP="005E2FC4">
      <w:pPr>
        <w:pStyle w:val="Heading4"/>
      </w:pPr>
      <w:r>
        <w:t xml:space="preserve">Even if the content of the affirmative is valuable, the process they endorse is not. </w:t>
      </w:r>
      <w:r w:rsidR="005C1B11">
        <w:t xml:space="preserve">Debating the topic challenges students to </w:t>
      </w:r>
      <w:r w:rsidR="005C1B11" w:rsidRPr="0029403D">
        <w:rPr>
          <w:u w:val="single"/>
        </w:rPr>
        <w:t>articulate</w:t>
      </w:r>
      <w:r w:rsidR="005C1B11">
        <w:t xml:space="preserve"> and </w:t>
      </w:r>
      <w:r w:rsidR="005C1B11" w:rsidRPr="0029403D">
        <w:rPr>
          <w:u w:val="single"/>
        </w:rPr>
        <w:t>defend</w:t>
      </w:r>
      <w:r w:rsidR="005C1B11">
        <w:t xml:space="preserve"> positions grounded in </w:t>
      </w:r>
      <w:r w:rsidR="005C1B11" w:rsidRPr="0029403D">
        <w:rPr>
          <w:u w:val="single"/>
        </w:rPr>
        <w:t>the best evidence</w:t>
      </w:r>
      <w:r w:rsidR="005C1B11">
        <w:t xml:space="preserve"> for and against the proposition. </w:t>
      </w:r>
      <w:r w:rsidR="005C1B11" w:rsidRPr="0029403D">
        <w:rPr>
          <w:u w:val="single"/>
        </w:rPr>
        <w:t>Knowledge of the topic</w:t>
      </w:r>
      <w:r w:rsidR="005C1B11">
        <w:t xml:space="preserve"> increases </w:t>
      </w:r>
      <w:r w:rsidR="005C1B11" w:rsidRPr="0029403D">
        <w:rPr>
          <w:u w:val="single"/>
        </w:rPr>
        <w:t>depth of inquiry</w:t>
      </w:r>
      <w:r w:rsidR="005C1B11">
        <w:t xml:space="preserve"> and </w:t>
      </w:r>
      <w:r w:rsidR="005C1B11" w:rsidRPr="0029403D">
        <w:rPr>
          <w:u w:val="single"/>
        </w:rPr>
        <w:t>quality of evaluation</w:t>
      </w:r>
      <w:r w:rsidR="005C1B11">
        <w:t xml:space="preserve">. </w:t>
      </w:r>
    </w:p>
    <w:p w14:paraId="6D8ACD0B" w14:textId="77777777" w:rsidR="005C1B11" w:rsidRDefault="005C1B11" w:rsidP="005E2FC4">
      <w:r w:rsidRPr="0029403D">
        <w:rPr>
          <w:rStyle w:val="StyleStyleBold12pt"/>
        </w:rPr>
        <w:t>Lundberg 10</w:t>
      </w:r>
      <w:r>
        <w:t xml:space="preserve"> — </w:t>
      </w:r>
      <w:r w:rsidRPr="00944606">
        <w:t>Christian O. Lundberg</w:t>
      </w:r>
      <w:r>
        <w:t>, Associate Professor of Rhetoric in the Department of Communication Studies at the University of North Carolina at Chapel Hill, holds a Ph.D. in Communication Studies from Northwestern University, 2010 (“</w:t>
      </w:r>
      <w:r w:rsidRPr="0029403D">
        <w:t>The Allred Initiative and Debate Across the Curriculum: Reinventing the Tradi</w:t>
      </w:r>
      <w:r>
        <w:t xml:space="preserve">tion of Debate at North Carolina,” </w:t>
      </w:r>
      <w:r w:rsidRPr="0029403D">
        <w:rPr>
          <w:i/>
        </w:rPr>
        <w:t>Navigating Opportunity: Policy Debate in the 21st Century</w:t>
      </w:r>
      <w:r>
        <w:t xml:space="preserve">, Edited by </w:t>
      </w:r>
      <w:r w:rsidRPr="0029403D">
        <w:t>Allan D.</w:t>
      </w:r>
      <w:r>
        <w:t xml:space="preserve"> Louden, Published by the International Debate Education Association, ISBN </w:t>
      </w:r>
      <w:r w:rsidRPr="0029403D">
        <w:t>9781617700293</w:t>
      </w:r>
      <w:r>
        <w:t>, p. 299)</w:t>
      </w:r>
    </w:p>
    <w:p w14:paraId="00E9032E" w14:textId="77777777" w:rsidR="005C1B11" w:rsidRDefault="005C1B11" w:rsidP="005E2FC4">
      <w:r>
        <w:t xml:space="preserve">Part of the benefit of </w:t>
      </w:r>
      <w:r w:rsidRPr="00944606">
        <w:t>debate</w:t>
      </w:r>
      <w:r>
        <w:t xml:space="preserve"> in this regard is that </w:t>
      </w:r>
      <w:r w:rsidRPr="00944606">
        <w:rPr>
          <w:rStyle w:val="StyleBoldUnderline"/>
        </w:rPr>
        <w:t xml:space="preserve">more than simply fostering student engagement with the curricula by incentivizing mastery of the material and engendering a cooperative learning environment, </w:t>
      </w:r>
      <w:r w:rsidRPr="00944606">
        <w:rPr>
          <w:rStyle w:val="StyleBoldUnderline"/>
          <w:highlight w:val="yellow"/>
        </w:rPr>
        <w:t>debate practices</w:t>
      </w:r>
      <w:r>
        <w:t xml:space="preserve"> also </w:t>
      </w:r>
      <w:r w:rsidRPr="00944606">
        <w:rPr>
          <w:rStyle w:val="StyleBoldUnderline"/>
          <w:highlight w:val="yellow"/>
        </w:rPr>
        <w:t>facilitate</w:t>
      </w:r>
      <w:r w:rsidRPr="00944606">
        <w:rPr>
          <w:rStyle w:val="StyleBoldUnderline"/>
        </w:rPr>
        <w:t xml:space="preserve"> the </w:t>
      </w:r>
      <w:r w:rsidRPr="00944606">
        <w:rPr>
          <w:rStyle w:val="StyleBoldUnderline"/>
          <w:highlight w:val="yellow"/>
        </w:rPr>
        <w:t>application</w:t>
      </w:r>
      <w:r w:rsidRPr="00944606">
        <w:rPr>
          <w:rStyle w:val="StyleBoldUnderline"/>
        </w:rPr>
        <w:t xml:space="preserve"> of course material </w:t>
      </w:r>
      <w:r w:rsidRPr="00944606">
        <w:rPr>
          <w:rStyle w:val="StyleBoldUnderline"/>
          <w:highlight w:val="yellow"/>
        </w:rPr>
        <w:t xml:space="preserve">to students’ </w:t>
      </w:r>
      <w:r w:rsidRPr="00944606">
        <w:rPr>
          <w:rStyle w:val="Emphasis"/>
          <w:highlight w:val="yellow"/>
        </w:rPr>
        <w:t>everyday lives</w:t>
      </w:r>
      <w:r>
        <w:t xml:space="preserve"> (Kennedy 2007, 183; Martens 2005, 4). </w:t>
      </w:r>
      <w:r w:rsidRPr="00944606">
        <w:rPr>
          <w:rStyle w:val="StyleBoldUnderline"/>
          <w:highlight w:val="yellow"/>
        </w:rPr>
        <w:t>Debate</w:t>
      </w:r>
      <w:r w:rsidRPr="00944606">
        <w:rPr>
          <w:rStyle w:val="StyleBoldUnderline"/>
        </w:rPr>
        <w:t xml:space="preserve"> practice </w:t>
      </w:r>
      <w:r w:rsidRPr="00944606">
        <w:rPr>
          <w:rStyle w:val="StyleBoldUnderline"/>
          <w:highlight w:val="yellow"/>
        </w:rPr>
        <w:t xml:space="preserve">is uniquely effective in fostering application because it demands that a student have </w:t>
      </w:r>
      <w:r w:rsidRPr="00944606">
        <w:rPr>
          <w:rStyle w:val="Emphasis"/>
          <w:highlight w:val="yellow"/>
        </w:rPr>
        <w:t>a</w:t>
      </w:r>
      <w:r w:rsidRPr="00944606">
        <w:rPr>
          <w:rStyle w:val="Emphasis"/>
        </w:rPr>
        <w:t xml:space="preserve"> relatively </w:t>
      </w:r>
      <w:r w:rsidRPr="00944606">
        <w:rPr>
          <w:rStyle w:val="Emphasis"/>
          <w:highlight w:val="yellow"/>
        </w:rPr>
        <w:t>comprehensive grasp</w:t>
      </w:r>
      <w:r w:rsidRPr="00944606">
        <w:rPr>
          <w:rStyle w:val="StyleBoldUnderline"/>
          <w:highlight w:val="yellow"/>
        </w:rPr>
        <w:t xml:space="preserve"> of a subject area, but</w:t>
      </w:r>
      <w:r w:rsidRPr="00944606">
        <w:rPr>
          <w:rStyle w:val="StyleBoldUnderline"/>
        </w:rPr>
        <w:t xml:space="preserve">, more important, </w:t>
      </w:r>
      <w:r w:rsidRPr="00944606">
        <w:rPr>
          <w:rStyle w:val="StyleBoldUnderline"/>
          <w:highlight w:val="yellow"/>
        </w:rPr>
        <w:t xml:space="preserve">that they </w:t>
      </w:r>
      <w:r w:rsidRPr="00944606">
        <w:rPr>
          <w:rStyle w:val="Emphasis"/>
          <w:highlight w:val="yellow"/>
        </w:rPr>
        <w:t>articulate a position relative to the issues in the debate</w:t>
      </w:r>
      <w:r w:rsidRPr="00944606">
        <w:rPr>
          <w:rStyle w:val="StyleBoldUnderline"/>
          <w:highlight w:val="yellow"/>
        </w:rPr>
        <w:t xml:space="preserve">, and </w:t>
      </w:r>
      <w:r w:rsidRPr="00944606">
        <w:rPr>
          <w:rStyle w:val="Emphasis"/>
          <w:highlight w:val="yellow"/>
        </w:rPr>
        <w:t>evaluate</w:t>
      </w:r>
      <w:r w:rsidRPr="00944606">
        <w:rPr>
          <w:rStyle w:val="Emphasis"/>
        </w:rPr>
        <w:t xml:space="preserve"> the </w:t>
      </w:r>
      <w:r w:rsidRPr="00944606">
        <w:rPr>
          <w:rStyle w:val="Emphasis"/>
          <w:highlight w:val="yellow"/>
        </w:rPr>
        <w:t>competing claims</w:t>
      </w:r>
      <w:r w:rsidRPr="00944606">
        <w:rPr>
          <w:rStyle w:val="StyleBoldUnderline"/>
        </w:rPr>
        <w:t xml:space="preserve"> that they might make </w:t>
      </w:r>
      <w:r w:rsidRPr="00944606">
        <w:rPr>
          <w:rStyle w:val="Emphasis"/>
          <w:highlight w:val="yellow"/>
        </w:rPr>
        <w:t>in relation to the strength of</w:t>
      </w:r>
      <w:r w:rsidRPr="00944606">
        <w:rPr>
          <w:rStyle w:val="Emphasis"/>
        </w:rPr>
        <w:t xml:space="preserve"> the </w:t>
      </w:r>
      <w:r w:rsidRPr="00944606">
        <w:rPr>
          <w:rStyle w:val="Emphasis"/>
          <w:highlight w:val="yellow"/>
        </w:rPr>
        <w:t>evidence</w:t>
      </w:r>
      <w:r w:rsidRPr="00944606">
        <w:rPr>
          <w:rStyle w:val="StyleBoldUnderline"/>
        </w:rPr>
        <w:t xml:space="preserve"> that supports them</w:t>
      </w:r>
      <w:r>
        <w:t xml:space="preserve"> (Schuster and Meany 2005). Thus, </w:t>
      </w:r>
      <w:r w:rsidRPr="00944606">
        <w:rPr>
          <w:rStyle w:val="StyleBoldUnderline"/>
          <w:highlight w:val="yellow"/>
        </w:rPr>
        <w:t>debate practices foster</w:t>
      </w:r>
      <w:r w:rsidRPr="00944606">
        <w:rPr>
          <w:rStyle w:val="StyleBoldUnderline"/>
        </w:rPr>
        <w:t xml:space="preserve"> not only engagement with an issue but also </w:t>
      </w:r>
      <w:r w:rsidRPr="00944606">
        <w:rPr>
          <w:rStyle w:val="Emphasis"/>
          <w:highlight w:val="yellow"/>
        </w:rPr>
        <w:t>an evaluation of a student’s position</w:t>
      </w:r>
      <w:r w:rsidRPr="00944606">
        <w:rPr>
          <w:rStyle w:val="StyleBoldUnderline"/>
          <w:highlight w:val="yellow"/>
        </w:rPr>
        <w:t xml:space="preserve"> relative to an issue in</w:t>
      </w:r>
      <w:r w:rsidRPr="00944606">
        <w:rPr>
          <w:rStyle w:val="StyleBoldUnderline"/>
        </w:rPr>
        <w:t xml:space="preserve"> the </w:t>
      </w:r>
      <w:r w:rsidRPr="00944606">
        <w:rPr>
          <w:rStyle w:val="StyleBoldUnderline"/>
          <w:highlight w:val="yellow"/>
        </w:rPr>
        <w:t xml:space="preserve">light of </w:t>
      </w:r>
      <w:r w:rsidRPr="00944606">
        <w:rPr>
          <w:rStyle w:val="Emphasis"/>
          <w:highlight w:val="yellow"/>
        </w:rPr>
        <w:t>the best arguments for and against a proposition</w:t>
      </w:r>
      <w:r w:rsidRPr="00944606">
        <w:rPr>
          <w:rStyle w:val="StyleBoldUnderline"/>
          <w:highlight w:val="yellow"/>
        </w:rPr>
        <w:t>. Debate</w:t>
      </w:r>
      <w:r w:rsidRPr="00944606">
        <w:rPr>
          <w:rStyle w:val="StyleBoldUnderline"/>
        </w:rPr>
        <w:t xml:space="preserve"> offers privileged access not only to content mastery, or even opinion formation, but what is more important is that it </w:t>
      </w:r>
      <w:r w:rsidRPr="00944606">
        <w:rPr>
          <w:rStyle w:val="Emphasis"/>
          <w:highlight w:val="yellow"/>
        </w:rPr>
        <w:t>bridges the gap</w:t>
      </w:r>
      <w:r w:rsidRPr="00944606">
        <w:rPr>
          <w:rStyle w:val="StyleBoldUnderline"/>
          <w:highlight w:val="yellow"/>
        </w:rPr>
        <w:t xml:space="preserve"> between</w:t>
      </w:r>
      <w:r w:rsidRPr="00944606">
        <w:rPr>
          <w:rStyle w:val="StyleBoldUnderline"/>
        </w:rPr>
        <w:t xml:space="preserve"> the </w:t>
      </w:r>
      <w:r w:rsidRPr="00944606">
        <w:rPr>
          <w:rStyle w:val="StyleBoldUnderline"/>
          <w:highlight w:val="yellow"/>
        </w:rPr>
        <w:t>theoretical knowledge</w:t>
      </w:r>
      <w:r w:rsidRPr="00944606">
        <w:rPr>
          <w:rStyle w:val="StyleBoldUnderline"/>
        </w:rPr>
        <w:t xml:space="preserve"> inculcated in the classroom </w:t>
      </w:r>
      <w:r w:rsidRPr="00944606">
        <w:rPr>
          <w:rStyle w:val="StyleBoldUnderline"/>
          <w:highlight w:val="yellow"/>
        </w:rPr>
        <w:t>and</w:t>
      </w:r>
      <w:r w:rsidRPr="00944606">
        <w:rPr>
          <w:rStyle w:val="StyleBoldUnderline"/>
        </w:rPr>
        <w:t xml:space="preserve"> </w:t>
      </w:r>
      <w:r w:rsidRPr="00944606">
        <w:rPr>
          <w:rStyle w:val="Emphasis"/>
        </w:rPr>
        <w:t xml:space="preserve">the </w:t>
      </w:r>
      <w:r w:rsidRPr="00944606">
        <w:rPr>
          <w:rStyle w:val="Emphasis"/>
          <w:highlight w:val="yellow"/>
        </w:rPr>
        <w:t>specific personal stands</w:t>
      </w:r>
      <w:r w:rsidRPr="00944606">
        <w:rPr>
          <w:rStyle w:val="StyleBoldUnderline"/>
        </w:rPr>
        <w:t xml:space="preserve"> that </w:t>
      </w:r>
      <w:r w:rsidRPr="00944606">
        <w:rPr>
          <w:rStyle w:val="StyleBoldUnderline"/>
          <w:highlight w:val="yellow"/>
        </w:rPr>
        <w:t>one might take both toward a specific resolution and</w:t>
      </w:r>
      <w:r>
        <w:t xml:space="preserve">, more broadly, </w:t>
      </w:r>
      <w:r w:rsidRPr="00944606">
        <w:rPr>
          <w:rStyle w:val="StyleBoldUnderline"/>
          <w:highlight w:val="yellow"/>
        </w:rPr>
        <w:t>toward</w:t>
      </w:r>
      <w:r w:rsidRPr="00944606">
        <w:rPr>
          <w:rStyle w:val="StyleBoldUnderline"/>
        </w:rPr>
        <w:t xml:space="preserve"> the </w:t>
      </w:r>
      <w:r w:rsidRPr="00944606">
        <w:rPr>
          <w:rStyle w:val="Emphasis"/>
          <w:highlight w:val="yellow"/>
        </w:rPr>
        <w:t>critical argumentative connections</w:t>
      </w:r>
      <w:r w:rsidRPr="00944606">
        <w:rPr>
          <w:rStyle w:val="StyleBoldUnderline"/>
          <w:highlight w:val="yellow"/>
        </w:rPr>
        <w:t xml:space="preserve"> that a given resolution</w:t>
      </w:r>
      <w:r w:rsidRPr="00944606">
        <w:rPr>
          <w:rStyle w:val="StyleBoldUnderline"/>
        </w:rPr>
        <w:t xml:space="preserve"> for debate </w:t>
      </w:r>
      <w:r w:rsidRPr="00944606">
        <w:rPr>
          <w:rStyle w:val="StyleBoldUnderline"/>
          <w:highlight w:val="yellow"/>
        </w:rPr>
        <w:t>accesses. Debate</w:t>
      </w:r>
      <w:r w:rsidRPr="00944606">
        <w:rPr>
          <w:rStyle w:val="StyleBoldUnderline"/>
        </w:rPr>
        <w:t xml:space="preserve"> then </w:t>
      </w:r>
      <w:r w:rsidRPr="00944606">
        <w:rPr>
          <w:rStyle w:val="StyleBoldUnderline"/>
          <w:highlight w:val="yellow"/>
        </w:rPr>
        <w:t xml:space="preserve">has the potential to create </w:t>
      </w:r>
      <w:r w:rsidRPr="00944606">
        <w:rPr>
          <w:rStyle w:val="Emphasis"/>
          <w:highlight w:val="yellow"/>
        </w:rPr>
        <w:t xml:space="preserve">a depth of inquiry and </w:t>
      </w:r>
      <w:r w:rsidRPr="00944606">
        <w:rPr>
          <w:rStyle w:val="Emphasis"/>
          <w:highlight w:val="yellow"/>
        </w:rPr>
        <w:lastRenderedPageBreak/>
        <w:t>evaluation</w:t>
      </w:r>
      <w:r w:rsidRPr="00944606">
        <w:rPr>
          <w:rStyle w:val="StyleBoldUnderline"/>
        </w:rPr>
        <w:t xml:space="preserve"> relative to the classroom curriculum </w:t>
      </w:r>
      <w:r w:rsidRPr="00944606">
        <w:rPr>
          <w:rStyle w:val="StyleBoldUnderline"/>
          <w:highlight w:val="yellow"/>
        </w:rPr>
        <w:t xml:space="preserve">that is </w:t>
      </w:r>
      <w:r w:rsidRPr="00944606">
        <w:rPr>
          <w:rStyle w:val="Emphasis"/>
          <w:highlight w:val="yellow"/>
        </w:rPr>
        <w:t>unparalleled</w:t>
      </w:r>
      <w:r w:rsidRPr="00944606">
        <w:rPr>
          <w:rStyle w:val="StyleBoldUnderline"/>
          <w:highlight w:val="yellow"/>
        </w:rPr>
        <w:t xml:space="preserve"> both in terms of </w:t>
      </w:r>
      <w:r w:rsidRPr="00944606">
        <w:rPr>
          <w:rStyle w:val="Emphasis"/>
          <w:highlight w:val="yellow"/>
        </w:rPr>
        <w:t>knowledge of a subject area</w:t>
      </w:r>
      <w:r w:rsidRPr="00944606">
        <w:rPr>
          <w:rStyle w:val="StyleBoldUnderline"/>
          <w:highlight w:val="yellow"/>
        </w:rPr>
        <w:t>, and</w:t>
      </w:r>
      <w:r w:rsidRPr="00944606">
        <w:rPr>
          <w:rStyle w:val="StyleBoldUnderline"/>
        </w:rPr>
        <w:t xml:space="preserve"> perhaps more significantly, </w:t>
      </w:r>
      <w:r w:rsidRPr="00944606">
        <w:rPr>
          <w:rStyle w:val="StyleBoldUnderline"/>
          <w:highlight w:val="yellow"/>
        </w:rPr>
        <w:t>in terms of</w:t>
      </w:r>
      <w:r w:rsidRPr="00944606">
        <w:rPr>
          <w:rStyle w:val="StyleBoldUnderline"/>
        </w:rPr>
        <w:t xml:space="preserve"> a set of </w:t>
      </w:r>
      <w:r w:rsidRPr="00944606">
        <w:rPr>
          <w:rStyle w:val="Emphasis"/>
          <w:highlight w:val="yellow"/>
        </w:rPr>
        <w:t>owned investments</w:t>
      </w:r>
      <w:r w:rsidRPr="00944606">
        <w:rPr>
          <w:rStyle w:val="StyleBoldUnderline"/>
          <w:highlight w:val="yellow"/>
        </w:rPr>
        <w:t xml:space="preserve"> relative to the propositions at hand</w:t>
      </w:r>
      <w:r>
        <w:t>.</w:t>
      </w:r>
    </w:p>
    <w:p w14:paraId="29633B4F" w14:textId="77777777" w:rsidR="00A42071" w:rsidRDefault="00A42071" w:rsidP="005E2FC4"/>
    <w:p w14:paraId="062BA9A5" w14:textId="6907CA2B" w:rsidR="005C1B11" w:rsidRDefault="00DF04E7" w:rsidP="00DF04E7">
      <w:pPr>
        <w:pStyle w:val="Heading4"/>
      </w:pPr>
      <w:r>
        <w:t xml:space="preserve">Deliberation skills are </w:t>
      </w:r>
      <w:r w:rsidRPr="00DF04E7">
        <w:rPr>
          <w:u w:val="single"/>
        </w:rPr>
        <w:t>the most significant impact</w:t>
      </w:r>
      <w:r>
        <w:t xml:space="preserve"> because they determine a student’s ability to effectively communicate the content of their positions. Prioritizing content over process leaves students </w:t>
      </w:r>
      <w:r w:rsidRPr="00DF04E7">
        <w:rPr>
          <w:u w:val="single"/>
        </w:rPr>
        <w:t>less prepared</w:t>
      </w:r>
      <w:r>
        <w:t xml:space="preserve"> to vigorously defend their opinions when challenged by well-prepared opponents in non-debate settings. </w:t>
      </w:r>
    </w:p>
    <w:p w14:paraId="0C8C9847" w14:textId="77777777" w:rsidR="005C1B11" w:rsidRPr="000B1B62" w:rsidRDefault="005C1B11" w:rsidP="000B1B62"/>
    <w:p w14:paraId="2DA3C212" w14:textId="22A53006" w:rsidR="005C1B11" w:rsidRDefault="005C1B11" w:rsidP="000B1B62">
      <w:pPr>
        <w:pStyle w:val="Heading3"/>
      </w:pPr>
      <w:r>
        <w:lastRenderedPageBreak/>
        <w:t>Constructive Constraints Explanation/Extension</w:t>
      </w:r>
    </w:p>
    <w:p w14:paraId="4747528E" w14:textId="56036E79" w:rsidR="001B5FEB" w:rsidRDefault="001B5FEB" w:rsidP="001B5FEB">
      <w:pPr>
        <w:pStyle w:val="Heading4"/>
      </w:pPr>
      <w:r>
        <w:t>(Extend our “Constructive Constraints” impact.)</w:t>
      </w:r>
    </w:p>
    <w:p w14:paraId="65550DA5" w14:textId="77777777" w:rsidR="00A42071" w:rsidRPr="00A42071" w:rsidRDefault="00A42071" w:rsidP="00A42071"/>
    <w:p w14:paraId="7D2948FB" w14:textId="2487EBEF" w:rsidR="001B5FEB" w:rsidRDefault="001B5FEB" w:rsidP="001B5FEB">
      <w:pPr>
        <w:pStyle w:val="Heading4"/>
      </w:pPr>
      <w:r w:rsidRPr="001B5FEB">
        <w:t xml:space="preserve">Learning is most effective when students are given the freedom to innovate within </w:t>
      </w:r>
      <w:r w:rsidRPr="001B5FEB">
        <w:rPr>
          <w:u w:val="single"/>
        </w:rPr>
        <w:t>well-defined</w:t>
      </w:r>
      <w:r w:rsidRPr="001B5FEB">
        <w:t xml:space="preserve"> and </w:t>
      </w:r>
      <w:r w:rsidRPr="001B5FEB">
        <w:rPr>
          <w:u w:val="single"/>
        </w:rPr>
        <w:t>carefully constructed</w:t>
      </w:r>
      <w:r w:rsidRPr="001B5FEB">
        <w:t xml:space="preserve"> boundaries. Without constraints, affirmatives will gravitate toward positions that don’t invite a well-prepared and thoughtful negative response. Constructing boundaries </w:t>
      </w:r>
      <w:r w:rsidRPr="001B5FEB">
        <w:rPr>
          <w:u w:val="single"/>
        </w:rPr>
        <w:t>catalyzes innovation</w:t>
      </w:r>
      <w:r w:rsidRPr="001B5FEB">
        <w:t xml:space="preserve"> and spurs students’ </w:t>
      </w:r>
      <w:r w:rsidRPr="001B5FEB">
        <w:rPr>
          <w:u w:val="single"/>
        </w:rPr>
        <w:t>imaginations</w:t>
      </w:r>
      <w:r w:rsidRPr="001B5FEB">
        <w:t xml:space="preserve">, improving the </w:t>
      </w:r>
      <w:r w:rsidRPr="001B5FEB">
        <w:rPr>
          <w:u w:val="single"/>
        </w:rPr>
        <w:t>overall</w:t>
      </w:r>
      <w:r w:rsidRPr="001B5FEB">
        <w:t xml:space="preserve"> quality of debates — that’s Thomas and Brown, two </w:t>
      </w:r>
      <w:proofErr w:type="spellStart"/>
      <w:r w:rsidRPr="001B5FEB">
        <w:t>Ph.D.s</w:t>
      </w:r>
      <w:proofErr w:type="spellEnd"/>
      <w:r w:rsidRPr="001B5FEB">
        <w:t xml:space="preserve"> specializing in the culture of 21st century learning.</w:t>
      </w:r>
    </w:p>
    <w:p w14:paraId="0AF95195" w14:textId="77777777" w:rsidR="00A42071" w:rsidRPr="00A42071" w:rsidRDefault="00A42071" w:rsidP="00A42071"/>
    <w:p w14:paraId="7E5905DA" w14:textId="04DF1DE0" w:rsidR="005C1B11" w:rsidRPr="001B5FEB" w:rsidRDefault="001B5FEB" w:rsidP="00604075">
      <w:pPr>
        <w:pStyle w:val="Heading4"/>
      </w:pPr>
      <w:r>
        <w:t xml:space="preserve">Their “topicality bad” arguments </w:t>
      </w:r>
      <w:r w:rsidR="00BF6337">
        <w:t>assume that</w:t>
      </w:r>
      <w:r>
        <w:t xml:space="preserve"> boundaries </w:t>
      </w:r>
      <w:r>
        <w:rPr>
          <w:u w:val="single"/>
        </w:rPr>
        <w:t>constrain</w:t>
      </w:r>
      <w:r>
        <w:t xml:space="preserve"> innovation. </w:t>
      </w:r>
      <w:r w:rsidR="00BF6337">
        <w:t xml:space="preserve">We critique this assumption. “Topicality not framework” is the best way to encourage creative imagination </w:t>
      </w:r>
      <w:r w:rsidR="00BF6337" w:rsidRPr="00BF6337">
        <w:rPr>
          <w:u w:val="single"/>
        </w:rPr>
        <w:t>within the confines</w:t>
      </w:r>
      <w:r w:rsidR="00BF6337">
        <w:t xml:space="preserve"> of a bounded environment. Prefer evidence from </w:t>
      </w:r>
      <w:r w:rsidR="00BF6337" w:rsidRPr="00BF6337">
        <w:rPr>
          <w:u w:val="single"/>
        </w:rPr>
        <w:t>education and innovation experts</w:t>
      </w:r>
      <w:r w:rsidR="00BF6337">
        <w:t xml:space="preserve">. </w:t>
      </w:r>
    </w:p>
    <w:p w14:paraId="384269D1"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79)</w:t>
      </w:r>
    </w:p>
    <w:p w14:paraId="66E246DF" w14:textId="77777777" w:rsidR="005C1B11" w:rsidRDefault="005C1B11" w:rsidP="00604075">
      <w:r>
        <w:t>Inquiry</w:t>
      </w:r>
    </w:p>
    <w:p w14:paraId="11C5D1F3" w14:textId="77777777" w:rsidR="005C1B11" w:rsidRDefault="005C1B11" w:rsidP="00604075">
      <w:r>
        <w:t xml:space="preserve">Conventional wisdom holds that different people learn in different ways. Something is missing from that idea, however, so we offer a corollary: </w:t>
      </w:r>
      <w:r w:rsidRPr="00BF6337">
        <w:rPr>
          <w:rStyle w:val="StyleBoldUnderline"/>
          <w:highlight w:val="yellow"/>
        </w:rPr>
        <w:t>Different people</w:t>
      </w:r>
      <w:r w:rsidRPr="005127AD">
        <w:rPr>
          <w:rStyle w:val="StyleBoldUnderline"/>
        </w:rPr>
        <w:t xml:space="preserve">, when </w:t>
      </w:r>
      <w:r w:rsidRPr="00BF6337">
        <w:rPr>
          <w:rStyle w:val="StyleBoldUnderline"/>
          <w:highlight w:val="yellow"/>
        </w:rPr>
        <w:t>presented with</w:t>
      </w:r>
      <w:r w:rsidRPr="005127AD">
        <w:rPr>
          <w:rStyle w:val="StyleBoldUnderline"/>
        </w:rPr>
        <w:t xml:space="preserve"> exactly </w:t>
      </w:r>
      <w:r w:rsidRPr="00BF6337">
        <w:rPr>
          <w:rStyle w:val="StyleBoldUnderline"/>
          <w:highlight w:val="yellow"/>
        </w:rPr>
        <w:t>the same information</w:t>
      </w:r>
      <w:r w:rsidRPr="005127AD">
        <w:rPr>
          <w:rStyle w:val="StyleBoldUnderline"/>
        </w:rPr>
        <w:t xml:space="preserve"> in exactly the same way, </w:t>
      </w:r>
      <w:r w:rsidRPr="00BF6337">
        <w:rPr>
          <w:rStyle w:val="StyleBoldUnderline"/>
          <w:highlight w:val="yellow"/>
        </w:rPr>
        <w:t>will learn different things</w:t>
      </w:r>
      <w:r w:rsidRPr="005127AD">
        <w:rPr>
          <w:rStyle w:val="StyleBoldUnderline"/>
        </w:rPr>
        <w:t xml:space="preserve">. Most models of education and learning have almost </w:t>
      </w:r>
      <w:r w:rsidRPr="005127AD">
        <w:rPr>
          <w:rStyle w:val="Emphasis"/>
        </w:rPr>
        <w:t>no tolerance</w:t>
      </w:r>
      <w:r w:rsidRPr="005127AD">
        <w:rPr>
          <w:rStyle w:val="StyleBoldUnderline"/>
        </w:rPr>
        <w:t xml:space="preserve"> for this kind of thing. As a result, teaching tends to focus on eliminating the source of the problem: the student’s imagination</w:t>
      </w:r>
      <w:r>
        <w:t xml:space="preserve">. </w:t>
      </w:r>
    </w:p>
    <w:p w14:paraId="6D141132" w14:textId="77777777" w:rsidR="005C1B11" w:rsidRDefault="005C1B11" w:rsidP="00604075">
      <w:r w:rsidRPr="00BF6337">
        <w:rPr>
          <w:rStyle w:val="StyleBoldUnderline"/>
          <w:highlight w:val="yellow"/>
        </w:rPr>
        <w:t>Imagine</w:t>
      </w:r>
      <w:r w:rsidRPr="005127AD">
        <w:rPr>
          <w:rStyle w:val="StyleBoldUnderline"/>
        </w:rPr>
        <w:t xml:space="preserve"> a situation where </w:t>
      </w:r>
      <w:r w:rsidRPr="00BF6337">
        <w:rPr>
          <w:rStyle w:val="StyleBoldUnderline"/>
          <w:highlight w:val="yellow"/>
        </w:rPr>
        <w:t>two students</w:t>
      </w:r>
      <w:r w:rsidRPr="005127AD">
        <w:rPr>
          <w:rStyle w:val="StyleBoldUnderline"/>
        </w:rPr>
        <w:t xml:space="preserve"> are </w:t>
      </w:r>
      <w:r w:rsidRPr="00BF6337">
        <w:rPr>
          <w:rStyle w:val="StyleBoldUnderline"/>
          <w:highlight w:val="yellow"/>
        </w:rPr>
        <w:t>learning to play</w:t>
      </w:r>
      <w:r w:rsidRPr="005127AD">
        <w:rPr>
          <w:rStyle w:val="StyleBoldUnderline"/>
        </w:rPr>
        <w:t xml:space="preserve"> the </w:t>
      </w:r>
      <w:r w:rsidRPr="00BF6337">
        <w:rPr>
          <w:rStyle w:val="StyleBoldUnderline"/>
          <w:highlight w:val="yellow"/>
        </w:rPr>
        <w:t>piano. The lesson for the day is a Bach prelude. The first student attacks the piano</w:t>
      </w:r>
      <w:r w:rsidRPr="005127AD">
        <w:rPr>
          <w:rStyle w:val="StyleBoldUnderline"/>
        </w:rPr>
        <w:t xml:space="preserve"> forcefully, </w:t>
      </w:r>
      <w:r w:rsidRPr="00BF6337">
        <w:rPr>
          <w:rStyle w:val="StyleBoldUnderline"/>
          <w:highlight w:val="yellow"/>
        </w:rPr>
        <w:t>banging out each note correctly but with a violent intensity</w:t>
      </w:r>
      <w:r w:rsidRPr="005127AD">
        <w:rPr>
          <w:rStyle w:val="StyleBoldUnderline"/>
        </w:rPr>
        <w:t xml:space="preserve"> that is uncharacteristic for the style of the piece. </w:t>
      </w:r>
      <w:r w:rsidRPr="00BF6337">
        <w:rPr>
          <w:rStyle w:val="StyleBoldUnderline"/>
          <w:highlight w:val="yellow"/>
        </w:rPr>
        <w:t>The second student</w:t>
      </w:r>
      <w:r w:rsidRPr="005127AD">
        <w:rPr>
          <w:rStyle w:val="StyleBoldUnderline"/>
        </w:rPr>
        <w:t xml:space="preserve"> seems to view the written score as a loose framework; he </w:t>
      </w:r>
      <w:r w:rsidRPr="00BF6337">
        <w:rPr>
          <w:rStyle w:val="StyleBoldUnderline"/>
          <w:highlight w:val="yellow"/>
        </w:rPr>
        <w:t>varies the rhythm, modifies the melody, and follows his</w:t>
      </w:r>
      <w:r w:rsidRPr="005127AD">
        <w:rPr>
          <w:rStyle w:val="StyleBoldUnderline"/>
        </w:rPr>
        <w:t xml:space="preserve"> own </w:t>
      </w:r>
      <w:r w:rsidRPr="00BF6337">
        <w:rPr>
          <w:rStyle w:val="StyleBoldUnderline"/>
          <w:highlight w:val="yellow"/>
        </w:rPr>
        <w:t xml:space="preserve">internal muse. In today’s classroom, the teacher will see two students “doing it wrong.” In the new culture of learning, the teacher will see </w:t>
      </w:r>
      <w:r w:rsidRPr="00BF6337">
        <w:rPr>
          <w:rStyle w:val="Emphasis"/>
          <w:highlight w:val="yellow"/>
        </w:rPr>
        <w:t>a budding rock star</w:t>
      </w:r>
      <w:r w:rsidRPr="00BF6337">
        <w:rPr>
          <w:rStyle w:val="StyleBoldUnderline"/>
          <w:highlight w:val="yellow"/>
        </w:rPr>
        <w:t xml:space="preserve"> and </w:t>
      </w:r>
      <w:r w:rsidRPr="00BF6337">
        <w:rPr>
          <w:rStyle w:val="Emphasis"/>
          <w:highlight w:val="yellow"/>
        </w:rPr>
        <w:t>a jazz musician</w:t>
      </w:r>
      <w:r>
        <w:t>.</w:t>
      </w:r>
    </w:p>
    <w:p w14:paraId="35E494AA" w14:textId="77777777" w:rsidR="005C1B11" w:rsidRDefault="005C1B11" w:rsidP="00604075">
      <w:r w:rsidRPr="00BF6337">
        <w:rPr>
          <w:rStyle w:val="StyleBoldUnderline"/>
          <w:highlight w:val="yellow"/>
        </w:rPr>
        <w:lastRenderedPageBreak/>
        <w:t>The story</w:t>
      </w:r>
      <w:r w:rsidRPr="005127AD">
        <w:rPr>
          <w:rStyle w:val="StyleBoldUnderline"/>
        </w:rPr>
        <w:t xml:space="preserve"> of these students </w:t>
      </w:r>
      <w:r w:rsidRPr="00BF6337">
        <w:rPr>
          <w:rStyle w:val="StyleBoldUnderline"/>
          <w:highlight w:val="yellow"/>
        </w:rPr>
        <w:t xml:space="preserve">illustrates </w:t>
      </w:r>
      <w:r w:rsidRPr="00BF6337">
        <w:rPr>
          <w:rStyle w:val="Emphasis"/>
          <w:highlight w:val="yellow"/>
        </w:rPr>
        <w:t>a fundamental principle</w:t>
      </w:r>
      <w:r w:rsidRPr="005127AD">
        <w:rPr>
          <w:rStyle w:val="StyleBoldUnderline"/>
        </w:rPr>
        <w:t xml:space="preserve"> of the new culture of learning: </w:t>
      </w:r>
      <w:r w:rsidRPr="00BF6337">
        <w:rPr>
          <w:rStyle w:val="StyleBoldUnderline"/>
          <w:highlight w:val="yellow"/>
        </w:rPr>
        <w:t xml:space="preserve">Students learn best when they are able to follow their passion and </w:t>
      </w:r>
      <w:r w:rsidRPr="00BF6337">
        <w:rPr>
          <w:rStyle w:val="Emphasis"/>
          <w:highlight w:val="yellow"/>
        </w:rPr>
        <w:t>operate within the constraints of a bounded environment</w:t>
      </w:r>
      <w:r w:rsidRPr="00BF6337">
        <w:rPr>
          <w:rStyle w:val="StyleBoldUnderline"/>
          <w:highlight w:val="yellow"/>
        </w:rPr>
        <w:t xml:space="preserve">. </w:t>
      </w:r>
      <w:r w:rsidRPr="00BF6337">
        <w:rPr>
          <w:rStyle w:val="Emphasis"/>
          <w:highlight w:val="yellow"/>
        </w:rPr>
        <w:t>Both</w:t>
      </w:r>
      <w:r w:rsidRPr="005127AD">
        <w:rPr>
          <w:rStyle w:val="StyleBoldUnderline"/>
        </w:rPr>
        <w:t xml:space="preserve"> of those </w:t>
      </w:r>
      <w:r w:rsidRPr="00BF6337">
        <w:rPr>
          <w:rStyle w:val="StyleBoldUnderline"/>
          <w:highlight w:val="yellow"/>
        </w:rPr>
        <w:t>elements matter. Without the boundary</w:t>
      </w:r>
      <w:r w:rsidRPr="005127AD">
        <w:rPr>
          <w:rStyle w:val="StyleBoldUnderline"/>
        </w:rPr>
        <w:t xml:space="preserve"> set by the assignment of playing the prelude, </w:t>
      </w:r>
      <w:r w:rsidRPr="00BF6337">
        <w:rPr>
          <w:rStyle w:val="StyleBoldUnderline"/>
          <w:highlight w:val="yellow"/>
        </w:rPr>
        <w:t xml:space="preserve">there would be </w:t>
      </w:r>
      <w:r w:rsidRPr="00BF6337">
        <w:rPr>
          <w:rStyle w:val="Emphasis"/>
          <w:highlight w:val="yellow"/>
        </w:rPr>
        <w:t>no medium for growth</w:t>
      </w:r>
      <w:r w:rsidRPr="005127AD">
        <w:rPr>
          <w:rStyle w:val="StyleBoldUnderline"/>
        </w:rPr>
        <w:t>. But without the passion, there would be nothing to grow in the medium</w:t>
      </w:r>
      <w:r>
        <w:t>. Yet the process of discovering one’s passion can be complicated.</w:t>
      </w:r>
    </w:p>
    <w:p w14:paraId="19BB6985" w14:textId="77777777" w:rsidR="00A42071" w:rsidRDefault="00A42071" w:rsidP="00604075"/>
    <w:p w14:paraId="40CA1143" w14:textId="55C51282" w:rsidR="00BF6337" w:rsidRDefault="00BF6337" w:rsidP="00604075">
      <w:pPr>
        <w:pStyle w:val="Heading4"/>
      </w:pPr>
      <w:r>
        <w:t>An “</w:t>
      </w:r>
      <w:r w:rsidRPr="00BF6337">
        <w:rPr>
          <w:i/>
          <w:u w:val="single"/>
        </w:rPr>
        <w:t>anything goes</w:t>
      </w:r>
      <w:r>
        <w:t xml:space="preserve">” approach doesn’t work. </w:t>
      </w:r>
      <w:r w:rsidRPr="00BF6337">
        <w:rPr>
          <w:u w:val="single"/>
        </w:rPr>
        <w:t>Clear boundaries</w:t>
      </w:r>
      <w:r>
        <w:t xml:space="preserve"> are needed precisely because they are challenging. </w:t>
      </w:r>
    </w:p>
    <w:p w14:paraId="48AD16FF" w14:textId="77777777" w:rsidR="005C1B11" w:rsidRDefault="005C1B11" w:rsidP="00604075">
      <w:r w:rsidRPr="00912550">
        <w:rPr>
          <w:rStyle w:val="StyleStyleBold12pt"/>
        </w:rPr>
        <w:t>Thomas and Brown 11</w:t>
      </w:r>
      <w:r>
        <w:t xml:space="preserve"> — Douglas Thomas, Associate Professor in the Annenberg School for Communication at the University of Southern California, founding member of the Critical and Cultural Studies division of the National Communication Association, holds a Ph. D. in Communication from the University of Minnesota, and John </w:t>
      </w:r>
      <w:proofErr w:type="spellStart"/>
      <w:r>
        <w:t>Seely</w:t>
      </w:r>
      <w:proofErr w:type="spellEnd"/>
      <w:r>
        <w:t xml:space="preserve"> Brown, Visiting Scholar and Adviser to the Provost at the University of Southern California, independent cochairman of the Deloitte Center for the Edge, former Chief Scientist and Director of the Palo Alto Research Center at Xerox, holds a Ph.D. in Computer and Communication Sciences from the University of Michigan, 2011 (“We Know More Than We Can Say,” </w:t>
      </w:r>
      <w:r>
        <w:rPr>
          <w:i/>
        </w:rPr>
        <w:t xml:space="preserve">A New Culture of Learning: Cultivating the Imagination for a World of Constant </w:t>
      </w:r>
      <w:r w:rsidRPr="00912550">
        <w:rPr>
          <w:i/>
        </w:rPr>
        <w:t>Change</w:t>
      </w:r>
      <w:r>
        <w:t xml:space="preserve">, Published by </w:t>
      </w:r>
      <w:proofErr w:type="spellStart"/>
      <w:r>
        <w:t>CreateSpace</w:t>
      </w:r>
      <w:proofErr w:type="spellEnd"/>
      <w:r>
        <w:t xml:space="preserve"> Independent Publishing Platform, ISBN 1456458884, </w:t>
      </w:r>
      <w:r w:rsidRPr="00912550">
        <w:t>p</w:t>
      </w:r>
      <w:r>
        <w:t>. 80-81)</w:t>
      </w:r>
    </w:p>
    <w:p w14:paraId="33581FA3" w14:textId="77777777" w:rsidR="005C1B11" w:rsidRDefault="005C1B11" w:rsidP="00604075">
      <w:r>
        <w:t>Questions and Answers</w:t>
      </w:r>
    </w:p>
    <w:p w14:paraId="56C27260" w14:textId="77777777" w:rsidR="005C1B11" w:rsidRDefault="005C1B11" w:rsidP="00604075">
      <w:r w:rsidRPr="00BF6337">
        <w:rPr>
          <w:rStyle w:val="StyleBoldUnderline"/>
          <w:highlight w:val="yellow"/>
        </w:rPr>
        <w:t xml:space="preserve">The new culture of learning is </w:t>
      </w:r>
      <w:r w:rsidRPr="00BF6337">
        <w:rPr>
          <w:rStyle w:val="Emphasis"/>
          <w:highlight w:val="yellow"/>
        </w:rPr>
        <w:t>not</w:t>
      </w:r>
      <w:r w:rsidRPr="00BF6337">
        <w:rPr>
          <w:rStyle w:val="StyleBoldUnderline"/>
          <w:highlight w:val="yellow"/>
        </w:rPr>
        <w:t xml:space="preserve"> about unchecked access</w:t>
      </w:r>
      <w:r>
        <w:t xml:space="preserve"> [end page 80] </w:t>
      </w:r>
      <w:r w:rsidRPr="00BF6337">
        <w:rPr>
          <w:rStyle w:val="StyleBoldUnderline"/>
          <w:highlight w:val="yellow"/>
        </w:rPr>
        <w:t>to information and unbridled passion</w:t>
      </w:r>
      <w:r>
        <w:t xml:space="preserve">, however. </w:t>
      </w:r>
      <w:r w:rsidRPr="00BF6337">
        <w:rPr>
          <w:rStyle w:val="StyleBoldUnderline"/>
          <w:highlight w:val="yellow"/>
        </w:rPr>
        <w:t xml:space="preserve">Left to </w:t>
      </w:r>
      <w:proofErr w:type="gramStart"/>
      <w:r w:rsidRPr="00BF6337">
        <w:rPr>
          <w:rStyle w:val="StyleBoldUnderline"/>
          <w:highlight w:val="yellow"/>
        </w:rPr>
        <w:t>their own</w:t>
      </w:r>
      <w:proofErr w:type="gramEnd"/>
      <w:r w:rsidRPr="00BF6337">
        <w:rPr>
          <w:rStyle w:val="StyleBoldUnderline"/>
          <w:highlight w:val="yellow"/>
        </w:rPr>
        <w:t xml:space="preserve"> devices, there is no telling what students will do. If you give them</w:t>
      </w:r>
      <w:r w:rsidRPr="00471AC8">
        <w:rPr>
          <w:rStyle w:val="StyleBoldUnderline"/>
        </w:rPr>
        <w:t xml:space="preserve"> a resource like </w:t>
      </w:r>
      <w:r w:rsidRPr="00BF6337">
        <w:rPr>
          <w:rStyle w:val="StyleBoldUnderline"/>
          <w:highlight w:val="yellow"/>
        </w:rPr>
        <w:t>the Internet and ask them to follow their passion, they will</w:t>
      </w:r>
      <w:r w:rsidRPr="00471AC8">
        <w:rPr>
          <w:rStyle w:val="StyleBoldUnderline"/>
        </w:rPr>
        <w:t xml:space="preserve"> probably </w:t>
      </w:r>
      <w:r w:rsidRPr="00BF6337">
        <w:rPr>
          <w:rStyle w:val="StyleBoldUnderline"/>
          <w:highlight w:val="yellow"/>
        </w:rPr>
        <w:t>meander around finding bits and pieces</w:t>
      </w:r>
      <w:r w:rsidRPr="00471AC8">
        <w:rPr>
          <w:rStyle w:val="StyleBoldUnderline"/>
        </w:rPr>
        <w:t xml:space="preserve"> of information </w:t>
      </w:r>
      <w:r w:rsidRPr="00BF6337">
        <w:rPr>
          <w:rStyle w:val="StyleBoldUnderline"/>
          <w:highlight w:val="yellow"/>
        </w:rPr>
        <w:t>that move</w:t>
      </w:r>
      <w:r w:rsidRPr="00471AC8">
        <w:rPr>
          <w:rStyle w:val="StyleBoldUnderline"/>
        </w:rPr>
        <w:t xml:space="preserve"> them </w:t>
      </w:r>
      <w:r w:rsidRPr="00BF6337">
        <w:rPr>
          <w:rStyle w:val="Emphasis"/>
          <w:highlight w:val="yellow"/>
        </w:rPr>
        <w:t>from topic to topic</w:t>
      </w:r>
      <w:r w:rsidRPr="00BF6337">
        <w:rPr>
          <w:rStyle w:val="StyleBoldUnderline"/>
          <w:highlight w:val="yellow"/>
        </w:rPr>
        <w:t xml:space="preserve">—and produce </w:t>
      </w:r>
      <w:r w:rsidRPr="00BF6337">
        <w:rPr>
          <w:rStyle w:val="Emphasis"/>
          <w:highlight w:val="yellow"/>
        </w:rPr>
        <w:t>a very haphazard result</w:t>
      </w:r>
      <w:r>
        <w:t xml:space="preserve">. </w:t>
      </w:r>
    </w:p>
    <w:p w14:paraId="7CAAB59F" w14:textId="77777777" w:rsidR="005C1B11" w:rsidRDefault="005C1B11" w:rsidP="00604075">
      <w:r w:rsidRPr="00471AC8">
        <w:rPr>
          <w:rStyle w:val="StyleBoldUnderline"/>
        </w:rPr>
        <w:t xml:space="preserve">Instead, </w:t>
      </w:r>
      <w:r w:rsidRPr="00BF6337">
        <w:rPr>
          <w:rStyle w:val="StyleBoldUnderline"/>
          <w:highlight w:val="yellow"/>
        </w:rPr>
        <w:t>the new culture of learning is about the</w:t>
      </w:r>
      <w:r w:rsidRPr="00471AC8">
        <w:rPr>
          <w:rStyle w:val="StyleBoldUnderline"/>
        </w:rPr>
        <w:t xml:space="preserve"> kind of </w:t>
      </w:r>
      <w:r w:rsidRPr="00BF6337">
        <w:rPr>
          <w:rStyle w:val="Emphasis"/>
          <w:highlight w:val="yellow"/>
        </w:rPr>
        <w:t>tension</w:t>
      </w:r>
      <w:r w:rsidRPr="00BF6337">
        <w:rPr>
          <w:rStyle w:val="StyleBoldUnderline"/>
          <w:highlight w:val="yellow"/>
        </w:rPr>
        <w:t xml:space="preserve"> that develops when students with an interest or passion</w:t>
      </w:r>
      <w:r w:rsidRPr="00471AC8">
        <w:rPr>
          <w:rStyle w:val="StyleBoldUnderline"/>
        </w:rPr>
        <w:t xml:space="preserve"> that </w:t>
      </w:r>
      <w:r w:rsidRPr="00BF6337">
        <w:rPr>
          <w:rStyle w:val="StyleBoldUnderline"/>
          <w:highlight w:val="yellow"/>
        </w:rPr>
        <w:t xml:space="preserve">they want to explore are faced with </w:t>
      </w:r>
      <w:r w:rsidRPr="00BF6337">
        <w:rPr>
          <w:rStyle w:val="Emphasis"/>
          <w:highlight w:val="yellow"/>
        </w:rPr>
        <w:t>a set of constraints</w:t>
      </w:r>
      <w:r w:rsidRPr="00BF6337">
        <w:rPr>
          <w:rStyle w:val="StyleBoldUnderline"/>
          <w:highlight w:val="yellow"/>
        </w:rPr>
        <w:t xml:space="preserve"> that allow them to act </w:t>
      </w:r>
      <w:r w:rsidRPr="00BF6337">
        <w:rPr>
          <w:rStyle w:val="Emphasis"/>
          <w:highlight w:val="yellow"/>
        </w:rPr>
        <w:t>only within given boundaries</w:t>
      </w:r>
      <w:r>
        <w:t xml:space="preserve">. </w:t>
      </w:r>
    </w:p>
    <w:p w14:paraId="45CBC31F" w14:textId="77777777" w:rsidR="00A42071" w:rsidRDefault="00A42071" w:rsidP="00604075"/>
    <w:p w14:paraId="0463ED28" w14:textId="11E3BDF2" w:rsidR="00BF6337" w:rsidRDefault="00BF6337" w:rsidP="00615C42">
      <w:pPr>
        <w:pStyle w:val="Heading4"/>
      </w:pPr>
      <w:r w:rsidRPr="00BF6337">
        <w:t>Prefer our evidence</w:t>
      </w:r>
      <w:r>
        <w:t xml:space="preserve"> — </w:t>
      </w:r>
      <w:r w:rsidRPr="00BF6337">
        <w:rPr>
          <w:u w:val="single"/>
        </w:rPr>
        <w:t>psychological studies</w:t>
      </w:r>
      <w:r>
        <w:t xml:space="preserve"> confirm our thesis. </w:t>
      </w:r>
    </w:p>
    <w:p w14:paraId="26105A43" w14:textId="77777777" w:rsidR="005C1B11" w:rsidRPr="00DD1C61" w:rsidRDefault="005C1B11" w:rsidP="00615C42">
      <w:proofErr w:type="spellStart"/>
      <w:r w:rsidRPr="00DA070E">
        <w:rPr>
          <w:rStyle w:val="StyleStyleBold12pt"/>
        </w:rPr>
        <w:t>Gibbert</w:t>
      </w:r>
      <w:proofErr w:type="spellEnd"/>
      <w:r w:rsidRPr="00DA070E">
        <w:rPr>
          <w:rStyle w:val="StyleStyleBold12pt"/>
        </w:rPr>
        <w:t xml:space="preserve"> et al. 7</w:t>
      </w:r>
      <w:r>
        <w:t xml:space="preserve"> — </w:t>
      </w:r>
      <w:r w:rsidRPr="00DD1C61">
        <w:t xml:space="preserve">Michael </w:t>
      </w:r>
      <w:proofErr w:type="spellStart"/>
      <w:r w:rsidRPr="00DD1C61">
        <w:t>Gibbert</w:t>
      </w:r>
      <w:proofErr w:type="spellEnd"/>
      <w:r>
        <w:t xml:space="preserve">, Assistant Professor of Management at </w:t>
      </w:r>
      <w:proofErr w:type="spellStart"/>
      <w:r>
        <w:t>Bocconi</w:t>
      </w:r>
      <w:proofErr w:type="spellEnd"/>
      <w:r>
        <w:t xml:space="preserve"> University (Italy), et al., with Martin </w:t>
      </w:r>
      <w:proofErr w:type="spellStart"/>
      <w:r>
        <w:t>Hoeglis</w:t>
      </w:r>
      <w:proofErr w:type="spellEnd"/>
      <w:r>
        <w:t xml:space="preserve">, Professor of Leadership and Human Resource Management at WHU—Otto </w:t>
      </w:r>
      <w:proofErr w:type="spellStart"/>
      <w:r>
        <w:t>Beisheim</w:t>
      </w:r>
      <w:proofErr w:type="spellEnd"/>
      <w:r>
        <w:t xml:space="preserve"> School of Management (Germany), and </w:t>
      </w:r>
      <w:proofErr w:type="spellStart"/>
      <w:r>
        <w:t>Lifsa</w:t>
      </w:r>
      <w:proofErr w:type="spellEnd"/>
      <w:r>
        <w:t xml:space="preserve"> </w:t>
      </w:r>
      <w:proofErr w:type="spellStart"/>
      <w:r>
        <w:t>Valikangas</w:t>
      </w:r>
      <w:proofErr w:type="spellEnd"/>
      <w:r>
        <w:t>, Professor of Innovation Management at the Helsinki School of Economics (Finland) and Director of the Woodside Institute, 2007</w:t>
      </w:r>
      <w:r w:rsidRPr="00DD1C61">
        <w:t xml:space="preserve"> </w:t>
      </w:r>
      <w:r>
        <w:t xml:space="preserve">(“In Praise of Resource Constraints,” </w:t>
      </w:r>
      <w:r>
        <w:rPr>
          <w:i/>
        </w:rPr>
        <w:t>MIT Sloan Management Review</w:t>
      </w:r>
      <w:r>
        <w:t xml:space="preserve">, Spring, Available Online at </w:t>
      </w:r>
      <w:r w:rsidRPr="00DD1C61">
        <w:t>https://umdrive.memphis.edu/gdeitz/public/The%20Moneyball%20Hypothesis/Gibbert%20et%20al.%20-%20SMR%20(2007)%20Praise%20Resource%20Constraints.pdf</w:t>
      </w:r>
      <w:r>
        <w:t>, Accessed 04-08-2012, p. 15-16)</w:t>
      </w:r>
    </w:p>
    <w:p w14:paraId="5C637A4E" w14:textId="77777777" w:rsidR="005C1B11" w:rsidRDefault="005C1B11" w:rsidP="00615C42">
      <w:r w:rsidRPr="00CD77C2">
        <w:rPr>
          <w:rStyle w:val="StyleBoldUnderline"/>
        </w:rPr>
        <w:lastRenderedPageBreak/>
        <w:t xml:space="preserve">Resource </w:t>
      </w:r>
      <w:r w:rsidRPr="00CD77C2">
        <w:rPr>
          <w:rStyle w:val="StyleBoldUnderline"/>
          <w:highlight w:val="yellow"/>
        </w:rPr>
        <w:t>constraints</w:t>
      </w:r>
      <w:r w:rsidRPr="00DD1C61">
        <w:t xml:space="preserve"> can also </w:t>
      </w:r>
      <w:r w:rsidRPr="00CD77C2">
        <w:rPr>
          <w:rStyle w:val="Emphasis"/>
          <w:highlight w:val="yellow"/>
        </w:rPr>
        <w:t>fuel innovative team performance directly</w:t>
      </w:r>
      <w:r w:rsidRPr="00CD77C2">
        <w:rPr>
          <w:rStyle w:val="StyleBoldUnderline"/>
        </w:rPr>
        <w:t>. In the spirit of the proverb "</w:t>
      </w:r>
      <w:r w:rsidRPr="00CD77C2">
        <w:rPr>
          <w:rStyle w:val="Emphasis"/>
          <w:highlight w:val="yellow"/>
        </w:rPr>
        <w:t>necessity is the mother of invention</w:t>
      </w:r>
      <w:r w:rsidRPr="00CD77C2">
        <w:rPr>
          <w:rStyle w:val="StyleBoldUnderline"/>
        </w:rPr>
        <w:t>,"</w:t>
      </w:r>
      <w:r>
        <w:t xml:space="preserve"> [end page 15] </w:t>
      </w:r>
      <w:r w:rsidRPr="00CD77C2">
        <w:rPr>
          <w:rStyle w:val="StyleBoldUnderline"/>
        </w:rPr>
        <w:t xml:space="preserve">teams may produce </w:t>
      </w:r>
      <w:r w:rsidRPr="00CD77C2">
        <w:rPr>
          <w:rStyle w:val="Emphasis"/>
          <w:highlight w:val="yellow"/>
        </w:rPr>
        <w:t>better results</w:t>
      </w:r>
      <w:r w:rsidRPr="00CD77C2">
        <w:rPr>
          <w:rStyle w:val="StyleBoldUnderline"/>
        </w:rPr>
        <w:t xml:space="preserve"> because of resource constraints. Cognitive </w:t>
      </w:r>
      <w:r w:rsidRPr="00CD77C2">
        <w:rPr>
          <w:rStyle w:val="StyleBoldUnderline"/>
          <w:highlight w:val="yellow"/>
        </w:rPr>
        <w:t xml:space="preserve">psychology </w:t>
      </w:r>
      <w:r w:rsidRPr="00BF6337">
        <w:rPr>
          <w:rStyle w:val="StyleBoldUnderline"/>
          <w:highlight w:val="yellow"/>
        </w:rPr>
        <w:t xml:space="preserve">provides </w:t>
      </w:r>
      <w:r w:rsidRPr="00BF6337">
        <w:rPr>
          <w:rStyle w:val="Emphasis"/>
          <w:highlight w:val="yellow"/>
        </w:rPr>
        <w:t xml:space="preserve">experimental </w:t>
      </w:r>
      <w:r w:rsidRPr="00CD77C2">
        <w:rPr>
          <w:rStyle w:val="Emphasis"/>
          <w:highlight w:val="yellow"/>
        </w:rPr>
        <w:t>support</w:t>
      </w:r>
      <w:r w:rsidRPr="00CD77C2">
        <w:rPr>
          <w:rStyle w:val="StyleBoldUnderline"/>
          <w:highlight w:val="yellow"/>
        </w:rPr>
        <w:t xml:space="preserve"> for the "</w:t>
      </w:r>
      <w:r w:rsidRPr="00CD77C2">
        <w:rPr>
          <w:rStyle w:val="Emphasis"/>
          <w:highlight w:val="yellow"/>
        </w:rPr>
        <w:t>less is more</w:t>
      </w:r>
      <w:r w:rsidRPr="00CD77C2">
        <w:rPr>
          <w:rStyle w:val="StyleBoldUnderline"/>
          <w:highlight w:val="yellow"/>
        </w:rPr>
        <w:t>" hypothesis</w:t>
      </w:r>
      <w:r>
        <w:t xml:space="preserve">. For example, </w:t>
      </w:r>
      <w:r w:rsidRPr="00CD77C2">
        <w:rPr>
          <w:rStyle w:val="StyleBoldUnderline"/>
          <w:highlight w:val="yellow"/>
        </w:rPr>
        <w:t>scholars</w:t>
      </w:r>
      <w:r w:rsidRPr="00CD77C2">
        <w:rPr>
          <w:rStyle w:val="StyleBoldUnderline"/>
        </w:rPr>
        <w:t xml:space="preserve"> in creative cognition </w:t>
      </w:r>
      <w:r w:rsidRPr="00CD77C2">
        <w:rPr>
          <w:rStyle w:val="StyleBoldUnderline"/>
          <w:highlight w:val="yellow"/>
        </w:rPr>
        <w:t>find</w:t>
      </w:r>
      <w:r w:rsidRPr="00CD77C2">
        <w:rPr>
          <w:rStyle w:val="StyleBoldUnderline"/>
        </w:rPr>
        <w:t xml:space="preserve"> in laboratory tests that </w:t>
      </w:r>
      <w:r w:rsidRPr="00CD77C2">
        <w:rPr>
          <w:rStyle w:val="StyleBoldUnderline"/>
          <w:highlight w:val="yellow"/>
        </w:rPr>
        <w:t xml:space="preserve">subjects are </w:t>
      </w:r>
      <w:r w:rsidRPr="00CD77C2">
        <w:rPr>
          <w:rStyle w:val="Emphasis"/>
          <w:highlight w:val="yellow"/>
        </w:rPr>
        <w:t>most innovative when given fewer rather than more resources for solving a problem</w:t>
      </w:r>
      <w:r>
        <w:t>.</w:t>
      </w:r>
    </w:p>
    <w:p w14:paraId="6F57E47D" w14:textId="77777777" w:rsidR="005C1B11" w:rsidRDefault="005C1B11" w:rsidP="00615C42">
      <w:r>
        <w:t xml:space="preserve">The reason seems to be that </w:t>
      </w:r>
      <w:r w:rsidRPr="00CD77C2">
        <w:rPr>
          <w:rStyle w:val="StyleBoldUnderline"/>
          <w:highlight w:val="yellow"/>
        </w:rPr>
        <w:t>the</w:t>
      </w:r>
      <w:r w:rsidRPr="00CD77C2">
        <w:rPr>
          <w:rStyle w:val="StyleBoldUnderline"/>
        </w:rPr>
        <w:t xml:space="preserve"> human </w:t>
      </w:r>
      <w:r w:rsidRPr="00CD77C2">
        <w:rPr>
          <w:rStyle w:val="StyleBoldUnderline"/>
          <w:highlight w:val="yellow"/>
        </w:rPr>
        <w:t>mind is most productive when restricted</w:t>
      </w:r>
      <w:r w:rsidRPr="00CD77C2">
        <w:rPr>
          <w:rStyle w:val="StyleBoldUnderline"/>
        </w:rPr>
        <w:t xml:space="preserve">. </w:t>
      </w:r>
      <w:r w:rsidRPr="00CD77C2">
        <w:rPr>
          <w:rStyle w:val="Emphasis"/>
          <w:highlight w:val="yellow"/>
        </w:rPr>
        <w:t>Limited</w:t>
      </w:r>
      <w:r w:rsidRPr="00CD77C2">
        <w:rPr>
          <w:rStyle w:val="StyleBoldUnderline"/>
        </w:rPr>
        <w:t xml:space="preserve">—or </w:t>
      </w:r>
      <w:r w:rsidRPr="00CD77C2">
        <w:rPr>
          <w:rStyle w:val="Emphasis"/>
          <w:highlight w:val="yellow"/>
        </w:rPr>
        <w:t>better focused</w:t>
      </w:r>
      <w:r w:rsidRPr="00CD77C2">
        <w:rPr>
          <w:rStyle w:val="StyleBoldUnderline"/>
        </w:rPr>
        <w:t>—</w:t>
      </w:r>
      <w:r w:rsidRPr="00CD77C2">
        <w:rPr>
          <w:rStyle w:val="Emphasis"/>
          <w:highlight w:val="yellow"/>
        </w:rPr>
        <w:t>by specific rules and constraints</w:t>
      </w:r>
      <w:r w:rsidRPr="00CD77C2">
        <w:rPr>
          <w:rStyle w:val="StyleBoldUnderline"/>
          <w:highlight w:val="yellow"/>
        </w:rPr>
        <w:t xml:space="preserve">, we are </w:t>
      </w:r>
      <w:r w:rsidRPr="00CD77C2">
        <w:rPr>
          <w:rStyle w:val="Emphasis"/>
          <w:highlight w:val="yellow"/>
        </w:rPr>
        <w:t>more likely to recognize an unexpected idea</w:t>
      </w:r>
      <w:r>
        <w:t xml:space="preserve">. Suppose, for example, that we need to put dinner on the table for unexpected guests arriving later that day. The main constraints here are the ingredients available and how much time is left. One way to solve this problem is to think of a familiar recipe and then head off to the supermarket for the extra ingredients. Alternatively, we may start by looking in the refrigerator and cupboard to see what is already there, then allowing ourselves to devise innovative ways of combining subsets of these ingredients. Many cooks attest that the latter option, while riskier, often leads to more creative and </w:t>
      </w:r>
      <w:proofErr w:type="gramStart"/>
      <w:r>
        <w:t>better appreciated</w:t>
      </w:r>
      <w:proofErr w:type="gramEnd"/>
      <w:r>
        <w:t xml:space="preserve"> dinners. In fact, it is the option invariably preferred by professional chefs.</w:t>
      </w:r>
    </w:p>
    <w:p w14:paraId="19E58DAB" w14:textId="77777777" w:rsidR="005C1B11" w:rsidRDefault="005C1B11" w:rsidP="00615C42">
      <w:r w:rsidRPr="003B3E0A">
        <w:rPr>
          <w:rStyle w:val="StyleBoldUnderline"/>
          <w:highlight w:val="yellow"/>
        </w:rPr>
        <w:t xml:space="preserve">The </w:t>
      </w:r>
      <w:r w:rsidRPr="003B3E0A">
        <w:rPr>
          <w:rStyle w:val="Emphasis"/>
          <w:highlight w:val="yellow"/>
        </w:rPr>
        <w:t xml:space="preserve">heightened </w:t>
      </w:r>
      <w:r w:rsidRPr="00CD77C2">
        <w:rPr>
          <w:rStyle w:val="Emphasis"/>
          <w:highlight w:val="yellow"/>
        </w:rPr>
        <w:t>innovativeness</w:t>
      </w:r>
      <w:r w:rsidRPr="00CD77C2">
        <w:rPr>
          <w:rStyle w:val="StyleBoldUnderline"/>
        </w:rPr>
        <w:t xml:space="preserve"> of</w:t>
      </w:r>
      <w:r>
        <w:t xml:space="preserve"> such </w:t>
      </w:r>
      <w:r w:rsidRPr="00CD77C2">
        <w:rPr>
          <w:rStyle w:val="StyleBoldUnderline"/>
        </w:rPr>
        <w:t xml:space="preserve">"constraints-driven" solutions </w:t>
      </w:r>
      <w:r w:rsidRPr="00CD77C2">
        <w:rPr>
          <w:rStyle w:val="StyleBoldUnderline"/>
          <w:highlight w:val="yellow"/>
        </w:rPr>
        <w:t>comes from</w:t>
      </w:r>
      <w:r w:rsidRPr="00CD77C2">
        <w:rPr>
          <w:rStyle w:val="StyleBoldUnderline"/>
        </w:rPr>
        <w:t xml:space="preserve"> team members' tendencies, under the </w:t>
      </w:r>
      <w:proofErr w:type="gramStart"/>
      <w:r w:rsidRPr="00CD77C2">
        <w:rPr>
          <w:rStyle w:val="StyleBoldUnderline"/>
        </w:rPr>
        <w:t>circumstances,</w:t>
      </w:r>
      <w:proofErr w:type="gramEnd"/>
      <w:r w:rsidRPr="00CD77C2">
        <w:rPr>
          <w:rStyle w:val="StyleBoldUnderline"/>
        </w:rPr>
        <w:t xml:space="preserve"> to look for </w:t>
      </w:r>
      <w:r w:rsidRPr="00CD77C2">
        <w:rPr>
          <w:rStyle w:val="Emphasis"/>
          <w:highlight w:val="yellow"/>
        </w:rPr>
        <w:t>alternatives beyond "how things are normally done,"</w:t>
      </w:r>
      <w:r>
        <w:t xml:space="preserve"> write C. Page Moreau and Darren W. </w:t>
      </w:r>
      <w:r w:rsidRPr="00DD1C61">
        <w:t>Dahl in a 2005 Jo</w:t>
      </w:r>
      <w:r>
        <w:t>urnal of Consumer Research arti</w:t>
      </w:r>
      <w:r w:rsidRPr="00DD1C61">
        <w:t xml:space="preserve">cle. </w:t>
      </w:r>
      <w:r w:rsidRPr="00CD77C2">
        <w:rPr>
          <w:rStyle w:val="StyleBoldUnderline"/>
        </w:rPr>
        <w:t xml:space="preserve">Would-be </w:t>
      </w:r>
      <w:r w:rsidRPr="00CD77C2">
        <w:rPr>
          <w:rStyle w:val="StyleBoldUnderline"/>
          <w:highlight w:val="yellow"/>
        </w:rPr>
        <w:t>innovators</w:t>
      </w:r>
      <w:r w:rsidRPr="00CD77C2">
        <w:rPr>
          <w:rStyle w:val="StyleBoldUnderline"/>
        </w:rPr>
        <w:t xml:space="preserve"> facing constraints </w:t>
      </w:r>
      <w:r w:rsidRPr="00CD77C2">
        <w:rPr>
          <w:rStyle w:val="StyleBoldUnderline"/>
          <w:highlight w:val="yellow"/>
        </w:rPr>
        <w:t xml:space="preserve">are more likely to find </w:t>
      </w:r>
      <w:r w:rsidRPr="00CD77C2">
        <w:rPr>
          <w:rStyle w:val="Emphasis"/>
          <w:highlight w:val="yellow"/>
        </w:rPr>
        <w:t>creative analogies and combinations</w:t>
      </w:r>
      <w:r w:rsidRPr="00CD77C2">
        <w:rPr>
          <w:rStyle w:val="StyleBoldUnderline"/>
          <w:highlight w:val="yellow"/>
        </w:rPr>
        <w:t xml:space="preserve"> that would </w:t>
      </w:r>
      <w:r w:rsidRPr="00CD77C2">
        <w:rPr>
          <w:rStyle w:val="Emphasis"/>
          <w:highlight w:val="yellow"/>
        </w:rPr>
        <w:t>otherwise be hidden</w:t>
      </w:r>
      <w:r w:rsidRPr="00CD77C2">
        <w:rPr>
          <w:rStyle w:val="StyleBoldUnderline"/>
          <w:highlight w:val="yellow"/>
        </w:rPr>
        <w:t xml:space="preserve"> under a glut of resources</w:t>
      </w:r>
      <w:r w:rsidRPr="00DD1C61">
        <w:t>.</w:t>
      </w:r>
    </w:p>
    <w:p w14:paraId="350951C2" w14:textId="77777777" w:rsidR="00A42071" w:rsidRDefault="00A42071" w:rsidP="00615C42"/>
    <w:p w14:paraId="02C8F64A" w14:textId="33C36D0E" w:rsidR="005C1B11" w:rsidRDefault="00BF6337" w:rsidP="00615C42">
      <w:pPr>
        <w:pStyle w:val="Heading4"/>
      </w:pPr>
      <w:r>
        <w:t xml:space="preserve">They’ll say that their </w:t>
      </w:r>
      <w:proofErr w:type="spellStart"/>
      <w:r>
        <w:t>aff</w:t>
      </w:r>
      <w:proofErr w:type="spellEnd"/>
      <w:r>
        <w:t xml:space="preserve"> is creative, but this misses the point. </w:t>
      </w:r>
      <w:r w:rsidR="005C1B11">
        <w:t xml:space="preserve">Topical constraints are </w:t>
      </w:r>
      <w:r w:rsidR="005C1B11" w:rsidRPr="003E2990">
        <w:rPr>
          <w:u w:val="single"/>
        </w:rPr>
        <w:t>a better conduit</w:t>
      </w:r>
      <w:r w:rsidR="005C1B11" w:rsidRPr="00BF6337">
        <w:t xml:space="preserve"> for creativity</w:t>
      </w:r>
      <w:r>
        <w:t>. E</w:t>
      </w:r>
      <w:r w:rsidR="005C1B11">
        <w:t xml:space="preserve">nforcing limits </w:t>
      </w:r>
      <w:r w:rsidR="005C1B11" w:rsidRPr="003E2990">
        <w:rPr>
          <w:u w:val="single"/>
        </w:rPr>
        <w:t>incentivizes innovation</w:t>
      </w:r>
      <w:r w:rsidR="005C1B11">
        <w:t xml:space="preserve"> to find ways to express one’s arguments </w:t>
      </w:r>
      <w:r w:rsidR="005C1B11" w:rsidRPr="003E2990">
        <w:rPr>
          <w:i/>
          <w:u w:val="single"/>
        </w:rPr>
        <w:t>within the confines of the topic</w:t>
      </w:r>
      <w:r w:rsidR="005C1B11">
        <w:t xml:space="preserve">. </w:t>
      </w:r>
    </w:p>
    <w:p w14:paraId="729D297B" w14:textId="77777777" w:rsidR="005C1B11" w:rsidRDefault="005C1B11" w:rsidP="00615C42">
      <w:proofErr w:type="spellStart"/>
      <w:r w:rsidRPr="008C20D8">
        <w:rPr>
          <w:rStyle w:val="StyleStyleBold12pt"/>
        </w:rPr>
        <w:t>Intrator</w:t>
      </w:r>
      <w:proofErr w:type="spellEnd"/>
      <w:r w:rsidRPr="008C20D8">
        <w:rPr>
          <w:rStyle w:val="StyleStyleBold12pt"/>
        </w:rPr>
        <w:t xml:space="preserve"> 10</w:t>
      </w:r>
      <w:r>
        <w:t xml:space="preserve">—David </w:t>
      </w:r>
      <w:proofErr w:type="spellStart"/>
      <w:r>
        <w:t>Intrator</w:t>
      </w:r>
      <w:proofErr w:type="spellEnd"/>
      <w:r>
        <w:t>, President of Strategic Documentaries, Founder of The Creative Organization, holds an M.A. in Music from Harvard University, 2010 [“</w:t>
      </w:r>
      <w:r w:rsidRPr="003E2990">
        <w:t>Thinking Inside the Box</w:t>
      </w:r>
      <w:r>
        <w:t xml:space="preserve">,” </w:t>
      </w:r>
      <w:r>
        <w:rPr>
          <w:i/>
        </w:rPr>
        <w:t>Training</w:t>
      </w:r>
      <w:r>
        <w:t xml:space="preserve"> magazine, October 21</w:t>
      </w:r>
      <w:r w:rsidRPr="003E2990">
        <w:rPr>
          <w:vertAlign w:val="superscript"/>
        </w:rPr>
        <w:t>st</w:t>
      </w:r>
      <w:r>
        <w:t xml:space="preserve">, Available Online at </w:t>
      </w:r>
      <w:r w:rsidRPr="003E2990">
        <w:t>http://www.trainingmag.com/article/thinking-inside-box</w:t>
      </w:r>
      <w:r>
        <w:t>, Accessed 02-20-2012]</w:t>
      </w:r>
    </w:p>
    <w:p w14:paraId="124D4129" w14:textId="77777777" w:rsidR="005C1B11" w:rsidRDefault="005C1B11" w:rsidP="00615C42">
      <w:r w:rsidRPr="00CD77C2">
        <w:rPr>
          <w:rStyle w:val="StyleBoldUnderline"/>
          <w:highlight w:val="yellow"/>
        </w:rPr>
        <w:t>One of the most pernicious myths about creativity</w:t>
      </w:r>
      <w:r>
        <w:t xml:space="preserve">, one </w:t>
      </w:r>
      <w:r w:rsidRPr="00BF6337">
        <w:rPr>
          <w:rStyle w:val="StyleBoldUnderline"/>
          <w:highlight w:val="yellow"/>
        </w:rPr>
        <w:t xml:space="preserve">that </w:t>
      </w:r>
      <w:r w:rsidRPr="00BF6337">
        <w:rPr>
          <w:rStyle w:val="Emphasis"/>
          <w:highlight w:val="yellow"/>
        </w:rPr>
        <w:t>s</w:t>
      </w:r>
      <w:r w:rsidRPr="00CD77C2">
        <w:rPr>
          <w:rStyle w:val="Emphasis"/>
          <w:highlight w:val="yellow"/>
        </w:rPr>
        <w:t>eriously inhibits creative thinking and innovation</w:t>
      </w:r>
      <w:r>
        <w:t xml:space="preserve">, </w:t>
      </w:r>
      <w:r w:rsidRPr="00CD77C2">
        <w:rPr>
          <w:rStyle w:val="StyleBoldUnderline"/>
          <w:highlight w:val="yellow"/>
        </w:rPr>
        <w:t>is the belief that one needs to “think outside the box.”</w:t>
      </w:r>
    </w:p>
    <w:p w14:paraId="38C97479" w14:textId="77777777" w:rsidR="005C1B11" w:rsidRDefault="005C1B11" w:rsidP="00615C42">
      <w:r>
        <w:t xml:space="preserve">As someone who has worked for decades as a professional creative, </w:t>
      </w:r>
      <w:r w:rsidRPr="00CD77C2">
        <w:rPr>
          <w:rStyle w:val="Emphasis"/>
          <w:highlight w:val="yellow"/>
        </w:rPr>
        <w:t>nothing could be further from the truth</w:t>
      </w:r>
      <w:r w:rsidRPr="00096068">
        <w:rPr>
          <w:highlight w:val="yellow"/>
        </w:rPr>
        <w:t>.</w:t>
      </w:r>
      <w:r>
        <w:t xml:space="preserve"> This a is view shared by the vast majority of </w:t>
      </w:r>
      <w:proofErr w:type="spellStart"/>
      <w:r>
        <w:t>creatives</w:t>
      </w:r>
      <w:proofErr w:type="spellEnd"/>
      <w:r>
        <w:t>, expressed famously by the modernist designer Charles Eames when he wrote, “Design depends largely upon constraints.”</w:t>
      </w:r>
    </w:p>
    <w:p w14:paraId="238610BD" w14:textId="77777777" w:rsidR="005C1B11" w:rsidRDefault="005C1B11" w:rsidP="00615C42">
      <w:r w:rsidRPr="00CD77C2">
        <w:rPr>
          <w:rStyle w:val="StyleBoldUnderline"/>
        </w:rPr>
        <w:t xml:space="preserve">The myth of thinking outside the box stems from </w:t>
      </w:r>
      <w:r w:rsidRPr="00CD77C2">
        <w:rPr>
          <w:rStyle w:val="Emphasis"/>
          <w:highlight w:val="yellow"/>
        </w:rPr>
        <w:t>a fundamental misconception</w:t>
      </w:r>
      <w:r w:rsidRPr="00CD77C2">
        <w:rPr>
          <w:rStyle w:val="StyleBoldUnderline"/>
        </w:rPr>
        <w:t xml:space="preserve"> of what </w:t>
      </w:r>
      <w:r w:rsidRPr="00CD77C2">
        <w:rPr>
          <w:rStyle w:val="StyleBoldUnderline"/>
          <w:highlight w:val="yellow"/>
        </w:rPr>
        <w:t>creativity is</w:t>
      </w:r>
      <w:r w:rsidRPr="00CD77C2">
        <w:rPr>
          <w:rStyle w:val="StyleBoldUnderline"/>
        </w:rPr>
        <w:t>, and what it’s not</w:t>
      </w:r>
      <w:r>
        <w:t>.</w:t>
      </w:r>
    </w:p>
    <w:p w14:paraId="693CE0C6" w14:textId="77777777" w:rsidR="005C1B11" w:rsidRDefault="005C1B11" w:rsidP="00615C42">
      <w:r>
        <w:lastRenderedPageBreak/>
        <w:t>In the popular imagination, creativity is something weird and wacky. The creative process is magical, or divinely inspired.</w:t>
      </w:r>
    </w:p>
    <w:p w14:paraId="5F87FC05" w14:textId="77777777" w:rsidR="005C1B11" w:rsidRDefault="005C1B11" w:rsidP="00615C42">
      <w:r>
        <w:t xml:space="preserve">But, in fact, </w:t>
      </w:r>
      <w:r w:rsidRPr="00CD77C2">
        <w:rPr>
          <w:rStyle w:val="StyleBoldUnderline"/>
        </w:rPr>
        <w:t>creativity is not about divine inspiration or magic</w:t>
      </w:r>
      <w:r>
        <w:t>.</w:t>
      </w:r>
    </w:p>
    <w:p w14:paraId="7EDC41D3" w14:textId="77777777" w:rsidR="005C1B11" w:rsidRDefault="005C1B11" w:rsidP="00615C42">
      <w:r w:rsidRPr="00CD77C2">
        <w:rPr>
          <w:rStyle w:val="StyleBoldUnderline"/>
        </w:rPr>
        <w:t xml:space="preserve">It’s </w:t>
      </w:r>
      <w:r w:rsidRPr="00CD77C2">
        <w:rPr>
          <w:rStyle w:val="StyleBoldUnderline"/>
          <w:highlight w:val="yellow"/>
        </w:rPr>
        <w:t xml:space="preserve">about </w:t>
      </w:r>
      <w:proofErr w:type="gramStart"/>
      <w:r w:rsidRPr="00CD77C2">
        <w:rPr>
          <w:rStyle w:val="Emphasis"/>
          <w:highlight w:val="yellow"/>
        </w:rPr>
        <w:t>problem-solving</w:t>
      </w:r>
      <w:proofErr w:type="gramEnd"/>
      <w:r w:rsidRPr="00CD77C2">
        <w:rPr>
          <w:rStyle w:val="StyleBoldUnderline"/>
          <w:highlight w:val="yellow"/>
        </w:rPr>
        <w:t>, and</w:t>
      </w:r>
      <w:r w:rsidRPr="00CD77C2">
        <w:rPr>
          <w:rStyle w:val="StyleBoldUnderline"/>
        </w:rPr>
        <w:t xml:space="preserve"> by definition </w:t>
      </w:r>
      <w:r w:rsidRPr="00CD77C2">
        <w:rPr>
          <w:rStyle w:val="StyleBoldUnderline"/>
          <w:highlight w:val="yellow"/>
        </w:rPr>
        <w:t xml:space="preserve">a problem is </w:t>
      </w:r>
      <w:r w:rsidRPr="00CD77C2">
        <w:rPr>
          <w:rStyle w:val="Emphasis"/>
          <w:highlight w:val="yellow"/>
        </w:rPr>
        <w:t>a constraint, a limit, a box</w:t>
      </w:r>
      <w:r w:rsidRPr="002259FA">
        <w:t>.</w:t>
      </w:r>
    </w:p>
    <w:p w14:paraId="62D63F13" w14:textId="77777777" w:rsidR="005C1B11" w:rsidRDefault="005C1B11" w:rsidP="00615C42">
      <w:r>
        <w:t>One of the best illustrations of this is the work of photographers. They create by excluding the great mass what’s before them, choosing a small frame in which to work. Within that tiny frame, literally a box, they uncover relationships and establish priorities.</w:t>
      </w:r>
    </w:p>
    <w:p w14:paraId="503EACD2" w14:textId="77777777" w:rsidR="005C1B11" w:rsidRDefault="005C1B11" w:rsidP="00615C42">
      <w:r w:rsidRPr="00096068">
        <w:t xml:space="preserve">What makes creative </w:t>
      </w:r>
      <w:proofErr w:type="gramStart"/>
      <w:r w:rsidRPr="00096068">
        <w:t>problem-solving</w:t>
      </w:r>
      <w:proofErr w:type="gramEnd"/>
      <w:r w:rsidRPr="00096068">
        <w:t xml:space="preserve"> uniquely challenging is that you, as the creator, are the one defining the problem. You’re the one choosing the frame. And you alone determine what’s an effective solution</w:t>
      </w:r>
      <w:r>
        <w:t>.</w:t>
      </w:r>
    </w:p>
    <w:p w14:paraId="0F78C3DE" w14:textId="77777777" w:rsidR="005C1B11" w:rsidRDefault="005C1B11" w:rsidP="00615C42">
      <w:r>
        <w:t>This can be quite demanding, both intellectually and emotionally.</w:t>
      </w:r>
    </w:p>
    <w:p w14:paraId="26FECB61" w14:textId="77777777" w:rsidR="005C1B11" w:rsidRDefault="005C1B11" w:rsidP="00615C42">
      <w:r w:rsidRPr="00CD77C2">
        <w:rPr>
          <w:rStyle w:val="StyleBoldUnderline"/>
        </w:rPr>
        <w:t xml:space="preserve">Intellectually, </w:t>
      </w:r>
      <w:r w:rsidRPr="00CD77C2">
        <w:rPr>
          <w:rStyle w:val="StyleBoldUnderline"/>
          <w:highlight w:val="yellow"/>
        </w:rPr>
        <w:t xml:space="preserve">you are required to </w:t>
      </w:r>
      <w:r w:rsidRPr="00CD77C2">
        <w:rPr>
          <w:rStyle w:val="Emphasis"/>
          <w:highlight w:val="yellow"/>
        </w:rPr>
        <w:t>establish limits</w:t>
      </w:r>
      <w:r w:rsidRPr="00CD77C2">
        <w:rPr>
          <w:rStyle w:val="StyleBoldUnderline"/>
          <w:highlight w:val="yellow"/>
        </w:rPr>
        <w:t xml:space="preserve">, </w:t>
      </w:r>
      <w:r w:rsidRPr="00CD77C2">
        <w:rPr>
          <w:rStyle w:val="Emphasis"/>
          <w:highlight w:val="yellow"/>
        </w:rPr>
        <w:t>set priorities</w:t>
      </w:r>
      <w:r w:rsidRPr="00CD77C2">
        <w:rPr>
          <w:rStyle w:val="StyleBoldUnderline"/>
          <w:highlight w:val="yellow"/>
        </w:rPr>
        <w:t xml:space="preserve">, and </w:t>
      </w:r>
      <w:r w:rsidRPr="00CD77C2">
        <w:rPr>
          <w:rStyle w:val="Emphasis"/>
          <w:highlight w:val="yellow"/>
        </w:rPr>
        <w:t>cull patterns and relationships</w:t>
      </w:r>
      <w:r w:rsidRPr="00CD77C2">
        <w:rPr>
          <w:rStyle w:val="StyleBoldUnderline"/>
        </w:rPr>
        <w:t xml:space="preserve"> </w:t>
      </w:r>
      <w:r w:rsidRPr="00CD77C2">
        <w:rPr>
          <w:rStyle w:val="StyleBoldUnderline"/>
          <w:highlight w:val="yellow"/>
        </w:rPr>
        <w:t>from a great deal of material</w:t>
      </w:r>
      <w:r>
        <w:t>, much of it fragmentary.</w:t>
      </w:r>
    </w:p>
    <w:p w14:paraId="17CD16C4" w14:textId="77777777" w:rsidR="005C1B11" w:rsidRDefault="005C1B11" w:rsidP="00615C42">
      <w:r>
        <w:t xml:space="preserve">More often than not, this is the material you generated during brainstorming sessions. </w:t>
      </w:r>
      <w:r w:rsidRPr="00CD77C2">
        <w:rPr>
          <w:rStyle w:val="StyleBoldUnderline"/>
        </w:rPr>
        <w:t xml:space="preserve">At the end of these sessions, you’re usually left with </w:t>
      </w:r>
      <w:r w:rsidRPr="00CD77C2">
        <w:rPr>
          <w:rStyle w:val="Emphasis"/>
          <w:highlight w:val="yellow"/>
        </w:rPr>
        <w:t>a big mess</w:t>
      </w:r>
      <w:r w:rsidRPr="00CD77C2">
        <w:rPr>
          <w:rStyle w:val="StyleBoldUnderline"/>
        </w:rPr>
        <w:t xml:space="preserve"> of ideas, half-ideas, vague notions, and the like</w:t>
      </w:r>
      <w:r>
        <w:t>.</w:t>
      </w:r>
    </w:p>
    <w:p w14:paraId="31EF1E78" w14:textId="77777777" w:rsidR="005C1B11" w:rsidRDefault="005C1B11" w:rsidP="00615C42">
      <w:r>
        <w:t>Now, chances are you’ve had a great time making your mess. You might have gone off-site, enjoyed a “brainstorming camp,” played a number of warm-up games. You feel artistic and empowered.</w:t>
      </w:r>
    </w:p>
    <w:p w14:paraId="3D709D16" w14:textId="77777777" w:rsidR="005C1B11" w:rsidRPr="00096068" w:rsidRDefault="005C1B11" w:rsidP="00615C42">
      <w:pPr>
        <w:rPr>
          <w:highlight w:val="yellow"/>
        </w:rPr>
      </w:pPr>
      <w:r>
        <w:t xml:space="preserve">But </w:t>
      </w:r>
      <w:r w:rsidRPr="00CD77C2">
        <w:rPr>
          <w:rStyle w:val="StyleBoldUnderline"/>
          <w:highlight w:val="yellow"/>
        </w:rPr>
        <w:t>to be</w:t>
      </w:r>
      <w:r w:rsidRPr="00CD77C2">
        <w:rPr>
          <w:rStyle w:val="StyleBoldUnderline"/>
        </w:rPr>
        <w:t xml:space="preserve"> truly </w:t>
      </w:r>
      <w:r w:rsidRPr="00CD77C2">
        <w:rPr>
          <w:rStyle w:val="StyleBoldUnderline"/>
          <w:highlight w:val="yellow"/>
        </w:rPr>
        <w:t xml:space="preserve">creative, </w:t>
      </w:r>
      <w:r w:rsidRPr="00CD77C2">
        <w:rPr>
          <w:rStyle w:val="Emphasis"/>
          <w:highlight w:val="yellow"/>
        </w:rPr>
        <w:t>you have to clean up your mess</w:t>
      </w:r>
      <w:r w:rsidRPr="00CD77C2">
        <w:rPr>
          <w:rStyle w:val="StyleBoldUnderline"/>
          <w:highlight w:val="yellow"/>
        </w:rPr>
        <w:t xml:space="preserve">, organizing those fragments </w:t>
      </w:r>
      <w:r w:rsidRPr="00BF6337">
        <w:rPr>
          <w:rStyle w:val="StyleBoldUnderline"/>
          <w:highlight w:val="yellow"/>
        </w:rPr>
        <w:t xml:space="preserve">into </w:t>
      </w:r>
      <w:r w:rsidRPr="00BF6337">
        <w:rPr>
          <w:rStyle w:val="Emphasis"/>
          <w:highlight w:val="yellow"/>
        </w:rPr>
        <w:t>something real</w:t>
      </w:r>
      <w:r w:rsidRPr="00BF6337">
        <w:rPr>
          <w:rStyle w:val="StyleBoldUnderline"/>
          <w:highlight w:val="yellow"/>
        </w:rPr>
        <w:t xml:space="preserve">, </w:t>
      </w:r>
      <w:r w:rsidRPr="00BF6337">
        <w:rPr>
          <w:rStyle w:val="Emphasis"/>
          <w:highlight w:val="yellow"/>
        </w:rPr>
        <w:t>something useful</w:t>
      </w:r>
      <w:r w:rsidRPr="00BF6337">
        <w:rPr>
          <w:rStyle w:val="StyleBoldUnderline"/>
          <w:highlight w:val="yellow"/>
        </w:rPr>
        <w:t xml:space="preserve">, </w:t>
      </w:r>
      <w:r w:rsidRPr="00BF6337">
        <w:rPr>
          <w:rStyle w:val="Emphasis"/>
          <w:highlight w:val="yellow"/>
        </w:rPr>
        <w:t xml:space="preserve">something </w:t>
      </w:r>
      <w:r w:rsidRPr="00CD77C2">
        <w:rPr>
          <w:rStyle w:val="Emphasis"/>
          <w:highlight w:val="yellow"/>
        </w:rPr>
        <w:t>that actually works</w:t>
      </w:r>
      <w:r w:rsidRPr="002E51A1">
        <w:t>.</w:t>
      </w:r>
    </w:p>
    <w:p w14:paraId="24473760" w14:textId="77777777" w:rsidR="005C1B11" w:rsidRDefault="005C1B11" w:rsidP="00615C42">
      <w:r w:rsidRPr="00CD77C2">
        <w:rPr>
          <w:rStyle w:val="Emphasis"/>
          <w:highlight w:val="yellow"/>
        </w:rPr>
        <w:t>That’s the hard part</w:t>
      </w:r>
      <w:r w:rsidRPr="002E51A1">
        <w:t>.</w:t>
      </w:r>
    </w:p>
    <w:p w14:paraId="5B24244E" w14:textId="77777777" w:rsidR="005C1B11" w:rsidRDefault="005C1B11" w:rsidP="00615C42">
      <w:r w:rsidRPr="00CD77C2">
        <w:rPr>
          <w:rStyle w:val="StyleBoldUnderline"/>
        </w:rPr>
        <w:t>It takes a lot of energy, time, and willpower to make sense of the mess you’ve just generated</w:t>
      </w:r>
      <w:r>
        <w:t>.</w:t>
      </w:r>
    </w:p>
    <w:p w14:paraId="1491BAA7" w14:textId="77777777" w:rsidR="005C1B11" w:rsidRDefault="005C1B11" w:rsidP="00615C42">
      <w:r>
        <w:t>It also can be emotionally difficult.</w:t>
      </w:r>
    </w:p>
    <w:p w14:paraId="35B244E0" w14:textId="77777777" w:rsidR="005C1B11" w:rsidRDefault="005C1B11" w:rsidP="00615C42">
      <w:r w:rsidRPr="00CD77C2">
        <w:rPr>
          <w:rStyle w:val="StyleBoldUnderline"/>
          <w:highlight w:val="yellow"/>
        </w:rPr>
        <w:t>You’ll need to throw out</w:t>
      </w:r>
      <w:r w:rsidRPr="00CD77C2">
        <w:rPr>
          <w:rStyle w:val="StyleBoldUnderline"/>
        </w:rPr>
        <w:t xml:space="preserve"> many </w:t>
      </w:r>
      <w:r w:rsidRPr="00CD77C2">
        <w:rPr>
          <w:rStyle w:val="StyleBoldUnderline"/>
          <w:highlight w:val="yellow"/>
        </w:rPr>
        <w:t>ideas</w:t>
      </w:r>
      <w:r w:rsidRPr="00CD77C2">
        <w:rPr>
          <w:rStyle w:val="StyleBoldUnderline"/>
        </w:rPr>
        <w:t xml:space="preserve"> you originally thought were great, ideas you’ve become attached to, </w:t>
      </w:r>
      <w:r w:rsidRPr="00CD77C2">
        <w:rPr>
          <w:rStyle w:val="StyleBoldUnderline"/>
          <w:highlight w:val="yellow"/>
        </w:rPr>
        <w:t xml:space="preserve">because </w:t>
      </w:r>
      <w:r w:rsidRPr="00CD77C2">
        <w:rPr>
          <w:rStyle w:val="Emphasis"/>
          <w:highlight w:val="yellow"/>
        </w:rPr>
        <w:t>they simply don’t fit into the rules you’re creating</w:t>
      </w:r>
      <w:r w:rsidRPr="00CD77C2">
        <w:rPr>
          <w:rStyle w:val="StyleBoldUnderline"/>
        </w:rPr>
        <w:t xml:space="preserve"> as you build your box</w:t>
      </w:r>
      <w:r>
        <w:t>.</w:t>
      </w:r>
    </w:p>
    <w:p w14:paraId="221B7BBC" w14:textId="77777777" w:rsidR="005C1B11" w:rsidRDefault="005C1B11" w:rsidP="00C943EE"/>
    <w:p w14:paraId="021BD8D0" w14:textId="5C2D83A4" w:rsidR="00B74517" w:rsidRDefault="00B74517" w:rsidP="00604075">
      <w:pPr>
        <w:pStyle w:val="Heading3"/>
      </w:pPr>
      <w:proofErr w:type="spellStart"/>
      <w:r>
        <w:lastRenderedPageBreak/>
        <w:t>Governmentality</w:t>
      </w:r>
      <w:proofErr w:type="spellEnd"/>
      <w:r>
        <w:t xml:space="preserve"> as Heuristic</w:t>
      </w:r>
    </w:p>
    <w:p w14:paraId="59201365" w14:textId="77777777" w:rsidR="00B74517" w:rsidRDefault="00B74517" w:rsidP="00B74517">
      <w:pPr>
        <w:pStyle w:val="Heading4"/>
      </w:pPr>
      <w:proofErr w:type="spellStart"/>
      <w:r>
        <w:t>Governmentality</w:t>
      </w:r>
      <w:proofErr w:type="spellEnd"/>
      <w:r>
        <w:t xml:space="preserve"> should be used as a </w:t>
      </w:r>
      <w:r>
        <w:rPr>
          <w:u w:val="single"/>
        </w:rPr>
        <w:t>heuristic</w:t>
      </w:r>
      <w:r>
        <w:t xml:space="preserve">, not as a </w:t>
      </w:r>
      <w:r>
        <w:rPr>
          <w:u w:val="single"/>
        </w:rPr>
        <w:t>description</w:t>
      </w:r>
      <w:r>
        <w:t xml:space="preserve">. We can effectively advocate for policy reforms </w:t>
      </w:r>
      <w:r w:rsidRPr="00134886">
        <w:rPr>
          <w:u w:val="single"/>
        </w:rPr>
        <w:t>without</w:t>
      </w:r>
      <w:r>
        <w:t xml:space="preserve"> identifying with the existing state. Arguing that the state is a bad actor in </w:t>
      </w:r>
      <w:r w:rsidRPr="00E55AD7">
        <w:rPr>
          <w:u w:val="single"/>
        </w:rPr>
        <w:t>all</w:t>
      </w:r>
      <w:r>
        <w:t xml:space="preserve"> circumstances </w:t>
      </w:r>
      <w:r w:rsidRPr="00134886">
        <w:rPr>
          <w:u w:val="single"/>
        </w:rPr>
        <w:t>overgeneralizes</w:t>
      </w:r>
      <w:r>
        <w:t xml:space="preserve"> and </w:t>
      </w:r>
      <w:r w:rsidRPr="00134886">
        <w:rPr>
          <w:u w:val="single"/>
        </w:rPr>
        <w:t>stifles political agency</w:t>
      </w:r>
      <w:r>
        <w:t xml:space="preserve">. Instead of totalizing rejection, we should assess the practical effects of </w:t>
      </w:r>
      <w:r w:rsidRPr="00E55AD7">
        <w:rPr>
          <w:u w:val="single"/>
        </w:rPr>
        <w:t>particular policies</w:t>
      </w:r>
      <w:r>
        <w:t xml:space="preserve"> in specific contexts. </w:t>
      </w:r>
    </w:p>
    <w:p w14:paraId="3E94FB35" w14:textId="77777777" w:rsidR="00B74517" w:rsidRDefault="00B74517" w:rsidP="00B74517">
      <w:proofErr w:type="spellStart"/>
      <w:r w:rsidRPr="00D71D8E">
        <w:rPr>
          <w:rStyle w:val="StyleStyleBold12pt"/>
        </w:rPr>
        <w:t>Zanotti</w:t>
      </w:r>
      <w:proofErr w:type="spellEnd"/>
      <w:r w:rsidRPr="00D71D8E">
        <w:rPr>
          <w:rStyle w:val="StyleStyleBold12pt"/>
        </w:rPr>
        <w:t xml:space="preserve"> 13</w:t>
      </w:r>
      <w:r>
        <w:t xml:space="preserve"> — Laura </w:t>
      </w:r>
      <w:proofErr w:type="spellStart"/>
      <w:r>
        <w:t>Zanotti</w:t>
      </w:r>
      <w:proofErr w:type="spellEnd"/>
      <w:r>
        <w:t>, Associate Professor of Political Science at Virginia Tech, holds a Ph.D. in International Relations from Florida International University, 2013 (“</w:t>
      </w:r>
      <w:proofErr w:type="spellStart"/>
      <w:r>
        <w:t>Governmentality</w:t>
      </w:r>
      <w:proofErr w:type="spellEnd"/>
      <w:r>
        <w:t xml:space="preserve">, Ontology, Methodology: Re-thinking Political Agency in the Global World,” </w:t>
      </w:r>
      <w:r w:rsidRPr="00D71D8E">
        <w:rPr>
          <w:i/>
        </w:rPr>
        <w:t>Alternatives: Global, Local, Political</w:t>
      </w:r>
      <w:r>
        <w:t>, Volume 38, Issue 4, November, Available Online to Subscribing Institutions via SAGE Publications Online, p. 289-290)</w:t>
      </w:r>
    </w:p>
    <w:p w14:paraId="74760135" w14:textId="77777777" w:rsidR="00B74517" w:rsidRDefault="00B74517" w:rsidP="00B74517">
      <w:r>
        <w:t xml:space="preserve">In this article, </w:t>
      </w:r>
      <w:r w:rsidRPr="00D71D8E">
        <w:rPr>
          <w:rStyle w:val="StyleBoldUnderline"/>
        </w:rPr>
        <w:t xml:space="preserve">I explore the ontological and epistemological assumptions of different versions of </w:t>
      </w:r>
      <w:proofErr w:type="spellStart"/>
      <w:r w:rsidRPr="00D71D8E">
        <w:rPr>
          <w:rStyle w:val="StyleBoldUnderline"/>
        </w:rPr>
        <w:t>governmentality</w:t>
      </w:r>
      <w:proofErr w:type="spellEnd"/>
      <w:r w:rsidRPr="00D71D8E">
        <w:rPr>
          <w:rStyle w:val="StyleBoldUnderline"/>
        </w:rPr>
        <w:t xml:space="preserve"> theory and highlight the importance of these assumptions for the conceptualization of political agency</w:t>
      </w:r>
      <w:r>
        <w:t xml:space="preserve">. I argue that </w:t>
      </w:r>
      <w:r w:rsidRPr="00134886">
        <w:rPr>
          <w:rStyle w:val="StyleBoldUnderline"/>
          <w:highlight w:val="yellow"/>
        </w:rPr>
        <w:t xml:space="preserve">some versions of </w:t>
      </w:r>
      <w:proofErr w:type="spellStart"/>
      <w:r w:rsidRPr="00134886">
        <w:rPr>
          <w:rStyle w:val="StyleBoldUnderline"/>
          <w:highlight w:val="yellow"/>
        </w:rPr>
        <w:t>governmentality</w:t>
      </w:r>
      <w:proofErr w:type="spellEnd"/>
      <w:r w:rsidRPr="00134886">
        <w:rPr>
          <w:rStyle w:val="StyleBoldUnderline"/>
          <w:highlight w:val="yellow"/>
        </w:rPr>
        <w:t xml:space="preserve"> remain trapped in the</w:t>
      </w:r>
      <w:r w:rsidRPr="00D71D8E">
        <w:rPr>
          <w:rStyle w:val="StyleBoldUnderline"/>
        </w:rPr>
        <w:t xml:space="preserve"> </w:t>
      </w:r>
      <w:proofErr w:type="spellStart"/>
      <w:r w:rsidRPr="00D71D8E">
        <w:rPr>
          <w:rStyle w:val="StyleBoldUnderline"/>
        </w:rPr>
        <w:t>substantialist</w:t>
      </w:r>
      <w:proofErr w:type="spellEnd"/>
      <w:r w:rsidRPr="00D71D8E">
        <w:rPr>
          <w:rStyle w:val="StyleBoldUnderline"/>
        </w:rPr>
        <w:t xml:space="preserve"> </w:t>
      </w:r>
      <w:r w:rsidRPr="00134886">
        <w:rPr>
          <w:rStyle w:val="StyleBoldUnderline"/>
          <w:highlight w:val="yellow"/>
        </w:rPr>
        <w:t>ontology they are set to criticize</w:t>
      </w:r>
      <w:r>
        <w:t xml:space="preserve"> and that </w:t>
      </w:r>
      <w:r w:rsidRPr="00134886">
        <w:rPr>
          <w:rStyle w:val="StyleBoldUnderline"/>
          <w:highlight w:val="yellow"/>
        </w:rPr>
        <w:t>this</w:t>
      </w:r>
      <w:r w:rsidRPr="00D71D8E">
        <w:rPr>
          <w:rStyle w:val="StyleBoldUnderline"/>
        </w:rPr>
        <w:t xml:space="preserve"> ontological </w:t>
      </w:r>
      <w:r w:rsidRPr="00134886">
        <w:rPr>
          <w:rStyle w:val="StyleBoldUnderline"/>
          <w:highlight w:val="yellow"/>
        </w:rPr>
        <w:t xml:space="preserve">position </w:t>
      </w:r>
      <w:r w:rsidRPr="00134886">
        <w:rPr>
          <w:rStyle w:val="Emphasis"/>
          <w:highlight w:val="yellow"/>
        </w:rPr>
        <w:t>stifles the possibility of reimagining political agency</w:t>
      </w:r>
      <w:r w:rsidRPr="00D71D8E">
        <w:rPr>
          <w:rStyle w:val="StyleBoldUnderline"/>
        </w:rPr>
        <w:t xml:space="preserve"> beyond liberal constraints</w:t>
      </w:r>
      <w:r>
        <w:t>.</w:t>
      </w:r>
    </w:p>
    <w:p w14:paraId="6E19501A" w14:textId="77777777" w:rsidR="00B74517" w:rsidRDefault="00B74517" w:rsidP="00B74517">
      <w:r>
        <w:t xml:space="preserve">While there are important variations in the way international relations scholars use </w:t>
      </w:r>
      <w:proofErr w:type="spellStart"/>
      <w:r>
        <w:t>governmentality</w:t>
      </w:r>
      <w:proofErr w:type="spellEnd"/>
      <w:r>
        <w:t xml:space="preserve"> theory, for the purpose of my argument I identify two broad trajectories.2 </w:t>
      </w:r>
      <w:r w:rsidRPr="00134886">
        <w:rPr>
          <w:rStyle w:val="StyleBoldUnderline"/>
          <w:highlight w:val="yellow"/>
        </w:rPr>
        <w:t xml:space="preserve">One body of scholarship uses </w:t>
      </w:r>
      <w:proofErr w:type="spellStart"/>
      <w:r w:rsidRPr="00134886">
        <w:rPr>
          <w:rStyle w:val="StyleBoldUnderline"/>
          <w:highlight w:val="yellow"/>
        </w:rPr>
        <w:t>governmentality</w:t>
      </w:r>
      <w:proofErr w:type="spellEnd"/>
      <w:r w:rsidRPr="00134886">
        <w:rPr>
          <w:rStyle w:val="StyleBoldUnderline"/>
          <w:highlight w:val="yellow"/>
        </w:rPr>
        <w:t xml:space="preserve"> </w:t>
      </w:r>
      <w:r w:rsidRPr="00134886">
        <w:rPr>
          <w:rStyle w:val="Emphasis"/>
          <w:highlight w:val="yellow"/>
        </w:rPr>
        <w:t>as a heuristic tool</w:t>
      </w:r>
      <w:r w:rsidRPr="00D71D8E">
        <w:rPr>
          <w:rStyle w:val="StyleBoldUnderline"/>
        </w:rPr>
        <w:t xml:space="preserve"> to explore modalities of local and international government and to assess their effects in the contexts where they are deployed; </w:t>
      </w:r>
      <w:r w:rsidRPr="00134886">
        <w:rPr>
          <w:rStyle w:val="StyleBoldUnderline"/>
          <w:highlight w:val="yellow"/>
        </w:rPr>
        <w:t xml:space="preserve">the other adopts this notion </w:t>
      </w:r>
      <w:r w:rsidRPr="00134886">
        <w:rPr>
          <w:rStyle w:val="Emphasis"/>
          <w:highlight w:val="yellow"/>
        </w:rPr>
        <w:t>as a descriptive tool</w:t>
      </w:r>
      <w:r w:rsidRPr="00D71D8E">
        <w:rPr>
          <w:rStyle w:val="StyleBoldUnderline"/>
        </w:rPr>
        <w:t xml:space="preserve"> to theorize the globally oppressive features of international liberalism. </w:t>
      </w:r>
      <w:r w:rsidRPr="00134886">
        <w:rPr>
          <w:rStyle w:val="StyleBoldUnderline"/>
          <w:highlight w:val="yellow"/>
        </w:rPr>
        <w:t xml:space="preserve">Scholars who use </w:t>
      </w:r>
      <w:proofErr w:type="spellStart"/>
      <w:r w:rsidRPr="00134886">
        <w:rPr>
          <w:rStyle w:val="StyleBoldUnderline"/>
          <w:highlight w:val="yellow"/>
        </w:rPr>
        <w:t>governmentality</w:t>
      </w:r>
      <w:proofErr w:type="spellEnd"/>
      <w:r w:rsidRPr="00134886">
        <w:rPr>
          <w:rStyle w:val="StyleBoldUnderline"/>
          <w:highlight w:val="yellow"/>
        </w:rPr>
        <w:t xml:space="preserve"> as a heuristic tool</w:t>
      </w:r>
      <w:r w:rsidRPr="00D71D8E">
        <w:rPr>
          <w:rStyle w:val="StyleBoldUnderline"/>
        </w:rPr>
        <w:t xml:space="preserve"> tend to </w:t>
      </w:r>
      <w:r w:rsidRPr="00134886">
        <w:rPr>
          <w:rStyle w:val="StyleBoldUnderline"/>
          <w:highlight w:val="yellow"/>
        </w:rPr>
        <w:t>conduct inquiries based upon analyses of practices of government and resistance</w:t>
      </w:r>
      <w:r w:rsidRPr="00D71D8E">
        <w:rPr>
          <w:rStyle w:val="StyleBoldUnderline"/>
        </w:rPr>
        <w:t>. These scholars rely on ethnographic inquiries, emphasizes the multifarious ways government works in practice (to include its oppressive trajectories) and the ways uneven interactions of governmental strategies and resistance are contingently enacted</w:t>
      </w:r>
      <w:r>
        <w:t xml:space="preserve">. As examples, Didier </w:t>
      </w:r>
      <w:proofErr w:type="spellStart"/>
      <w:r>
        <w:t>Bigo</w:t>
      </w:r>
      <w:proofErr w:type="spellEnd"/>
      <w:r>
        <w:t>, building upon Pierre Bourdieu, has encouraged a research methodology that privileges a relational approach and focuses on practice</w:t>
      </w:r>
      <w:proofErr w:type="gramStart"/>
      <w:r>
        <w:t>;3</w:t>
      </w:r>
      <w:proofErr w:type="gramEnd"/>
      <w:r>
        <w:t xml:space="preserve"> William Walters has advocated considering </w:t>
      </w:r>
      <w:proofErr w:type="spellStart"/>
      <w:r>
        <w:t>governmentality</w:t>
      </w:r>
      <w:proofErr w:type="spellEnd"/>
      <w:r>
        <w:t xml:space="preserve"> as a research program rather than as a ‘‘depiction of discrete systems of power;’’4 and Michael </w:t>
      </w:r>
      <w:proofErr w:type="spellStart"/>
      <w:r>
        <w:t>Merlingen</w:t>
      </w:r>
      <w:proofErr w:type="spellEnd"/>
      <w:r>
        <w:t xml:space="preserve"> has criticized the downplaying of resistance and the use of ‘‘</w:t>
      </w:r>
      <w:proofErr w:type="spellStart"/>
      <w:r>
        <w:t>governmentality</w:t>
      </w:r>
      <w:proofErr w:type="spellEnd"/>
      <w:r>
        <w:t xml:space="preserve">’’ as interchangeable with liberalism.5 Many other scholars have engaged in contextualized analyses of governmental tactics and resistance. </w:t>
      </w:r>
      <w:proofErr w:type="spellStart"/>
      <w:r>
        <w:t>Oded</w:t>
      </w:r>
      <w:proofErr w:type="spellEnd"/>
      <w:r>
        <w:t xml:space="preserve"> </w:t>
      </w:r>
      <w:proofErr w:type="spellStart"/>
      <w:r>
        <w:t>Lowenheim</w:t>
      </w:r>
      <w:proofErr w:type="spellEnd"/>
      <w:r>
        <w:t xml:space="preserve"> has shown how ‘‘</w:t>
      </w:r>
      <w:proofErr w:type="spellStart"/>
      <w:r>
        <w:t>responsibilization</w:t>
      </w:r>
      <w:proofErr w:type="spellEnd"/>
      <w:r>
        <w:t>’’ has become an instrument for governing individual travelers through ‘‘travel warnings’’ as well as for ‘‘developing states’’ through performance indicators</w:t>
      </w:r>
      <w:proofErr w:type="gramStart"/>
      <w:r>
        <w:t>;6</w:t>
      </w:r>
      <w:proofErr w:type="gramEnd"/>
      <w:r>
        <w:t xml:space="preserve"> Wendy </w:t>
      </w:r>
      <w:proofErr w:type="spellStart"/>
      <w:r>
        <w:t>Larner</w:t>
      </w:r>
      <w:proofErr w:type="spellEnd"/>
      <w:r>
        <w:t xml:space="preserve">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w:t>
      </w:r>
      <w:proofErr w:type="spellStart"/>
      <w:r>
        <w:t>Lipschutz</w:t>
      </w:r>
      <w:proofErr w:type="spellEnd"/>
      <w:r>
        <w:t xml:space="preserve">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9</w:t>
      </w:r>
    </w:p>
    <w:p w14:paraId="5C22ED67" w14:textId="77777777" w:rsidR="00B74517" w:rsidRDefault="00B74517" w:rsidP="00B74517">
      <w:r w:rsidRPr="00134886">
        <w:rPr>
          <w:rStyle w:val="StyleBoldUnderline"/>
          <w:highlight w:val="yellow"/>
        </w:rPr>
        <w:lastRenderedPageBreak/>
        <w:t xml:space="preserve">Scholars who use </w:t>
      </w:r>
      <w:proofErr w:type="spellStart"/>
      <w:r w:rsidRPr="00134886">
        <w:rPr>
          <w:rStyle w:val="StyleBoldUnderline"/>
          <w:highlight w:val="yellow"/>
        </w:rPr>
        <w:t>governmentality</w:t>
      </w:r>
      <w:proofErr w:type="spellEnd"/>
      <w:r w:rsidRPr="00134886">
        <w:rPr>
          <w:rStyle w:val="StyleBoldUnderline"/>
          <w:highlight w:val="yellow"/>
        </w:rPr>
        <w:t xml:space="preserve"> as a descriptive tool focus instead on one particular trajectory of global liberalism</w:t>
      </w:r>
      <w:r w:rsidRPr="009461ED">
        <w:rPr>
          <w:rStyle w:val="StyleBoldUnderline"/>
        </w:rPr>
        <w:t>,</w:t>
      </w:r>
      <w:r>
        <w:t xml:space="preserve"> that is on </w:t>
      </w:r>
      <w:r w:rsidRPr="009461ED">
        <w:rPr>
          <w:rStyle w:val="StyleBoldUnderline"/>
        </w:rPr>
        <w:t>the convergence of knowledge and</w:t>
      </w:r>
      <w:r>
        <w:t xml:space="preserve"> scrutiny of life processes (or </w:t>
      </w:r>
      <w:proofErr w:type="spellStart"/>
      <w:r w:rsidRPr="009461ED">
        <w:rPr>
          <w:rStyle w:val="StyleBoldUnderline"/>
        </w:rPr>
        <w:t>biopolitics</w:t>
      </w:r>
      <w:proofErr w:type="spellEnd"/>
      <w:r>
        <w:t xml:space="preserve">) </w:t>
      </w:r>
      <w:r w:rsidRPr="009461ED">
        <w:rPr>
          <w:rStyle w:val="StyleBoldUnderline"/>
        </w:rPr>
        <w:t xml:space="preserve">and violence and theorize global liberalism as an extremely effective formation, a coherent and powerful Leviathan, where </w:t>
      </w:r>
      <w:proofErr w:type="spellStart"/>
      <w:r w:rsidRPr="009461ED">
        <w:rPr>
          <w:rStyle w:val="StyleBoldUnderline"/>
        </w:rPr>
        <w:t>biopolitical</w:t>
      </w:r>
      <w:proofErr w:type="spellEnd"/>
      <w:r w:rsidRPr="009461ED">
        <w:rPr>
          <w:rStyle w:val="StyleBoldUnderline"/>
        </w:rPr>
        <w:t xml:space="preserve"> tools and violence come together to serve dominant classes or states’ political agendas</w:t>
      </w:r>
      <w:r>
        <w:t xml:space="preserve">. As I will show, Giorgio </w:t>
      </w:r>
      <w:proofErr w:type="spellStart"/>
      <w:r>
        <w:t>Agamben</w:t>
      </w:r>
      <w:proofErr w:type="spellEnd"/>
      <w:r>
        <w:t xml:space="preserve">, Michael </w:t>
      </w:r>
      <w:proofErr w:type="spellStart"/>
      <w:r>
        <w:t>Hardt</w:t>
      </w:r>
      <w:proofErr w:type="spellEnd"/>
      <w:r>
        <w:t xml:space="preserve"> and Antonio </w:t>
      </w:r>
      <w:proofErr w:type="spellStart"/>
      <w:r>
        <w:t>Negri</w:t>
      </w:r>
      <w:proofErr w:type="spellEnd"/>
      <w:r>
        <w:t xml:space="preserve">, and Sergei </w:t>
      </w:r>
      <w:proofErr w:type="spellStart"/>
      <w:r>
        <w:t>Prozorov</w:t>
      </w:r>
      <w:proofErr w:type="spellEnd"/>
      <w:r>
        <w:t xml:space="preserve"> tend to embrace this position.10</w:t>
      </w:r>
    </w:p>
    <w:p w14:paraId="42FA8147" w14:textId="77777777" w:rsidR="00B74517" w:rsidRDefault="00B74517" w:rsidP="00B74517">
      <w:r w:rsidRPr="00134886">
        <w:rPr>
          <w:rStyle w:val="StyleBoldUnderline"/>
          <w:highlight w:val="yellow"/>
        </w:rPr>
        <w:t>The distinction between</w:t>
      </w:r>
      <w:r w:rsidRPr="009461ED">
        <w:rPr>
          <w:rStyle w:val="StyleBoldUnderline"/>
        </w:rPr>
        <w:t xml:space="preserve"> </w:t>
      </w:r>
      <w:proofErr w:type="spellStart"/>
      <w:r w:rsidRPr="009461ED">
        <w:rPr>
          <w:rStyle w:val="StyleBoldUnderline"/>
        </w:rPr>
        <w:t>governmentality</w:t>
      </w:r>
      <w:proofErr w:type="spellEnd"/>
      <w:r w:rsidRPr="009461ED">
        <w:rPr>
          <w:rStyle w:val="StyleBoldUnderline"/>
        </w:rPr>
        <w:t xml:space="preserve"> as </w:t>
      </w:r>
      <w:r w:rsidRPr="00134886">
        <w:rPr>
          <w:rStyle w:val="StyleBoldUnderline"/>
          <w:highlight w:val="yellow"/>
        </w:rPr>
        <w:t>a heuristic and</w:t>
      </w:r>
      <w:r w:rsidRPr="009461ED">
        <w:rPr>
          <w:rStyle w:val="StyleBoldUnderline"/>
        </w:rPr>
        <w:t xml:space="preserve"> </w:t>
      </w:r>
      <w:proofErr w:type="spellStart"/>
      <w:r w:rsidRPr="009461ED">
        <w:rPr>
          <w:rStyle w:val="StyleBoldUnderline"/>
        </w:rPr>
        <w:t>governmentality</w:t>
      </w:r>
      <w:proofErr w:type="spellEnd"/>
      <w:r w:rsidRPr="009461ED">
        <w:rPr>
          <w:rStyle w:val="StyleBoldUnderline"/>
        </w:rPr>
        <w:t xml:space="preserve"> as </w:t>
      </w:r>
      <w:r w:rsidRPr="00134886">
        <w:rPr>
          <w:rStyle w:val="StyleBoldUnderline"/>
          <w:highlight w:val="yellow"/>
        </w:rPr>
        <w:t xml:space="preserve">a descriptive tool is </w:t>
      </w:r>
      <w:r w:rsidRPr="00134886">
        <w:rPr>
          <w:rStyle w:val="Emphasis"/>
          <w:highlight w:val="yellow"/>
        </w:rPr>
        <w:t>central for debating political agency</w:t>
      </w:r>
      <w:r>
        <w:t xml:space="preserve">. I argue that, notwithstanding their critique of liberalism, </w:t>
      </w:r>
      <w:r w:rsidRPr="00134886">
        <w:rPr>
          <w:rStyle w:val="StyleBoldUnderline"/>
          <w:highlight w:val="yellow"/>
        </w:rPr>
        <w:t>scholars who use</w:t>
      </w:r>
      <w:r w:rsidRPr="009461ED">
        <w:rPr>
          <w:rStyle w:val="StyleBoldUnderline"/>
        </w:rPr>
        <w:t xml:space="preserve"> </w:t>
      </w:r>
      <w:proofErr w:type="spellStart"/>
      <w:r w:rsidRPr="009461ED">
        <w:rPr>
          <w:rStyle w:val="StyleBoldUnderline"/>
        </w:rPr>
        <w:t>governmentality</w:t>
      </w:r>
      <w:proofErr w:type="spellEnd"/>
      <w:r w:rsidRPr="009461ED">
        <w:rPr>
          <w:rStyle w:val="StyleBoldUnderline"/>
        </w:rPr>
        <w:t xml:space="preserve"> as </w:t>
      </w:r>
      <w:r w:rsidRPr="00134886">
        <w:rPr>
          <w:rStyle w:val="StyleBoldUnderline"/>
          <w:highlight w:val="yellow"/>
        </w:rPr>
        <w:t>a descriptive tool rely on the same ontological assumptions</w:t>
      </w:r>
      <w:r w:rsidRPr="009461ED">
        <w:rPr>
          <w:rStyle w:val="StyleBoldUnderline"/>
        </w:rPr>
        <w:t xml:space="preserve"> as the liberal order </w:t>
      </w:r>
      <w:r w:rsidRPr="00134886">
        <w:rPr>
          <w:rStyle w:val="StyleBoldUnderline"/>
          <w:highlight w:val="yellow"/>
        </w:rPr>
        <w:t>they criticize</w:t>
      </w:r>
      <w:r>
        <w:t xml:space="preserve"> and do move away from Foucault’s focus on historical practices in order to privilege abstract theorizations. </w:t>
      </w:r>
      <w:r w:rsidRPr="009461ED">
        <w:rPr>
          <w:rStyle w:val="StyleBoldUnderline"/>
        </w:rPr>
        <w:t xml:space="preserve">By using </w:t>
      </w:r>
      <w:proofErr w:type="spellStart"/>
      <w:r w:rsidRPr="009461ED">
        <w:rPr>
          <w:rStyle w:val="StyleBoldUnderline"/>
        </w:rPr>
        <w:t>governmentality</w:t>
      </w:r>
      <w:proofErr w:type="spellEnd"/>
      <w:r w:rsidRPr="009461ED">
        <w:rPr>
          <w:rStyle w:val="StyleBoldUnderline"/>
        </w:rPr>
        <w:t xml:space="preserve"> as a description of ‘‘liberalism’’ or ‘‘capitalism’’ instead of as a methodology of inquiry on power’s contingent modalities and technologies, these scholars tend to reify a </w:t>
      </w:r>
      <w:proofErr w:type="spellStart"/>
      <w:r w:rsidRPr="009461ED">
        <w:rPr>
          <w:rStyle w:val="StyleBoldUnderline"/>
        </w:rPr>
        <w:t>substantialist</w:t>
      </w:r>
      <w:proofErr w:type="spellEnd"/>
      <w:r w:rsidRPr="009461ED">
        <w:rPr>
          <w:rStyle w:val="StyleBoldUnderline"/>
        </w:rPr>
        <w:t xml:space="preserve"> ontology that ultimately reinforces a liberal conceptualization of subjects and power as standing in a relation of externality and stifles the possibility of reimagining political agency on different grounds. ‘‘Descriptive </w:t>
      </w:r>
      <w:proofErr w:type="spellStart"/>
      <w:r w:rsidRPr="009461ED">
        <w:rPr>
          <w:rStyle w:val="StyleBoldUnderline"/>
        </w:rPr>
        <w:t>governmentality</w:t>
      </w:r>
      <w:proofErr w:type="spellEnd"/>
      <w:r w:rsidRPr="009461ED">
        <w:rPr>
          <w:rStyle w:val="StyleBoldUnderline"/>
        </w:rPr>
        <w:t>’’ constructs a critique of the liberal international order based upon an ontological framework that presupposes that power and subjects are entities possessing qualities that preexist relations. Power</w:t>
      </w:r>
      <w:r>
        <w:t xml:space="preserve"> [end page 289] </w:t>
      </w:r>
      <w:r w:rsidRPr="009461ED">
        <w:rPr>
          <w:rStyle w:val="StyleBoldUnderline"/>
        </w:rPr>
        <w:t>is imagined as a</w:t>
      </w:r>
      <w:r>
        <w:t xml:space="preserve"> ‘‘</w:t>
      </w:r>
      <w:r w:rsidRPr="009461ED">
        <w:rPr>
          <w:rStyle w:val="StyleBoldUnderline"/>
        </w:rPr>
        <w:t>mighty totality</w:t>
      </w:r>
      <w:r>
        <w:t xml:space="preserve">,’’ and subjects as monads endowed with </w:t>
      </w:r>
      <w:proofErr w:type="spellStart"/>
      <w:r>
        <w:t>potentia</w:t>
      </w:r>
      <w:proofErr w:type="spellEnd"/>
      <w:r>
        <w:t xml:space="preserve">. </w:t>
      </w:r>
      <w:r w:rsidRPr="009461ED">
        <w:rPr>
          <w:rStyle w:val="StyleBoldUnderline"/>
        </w:rPr>
        <w:t xml:space="preserve">As a result, the </w:t>
      </w:r>
      <w:proofErr w:type="spellStart"/>
      <w:r w:rsidRPr="009461ED">
        <w:rPr>
          <w:rStyle w:val="StyleBoldUnderline"/>
        </w:rPr>
        <w:t>problematique</w:t>
      </w:r>
      <w:proofErr w:type="spellEnd"/>
      <w:r w:rsidRPr="009461ED">
        <w:rPr>
          <w:rStyle w:val="StyleBoldUnderline"/>
        </w:rPr>
        <w:t xml:space="preserve"> of political agency is portrayed as a quest for the ‘‘liberation’’ of a subject ontologically gifted with a freedom that power inevitably oppresses</w:t>
      </w:r>
      <w:r>
        <w:t xml:space="preserve">. In this way, </w:t>
      </w:r>
      <w:r w:rsidRPr="009461ED">
        <w:rPr>
          <w:rStyle w:val="StyleBoldUnderline"/>
        </w:rPr>
        <w:t xml:space="preserve">the conceptualization of political agency remains confined within the liberal struggle of ‘‘freedom’’ and ‘‘oppression.’’ Even researchers who adopt a </w:t>
      </w:r>
      <w:proofErr w:type="spellStart"/>
      <w:r w:rsidRPr="009461ED">
        <w:rPr>
          <w:rStyle w:val="StyleBoldUnderline"/>
        </w:rPr>
        <w:t>Foucauldian</w:t>
      </w:r>
      <w:proofErr w:type="spellEnd"/>
      <w:r w:rsidRPr="009461ED">
        <w:rPr>
          <w:rStyle w:val="StyleBoldUnderline"/>
        </w:rPr>
        <w:t xml:space="preserve"> vocabulary end up falling into</w:t>
      </w:r>
      <w:r>
        <w:t xml:space="preserve"> what </w:t>
      </w:r>
      <w:proofErr w:type="spellStart"/>
      <w:r>
        <w:t>Bigo</w:t>
      </w:r>
      <w:proofErr w:type="spellEnd"/>
      <w:r>
        <w:t xml:space="preserve"> has identified as </w:t>
      </w:r>
      <w:r w:rsidRPr="009461ED">
        <w:rPr>
          <w:rStyle w:val="StyleBoldUnderline"/>
        </w:rPr>
        <w:t xml:space="preserve">‘‘traps’’ of political science and international relations theorizing, specifically </w:t>
      </w:r>
      <w:proofErr w:type="spellStart"/>
      <w:r w:rsidRPr="009461ED">
        <w:rPr>
          <w:rStyle w:val="StyleBoldUnderline"/>
        </w:rPr>
        <w:t>essentialization</w:t>
      </w:r>
      <w:proofErr w:type="spellEnd"/>
      <w:r w:rsidRPr="009461ED">
        <w:rPr>
          <w:rStyle w:val="StyleBoldUnderline"/>
        </w:rPr>
        <w:t xml:space="preserve"> and ahistoricism</w:t>
      </w:r>
      <w:r>
        <w:t>.11</w:t>
      </w:r>
    </w:p>
    <w:p w14:paraId="1F3E5A1C" w14:textId="77777777" w:rsidR="00B74517" w:rsidRDefault="00B74517" w:rsidP="00B74517">
      <w:r>
        <w:t xml:space="preserve">I argue here that </w:t>
      </w:r>
      <w:r w:rsidRPr="00134886">
        <w:rPr>
          <w:rStyle w:val="StyleBoldUnderline"/>
          <w:highlight w:val="yellow"/>
        </w:rPr>
        <w:t>in order to reimagine political agency an ontological and epistemological turn is necessary</w:t>
      </w:r>
      <w:r w:rsidRPr="009461ED">
        <w:rPr>
          <w:rStyle w:val="StyleBoldUnderline"/>
        </w:rPr>
        <w:t xml:space="preserve">, one </w:t>
      </w:r>
      <w:r w:rsidRPr="00134886">
        <w:rPr>
          <w:rStyle w:val="StyleBoldUnderline"/>
          <w:highlight w:val="yellow"/>
        </w:rPr>
        <w:t xml:space="preserve">that relies upon a relational ontology. Relational ontological positions question adopting </w:t>
      </w:r>
      <w:r w:rsidRPr="00134886">
        <w:rPr>
          <w:rStyle w:val="Emphasis"/>
          <w:highlight w:val="yellow"/>
        </w:rPr>
        <w:t>abstract stable entities</w:t>
      </w:r>
      <w:r w:rsidRPr="009461ED">
        <w:rPr>
          <w:rStyle w:val="StyleBoldUnderline"/>
        </w:rPr>
        <w:t xml:space="preserve">, such as ‘‘structures,’’ ‘‘power,’’ or ‘‘subjects,’’ </w:t>
      </w:r>
      <w:r w:rsidRPr="00134886">
        <w:rPr>
          <w:rStyle w:val="StyleBoldUnderline"/>
          <w:highlight w:val="yellow"/>
        </w:rPr>
        <w:t>as explanations for what happens</w:t>
      </w:r>
      <w:r w:rsidRPr="009461ED">
        <w:rPr>
          <w:rStyle w:val="StyleBoldUnderline"/>
        </w:rPr>
        <w:t xml:space="preserve">. Instead, they explore how these pillar concepts of the Western political thought came to being, what kind of practices they facilitate, consolidate and result from, what ambiguities and </w:t>
      </w:r>
      <w:proofErr w:type="spellStart"/>
      <w:r w:rsidRPr="009461ED">
        <w:rPr>
          <w:rStyle w:val="StyleBoldUnderline"/>
        </w:rPr>
        <w:t>aporias</w:t>
      </w:r>
      <w:proofErr w:type="spellEnd"/>
      <w:r w:rsidRPr="009461ED">
        <w:rPr>
          <w:rStyle w:val="StyleBoldUnderline"/>
        </w:rPr>
        <w:t xml:space="preserve"> they contain, and how they are transformed</w:t>
      </w:r>
      <w:r>
        <w:t xml:space="preserve">.12 </w:t>
      </w:r>
      <w:r w:rsidRPr="00134886">
        <w:rPr>
          <w:rStyle w:val="StyleBoldUnderline"/>
          <w:highlight w:val="yellow"/>
        </w:rPr>
        <w:t xml:space="preserve">Relational ontologies nurture </w:t>
      </w:r>
      <w:r w:rsidRPr="00134886">
        <w:rPr>
          <w:rStyle w:val="Emphasis"/>
          <w:highlight w:val="yellow"/>
        </w:rPr>
        <w:t>‘‘modest’’ conceptualizations</w:t>
      </w:r>
      <w:r w:rsidRPr="00134886">
        <w:rPr>
          <w:rStyle w:val="StyleBoldUnderline"/>
          <w:highlight w:val="yellow"/>
        </w:rPr>
        <w:t xml:space="preserve"> of political agency and</w:t>
      </w:r>
      <w:r w:rsidRPr="009461ED">
        <w:rPr>
          <w:rStyle w:val="StyleBoldUnderline"/>
        </w:rPr>
        <w:t xml:space="preserve"> also </w:t>
      </w:r>
      <w:r w:rsidRPr="00134886">
        <w:rPr>
          <w:rStyle w:val="StyleBoldUnderline"/>
          <w:highlight w:val="yellow"/>
        </w:rPr>
        <w:t>question the</w:t>
      </w:r>
      <w:r w:rsidRPr="009461ED">
        <w:rPr>
          <w:rStyle w:val="StyleBoldUnderline"/>
        </w:rPr>
        <w:t xml:space="preserve"> overwhelming stability of ‘‘</w:t>
      </w:r>
      <w:r w:rsidRPr="00134886">
        <w:rPr>
          <w:rStyle w:val="StyleBoldUnderline"/>
          <w:highlight w:val="yellow"/>
        </w:rPr>
        <w:t>mighty totalities</w:t>
      </w:r>
      <w:r w:rsidRPr="009461ED">
        <w:rPr>
          <w:rStyle w:val="StyleBoldUnderline"/>
        </w:rPr>
        <w:t xml:space="preserve">,’’ </w:t>
      </w:r>
      <w:r w:rsidRPr="00134886">
        <w:rPr>
          <w:rStyle w:val="StyleBoldUnderline"/>
          <w:highlight w:val="yellow"/>
        </w:rPr>
        <w:t>such as</w:t>
      </w:r>
      <w:r w:rsidRPr="009461ED">
        <w:rPr>
          <w:rStyle w:val="StyleBoldUnderline"/>
        </w:rPr>
        <w:t xml:space="preserve"> for instance the international liberal order or </w:t>
      </w:r>
      <w:r w:rsidRPr="00134886">
        <w:rPr>
          <w:rStyle w:val="StyleBoldUnderline"/>
          <w:highlight w:val="yellow"/>
        </w:rPr>
        <w:t xml:space="preserve">the state. In this framework, political action has more to do with </w:t>
      </w:r>
      <w:r w:rsidRPr="00134886">
        <w:rPr>
          <w:rStyle w:val="Emphasis"/>
          <w:highlight w:val="yellow"/>
        </w:rPr>
        <w:t>playing with the cards that are dealt to us to produce practical effects in specific contexts</w:t>
      </w:r>
      <w:r w:rsidRPr="00134886">
        <w:rPr>
          <w:rStyle w:val="StyleBoldUnderline"/>
          <w:highlight w:val="yellow"/>
        </w:rPr>
        <w:t xml:space="preserve"> than with building idealized ‘‘new totalities’’ where perfect conditions might exist. The political ethics that results</w:t>
      </w:r>
      <w:r w:rsidRPr="009461ED">
        <w:rPr>
          <w:rStyle w:val="StyleBoldUnderline"/>
        </w:rPr>
        <w:t xml:space="preserve"> from non-</w:t>
      </w:r>
      <w:proofErr w:type="spellStart"/>
      <w:r w:rsidRPr="009461ED">
        <w:rPr>
          <w:rStyle w:val="StyleBoldUnderline"/>
        </w:rPr>
        <w:t>substantialist</w:t>
      </w:r>
      <w:proofErr w:type="spellEnd"/>
      <w:r w:rsidRPr="009461ED">
        <w:rPr>
          <w:rStyle w:val="StyleBoldUnderline"/>
        </w:rPr>
        <w:t xml:space="preserve"> ontological positions is one that </w:t>
      </w:r>
      <w:r w:rsidRPr="00134886">
        <w:rPr>
          <w:rStyle w:val="StyleBoldUnderline"/>
          <w:highlight w:val="yellow"/>
        </w:rPr>
        <w:t xml:space="preserve">privileges ‘‘modest’’ engagements and weights political choices with regard to the </w:t>
      </w:r>
      <w:r w:rsidRPr="00134886">
        <w:rPr>
          <w:rStyle w:val="Emphasis"/>
          <w:highlight w:val="yellow"/>
        </w:rPr>
        <w:lastRenderedPageBreak/>
        <w:t>consequences</w:t>
      </w:r>
      <w:r w:rsidRPr="009461ED">
        <w:rPr>
          <w:rStyle w:val="StyleBoldUnderline"/>
        </w:rPr>
        <w:t xml:space="preserve"> and distributive effects </w:t>
      </w:r>
      <w:r w:rsidRPr="00134886">
        <w:rPr>
          <w:rStyle w:val="StyleBoldUnderline"/>
          <w:highlight w:val="yellow"/>
        </w:rPr>
        <w:t xml:space="preserve">they may produce </w:t>
      </w:r>
      <w:r w:rsidRPr="00134886">
        <w:rPr>
          <w:rStyle w:val="Emphasis"/>
          <w:highlight w:val="yellow"/>
        </w:rPr>
        <w:t>in the context where they are made</w:t>
      </w:r>
      <w:r w:rsidRPr="00134886">
        <w:rPr>
          <w:rStyle w:val="StyleBoldUnderline"/>
          <w:highlight w:val="yellow"/>
        </w:rPr>
        <w:t xml:space="preserve"> rather than based upon their universal normative aspirations</w:t>
      </w:r>
      <w:r>
        <w:t>.13</w:t>
      </w:r>
    </w:p>
    <w:p w14:paraId="41923C9E" w14:textId="77777777" w:rsidR="00A42071" w:rsidRDefault="00A42071" w:rsidP="00B74517"/>
    <w:p w14:paraId="3613AB6E" w14:textId="77777777" w:rsidR="00B74517" w:rsidRPr="00134886" w:rsidRDefault="00B74517" w:rsidP="00B74517">
      <w:pPr>
        <w:pStyle w:val="Heading4"/>
      </w:pPr>
      <w:r>
        <w:t xml:space="preserve">Debating about government policies is a </w:t>
      </w:r>
      <w:r w:rsidRPr="008572F7">
        <w:rPr>
          <w:u w:val="single"/>
        </w:rPr>
        <w:t>valuable heuristic</w:t>
      </w:r>
      <w:r>
        <w:t xml:space="preserve"> — we can learn about the state without </w:t>
      </w:r>
      <w:r w:rsidRPr="008572F7">
        <w:rPr>
          <w:i/>
          <w:u w:val="single"/>
        </w:rPr>
        <w:t>being</w:t>
      </w:r>
      <w:r>
        <w:t xml:space="preserve"> it. Their radical framework eliminates the potential for </w:t>
      </w:r>
      <w:r w:rsidRPr="008572F7">
        <w:rPr>
          <w:u w:val="single"/>
        </w:rPr>
        <w:t>political agency</w:t>
      </w:r>
      <w:r>
        <w:t xml:space="preserve"> and </w:t>
      </w:r>
      <w:r w:rsidRPr="008572F7">
        <w:t>oversimplifies</w:t>
      </w:r>
      <w:r>
        <w:t xml:space="preserve"> complex, </w:t>
      </w:r>
      <w:r w:rsidRPr="008572F7">
        <w:rPr>
          <w:u w:val="single"/>
        </w:rPr>
        <w:t>contingent</w:t>
      </w:r>
      <w:r>
        <w:t xml:space="preserve"> relationships. Instead of rejecting government policies </w:t>
      </w:r>
      <w:r w:rsidRPr="00134886">
        <w:rPr>
          <w:i/>
          <w:u w:val="single"/>
        </w:rPr>
        <w:t>in general</w:t>
      </w:r>
      <w:r>
        <w:t xml:space="preserve">, we should analyze </w:t>
      </w:r>
      <w:r>
        <w:rPr>
          <w:u w:val="single"/>
        </w:rPr>
        <w:t>particular</w:t>
      </w:r>
      <w:r>
        <w:t xml:space="preserve"> policies. </w:t>
      </w:r>
    </w:p>
    <w:p w14:paraId="2BA46AD6" w14:textId="77777777" w:rsidR="00B74517" w:rsidRDefault="00B74517" w:rsidP="00B74517">
      <w:proofErr w:type="spellStart"/>
      <w:r w:rsidRPr="00D71D8E">
        <w:rPr>
          <w:rStyle w:val="StyleStyleBold12pt"/>
        </w:rPr>
        <w:t>Zanotti</w:t>
      </w:r>
      <w:proofErr w:type="spellEnd"/>
      <w:r w:rsidRPr="00D71D8E">
        <w:rPr>
          <w:rStyle w:val="StyleStyleBold12pt"/>
        </w:rPr>
        <w:t xml:space="preserve"> 13</w:t>
      </w:r>
      <w:r>
        <w:t xml:space="preserve"> — Laura </w:t>
      </w:r>
      <w:proofErr w:type="spellStart"/>
      <w:r>
        <w:t>Zanotti</w:t>
      </w:r>
      <w:proofErr w:type="spellEnd"/>
      <w:r>
        <w:t>, Associate Professor of Political Science at Virginia Tech, holds a Ph.D. in International Relations from Florida International University, 2013 (“</w:t>
      </w:r>
      <w:proofErr w:type="spellStart"/>
      <w:r>
        <w:t>Governmentality</w:t>
      </w:r>
      <w:proofErr w:type="spellEnd"/>
      <w:r>
        <w:t xml:space="preserve">, Ontology, Methodology: Re-thinking Political Agency in the Global World,” </w:t>
      </w:r>
      <w:r w:rsidRPr="00D71D8E">
        <w:rPr>
          <w:i/>
        </w:rPr>
        <w:t>Alternatives: Global, Local, Political</w:t>
      </w:r>
      <w:r>
        <w:t>, Volume 38, Issue 4, November, Available Online to Subscribing Institutions via SAGE Publications Online, p. 299-300)</w:t>
      </w:r>
    </w:p>
    <w:p w14:paraId="5DA35F58" w14:textId="77777777" w:rsidR="00B74517" w:rsidRDefault="00B74517" w:rsidP="00B74517">
      <w:r>
        <w:t>Conclusion</w:t>
      </w:r>
    </w:p>
    <w:p w14:paraId="5F8D975F" w14:textId="77777777" w:rsidR="00B74517" w:rsidRDefault="00B74517" w:rsidP="00B74517">
      <w:r>
        <w:t xml:space="preserve">In this article, I have argued that, </w:t>
      </w:r>
      <w:r w:rsidRPr="00607DAA">
        <w:rPr>
          <w:rStyle w:val="StyleBoldUnderline"/>
        </w:rPr>
        <w:t xml:space="preserve">notwithstanding their critical stance, </w:t>
      </w:r>
      <w:r w:rsidRPr="008572F7">
        <w:rPr>
          <w:rStyle w:val="StyleBoldUnderline"/>
          <w:highlight w:val="yellow"/>
        </w:rPr>
        <w:t xml:space="preserve">scholars who use </w:t>
      </w:r>
      <w:proofErr w:type="spellStart"/>
      <w:r w:rsidRPr="008572F7">
        <w:rPr>
          <w:rStyle w:val="StyleBoldUnderline"/>
          <w:highlight w:val="yellow"/>
        </w:rPr>
        <w:t>governmentality</w:t>
      </w:r>
      <w:proofErr w:type="spellEnd"/>
      <w:r w:rsidRPr="008572F7">
        <w:rPr>
          <w:rStyle w:val="StyleBoldUnderline"/>
          <w:highlight w:val="yellow"/>
        </w:rPr>
        <w:t xml:space="preserve"> as a descriptive tool</w:t>
      </w:r>
      <w:r w:rsidRPr="00607DAA">
        <w:rPr>
          <w:rStyle w:val="StyleBoldUnderline"/>
        </w:rPr>
        <w:t xml:space="preserve"> remain rooted in </w:t>
      </w:r>
      <w:proofErr w:type="spellStart"/>
      <w:r w:rsidRPr="00607DAA">
        <w:rPr>
          <w:rStyle w:val="StyleBoldUnderline"/>
        </w:rPr>
        <w:t>substantialist</w:t>
      </w:r>
      <w:proofErr w:type="spellEnd"/>
      <w:r w:rsidRPr="00607DAA">
        <w:rPr>
          <w:rStyle w:val="StyleBoldUnderline"/>
        </w:rPr>
        <w:t xml:space="preserve"> ontologies that see power and subjects as standing in a relation of externality. They also downplay processes of </w:t>
      </w:r>
      <w:proofErr w:type="spellStart"/>
      <w:r w:rsidRPr="00607DAA">
        <w:rPr>
          <w:rStyle w:val="StyleBoldUnderline"/>
        </w:rPr>
        <w:t>coconstitution</w:t>
      </w:r>
      <w:proofErr w:type="spellEnd"/>
      <w:r w:rsidRPr="00607DAA">
        <w:rPr>
          <w:rStyle w:val="StyleBoldUnderline"/>
        </w:rPr>
        <w:t xml:space="preserve"> and the importance of indeterminacy and ambiguity as the very space where political agency can thrive. In this</w:t>
      </w:r>
      <w:r>
        <w:t xml:space="preserve"> [end page 299] </w:t>
      </w:r>
      <w:r w:rsidRPr="00607DAA">
        <w:rPr>
          <w:rStyle w:val="StyleBoldUnderline"/>
        </w:rPr>
        <w:t xml:space="preserve">way, they </w:t>
      </w:r>
      <w:r w:rsidRPr="008572F7">
        <w:rPr>
          <w:rStyle w:val="Emphasis"/>
          <w:highlight w:val="yellow"/>
        </w:rPr>
        <w:t>drastically limit the possibility for imagining political agency</w:t>
      </w:r>
      <w:r w:rsidRPr="00607DAA">
        <w:rPr>
          <w:rStyle w:val="StyleBoldUnderline"/>
        </w:rPr>
        <w:t xml:space="preserve"> outside the liberal straightjacket. </w:t>
      </w:r>
      <w:r w:rsidRPr="008572F7">
        <w:rPr>
          <w:rStyle w:val="StyleBoldUnderline"/>
          <w:highlight w:val="yellow"/>
        </w:rPr>
        <w:t>They represent</w:t>
      </w:r>
      <w:r w:rsidRPr="00607DAA">
        <w:rPr>
          <w:rStyle w:val="StyleBoldUnderline"/>
        </w:rPr>
        <w:t xml:space="preserve"> international liberal </w:t>
      </w:r>
      <w:proofErr w:type="spellStart"/>
      <w:r w:rsidRPr="00607DAA">
        <w:rPr>
          <w:rStyle w:val="StyleBoldUnderline"/>
        </w:rPr>
        <w:t>biopolitical</w:t>
      </w:r>
      <w:proofErr w:type="spellEnd"/>
      <w:r w:rsidRPr="00607DAA">
        <w:rPr>
          <w:rStyle w:val="StyleBoldUnderline"/>
        </w:rPr>
        <w:t xml:space="preserve"> and </w:t>
      </w:r>
      <w:r w:rsidRPr="008572F7">
        <w:rPr>
          <w:rStyle w:val="StyleBoldUnderline"/>
          <w:highlight w:val="yellow"/>
        </w:rPr>
        <w:t xml:space="preserve">governmental power as </w:t>
      </w:r>
      <w:r w:rsidRPr="008572F7">
        <w:rPr>
          <w:rStyle w:val="Emphasis"/>
          <w:highlight w:val="yellow"/>
        </w:rPr>
        <w:t>a homogenous and totalizing formation</w:t>
      </w:r>
      <w:r w:rsidRPr="00607DAA">
        <w:rPr>
          <w:rStyle w:val="StyleBoldUnderline"/>
        </w:rPr>
        <w:t xml:space="preserve"> whose scripts effectively oppress ‘‘subjects,’’ that are in turn imagined as free ‘‘by nature.’’ Transformations of power modalities</w:t>
      </w:r>
      <w:r>
        <w:t xml:space="preserve"> through multifarious tactics of hybridization and </w:t>
      </w:r>
      <w:proofErr w:type="spellStart"/>
      <w:r>
        <w:t>redescriptions</w:t>
      </w:r>
      <w:proofErr w:type="spellEnd"/>
      <w:r>
        <w:t xml:space="preserve"> </w:t>
      </w:r>
      <w:r w:rsidRPr="00607DAA">
        <w:rPr>
          <w:rStyle w:val="StyleBoldUnderline"/>
        </w:rPr>
        <w:t xml:space="preserve">are not considered as options. The complexity of politics is reduced to homogenizing and/or romanticizing narratives and </w:t>
      </w:r>
      <w:r w:rsidRPr="008572F7">
        <w:rPr>
          <w:rStyle w:val="StyleBoldUnderline"/>
          <w:highlight w:val="yellow"/>
        </w:rPr>
        <w:t>political engagements are reduced to total heroic rejections or</w:t>
      </w:r>
      <w:r w:rsidRPr="00607DAA">
        <w:rPr>
          <w:rStyle w:val="StyleBoldUnderline"/>
        </w:rPr>
        <w:t xml:space="preserve"> to </w:t>
      </w:r>
      <w:r w:rsidRPr="008572F7">
        <w:rPr>
          <w:rStyle w:val="StyleBoldUnderline"/>
          <w:highlight w:val="yellow"/>
        </w:rPr>
        <w:t>revolutionary moments</w:t>
      </w:r>
      <w:r>
        <w:t>.</w:t>
      </w:r>
    </w:p>
    <w:p w14:paraId="55F500A3" w14:textId="77777777" w:rsidR="00B74517" w:rsidRDefault="00B74517" w:rsidP="00B74517">
      <w:r w:rsidRPr="00607DAA">
        <w:rPr>
          <w:rStyle w:val="StyleBoldUnderline"/>
        </w:rPr>
        <w:t xml:space="preserve">By questioning </w:t>
      </w:r>
      <w:proofErr w:type="spellStart"/>
      <w:r w:rsidRPr="00607DAA">
        <w:rPr>
          <w:rStyle w:val="StyleBoldUnderline"/>
        </w:rPr>
        <w:t>substantialist</w:t>
      </w:r>
      <w:proofErr w:type="spellEnd"/>
      <w:r w:rsidRPr="00607DAA">
        <w:rPr>
          <w:rStyle w:val="StyleBoldUnderline"/>
        </w:rPr>
        <w:t xml:space="preserve"> representations of power and subjects, inquiries on the possibilities of political agency are </w:t>
      </w:r>
      <w:r w:rsidRPr="008572F7">
        <w:rPr>
          <w:rStyle w:val="Emphasis"/>
        </w:rPr>
        <w:t>reframed</w:t>
      </w:r>
      <w:r w:rsidRPr="00607DAA">
        <w:rPr>
          <w:rStyle w:val="StyleBoldUnderline"/>
        </w:rPr>
        <w:t xml:space="preserve"> in a way that focuses on power and subjects’ relational character and the contingent processes of their (</w:t>
      </w:r>
      <w:proofErr w:type="gramStart"/>
      <w:r w:rsidRPr="00607DAA">
        <w:rPr>
          <w:rStyle w:val="StyleBoldUnderline"/>
        </w:rPr>
        <w:t>trans)formation</w:t>
      </w:r>
      <w:proofErr w:type="gramEnd"/>
      <w:r w:rsidRPr="00607DAA">
        <w:rPr>
          <w:rStyle w:val="StyleBoldUnderline"/>
        </w:rPr>
        <w:t xml:space="preserve"> in the context of agonic relations. </w:t>
      </w:r>
      <w:r w:rsidRPr="008572F7">
        <w:rPr>
          <w:rStyle w:val="StyleBoldUnderline"/>
          <w:highlight w:val="yellow"/>
        </w:rPr>
        <w:t xml:space="preserve">Options for resistance to governmental scripts </w:t>
      </w:r>
      <w:r w:rsidRPr="008572F7">
        <w:rPr>
          <w:rStyle w:val="Emphasis"/>
          <w:highlight w:val="yellow"/>
        </w:rPr>
        <w:t>are not limited to ‘‘rejection,’’ ‘‘revolution,’’ or ‘‘dispossession’’</w:t>
      </w:r>
      <w:r w:rsidRPr="00607DAA">
        <w:rPr>
          <w:rStyle w:val="StyleBoldUnderline"/>
        </w:rPr>
        <w:t xml:space="preserve"> to regain a pristine ‘‘freedom from all constraints’’ or an immanent ideal social order. </w:t>
      </w:r>
      <w:r w:rsidRPr="008572F7">
        <w:rPr>
          <w:rStyle w:val="StyleBoldUnderline"/>
          <w:highlight w:val="yellow"/>
        </w:rPr>
        <w:t>It is found</w:t>
      </w:r>
      <w:r w:rsidRPr="00607DAA">
        <w:rPr>
          <w:rStyle w:val="StyleBoldUnderline"/>
        </w:rPr>
        <w:t xml:space="preserve"> instead </w:t>
      </w:r>
      <w:r w:rsidRPr="008572F7">
        <w:rPr>
          <w:rStyle w:val="StyleBoldUnderline"/>
          <w:highlight w:val="yellow"/>
        </w:rPr>
        <w:t>in</w:t>
      </w:r>
      <w:r w:rsidRPr="00607DAA">
        <w:rPr>
          <w:rStyle w:val="StyleBoldUnderline"/>
        </w:rPr>
        <w:t xml:space="preserve"> multifarious and </w:t>
      </w:r>
      <w:r w:rsidRPr="008572F7">
        <w:rPr>
          <w:rStyle w:val="Emphasis"/>
          <w:highlight w:val="yellow"/>
        </w:rPr>
        <w:t>contingent struggles</w:t>
      </w:r>
      <w:r w:rsidRPr="008572F7">
        <w:rPr>
          <w:rStyle w:val="StyleBoldUnderline"/>
          <w:highlight w:val="yellow"/>
        </w:rPr>
        <w:t xml:space="preserve"> that are constituted </w:t>
      </w:r>
      <w:r w:rsidRPr="008572F7">
        <w:rPr>
          <w:rStyle w:val="Emphasis"/>
          <w:highlight w:val="yellow"/>
        </w:rPr>
        <w:t>within the scripts of governmental rationalities</w:t>
      </w:r>
      <w:r w:rsidRPr="008572F7">
        <w:rPr>
          <w:rStyle w:val="StyleBoldUnderline"/>
          <w:highlight w:val="yellow"/>
        </w:rPr>
        <w:t xml:space="preserve"> and at the same time</w:t>
      </w:r>
      <w:r w:rsidRPr="00607DAA">
        <w:rPr>
          <w:rStyle w:val="StyleBoldUnderline"/>
        </w:rPr>
        <w:t xml:space="preserve"> </w:t>
      </w:r>
      <w:r w:rsidRPr="008572F7">
        <w:rPr>
          <w:rStyle w:val="Emphasis"/>
        </w:rPr>
        <w:t xml:space="preserve">exceed and </w:t>
      </w:r>
      <w:r w:rsidRPr="008572F7">
        <w:rPr>
          <w:rStyle w:val="Emphasis"/>
          <w:highlight w:val="yellow"/>
        </w:rPr>
        <w:t>transform them</w:t>
      </w:r>
      <w:r w:rsidRPr="008572F7">
        <w:rPr>
          <w:rStyle w:val="StyleBoldUnderline"/>
          <w:highlight w:val="yellow"/>
        </w:rPr>
        <w:t xml:space="preserve">. This approach </w:t>
      </w:r>
      <w:r w:rsidRPr="008572F7">
        <w:rPr>
          <w:rStyle w:val="Emphasis"/>
          <w:highlight w:val="yellow"/>
        </w:rPr>
        <w:t>questions oversimplifications</w:t>
      </w:r>
      <w:r w:rsidRPr="00607DAA">
        <w:rPr>
          <w:rStyle w:val="StyleBoldUnderline"/>
        </w:rPr>
        <w:t xml:space="preserve"> of the complexities of liberal political rationalities and of their interactions with non-liberal political players </w:t>
      </w:r>
      <w:r w:rsidRPr="008572F7">
        <w:rPr>
          <w:rStyle w:val="StyleBoldUnderline"/>
          <w:highlight w:val="yellow"/>
        </w:rPr>
        <w:t>and nurtures</w:t>
      </w:r>
      <w:r w:rsidRPr="00607DAA">
        <w:rPr>
          <w:rStyle w:val="StyleBoldUnderline"/>
        </w:rPr>
        <w:t xml:space="preserve"> </w:t>
      </w:r>
      <w:r w:rsidRPr="008572F7">
        <w:rPr>
          <w:rStyle w:val="Emphasis"/>
        </w:rPr>
        <w:t xml:space="preserve">a radical </w:t>
      </w:r>
      <w:r w:rsidRPr="008572F7">
        <w:rPr>
          <w:rStyle w:val="Emphasis"/>
          <w:highlight w:val="yellow"/>
        </w:rPr>
        <w:t>skepticism about identifying universally good or bad actors or abstract solutions</w:t>
      </w:r>
      <w:r w:rsidRPr="008572F7">
        <w:rPr>
          <w:rStyle w:val="Emphasis"/>
        </w:rPr>
        <w:t xml:space="preserve"> to political problems</w:t>
      </w:r>
      <w:r w:rsidRPr="00607DAA">
        <w:rPr>
          <w:rStyle w:val="StyleBoldUnderline"/>
        </w:rPr>
        <w:t xml:space="preserve">. International </w:t>
      </w:r>
      <w:r w:rsidRPr="00607DAA">
        <w:rPr>
          <w:rStyle w:val="StyleBoldUnderline"/>
        </w:rPr>
        <w:lastRenderedPageBreak/>
        <w:t xml:space="preserve">power interacts in </w:t>
      </w:r>
      <w:r w:rsidRPr="008572F7">
        <w:rPr>
          <w:rStyle w:val="Emphasis"/>
        </w:rPr>
        <w:t>complex ways</w:t>
      </w:r>
      <w:r w:rsidRPr="00607DAA">
        <w:rPr>
          <w:rStyle w:val="StyleBoldUnderline"/>
        </w:rPr>
        <w:t xml:space="preserve"> with diverse political spaces and within these spaces it is appropriated, hybridized, </w:t>
      </w:r>
      <w:proofErr w:type="spellStart"/>
      <w:r w:rsidRPr="00607DAA">
        <w:rPr>
          <w:rStyle w:val="StyleBoldUnderline"/>
        </w:rPr>
        <w:t>redescribed</w:t>
      </w:r>
      <w:proofErr w:type="spellEnd"/>
      <w:r w:rsidRPr="00607DAA">
        <w:rPr>
          <w:rStyle w:val="StyleBoldUnderline"/>
        </w:rPr>
        <w:t xml:space="preserve">, hijacked, and </w:t>
      </w:r>
      <w:r w:rsidRPr="008572F7">
        <w:rPr>
          <w:rStyle w:val="Emphasis"/>
        </w:rPr>
        <w:t>tinkered with</w:t>
      </w:r>
      <w:r>
        <w:t>.</w:t>
      </w:r>
    </w:p>
    <w:p w14:paraId="332640FC" w14:textId="77777777" w:rsidR="00B74517" w:rsidRDefault="00B74517" w:rsidP="00B74517">
      <w:proofErr w:type="spellStart"/>
      <w:r w:rsidRPr="008572F7">
        <w:rPr>
          <w:rStyle w:val="StyleBoldUnderline"/>
          <w:highlight w:val="yellow"/>
        </w:rPr>
        <w:t>Governmentality</w:t>
      </w:r>
      <w:proofErr w:type="spellEnd"/>
      <w:r w:rsidRPr="008572F7">
        <w:rPr>
          <w:rStyle w:val="StyleBoldUnderline"/>
          <w:highlight w:val="yellow"/>
        </w:rPr>
        <w:t xml:space="preserve"> </w:t>
      </w:r>
      <w:r w:rsidRPr="008572F7">
        <w:rPr>
          <w:rStyle w:val="Emphasis"/>
          <w:highlight w:val="yellow"/>
        </w:rPr>
        <w:t>as a heuristic</w:t>
      </w:r>
      <w:r w:rsidRPr="008572F7">
        <w:rPr>
          <w:rStyle w:val="StyleBoldUnderline"/>
          <w:highlight w:val="yellow"/>
        </w:rPr>
        <w:t xml:space="preserve"> focuses on</w:t>
      </w:r>
      <w:r w:rsidRPr="00607DAA">
        <w:rPr>
          <w:rStyle w:val="StyleBoldUnderline"/>
        </w:rPr>
        <w:t xml:space="preserve"> performing </w:t>
      </w:r>
      <w:r w:rsidRPr="008572F7">
        <w:rPr>
          <w:rStyle w:val="Emphasis"/>
          <w:highlight w:val="yellow"/>
        </w:rPr>
        <w:t>complex diagnostics</w:t>
      </w:r>
      <w:r w:rsidRPr="00607DAA">
        <w:rPr>
          <w:rStyle w:val="StyleBoldUnderline"/>
        </w:rPr>
        <w:t xml:space="preserve"> of events. </w:t>
      </w:r>
      <w:r w:rsidRPr="008572F7">
        <w:rPr>
          <w:rStyle w:val="StyleBoldUnderline"/>
          <w:highlight w:val="yellow"/>
        </w:rPr>
        <w:t xml:space="preserve">It invites </w:t>
      </w:r>
      <w:r w:rsidRPr="008572F7">
        <w:rPr>
          <w:rStyle w:val="Emphasis"/>
          <w:highlight w:val="yellow"/>
        </w:rPr>
        <w:t>historically situated explorations</w:t>
      </w:r>
      <w:r w:rsidRPr="008572F7">
        <w:rPr>
          <w:rStyle w:val="StyleBoldUnderline"/>
          <w:highlight w:val="yellow"/>
        </w:rPr>
        <w:t xml:space="preserve"> and </w:t>
      </w:r>
      <w:r w:rsidRPr="008572F7">
        <w:rPr>
          <w:rStyle w:val="Emphasis"/>
          <w:highlight w:val="yellow"/>
        </w:rPr>
        <w:t>careful differentiations</w:t>
      </w:r>
      <w:r w:rsidRPr="008572F7">
        <w:rPr>
          <w:rStyle w:val="StyleBoldUnderline"/>
          <w:highlight w:val="yellow"/>
        </w:rPr>
        <w:t xml:space="preserve"> rather than overarching </w:t>
      </w:r>
      <w:proofErr w:type="spellStart"/>
      <w:r w:rsidRPr="008572F7">
        <w:rPr>
          <w:rStyle w:val="StyleBoldUnderline"/>
          <w:highlight w:val="yellow"/>
        </w:rPr>
        <w:t>demonizations</w:t>
      </w:r>
      <w:proofErr w:type="spellEnd"/>
      <w:r w:rsidRPr="00607DAA">
        <w:rPr>
          <w:rStyle w:val="StyleBoldUnderline"/>
        </w:rPr>
        <w:t xml:space="preserve"> of ‘‘power,’’ </w:t>
      </w:r>
      <w:proofErr w:type="spellStart"/>
      <w:r w:rsidRPr="00607DAA">
        <w:rPr>
          <w:rStyle w:val="StyleBoldUnderline"/>
        </w:rPr>
        <w:t>romanticizations</w:t>
      </w:r>
      <w:proofErr w:type="spellEnd"/>
      <w:r w:rsidRPr="00607DAA">
        <w:rPr>
          <w:rStyle w:val="StyleBoldUnderline"/>
        </w:rPr>
        <w:t xml:space="preserve"> of the ‘‘rebel’’ or the ‘‘the local.’’</w:t>
      </w:r>
      <w:r>
        <w:t xml:space="preserve"> More broadly, </w:t>
      </w:r>
      <w:r w:rsidRPr="00607DAA">
        <w:rPr>
          <w:rStyle w:val="StyleBoldUnderline"/>
        </w:rPr>
        <w:t>theoretical formulations that conceive the subject in non-</w:t>
      </w:r>
      <w:proofErr w:type="spellStart"/>
      <w:r w:rsidRPr="00607DAA">
        <w:rPr>
          <w:rStyle w:val="StyleBoldUnderline"/>
        </w:rPr>
        <w:t>substantialist</w:t>
      </w:r>
      <w:proofErr w:type="spellEnd"/>
      <w:r w:rsidRPr="00607DAA">
        <w:rPr>
          <w:rStyle w:val="StyleBoldUnderline"/>
        </w:rPr>
        <w:t xml:space="preserve"> terms and focus on processes of </w:t>
      </w:r>
      <w:proofErr w:type="spellStart"/>
      <w:r w:rsidRPr="00607DAA">
        <w:rPr>
          <w:rStyle w:val="StyleBoldUnderline"/>
        </w:rPr>
        <w:t>subjectification</w:t>
      </w:r>
      <w:proofErr w:type="spellEnd"/>
      <w:r w:rsidRPr="00607DAA">
        <w:rPr>
          <w:rStyle w:val="StyleBoldUnderline"/>
        </w:rPr>
        <w:t xml:space="preserve">, on the ambiguity of power discourses, and on hybridization as the terrain for political transformation, open ways for reconsidering political agency </w:t>
      </w:r>
      <w:r w:rsidRPr="008572F7">
        <w:rPr>
          <w:rStyle w:val="Emphasis"/>
        </w:rPr>
        <w:t>beyond the dichotomy of oppression/rebellion</w:t>
      </w:r>
      <w:r w:rsidRPr="00607DAA">
        <w:rPr>
          <w:rStyle w:val="StyleBoldUnderline"/>
        </w:rPr>
        <w:t xml:space="preserve">. These </w:t>
      </w:r>
      <w:r w:rsidRPr="008572F7">
        <w:rPr>
          <w:rStyle w:val="StyleBoldUnderline"/>
          <w:highlight w:val="yellow"/>
        </w:rPr>
        <w:t>alternative formulations</w:t>
      </w:r>
      <w:r w:rsidRPr="00607DAA">
        <w:rPr>
          <w:rStyle w:val="StyleBoldUnderline"/>
        </w:rPr>
        <w:t xml:space="preserve"> also </w:t>
      </w:r>
      <w:r w:rsidRPr="008572F7">
        <w:rPr>
          <w:rStyle w:val="StyleBoldUnderline"/>
          <w:highlight w:val="yellow"/>
        </w:rPr>
        <w:t xml:space="preserve">foster </w:t>
      </w:r>
      <w:r w:rsidRPr="008572F7">
        <w:rPr>
          <w:rStyle w:val="Emphasis"/>
          <w:highlight w:val="yellow"/>
        </w:rPr>
        <w:t>an ethics of political engagement</w:t>
      </w:r>
      <w:r w:rsidRPr="008572F7">
        <w:rPr>
          <w:rStyle w:val="StyleBoldUnderline"/>
          <w:highlight w:val="yellow"/>
        </w:rPr>
        <w:t xml:space="preserve">, to be continuously taken up through </w:t>
      </w:r>
      <w:r w:rsidRPr="008572F7">
        <w:rPr>
          <w:rStyle w:val="Emphasis"/>
          <w:highlight w:val="yellow"/>
        </w:rPr>
        <w:t>plural and uncertain practices</w:t>
      </w:r>
      <w:r w:rsidRPr="008572F7">
        <w:rPr>
          <w:rStyle w:val="StyleBoldUnderline"/>
          <w:highlight w:val="yellow"/>
        </w:rPr>
        <w:t xml:space="preserve">, that demand </w:t>
      </w:r>
      <w:r w:rsidRPr="008572F7">
        <w:rPr>
          <w:rStyle w:val="Emphasis"/>
          <w:highlight w:val="yellow"/>
        </w:rPr>
        <w:t>continuous attention to ‘‘what happens’’ instead of fixations on ‘‘what ought to be.’’</w:t>
      </w:r>
      <w:r>
        <w:t xml:space="preserve">83 </w:t>
      </w:r>
      <w:r w:rsidRPr="008572F7">
        <w:rPr>
          <w:rStyle w:val="StyleBoldUnderline"/>
          <w:highlight w:val="yellow"/>
        </w:rPr>
        <w:t>Such ethics of engagement</w:t>
      </w:r>
      <w:r w:rsidRPr="00607DAA">
        <w:rPr>
          <w:rStyle w:val="StyleBoldUnderline"/>
        </w:rPr>
        <w:t xml:space="preserve"> would not await the revolution to come or hope for a pristine ‘‘freedom’’ to be regained. Instead, it </w:t>
      </w:r>
      <w:r w:rsidRPr="008572F7">
        <w:rPr>
          <w:rStyle w:val="StyleBoldUnderline"/>
          <w:highlight w:val="yellow"/>
        </w:rPr>
        <w:t>would constantly</w:t>
      </w:r>
      <w:r w:rsidRPr="00607DAA">
        <w:rPr>
          <w:rStyle w:val="StyleBoldUnderline"/>
        </w:rPr>
        <w:t xml:space="preserve"> attempt to </w:t>
      </w:r>
      <w:r w:rsidRPr="008572F7">
        <w:rPr>
          <w:rStyle w:val="StyleBoldUnderline"/>
          <w:highlight w:val="yellow"/>
        </w:rPr>
        <w:t xml:space="preserve">twist the working of power by </w:t>
      </w:r>
      <w:r w:rsidRPr="008572F7">
        <w:rPr>
          <w:rStyle w:val="Emphasis"/>
          <w:highlight w:val="yellow"/>
        </w:rPr>
        <w:t>playing with whatever cards are available</w:t>
      </w:r>
      <w:r w:rsidRPr="00607DAA">
        <w:rPr>
          <w:rStyle w:val="StyleBoldUnderline"/>
        </w:rPr>
        <w:t xml:space="preserve"> and would require intense processes of reflexivity on the consequences of political choices. To conclude with a famous phrase by</w:t>
      </w:r>
      <w:r>
        <w:t xml:space="preserve"> Michel </w:t>
      </w:r>
      <w:r w:rsidRPr="00607DAA">
        <w:rPr>
          <w:rStyle w:val="StyleBoldUnderline"/>
        </w:rPr>
        <w:t xml:space="preserve">Foucault ‘‘my point is not that everything is bad, but that </w:t>
      </w:r>
      <w:r w:rsidRPr="008572F7">
        <w:rPr>
          <w:rStyle w:val="StyleBoldUnderline"/>
          <w:highlight w:val="yellow"/>
        </w:rPr>
        <w:t>everything is dangerous, which is not</w:t>
      </w:r>
      <w:r w:rsidRPr="00607DAA">
        <w:rPr>
          <w:rStyle w:val="StyleBoldUnderline"/>
        </w:rPr>
        <w:t xml:space="preserve"> exactly </w:t>
      </w:r>
      <w:r w:rsidRPr="008572F7">
        <w:rPr>
          <w:rStyle w:val="StyleBoldUnderline"/>
          <w:highlight w:val="yellow"/>
        </w:rPr>
        <w:t xml:space="preserve">the same as bad. If everything is dangerous, then we always have something to do. So my position leads not to apathy but to </w:t>
      </w:r>
      <w:r w:rsidRPr="008572F7">
        <w:rPr>
          <w:rStyle w:val="Emphasis"/>
          <w:highlight w:val="yellow"/>
        </w:rPr>
        <w:t>hyper-</w:t>
      </w:r>
      <w:r w:rsidRPr="008572F7">
        <w:rPr>
          <w:rStyle w:val="Emphasis"/>
        </w:rPr>
        <w:t xml:space="preserve"> and pessimistic </w:t>
      </w:r>
      <w:r w:rsidRPr="008572F7">
        <w:rPr>
          <w:rStyle w:val="Emphasis"/>
          <w:highlight w:val="yellow"/>
        </w:rPr>
        <w:t>activism</w:t>
      </w:r>
      <w:r w:rsidRPr="00607DAA">
        <w:rPr>
          <w:rStyle w:val="StyleBoldUnderline"/>
        </w:rPr>
        <w:t>.’’</w:t>
      </w:r>
      <w:r>
        <w:t>84</w:t>
      </w:r>
    </w:p>
    <w:p w14:paraId="222C5BA2" w14:textId="77777777" w:rsidR="00A42071" w:rsidRDefault="00A42071" w:rsidP="00B74517"/>
    <w:p w14:paraId="01595C10" w14:textId="6CF21AC0" w:rsidR="00B74517" w:rsidRDefault="00B74517" w:rsidP="00B74517">
      <w:pPr>
        <w:pStyle w:val="Heading4"/>
      </w:pPr>
      <w:r>
        <w:t>This avoids their offense. “Government bad” doesn’t answer “government-</w:t>
      </w:r>
      <w:r w:rsidRPr="00B74517">
        <w:rPr>
          <w:u w:val="single"/>
        </w:rPr>
        <w:t>as-heuristic</w:t>
      </w:r>
      <w:r>
        <w:t xml:space="preserve"> good.” </w:t>
      </w:r>
    </w:p>
    <w:p w14:paraId="65064BD7" w14:textId="77777777" w:rsidR="00B74517" w:rsidRPr="00B74517" w:rsidRDefault="00B74517" w:rsidP="00B74517"/>
    <w:p w14:paraId="34C68D9B" w14:textId="598B84DD" w:rsidR="00A730DC" w:rsidRDefault="007F2B4E" w:rsidP="00604075">
      <w:pPr>
        <w:pStyle w:val="Heading3"/>
      </w:pPr>
      <w:r>
        <w:lastRenderedPageBreak/>
        <w:t>Critique of Simple Truth Thesis</w:t>
      </w:r>
    </w:p>
    <w:p w14:paraId="03B30EDD" w14:textId="45F9F4BC" w:rsidR="00A730DC" w:rsidRPr="000B1B62" w:rsidRDefault="000B1B62" w:rsidP="00A730DC">
      <w:pPr>
        <w:pStyle w:val="Heading4"/>
      </w:pPr>
      <w:r>
        <w:t xml:space="preserve">Their arguments rely on the </w:t>
      </w:r>
      <w:r w:rsidR="00A730DC" w:rsidRPr="005C1B11">
        <w:rPr>
          <w:i/>
        </w:rPr>
        <w:t>Simple Truth Thesis</w:t>
      </w:r>
      <w:r w:rsidR="00A730DC">
        <w:t xml:space="preserve"> and</w:t>
      </w:r>
      <w:r>
        <w:t xml:space="preserve"> the</w:t>
      </w:r>
      <w:r w:rsidR="00A730DC">
        <w:t xml:space="preserve"> </w:t>
      </w:r>
      <w:r w:rsidR="00A730DC" w:rsidRPr="005C1B11">
        <w:rPr>
          <w:i/>
        </w:rPr>
        <w:t>No Reasonable Opposition Thesis</w:t>
      </w:r>
      <w:r w:rsidR="00A730DC">
        <w:t>.</w:t>
      </w:r>
      <w:r>
        <w:t xml:space="preserve"> From their perspective, </w:t>
      </w:r>
      <w:r w:rsidRPr="000B1B62">
        <w:rPr>
          <w:u w:val="single"/>
        </w:rPr>
        <w:t>no reasonable person</w:t>
      </w:r>
      <w:r>
        <w:t xml:space="preserve"> could </w:t>
      </w:r>
      <w:r w:rsidRPr="000B1B62">
        <w:rPr>
          <w:i/>
          <w:u w:val="single"/>
        </w:rPr>
        <w:t>ever</w:t>
      </w:r>
      <w:r>
        <w:t xml:space="preserve"> believe that switching sides about the desirability of U.S. federal government action is beneficial because the answer is </w:t>
      </w:r>
      <w:r w:rsidRPr="000B1B62">
        <w:rPr>
          <w:u w:val="single"/>
        </w:rPr>
        <w:t>so self-evident</w:t>
      </w:r>
      <w:r>
        <w:t xml:space="preserve"> and there is </w:t>
      </w:r>
      <w:r>
        <w:rPr>
          <w:u w:val="single"/>
        </w:rPr>
        <w:t>no room for debate</w:t>
      </w:r>
      <w:r>
        <w:t xml:space="preserve">. We critique these underlying theses. The answers to Big Questions like “should the USFG </w:t>
      </w:r>
      <w:r w:rsidR="00033EE8">
        <w:t>curtail its domestic surveillance</w:t>
      </w:r>
      <w:r>
        <w:t xml:space="preserve">” are </w:t>
      </w:r>
      <w:r>
        <w:rPr>
          <w:u w:val="single"/>
        </w:rPr>
        <w:t>not</w:t>
      </w:r>
      <w:r>
        <w:t xml:space="preserve"> simple and self-evident — reasonable people </w:t>
      </w:r>
      <w:r>
        <w:rPr>
          <w:u w:val="single"/>
        </w:rPr>
        <w:t>can</w:t>
      </w:r>
      <w:r>
        <w:t xml:space="preserve"> disagree. </w:t>
      </w:r>
    </w:p>
    <w:p w14:paraId="074DF793" w14:textId="2EBB855C" w:rsidR="00A730DC" w:rsidRDefault="0029014F" w:rsidP="00A730DC">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w:t>
      </w:r>
      <w:r w:rsidR="00A730DC">
        <w:t xml:space="preserve">Scott F. </w:t>
      </w:r>
      <w:proofErr w:type="spellStart"/>
      <w:r w:rsidR="00A730DC">
        <w:t>Aikin</w:t>
      </w:r>
      <w:proofErr w:type="spellEnd"/>
      <w:r w:rsidR="00A730DC">
        <w:t xml:space="preserve">, Assistant Professor of Philosophy at Vanderbilt University, </w:t>
      </w:r>
      <w:r w:rsidR="00817439">
        <w:t xml:space="preserve">holds a Ph.D. in Philosophy from Vanderbilt University, </w:t>
      </w:r>
      <w:r w:rsidR="00A730DC">
        <w:t xml:space="preserve">and Robert B. </w:t>
      </w:r>
      <w:proofErr w:type="spellStart"/>
      <w:r w:rsidR="00A730DC">
        <w:t>Talisse</w:t>
      </w:r>
      <w:proofErr w:type="spellEnd"/>
      <w:r w:rsidR="00A730DC">
        <w:t xml:space="preserve">, Professor of Philosophy and Political Science at Vanderbilt University, </w:t>
      </w:r>
      <w:r w:rsidR="00817439">
        <w:t xml:space="preserve">holds a Ph.D. in Philosophy from the City University of New York, </w:t>
      </w:r>
      <w:r w:rsidR="00A730DC">
        <w:t>2014</w:t>
      </w:r>
      <w:r>
        <w:t xml:space="preserve"> </w:t>
      </w:r>
      <w:r w:rsidR="00A730DC">
        <w:t xml:space="preserve">(“The Simple Truth Thesis,” </w:t>
      </w:r>
      <w:r w:rsidR="00A730DC">
        <w:rPr>
          <w:i/>
        </w:rPr>
        <w:t xml:space="preserve">Why We Argue (And How </w:t>
      </w:r>
      <w:r w:rsidR="00A730DC" w:rsidRPr="00A730DC">
        <w:rPr>
          <w:i/>
        </w:rPr>
        <w:t>We Should): A Guide To Political Disagreement</w:t>
      </w:r>
      <w:r w:rsidR="00A730DC">
        <w:t xml:space="preserve">, </w:t>
      </w:r>
      <w:r>
        <w:t xml:space="preserve">Published by </w:t>
      </w:r>
      <w:proofErr w:type="spellStart"/>
      <w:r>
        <w:t>Routledge</w:t>
      </w:r>
      <w:proofErr w:type="spellEnd"/>
      <w:r>
        <w:t xml:space="preserve">, ISBN 9780415859059, </w:t>
      </w:r>
      <w:r w:rsidR="00A730DC">
        <w:t>p. 61-62</w:t>
      </w:r>
      <w:r>
        <w:t>)</w:t>
      </w:r>
    </w:p>
    <w:p w14:paraId="00244959" w14:textId="686570A0" w:rsidR="00A730DC" w:rsidRDefault="00A730DC" w:rsidP="00A730DC">
      <w:r w:rsidRPr="0029014F">
        <w:rPr>
          <w:rStyle w:val="StyleBoldUnderline"/>
        </w:rPr>
        <w:t xml:space="preserve">Both camps betray a commitment to the </w:t>
      </w:r>
      <w:r w:rsidRPr="00817439">
        <w:rPr>
          <w:rStyle w:val="Emphasis"/>
        </w:rPr>
        <w:t>Simple Truth Thesis</w:t>
      </w:r>
      <w:r w:rsidRPr="0029014F">
        <w:rPr>
          <w:rStyle w:val="StyleBoldUnderline"/>
        </w:rPr>
        <w:t xml:space="preserve">, the claim that Big Questions always admit </w:t>
      </w:r>
      <w:r w:rsidRPr="00817439">
        <w:rPr>
          <w:rStyle w:val="Emphasis"/>
        </w:rPr>
        <w:t>simple</w:t>
      </w:r>
      <w:r w:rsidRPr="0029014F">
        <w:rPr>
          <w:rStyle w:val="StyleBoldUnderline"/>
        </w:rPr>
        <w:t xml:space="preserve">, </w:t>
      </w:r>
      <w:r w:rsidRPr="00817439">
        <w:rPr>
          <w:rStyle w:val="Emphasis"/>
        </w:rPr>
        <w:t>obvious</w:t>
      </w:r>
      <w:r w:rsidRPr="0029014F">
        <w:rPr>
          <w:rStyle w:val="StyleBoldUnderline"/>
        </w:rPr>
        <w:t xml:space="preserve">, </w:t>
      </w:r>
      <w:r w:rsidRPr="00817439">
        <w:rPr>
          <w:rStyle w:val="Emphasis"/>
        </w:rPr>
        <w:t>undeniable</w:t>
      </w:r>
      <w:r w:rsidRPr="0029014F">
        <w:rPr>
          <w:rStyle w:val="StyleBoldUnderline"/>
        </w:rPr>
        <w:t xml:space="preserve">, and </w:t>
      </w:r>
      <w:proofErr w:type="gramStart"/>
      <w:r w:rsidRPr="00817439">
        <w:rPr>
          <w:rStyle w:val="Emphasis"/>
        </w:rPr>
        <w:t>easily-stated</w:t>
      </w:r>
      <w:proofErr w:type="gramEnd"/>
      <w:r w:rsidRPr="0029014F">
        <w:rPr>
          <w:rStyle w:val="StyleBoldUnderline"/>
        </w:rPr>
        <w:t xml:space="preserve"> answers. </w:t>
      </w:r>
      <w:r w:rsidRPr="00AB6E73">
        <w:rPr>
          <w:rStyle w:val="StyleBoldUnderline"/>
          <w:highlight w:val="yellow"/>
        </w:rPr>
        <w:t xml:space="preserve">The Simple Truth Thesis encourages us to hold that a given truth is </w:t>
      </w:r>
      <w:r w:rsidRPr="00AB6E73">
        <w:rPr>
          <w:rStyle w:val="Emphasis"/>
          <w:highlight w:val="yellow"/>
        </w:rPr>
        <w:t>so simple</w:t>
      </w:r>
      <w:r w:rsidRPr="00AB6E73">
        <w:rPr>
          <w:rStyle w:val="StyleBoldUnderline"/>
          <w:highlight w:val="yellow"/>
        </w:rPr>
        <w:t xml:space="preserve"> and</w:t>
      </w:r>
      <w:r w:rsidRPr="0029014F">
        <w:rPr>
          <w:rStyle w:val="StyleBoldUnderline"/>
        </w:rPr>
        <w:t xml:space="preserve"> </w:t>
      </w:r>
      <w:r w:rsidRPr="00817439">
        <w:rPr>
          <w:rStyle w:val="Emphasis"/>
        </w:rPr>
        <w:t xml:space="preserve">so </w:t>
      </w:r>
      <w:r w:rsidRPr="00AB6E73">
        <w:rPr>
          <w:rStyle w:val="Emphasis"/>
          <w:highlight w:val="yellow"/>
        </w:rPr>
        <w:t>obvious</w:t>
      </w:r>
      <w:r w:rsidRPr="00AB6E73">
        <w:rPr>
          <w:rStyle w:val="StyleBoldUnderline"/>
          <w:highlight w:val="yellow"/>
        </w:rPr>
        <w:t xml:space="preserve"> that only the ignorant</w:t>
      </w:r>
      <w:r w:rsidRPr="0029014F">
        <w:rPr>
          <w:rStyle w:val="StyleBoldUnderline"/>
        </w:rPr>
        <w:t xml:space="preserve">, wicked, devious, or benighted </w:t>
      </w:r>
      <w:r w:rsidRPr="00AB6E73">
        <w:rPr>
          <w:rStyle w:val="StyleBoldUnderline"/>
          <w:highlight w:val="yellow"/>
        </w:rPr>
        <w:t>could</w:t>
      </w:r>
      <w:r w:rsidRPr="0029014F">
        <w:rPr>
          <w:rStyle w:val="StyleBoldUnderline"/>
        </w:rPr>
        <w:t xml:space="preserve"> possibly </w:t>
      </w:r>
      <w:r w:rsidRPr="00AB6E73">
        <w:rPr>
          <w:rStyle w:val="StyleBoldUnderline"/>
          <w:highlight w:val="yellow"/>
        </w:rPr>
        <w:t>deny it</w:t>
      </w:r>
      <w:r>
        <w:t>. On a recent occasion, an acquaintance of ours, in the midst of a political conversation, announced that opposing the flat tax was "stupid, evil, or both.” With this statement, she affirmed that, in her opinion, there is no room for reasoned disagreement about the merits of a flat tax. In another recent discussion, a professor of philosophy asserted that there is not even one intelligent defense of the death penalty. Not one, he said.</w:t>
      </w:r>
    </w:p>
    <w:p w14:paraId="308433EA" w14:textId="6084731F" w:rsidR="00A730DC" w:rsidRDefault="00A730DC" w:rsidP="00A730DC">
      <w:r w:rsidRPr="0029014F">
        <w:rPr>
          <w:rStyle w:val="StyleBoldUnderline"/>
        </w:rPr>
        <w:t xml:space="preserve">It's an odd phenomenon. Part of </w:t>
      </w:r>
      <w:r w:rsidRPr="00AB6E73">
        <w:rPr>
          <w:rStyle w:val="StyleBoldUnderline"/>
          <w:highlight w:val="yellow"/>
        </w:rPr>
        <w:t>what makes Big Questions so important</w:t>
      </w:r>
      <w:r w:rsidRPr="0029014F">
        <w:rPr>
          <w:rStyle w:val="StyleBoldUnderline"/>
        </w:rPr>
        <w:t xml:space="preserve"> and</w:t>
      </w:r>
      <w:r>
        <w:t xml:space="preserve">, well, </w:t>
      </w:r>
      <w:r w:rsidRPr="0029014F">
        <w:rPr>
          <w:rStyle w:val="StyleBoldUnderline"/>
        </w:rPr>
        <w:t>big</w:t>
      </w:r>
      <w:r>
        <w:t xml:space="preserve">, </w:t>
      </w:r>
      <w:r w:rsidRPr="00AB6E73">
        <w:rPr>
          <w:rStyle w:val="StyleBoldUnderline"/>
          <w:highlight w:val="yellow"/>
        </w:rPr>
        <w:t>is</w:t>
      </w:r>
      <w:r w:rsidRPr="0029014F">
        <w:rPr>
          <w:rStyle w:val="StyleBoldUnderline"/>
        </w:rPr>
        <w:t xml:space="preserve"> precisely the fact </w:t>
      </w:r>
      <w:r w:rsidRPr="00AB6E73">
        <w:rPr>
          <w:rStyle w:val="StyleBoldUnderline"/>
          <w:highlight w:val="yellow"/>
        </w:rPr>
        <w:t xml:space="preserve">that </w:t>
      </w:r>
      <w:r w:rsidRPr="00AB6E73">
        <w:rPr>
          <w:rStyle w:val="Emphasis"/>
          <w:highlight w:val="yellow"/>
        </w:rPr>
        <w:t>reasonable</w:t>
      </w:r>
      <w:r w:rsidRPr="00AB6E73">
        <w:rPr>
          <w:rStyle w:val="StyleBoldUnderline"/>
          <w:highlight w:val="yellow"/>
        </w:rPr>
        <w:t xml:space="preserve">, </w:t>
      </w:r>
      <w:r w:rsidRPr="00AB6E73">
        <w:rPr>
          <w:rStyle w:val="Emphasis"/>
          <w:highlight w:val="yellow"/>
        </w:rPr>
        <w:t>sincere</w:t>
      </w:r>
      <w:r w:rsidRPr="00AB6E73">
        <w:rPr>
          <w:rStyle w:val="StyleBoldUnderline"/>
          <w:highlight w:val="yellow"/>
        </w:rPr>
        <w:t xml:space="preserve">, </w:t>
      </w:r>
      <w:r w:rsidRPr="00AB6E73">
        <w:rPr>
          <w:rStyle w:val="Emphasis"/>
          <w:highlight w:val="yellow"/>
        </w:rPr>
        <w:t>informed</w:t>
      </w:r>
      <w:r w:rsidRPr="00AB6E73">
        <w:rPr>
          <w:rStyle w:val="StyleBoldUnderline"/>
          <w:highlight w:val="yellow"/>
        </w:rPr>
        <w:t xml:space="preserve">, and </w:t>
      </w:r>
      <w:r w:rsidRPr="00AB6E73">
        <w:rPr>
          <w:rStyle w:val="Emphasis"/>
          <w:highlight w:val="yellow"/>
        </w:rPr>
        <w:t>intelligent</w:t>
      </w:r>
      <w:r w:rsidRPr="00AB6E73">
        <w:rPr>
          <w:rStyle w:val="StyleBoldUnderline"/>
          <w:highlight w:val="yellow"/>
        </w:rPr>
        <w:t xml:space="preserve"> persons can </w:t>
      </w:r>
      <w:r w:rsidRPr="00AB6E73">
        <w:rPr>
          <w:rStyle w:val="Emphasis"/>
          <w:highlight w:val="yellow"/>
        </w:rPr>
        <w:t>disagree over their answers</w:t>
      </w:r>
      <w:r>
        <w:t xml:space="preserve">. That is, </w:t>
      </w:r>
      <w:r w:rsidRPr="0029014F">
        <w:rPr>
          <w:rStyle w:val="StyleBoldUnderline"/>
        </w:rPr>
        <w:t xml:space="preserve">the Simple Truth Thesis has the effect of </w:t>
      </w:r>
      <w:r w:rsidRPr="00817439">
        <w:rPr>
          <w:rStyle w:val="Emphasis"/>
        </w:rPr>
        <w:t>deflating Big Questions</w:t>
      </w:r>
      <w:r>
        <w:t xml:space="preserve">. But as it does so by casting aspersions on one's opposition, it deflates the questions by inflaming those with whom one disagrees. Consequently, </w:t>
      </w:r>
      <w:r w:rsidRPr="0029014F">
        <w:rPr>
          <w:rStyle w:val="StyleBoldUnderline"/>
        </w:rPr>
        <w:t xml:space="preserve">as our popular political commentary accepts the Simple Truth Thesis, there is a great deal of </w:t>
      </w:r>
      <w:r w:rsidRPr="00817439">
        <w:rPr>
          <w:rStyle w:val="Emphasis"/>
        </w:rPr>
        <w:t>inflammatory rhetoric and righteous indignation</w:t>
      </w:r>
      <w:r w:rsidRPr="0029014F">
        <w:rPr>
          <w:rStyle w:val="StyleBoldUnderline"/>
        </w:rPr>
        <w:t xml:space="preserve">, but in fact </w:t>
      </w:r>
      <w:r w:rsidRPr="00817439">
        <w:rPr>
          <w:rStyle w:val="Emphasis"/>
        </w:rPr>
        <w:t>very little public debate</w:t>
      </w:r>
      <w:r w:rsidRPr="0029014F">
        <w:rPr>
          <w:rStyle w:val="StyleBoldUnderline"/>
        </w:rPr>
        <w:t xml:space="preserve"> over the issues that matter most. Thus the Big Questions over which we are divided remain </w:t>
      </w:r>
      <w:r w:rsidRPr="00817439">
        <w:rPr>
          <w:rStyle w:val="Emphasis"/>
        </w:rPr>
        <w:t>unexamined</w:t>
      </w:r>
      <w:r w:rsidRPr="0029014F">
        <w:rPr>
          <w:rStyle w:val="StyleBoldUnderline"/>
        </w:rPr>
        <w:t xml:space="preserve">, and our reasons for adopting our different answers are </w:t>
      </w:r>
      <w:r w:rsidRPr="00817439">
        <w:rPr>
          <w:rStyle w:val="Emphasis"/>
        </w:rPr>
        <w:t>never brought to bear in public discussion</w:t>
      </w:r>
      <w:r w:rsidRPr="0029014F">
        <w:rPr>
          <w:rStyle w:val="StyleBoldUnderline"/>
        </w:rPr>
        <w:t>. And</w:t>
      </w:r>
      <w:r>
        <w:t xml:space="preserve">, moreover, </w:t>
      </w:r>
      <w:r w:rsidRPr="0029014F">
        <w:rPr>
          <w:rStyle w:val="StyleBoldUnderline"/>
        </w:rPr>
        <w:t xml:space="preserve">what passes for public argument is </w:t>
      </w:r>
      <w:r w:rsidRPr="00817439">
        <w:rPr>
          <w:rStyle w:val="Emphasis"/>
        </w:rPr>
        <w:t>nothing like argument at all</w:t>
      </w:r>
      <w:r>
        <w:t>.</w:t>
      </w:r>
    </w:p>
    <w:p w14:paraId="26F80A51" w14:textId="27D3096D" w:rsidR="00A730DC" w:rsidRDefault="00A730DC" w:rsidP="00A730DC">
      <w:r>
        <w:t xml:space="preserve">This should come as no surprise. </w:t>
      </w:r>
      <w:r w:rsidRPr="0029014F">
        <w:rPr>
          <w:rStyle w:val="StyleBoldUnderline"/>
        </w:rPr>
        <w:t xml:space="preserve">It is clear that one of the direct corollaries to the Simple Truth Thesis is the </w:t>
      </w:r>
      <w:r w:rsidRPr="00817439">
        <w:rPr>
          <w:rStyle w:val="Emphasis"/>
        </w:rPr>
        <w:t>No Reasonable Opposition Thesis</w:t>
      </w:r>
      <w:r w:rsidRPr="0029014F">
        <w:rPr>
          <w:rStyle w:val="StyleBoldUnderline"/>
        </w:rPr>
        <w:t xml:space="preserve">. </w:t>
      </w:r>
      <w:r w:rsidRPr="00AB6E73">
        <w:rPr>
          <w:rStyle w:val="StyleBoldUnderline"/>
          <w:highlight w:val="yellow"/>
        </w:rPr>
        <w:t>According to the No Reasonable Opposition Thesis, argument and debate with those with whom one disagrees is</w:t>
      </w:r>
      <w:r w:rsidRPr="0029014F">
        <w:rPr>
          <w:rStyle w:val="StyleBoldUnderline"/>
        </w:rPr>
        <w:t xml:space="preserve"> </w:t>
      </w:r>
      <w:r w:rsidRPr="00817439">
        <w:rPr>
          <w:rStyle w:val="Emphasis"/>
        </w:rPr>
        <w:t xml:space="preserve">a </w:t>
      </w:r>
      <w:r w:rsidRPr="00AB6E73">
        <w:rPr>
          <w:rStyle w:val="Emphasis"/>
          <w:highlight w:val="yellow"/>
        </w:rPr>
        <w:t>pointless and futile</w:t>
      </w:r>
      <w:r w:rsidRPr="00817439">
        <w:rPr>
          <w:rStyle w:val="Emphasis"/>
        </w:rPr>
        <w:t xml:space="preserve"> endeavor</w:t>
      </w:r>
      <w:r w:rsidRPr="0029014F">
        <w:rPr>
          <w:rStyle w:val="StyleBoldUnderline"/>
        </w:rPr>
        <w:t>. The reasoning driving No Reasonable Opposition is simple</w:t>
      </w:r>
      <w:r>
        <w:t>. [</w:t>
      </w:r>
      <w:proofErr w:type="gramStart"/>
      <w:r>
        <w:t>end</w:t>
      </w:r>
      <w:proofErr w:type="gramEnd"/>
      <w:r>
        <w:t xml:space="preserve"> page 61] </w:t>
      </w:r>
      <w:r w:rsidRPr="0029014F">
        <w:rPr>
          <w:rStyle w:val="StyleBoldUnderline"/>
        </w:rPr>
        <w:t xml:space="preserve">If in fact the answer to a given Big Question is a Simple Truth, then there is no opponent of that answer who is not also </w:t>
      </w:r>
      <w:r w:rsidRPr="00817439">
        <w:rPr>
          <w:rStyle w:val="Emphasis"/>
        </w:rPr>
        <w:t>woefully ignorant</w:t>
      </w:r>
      <w:r w:rsidRPr="0029014F">
        <w:rPr>
          <w:rStyle w:val="StyleBoldUnderline"/>
        </w:rPr>
        <w:t xml:space="preserve">, </w:t>
      </w:r>
      <w:r w:rsidRPr="00817439">
        <w:rPr>
          <w:rStyle w:val="Emphasis"/>
        </w:rPr>
        <w:t>misinformed</w:t>
      </w:r>
      <w:r w:rsidRPr="0029014F">
        <w:rPr>
          <w:rStyle w:val="StyleBoldUnderline"/>
        </w:rPr>
        <w:t xml:space="preserve">, </w:t>
      </w:r>
      <w:r w:rsidRPr="00817439">
        <w:rPr>
          <w:rStyle w:val="Emphasis"/>
        </w:rPr>
        <w:t>misguided</w:t>
      </w:r>
      <w:r w:rsidRPr="0029014F">
        <w:rPr>
          <w:rStyle w:val="StyleBoldUnderline"/>
        </w:rPr>
        <w:t xml:space="preserve">, </w:t>
      </w:r>
      <w:r w:rsidRPr="00817439">
        <w:rPr>
          <w:rStyle w:val="Emphasis"/>
        </w:rPr>
        <w:t>wicked</w:t>
      </w:r>
      <w:r w:rsidRPr="0029014F">
        <w:rPr>
          <w:rStyle w:val="StyleBoldUnderline"/>
        </w:rPr>
        <w:t xml:space="preserve">, or </w:t>
      </w:r>
      <w:r w:rsidRPr="00817439">
        <w:rPr>
          <w:rStyle w:val="Emphasis"/>
        </w:rPr>
        <w:lastRenderedPageBreak/>
        <w:t>worse</w:t>
      </w:r>
      <w:r>
        <w:t xml:space="preserve">. In other words, </w:t>
      </w:r>
      <w:r w:rsidRPr="0029014F">
        <w:rPr>
          <w:rStyle w:val="StyleBoldUnderline"/>
        </w:rPr>
        <w:t xml:space="preserve">argument concerning a Big Question can be worthwhile only when there is </w:t>
      </w:r>
      <w:r w:rsidRPr="00817439">
        <w:rPr>
          <w:rStyle w:val="Emphasis"/>
        </w:rPr>
        <w:t>more than one reasonable position</w:t>
      </w:r>
      <w:r w:rsidRPr="0029014F">
        <w:rPr>
          <w:rStyle w:val="StyleBoldUnderline"/>
        </w:rPr>
        <w:t xml:space="preserve"> regarding the question. And this is precisely what the Simple Truth Thesis denies</w:t>
      </w:r>
      <w:r>
        <w:t>.</w:t>
      </w:r>
    </w:p>
    <w:p w14:paraId="33A0C2E9" w14:textId="4DAE568D" w:rsidR="00A730DC" w:rsidRDefault="00A730DC" w:rsidP="00A730DC">
      <w:r w:rsidRPr="0029014F">
        <w:rPr>
          <w:rStyle w:val="StyleBoldUnderline"/>
        </w:rPr>
        <w:t xml:space="preserve">One could argue that it would be a wonderful world were the Simple Truth Thesis true. Our political task would be simply to empower those who know the Simple Truths, and rebuke the fools who do not. </w:t>
      </w:r>
      <w:r w:rsidRPr="00AB6E73">
        <w:rPr>
          <w:rStyle w:val="StyleBoldUnderline"/>
          <w:highlight w:val="yellow"/>
        </w:rPr>
        <w:t>But</w:t>
      </w:r>
      <w:r>
        <w:t xml:space="preserve">, alas, </w:t>
      </w:r>
      <w:r w:rsidRPr="00AB6E73">
        <w:rPr>
          <w:rStyle w:val="StyleBoldUnderline"/>
          <w:highlight w:val="yellow"/>
        </w:rPr>
        <w:t xml:space="preserve">the Simple Truth Thesis is </w:t>
      </w:r>
      <w:r w:rsidRPr="00AB6E73">
        <w:rPr>
          <w:rStyle w:val="Emphasis"/>
          <w:highlight w:val="yellow"/>
        </w:rPr>
        <w:t>not true</w:t>
      </w:r>
      <w:r w:rsidRPr="00AB6E73">
        <w:rPr>
          <w:rStyle w:val="StyleBoldUnderline"/>
          <w:highlight w:val="yellow"/>
        </w:rPr>
        <w:t>, and</w:t>
      </w:r>
      <w:r w:rsidRPr="0029014F">
        <w:rPr>
          <w:rStyle w:val="StyleBoldUnderline"/>
        </w:rPr>
        <w:t xml:space="preserve"> consequently </w:t>
      </w:r>
      <w:r w:rsidRPr="00AB6E73">
        <w:rPr>
          <w:rStyle w:val="StyleBoldUnderline"/>
          <w:highlight w:val="yellow"/>
        </w:rPr>
        <w:t>the No Reasonable Opposition Thesis must be dismissed</w:t>
      </w:r>
      <w:r w:rsidRPr="0029014F">
        <w:rPr>
          <w:rStyle w:val="StyleBoldUnderline"/>
        </w:rPr>
        <w:t xml:space="preserve"> as well. In fact, the Simple Truth Thesis is </w:t>
      </w:r>
      <w:r w:rsidRPr="00817439">
        <w:rPr>
          <w:rStyle w:val="Emphasis"/>
        </w:rPr>
        <w:t>a fairytale</w:t>
      </w:r>
      <w:r w:rsidRPr="0029014F">
        <w:rPr>
          <w:rStyle w:val="StyleBoldUnderline"/>
        </w:rPr>
        <w:t xml:space="preserve">—soothing and satisfying, but ultimately </w:t>
      </w:r>
      <w:r w:rsidRPr="00817439">
        <w:rPr>
          <w:rStyle w:val="Emphasis"/>
        </w:rPr>
        <w:t>unfit for a serious mind</w:t>
      </w:r>
      <w:r w:rsidRPr="0029014F">
        <w:rPr>
          <w:rStyle w:val="StyleBoldUnderline"/>
        </w:rPr>
        <w:t xml:space="preserve">. We must recognize that </w:t>
      </w:r>
      <w:r w:rsidRPr="00AB6E73">
        <w:rPr>
          <w:rStyle w:val="StyleBoldUnderline"/>
          <w:highlight w:val="yellow"/>
        </w:rPr>
        <w:t xml:space="preserve">for any Big Question, there are </w:t>
      </w:r>
      <w:r w:rsidRPr="00AB6E73">
        <w:rPr>
          <w:rStyle w:val="Emphasis"/>
          <w:highlight w:val="yellow"/>
        </w:rPr>
        <w:t>several defensible positions</w:t>
      </w:r>
      <w:r w:rsidRPr="0029014F">
        <w:rPr>
          <w:rStyle w:val="StyleBoldUnderline"/>
        </w:rPr>
        <w:t>;</w:t>
      </w:r>
      <w:r>
        <w:t xml:space="preserve"> indeed, as we said above, </w:t>
      </w:r>
      <w:r w:rsidRPr="0029014F">
        <w:rPr>
          <w:rStyle w:val="StyleBoldUnderline"/>
        </w:rPr>
        <w:t>it is precisely this feature that makes them big questions rather than small or ordinary ones</w:t>
      </w:r>
      <w:r>
        <w:t xml:space="preserve">. Of course, </w:t>
      </w:r>
      <w:r w:rsidRPr="00AB6E73">
        <w:rPr>
          <w:rStyle w:val="StyleBoldUnderline"/>
          <w:highlight w:val="yellow"/>
        </w:rPr>
        <w:t xml:space="preserve">to say that a position is defensible </w:t>
      </w:r>
      <w:r w:rsidRPr="00AB6E73">
        <w:rPr>
          <w:rStyle w:val="Emphasis"/>
          <w:highlight w:val="yellow"/>
        </w:rPr>
        <w:t>is not to say that it's true</w:t>
      </w:r>
      <w:r w:rsidRPr="00AB6E73">
        <w:rPr>
          <w:rStyle w:val="StyleBoldUnderline"/>
          <w:highlight w:val="yellow"/>
        </w:rPr>
        <w:t xml:space="preserve">. One can acknowledge that there are </w:t>
      </w:r>
      <w:r w:rsidRPr="00AB6E73">
        <w:rPr>
          <w:rStyle w:val="Emphasis"/>
          <w:highlight w:val="yellow"/>
        </w:rPr>
        <w:t>multiple defensible positions</w:t>
      </w:r>
      <w:r w:rsidRPr="0029014F">
        <w:rPr>
          <w:rStyle w:val="StyleBoldUnderline"/>
        </w:rPr>
        <w:t xml:space="preserve"> in response to a Big Question, </w:t>
      </w:r>
      <w:r w:rsidRPr="00AB6E73">
        <w:rPr>
          <w:rStyle w:val="StyleBoldUnderline"/>
          <w:highlight w:val="yellow"/>
        </w:rPr>
        <w:t xml:space="preserve">and still maintain that there is </w:t>
      </w:r>
      <w:r w:rsidRPr="00AB6E73">
        <w:rPr>
          <w:rStyle w:val="Emphasis"/>
          <w:highlight w:val="yellow"/>
        </w:rPr>
        <w:t>only one defensible position that is correct</w:t>
      </w:r>
      <w:r w:rsidRPr="00AB6E73">
        <w:rPr>
          <w:rStyle w:val="StyleBoldUnderline"/>
          <w:highlight w:val="yellow"/>
        </w:rPr>
        <w:t xml:space="preserve">. To oppose the Simple Truth Thesis is </w:t>
      </w:r>
      <w:r w:rsidRPr="00AB6E73">
        <w:rPr>
          <w:rStyle w:val="Emphasis"/>
          <w:highlight w:val="yellow"/>
        </w:rPr>
        <w:t>not</w:t>
      </w:r>
      <w:r w:rsidRPr="00AB6E73">
        <w:rPr>
          <w:rStyle w:val="StyleBoldUnderline"/>
          <w:highlight w:val="yellow"/>
        </w:rPr>
        <w:t xml:space="preserve"> to embrace relativism</w:t>
      </w:r>
      <w:r w:rsidRPr="0029014F">
        <w:rPr>
          <w:rStyle w:val="StyleBoldUnderline"/>
        </w:rPr>
        <w:t xml:space="preserve">, nor is it to give up on the idea that there are true answers to Big Questions. </w:t>
      </w:r>
      <w:r w:rsidRPr="00AB6E73">
        <w:rPr>
          <w:rStyle w:val="StyleBoldUnderline"/>
          <w:highlight w:val="yellow"/>
        </w:rPr>
        <w:t xml:space="preserve">It is rather </w:t>
      </w:r>
      <w:r w:rsidRPr="00AB6E73">
        <w:rPr>
          <w:rStyle w:val="Emphasis"/>
          <w:highlight w:val="yellow"/>
        </w:rPr>
        <w:t>to give up on the view that the truth is always simple</w:t>
      </w:r>
      <w:r>
        <w:t>.</w:t>
      </w:r>
    </w:p>
    <w:p w14:paraId="1AC40E5A" w14:textId="77777777" w:rsidR="00A42071" w:rsidRDefault="00A42071" w:rsidP="00A730DC"/>
    <w:p w14:paraId="15D97463" w14:textId="15D9779E" w:rsidR="007F2B4E" w:rsidRDefault="007F2B4E" w:rsidP="007F2B4E">
      <w:pPr>
        <w:pStyle w:val="Heading4"/>
      </w:pPr>
      <w:r>
        <w:t xml:space="preserve">If we win this argument, vote negative. Even if they are </w:t>
      </w:r>
      <w:r>
        <w:rPr>
          <w:u w:val="single"/>
        </w:rPr>
        <w:t>right</w:t>
      </w:r>
      <w:r>
        <w:t xml:space="preserve"> about their answer to the Big Question of the resolution, refusing to affirm the topic demonstrated that they were </w:t>
      </w:r>
      <w:r w:rsidRPr="005C1B11">
        <w:rPr>
          <w:u w:val="single"/>
        </w:rPr>
        <w:t>unwilling to acknowledge the possibility</w:t>
      </w:r>
      <w:r>
        <w:t xml:space="preserve"> of other answers or perspectives. We must abandon the Simple Truth Thesis and the No Reasonable Opposition Thesis in order for </w:t>
      </w:r>
      <w:r w:rsidRPr="007F2B4E">
        <w:rPr>
          <w:u w:val="single"/>
        </w:rPr>
        <w:t>productive debate</w:t>
      </w:r>
      <w:r>
        <w:t xml:space="preserve"> to occur.  </w:t>
      </w:r>
      <w:r w:rsidRPr="007F2B4E">
        <w:rPr>
          <w:i/>
        </w:rPr>
        <w:t xml:space="preserve">Our </w:t>
      </w:r>
      <w:r w:rsidRPr="005C1B11">
        <w:t>critique</w:t>
      </w:r>
      <w:r>
        <w:t xml:space="preserve"> “</w:t>
      </w:r>
      <w:r w:rsidRPr="005C1B11">
        <w:rPr>
          <w:u w:val="single"/>
        </w:rPr>
        <w:t>turns</w:t>
      </w:r>
      <w:r>
        <w:t xml:space="preserve">” </w:t>
      </w:r>
      <w:r w:rsidRPr="007F2B4E">
        <w:rPr>
          <w:i/>
        </w:rPr>
        <w:t xml:space="preserve">their </w:t>
      </w:r>
      <w:r w:rsidRPr="005C1B11">
        <w:t>critique</w:t>
      </w:r>
      <w:r>
        <w:t xml:space="preserve"> of the resolution. </w:t>
      </w:r>
    </w:p>
    <w:p w14:paraId="46F831A9" w14:textId="77777777" w:rsidR="007F2B4E" w:rsidRDefault="007F2B4E" w:rsidP="007F2B4E">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64-66)</w:t>
      </w:r>
    </w:p>
    <w:p w14:paraId="3A960639" w14:textId="77777777" w:rsidR="007F2B4E" w:rsidRDefault="007F2B4E" w:rsidP="007F2B4E">
      <w:r w:rsidRPr="002B09D5">
        <w:t>That's the quick and dirty case against relativism. Now notice that none of these arguments bear on the view that there are multiple r</w:t>
      </w:r>
      <w:r>
        <w:t>easonable answers to Big Qu</w:t>
      </w:r>
      <w:r w:rsidRPr="002B09D5">
        <w:t xml:space="preserve">estions. </w:t>
      </w:r>
      <w:r w:rsidRPr="00AB6E73">
        <w:rPr>
          <w:rStyle w:val="StyleBoldUnderline"/>
          <w:highlight w:val="yellow"/>
        </w:rPr>
        <w:t xml:space="preserve">In affirming that there are </w:t>
      </w:r>
      <w:r w:rsidRPr="00AB6E73">
        <w:rPr>
          <w:rStyle w:val="Emphasis"/>
          <w:highlight w:val="yellow"/>
        </w:rPr>
        <w:t>many defensible responses</w:t>
      </w:r>
      <w:r w:rsidRPr="00AB6E73">
        <w:rPr>
          <w:rStyle w:val="StyleBoldUnderline"/>
          <w:highlight w:val="yellow"/>
        </w:rPr>
        <w:t xml:space="preserve"> to each Big Question, one claims</w:t>
      </w:r>
      <w:r w:rsidRPr="00817439">
        <w:rPr>
          <w:rStyle w:val="StyleBoldUnderline"/>
        </w:rPr>
        <w:t xml:space="preserve"> only that </w:t>
      </w:r>
      <w:r w:rsidRPr="00AB6E73">
        <w:rPr>
          <w:rStyle w:val="Emphasis"/>
          <w:highlight w:val="yellow"/>
        </w:rPr>
        <w:t>there is a difference between being wrong and being stupid</w:t>
      </w:r>
      <w:r w:rsidRPr="00817439">
        <w:rPr>
          <w:rStyle w:val="StyleBoldUnderline"/>
        </w:rPr>
        <w:t xml:space="preserve">. It is to acknowledge that </w:t>
      </w:r>
      <w:r w:rsidRPr="00824179">
        <w:rPr>
          <w:rStyle w:val="Emphasis"/>
        </w:rPr>
        <w:t>even smart people make mistakes</w:t>
      </w:r>
      <w:r w:rsidRPr="002B09D5">
        <w:t xml:space="preserve">. </w:t>
      </w:r>
      <w:r>
        <w:t>Take Plato. From the pre</w:t>
      </w:r>
      <w:r w:rsidRPr="002B09D5">
        <w:t>vious chapters, it should be pretty clear that we think Plato was wrong about a great many things. We already indicated that we think he was wrong about several matters concerning</w:t>
      </w:r>
      <w:r>
        <w:t xml:space="preserve"> </w:t>
      </w:r>
      <w:r w:rsidRPr="002B09D5">
        <w:t>democracy, but that’s just the beginning of the story. We think that Plato was wrong about almost everything. But we also think it’s obvious that Plato was a great philosopher. In fact, we think he was a genius. We admire him, wrestle [end page 64]</w:t>
      </w:r>
      <w:r>
        <w:t xml:space="preserve"> with his thought, try to criticize his views, and in general take him very, very seriously. But, on nearly every philosophical issue, we believe he was wrong, wrong, wrong.</w:t>
      </w:r>
    </w:p>
    <w:p w14:paraId="28798CC7" w14:textId="77777777" w:rsidR="007F2B4E" w:rsidRDefault="007F2B4E" w:rsidP="007F2B4E">
      <w:r w:rsidRPr="00AB6E73">
        <w:rPr>
          <w:rStyle w:val="StyleBoldUnderline"/>
          <w:highlight w:val="yellow"/>
        </w:rPr>
        <w:lastRenderedPageBreak/>
        <w:t>Holding that there is reasonable opposition</w:t>
      </w:r>
      <w:r>
        <w:t xml:space="preserve">, in fact, </w:t>
      </w:r>
      <w:r w:rsidRPr="00AB6E73">
        <w:rPr>
          <w:rStyle w:val="StyleBoldUnderline"/>
          <w:highlight w:val="yellow"/>
        </w:rPr>
        <w:t xml:space="preserve">is </w:t>
      </w:r>
      <w:r w:rsidRPr="00AB6E73">
        <w:rPr>
          <w:rStyle w:val="Emphasis"/>
          <w:highlight w:val="yellow"/>
        </w:rPr>
        <w:t>a condition for thinking that criticism is possible</w:t>
      </w:r>
      <w:r>
        <w:t xml:space="preserve">. Consider that </w:t>
      </w:r>
      <w:r w:rsidRPr="00817439">
        <w:rPr>
          <w:rStyle w:val="StyleBoldUnderline"/>
        </w:rPr>
        <w:t xml:space="preserve">if you think that those who you disagree with are </w:t>
      </w:r>
      <w:r w:rsidRPr="00817439">
        <w:rPr>
          <w:rStyle w:val="Emphasis"/>
        </w:rPr>
        <w:t>simply stupid</w:t>
      </w:r>
      <w:r>
        <w:t xml:space="preserve">, benighted, </w:t>
      </w:r>
      <w:r w:rsidRPr="00817439">
        <w:rPr>
          <w:rStyle w:val="Emphasis"/>
        </w:rPr>
        <w:t>or evil</w:t>
      </w:r>
      <w:r w:rsidRPr="00817439">
        <w:rPr>
          <w:rStyle w:val="StyleBoldUnderline"/>
        </w:rPr>
        <w:t xml:space="preserve">, you wouldn’t have any arguments to give to them. Criticism of them and their views would be </w:t>
      </w:r>
      <w:r w:rsidRPr="00817439">
        <w:rPr>
          <w:rStyle w:val="Emphasis"/>
        </w:rPr>
        <w:t>impossible</w:t>
      </w:r>
      <w:r w:rsidRPr="00817439">
        <w:rPr>
          <w:rStyle w:val="StyleBoldUnderline"/>
        </w:rPr>
        <w:t>. You would need only to state that they are wrong</w:t>
      </w:r>
      <w:r>
        <w:t xml:space="preserve">. But notice that </w:t>
      </w:r>
      <w:r w:rsidRPr="00AB6E73">
        <w:rPr>
          <w:rStyle w:val="StyleBoldUnderline"/>
          <w:highlight w:val="yellow"/>
        </w:rPr>
        <w:t xml:space="preserve">it's only when you take your opponents to be </w:t>
      </w:r>
      <w:r w:rsidRPr="00AB6E73">
        <w:rPr>
          <w:rStyle w:val="Emphasis"/>
          <w:highlight w:val="yellow"/>
        </w:rPr>
        <w:t>reasonable</w:t>
      </w:r>
      <w:r w:rsidRPr="00817439">
        <w:rPr>
          <w:rStyle w:val="StyleBoldUnderline"/>
        </w:rPr>
        <w:t>—people who care about evidence, can see relevant issues, and are able to understand what's at stake in a debate—</w:t>
      </w:r>
      <w:r w:rsidRPr="00AB6E73">
        <w:rPr>
          <w:rStyle w:val="StyleBoldUnderline"/>
          <w:highlight w:val="yellow"/>
        </w:rPr>
        <w:t xml:space="preserve">that you can </w:t>
      </w:r>
      <w:r w:rsidRPr="00AB6E73">
        <w:rPr>
          <w:rStyle w:val="Emphasis"/>
          <w:highlight w:val="yellow"/>
        </w:rPr>
        <w:t>actually criticize them</w:t>
      </w:r>
      <w:r w:rsidRPr="00817439">
        <w:rPr>
          <w:rStyle w:val="StyleBoldUnderline"/>
        </w:rPr>
        <w:t xml:space="preserve">. Criticism depends upon the background thought that the person you're engaging with has the capacity to reason in good faith. </w:t>
      </w:r>
      <w:r w:rsidRPr="00AB6E73">
        <w:rPr>
          <w:rStyle w:val="StyleBoldUnderline"/>
          <w:highlight w:val="yellow"/>
        </w:rPr>
        <w:t>That is not to say that</w:t>
      </w:r>
      <w:r w:rsidRPr="00817439">
        <w:rPr>
          <w:rStyle w:val="StyleBoldUnderline"/>
        </w:rPr>
        <w:t xml:space="preserve"> in order to criticize another person, </w:t>
      </w:r>
      <w:r w:rsidRPr="00AB6E73">
        <w:rPr>
          <w:rStyle w:val="StyleBoldUnderline"/>
          <w:highlight w:val="yellow"/>
        </w:rPr>
        <w:t xml:space="preserve">one must </w:t>
      </w:r>
      <w:r w:rsidRPr="00AB6E73">
        <w:rPr>
          <w:rStyle w:val="Emphasis"/>
          <w:highlight w:val="yellow"/>
        </w:rPr>
        <w:t>endorse</w:t>
      </w:r>
      <w:r w:rsidRPr="00824179">
        <w:rPr>
          <w:rStyle w:val="Emphasis"/>
        </w:rPr>
        <w:t xml:space="preserve"> or accept</w:t>
      </w:r>
      <w:r w:rsidRPr="00817439">
        <w:rPr>
          <w:rStyle w:val="StyleBoldUnderline"/>
        </w:rPr>
        <w:t xml:space="preserve"> </w:t>
      </w:r>
      <w:r w:rsidRPr="00AB6E73">
        <w:rPr>
          <w:rStyle w:val="StyleBoldUnderline"/>
          <w:highlight w:val="yellow"/>
        </w:rPr>
        <w:t xml:space="preserve">their reasons. It means only that you must </w:t>
      </w:r>
      <w:r w:rsidRPr="00AB6E73">
        <w:rPr>
          <w:rStyle w:val="Emphasis"/>
          <w:highlight w:val="yellow"/>
        </w:rPr>
        <w:t>acknowledge that reasoning</w:t>
      </w:r>
      <w:r w:rsidRPr="00817439">
        <w:rPr>
          <w:rStyle w:val="StyleBoldUnderline"/>
        </w:rPr>
        <w:t xml:space="preserve"> (perhaps bad reasoning, or reasoning from false premises) </w:t>
      </w:r>
      <w:r w:rsidRPr="00AB6E73">
        <w:rPr>
          <w:rStyle w:val="Emphasis"/>
          <w:highlight w:val="yellow"/>
        </w:rPr>
        <w:t>is occurring</w:t>
      </w:r>
      <w:r w:rsidRPr="00817439">
        <w:rPr>
          <w:rStyle w:val="StyleBoldUnderline"/>
        </w:rPr>
        <w:t xml:space="preserve">, and that it's possible to assess and correct it. So </w:t>
      </w:r>
      <w:r w:rsidRPr="00AB6E73">
        <w:rPr>
          <w:rStyle w:val="StyleBoldUnderline"/>
          <w:highlight w:val="yellow"/>
        </w:rPr>
        <w:t xml:space="preserve">to deny the Simple Truth and No Reasonable Opposition theses is </w:t>
      </w:r>
      <w:r w:rsidRPr="00AB6E73">
        <w:rPr>
          <w:rStyle w:val="Emphasis"/>
          <w:highlight w:val="yellow"/>
        </w:rPr>
        <w:t>not</w:t>
      </w:r>
      <w:r w:rsidRPr="00824179">
        <w:rPr>
          <w:rStyle w:val="Emphasis"/>
        </w:rPr>
        <w:t xml:space="preserve"> to capitulate to </w:t>
      </w:r>
      <w:r w:rsidRPr="00AB6E73">
        <w:rPr>
          <w:rStyle w:val="Emphasis"/>
          <w:highlight w:val="yellow"/>
        </w:rPr>
        <w:t>relativism</w:t>
      </w:r>
      <w:r w:rsidRPr="00824179">
        <w:rPr>
          <w:rStyle w:val="Emphasis"/>
        </w:rPr>
        <w:t xml:space="preserve"> at all</w:t>
      </w:r>
      <w:r w:rsidRPr="00817439">
        <w:rPr>
          <w:rStyle w:val="StyleBoldUnderline"/>
        </w:rPr>
        <w:t xml:space="preserve">. One can reject these theses and yet be committed to there being </w:t>
      </w:r>
      <w:r w:rsidRPr="00824179">
        <w:rPr>
          <w:rStyle w:val="Emphasis"/>
        </w:rPr>
        <w:t>a single right answer</w:t>
      </w:r>
      <w:r w:rsidRPr="00817439">
        <w:rPr>
          <w:rStyle w:val="StyleBoldUnderline"/>
        </w:rPr>
        <w:t xml:space="preserve"> to each Big Question; and one can still hold that those who deny what you believe are dead wrong. One who rejects these theses can still be committed to arguing earnestly with others, and to vigorously critiquing those who are wrong. But most importa</w:t>
      </w:r>
      <w:r w:rsidRPr="00AB6E73">
        <w:rPr>
          <w:rStyle w:val="StyleBoldUnderline"/>
        </w:rPr>
        <w:t>ntly, the denial of the Simple Truth and No Reasonable</w:t>
      </w:r>
      <w:r w:rsidRPr="00817439">
        <w:rPr>
          <w:rStyle w:val="StyleBoldUnderline"/>
        </w:rPr>
        <w:t xml:space="preserve"> Opposition theses actually delivers the kind of </w:t>
      </w:r>
      <w:r w:rsidRPr="00824179">
        <w:rPr>
          <w:rStyle w:val="Emphasis"/>
        </w:rPr>
        <w:t>tolerance</w:t>
      </w:r>
      <w:r w:rsidRPr="00817439">
        <w:rPr>
          <w:rStyle w:val="StyleBoldUnderline"/>
        </w:rPr>
        <w:t xml:space="preserve"> that relativism could only promise</w:t>
      </w:r>
      <w:r w:rsidRPr="00AB6E73">
        <w:rPr>
          <w:rStyle w:val="StyleBoldUnderline"/>
        </w:rPr>
        <w:t xml:space="preserve">. Once you’re committed to seeing your opponents as </w:t>
      </w:r>
      <w:r w:rsidRPr="00AB6E73">
        <w:rPr>
          <w:rStyle w:val="Emphasis"/>
        </w:rPr>
        <w:t>reasonable</w:t>
      </w:r>
      <w:r w:rsidRPr="00AB6E73">
        <w:rPr>
          <w:rStyle w:val="StyleBoldUnderline"/>
        </w:rPr>
        <w:t xml:space="preserve">, </w:t>
      </w:r>
      <w:r w:rsidRPr="00AB6E73">
        <w:rPr>
          <w:rStyle w:val="Emphasis"/>
        </w:rPr>
        <w:t>intelligent</w:t>
      </w:r>
      <w:r w:rsidRPr="00AB6E73">
        <w:rPr>
          <w:rStyle w:val="StyleBoldUnderline"/>
        </w:rPr>
        <w:t xml:space="preserve">, </w:t>
      </w:r>
      <w:r w:rsidRPr="00AB6E73">
        <w:rPr>
          <w:rStyle w:val="Emphasis"/>
        </w:rPr>
        <w:t>and sincere</w:t>
      </w:r>
      <w:r w:rsidRPr="00AB6E73">
        <w:rPr>
          <w:rStyle w:val="StyleBoldUnderline"/>
        </w:rPr>
        <w:t xml:space="preserve">, </w:t>
      </w:r>
      <w:r w:rsidRPr="00AB6E73">
        <w:rPr>
          <w:rStyle w:val="Emphasis"/>
        </w:rPr>
        <w:t>but mistaken</w:t>
      </w:r>
      <w:r w:rsidRPr="00AB6E73">
        <w:rPr>
          <w:rStyle w:val="StyleBoldUnderline"/>
        </w:rPr>
        <w:t>, you're less likely to use force or violence to correct them</w:t>
      </w:r>
      <w:r w:rsidRPr="00817439">
        <w:rPr>
          <w:rStyle w:val="StyleBoldUnderline"/>
        </w:rPr>
        <w:t xml:space="preserve">. You're more likely to use arguments to </w:t>
      </w:r>
      <w:r w:rsidRPr="00824179">
        <w:rPr>
          <w:rStyle w:val="Emphasis"/>
        </w:rPr>
        <w:t>change their minds</w:t>
      </w:r>
      <w:r>
        <w:t>.</w:t>
      </w:r>
    </w:p>
    <w:p w14:paraId="5A1A807D" w14:textId="77777777" w:rsidR="007F2B4E" w:rsidRDefault="007F2B4E" w:rsidP="007F2B4E">
      <w:r>
        <w:t xml:space="preserve">Consequently, </w:t>
      </w:r>
      <w:r w:rsidRPr="00AB6E73">
        <w:rPr>
          <w:rStyle w:val="StyleBoldUnderline"/>
          <w:highlight w:val="yellow"/>
        </w:rPr>
        <w:t>even if there is some Big Question whose true answer is p, there can</w:t>
      </w:r>
      <w:r w:rsidRPr="00817439">
        <w:rPr>
          <w:rStyle w:val="StyleBoldUnderline"/>
        </w:rPr>
        <w:t xml:space="preserve"> nonetheless </w:t>
      </w:r>
      <w:r w:rsidRPr="00AB6E73">
        <w:rPr>
          <w:rStyle w:val="StyleBoldUnderline"/>
          <w:highlight w:val="yellow"/>
        </w:rPr>
        <w:t xml:space="preserve">be </w:t>
      </w:r>
      <w:r w:rsidRPr="00AB6E73">
        <w:rPr>
          <w:rStyle w:val="Emphasis"/>
          <w:highlight w:val="yellow"/>
        </w:rPr>
        <w:t>formidable cases</w:t>
      </w:r>
      <w:r w:rsidRPr="00817439">
        <w:rPr>
          <w:rStyle w:val="StyleBoldUnderline"/>
        </w:rPr>
        <w:t xml:space="preserve"> made </w:t>
      </w:r>
      <w:r w:rsidRPr="00AB6E73">
        <w:rPr>
          <w:rStyle w:val="StyleBoldUnderline"/>
          <w:highlight w:val="yellow"/>
        </w:rPr>
        <w:t>in support of alternative, mistaken, answers</w:t>
      </w:r>
      <w:r w:rsidRPr="00817439">
        <w:rPr>
          <w:rStyle w:val="StyleBoldUnderline"/>
        </w:rPr>
        <w:t xml:space="preserve">. That's </w:t>
      </w:r>
      <w:r w:rsidRPr="00AB6E73">
        <w:rPr>
          <w:rStyle w:val="StyleBoldUnderline"/>
          <w:highlight w:val="yellow"/>
        </w:rPr>
        <w:t>because</w:t>
      </w:r>
      <w:r w:rsidRPr="00817439">
        <w:rPr>
          <w:rStyle w:val="StyleBoldUnderline"/>
        </w:rPr>
        <w:t xml:space="preserve"> when it comes to Big Questions, </w:t>
      </w:r>
      <w:r w:rsidRPr="00AB6E73">
        <w:rPr>
          <w:rStyle w:val="StyleBoldUnderline"/>
          <w:highlight w:val="yellow"/>
        </w:rPr>
        <w:t xml:space="preserve">there are </w:t>
      </w:r>
      <w:r w:rsidRPr="00AB6E73">
        <w:rPr>
          <w:rStyle w:val="Emphasis"/>
          <w:highlight w:val="yellow"/>
        </w:rPr>
        <w:t>many different considerations</w:t>
      </w:r>
      <w:r w:rsidRPr="00817439">
        <w:rPr>
          <w:rStyle w:val="StyleBoldUnderline"/>
        </w:rPr>
        <w:t xml:space="preserve"> that must be examined, </w:t>
      </w:r>
      <w:r w:rsidRPr="00AB6E73">
        <w:rPr>
          <w:rStyle w:val="StyleBoldUnderline"/>
          <w:highlight w:val="yellow"/>
        </w:rPr>
        <w:t xml:space="preserve">and </w:t>
      </w:r>
      <w:r w:rsidRPr="00AB6E73">
        <w:rPr>
          <w:rStyle w:val="Emphasis"/>
          <w:highlight w:val="yellow"/>
        </w:rPr>
        <w:t>there will always be reasonable disagreements among intelligent and sincere people</w:t>
      </w:r>
      <w:r w:rsidRPr="00817439">
        <w:rPr>
          <w:rStyle w:val="StyleBoldUnderline"/>
        </w:rPr>
        <w:t xml:space="preserve"> about the relative weight of considerations of different kinds</w:t>
      </w:r>
      <w:r>
        <w:t xml:space="preserve">. Again, </w:t>
      </w:r>
      <w:r w:rsidRPr="00817439">
        <w:rPr>
          <w:rStyle w:val="StyleBoldUnderline"/>
        </w:rPr>
        <w:t>Big Questions are big because they require that we take many, many kinds of consideration into account</w:t>
      </w:r>
      <w:r w:rsidRPr="00817439">
        <w:t>. Indeed, sometimes the answer to one Big Question depends on how we’ve answered [end page 65]</w:t>
      </w:r>
      <w:r>
        <w:t xml:space="preserve"> other Big Qu</w:t>
      </w:r>
      <w:r w:rsidRPr="002B09D5">
        <w:t xml:space="preserve">estions. </w:t>
      </w:r>
      <w:r w:rsidRPr="00817439">
        <w:rPr>
          <w:rStyle w:val="StyleBoldUnderline"/>
        </w:rPr>
        <w:t xml:space="preserve">Things can get </w:t>
      </w:r>
      <w:r w:rsidRPr="00817439">
        <w:rPr>
          <w:rStyle w:val="Emphasis"/>
        </w:rPr>
        <w:t>extremely complicated</w:t>
      </w:r>
      <w:r w:rsidRPr="00817439">
        <w:rPr>
          <w:rStyle w:val="StyleBoldUnderline"/>
        </w:rPr>
        <w:t xml:space="preserve"> very quickly</w:t>
      </w:r>
      <w:r w:rsidRPr="002B09D5">
        <w:t>. Yet we are finite creatures with limited cognitive resources, and so it is sometimes hard for us to balance our ph</w:t>
      </w:r>
      <w:r>
        <w:t>ilosophical checkbooks. Big Qu</w:t>
      </w:r>
      <w:r w:rsidRPr="002B09D5">
        <w:t>estions can dwarf our</w:t>
      </w:r>
      <w:r>
        <w:t xml:space="preserve"> intelligence. </w:t>
      </w:r>
      <w:r w:rsidRPr="00817439">
        <w:rPr>
          <w:rStyle w:val="StyleBoldUnderline"/>
        </w:rPr>
        <w:t xml:space="preserve">Once we appreciate this, we must recognize that the No Reasonable Opposition Thesis must be </w:t>
      </w:r>
      <w:r w:rsidRPr="00817439">
        <w:rPr>
          <w:rStyle w:val="Emphasis"/>
        </w:rPr>
        <w:t>abandoned</w:t>
      </w:r>
      <w:r w:rsidRPr="00817439">
        <w:rPr>
          <w:rStyle w:val="StyleBoldUnderline"/>
        </w:rPr>
        <w:t xml:space="preserve">. </w:t>
      </w:r>
      <w:r w:rsidRPr="00AB6E73">
        <w:rPr>
          <w:rStyle w:val="StyleBoldUnderline"/>
          <w:highlight w:val="yellow"/>
        </w:rPr>
        <w:t>Even if we have the true answer to a Big Question, there will be room</w:t>
      </w:r>
      <w:r w:rsidRPr="00817439">
        <w:rPr>
          <w:rStyle w:val="StyleBoldUnderline"/>
        </w:rPr>
        <w:t xml:space="preserve"> for </w:t>
      </w:r>
      <w:r w:rsidRPr="00817439">
        <w:rPr>
          <w:rStyle w:val="Emphasis"/>
        </w:rPr>
        <w:t>intelligent</w:t>
      </w:r>
      <w:r w:rsidRPr="00817439">
        <w:rPr>
          <w:rStyle w:val="StyleBoldUnderline"/>
        </w:rPr>
        <w:t xml:space="preserve">, </w:t>
      </w:r>
      <w:r w:rsidRPr="00817439">
        <w:rPr>
          <w:rStyle w:val="Emphasis"/>
        </w:rPr>
        <w:t>informed</w:t>
      </w:r>
      <w:r w:rsidRPr="00817439">
        <w:rPr>
          <w:rStyle w:val="StyleBoldUnderline"/>
        </w:rPr>
        <w:t xml:space="preserve">, and </w:t>
      </w:r>
      <w:r w:rsidRPr="00817439">
        <w:rPr>
          <w:rStyle w:val="Emphasis"/>
        </w:rPr>
        <w:t>sincere people</w:t>
      </w:r>
      <w:r w:rsidRPr="00817439">
        <w:rPr>
          <w:rStyle w:val="StyleBoldUnderline"/>
        </w:rPr>
        <w:t xml:space="preserve"> </w:t>
      </w:r>
      <w:r w:rsidRPr="00AB6E73">
        <w:rPr>
          <w:rStyle w:val="StyleBoldUnderline"/>
          <w:highlight w:val="yellow"/>
        </w:rPr>
        <w:t>to disagree</w:t>
      </w:r>
      <w:r w:rsidRPr="00817439">
        <w:rPr>
          <w:rStyle w:val="StyleBoldUnderline"/>
        </w:rPr>
        <w:t xml:space="preserve">. In such cases, </w:t>
      </w:r>
      <w:r w:rsidRPr="00AB6E73">
        <w:rPr>
          <w:rStyle w:val="StyleBoldUnderline"/>
          <w:highlight w:val="yellow"/>
        </w:rPr>
        <w:t>our opponents</w:t>
      </w:r>
      <w:r w:rsidRPr="00817439">
        <w:rPr>
          <w:rStyle w:val="StyleBoldUnderline"/>
        </w:rPr>
        <w:t xml:space="preserve"> are mistaken or wrong, but </w:t>
      </w:r>
      <w:r w:rsidRPr="00817439">
        <w:rPr>
          <w:rStyle w:val="Emphasis"/>
        </w:rPr>
        <w:t>not therefore</w:t>
      </w:r>
      <w:r w:rsidRPr="00817439">
        <w:rPr>
          <w:rStyle w:val="StyleBoldUnderline"/>
        </w:rPr>
        <w:t xml:space="preserve"> unintelligent, wicked, untrustworthy, or ignorant. They </w:t>
      </w:r>
      <w:r w:rsidRPr="00AB6E73">
        <w:rPr>
          <w:rStyle w:val="StyleBoldUnderline"/>
          <w:highlight w:val="yellow"/>
        </w:rPr>
        <w:t xml:space="preserve">deserve our attention, and </w:t>
      </w:r>
      <w:r w:rsidRPr="00AB6E73">
        <w:rPr>
          <w:rStyle w:val="Emphasis"/>
          <w:highlight w:val="yellow"/>
        </w:rPr>
        <w:t>we need to consider what they have to say</w:t>
      </w:r>
      <w:r w:rsidRPr="002B09D5">
        <w:t>.</w:t>
      </w:r>
    </w:p>
    <w:p w14:paraId="6E674485" w14:textId="77777777" w:rsidR="00A42071" w:rsidRDefault="00A42071" w:rsidP="007F2B4E"/>
    <w:p w14:paraId="48E96E98" w14:textId="363011C0" w:rsidR="0029014F" w:rsidRPr="007F2B4E" w:rsidRDefault="007F2B4E" w:rsidP="0029014F">
      <w:pPr>
        <w:pStyle w:val="Heading4"/>
      </w:pPr>
      <w:r>
        <w:lastRenderedPageBreak/>
        <w:t xml:space="preserve">They’ll say that our position is Relativism, but this </w:t>
      </w:r>
      <w:r w:rsidRPr="007F2B4E">
        <w:rPr>
          <w:u w:val="single"/>
        </w:rPr>
        <w:t>misunderstands</w:t>
      </w:r>
      <w:r>
        <w:t xml:space="preserve"> our argument. We </w:t>
      </w:r>
      <w:r w:rsidRPr="007F2B4E">
        <w:rPr>
          <w:u w:val="single"/>
        </w:rPr>
        <w:t>don’t</w:t>
      </w:r>
      <w:r>
        <w:t xml:space="preserve"> think that every answer to the Big Question of the resolution is </w:t>
      </w:r>
      <w:r>
        <w:rPr>
          <w:u w:val="single"/>
        </w:rPr>
        <w:t>right</w:t>
      </w:r>
      <w:r>
        <w:t xml:space="preserve">, just that reasonable people can disagree about the answer. This still leaves plenty of room to advocate on behalf of the answer they believe is right when they are negative. </w:t>
      </w:r>
    </w:p>
    <w:p w14:paraId="70FAEAC1" w14:textId="3ADA99DD" w:rsidR="00817439" w:rsidRDefault="00817439" w:rsidP="00817439">
      <w:proofErr w:type="spellStart"/>
      <w:r w:rsidRPr="0029014F">
        <w:rPr>
          <w:rStyle w:val="StyleStyleBold12pt"/>
        </w:rPr>
        <w:t>Aikin</w:t>
      </w:r>
      <w:proofErr w:type="spellEnd"/>
      <w:r w:rsidRPr="0029014F">
        <w:rPr>
          <w:rStyle w:val="StyleStyleBold12pt"/>
        </w:rPr>
        <w:t xml:space="preserve"> and </w:t>
      </w:r>
      <w:proofErr w:type="spellStart"/>
      <w:r w:rsidRPr="0029014F">
        <w:rPr>
          <w:rStyle w:val="StyleStyleBold12pt"/>
        </w:rPr>
        <w:t>Talisse</w:t>
      </w:r>
      <w:proofErr w:type="spellEnd"/>
      <w:r w:rsidRPr="0029014F">
        <w:rPr>
          <w:rStyle w:val="StyleStyleBold12pt"/>
        </w:rPr>
        <w:t xml:space="preserve"> 14</w:t>
      </w:r>
      <w:r>
        <w:t xml:space="preserve"> — Scott F. </w:t>
      </w:r>
      <w:proofErr w:type="spellStart"/>
      <w:r>
        <w:t>Aikin</w:t>
      </w:r>
      <w:proofErr w:type="spellEnd"/>
      <w:r>
        <w:t xml:space="preserve">, Assistant Professor of Philosophy at Vanderbilt University, holds a Ph.D. in Philosophy from Vanderbilt University, and Robert B. </w:t>
      </w:r>
      <w:proofErr w:type="spellStart"/>
      <w:r>
        <w:t>Talisse</w:t>
      </w:r>
      <w:proofErr w:type="spellEnd"/>
      <w:r>
        <w:t xml:space="preserve">, Professor of Philosophy and Political Science at Vanderbilt University, holds a Ph.D. in Philosophy from the City University of New York, 2014 (“The Simple Truth Thesis,” </w:t>
      </w:r>
      <w:r>
        <w:rPr>
          <w:i/>
        </w:rPr>
        <w:t xml:space="preserve">Why We Argue (And How </w:t>
      </w:r>
      <w:r w:rsidRPr="00A730DC">
        <w:rPr>
          <w:i/>
        </w:rPr>
        <w:t>We Should): A Guide To Political Disagreement</w:t>
      </w:r>
      <w:r>
        <w:t xml:space="preserve">, Published by </w:t>
      </w:r>
      <w:proofErr w:type="spellStart"/>
      <w:r>
        <w:t>Routledge</w:t>
      </w:r>
      <w:proofErr w:type="spellEnd"/>
      <w:r>
        <w:t>, ISBN 9780415859059, p. 62)</w:t>
      </w:r>
    </w:p>
    <w:p w14:paraId="5E87F040" w14:textId="3637E1F9" w:rsidR="0029014F" w:rsidRDefault="0029014F" w:rsidP="0029014F">
      <w:r>
        <w:t xml:space="preserve">That last point about relativism is crucial. So let us take a moment to develop it further. We just said that </w:t>
      </w:r>
      <w:r w:rsidRPr="00AB6E73">
        <w:rPr>
          <w:rStyle w:val="StyleBoldUnderline"/>
          <w:highlight w:val="yellow"/>
        </w:rPr>
        <w:t xml:space="preserve">denying the Simple Truth and No Reasonable Opposition theses </w:t>
      </w:r>
      <w:r w:rsidRPr="00AB6E73">
        <w:rPr>
          <w:rStyle w:val="Emphasis"/>
          <w:highlight w:val="yellow"/>
        </w:rPr>
        <w:t>does not commit one to relativism</w:t>
      </w:r>
      <w:r w:rsidRPr="00AB6E73">
        <w:rPr>
          <w:rStyle w:val="StyleBoldUnderline"/>
          <w:highlight w:val="yellow"/>
        </w:rPr>
        <w:t xml:space="preserve">. Holding that there can be </w:t>
      </w:r>
      <w:r w:rsidRPr="00AB6E73">
        <w:rPr>
          <w:rStyle w:val="Emphasis"/>
          <w:highlight w:val="yellow"/>
        </w:rPr>
        <w:t>more than one reasonable answer</w:t>
      </w:r>
      <w:r w:rsidRPr="0029014F">
        <w:rPr>
          <w:rStyle w:val="StyleBoldUnderline"/>
        </w:rPr>
        <w:t xml:space="preserve"> to a question </w:t>
      </w:r>
      <w:r w:rsidRPr="00AB6E73">
        <w:rPr>
          <w:rStyle w:val="Emphasis"/>
          <w:highlight w:val="yellow"/>
        </w:rPr>
        <w:t>does not commit anyone</w:t>
      </w:r>
      <w:r w:rsidRPr="00AB6E73">
        <w:rPr>
          <w:rStyle w:val="StyleBoldUnderline"/>
          <w:highlight w:val="yellow"/>
        </w:rPr>
        <w:t xml:space="preserve"> to holding that all</w:t>
      </w:r>
      <w:r w:rsidRPr="0029014F">
        <w:rPr>
          <w:rStyle w:val="StyleBoldUnderline"/>
        </w:rPr>
        <w:t xml:space="preserve"> those </w:t>
      </w:r>
      <w:r w:rsidRPr="00AB6E73">
        <w:rPr>
          <w:rStyle w:val="StyleBoldUnderline"/>
          <w:highlight w:val="yellow"/>
        </w:rPr>
        <w:t>answers are right. Nor does it prohibit anyone</w:t>
      </w:r>
      <w:r w:rsidRPr="0029014F">
        <w:rPr>
          <w:rStyle w:val="StyleBoldUnderline"/>
        </w:rPr>
        <w:t xml:space="preserve"> holding one of those reasonable views </w:t>
      </w:r>
      <w:r w:rsidRPr="00AB6E73">
        <w:rPr>
          <w:rStyle w:val="StyleBoldUnderline"/>
          <w:highlight w:val="yellow"/>
        </w:rPr>
        <w:t xml:space="preserve">from </w:t>
      </w:r>
      <w:r w:rsidRPr="00AB6E73">
        <w:rPr>
          <w:rStyle w:val="Emphasis"/>
          <w:highlight w:val="yellow"/>
        </w:rPr>
        <w:t>criticizing another person</w:t>
      </w:r>
      <w:r w:rsidRPr="0029014F">
        <w:rPr>
          <w:rStyle w:val="StyleBoldUnderline"/>
        </w:rPr>
        <w:t xml:space="preserve"> holding another of those reasonable views</w:t>
      </w:r>
      <w:r>
        <w:t>.</w:t>
      </w:r>
    </w:p>
    <w:p w14:paraId="5FDDA2EA" w14:textId="2018B493" w:rsidR="00A730DC" w:rsidRDefault="0029014F" w:rsidP="0029014F">
      <w:r w:rsidRPr="0029014F">
        <w:rPr>
          <w:rStyle w:val="StyleBoldUnderline"/>
        </w:rPr>
        <w:t xml:space="preserve">Relativism is about </w:t>
      </w:r>
      <w:r w:rsidRPr="007F2B4E">
        <w:rPr>
          <w:rStyle w:val="Emphasis"/>
        </w:rPr>
        <w:t>truth</w:t>
      </w:r>
      <w:r w:rsidRPr="0029014F">
        <w:rPr>
          <w:rStyle w:val="StyleBoldUnderline"/>
        </w:rPr>
        <w:t>, about who is right. It is the view that everyone in a disagreement is right, or perhaps not wrong</w:t>
      </w:r>
      <w:r>
        <w:t xml:space="preserve">. In fact, it is not clear that we even need to appeal to disagreement in order to state </w:t>
      </w:r>
      <w:r w:rsidRPr="0029014F">
        <w:rPr>
          <w:rStyle w:val="StyleBoldUnderline"/>
        </w:rPr>
        <w:t>relativism's main contention</w:t>
      </w:r>
      <w:r>
        <w:t xml:space="preserve">. It </w:t>
      </w:r>
      <w:r w:rsidRPr="0029014F">
        <w:rPr>
          <w:rStyle w:val="StyleBoldUnderline"/>
        </w:rPr>
        <w:t xml:space="preserve">is that </w:t>
      </w:r>
      <w:r w:rsidRPr="007F2B4E">
        <w:rPr>
          <w:rStyle w:val="Emphasis"/>
        </w:rPr>
        <w:t>every view is correct</w:t>
      </w:r>
      <w:r w:rsidRPr="0029014F">
        <w:rPr>
          <w:rStyle w:val="StyleBoldUnderline"/>
        </w:rPr>
        <w:t xml:space="preserve"> for the person who holds it</w:t>
      </w:r>
      <w:r>
        <w:t>.</w:t>
      </w:r>
    </w:p>
    <w:p w14:paraId="5B6C80FB" w14:textId="77777777" w:rsidR="00615C42" w:rsidRDefault="00615C42" w:rsidP="00615C42"/>
    <w:p w14:paraId="3904B0FF" w14:textId="506673F6" w:rsidR="00F81D91" w:rsidRDefault="00F81D91" w:rsidP="00F81D91">
      <w:pPr>
        <w:pStyle w:val="Heading2"/>
      </w:pPr>
      <w:r>
        <w:lastRenderedPageBreak/>
        <w:t xml:space="preserve">2NC/1NR — Responses to </w:t>
      </w:r>
      <w:proofErr w:type="spellStart"/>
      <w:r>
        <w:t>Aff</w:t>
      </w:r>
      <w:proofErr w:type="spellEnd"/>
      <w:r>
        <w:t xml:space="preserve"> Arguments</w:t>
      </w:r>
    </w:p>
    <w:p w14:paraId="760A2C81" w14:textId="41BCBAA0" w:rsidR="003848B9" w:rsidRDefault="003848B9" w:rsidP="003848B9">
      <w:pPr>
        <w:pStyle w:val="Heading3"/>
      </w:pPr>
      <w:r>
        <w:lastRenderedPageBreak/>
        <w:t>They Say: “Topicality Bad</w:t>
      </w:r>
      <w:r w:rsidR="00F81D91">
        <w:t xml:space="preserve"> – General</w:t>
      </w:r>
      <w:r>
        <w:t>”</w:t>
      </w:r>
    </w:p>
    <w:p w14:paraId="23C584B4" w14:textId="1876C926" w:rsidR="003848B9" w:rsidRDefault="00F81D91" w:rsidP="003848B9">
      <w:pPr>
        <w:pStyle w:val="Heading4"/>
      </w:pPr>
      <w:r>
        <w:t xml:space="preserve">1. </w:t>
      </w:r>
      <w:r w:rsidR="003848B9">
        <w:t xml:space="preserve">There is </w:t>
      </w:r>
      <w:r w:rsidR="003848B9">
        <w:rPr>
          <w:u w:val="single"/>
        </w:rPr>
        <w:t>always</w:t>
      </w:r>
      <w:r w:rsidR="003848B9">
        <w:t xml:space="preserve"> a topic for debate. The question is whether the topic is </w:t>
      </w:r>
      <w:r w:rsidR="003848B9">
        <w:rPr>
          <w:u w:val="single"/>
        </w:rPr>
        <w:t>negotiated in advance</w:t>
      </w:r>
      <w:r w:rsidR="003848B9">
        <w:t xml:space="preserve"> or </w:t>
      </w:r>
      <w:r w:rsidR="003848B9">
        <w:rPr>
          <w:u w:val="single"/>
        </w:rPr>
        <w:t>announced by the 1AC</w:t>
      </w:r>
      <w:r w:rsidR="003848B9">
        <w:t xml:space="preserve">. Regardless, </w:t>
      </w:r>
      <w:r w:rsidR="008C7798">
        <w:t xml:space="preserve">productive debate requires that </w:t>
      </w:r>
      <w:r w:rsidR="003848B9">
        <w:t>there be room for both teams to present arguments. “Topicality bad” is not responsive to our argument.</w:t>
      </w:r>
      <w:r w:rsidR="005E330A">
        <w:t xml:space="preserve"> </w:t>
      </w:r>
    </w:p>
    <w:p w14:paraId="0ABC9A81" w14:textId="77777777" w:rsidR="00A42071" w:rsidRPr="00A42071" w:rsidRDefault="00A42071" w:rsidP="00A42071"/>
    <w:p w14:paraId="55EA14D1" w14:textId="66D4DA07" w:rsidR="00F81D91" w:rsidRPr="00232E1E" w:rsidRDefault="00F81D91" w:rsidP="00F81D91">
      <w:pPr>
        <w:pStyle w:val="Heading4"/>
      </w:pPr>
      <w:r>
        <w:t xml:space="preserve">2. It’s better for the topic to be </w:t>
      </w:r>
      <w:r w:rsidRPr="00F81D91">
        <w:rPr>
          <w:u w:val="single"/>
        </w:rPr>
        <w:t>negotiated</w:t>
      </w:r>
      <w:r>
        <w:t xml:space="preserve"> and </w:t>
      </w:r>
      <w:r w:rsidRPr="00F81D91">
        <w:rPr>
          <w:u w:val="single"/>
        </w:rPr>
        <w:t>announced in advance</w:t>
      </w:r>
      <w:r>
        <w:t xml:space="preserve">. Establishing </w:t>
      </w:r>
      <w:r w:rsidRPr="00232E1E">
        <w:rPr>
          <w:u w:val="single"/>
        </w:rPr>
        <w:t>procedural rules</w:t>
      </w:r>
      <w:r>
        <w:t xml:space="preserve"> for </w:t>
      </w:r>
      <w:r w:rsidRPr="00232E1E">
        <w:rPr>
          <w:u w:val="single"/>
        </w:rPr>
        <w:t>reason-giving argument</w:t>
      </w:r>
      <w:r>
        <w:t xml:space="preserve"> is a form of </w:t>
      </w:r>
      <w:r w:rsidRPr="00F81D91">
        <w:t>respect</w:t>
      </w:r>
      <w:r>
        <w:t xml:space="preserve">, not coercion. Identity-based positions celebrate disagreement </w:t>
      </w:r>
      <w:r w:rsidRPr="00F81D91">
        <w:t xml:space="preserve">as an </w:t>
      </w:r>
      <w:r w:rsidRPr="00F81D91">
        <w:rPr>
          <w:u w:val="single"/>
        </w:rPr>
        <w:t>end-in-itself</w:t>
      </w:r>
      <w:r>
        <w:t xml:space="preserve">, </w:t>
      </w:r>
      <w:r w:rsidRPr="00232E1E">
        <w:rPr>
          <w:u w:val="single"/>
        </w:rPr>
        <w:t>foreclosing</w:t>
      </w:r>
      <w:r>
        <w:t xml:space="preserve"> the possibility of </w:t>
      </w:r>
      <w:r w:rsidRPr="00F81D91">
        <w:t>persuasion and agreement through dialogue</w:t>
      </w:r>
      <w:r>
        <w:t xml:space="preserve">. </w:t>
      </w:r>
    </w:p>
    <w:p w14:paraId="102D869F" w14:textId="77777777" w:rsidR="00F81D91" w:rsidRDefault="00F81D91" w:rsidP="00F81D91">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281-282)</w:t>
      </w:r>
    </w:p>
    <w:p w14:paraId="3D923C6E" w14:textId="77777777" w:rsidR="00F81D91" w:rsidRDefault="00F81D91" w:rsidP="00F81D91">
      <w:r>
        <w:t xml:space="preserve">My recent book, </w:t>
      </w:r>
      <w:r w:rsidRPr="000315C0">
        <w:rPr>
          <w:rStyle w:val="StyleBoldUnderline"/>
          <w:highlight w:val="yellow"/>
        </w:rPr>
        <w:t>The Way We Argue Now</w:t>
      </w:r>
      <w:r>
        <w:t xml:space="preserve">, has </w:t>
      </w:r>
      <w:proofErr w:type="gramStart"/>
      <w:r>
        <w:t>in a sense two theses</w:t>
      </w:r>
      <w:proofErr w:type="gramEnd"/>
      <w:r>
        <w:t xml:space="preserve">. In the first place, the book </w:t>
      </w:r>
      <w:r w:rsidRPr="000315C0">
        <w:rPr>
          <w:rStyle w:val="StyleBoldUnderline"/>
          <w:highlight w:val="yellow"/>
        </w:rPr>
        <w:t xml:space="preserve">makes the case for </w:t>
      </w:r>
      <w:r w:rsidRPr="000315C0">
        <w:rPr>
          <w:rStyle w:val="Emphasis"/>
          <w:highlight w:val="yellow"/>
        </w:rPr>
        <w:t>the importance of debate and argument to any vital democratic or pluralistic intellectual culture</w:t>
      </w:r>
      <w:r>
        <w:t xml:space="preserve">. This is in many ways an unexceptional position, but the premise of the book is that the </w:t>
      </w:r>
      <w:r w:rsidRPr="00232E1E">
        <w:rPr>
          <w:rStyle w:val="StyleBoldUnderline"/>
        </w:rPr>
        <w:t>claims of reasoned argument are often trumped, within the current intellectual terrain, by appeals to cultural identity and</w:t>
      </w:r>
      <w:r>
        <w:t xml:space="preserve"> what I gather more broadly under the rubric of </w:t>
      </w:r>
      <w:r w:rsidRPr="00232E1E">
        <w:rPr>
          <w:rStyle w:val="StyleBoldUnderline"/>
        </w:rPr>
        <w:t>ethos</w:t>
      </w:r>
      <w:r>
        <w:t xml:space="preserve">, which includes cultural identity but also forms of ethical piety and charismatic authority. </w:t>
      </w:r>
      <w:r w:rsidRPr="00232E1E">
        <w:rPr>
          <w:rStyle w:val="StyleBoldUnderline"/>
        </w:rPr>
        <w:t xml:space="preserve">In promoting argument as a universal practice keyed to a human capacity for communicative reason, my book is a critique of relativism and identity politics, or the notion that forms of cultural authenticity or group identity have a certain </w:t>
      </w:r>
      <w:r w:rsidRPr="00232E1E">
        <w:rPr>
          <w:rStyle w:val="Emphasis"/>
        </w:rPr>
        <w:t>unquestioned legitimacy</w:t>
      </w:r>
      <w:r w:rsidRPr="00232E1E">
        <w:rPr>
          <w:rStyle w:val="StyleBoldUnderline"/>
        </w:rPr>
        <w:t>, one that cannot or should not be subjected to the challenges of reason or principle</w:t>
      </w:r>
      <w:r>
        <w:t xml:space="preserve">, precisely because reason and what is often called "false universalism" are, according to this pattern of thinking, always involved in forms of exclusion, power, or domination. My book insists, by contrast, that </w:t>
      </w:r>
      <w:r w:rsidRPr="000315C0">
        <w:rPr>
          <w:rStyle w:val="Emphasis"/>
          <w:highlight w:val="yellow"/>
        </w:rPr>
        <w:t>argument is a form of respect</w:t>
      </w:r>
      <w:r>
        <w:t xml:space="preserve">, that </w:t>
      </w:r>
      <w:r w:rsidRPr="000315C0">
        <w:rPr>
          <w:rStyle w:val="StyleBoldUnderline"/>
          <w:highlight w:val="yellow"/>
        </w:rPr>
        <w:t>the ideals of democracy</w:t>
      </w:r>
      <w:r>
        <w:t xml:space="preserve">, whether conceived from a nationalist or an internationalist perspective, </w:t>
      </w:r>
      <w:r w:rsidRPr="000315C0">
        <w:rPr>
          <w:rStyle w:val="Emphasis"/>
          <w:highlight w:val="yellow"/>
        </w:rPr>
        <w:t>rely fundamentally upon procedures of argumentation and debate</w:t>
      </w:r>
      <w:r w:rsidRPr="000315C0">
        <w:rPr>
          <w:rStyle w:val="StyleBoldUnderline"/>
          <w:highlight w:val="yellow"/>
        </w:rPr>
        <w:t xml:space="preserve"> in order to legitimate themselves</w:t>
      </w:r>
      <w:r w:rsidRPr="00232E1E">
        <w:rPr>
          <w:rStyle w:val="StyleBoldUnderline"/>
        </w:rPr>
        <w:t xml:space="preserve"> and to keep their central institutions vital</w:t>
      </w:r>
      <w:r>
        <w:t xml:space="preserve">. And </w:t>
      </w:r>
      <w:r w:rsidRPr="000315C0">
        <w:rPr>
          <w:rStyle w:val="StyleBoldUnderline"/>
          <w:highlight w:val="yellow"/>
        </w:rPr>
        <w:t xml:space="preserve">the idea that one should be </w:t>
      </w:r>
      <w:r w:rsidRPr="000315C0">
        <w:rPr>
          <w:rStyle w:val="Emphasis"/>
          <w:highlight w:val="yellow"/>
        </w:rPr>
        <w:t>protected from debate</w:t>
      </w:r>
      <w:r w:rsidRPr="000315C0">
        <w:rPr>
          <w:rStyle w:val="StyleBoldUnderline"/>
          <w:highlight w:val="yellow"/>
        </w:rPr>
        <w:t xml:space="preserve">, that argument is </w:t>
      </w:r>
      <w:r w:rsidRPr="000315C0">
        <w:rPr>
          <w:rStyle w:val="Emphasis"/>
          <w:highlight w:val="yellow"/>
        </w:rPr>
        <w:t>somehow injurious to persons</w:t>
      </w:r>
      <w:r w:rsidRPr="000315C0">
        <w:rPr>
          <w:rStyle w:val="StyleBoldUnderline"/>
          <w:highlight w:val="yellow"/>
        </w:rPr>
        <w:t xml:space="preserve"> if it does not honor their desire to have their basic beliefs and claims and solidarities </w:t>
      </w:r>
      <w:r w:rsidRPr="000315C0">
        <w:rPr>
          <w:rStyle w:val="Emphasis"/>
          <w:highlight w:val="yellow"/>
        </w:rPr>
        <w:t>accepted without challenge</w:t>
      </w:r>
      <w:r w:rsidRPr="000315C0">
        <w:rPr>
          <w:rStyle w:val="StyleBoldUnderline"/>
          <w:highlight w:val="yellow"/>
        </w:rPr>
        <w:t xml:space="preserve">, is </w:t>
      </w:r>
      <w:r w:rsidRPr="000315C0">
        <w:rPr>
          <w:rStyle w:val="Emphasis"/>
          <w:highlight w:val="yellow"/>
        </w:rPr>
        <w:t>strenuously opposed</w:t>
      </w:r>
      <w:r w:rsidRPr="000315C0">
        <w:rPr>
          <w:rStyle w:val="StyleBoldUnderline"/>
          <w:highlight w:val="yellow"/>
        </w:rPr>
        <w:t xml:space="preserve">. As is the notion that any attempt to ask people to agree upon </w:t>
      </w:r>
      <w:r w:rsidRPr="000315C0">
        <w:rPr>
          <w:rStyle w:val="Emphasis"/>
          <w:highlight w:val="yellow"/>
        </w:rPr>
        <w:t>processes of reason-giving argument</w:t>
      </w:r>
      <w:r w:rsidRPr="000315C0">
        <w:rPr>
          <w:rStyle w:val="StyleBoldUnderline"/>
          <w:highlight w:val="yellow"/>
        </w:rPr>
        <w:t xml:space="preserve"> is </w:t>
      </w:r>
      <w:r w:rsidRPr="000315C0">
        <w:rPr>
          <w:rStyle w:val="Emphasis"/>
          <w:highlight w:val="yellow"/>
        </w:rPr>
        <w:t>somehow necessarily to impose a coercive norm</w:t>
      </w:r>
      <w:r w:rsidRPr="000315C0">
        <w:rPr>
          <w:rStyle w:val="StyleBoldUnderline"/>
          <w:highlight w:val="yellow"/>
        </w:rPr>
        <w:t xml:space="preserve">, one that will disable the free expression and performance of identities, feelings, or solidarities. </w:t>
      </w:r>
      <w:r w:rsidRPr="000315C0">
        <w:rPr>
          <w:rStyle w:val="Emphasis"/>
          <w:highlight w:val="yellow"/>
        </w:rPr>
        <w:t>Disagreement is</w:t>
      </w:r>
      <w:r w:rsidRPr="00232E1E">
        <w:t xml:space="preserve">, </w:t>
      </w:r>
      <w:r>
        <w:t xml:space="preserve">by the terms of my book, </w:t>
      </w:r>
      <w:r w:rsidRPr="000315C0">
        <w:rPr>
          <w:rStyle w:val="Emphasis"/>
          <w:highlight w:val="yellow"/>
        </w:rPr>
        <w:t>a form of respect, not a form of disrespect</w:t>
      </w:r>
      <w:r>
        <w:t xml:space="preserve">. And by disagreement, I don't mean simply to say that we should expect disagreement rather than agreement, which is a </w:t>
      </w:r>
      <w:r>
        <w:lastRenderedPageBreak/>
        <w:t xml:space="preserve">frequently voiced—if misconceived—criticism of </w:t>
      </w:r>
      <w:proofErr w:type="spellStart"/>
      <w:r>
        <w:t>Habermas</w:t>
      </w:r>
      <w:proofErr w:type="spellEnd"/>
      <w:r>
        <w:t xml:space="preserve">. Of course we should expect disagreement. My point is that </w:t>
      </w:r>
      <w:r w:rsidRPr="00232E1E">
        <w:rPr>
          <w:rStyle w:val="StyleBoldUnderline"/>
        </w:rPr>
        <w:t xml:space="preserve">we should focus on the moment of dissatisfaction in the face of disagreement—the internal dynamic in argument that imagines </w:t>
      </w:r>
      <w:r w:rsidRPr="000315C0">
        <w:rPr>
          <w:rStyle w:val="StyleBoldUnderline"/>
          <w:highlight w:val="yellow"/>
        </w:rPr>
        <w:t xml:space="preserve">argument might be </w:t>
      </w:r>
      <w:r w:rsidRPr="000315C0">
        <w:rPr>
          <w:rStyle w:val="Emphasis"/>
          <w:highlight w:val="yellow"/>
        </w:rPr>
        <w:t>the beginning of</w:t>
      </w:r>
      <w:r>
        <w:t xml:space="preserve"> [End Page 281] </w:t>
      </w:r>
      <w:r w:rsidRPr="000315C0">
        <w:rPr>
          <w:rStyle w:val="Emphasis"/>
          <w:highlight w:val="yellow"/>
        </w:rPr>
        <w:t>a process of persuasion and exchange that could end in agreement</w:t>
      </w:r>
      <w:r w:rsidRPr="00232E1E">
        <w:rPr>
          <w:rStyle w:val="StyleBoldUnderline"/>
        </w:rPr>
        <w:t xml:space="preserve"> (or partial agreement). For those who advocate reconciling ourselves to disagreements rather than arguing them out, by contrast, there is </w:t>
      </w:r>
      <w:r w:rsidRPr="00232E1E">
        <w:rPr>
          <w:rStyle w:val="Emphasis"/>
        </w:rPr>
        <w:t>a complacent</w:t>
      </w:r>
      <w:r w:rsidRPr="00232E1E">
        <w:rPr>
          <w:rStyle w:val="StyleBoldUnderline"/>
        </w:rPr>
        <w:t xml:space="preserve">—and in some versions, </w:t>
      </w:r>
      <w:r w:rsidRPr="00232E1E">
        <w:rPr>
          <w:rStyle w:val="Emphasis"/>
        </w:rPr>
        <w:t>even celebratory</w:t>
      </w:r>
      <w:r w:rsidRPr="00232E1E">
        <w:rPr>
          <w:rStyle w:val="StyleBoldUnderline"/>
        </w:rPr>
        <w:t>—attitude toward fixed disagreement</w:t>
      </w:r>
      <w:r>
        <w:t xml:space="preserve">. Refusing these options, I make the case for dissatisfied disagreement in the final chapter of the book and argue that </w:t>
      </w:r>
      <w:r w:rsidRPr="000315C0">
        <w:rPr>
          <w:rStyle w:val="StyleBoldUnderline"/>
          <w:highlight w:val="yellow"/>
        </w:rPr>
        <w:t xml:space="preserve">people should be willing to </w:t>
      </w:r>
      <w:r w:rsidRPr="000315C0">
        <w:rPr>
          <w:rStyle w:val="Emphasis"/>
          <w:highlight w:val="yellow"/>
        </w:rPr>
        <w:t>justify their positions in dialogue with one another</w:t>
      </w:r>
      <w:r w:rsidRPr="000315C0">
        <w:rPr>
          <w:rStyle w:val="StyleBoldUnderline"/>
          <w:highlight w:val="yellow"/>
        </w:rPr>
        <w:t xml:space="preserve">, especially if they hope to </w:t>
      </w:r>
      <w:r w:rsidRPr="000315C0">
        <w:rPr>
          <w:rStyle w:val="Emphasis"/>
          <w:highlight w:val="yellow"/>
        </w:rPr>
        <w:t>live together in a post-traditional pluralist society</w:t>
      </w:r>
      <w:r>
        <w:t>.</w:t>
      </w:r>
    </w:p>
    <w:p w14:paraId="2705C78F" w14:textId="77777777" w:rsidR="003848B9" w:rsidRPr="003848B9" w:rsidRDefault="003848B9" w:rsidP="003848B9"/>
    <w:p w14:paraId="52264277" w14:textId="1B19C4AB" w:rsidR="0069384C" w:rsidRDefault="0069384C" w:rsidP="005E2FC4">
      <w:pPr>
        <w:pStyle w:val="Heading3"/>
      </w:pPr>
      <w:r>
        <w:lastRenderedPageBreak/>
        <w:t>They Say: “Framework Bad”</w:t>
      </w:r>
    </w:p>
    <w:p w14:paraId="368E5030" w14:textId="558CCDCD" w:rsidR="0069384C" w:rsidRDefault="0069384C" w:rsidP="0069384C">
      <w:pPr>
        <w:pStyle w:val="Heading4"/>
      </w:pPr>
      <w:r>
        <w:t xml:space="preserve">1. Our argument is topicality, </w:t>
      </w:r>
      <w:r>
        <w:rPr>
          <w:u w:val="single"/>
        </w:rPr>
        <w:t>not</w:t>
      </w:r>
      <w:r>
        <w:t xml:space="preserve"> framework. The distinction is meaningful. We don’t seek regulation of style, types of evidence, or the role of the judge. Reading our argument as “role playing good” or “diverse perspectives bad” misunderstands the thesis. </w:t>
      </w:r>
    </w:p>
    <w:p w14:paraId="77C2A09A" w14:textId="77777777" w:rsidR="00B5368A" w:rsidRPr="00B5368A" w:rsidRDefault="00B5368A" w:rsidP="00B5368A"/>
    <w:p w14:paraId="469A9B4E" w14:textId="6CE49811" w:rsidR="0069384C" w:rsidRDefault="0069384C" w:rsidP="0069384C">
      <w:pPr>
        <w:pStyle w:val="Heading4"/>
      </w:pPr>
      <w:r>
        <w:t xml:space="preserve"> 2. Topic boundaries are </w:t>
      </w:r>
      <w:r w:rsidRPr="0069384C">
        <w:rPr>
          <w:u w:val="single"/>
        </w:rPr>
        <w:t>uniquely justified</w:t>
      </w:r>
      <w:r>
        <w:t xml:space="preserve">. “Anything goes” prevents meaningful engagement. Everyone learns more when students are </w:t>
      </w:r>
      <w:proofErr w:type="gramStart"/>
      <w:r>
        <w:t>well-prepared</w:t>
      </w:r>
      <w:proofErr w:type="gramEnd"/>
      <w:r>
        <w:t xml:space="preserve"> to debate a shared topic. </w:t>
      </w:r>
    </w:p>
    <w:p w14:paraId="7F974643" w14:textId="77777777" w:rsidR="00B5368A" w:rsidRPr="00B5368A" w:rsidRDefault="00B5368A" w:rsidP="00B5368A"/>
    <w:p w14:paraId="18AABE89" w14:textId="72F7AF1B" w:rsidR="0069384C" w:rsidRPr="0069384C" w:rsidRDefault="0069384C" w:rsidP="0069384C">
      <w:pPr>
        <w:pStyle w:val="Heading4"/>
      </w:pPr>
      <w:r>
        <w:t>3. Reject “</w:t>
      </w:r>
      <w:r w:rsidRPr="0069384C">
        <w:rPr>
          <w:u w:val="single"/>
        </w:rPr>
        <w:t>active voice</w:t>
      </w:r>
      <w:r>
        <w:t xml:space="preserve">,” not the topic. They can affirm the topic using passive voice — </w:t>
      </w:r>
      <w:r w:rsidR="00B5368A">
        <w:t>domestic surveillance by the USFG should be substantially curtailed</w:t>
      </w:r>
      <w:r>
        <w:t xml:space="preserve">. There is no “role playing” requirement — their “Framework Impact Turns” don’t apply to topicality-not-framework. </w:t>
      </w:r>
    </w:p>
    <w:p w14:paraId="2CB5D21C" w14:textId="77777777" w:rsidR="0069384C" w:rsidRPr="0069384C" w:rsidRDefault="0069384C" w:rsidP="0069384C"/>
    <w:p w14:paraId="0FCFD6A0" w14:textId="77777777" w:rsidR="005E2FC4" w:rsidRDefault="005E2FC4" w:rsidP="005E2FC4">
      <w:pPr>
        <w:pStyle w:val="Heading3"/>
      </w:pPr>
      <w:r>
        <w:lastRenderedPageBreak/>
        <w:t>They Say: “We Are Germane To The Topic”</w:t>
      </w:r>
    </w:p>
    <w:p w14:paraId="33696BE7" w14:textId="2DA25514" w:rsidR="005E2FC4" w:rsidRDefault="00F81D91" w:rsidP="005E2FC4">
      <w:pPr>
        <w:pStyle w:val="Heading4"/>
      </w:pPr>
      <w:r>
        <w:t xml:space="preserve">1. </w:t>
      </w:r>
      <w:r w:rsidR="005E2FC4">
        <w:t xml:space="preserve">Only arguments that </w:t>
      </w:r>
      <w:r w:rsidR="005E2FC4" w:rsidRPr="00282A34">
        <w:rPr>
          <w:u w:val="single"/>
        </w:rPr>
        <w:t>affirm</w:t>
      </w:r>
      <w:r w:rsidR="005E2FC4">
        <w:t xml:space="preserve"> the topic count as affirmative, not arguments “germane” to the topic. This standard is </w:t>
      </w:r>
      <w:r w:rsidR="005E2FC4">
        <w:rPr>
          <w:u w:val="single"/>
        </w:rPr>
        <w:t>meaningless</w:t>
      </w:r>
      <w:r w:rsidR="005E2FC4">
        <w:t>—</w:t>
      </w:r>
      <w:r w:rsidR="005E2FC4">
        <w:rPr>
          <w:i/>
        </w:rPr>
        <w:t>negative</w:t>
      </w:r>
      <w:r w:rsidR="005E2FC4">
        <w:t xml:space="preserve"> arguments are “germane” to the topic, but they shouldn’t count for the affirmative. </w:t>
      </w:r>
    </w:p>
    <w:p w14:paraId="2305A156" w14:textId="77777777" w:rsidR="00B5368A" w:rsidRPr="00B5368A" w:rsidRDefault="00B5368A" w:rsidP="00B5368A"/>
    <w:p w14:paraId="6E5D4419" w14:textId="47A6B250" w:rsidR="005E2FC4" w:rsidRDefault="00F81D91" w:rsidP="005E2FC4">
      <w:pPr>
        <w:pStyle w:val="Heading4"/>
      </w:pPr>
      <w:r w:rsidRPr="00F81D91">
        <w:t xml:space="preserve">2. </w:t>
      </w:r>
      <w:r w:rsidR="005E2FC4" w:rsidRPr="00736172">
        <w:rPr>
          <w:u w:val="single"/>
        </w:rPr>
        <w:t>Legal evidence</w:t>
      </w:r>
      <w:r w:rsidR="005E2FC4">
        <w:t xml:space="preserve"> supports our argument—“germaneness” is meaningless because it’s </w:t>
      </w:r>
      <w:r w:rsidR="005E2FC4">
        <w:rPr>
          <w:u w:val="single"/>
        </w:rPr>
        <w:t>too broad</w:t>
      </w:r>
      <w:r w:rsidR="005E2FC4">
        <w:t xml:space="preserve">. </w:t>
      </w:r>
    </w:p>
    <w:p w14:paraId="0B0A625B" w14:textId="77777777" w:rsidR="005E2FC4" w:rsidRPr="00736172" w:rsidRDefault="005E2FC4" w:rsidP="005E2FC4">
      <w:r w:rsidRPr="00736172">
        <w:rPr>
          <w:rStyle w:val="StyleStyleBold12pt"/>
        </w:rPr>
        <w:t>Abbott et al. 6</w:t>
      </w:r>
      <w:r>
        <w:t xml:space="preserve"> — </w:t>
      </w:r>
      <w:r w:rsidRPr="00736172">
        <w:t xml:space="preserve">Greg Abbott, Attorney General of Texas, et al., 2006 (Petition for Review of the Third Court of Appeals at Austin, Texas of </w:t>
      </w:r>
      <w:r w:rsidRPr="00736172">
        <w:rPr>
          <w:i/>
        </w:rPr>
        <w:t>The State of Texas, by and through the Texas Department of Transportation v. Precision Solar Controls, Inc.</w:t>
      </w:r>
      <w:r w:rsidRPr="00736172">
        <w:t>, Available Online at http://www.supreme.courts.state.tx.us/ebriefs/06/06034803.pdf, Accessed 08-31-2013, p. 10-11)</w:t>
      </w:r>
    </w:p>
    <w:p w14:paraId="286BE67F" w14:textId="77777777" w:rsidR="005E2FC4" w:rsidRDefault="005E2FC4" w:rsidP="005E2FC4">
      <w:r>
        <w:t xml:space="preserve">A. The Court of Appeals Skipped the Predicate Question of Whether the Counterclaim Is a “Matter Properly Defensive,” Fixating Instead on the Additional Requirement That It Also Be “Germane.” </w:t>
      </w:r>
    </w:p>
    <w:p w14:paraId="4E765AC5" w14:textId="77777777" w:rsidR="005E2FC4" w:rsidRDefault="005E2FC4" w:rsidP="005E2FC4">
      <w:r w:rsidRPr="00736172">
        <w:rPr>
          <w:rStyle w:val="StyleBoldUnderline"/>
          <w:highlight w:val="yellow"/>
        </w:rPr>
        <w:t xml:space="preserve">There has been </w:t>
      </w:r>
      <w:r w:rsidRPr="00736172">
        <w:rPr>
          <w:rStyle w:val="Emphasis"/>
          <w:highlight w:val="yellow"/>
        </w:rPr>
        <w:t>widespread confusion</w:t>
      </w:r>
      <w:r>
        <w:t xml:space="preserve"> in the courts of appeals </w:t>
      </w:r>
      <w:r w:rsidRPr="00736172">
        <w:rPr>
          <w:rStyle w:val="StyleBoldUnderline"/>
          <w:highlight w:val="yellow"/>
        </w:rPr>
        <w:t>about</w:t>
      </w:r>
      <w:r w:rsidRPr="00D24EDF">
        <w:rPr>
          <w:rStyle w:val="StyleBoldUnderline"/>
        </w:rPr>
        <w:t xml:space="preserve"> the </w:t>
      </w:r>
      <w:r w:rsidRPr="00736172">
        <w:rPr>
          <w:rStyle w:val="StyleBoldUnderline"/>
          <w:highlight w:val="yellow"/>
        </w:rPr>
        <w:t>proper scope</w:t>
      </w:r>
      <w:r w:rsidRPr="00D24EDF">
        <w:rPr>
          <w:rStyle w:val="StyleBoldUnderline"/>
        </w:rPr>
        <w:t xml:space="preserve"> of counterclaims that might be asserted</w:t>
      </w:r>
      <w:r>
        <w:t xml:space="preserve"> under </w:t>
      </w:r>
      <w:proofErr w:type="spellStart"/>
      <w:r>
        <w:t>Reata</w:t>
      </w:r>
      <w:proofErr w:type="spellEnd"/>
      <w:r>
        <w:t xml:space="preserve">. The </w:t>
      </w:r>
      <w:proofErr w:type="spellStart"/>
      <w:r>
        <w:t>Reata</w:t>
      </w:r>
      <w:proofErr w:type="spellEnd"/>
      <w:r>
        <w:t xml:space="preserve"> Court quoted language from Anderson, Clayton permitting “the defense [to] plead and prove all matters properly defensive. This includes the right to make any defense by answer or cross-complaint germane to the matter in controversy.” 62 S.W.2d at 110 (emphasis added), as quoted in </w:t>
      </w:r>
      <w:proofErr w:type="spellStart"/>
      <w:r>
        <w:t>Reata</w:t>
      </w:r>
      <w:proofErr w:type="spellEnd"/>
      <w:r>
        <w:t xml:space="preserve">, 47 TEX. SUP. CT. J. at 409. That test begins with the limitation that a matter must be “properly defensive.” Id. It then goes on to further specify that such a “defensive” matter can be raised through a procedural device “germane to the matter in controversy.” Id. </w:t>
      </w:r>
    </w:p>
    <w:p w14:paraId="2D852018" w14:textId="77777777" w:rsidR="005E2FC4" w:rsidRDefault="005E2FC4" w:rsidP="005E2FC4">
      <w:r w:rsidRPr="00736172">
        <w:rPr>
          <w:rStyle w:val="StyleBoldUnderline"/>
          <w:highlight w:val="yellow"/>
        </w:rPr>
        <w:t>The court</w:t>
      </w:r>
      <w:r w:rsidRPr="00D24EDF">
        <w:rPr>
          <w:rStyle w:val="StyleBoldUnderline"/>
        </w:rPr>
        <w:t xml:space="preserve"> of appeals </w:t>
      </w:r>
      <w:r w:rsidRPr="00736172">
        <w:rPr>
          <w:rStyle w:val="StyleBoldUnderline"/>
          <w:highlight w:val="yellow"/>
        </w:rPr>
        <w:t xml:space="preserve">promoted the word “germane” to be </w:t>
      </w:r>
      <w:r w:rsidRPr="00736172">
        <w:rPr>
          <w:rStyle w:val="Emphasis"/>
          <w:highlight w:val="yellow"/>
        </w:rPr>
        <w:t>the centerpiece of this test</w:t>
      </w:r>
      <w:r>
        <w:t xml:space="preserve">, without first satisfying the predicate requirement that the claim be among the “matters properly defensive.” Slip op. at 10. Worse, </w:t>
      </w:r>
      <w:r w:rsidRPr="00736172">
        <w:rPr>
          <w:rStyle w:val="StyleBoldUnderline"/>
        </w:rPr>
        <w:t xml:space="preserve">because the word “germane” is largely foreign to Texas jurisprudence, </w:t>
      </w:r>
      <w:r w:rsidRPr="00736172">
        <w:rPr>
          <w:rStyle w:val="StyleBoldUnderline"/>
          <w:highlight w:val="yellow"/>
        </w:rPr>
        <w:t>the courts</w:t>
      </w:r>
      <w:r w:rsidRPr="00736172">
        <w:rPr>
          <w:rStyle w:val="StyleBoldUnderline"/>
        </w:rPr>
        <w:t xml:space="preserve"> of appeals </w:t>
      </w:r>
      <w:r w:rsidRPr="00736172">
        <w:rPr>
          <w:rStyle w:val="StyleBoldUnderline"/>
          <w:highlight w:val="yellow"/>
        </w:rPr>
        <w:t>have been left to rely on general-purpose dictionary definitions that leave something to be desired as legal test</w:t>
      </w:r>
      <w:r w:rsidRPr="00736172">
        <w:rPr>
          <w:rStyle w:val="StyleBoldUnderline"/>
        </w:rPr>
        <w:t>s</w:t>
      </w:r>
      <w:r>
        <w:t xml:space="preserve">, [end page 10] </w:t>
      </w:r>
      <w:r w:rsidRPr="00736172">
        <w:rPr>
          <w:rStyle w:val="StyleBoldUnderline"/>
          <w:highlight w:val="yellow"/>
        </w:rPr>
        <w:t xml:space="preserve">since they simply rephrase the obvious—that the word “germane” has </w:t>
      </w:r>
      <w:r w:rsidRPr="00736172">
        <w:rPr>
          <w:rStyle w:val="Emphasis"/>
          <w:highlight w:val="yellow"/>
        </w:rPr>
        <w:t>something to do with a concept of relatedness</w:t>
      </w:r>
      <w:r>
        <w:t xml:space="preserve">. Slip op. at 10 (citing City of Dallas v. Redbird </w:t>
      </w:r>
      <w:proofErr w:type="spellStart"/>
      <w:r>
        <w:t>Dev’t</w:t>
      </w:r>
      <w:proofErr w:type="spellEnd"/>
      <w:r>
        <w:t xml:space="preserve"> Corp., 143 S.W.3d 375, 381 (Tex. App.—Dallas 2004, no pet.) (</w:t>
      </w:r>
      <w:proofErr w:type="gramStart"/>
      <w:r>
        <w:t>relying</w:t>
      </w:r>
      <w:proofErr w:type="gramEnd"/>
      <w:r>
        <w:t xml:space="preserve"> on Webster’s Dictionary and the Random House Unabridged Dictionary to yield that “the term ‘germane’ means ‘closely akin’ and ‘being at once relevant and appropriate.’”). </w:t>
      </w:r>
      <w:r w:rsidRPr="00736172">
        <w:rPr>
          <w:rStyle w:val="StyleBoldUnderline"/>
          <w:highlight w:val="yellow"/>
        </w:rPr>
        <w:t xml:space="preserve">It is no surprise that such </w:t>
      </w:r>
      <w:r w:rsidRPr="00736172">
        <w:rPr>
          <w:rStyle w:val="Emphasis"/>
          <w:highlight w:val="yellow"/>
        </w:rPr>
        <w:t>broad definitions</w:t>
      </w:r>
      <w:r w:rsidRPr="00736172">
        <w:rPr>
          <w:rStyle w:val="StyleBoldUnderline"/>
          <w:highlight w:val="yellow"/>
        </w:rPr>
        <w:t xml:space="preserve"> led to </w:t>
      </w:r>
      <w:r w:rsidRPr="00736172">
        <w:rPr>
          <w:rStyle w:val="Emphasis"/>
          <w:highlight w:val="yellow"/>
        </w:rPr>
        <w:t>an equally broad and formless legal rule</w:t>
      </w:r>
      <w:r>
        <w:t>.</w:t>
      </w:r>
    </w:p>
    <w:p w14:paraId="47833BBF" w14:textId="77777777" w:rsidR="00B5368A" w:rsidRDefault="00B5368A" w:rsidP="005E2FC4"/>
    <w:p w14:paraId="672CFB1A" w14:textId="2C5925E7" w:rsidR="005E2FC4" w:rsidRDefault="00F81D91" w:rsidP="005E2FC4">
      <w:pPr>
        <w:pStyle w:val="Heading4"/>
      </w:pPr>
      <w:r>
        <w:t xml:space="preserve">3. </w:t>
      </w:r>
      <w:r w:rsidR="005E2FC4">
        <w:t xml:space="preserve">It is not enough to be “related”—germaneness requires </w:t>
      </w:r>
      <w:r w:rsidR="005E2FC4" w:rsidRPr="002B51E6">
        <w:rPr>
          <w:u w:val="single"/>
        </w:rPr>
        <w:t>promoting the same purposes</w:t>
      </w:r>
      <w:r w:rsidR="005E2FC4">
        <w:t xml:space="preserve">. The </w:t>
      </w:r>
      <w:proofErr w:type="spellStart"/>
      <w:r w:rsidR="005E2FC4">
        <w:t>aff’s</w:t>
      </w:r>
      <w:proofErr w:type="spellEnd"/>
      <w:r w:rsidR="005E2FC4">
        <w:t xml:space="preserve"> arguments </w:t>
      </w:r>
      <w:r w:rsidR="005E2FC4" w:rsidRPr="002B51E6">
        <w:rPr>
          <w:u w:val="single"/>
        </w:rPr>
        <w:t>aren’t</w:t>
      </w:r>
      <w:r w:rsidR="005E2FC4">
        <w:t xml:space="preserve"> “germane” to the topic because they don’t affirm that the U.S. federal government substantially </w:t>
      </w:r>
      <w:proofErr w:type="gramStart"/>
      <w:r w:rsidR="00B5368A">
        <w:t>curtail</w:t>
      </w:r>
      <w:proofErr w:type="gramEnd"/>
      <w:r w:rsidR="00B5368A">
        <w:t xml:space="preserve"> its domestic surveillance</w:t>
      </w:r>
      <w:r w:rsidR="005E2FC4">
        <w:t xml:space="preserve">. </w:t>
      </w:r>
    </w:p>
    <w:p w14:paraId="43AA121A" w14:textId="77777777" w:rsidR="005E2FC4" w:rsidRDefault="005E2FC4" w:rsidP="005E2FC4">
      <w:r w:rsidRPr="002B51E6">
        <w:rPr>
          <w:rStyle w:val="StyleStyleBold12pt"/>
        </w:rPr>
        <w:t>Mann 33</w:t>
      </w:r>
      <w:r w:rsidRPr="002B51E6">
        <w:t xml:space="preserve"> — George R. Mann, Author of the Nebraska Legislative Manual, 1933 ("Bill Drafting," Nebraska Legislative Manual, Available Online at </w:t>
      </w:r>
      <w:r w:rsidRPr="002B51E6">
        <w:lastRenderedPageBreak/>
        <w:t>http://www.usgennet.org/usa/ne/topic/resources/OLLibrary/Legislature/1933/pages/nelj0121.htm, Accessed 08-31-2013)</w:t>
      </w:r>
    </w:p>
    <w:p w14:paraId="6E853A5F" w14:textId="77777777" w:rsidR="005E2FC4" w:rsidRDefault="005E2FC4" w:rsidP="005E2FC4">
      <w:r w:rsidRPr="002B51E6">
        <w:rPr>
          <w:rStyle w:val="StyleBoldUnderline"/>
          <w:highlight w:val="yellow"/>
        </w:rPr>
        <w:t>Every act must</w:t>
      </w:r>
      <w:r w:rsidRPr="002B51E6">
        <w:rPr>
          <w:rStyle w:val="StyleBoldUnderline"/>
        </w:rPr>
        <w:t xml:space="preserve"> have a </w:t>
      </w:r>
      <w:proofErr w:type="gramStart"/>
      <w:r w:rsidRPr="002B51E6">
        <w:rPr>
          <w:rStyle w:val="StyleBoldUnderline"/>
        </w:rPr>
        <w:t>title which</w:t>
      </w:r>
      <w:proofErr w:type="gramEnd"/>
      <w:r w:rsidRPr="002B51E6">
        <w:rPr>
          <w:rStyle w:val="StyleBoldUnderline"/>
        </w:rPr>
        <w:t xml:space="preserve"> must </w:t>
      </w:r>
      <w:r w:rsidRPr="002B51E6">
        <w:rPr>
          <w:rStyle w:val="StyleBoldUnderline"/>
          <w:highlight w:val="yellow"/>
        </w:rPr>
        <w:t xml:space="preserve">designate </w:t>
      </w:r>
      <w:r w:rsidRPr="002B51E6">
        <w:rPr>
          <w:rStyle w:val="Emphasis"/>
          <w:highlight w:val="yellow"/>
        </w:rPr>
        <w:t>a single subject</w:t>
      </w:r>
      <w:r w:rsidRPr="002B51E6">
        <w:rPr>
          <w:rStyle w:val="StyleBoldUnderline"/>
          <w:highlight w:val="yellow"/>
        </w:rPr>
        <w:t xml:space="preserve">, or indicate some </w:t>
      </w:r>
      <w:r w:rsidRPr="002B51E6">
        <w:rPr>
          <w:rStyle w:val="Emphasis"/>
          <w:highlight w:val="yellow"/>
        </w:rPr>
        <w:t>particular plan of legislation</w:t>
      </w:r>
      <w:r w:rsidRPr="002B51E6">
        <w:rPr>
          <w:rStyle w:val="StyleBoldUnderline"/>
        </w:rPr>
        <w:t xml:space="preserve"> as a head under which particular provisions of the act may reasonably be looked for. The title need not</w:t>
      </w:r>
      <w:r>
        <w:t xml:space="preserve"> be an epitome of the act, and it need not </w:t>
      </w:r>
      <w:r w:rsidRPr="002B51E6">
        <w:rPr>
          <w:rStyle w:val="StyleBoldUnderline"/>
        </w:rPr>
        <w:t>particularize by specifying each detail or feature of the act</w:t>
      </w:r>
      <w:r>
        <w:t xml:space="preserve"> or contain an index thereto or an abstract thereof. </w:t>
      </w:r>
      <w:r w:rsidRPr="002B51E6">
        <w:rPr>
          <w:rStyle w:val="StyleBoldUnderline"/>
        </w:rPr>
        <w:t>The general subject is all that properly belongs to the title of an act</w:t>
      </w:r>
      <w:r>
        <w:t>, and the title's exclusive office is to apprise those who vote upon the act as to what that subject is; the details and means by which it is proposed to make the law effective in accomplishing its purpose must be looked for, not in the title, but in the body of the bill. It is essential to a good title that the subject of the act be expressed in exact terms; it is sufficient if the subject is fairly deducible from the language employed.</w:t>
      </w:r>
    </w:p>
    <w:p w14:paraId="081D40EE" w14:textId="77777777" w:rsidR="005E2FC4" w:rsidRDefault="005E2FC4" w:rsidP="005E2FC4">
      <w:r>
        <w:t xml:space="preserve">As a general rule, titles should not express ends, objects or purposes to be accomplished, but rather the means by which ends, objects and purposes are to be attained. The word "subject" is used to indicate the chief thing about which legislation is enacted. "Subject" as used in the prohibition against more than one subject in a statute, has no mathematically precise meaning nor can it be defined exactly. </w:t>
      </w:r>
      <w:r w:rsidRPr="002B51E6">
        <w:rPr>
          <w:rStyle w:val="StyleBoldUnderline"/>
          <w:highlight w:val="yellow"/>
        </w:rPr>
        <w:t>The prohibition against duplicity of subjects is directed</w:t>
      </w:r>
      <w:r>
        <w:t xml:space="preserve">, rather, </w:t>
      </w:r>
      <w:r w:rsidRPr="002B51E6">
        <w:rPr>
          <w:rStyle w:val="StyleBoldUnderline"/>
          <w:highlight w:val="yellow"/>
        </w:rPr>
        <w:t>against the joining</w:t>
      </w:r>
      <w:r w:rsidRPr="002B51E6">
        <w:rPr>
          <w:rStyle w:val="StyleBoldUnderline"/>
        </w:rPr>
        <w:t xml:space="preserve"> into one measure </w:t>
      </w:r>
      <w:r w:rsidRPr="002B51E6">
        <w:rPr>
          <w:rStyle w:val="StyleBoldUnderline"/>
          <w:highlight w:val="yellow"/>
        </w:rPr>
        <w:t xml:space="preserve">of </w:t>
      </w:r>
      <w:r w:rsidRPr="002B51E6">
        <w:rPr>
          <w:rStyle w:val="Emphasis"/>
          <w:highlight w:val="yellow"/>
        </w:rPr>
        <w:t>incongruous and unrelated matters</w:t>
      </w:r>
      <w:r w:rsidRPr="002B51E6">
        <w:rPr>
          <w:rStyle w:val="StyleBoldUnderline"/>
        </w:rPr>
        <w:t>. Whether there is a logical connection and relation between the matters treated is the test as to the unity of subject rather than the extent and scope of the act</w:t>
      </w:r>
      <w:r>
        <w:t xml:space="preserve">. The word "subject" as used in the constitution signifies the matter or thing forming the groundwork. It may contain many parts which grow out of it and are germane to it, and which, if traced back, will [end page 127] lead the mind to it as the generic head. </w:t>
      </w:r>
      <w:r w:rsidRPr="002B51E6">
        <w:rPr>
          <w:rStyle w:val="StyleBoldUnderline"/>
          <w:highlight w:val="yellow"/>
        </w:rPr>
        <w:t>Any matter</w:t>
      </w:r>
      <w:r w:rsidRPr="002B51E6">
        <w:rPr>
          <w:rStyle w:val="StyleBoldUnderline"/>
        </w:rPr>
        <w:t xml:space="preserve"> or </w:t>
      </w:r>
      <w:proofErr w:type="gramStart"/>
      <w:r w:rsidRPr="002B51E6">
        <w:rPr>
          <w:rStyle w:val="StyleBoldUnderline"/>
        </w:rPr>
        <w:t xml:space="preserve">thing which may reasonably be said to be </w:t>
      </w:r>
      <w:r w:rsidRPr="002B51E6">
        <w:rPr>
          <w:rStyle w:val="StyleBoldUnderline"/>
          <w:highlight w:val="yellow"/>
        </w:rPr>
        <w:t>subservient to the general object or purpose</w:t>
      </w:r>
      <w:proofErr w:type="gramEnd"/>
      <w:r w:rsidRPr="002B51E6">
        <w:rPr>
          <w:rStyle w:val="StyleBoldUnderline"/>
          <w:highlight w:val="yellow"/>
        </w:rPr>
        <w:t xml:space="preserve"> will be germane and may be</w:t>
      </w:r>
      <w:r w:rsidRPr="002B51E6">
        <w:rPr>
          <w:rStyle w:val="StyleBoldUnderline"/>
        </w:rPr>
        <w:t xml:space="preserve"> properly </w:t>
      </w:r>
      <w:r w:rsidRPr="002B51E6">
        <w:rPr>
          <w:rStyle w:val="StyleBoldUnderline"/>
          <w:highlight w:val="yellow"/>
        </w:rPr>
        <w:t>included</w:t>
      </w:r>
      <w:r w:rsidRPr="002B51E6">
        <w:rPr>
          <w:rStyle w:val="StyleBoldUnderline"/>
        </w:rPr>
        <w:t xml:space="preserve"> in the law. </w:t>
      </w:r>
      <w:r w:rsidRPr="002B51E6">
        <w:rPr>
          <w:rStyle w:val="StyleBoldUnderline"/>
          <w:highlight w:val="yellow"/>
        </w:rPr>
        <w:t>The word "germane"</w:t>
      </w:r>
      <w:r w:rsidRPr="002B51E6">
        <w:rPr>
          <w:rStyle w:val="StyleBoldUnderline"/>
        </w:rPr>
        <w:t xml:space="preserve"> has been frequently employed by the courts in discussing the connection or relationship of provisions to a subject. Literally "germane" </w:t>
      </w:r>
      <w:r w:rsidRPr="002B51E6">
        <w:rPr>
          <w:rStyle w:val="StyleBoldUnderline"/>
          <w:highlight w:val="yellow"/>
        </w:rPr>
        <w:t>means "akin," "closely allied."</w:t>
      </w:r>
      <w:r>
        <w:t xml:space="preserve"> It is only applicable to persons who are united to each other by the common tie of blood or marriage. When applied to inanimate things </w:t>
      </w:r>
      <w:r w:rsidRPr="002B51E6">
        <w:rPr>
          <w:rStyle w:val="StyleBoldUnderline"/>
        </w:rPr>
        <w:t>it is</w:t>
      </w:r>
      <w:r>
        <w:t xml:space="preserve">, of course, </w:t>
      </w:r>
      <w:r w:rsidRPr="002B51E6">
        <w:rPr>
          <w:rStyle w:val="StyleBoldUnderline"/>
        </w:rPr>
        <w:t>used in a metaphorical sense, but</w:t>
      </w:r>
      <w:r>
        <w:t xml:space="preserve"> still </w:t>
      </w:r>
      <w:r w:rsidRPr="002B51E6">
        <w:rPr>
          <w:rStyle w:val="StyleBoldUnderline"/>
          <w:highlight w:val="yellow"/>
        </w:rPr>
        <w:t xml:space="preserve">the idea of </w:t>
      </w:r>
      <w:r w:rsidRPr="002B51E6">
        <w:rPr>
          <w:rStyle w:val="Emphasis"/>
          <w:highlight w:val="yellow"/>
        </w:rPr>
        <w:t>a common tie</w:t>
      </w:r>
      <w:r w:rsidRPr="002B51E6">
        <w:rPr>
          <w:rStyle w:val="StyleBoldUnderline"/>
          <w:highlight w:val="yellow"/>
        </w:rPr>
        <w:t xml:space="preserve"> is always present</w:t>
      </w:r>
      <w:r>
        <w:t xml:space="preserve">. Thus </w:t>
      </w:r>
      <w:r w:rsidRPr="002B51E6">
        <w:rPr>
          <w:rStyle w:val="StyleBoldUnderline"/>
          <w:highlight w:val="yellow"/>
        </w:rPr>
        <w:t>when properly applied to a legislative provision, the common tie is</w:t>
      </w:r>
      <w:r w:rsidRPr="002B51E6">
        <w:rPr>
          <w:rStyle w:val="StyleBoldUnderline"/>
        </w:rPr>
        <w:t xml:space="preserve"> found in </w:t>
      </w:r>
      <w:r w:rsidRPr="002B51E6">
        <w:rPr>
          <w:rStyle w:val="StyleBoldUnderline"/>
          <w:highlight w:val="yellow"/>
        </w:rPr>
        <w:t xml:space="preserve">the tendency of the provision </w:t>
      </w:r>
      <w:r w:rsidRPr="002B51E6">
        <w:rPr>
          <w:rStyle w:val="Emphasis"/>
          <w:highlight w:val="yellow"/>
        </w:rPr>
        <w:t>to promote the</w:t>
      </w:r>
      <w:r w:rsidRPr="002B51E6">
        <w:rPr>
          <w:rStyle w:val="Emphasis"/>
        </w:rPr>
        <w:t xml:space="preserve"> object and </w:t>
      </w:r>
      <w:r w:rsidRPr="002B51E6">
        <w:rPr>
          <w:rStyle w:val="Emphasis"/>
          <w:highlight w:val="yellow"/>
        </w:rPr>
        <w:t>purpose of the act to which it belongs</w:t>
      </w:r>
      <w:r w:rsidRPr="002B51E6">
        <w:rPr>
          <w:rStyle w:val="StyleBoldUnderline"/>
          <w:highlight w:val="yellow"/>
        </w:rPr>
        <w:t xml:space="preserve">. Any provision </w:t>
      </w:r>
      <w:r w:rsidRPr="002B51E6">
        <w:rPr>
          <w:rStyle w:val="Emphasis"/>
          <w:highlight w:val="yellow"/>
        </w:rPr>
        <w:t xml:space="preserve">not having this </w:t>
      </w:r>
      <w:proofErr w:type="gramStart"/>
      <w:r w:rsidRPr="002B51E6">
        <w:rPr>
          <w:rStyle w:val="Emphasis"/>
          <w:highlight w:val="yellow"/>
        </w:rPr>
        <w:t>tendency</w:t>
      </w:r>
      <w:r w:rsidRPr="002B51E6">
        <w:rPr>
          <w:rStyle w:val="StyleBoldUnderline"/>
          <w:highlight w:val="yellow"/>
        </w:rPr>
        <w:t xml:space="preserve"> which </w:t>
      </w:r>
      <w:r w:rsidRPr="002B51E6">
        <w:rPr>
          <w:rStyle w:val="Emphasis"/>
          <w:highlight w:val="yellow"/>
        </w:rPr>
        <w:t>introduces new subject matter</w:t>
      </w:r>
      <w:r w:rsidRPr="002B51E6">
        <w:rPr>
          <w:rStyle w:val="StyleBoldUnderline"/>
          <w:highlight w:val="yellow"/>
        </w:rPr>
        <w:t xml:space="preserve"> into the act</w:t>
      </w:r>
      <w:proofErr w:type="gramEnd"/>
      <w:r w:rsidRPr="002B51E6">
        <w:rPr>
          <w:rStyle w:val="StyleBoldUnderline"/>
          <w:highlight w:val="yellow"/>
        </w:rPr>
        <w:t xml:space="preserve"> is </w:t>
      </w:r>
      <w:r w:rsidRPr="002B51E6">
        <w:rPr>
          <w:rStyle w:val="Emphasis"/>
          <w:highlight w:val="yellow"/>
        </w:rPr>
        <w:t>clearly obnoxious to the constitutional provisions in question</w:t>
      </w:r>
      <w:r w:rsidRPr="002B51E6">
        <w:rPr>
          <w:rStyle w:val="StyleBoldUnderline"/>
          <w:highlight w:val="yellow"/>
        </w:rPr>
        <w:t xml:space="preserve">. It is </w:t>
      </w:r>
      <w:r w:rsidRPr="002B51E6">
        <w:rPr>
          <w:rStyle w:val="Emphasis"/>
          <w:highlight w:val="yellow"/>
        </w:rPr>
        <w:t>an error</w:t>
      </w:r>
      <w:r w:rsidRPr="002B51E6">
        <w:rPr>
          <w:rStyle w:val="StyleBoldUnderline"/>
          <w:highlight w:val="yellow"/>
        </w:rPr>
        <w:t xml:space="preserve"> to suppose that two things are</w:t>
      </w:r>
      <w:r w:rsidRPr="002B51E6">
        <w:rPr>
          <w:rStyle w:val="StyleBoldUnderline"/>
        </w:rPr>
        <w:t xml:space="preserve">, in a legal sense, </w:t>
      </w:r>
      <w:r w:rsidRPr="002B51E6">
        <w:rPr>
          <w:rStyle w:val="StyleBoldUnderline"/>
          <w:highlight w:val="yellow"/>
        </w:rPr>
        <w:t xml:space="preserve">germane to each other </w:t>
      </w:r>
      <w:r w:rsidRPr="002B51E6">
        <w:rPr>
          <w:rStyle w:val="Emphasis"/>
          <w:highlight w:val="yellow"/>
        </w:rPr>
        <w:t>merely because there is a resemblance</w:t>
      </w:r>
      <w:r w:rsidRPr="002B51E6">
        <w:rPr>
          <w:rStyle w:val="Emphasis"/>
        </w:rPr>
        <w:t xml:space="preserve"> between them</w:t>
      </w:r>
      <w:r w:rsidRPr="002B51E6">
        <w:rPr>
          <w:rStyle w:val="StyleBoldUnderline"/>
        </w:rPr>
        <w:t xml:space="preserve">, </w:t>
      </w:r>
      <w:r w:rsidRPr="002B51E6">
        <w:rPr>
          <w:rStyle w:val="StyleBoldUnderline"/>
          <w:highlight w:val="yellow"/>
        </w:rPr>
        <w:t xml:space="preserve">or because they have </w:t>
      </w:r>
      <w:r w:rsidRPr="002B51E6">
        <w:rPr>
          <w:rStyle w:val="Emphasis"/>
          <w:highlight w:val="yellow"/>
        </w:rPr>
        <w:t>some characteristic common to them both</w:t>
      </w:r>
      <w:r w:rsidRPr="002B51E6">
        <w:rPr>
          <w:rStyle w:val="StyleBoldUnderline"/>
        </w:rPr>
        <w:t>. It is only the subject and not the matters properly connected therewith which must be expressed in the title</w:t>
      </w:r>
      <w:r>
        <w:t>.</w:t>
      </w:r>
    </w:p>
    <w:p w14:paraId="6550AC05" w14:textId="77777777" w:rsidR="005E2FC4" w:rsidRPr="002B51E6" w:rsidRDefault="005E2FC4" w:rsidP="005E2FC4"/>
    <w:p w14:paraId="62E4398B" w14:textId="77777777" w:rsidR="005E2FC4" w:rsidRDefault="005E2FC4" w:rsidP="005E2FC4">
      <w:pPr>
        <w:pStyle w:val="Heading3"/>
      </w:pPr>
      <w:r>
        <w:lastRenderedPageBreak/>
        <w:t>They Say: “Resolved: Colon”</w:t>
      </w:r>
    </w:p>
    <w:p w14:paraId="688081C1" w14:textId="398D31AC" w:rsidR="005E2FC4" w:rsidRPr="00626113" w:rsidRDefault="00F81D91" w:rsidP="005E2FC4">
      <w:pPr>
        <w:pStyle w:val="Heading4"/>
      </w:pPr>
      <w:r>
        <w:t xml:space="preserve">1. </w:t>
      </w:r>
      <w:r w:rsidR="005E2FC4">
        <w:t xml:space="preserve">The resolution divides affirmative and negative ground and establishes each side’s orientation toward the topic. The affirmative team’s ground is the affirmative position and the negative team’s ground is the negative position.  </w:t>
      </w:r>
      <w:r w:rsidR="005E2FC4" w:rsidRPr="00626113">
        <w:t xml:space="preserve">Their interpretation doesn’t assume </w:t>
      </w:r>
      <w:r w:rsidR="005E2FC4" w:rsidRPr="00B134A6">
        <w:rPr>
          <w:u w:val="single"/>
        </w:rPr>
        <w:t>the context of debate</w:t>
      </w:r>
      <w:r w:rsidR="005E2FC4">
        <w:t xml:space="preserve"> — </w:t>
      </w:r>
      <w:r w:rsidR="005E2FC4" w:rsidRPr="00626113">
        <w:t xml:space="preserve">resolved is used to designate that the issue to be debated is </w:t>
      </w:r>
      <w:r w:rsidR="005E2FC4" w:rsidRPr="00B134A6">
        <w:rPr>
          <w:u w:val="single"/>
        </w:rPr>
        <w:t>a resolution</w:t>
      </w:r>
      <w:r w:rsidR="005E2FC4" w:rsidRPr="00626113">
        <w:t>.</w:t>
      </w:r>
    </w:p>
    <w:p w14:paraId="24FEB769" w14:textId="77777777" w:rsidR="005E2FC4" w:rsidRPr="00EA190E" w:rsidRDefault="005E2FC4" w:rsidP="005E2FC4">
      <w:r w:rsidRPr="009C6515">
        <w:rPr>
          <w:rStyle w:val="StyleStyleBold12pt"/>
        </w:rPr>
        <w:t>Louisiana no date</w:t>
      </w:r>
      <w:r>
        <w:t xml:space="preserve"> — </w:t>
      </w:r>
      <w:r w:rsidRPr="00EA190E">
        <w:t>Louisiana State Legislature, No Date Cited</w:t>
      </w:r>
      <w:r>
        <w:t xml:space="preserve"> (</w:t>
      </w:r>
      <w:r w:rsidRPr="00EA190E">
        <w:t>“Glossary of Legislative Terms,” Available Online at http://www.legis.state.la.us/glossary2.htm</w:t>
      </w:r>
      <w:r>
        <w:t>, Accessed 02-06-2006)</w:t>
      </w:r>
    </w:p>
    <w:p w14:paraId="5ACEF901" w14:textId="77777777" w:rsidR="005E2FC4" w:rsidRDefault="005E2FC4" w:rsidP="005E2FC4">
      <w:r w:rsidRPr="00CD77C2">
        <w:rPr>
          <w:rStyle w:val="StyleBoldUnderline"/>
          <w:highlight w:val="yellow"/>
        </w:rPr>
        <w:t>Resolution: A legislative instrument</w:t>
      </w:r>
      <w:r w:rsidRPr="00CD77C2">
        <w:rPr>
          <w:rStyle w:val="StyleBoldUnderline"/>
        </w:rPr>
        <w:t xml:space="preserve"> that generally is used for making declarations, stating policies, and making decisions</w:t>
      </w:r>
      <w:r w:rsidRPr="00781D7C">
        <w:t xml:space="preserve"> where some other form is not required</w:t>
      </w:r>
      <w:r w:rsidRPr="00626113">
        <w:t xml:space="preserve">. </w:t>
      </w:r>
      <w:r w:rsidRPr="00CD77C2">
        <w:rPr>
          <w:rStyle w:val="StyleBoldUnderline"/>
        </w:rPr>
        <w:t xml:space="preserve">A bill includes the constitutionally required enacting clause; </w:t>
      </w:r>
      <w:r w:rsidRPr="00CD77C2">
        <w:rPr>
          <w:rStyle w:val="Emphasis"/>
          <w:highlight w:val="yellow"/>
        </w:rPr>
        <w:t>a resolution uses the term "resolved"</w:t>
      </w:r>
      <w:r w:rsidRPr="00070BC9">
        <w:rPr>
          <w:highlight w:val="yellow"/>
        </w:rPr>
        <w:t xml:space="preserve">. </w:t>
      </w:r>
      <w:r w:rsidRPr="00626113">
        <w:t xml:space="preserve">Not subject to a time limit for introduction </w:t>
      </w:r>
      <w:proofErr w:type="gramStart"/>
      <w:r w:rsidRPr="00626113">
        <w:t>nor</w:t>
      </w:r>
      <w:proofErr w:type="gramEnd"/>
      <w:r w:rsidRPr="00626113">
        <w:t xml:space="preserve"> to governor's veto. (Const. Art. III, §17(B) and House Rules 8.11, 13.1, 6.8, and 7.4 and Senate Rules 10.9, 13.5 and 15.1)</w:t>
      </w:r>
    </w:p>
    <w:p w14:paraId="730FD75F" w14:textId="77777777" w:rsidR="00B5368A" w:rsidRPr="00626113" w:rsidRDefault="00B5368A" w:rsidP="005E2FC4"/>
    <w:p w14:paraId="51338E9A" w14:textId="78B75E1C" w:rsidR="005E2FC4" w:rsidRDefault="00F81D91" w:rsidP="005E2FC4">
      <w:pPr>
        <w:pStyle w:val="Heading4"/>
      </w:pPr>
      <w:r>
        <w:t xml:space="preserve">2. </w:t>
      </w:r>
      <w:r w:rsidR="00F2677A">
        <w:t>“</w:t>
      </w:r>
      <w:r w:rsidR="005E2FC4">
        <w:t>Resolved colon</w:t>
      </w:r>
      <w:r w:rsidR="00F2677A">
        <w:t>”</w:t>
      </w:r>
      <w:r w:rsidR="005E2FC4">
        <w:t xml:space="preserve"> supports a topicality burden that mirrors </w:t>
      </w:r>
      <w:r w:rsidR="005E2FC4" w:rsidRPr="00B134A6">
        <w:rPr>
          <w:u w:val="single"/>
        </w:rPr>
        <w:t>real world policymaking</w:t>
      </w:r>
      <w:r w:rsidR="005E2FC4">
        <w:t>.</w:t>
      </w:r>
    </w:p>
    <w:p w14:paraId="41F291B9" w14:textId="77777777" w:rsidR="005E2FC4" w:rsidRPr="00EA190E" w:rsidRDefault="005E2FC4" w:rsidP="005E2FC4">
      <w:proofErr w:type="spellStart"/>
      <w:r w:rsidRPr="009C6515">
        <w:rPr>
          <w:rStyle w:val="StyleStyleBold12pt"/>
        </w:rPr>
        <w:t>Parcher</w:t>
      </w:r>
      <w:proofErr w:type="spellEnd"/>
      <w:r w:rsidRPr="009C6515">
        <w:rPr>
          <w:rStyle w:val="StyleStyleBold12pt"/>
        </w:rPr>
        <w:t xml:space="preserve"> 1</w:t>
      </w:r>
      <w:r>
        <w:t xml:space="preserve"> — </w:t>
      </w:r>
      <w:r w:rsidRPr="00EA190E">
        <w:t xml:space="preserve">Jeff </w:t>
      </w:r>
      <w:proofErr w:type="spellStart"/>
      <w:r w:rsidRPr="00EA190E">
        <w:t>Parcher</w:t>
      </w:r>
      <w:proofErr w:type="spellEnd"/>
      <w:r w:rsidRPr="00EA190E">
        <w:t>, Former Director of Debate at Georgetown University, 2001</w:t>
      </w:r>
      <w:r>
        <w:t xml:space="preserve"> (</w:t>
      </w:r>
      <w:r w:rsidRPr="00EA190E">
        <w:t>"Re: Jeff P--Is the resolution a question</w:t>
      </w:r>
      <w:proofErr w:type="gramStart"/>
      <w:r w:rsidRPr="00EA190E">
        <w:t>?,</w:t>
      </w:r>
      <w:proofErr w:type="gramEnd"/>
      <w:r w:rsidRPr="00EA190E">
        <w:t>" Post to the e-Debate List, February 26, Available Online at http://www.ndtceda.com/archives/200102/ 0790.html, Accessed 09-10-200</w:t>
      </w:r>
      <w:r>
        <w:t>5)</w:t>
      </w:r>
    </w:p>
    <w:p w14:paraId="11CD2FA4" w14:textId="77777777" w:rsidR="005E2FC4" w:rsidRDefault="005E2FC4" w:rsidP="005E2FC4">
      <w:r>
        <w:t xml:space="preserve">&gt; Jeff, I don't think debaters' relation to the resolution is nearly as clear as it you make it out to be in your recent posts. 1. The resolution &gt; is not a question. It is a statement that has "resolved" on one side and a normative statement on the other separated by a colon. What &gt; is the meaning of "resolved?" I know Bill Shanahan has made the argument that "resolved" means "reserved," in which case the </w:t>
      </w:r>
      <w:r>
        <w:br/>
        <w:t>&gt; resolution doesn't require you to arrive at any certainty about the truth of the normative statement.</w:t>
      </w:r>
    </w:p>
    <w:p w14:paraId="07A95A5B" w14:textId="77777777" w:rsidR="005E2FC4" w:rsidRDefault="005E2FC4" w:rsidP="005E2FC4">
      <w:r>
        <w:t xml:space="preserve">(1) Pardon me if I turn to a source besides Bill. </w:t>
      </w:r>
      <w:r w:rsidRPr="00CD77C2">
        <w:rPr>
          <w:rStyle w:val="StyleBoldUnderline"/>
        </w:rPr>
        <w:t xml:space="preserve">American Heritage Dictionary: </w:t>
      </w:r>
      <w:r w:rsidRPr="00CD77C2">
        <w:rPr>
          <w:rStyle w:val="StyleBoldUnderline"/>
          <w:highlight w:val="yellow"/>
        </w:rPr>
        <w:t xml:space="preserve">Resolve: 1. </w:t>
      </w:r>
      <w:proofErr w:type="gramStart"/>
      <w:r w:rsidRPr="00CD77C2">
        <w:rPr>
          <w:rStyle w:val="StyleBoldUnderline"/>
          <w:highlight w:val="yellow"/>
        </w:rPr>
        <w:t>To make a firm decision about.</w:t>
      </w:r>
      <w:proofErr w:type="gramEnd"/>
      <w:r w:rsidRPr="00CD77C2">
        <w:rPr>
          <w:rStyle w:val="StyleBoldUnderline"/>
          <w:highlight w:val="yellow"/>
        </w:rPr>
        <w:t xml:space="preserve"> 2. To decide or express by formal vote</w:t>
      </w:r>
      <w:r w:rsidRPr="00CD77C2">
        <w:rPr>
          <w:rStyle w:val="StyleBoldUnderline"/>
        </w:rPr>
        <w:t>.</w:t>
      </w:r>
      <w:r>
        <w:t xml:space="preserve"> 3. To separate something into </w:t>
      </w:r>
      <w:proofErr w:type="spellStart"/>
      <w:r>
        <w:t>constiutent</w:t>
      </w:r>
      <w:proofErr w:type="spellEnd"/>
      <w:r>
        <w:t xml:space="preserve"> parts See </w:t>
      </w:r>
      <w:proofErr w:type="spellStart"/>
      <w:r>
        <w:t>Syns</w:t>
      </w:r>
      <w:proofErr w:type="spellEnd"/>
      <w:r>
        <w:t xml:space="preserve"> at *analyze* (emphasis in </w:t>
      </w:r>
      <w:proofErr w:type="spellStart"/>
      <w:r>
        <w:t>orginal</w:t>
      </w:r>
      <w:proofErr w:type="spellEnd"/>
      <w:r>
        <w:t xml:space="preserve">) 4. Find a solution to. See </w:t>
      </w:r>
      <w:proofErr w:type="spellStart"/>
      <w:r>
        <w:t>Syns</w:t>
      </w:r>
      <w:proofErr w:type="spellEnd"/>
      <w:r>
        <w:t xml:space="preserve"> at *Solve* (emphasis in original) 5. To dispel: resolve a doubt. - </w:t>
      </w:r>
      <w:proofErr w:type="gramStart"/>
      <w:r>
        <w:t>n</w:t>
      </w:r>
      <w:proofErr w:type="gramEnd"/>
      <w:r>
        <w:t xml:space="preserve"> 1. </w:t>
      </w:r>
      <w:proofErr w:type="spellStart"/>
      <w:proofErr w:type="gramStart"/>
      <w:r>
        <w:t>Frimness</w:t>
      </w:r>
      <w:proofErr w:type="spellEnd"/>
      <w:r>
        <w:t xml:space="preserve"> of purpose; resolution.</w:t>
      </w:r>
      <w:proofErr w:type="gramEnd"/>
      <w:r>
        <w:t xml:space="preserve"> 2. A determination or decision.</w:t>
      </w:r>
    </w:p>
    <w:p w14:paraId="06FC1C3F" w14:textId="77777777" w:rsidR="005E2FC4" w:rsidRDefault="005E2FC4" w:rsidP="005E2FC4">
      <w:r>
        <w:t xml:space="preserve">(2) </w:t>
      </w:r>
      <w:r w:rsidRPr="00CD77C2">
        <w:rPr>
          <w:rStyle w:val="StyleBoldUnderline"/>
          <w:highlight w:val="yellow"/>
        </w:rPr>
        <w:t>The very nature of the word "resolution" makes it a question</w:t>
      </w:r>
      <w:r>
        <w:t xml:space="preserve">. American Heritage: A course of action determined or decided on. </w:t>
      </w:r>
      <w:proofErr w:type="gramStart"/>
      <w:r>
        <w:t xml:space="preserve">A formal </w:t>
      </w:r>
      <w:proofErr w:type="spellStart"/>
      <w:r>
        <w:t>statemnt</w:t>
      </w:r>
      <w:proofErr w:type="spellEnd"/>
      <w:r>
        <w:t xml:space="preserve"> of a </w:t>
      </w:r>
      <w:proofErr w:type="spellStart"/>
      <w:r>
        <w:t>deciion</w:t>
      </w:r>
      <w:proofErr w:type="spellEnd"/>
      <w:r>
        <w:t>, as by a legislature.</w:t>
      </w:r>
      <w:proofErr w:type="gramEnd"/>
    </w:p>
    <w:p w14:paraId="10D43F6F" w14:textId="77777777" w:rsidR="005E2FC4" w:rsidRDefault="005E2FC4" w:rsidP="005E2FC4">
      <w:r>
        <w:t xml:space="preserve">(3) </w:t>
      </w:r>
      <w:r w:rsidRPr="00EB253A">
        <w:t xml:space="preserve">The resolution is obviously a question. Any other conclusion is utterly </w:t>
      </w:r>
      <w:proofErr w:type="spellStart"/>
      <w:r w:rsidRPr="00EB253A">
        <w:t>inconcievable</w:t>
      </w:r>
      <w:proofErr w:type="spellEnd"/>
      <w:r w:rsidRPr="00EB253A">
        <w:t xml:space="preserve">. Why? Context. </w:t>
      </w:r>
      <w:r w:rsidRPr="00CD77C2">
        <w:rPr>
          <w:rStyle w:val="StyleBoldUnderline"/>
        </w:rPr>
        <w:t xml:space="preserve">The debate community empowers a topic committee to write a topic for ALTERNATE side debating. The committee is not a random group of people coming together to "reserve" themselves about some issue. </w:t>
      </w:r>
      <w:r w:rsidRPr="00CD77C2">
        <w:rPr>
          <w:rStyle w:val="StyleBoldUnderline"/>
          <w:highlight w:val="yellow"/>
        </w:rPr>
        <w:t xml:space="preserve">There is context </w:t>
      </w:r>
      <w:r w:rsidRPr="00CD77C2">
        <w:rPr>
          <w:rStyle w:val="StyleBoldUnderline"/>
        </w:rPr>
        <w:t xml:space="preserve">- they are empowered by a community to do something. In their deliberations, the topic community attempts to craft a </w:t>
      </w:r>
      <w:proofErr w:type="gramStart"/>
      <w:r w:rsidRPr="00CD77C2">
        <w:rPr>
          <w:rStyle w:val="StyleBoldUnderline"/>
        </w:rPr>
        <w:t>resolution which</w:t>
      </w:r>
      <w:proofErr w:type="gramEnd"/>
      <w:r w:rsidRPr="00CD77C2">
        <w:rPr>
          <w:rStyle w:val="StyleBoldUnderline"/>
        </w:rPr>
        <w:t xml:space="preserve"> can be ANSWERED in either direction. They </w:t>
      </w:r>
      <w:r w:rsidRPr="00CD77C2">
        <w:rPr>
          <w:rStyle w:val="StyleBoldUnderline"/>
          <w:highlight w:val="yellow"/>
        </w:rPr>
        <w:t xml:space="preserve">focus on issues like ground and fairness because </w:t>
      </w:r>
      <w:r w:rsidRPr="00CD77C2">
        <w:rPr>
          <w:rStyle w:val="StyleBoldUnderline"/>
        </w:rPr>
        <w:t xml:space="preserve">they know </w:t>
      </w:r>
      <w:r w:rsidRPr="00CD77C2">
        <w:rPr>
          <w:rStyle w:val="StyleBoldUnderline"/>
          <w:highlight w:val="yellow"/>
        </w:rPr>
        <w:t xml:space="preserve">the </w:t>
      </w:r>
      <w:r w:rsidRPr="00CD77C2">
        <w:rPr>
          <w:rStyle w:val="StyleBoldUnderline"/>
          <w:highlight w:val="yellow"/>
        </w:rPr>
        <w:lastRenderedPageBreak/>
        <w:t xml:space="preserve">resolution will serve as the basis for </w:t>
      </w:r>
      <w:proofErr w:type="gramStart"/>
      <w:r w:rsidRPr="00CD77C2">
        <w:rPr>
          <w:rStyle w:val="StyleBoldUnderline"/>
          <w:highlight w:val="yellow"/>
        </w:rPr>
        <w:t xml:space="preserve">debate </w:t>
      </w:r>
      <w:r w:rsidRPr="00CD77C2">
        <w:rPr>
          <w:rStyle w:val="StyleBoldUnderline"/>
        </w:rPr>
        <w:t>which</w:t>
      </w:r>
      <w:proofErr w:type="gramEnd"/>
      <w:r w:rsidRPr="00CD77C2">
        <w:rPr>
          <w:rStyle w:val="StyleBoldUnderline"/>
        </w:rPr>
        <w:t xml:space="preserve"> will be resolved by determining the policy </w:t>
      </w:r>
      <w:proofErr w:type="spellStart"/>
      <w:r w:rsidRPr="00CD77C2">
        <w:rPr>
          <w:rStyle w:val="StyleBoldUnderline"/>
        </w:rPr>
        <w:t>desireablility</w:t>
      </w:r>
      <w:proofErr w:type="spellEnd"/>
      <w:r w:rsidRPr="00CD77C2">
        <w:rPr>
          <w:rStyle w:val="StyleBoldUnderline"/>
        </w:rPr>
        <w:t xml:space="preserve"> of that resolution</w:t>
      </w:r>
      <w:r w:rsidRPr="00EB253A">
        <w:t xml:space="preserve">. That's not only what they do, but it's what we REQUIRE them to do. We don't just send the topic </w:t>
      </w:r>
      <w:proofErr w:type="spellStart"/>
      <w:r w:rsidRPr="00EB253A">
        <w:t>committtee</w:t>
      </w:r>
      <w:proofErr w:type="spellEnd"/>
      <w:r w:rsidRPr="00EB253A">
        <w:t xml:space="preserve"> somewhere to adopt </w:t>
      </w:r>
      <w:proofErr w:type="gramStart"/>
      <w:r w:rsidRPr="00EB253A">
        <w:t>their own</w:t>
      </w:r>
      <w:proofErr w:type="gramEnd"/>
      <w:r w:rsidRPr="00EB253A">
        <w:t xml:space="preserve"> group resolution. It's not the end point of a resolution adopted by a body - it's the </w:t>
      </w:r>
      <w:proofErr w:type="spellStart"/>
      <w:r w:rsidRPr="00EB253A">
        <w:t>prelimanary</w:t>
      </w:r>
      <w:proofErr w:type="spellEnd"/>
      <w:r w:rsidRPr="00EB253A">
        <w:t xml:space="preserve"> wording of a resolution sent to others to be answered or decided upon</w:t>
      </w:r>
      <w:r>
        <w:t>.</w:t>
      </w:r>
    </w:p>
    <w:p w14:paraId="39922EAF" w14:textId="77777777" w:rsidR="005E2FC4" w:rsidRDefault="005E2FC4" w:rsidP="005E2FC4">
      <w:r>
        <w:t xml:space="preserve">(4) </w:t>
      </w:r>
      <w:r w:rsidRPr="00EB253A">
        <w:t xml:space="preserve">Further context: </w:t>
      </w:r>
      <w:r w:rsidRPr="00CD77C2">
        <w:rPr>
          <w:rStyle w:val="StyleBoldUnderline"/>
        </w:rPr>
        <w:t xml:space="preserve">the word </w:t>
      </w:r>
      <w:r w:rsidRPr="00CD77C2">
        <w:rPr>
          <w:rStyle w:val="StyleBoldUnderline"/>
          <w:highlight w:val="yellow"/>
        </w:rPr>
        <w:t xml:space="preserve">resolved is used to emphasis </w:t>
      </w:r>
      <w:r w:rsidRPr="00CD77C2">
        <w:rPr>
          <w:rStyle w:val="StyleBoldUnderline"/>
        </w:rPr>
        <w:t xml:space="preserve">the fact </w:t>
      </w:r>
      <w:r w:rsidRPr="00CD77C2">
        <w:rPr>
          <w:rStyle w:val="StyleBoldUnderline"/>
          <w:highlight w:val="yellow"/>
        </w:rPr>
        <w:t>that it's policy debate</w:t>
      </w:r>
      <w:r w:rsidRPr="00CD77C2">
        <w:rPr>
          <w:rStyle w:val="StyleBoldUnderline"/>
        </w:rPr>
        <w:t>. Resolved comes from the adoption of resolutions by legislative bodies</w:t>
      </w:r>
      <w:r w:rsidRPr="00EB253A">
        <w:t>. A resolution is either adopted or it is not. It's a question before a legislative body. Should this statement be adopted or not</w:t>
      </w:r>
      <w:r>
        <w:t>.</w:t>
      </w:r>
    </w:p>
    <w:p w14:paraId="3815D39B" w14:textId="77777777" w:rsidR="005E2FC4" w:rsidRPr="00EA190E" w:rsidRDefault="005E2FC4" w:rsidP="005E2FC4">
      <w:r>
        <w:t xml:space="preserve">(5) </w:t>
      </w:r>
      <w:r w:rsidRPr="00CD77C2">
        <w:rPr>
          <w:rStyle w:val="StyleBoldUnderline"/>
          <w:highlight w:val="yellow"/>
        </w:rPr>
        <w:t xml:space="preserve">The </w:t>
      </w:r>
      <w:r w:rsidRPr="00CD77C2">
        <w:rPr>
          <w:rStyle w:val="StyleBoldUnderline"/>
        </w:rPr>
        <w:t xml:space="preserve">very </w:t>
      </w:r>
      <w:r w:rsidRPr="00CD77C2">
        <w:rPr>
          <w:rStyle w:val="StyleBoldUnderline"/>
          <w:highlight w:val="yellow"/>
        </w:rPr>
        <w:t>terms 'affirmative' and 'negative' support my view</w:t>
      </w:r>
      <w:r w:rsidRPr="00CD77C2">
        <w:rPr>
          <w:rStyle w:val="StyleBoldUnderline"/>
        </w:rPr>
        <w:t>. One affirms a resolution. Affirmative and negative are the equivalents of 'yes' or 'no' - which</w:t>
      </w:r>
      <w:r w:rsidRPr="00EB253A">
        <w:t xml:space="preserve">, of course, </w:t>
      </w:r>
      <w:proofErr w:type="gramStart"/>
      <w:r w:rsidRPr="00CD77C2">
        <w:rPr>
          <w:rStyle w:val="StyleBoldUnderline"/>
        </w:rPr>
        <w:t>are</w:t>
      </w:r>
      <w:proofErr w:type="gramEnd"/>
      <w:r w:rsidRPr="00CD77C2">
        <w:rPr>
          <w:rStyle w:val="StyleBoldUnderline"/>
        </w:rPr>
        <w:t xml:space="preserve"> answers to a question</w:t>
      </w:r>
      <w:r>
        <w:t>.</w:t>
      </w:r>
    </w:p>
    <w:p w14:paraId="3863A798" w14:textId="77777777" w:rsidR="005E2FC4" w:rsidRPr="008F26CE" w:rsidRDefault="005E2FC4" w:rsidP="005E2FC4"/>
    <w:p w14:paraId="6221343B" w14:textId="77777777" w:rsidR="005E2FC4" w:rsidRDefault="005E2FC4" w:rsidP="005E2FC4">
      <w:pPr>
        <w:pStyle w:val="Heading3"/>
      </w:pPr>
      <w:bookmarkStart w:id="1" w:name="_Toc811965"/>
      <w:bookmarkStart w:id="2" w:name="_Toc54843475"/>
      <w:r>
        <w:lastRenderedPageBreak/>
        <w:t>They Say: “We Are a Discussion of the Topic”</w:t>
      </w:r>
    </w:p>
    <w:p w14:paraId="2EDD9640" w14:textId="75157D51" w:rsidR="005E2FC4" w:rsidRDefault="00F81D91" w:rsidP="005E2FC4">
      <w:pPr>
        <w:pStyle w:val="Heading4"/>
      </w:pPr>
      <w:r>
        <w:t xml:space="preserve">1. </w:t>
      </w:r>
      <w:r w:rsidR="005E2FC4">
        <w:t xml:space="preserve">It’s </w:t>
      </w:r>
      <w:r w:rsidR="005E2FC4" w:rsidRPr="002E22A4">
        <w:rPr>
          <w:u w:val="single"/>
        </w:rPr>
        <w:t>not enough</w:t>
      </w:r>
      <w:r w:rsidR="005E2FC4">
        <w:t xml:space="preserve"> to “discuss the topic” — that doesn’t invite us to participate because it doesn’t provide predictable ground. The resolution divides ground between the affirmative and negative; the negative’s job is to </w:t>
      </w:r>
      <w:r w:rsidR="005E2FC4">
        <w:rPr>
          <w:u w:val="single"/>
        </w:rPr>
        <w:t>affirm</w:t>
      </w:r>
      <w:r w:rsidR="005E2FC4">
        <w:t xml:space="preserve"> the topic and therefore invite the negative to </w:t>
      </w:r>
      <w:r w:rsidR="005E2FC4">
        <w:rPr>
          <w:u w:val="single"/>
        </w:rPr>
        <w:t>negate</w:t>
      </w:r>
      <w:r w:rsidR="005E2FC4">
        <w:t xml:space="preserve">. </w:t>
      </w:r>
    </w:p>
    <w:p w14:paraId="41C64A27" w14:textId="77777777" w:rsidR="00B5368A" w:rsidRPr="00B5368A" w:rsidRDefault="00B5368A" w:rsidP="00B5368A"/>
    <w:p w14:paraId="05D9CE6D" w14:textId="54757819" w:rsidR="005E2FC4" w:rsidRPr="002E22A4" w:rsidRDefault="00F81D91" w:rsidP="005E2FC4">
      <w:pPr>
        <w:pStyle w:val="Heading4"/>
      </w:pPr>
      <w:r>
        <w:t xml:space="preserve">2. </w:t>
      </w:r>
      <w:r w:rsidR="005E2FC4">
        <w:t xml:space="preserve">This doesn’t provide a </w:t>
      </w:r>
      <w:r w:rsidR="005E2FC4" w:rsidRPr="002E22A4">
        <w:rPr>
          <w:u w:val="single"/>
        </w:rPr>
        <w:t>meaningful limit</w:t>
      </w:r>
      <w:r w:rsidR="005E2FC4">
        <w:t xml:space="preserve"> — teams can “discuss the topic” by arguing that there should be a different topic, that the topic creation process is bad, that the topic is a metaphor for something else, etc. The </w:t>
      </w:r>
      <w:proofErr w:type="spellStart"/>
      <w:r w:rsidR="005E2FC4">
        <w:t>neg</w:t>
      </w:r>
      <w:proofErr w:type="spellEnd"/>
      <w:r w:rsidR="005E2FC4">
        <w:t xml:space="preserve"> can’t prepare to </w:t>
      </w:r>
      <w:r w:rsidR="005E2FC4" w:rsidRPr="008C7798">
        <w:rPr>
          <w:u w:val="single"/>
        </w:rPr>
        <w:t>meaningfully participate</w:t>
      </w:r>
      <w:r w:rsidR="005E2FC4">
        <w:t xml:space="preserve"> in these debates.  </w:t>
      </w:r>
    </w:p>
    <w:p w14:paraId="0FD0CF6B" w14:textId="77777777" w:rsidR="005E2FC4" w:rsidRPr="002E22A4" w:rsidRDefault="005E2FC4" w:rsidP="005E2FC4"/>
    <w:bookmarkEnd w:id="1"/>
    <w:bookmarkEnd w:id="2"/>
    <w:p w14:paraId="58B1E89A" w14:textId="77777777" w:rsidR="005E2FC4" w:rsidRDefault="005E2FC4" w:rsidP="005E2FC4">
      <w:pPr>
        <w:pStyle w:val="Heading3"/>
      </w:pPr>
      <w:r>
        <w:lastRenderedPageBreak/>
        <w:t xml:space="preserve">They Say: “No Topical Version Of The </w:t>
      </w:r>
      <w:proofErr w:type="spellStart"/>
      <w:r>
        <w:t>Aff</w:t>
      </w:r>
      <w:proofErr w:type="spellEnd"/>
      <w:r>
        <w:t>”</w:t>
      </w:r>
    </w:p>
    <w:p w14:paraId="62E3F497" w14:textId="65010573" w:rsidR="005E2FC4" w:rsidRDefault="00F81D91" w:rsidP="005E2FC4">
      <w:pPr>
        <w:pStyle w:val="Heading4"/>
      </w:pPr>
      <w:r>
        <w:t xml:space="preserve">1. </w:t>
      </w:r>
      <w:r w:rsidR="005E2FC4">
        <w:t xml:space="preserve">This is a </w:t>
      </w:r>
      <w:r w:rsidR="005E2FC4" w:rsidRPr="008E285B">
        <w:rPr>
          <w:u w:val="single"/>
        </w:rPr>
        <w:t>failure of imagination</w:t>
      </w:r>
      <w:r w:rsidR="00BF6337">
        <w:t xml:space="preserve">. </w:t>
      </w:r>
      <w:r w:rsidR="005E2FC4" w:rsidRPr="008E285B">
        <w:t xml:space="preserve">(Yes, there </w:t>
      </w:r>
      <w:r w:rsidR="005E2FC4" w:rsidRPr="00D24EDF">
        <w:rPr>
          <w:u w:val="single"/>
        </w:rPr>
        <w:t>is</w:t>
      </w:r>
      <w:r w:rsidR="005E2FC4" w:rsidRPr="008E285B">
        <w:t xml:space="preserve"> a topical version</w:t>
      </w:r>
      <w:r w:rsidR="005E2FC4">
        <w:t>—&lt;explain&gt;.)</w:t>
      </w:r>
    </w:p>
    <w:p w14:paraId="62C18FE8" w14:textId="77777777" w:rsidR="00B5368A" w:rsidRPr="00B5368A" w:rsidRDefault="00B5368A" w:rsidP="00B5368A"/>
    <w:p w14:paraId="2193B52B" w14:textId="2ED47002" w:rsidR="005E2FC4" w:rsidRDefault="00BF6337" w:rsidP="00BF6337">
      <w:pPr>
        <w:pStyle w:val="Heading4"/>
      </w:pPr>
      <w:r>
        <w:t>2. (Extend/apply arguments from the “Constructive Constraints” module.)</w:t>
      </w:r>
    </w:p>
    <w:p w14:paraId="152E5DE2" w14:textId="77777777" w:rsidR="00BF6337" w:rsidRPr="00BF6337" w:rsidRDefault="00BF6337" w:rsidP="00BF6337"/>
    <w:p w14:paraId="3A9A04F8" w14:textId="77777777" w:rsidR="005E2FC4" w:rsidRDefault="005E2FC4" w:rsidP="005E2FC4">
      <w:pPr>
        <w:pStyle w:val="Heading3"/>
      </w:pPr>
      <w:r>
        <w:lastRenderedPageBreak/>
        <w:t>They Say: “Topicality</w:t>
      </w:r>
      <w:r w:rsidRPr="00626113">
        <w:t xml:space="preserve"> </w:t>
      </w:r>
      <w:r>
        <w:t>i</w:t>
      </w:r>
      <w:r w:rsidRPr="00626113">
        <w:t>s Violent</w:t>
      </w:r>
      <w:r>
        <w:t>/Policing”</w:t>
      </w:r>
    </w:p>
    <w:p w14:paraId="41BD6979" w14:textId="0C435777" w:rsidR="005E2FC4" w:rsidRDefault="00F81D91" w:rsidP="005E2FC4">
      <w:pPr>
        <w:pStyle w:val="Heading4"/>
      </w:pPr>
      <w:r>
        <w:t xml:space="preserve">1. </w:t>
      </w:r>
      <w:r w:rsidR="005E2FC4">
        <w:t xml:space="preserve">Topicality </w:t>
      </w:r>
      <w:r w:rsidR="005E2FC4" w:rsidRPr="00BF6337">
        <w:t xml:space="preserve">divides </w:t>
      </w:r>
      <w:r w:rsidR="005E2FC4" w:rsidRPr="008E285B">
        <w:rPr>
          <w:i/>
          <w:u w:val="single"/>
        </w:rPr>
        <w:t>ground</w:t>
      </w:r>
      <w:r w:rsidR="005E2FC4">
        <w:t xml:space="preserve"> — it </w:t>
      </w:r>
      <w:r w:rsidR="005E2FC4" w:rsidRPr="008E285B">
        <w:t>doesn’t</w:t>
      </w:r>
      <w:r w:rsidR="005E2FC4">
        <w:t xml:space="preserve"> </w:t>
      </w:r>
      <w:r w:rsidR="005E2FC4" w:rsidRPr="00BF6337">
        <w:t>exclude</w:t>
      </w:r>
      <w:r w:rsidR="005E2FC4" w:rsidRPr="00BF6337">
        <w:rPr>
          <w:i/>
        </w:rPr>
        <w:t xml:space="preserve"> </w:t>
      </w:r>
      <w:r w:rsidR="005E2FC4" w:rsidRPr="008E285B">
        <w:rPr>
          <w:i/>
          <w:u w:val="single"/>
        </w:rPr>
        <w:t>people</w:t>
      </w:r>
      <w:r w:rsidR="005E2FC4">
        <w:t xml:space="preserve">. Debaters can express themselves however they want within their assigned speech time, but only arguments that support the affirmative orientation toward the topic should count as reasons to vote affirmative when the judge is choosing the winner. </w:t>
      </w:r>
    </w:p>
    <w:p w14:paraId="5D691544" w14:textId="77777777" w:rsidR="00B5368A" w:rsidRPr="00B5368A" w:rsidRDefault="00B5368A" w:rsidP="00B5368A"/>
    <w:p w14:paraId="1A841675" w14:textId="1D920ED7" w:rsidR="005E2FC4" w:rsidRDefault="00F81D91" w:rsidP="005E2FC4">
      <w:pPr>
        <w:pStyle w:val="Heading4"/>
      </w:pPr>
      <w:r w:rsidRPr="00F81D91">
        <w:t xml:space="preserve">2. </w:t>
      </w:r>
      <w:r w:rsidR="005E2FC4" w:rsidRPr="008E285B">
        <w:rPr>
          <w:u w:val="single"/>
        </w:rPr>
        <w:t>Procedural fairness</w:t>
      </w:r>
      <w:r w:rsidR="005E2FC4">
        <w:t xml:space="preserve"> is most important—it establishes expectations for preparation and facilitates </w:t>
      </w:r>
      <w:r w:rsidR="005E2FC4" w:rsidRPr="00F81D91">
        <w:rPr>
          <w:u w:val="single"/>
        </w:rPr>
        <w:t>respectful and productive dialogue</w:t>
      </w:r>
      <w:r w:rsidR="005E2FC4">
        <w:t xml:space="preserve"> between well-prepared opponents. </w:t>
      </w:r>
      <w:r w:rsidR="008C7798">
        <w:t xml:space="preserve">Topicality-not-framework is a reasonable procedural norm. </w:t>
      </w:r>
    </w:p>
    <w:p w14:paraId="0CAB5359" w14:textId="77777777" w:rsidR="0052464B" w:rsidRPr="00C943EE" w:rsidRDefault="0052464B" w:rsidP="0052464B">
      <w:proofErr w:type="spellStart"/>
      <w:r w:rsidRPr="00C943EE">
        <w:rPr>
          <w:rStyle w:val="StyleStyleBold12pt"/>
        </w:rPr>
        <w:t>Massaro</w:t>
      </w:r>
      <w:proofErr w:type="spellEnd"/>
      <w:r w:rsidRPr="00C943EE">
        <w:rPr>
          <w:rStyle w:val="StyleStyleBold12pt"/>
        </w:rPr>
        <w:t xml:space="preserve"> 89</w:t>
      </w:r>
      <w:r>
        <w:t xml:space="preserve"> — Toni M. </w:t>
      </w:r>
      <w:proofErr w:type="spellStart"/>
      <w:r>
        <w:t>Massaro</w:t>
      </w:r>
      <w:proofErr w:type="spellEnd"/>
      <w:r>
        <w:t>, Professor of Law at the University of Florida, 1989 (“Legal Storytelling: Empathy, Legal Storytelling, and the Rule of Law: New Words, Old Wounds</w:t>
      </w:r>
      <w:proofErr w:type="gramStart"/>
      <w:r>
        <w:t>?,</w:t>
      </w:r>
      <w:proofErr w:type="gramEnd"/>
      <w:r>
        <w:t xml:space="preserve">” </w:t>
      </w:r>
      <w:r>
        <w:rPr>
          <w:i/>
        </w:rPr>
        <w:t xml:space="preserve">Michigan Law Review </w:t>
      </w:r>
      <w:r>
        <w:t>(</w:t>
      </w:r>
      <w:r w:rsidRPr="00C943EE">
        <w:t>87 Mich. L. Rev. 2099</w:t>
      </w:r>
      <w:r>
        <w:t>), August, Available Online to Subscribing Institutions via Lexis-Nexis)</w:t>
      </w:r>
    </w:p>
    <w:p w14:paraId="23A94737" w14:textId="77777777" w:rsidR="0052464B" w:rsidRDefault="0052464B" w:rsidP="0052464B">
      <w:r>
        <w:t>B. The Rule-of-Law Model as Villain</w:t>
      </w:r>
    </w:p>
    <w:p w14:paraId="301DC034" w14:textId="77777777" w:rsidR="0052464B" w:rsidRDefault="0052464B" w:rsidP="0052464B">
      <w:r>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t>decisionmakers</w:t>
      </w:r>
      <w:proofErr w:type="spellEnd"/>
      <w:r>
        <w:t xml:space="preserve"> to consider individual persons and concrete situations. Generalities, abstractions, and formalities should not dominate the process. The law should be flexible enough to take emotion into account, and to respond openly to the various "stories" of the people it controls. We should, as I have said, move toward "minimalist" law.</w:t>
      </w:r>
    </w:p>
    <w:p w14:paraId="00635FB7" w14:textId="77777777" w:rsidR="0052464B" w:rsidRDefault="0052464B" w:rsidP="0052464B">
      <w:r>
        <w:t xml:space="preserve">Yet </w:t>
      </w:r>
      <w:r w:rsidRPr="00C943EE">
        <w:rPr>
          <w:rStyle w:val="StyleBold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w:t>
      </w:r>
      <w:proofErr w:type="gramStart"/>
      <w:r>
        <w:t>n52</w:t>
      </w:r>
      <w:proofErr w:type="gramEnd"/>
      <w:r>
        <w:t xml:space="preserve"> </w:t>
      </w:r>
      <w:r w:rsidRPr="00C943EE">
        <w:rPr>
          <w:rStyle w:val="StyleBoldUnderline"/>
        </w:rPr>
        <w:t>Some</w:t>
      </w:r>
      <w:r>
        <w:t xml:space="preserve"> even </w:t>
      </w:r>
      <w:r w:rsidRPr="00C943EE">
        <w:rPr>
          <w:rStyle w:val="StyleBoldUnderline"/>
        </w:rPr>
        <w:t>question the whole notion of justifying a legal</w:t>
      </w:r>
      <w:r>
        <w:t xml:space="preserve">  [*2111]  </w:t>
      </w:r>
      <w:r w:rsidRPr="00C943EE">
        <w:rPr>
          <w:rStyle w:val="StyleBoldUnderline"/>
        </w:rPr>
        <w:t>decision by appealing to a rule of law, versus justifying the decision by reference to the facts of the case and the judges' own reason and experience</w:t>
      </w:r>
      <w:r>
        <w:t xml:space="preserve">. </w:t>
      </w:r>
      <w:proofErr w:type="gramStart"/>
      <w:r>
        <w:t>n53</w:t>
      </w:r>
      <w:proofErr w:type="gramEnd"/>
      <w:r>
        <w:t xml:space="preserve"> I do not intend to enter this important jurisprudential debate, except to the limited extent that the "empathy" writings have suggested that the rule-of-law chills judges' empathic reactions. In this regard, I have several observations.</w:t>
      </w:r>
    </w:p>
    <w:p w14:paraId="7F5B9444" w14:textId="77777777" w:rsidR="0052464B" w:rsidRDefault="0052464B" w:rsidP="0052464B">
      <w:r>
        <w:t xml:space="preserve">My first thought is that </w:t>
      </w:r>
      <w:r w:rsidRPr="00C943EE">
        <w:rPr>
          <w:rStyle w:val="StyleBoldUnderline"/>
        </w:rPr>
        <w:t xml:space="preserve">the rule-of-law model is </w:t>
      </w:r>
      <w:r w:rsidRPr="00C943EE">
        <w:rPr>
          <w:rStyle w:val="Emphasis"/>
        </w:rPr>
        <w:t>only a model</w:t>
      </w:r>
      <w:r>
        <w:t xml:space="preserve">. If the term means absolute separation of legal decision and "politics," then it surely is both unrealistic and undesirable. </w:t>
      </w:r>
      <w:proofErr w:type="gramStart"/>
      <w:r>
        <w:t>n54</w:t>
      </w:r>
      <w:proofErr w:type="gramEnd"/>
      <w:r>
        <w:t xml:space="preserve"> But </w:t>
      </w:r>
      <w:r w:rsidRPr="00C943EE">
        <w:rPr>
          <w:rStyle w:val="StyleBoldUnderline"/>
        </w:rPr>
        <w:t xml:space="preserve">our actual statutory and decisional </w:t>
      </w:r>
      <w:r w:rsidRPr="00615C42">
        <w:rPr>
          <w:rStyle w:val="StyleBoldUnderline"/>
          <w:highlight w:val="yellow"/>
        </w:rPr>
        <w:t>"rules" rarely mandate a particular</w:t>
      </w:r>
      <w:r w:rsidRPr="00C943EE">
        <w:rPr>
          <w:rStyle w:val="StyleBoldUnderline"/>
        </w:rPr>
        <w:t xml:space="preserve"> (</w:t>
      </w:r>
      <w:proofErr w:type="spellStart"/>
      <w:r w:rsidRPr="00C943EE">
        <w:rPr>
          <w:rStyle w:val="StyleBoldUnderline"/>
        </w:rPr>
        <w:t>unempathetic</w:t>
      </w:r>
      <w:proofErr w:type="spellEnd"/>
      <w:r w:rsidRPr="00C943EE">
        <w:rPr>
          <w:rStyle w:val="StyleBoldUnderline"/>
        </w:rPr>
        <w:t xml:space="preserve">) </w:t>
      </w:r>
      <w:r w:rsidRPr="00615C42">
        <w:rPr>
          <w:rStyle w:val="StyleBoldUnderline"/>
          <w:highlight w:val="yellow"/>
        </w:rPr>
        <w:t>response. Most</w:t>
      </w:r>
      <w:r w:rsidRPr="00C943EE">
        <w:rPr>
          <w:rStyle w:val="StyleBoldUnderline"/>
        </w:rPr>
        <w:t xml:space="preserve"> of our </w:t>
      </w:r>
      <w:r w:rsidRPr="00615C42">
        <w:rPr>
          <w:rStyle w:val="StyleBoldUnderline"/>
          <w:highlight w:val="yellow"/>
        </w:rPr>
        <w:t xml:space="preserve">rules are fairly </w:t>
      </w:r>
      <w:r w:rsidRPr="00615C42">
        <w:rPr>
          <w:rStyle w:val="Emphasis"/>
          <w:highlight w:val="yellow"/>
        </w:rPr>
        <w:t>open-ended</w:t>
      </w:r>
      <w:r w:rsidRPr="00C943EE">
        <w:t>. "Relevance," "the best interests of the child," "undue hardship," "negligence," or "freedom of speech" -- to</w:t>
      </w:r>
      <w:r>
        <w:t xml:space="preserve"> name only a few </w:t>
      </w:r>
      <w:r w:rsidRPr="00C943EE">
        <w:rPr>
          <w:rStyle w:val="StyleBoldUnderline"/>
        </w:rPr>
        <w:t>legal concepts</w:t>
      </w:r>
      <w:r>
        <w:t xml:space="preserve"> -- </w:t>
      </w:r>
      <w:r w:rsidRPr="00C943EE">
        <w:rPr>
          <w:rStyle w:val="StyleBoldUnderline"/>
        </w:rPr>
        <w:t xml:space="preserve">hardly admit of precise definition or consistent, predictable application. Rather, </w:t>
      </w:r>
      <w:r w:rsidRPr="00615C42">
        <w:rPr>
          <w:rStyle w:val="StyleBoldUnderline"/>
          <w:highlight w:val="yellow"/>
        </w:rPr>
        <w:t xml:space="preserve">they represent a </w:t>
      </w:r>
      <w:r w:rsidRPr="00615C42">
        <w:rPr>
          <w:rStyle w:val="Emphasis"/>
          <w:highlight w:val="yellow"/>
        </w:rPr>
        <w:t>weaker, but still constraining</w:t>
      </w:r>
      <w:r w:rsidRPr="00615C42">
        <w:rPr>
          <w:rStyle w:val="StyleBoldUnderline"/>
          <w:highlight w:val="yellow"/>
        </w:rPr>
        <w:t xml:space="preserve"> sense of the rule-of-law</w:t>
      </w:r>
      <w:r w:rsidRPr="00C943EE">
        <w:rPr>
          <w:rStyle w:val="StyleBoldUnderline"/>
        </w:rPr>
        <w:t xml:space="preserve"> model. </w:t>
      </w:r>
      <w:r w:rsidRPr="00615C42">
        <w:rPr>
          <w:rStyle w:val="StyleBoldUnderline"/>
          <w:highlight w:val="yellow"/>
        </w:rPr>
        <w:t xml:space="preserve">Most rules are guidelines that establish </w:t>
      </w:r>
      <w:r w:rsidRPr="00615C42">
        <w:rPr>
          <w:rStyle w:val="Emphasis"/>
          <w:highlight w:val="yellow"/>
        </w:rPr>
        <w:t>spheres of relevant conversation</w:t>
      </w:r>
      <w:r w:rsidRPr="00615C42">
        <w:rPr>
          <w:rStyle w:val="StyleBoldUnderline"/>
          <w:highlight w:val="yellow"/>
        </w:rPr>
        <w:t xml:space="preserve">, not </w:t>
      </w:r>
      <w:r w:rsidRPr="00615C42">
        <w:rPr>
          <w:rStyle w:val="Emphasis"/>
          <w:highlight w:val="yellow"/>
        </w:rPr>
        <w:t>mathematical formulas</w:t>
      </w:r>
      <w:r>
        <w:t>.</w:t>
      </w:r>
    </w:p>
    <w:p w14:paraId="7753FC06" w14:textId="77777777" w:rsidR="0052464B" w:rsidRDefault="0052464B" w:rsidP="0052464B">
      <w:r>
        <w:lastRenderedPageBreak/>
        <w:t xml:space="preserve">Moreover, legal training in a common law system emphasizes the indeterminate nature of rules and the significance of even subtle variations in facts. </w:t>
      </w:r>
      <w:r w:rsidRPr="00C943EE">
        <w:rPr>
          <w:rStyle w:val="StyleBoldUnderline"/>
        </w:rPr>
        <w:t>Our legal tradition stresses an inductive method of discovering legal principles. We are taught to distinguish different "stories," to arrive at "law" through experience with many stories, and to revise that law as future experience requires</w:t>
      </w:r>
      <w:r>
        <w:t xml:space="preserve">. Much of the effort of most first-year law professors is, I believe, devoted to debunking popular lay myths about "law" as clean-cut answers, and to illuminate law as a dynamic body of policy determinations constrained by certain guiding principles. </w:t>
      </w:r>
      <w:proofErr w:type="gramStart"/>
      <w:r>
        <w:t>n55</w:t>
      </w:r>
      <w:proofErr w:type="gramEnd"/>
    </w:p>
    <w:p w14:paraId="6BF85C0D" w14:textId="77777777" w:rsidR="0052464B" w:rsidRPr="00C943EE" w:rsidRDefault="0052464B" w:rsidP="0052464B">
      <w:r w:rsidRPr="00C943EE">
        <w:rPr>
          <w:rStyle w:val="StyleBoldUnderline"/>
        </w:rPr>
        <w:t>As a practical matter,</w:t>
      </w:r>
      <w:r>
        <w:t xml:space="preserve"> therefore, </w:t>
      </w:r>
      <w:r w:rsidRPr="00C943EE">
        <w:rPr>
          <w:rStyle w:val="StyleBoldUnderline"/>
        </w:rPr>
        <w:t xml:space="preserve">our </w:t>
      </w:r>
      <w:r w:rsidRPr="00615C42">
        <w:rPr>
          <w:rStyle w:val="StyleBoldUnderline"/>
          <w:highlight w:val="yellow"/>
        </w:rPr>
        <w:t>rules</w:t>
      </w:r>
      <w:r w:rsidRPr="00C943EE">
        <w:rPr>
          <w:rStyle w:val="StyleBoldUnderline"/>
        </w:rPr>
        <w:t xml:space="preserve"> often </w:t>
      </w:r>
      <w:r w:rsidRPr="00615C42">
        <w:rPr>
          <w:rStyle w:val="StyleBoldUnderline"/>
          <w:highlight w:val="yellow"/>
        </w:rPr>
        <w:t xml:space="preserve">are </w:t>
      </w:r>
      <w:r w:rsidRPr="00615C42">
        <w:rPr>
          <w:rStyle w:val="Emphasis"/>
          <w:highlight w:val="yellow"/>
        </w:rPr>
        <w:t>ambiguous and fluid standards</w:t>
      </w:r>
      <w:r w:rsidRPr="00615C42">
        <w:rPr>
          <w:rStyle w:val="StyleBoldUnderline"/>
          <w:highlight w:val="yellow"/>
        </w:rPr>
        <w:t xml:space="preserve"> that offer </w:t>
      </w:r>
      <w:r w:rsidRPr="00615C42">
        <w:rPr>
          <w:rStyle w:val="Emphasis"/>
          <w:highlight w:val="yellow"/>
        </w:rPr>
        <w:t>substantial room for varying interpretations</w:t>
      </w:r>
      <w:r w:rsidRPr="00C943EE">
        <w:rPr>
          <w:rStyle w:val="StyleBoldUnderline"/>
        </w:rPr>
        <w:t>. The interpreter</w:t>
      </w:r>
      <w:r>
        <w:t xml:space="preserve">, usually a judge, </w:t>
      </w:r>
      <w:r w:rsidRPr="00C943EE">
        <w:rPr>
          <w:rStyle w:val="StyleBoldUnderline"/>
        </w:rPr>
        <w:t xml:space="preserve">may consult several sources to aid in </w:t>
      </w:r>
      <w:proofErr w:type="spellStart"/>
      <w:r w:rsidRPr="00C943EE">
        <w:rPr>
          <w:rStyle w:val="StyleBoldUnderline"/>
        </w:rPr>
        <w:t>decisionmaking</w:t>
      </w:r>
      <w:proofErr w:type="spellEnd"/>
      <w:r>
        <w:t>.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w:t>
      </w:r>
      <w:proofErr w:type="gramStart"/>
      <w:r>
        <w:t>]  of</w:t>
      </w:r>
      <w:proofErr w:type="gramEnd"/>
      <w:r>
        <w:t xml:space="preserve"> results that may be better explained by extralegal (including, but not necessarily limited to, emotional) responses to the facts, the litigants, or the litigants' lawyers, n56 all of which may go unstated. </w:t>
      </w:r>
      <w:r w:rsidRPr="00C943EE">
        <w:rPr>
          <w:rStyle w:val="StyleBoldUnderline"/>
        </w:rPr>
        <w:t xml:space="preserve">The opportunity for contextual and empathic </w:t>
      </w:r>
      <w:proofErr w:type="spellStart"/>
      <w:r w:rsidRPr="00C943EE">
        <w:rPr>
          <w:rStyle w:val="StyleBoldUnderline"/>
        </w:rPr>
        <w:t>decisionmaking</w:t>
      </w:r>
      <w:proofErr w:type="spellEnd"/>
      <w:r w:rsidRPr="00C943EE">
        <w:rPr>
          <w:rStyle w:val="StyleBoldUnderline"/>
        </w:rPr>
        <w:t xml:space="preserve"> therefore already is very much a part of our adjudicatory law, despite our commitment to the rule-of-law ideal</w:t>
      </w:r>
      <w:r w:rsidRPr="00C943EE">
        <w:t>.</w:t>
      </w:r>
    </w:p>
    <w:p w14:paraId="31F051E3" w14:textId="77777777" w:rsidR="0052464B" w:rsidRDefault="0052464B" w:rsidP="0052464B">
      <w:r w:rsidRPr="00C943EE">
        <w:rPr>
          <w:rStyle w:val="StyleBoldUnderline"/>
        </w:rPr>
        <w:t>Even when law is clear and relatively inflexible</w:t>
      </w:r>
      <w:r w:rsidRPr="00C943EE">
        <w:t xml:space="preserve">, however, </w:t>
      </w:r>
      <w:r w:rsidRPr="00C943EE">
        <w:rPr>
          <w:rStyle w:val="StyleBoldUnderline"/>
        </w:rPr>
        <w:t>it is not necessarily "</w:t>
      </w:r>
      <w:proofErr w:type="spellStart"/>
      <w:r w:rsidRPr="00C943EE">
        <w:rPr>
          <w:rStyle w:val="StyleBoldUnderline"/>
        </w:rPr>
        <w:t>unempathetic</w:t>
      </w:r>
      <w:proofErr w:type="spellEnd"/>
      <w:r w:rsidRPr="00C943EE">
        <w:rPr>
          <w:rStyle w:val="StyleBoldUnderline"/>
        </w:rPr>
        <w:t>."</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t>n57</w:t>
      </w:r>
      <w:proofErr w:type="gramEnd"/>
      <w:r>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t>n58</w:t>
      </w:r>
      <w:proofErr w:type="gramEnd"/>
      <w:r>
        <w:t xml:space="preserve"> In 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t>decisionmakers</w:t>
      </w:r>
      <w:proofErr w:type="spellEnd"/>
      <w:r>
        <w:t xml:space="preserve"> -- in this example, women -- and hence most vulnerable to </w:t>
      </w:r>
      <w:proofErr w:type="spellStart"/>
      <w:r>
        <w:t>unempathetic</w:t>
      </w:r>
      <w:proofErr w:type="spellEnd"/>
      <w:r>
        <w:t xml:space="preserve"> ad hoc rulings.</w:t>
      </w:r>
    </w:p>
    <w:p w14:paraId="6B825258" w14:textId="77777777" w:rsidR="0052464B" w:rsidRDefault="0052464B" w:rsidP="0052464B">
      <w:r>
        <w:t xml:space="preserve">A final observation is that </w:t>
      </w:r>
      <w:r w:rsidRPr="00C943EE">
        <w:rPr>
          <w:rStyle w:val="StyleBoldUnderline"/>
        </w:rPr>
        <w:t xml:space="preserve">the principle of legality reflects a deeply ingrained, perhaps inescapable, cultural instinct. </w:t>
      </w:r>
      <w:r w:rsidRPr="00615C42">
        <w:rPr>
          <w:rStyle w:val="StyleBoldUnderline"/>
          <w:highlight w:val="yellow"/>
        </w:rPr>
        <w:t>We value</w:t>
      </w:r>
      <w:r w:rsidRPr="00C943EE">
        <w:rPr>
          <w:rStyle w:val="StyleBoldUnderline"/>
        </w:rPr>
        <w:t xml:space="preserve"> some </w:t>
      </w:r>
      <w:r w:rsidRPr="00615C42">
        <w:rPr>
          <w:rStyle w:val="Emphasis"/>
          <w:highlight w:val="yellow"/>
        </w:rPr>
        <w:t>procedural regularity</w:t>
      </w:r>
      <w:r>
        <w:rPr>
          <w:rStyle w:val="StyleBoldUnderline"/>
        </w:rPr>
        <w:t xml:space="preserve"> – “law for law's sake" – </w:t>
      </w:r>
      <w:r w:rsidRPr="00615C42">
        <w:rPr>
          <w:rStyle w:val="StyleBoldUnderline"/>
          <w:highlight w:val="yellow"/>
        </w:rPr>
        <w:t xml:space="preserve">because it lends </w:t>
      </w:r>
      <w:r w:rsidRPr="00615C42">
        <w:rPr>
          <w:rStyle w:val="Emphasis"/>
          <w:highlight w:val="yellow"/>
        </w:rPr>
        <w:t>stasis and structure</w:t>
      </w:r>
      <w:r w:rsidRPr="00615C42">
        <w:rPr>
          <w:rStyle w:val="StyleBoldUnderline"/>
          <w:highlight w:val="yellow"/>
        </w:rPr>
        <w:t xml:space="preserve"> to our</w:t>
      </w:r>
      <w:r w:rsidRPr="00C943EE">
        <w:rPr>
          <w:rStyle w:val="StyleBoldUnderline"/>
        </w:rPr>
        <w:t xml:space="preserve"> </w:t>
      </w:r>
      <w:proofErr w:type="gramStart"/>
      <w:r w:rsidRPr="00C943EE">
        <w:rPr>
          <w:rStyle w:val="StyleBoldUnderline"/>
        </w:rPr>
        <w:t xml:space="preserve">often </w:t>
      </w:r>
      <w:r w:rsidRPr="00615C42">
        <w:rPr>
          <w:rStyle w:val="StyleBoldUnderline"/>
          <w:highlight w:val="yellow"/>
        </w:rPr>
        <w:t>chaotic</w:t>
      </w:r>
      <w:proofErr w:type="gramEnd"/>
      <w:r w:rsidRPr="00615C42">
        <w:rPr>
          <w:rStyle w:val="StyleBoldUnderline"/>
          <w:highlight w:val="yellow"/>
        </w:rPr>
        <w:t xml:space="preserve"> lives. Even within our most intimate relationships, we both </w:t>
      </w:r>
      <w:r w:rsidRPr="00615C42">
        <w:rPr>
          <w:rStyle w:val="Emphasis"/>
          <w:highlight w:val="yellow"/>
        </w:rPr>
        <w:t>establish "rules," and expect the other</w:t>
      </w:r>
      <w:r>
        <w:t xml:space="preserve">  [*2113</w:t>
      </w:r>
      <w:proofErr w:type="gramStart"/>
      <w:r>
        <w:t xml:space="preserve">]  </w:t>
      </w:r>
      <w:r w:rsidRPr="00615C42">
        <w:rPr>
          <w:rStyle w:val="Emphasis"/>
          <w:highlight w:val="yellow"/>
        </w:rPr>
        <w:t>party</w:t>
      </w:r>
      <w:proofErr w:type="gramEnd"/>
      <w:r w:rsidRPr="00615C42">
        <w:rPr>
          <w:rStyle w:val="Emphasis"/>
          <w:highlight w:val="yellow"/>
        </w:rPr>
        <w:t xml:space="preserve"> to follow them</w:t>
      </w:r>
      <w:r>
        <w:t xml:space="preserve">. </w:t>
      </w:r>
      <w:proofErr w:type="gramStart"/>
      <w:r>
        <w:t>n59</w:t>
      </w:r>
      <w:proofErr w:type="gramEnd"/>
      <w:r>
        <w:t xml:space="preserve"> </w:t>
      </w:r>
      <w:r w:rsidRPr="00615C42">
        <w:rPr>
          <w:rStyle w:val="StyleBoldUnderline"/>
          <w:highlight w:val="yellow"/>
        </w:rPr>
        <w:t>Breach of these</w:t>
      </w:r>
      <w:r w:rsidRPr="00C943EE">
        <w:rPr>
          <w:rStyle w:val="StyleBoldUnderline"/>
        </w:rPr>
        <w:t xml:space="preserve"> unspoken </w:t>
      </w:r>
      <w:r w:rsidRPr="00615C42">
        <w:rPr>
          <w:rStyle w:val="StyleBoldUnderline"/>
          <w:highlight w:val="yellow"/>
        </w:rPr>
        <w:t xml:space="preserve">agreements can </w:t>
      </w:r>
      <w:r w:rsidRPr="00615C42">
        <w:rPr>
          <w:rStyle w:val="Emphasis"/>
          <w:highlight w:val="yellow"/>
        </w:rPr>
        <w:t>destroy the relationship</w:t>
      </w:r>
      <w:r w:rsidRPr="00615C42">
        <w:rPr>
          <w:rStyle w:val="StyleBoldUnderline"/>
          <w:highlight w:val="yellow"/>
        </w:rPr>
        <w:t xml:space="preserve"> and </w:t>
      </w:r>
      <w:r w:rsidRPr="00615C42">
        <w:rPr>
          <w:rStyle w:val="Emphasis"/>
          <w:highlight w:val="yellow"/>
        </w:rPr>
        <w:t>hurt us deeply</w:t>
      </w:r>
      <w:r w:rsidRPr="00615C42">
        <w:rPr>
          <w:rStyle w:val="StyleBoldUnderline"/>
          <w:highlight w:val="yellow"/>
        </w:rPr>
        <w:t>, regardless of the</w:t>
      </w:r>
      <w:r w:rsidRPr="00C943EE">
        <w:rPr>
          <w:rStyle w:val="StyleBoldUnderline"/>
        </w:rPr>
        <w:t xml:space="preserve"> wisdom or "substantive fairness" of a </w:t>
      </w:r>
      <w:r w:rsidRPr="00615C42">
        <w:rPr>
          <w:rStyle w:val="StyleBoldUnderline"/>
          <w:highlight w:val="yellow"/>
        </w:rPr>
        <w:t xml:space="preserve">particular rule. Our agreements create </w:t>
      </w:r>
      <w:r w:rsidRPr="00615C42">
        <w:rPr>
          <w:rStyle w:val="Emphasis"/>
          <w:highlight w:val="yellow"/>
        </w:rPr>
        <w:t>expectations</w:t>
      </w:r>
      <w:r w:rsidRPr="00615C42">
        <w:rPr>
          <w:rStyle w:val="StyleBoldUnderline"/>
          <w:highlight w:val="yellow"/>
        </w:rPr>
        <w:t xml:space="preserve">, and their </w:t>
      </w:r>
      <w:r w:rsidRPr="00615C42">
        <w:rPr>
          <w:rStyle w:val="Emphasis"/>
          <w:highlight w:val="yellow"/>
        </w:rPr>
        <w:t>consistent application</w:t>
      </w:r>
      <w:r w:rsidRPr="00615C42">
        <w:rPr>
          <w:rStyle w:val="StyleBoldUnderline"/>
          <w:highlight w:val="yellow"/>
        </w:rPr>
        <w:t xml:space="preserve"> fulfills the expectations. The </w:t>
      </w:r>
      <w:r w:rsidRPr="00615C42">
        <w:rPr>
          <w:rStyle w:val="Emphasis"/>
          <w:highlight w:val="yellow"/>
        </w:rPr>
        <w:t>modest predictability</w:t>
      </w:r>
      <w:r w:rsidRPr="00615C42">
        <w:rPr>
          <w:rStyle w:val="StyleBoldUnderline"/>
          <w:highlight w:val="yellow"/>
        </w:rPr>
        <w:t xml:space="preserve"> that this</w:t>
      </w:r>
      <w:r w:rsidRPr="00C943EE">
        <w:rPr>
          <w:rStyle w:val="StyleBoldUnderline"/>
        </w:rPr>
        <w:t xml:space="preserve"> sort of </w:t>
      </w:r>
      <w:r w:rsidRPr="00615C42">
        <w:rPr>
          <w:rStyle w:val="StyleBoldUnderline"/>
          <w:highlight w:val="yellow"/>
        </w:rPr>
        <w:t>"formalism" provides</w:t>
      </w:r>
      <w:r w:rsidRPr="00C943EE">
        <w:rPr>
          <w:rStyle w:val="StyleBoldUnderline"/>
        </w:rPr>
        <w:t xml:space="preserve"> actually </w:t>
      </w:r>
      <w:r w:rsidRPr="00615C42">
        <w:rPr>
          <w:rStyle w:val="StyleBoldUnderline"/>
          <w:highlight w:val="yellow"/>
        </w:rPr>
        <w:t xml:space="preserve">may </w:t>
      </w:r>
      <w:r w:rsidRPr="00615C42">
        <w:rPr>
          <w:rStyle w:val="Emphasis"/>
          <w:highlight w:val="yellow"/>
        </w:rPr>
        <w:t>encourage human relationships</w:t>
      </w:r>
      <w:r>
        <w:t xml:space="preserve">. </w:t>
      </w:r>
      <w:proofErr w:type="gramStart"/>
      <w:r>
        <w:t>n60</w:t>
      </w:r>
      <w:proofErr w:type="gramEnd"/>
    </w:p>
    <w:p w14:paraId="284A6C03" w14:textId="77777777" w:rsidR="00B5368A" w:rsidRDefault="00B5368A" w:rsidP="0052464B"/>
    <w:p w14:paraId="585E55A1" w14:textId="3D47B6E9" w:rsidR="005E2FC4" w:rsidRPr="00515FE3" w:rsidRDefault="00F81D91" w:rsidP="005E2FC4">
      <w:pPr>
        <w:pStyle w:val="Heading4"/>
      </w:pPr>
      <w:r>
        <w:t xml:space="preserve">3. </w:t>
      </w:r>
      <w:r w:rsidR="005E2FC4">
        <w:t xml:space="preserve">There’s </w:t>
      </w:r>
      <w:r w:rsidR="005E2FC4" w:rsidRPr="008E285B">
        <w:rPr>
          <w:u w:val="single"/>
        </w:rPr>
        <w:t>nothing violent</w:t>
      </w:r>
      <w:r w:rsidR="005E2FC4">
        <w:t xml:space="preserve"> about debating the assigned topic or making reasoned arguments — topicality </w:t>
      </w:r>
      <w:r w:rsidR="005E2FC4" w:rsidRPr="008E285B">
        <w:rPr>
          <w:i/>
          <w:u w:val="single"/>
        </w:rPr>
        <w:t>isn’t</w:t>
      </w:r>
      <w:r w:rsidR="005E2FC4">
        <w:t xml:space="preserve"> policing. </w:t>
      </w:r>
    </w:p>
    <w:p w14:paraId="3607D42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285-287)</w:t>
      </w:r>
    </w:p>
    <w:p w14:paraId="6562039A" w14:textId="77777777" w:rsidR="005E2FC4" w:rsidRDefault="005E2FC4" w:rsidP="005E2FC4">
      <w:r>
        <w:t xml:space="preserve">Let's first examine the claim that my book is "unwittingly" inviting a resurrection of the "Enlightenment-equals-totalitarianism position." How, one wonders, could a book promoting argument and debate, and promoting reason-giving practices as a kind of common ground that should prevail over assertions of cultural authenticity, somehow come to be seen as a dangerous resurgence of bad Enlightenment? Robbins tells us why: I want "argument on my own terms"—that [End Page 285] is, I want to impose reason on people, which is a form of power and oppression. But what can this possibly mean? </w:t>
      </w:r>
      <w:r w:rsidRPr="00B134A6">
        <w:rPr>
          <w:rStyle w:val="StyleBoldUnderline"/>
          <w:highlight w:val="yellow"/>
        </w:rPr>
        <w:t xml:space="preserve">Arguments stand or fall based on whether they are </w:t>
      </w:r>
      <w:r w:rsidRPr="00B134A6">
        <w:rPr>
          <w:rStyle w:val="Emphasis"/>
          <w:highlight w:val="yellow"/>
        </w:rPr>
        <w:t>successful and persuasive</w:t>
      </w:r>
      <w:r w:rsidRPr="00515FE3">
        <w:rPr>
          <w:rStyle w:val="StyleBoldUnderline"/>
        </w:rPr>
        <w:t xml:space="preserve">, even an argument in favor of argument. </w:t>
      </w:r>
      <w:r w:rsidRPr="00B134A6">
        <w:rPr>
          <w:rStyle w:val="StyleBoldUnderline"/>
          <w:highlight w:val="yellow"/>
        </w:rPr>
        <w:t>It</w:t>
      </w:r>
      <w:r w:rsidRPr="00515FE3">
        <w:rPr>
          <w:rStyle w:val="StyleBoldUnderline"/>
        </w:rPr>
        <w:t xml:space="preserve"> simply </w:t>
      </w:r>
      <w:r w:rsidRPr="00B134A6">
        <w:rPr>
          <w:rStyle w:val="StyleBoldUnderline"/>
          <w:highlight w:val="yellow"/>
        </w:rPr>
        <w:t xml:space="preserve">is </w:t>
      </w:r>
      <w:r w:rsidRPr="00B134A6">
        <w:rPr>
          <w:rStyle w:val="Emphasis"/>
          <w:highlight w:val="yellow"/>
        </w:rPr>
        <w:t>not the case</w:t>
      </w:r>
      <w:r w:rsidRPr="00B134A6">
        <w:rPr>
          <w:rStyle w:val="StyleBoldUnderline"/>
          <w:highlight w:val="yellow"/>
        </w:rPr>
        <w:t xml:space="preserve"> that an argument in favor of the importance of reasoned debate</w:t>
      </w:r>
      <w:r w:rsidRPr="00515FE3">
        <w:rPr>
          <w:rStyle w:val="StyleBoldUnderline"/>
        </w:rPr>
        <w:t xml:space="preserve"> to liberal democracy </w:t>
      </w:r>
      <w:r w:rsidRPr="00B134A6">
        <w:rPr>
          <w:rStyle w:val="StyleBoldUnderline"/>
          <w:highlight w:val="yellow"/>
        </w:rPr>
        <w:t xml:space="preserve">is tantamount to </w:t>
      </w:r>
      <w:r w:rsidRPr="00B134A6">
        <w:rPr>
          <w:rStyle w:val="Emphasis"/>
          <w:highlight w:val="yellow"/>
        </w:rPr>
        <w:t>oppressive power</w:t>
      </w:r>
      <w:r w:rsidRPr="00515FE3">
        <w:rPr>
          <w:rStyle w:val="StyleBoldUnderline"/>
        </w:rPr>
        <w:t>. To assume so is to assume</w:t>
      </w:r>
      <w:r>
        <w:t xml:space="preserve">, in the manner of Theodor </w:t>
      </w:r>
      <w:proofErr w:type="spellStart"/>
      <w:r>
        <w:t>Adorno</w:t>
      </w:r>
      <w:proofErr w:type="spellEnd"/>
      <w:r>
        <w:t xml:space="preserve"> and Max </w:t>
      </w:r>
      <w:proofErr w:type="spellStart"/>
      <w:r>
        <w:t>Horkheimer</w:t>
      </w:r>
      <w:proofErr w:type="spellEnd"/>
      <w:r>
        <w:t xml:space="preserve">, </w:t>
      </w:r>
      <w:r w:rsidRPr="00515FE3">
        <w:rPr>
          <w:rStyle w:val="StyleBoldUnderline"/>
        </w:rPr>
        <w:t xml:space="preserve">that reason is </w:t>
      </w:r>
      <w:proofErr w:type="gramStart"/>
      <w:r w:rsidRPr="00515FE3">
        <w:rPr>
          <w:rStyle w:val="Emphasis"/>
        </w:rPr>
        <w:t>itself</w:t>
      </w:r>
      <w:proofErr w:type="gramEnd"/>
      <w:r w:rsidRPr="00515FE3">
        <w:rPr>
          <w:rStyle w:val="StyleBoldUnderline"/>
        </w:rPr>
        <w:t xml:space="preserve"> violent, </w:t>
      </w:r>
      <w:r w:rsidRPr="00515FE3">
        <w:rPr>
          <w:rStyle w:val="Emphasis"/>
        </w:rPr>
        <w:t>inherently</w:t>
      </w:r>
      <w:r w:rsidRPr="00515FE3">
        <w:rPr>
          <w:rStyle w:val="StyleBoldUnderline"/>
        </w:rPr>
        <w:t xml:space="preserve">, and that it will </w:t>
      </w:r>
      <w:r w:rsidRPr="00515FE3">
        <w:rPr>
          <w:rStyle w:val="Emphasis"/>
        </w:rPr>
        <w:t>always</w:t>
      </w:r>
      <w:r w:rsidRPr="00515FE3">
        <w:rPr>
          <w:rStyle w:val="StyleBoldUnderline"/>
        </w:rPr>
        <w:t xml:space="preserve"> mask power and enforce exclusions</w:t>
      </w:r>
      <w:r>
        <w:t xml:space="preserve">. But to assume this is to assume the very view of Enlightenment reason that Robbins claims we are "thankfully" well rid of. (I leave to the side the idea that any individual can proclaim that a debate is over, thankfully or not.) But perhaps Robbins will say, "I am not imagining that your argument is directly oppressive, but that what you argue for would be, if it were enforced." Yet my book doesn't imagine or suggest it is enforceable; </w:t>
      </w:r>
      <w:r w:rsidRPr="00B134A6">
        <w:rPr>
          <w:rStyle w:val="StyleBoldUnderline"/>
          <w:highlight w:val="yellow"/>
        </w:rPr>
        <w:t>I simply argue in favor of</w:t>
      </w:r>
      <w:r>
        <w:t xml:space="preserve">, I promote, </w:t>
      </w:r>
      <w:r w:rsidRPr="00B134A6">
        <w:rPr>
          <w:rStyle w:val="Emphasis"/>
          <w:highlight w:val="yellow"/>
        </w:rPr>
        <w:t>an ethos of argument</w:t>
      </w:r>
      <w:r w:rsidRPr="00B134A6">
        <w:rPr>
          <w:rStyle w:val="StyleBoldUnderline"/>
          <w:highlight w:val="yellow"/>
        </w:rPr>
        <w:t xml:space="preserve"> within a</w:t>
      </w:r>
      <w:r w:rsidRPr="00515FE3">
        <w:rPr>
          <w:rStyle w:val="StyleBoldUnderline"/>
        </w:rPr>
        <w:t xml:space="preserve"> liberal </w:t>
      </w:r>
      <w:r w:rsidRPr="00B134A6">
        <w:rPr>
          <w:rStyle w:val="StyleBoldUnderline"/>
          <w:highlight w:val="yellow"/>
        </w:rPr>
        <w:t xml:space="preserve">democratic and </w:t>
      </w:r>
      <w:proofErr w:type="spellStart"/>
      <w:r w:rsidRPr="00B134A6">
        <w:rPr>
          <w:rStyle w:val="StyleBoldUnderline"/>
          <w:highlight w:val="yellow"/>
        </w:rPr>
        <w:t>proceduralist</w:t>
      </w:r>
      <w:proofErr w:type="spellEnd"/>
      <w:r w:rsidRPr="00B134A6">
        <w:rPr>
          <w:rStyle w:val="StyleBoldUnderline"/>
          <w:highlight w:val="yellow"/>
        </w:rPr>
        <w:t xml:space="preserve"> framework</w:t>
      </w:r>
      <w:r>
        <w:t xml:space="preserve">. As much as Robbins would like to think so, </w:t>
      </w:r>
      <w:proofErr w:type="gramStart"/>
      <w:r w:rsidRPr="00B134A6">
        <w:rPr>
          <w:rStyle w:val="StyleBoldUnderline"/>
          <w:highlight w:val="yellow"/>
        </w:rPr>
        <w:t>neither I nor the books I write</w:t>
      </w:r>
      <w:proofErr w:type="gramEnd"/>
      <w:r w:rsidRPr="00B134A6">
        <w:rPr>
          <w:rStyle w:val="StyleBoldUnderline"/>
          <w:highlight w:val="yellow"/>
        </w:rPr>
        <w:t xml:space="preserve"> can be cast </w:t>
      </w:r>
      <w:r w:rsidRPr="00B134A6">
        <w:rPr>
          <w:rStyle w:val="Emphasis"/>
          <w:highlight w:val="yellow"/>
        </w:rPr>
        <w:t>as an arm of the police</w:t>
      </w:r>
      <w:r>
        <w:t>.</w:t>
      </w:r>
    </w:p>
    <w:p w14:paraId="7C311052" w14:textId="77777777" w:rsidR="005E2FC4" w:rsidRDefault="005E2FC4" w:rsidP="005E2FC4">
      <w:r>
        <w:t>Robbins wants to imagine a far more direct line of influence from criticism to political reality, however, and this is why it can be such a bad thing to suggest norms of argument. Watch as the gloves come off:</w:t>
      </w:r>
    </w:p>
    <w:p w14:paraId="014C10C8" w14:textId="77777777" w:rsidR="005E2FC4" w:rsidRDefault="005E2FC4" w:rsidP="005E2FC4">
      <w:pPr>
        <w:ind w:left="720"/>
      </w:pPr>
      <w:r>
        <w:t xml:space="preserve">Faced with the prospect of submitting to her version of argument—roughly, </w:t>
      </w:r>
      <w:proofErr w:type="spellStart"/>
      <w:r>
        <w:t>Habermas's</w:t>
      </w:r>
      <w:proofErr w:type="spellEnd"/>
      <w:r>
        <w:t xml:space="preserve">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14:paraId="5E2C66DA" w14:textId="77777777" w:rsidR="005E2FC4" w:rsidRDefault="005E2FC4" w:rsidP="005E2FC4">
      <w:r>
        <w:t xml:space="preserve">Let's leave to the side the fact that this is a disowned hypothetical criticism. (As in, "Well, okay, yes, those are my gloves, but those are somebody else's hands they will have come off of.") </w:t>
      </w:r>
      <w:proofErr w:type="gramStart"/>
      <w:r>
        <w:t>Because far more interesting, actually, is the sudden elevation of stakes.</w:t>
      </w:r>
      <w:proofErr w:type="gramEnd"/>
      <w:r>
        <w:t xml:space="preserve"> </w:t>
      </w:r>
      <w:r w:rsidRPr="00515FE3">
        <w:rPr>
          <w:rStyle w:val="StyleBoldUnderline"/>
        </w:rPr>
        <w:t xml:space="preserve">It is a symptom of the sorry state of affairs in our profession that it plays out repeatedly </w:t>
      </w:r>
      <w:r w:rsidRPr="00B134A6">
        <w:rPr>
          <w:rStyle w:val="StyleBoldUnderline"/>
          <w:highlight w:val="yellow"/>
        </w:rPr>
        <w:t>this</w:t>
      </w:r>
      <w:r w:rsidRPr="00515FE3">
        <w:rPr>
          <w:rStyle w:val="StyleBoldUnderline"/>
        </w:rPr>
        <w:t xml:space="preserve"> tragicomic </w:t>
      </w:r>
      <w:r w:rsidRPr="00B134A6">
        <w:rPr>
          <w:rStyle w:val="StyleBoldUnderline"/>
          <w:highlight w:val="yellow"/>
        </w:rPr>
        <w:t xml:space="preserve">tendency to give </w:t>
      </w:r>
      <w:r w:rsidRPr="00B134A6">
        <w:rPr>
          <w:rStyle w:val="Emphasis"/>
          <w:highlight w:val="yellow"/>
        </w:rPr>
        <w:t>a grandiose political meaning</w:t>
      </w:r>
      <w:r w:rsidRPr="00B134A6">
        <w:rPr>
          <w:rStyle w:val="StyleBoldUnderline"/>
          <w:highlight w:val="yellow"/>
        </w:rPr>
        <w:t xml:space="preserve"> to every object</w:t>
      </w:r>
      <w:r w:rsidRPr="00515FE3">
        <w:rPr>
          <w:rStyle w:val="StyleBoldUnderline"/>
        </w:rPr>
        <w:t xml:space="preserve"> it analyzes or confronts</w:t>
      </w:r>
      <w:r w:rsidRPr="00515FE3">
        <w:t xml:space="preserve">. We have evidence of how desperate the situation is when we see it in a </w:t>
      </w:r>
      <w:r w:rsidRPr="00515FE3">
        <w:lastRenderedPageBreak/>
        <w:t>critic as thoughtful as Bruce</w:t>
      </w:r>
      <w:r>
        <w:t xml:space="preserve"> Robbins, where </w:t>
      </w:r>
      <w:r w:rsidRPr="00515FE3">
        <w:rPr>
          <w:rStyle w:val="StyleBoldUnderline"/>
        </w:rPr>
        <w:t xml:space="preserve">it </w:t>
      </w:r>
      <w:r w:rsidRPr="00B134A6">
        <w:rPr>
          <w:rStyle w:val="StyleBoldUnderline"/>
          <w:highlight w:val="yellow"/>
        </w:rPr>
        <w:t xml:space="preserve">emerges as the need to </w:t>
      </w:r>
      <w:r w:rsidRPr="00B134A6">
        <w:rPr>
          <w:rStyle w:val="Emphasis"/>
          <w:highlight w:val="yellow"/>
        </w:rPr>
        <w:t>allegorize</w:t>
      </w:r>
      <w:r w:rsidRPr="00B134A6">
        <w:rPr>
          <w:rStyle w:val="StyleBoldUnderline"/>
          <w:highlight w:val="yellow"/>
        </w:rPr>
        <w:t xml:space="preserve"> a point about an argument in such a way that it gets cast as the equivalent of war atrocities</w:t>
      </w:r>
      <w:r>
        <w:t xml:space="preserve">. It is especially ironic in light of the fact that to the extent that I do give examples of the importance of liberal democratic </w:t>
      </w:r>
      <w:proofErr w:type="spellStart"/>
      <w:r>
        <w:t>proceduralism</w:t>
      </w:r>
      <w:proofErr w:type="spellEnd"/>
      <w:r>
        <w:t xml:space="preserve">, I invoke the disregard of the protocols of international adjudication in the days leading up to the invasion of Iraq; I also speak [End Page 286] about concerns with voting transparency. </w:t>
      </w:r>
      <w:r w:rsidRPr="00B134A6">
        <w:rPr>
          <w:rStyle w:val="StyleBoldUnderline"/>
          <w:highlight w:val="yellow"/>
        </w:rPr>
        <w:t>It is hard</w:t>
      </w:r>
      <w:r w:rsidRPr="00FB17C1">
        <w:rPr>
          <w:rStyle w:val="StyleBoldUnderline"/>
        </w:rPr>
        <w:t xml:space="preserve"> for me </w:t>
      </w:r>
      <w:r w:rsidRPr="00B134A6">
        <w:rPr>
          <w:rStyle w:val="StyleBoldUnderline"/>
          <w:highlight w:val="yellow"/>
        </w:rPr>
        <w:t xml:space="preserve">to see how my argument about </w:t>
      </w:r>
      <w:proofErr w:type="spellStart"/>
      <w:r w:rsidRPr="00B134A6">
        <w:rPr>
          <w:rStyle w:val="StyleBoldUnderline"/>
          <w:highlight w:val="yellow"/>
        </w:rPr>
        <w:t>proceduralism</w:t>
      </w:r>
      <w:proofErr w:type="spellEnd"/>
      <w:r w:rsidRPr="00B134A6">
        <w:rPr>
          <w:rStyle w:val="StyleBoldUnderline"/>
          <w:highlight w:val="yellow"/>
        </w:rPr>
        <w:t xml:space="preserve"> can be associated with the policies of the Bush administration when that administration has exhibited a flagrant disregard of democratic procedure and the rule of law</w:t>
      </w:r>
      <w:r>
        <w:t xml:space="preserve">. I happen to think that a renewed focus on </w:t>
      </w:r>
      <w:proofErr w:type="spellStart"/>
      <w:r>
        <w:t>proceduralism</w:t>
      </w:r>
      <w:proofErr w:type="spellEnd"/>
      <w:r>
        <w:t xml:space="preserve"> is a timely venture, which is why I spend so much time discussing it in my final chapter. But I hasten to add that I am not interested in imagining that </w:t>
      </w:r>
      <w:proofErr w:type="spellStart"/>
      <w:r>
        <w:t>proceduralism</w:t>
      </w:r>
      <w:proofErr w:type="spellEnd"/>
      <w:r>
        <w:t xml:space="preserve"> is the sole political response to the needs of cultural criticism in our time: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w:t>
      </w:r>
      <w:proofErr w:type="spellStart"/>
      <w:r>
        <w:t>proceduralist</w:t>
      </w:r>
      <w:proofErr w:type="spellEnd"/>
      <w:r>
        <w:t xml:space="preserve">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659408C4" w14:textId="77777777" w:rsidR="005E2FC4" w:rsidRDefault="005E2FC4" w:rsidP="005E2FC4"/>
    <w:p w14:paraId="7B214228" w14:textId="77777777" w:rsidR="005E2FC4" w:rsidRDefault="005E2FC4" w:rsidP="005E2FC4">
      <w:pPr>
        <w:pStyle w:val="Heading3"/>
      </w:pPr>
      <w:r>
        <w:lastRenderedPageBreak/>
        <w:t>They Say: “Topicality Excludes Our Perspective”</w:t>
      </w:r>
    </w:p>
    <w:p w14:paraId="45F3FB82" w14:textId="29844836" w:rsidR="005E2FC4" w:rsidRDefault="00F2677A" w:rsidP="005E2FC4">
      <w:pPr>
        <w:pStyle w:val="Heading4"/>
      </w:pPr>
      <w:r>
        <w:t xml:space="preserve">1. </w:t>
      </w:r>
      <w:r w:rsidR="005E2FC4">
        <w:t xml:space="preserve">This is </w:t>
      </w:r>
      <w:r w:rsidR="005E2FC4" w:rsidRPr="00865005">
        <w:rPr>
          <w:u w:val="single"/>
        </w:rPr>
        <w:t>non-falsifiable</w:t>
      </w:r>
      <w:r w:rsidR="005E2FC4">
        <w:t xml:space="preserve"> and </w:t>
      </w:r>
      <w:r w:rsidR="005E2FC4" w:rsidRPr="00865005">
        <w:rPr>
          <w:u w:val="single"/>
        </w:rPr>
        <w:t>self-serving</w:t>
      </w:r>
      <w:r w:rsidR="005E2FC4">
        <w:t xml:space="preserve"> — they </w:t>
      </w:r>
      <w:r w:rsidR="005E2FC4">
        <w:rPr>
          <w:i/>
        </w:rPr>
        <w:t>could</w:t>
      </w:r>
      <w:r w:rsidR="005E2FC4">
        <w:t xml:space="preserve"> affirm the topic from their perspective, but they’ve made the </w:t>
      </w:r>
      <w:r w:rsidR="005E2FC4">
        <w:rPr>
          <w:u w:val="single"/>
        </w:rPr>
        <w:t>strategic decision</w:t>
      </w:r>
      <w:r w:rsidR="005E2FC4">
        <w:t xml:space="preserve"> not to do so. </w:t>
      </w:r>
    </w:p>
    <w:p w14:paraId="4A1E6796" w14:textId="77777777" w:rsidR="00B5368A" w:rsidRPr="00B5368A" w:rsidRDefault="00B5368A" w:rsidP="00B5368A"/>
    <w:p w14:paraId="51DE45EF" w14:textId="51B44A33" w:rsidR="00F2677A" w:rsidRPr="001B0210" w:rsidRDefault="00F2677A" w:rsidP="00F2677A">
      <w:pPr>
        <w:pStyle w:val="Heading4"/>
      </w:pPr>
      <w:r>
        <w:t xml:space="preserve">2. The process of debating the assigned topic cultivates </w:t>
      </w:r>
      <w:r w:rsidRPr="001B0210">
        <w:rPr>
          <w:u w:val="single"/>
        </w:rPr>
        <w:t>an ethos of argument</w:t>
      </w:r>
      <w:r w:rsidRPr="001B0210">
        <w:t xml:space="preserve"> </w:t>
      </w:r>
      <w:r>
        <w:t xml:space="preserve">that </w:t>
      </w:r>
      <w:r w:rsidRPr="00B72466">
        <w:rPr>
          <w:u w:val="single"/>
        </w:rPr>
        <w:t>promotes respect</w:t>
      </w:r>
      <w:r>
        <w:t xml:space="preserve">. </w:t>
      </w:r>
      <w:r w:rsidRPr="001B0210">
        <w:rPr>
          <w:i/>
        </w:rPr>
        <w:t>Identity-as-argument</w:t>
      </w:r>
      <w:r>
        <w:t xml:space="preserve"> forecloses </w:t>
      </w:r>
      <w:r w:rsidRPr="001B0210">
        <w:rPr>
          <w:u w:val="single"/>
        </w:rPr>
        <w:t>reasoned disagreement</w:t>
      </w:r>
      <w:r>
        <w:t xml:space="preserve">. </w:t>
      </w:r>
    </w:p>
    <w:p w14:paraId="572DC0AF"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186-187)</w:t>
      </w:r>
    </w:p>
    <w:p w14:paraId="1145D1C5" w14:textId="77777777" w:rsidR="00F2677A" w:rsidRDefault="00F2677A" w:rsidP="00F2677A">
      <w:r w:rsidRPr="00545ABC">
        <w:rPr>
          <w:rStyle w:val="StyleBoldUnderline"/>
        </w:rPr>
        <w:t>Let me conclude by trying to summarize</w:t>
      </w:r>
      <w:r>
        <w:t xml:space="preserve"> what I take to be </w:t>
      </w:r>
      <w:r w:rsidRPr="00545ABC">
        <w:rPr>
          <w:rStyle w:val="StyleBoldUnderline"/>
        </w:rPr>
        <w:t xml:space="preserve">the value of </w:t>
      </w:r>
      <w:r w:rsidRPr="00545ABC">
        <w:rPr>
          <w:rStyle w:val="Emphasis"/>
        </w:rPr>
        <w:t>affirming argument as ethos</w:t>
      </w:r>
      <w:r w:rsidRPr="00545ABC">
        <w:rPr>
          <w:rStyle w:val="StyleBoldUnderline"/>
        </w:rPr>
        <w:t>, rather than privileging ethos in any of its other various guises—authentic ethical life, charismatic critique, or accommodating tact</w:t>
      </w:r>
      <w:r>
        <w:t xml:space="preserve">. While I understand the motivation behind McCarthy's critique of </w:t>
      </w:r>
      <w:proofErr w:type="spellStart"/>
      <w:r>
        <w:t>Habermas</w:t>
      </w:r>
      <w:proofErr w:type="spellEnd"/>
      <w:r>
        <w:t xml:space="preserve">, his sense that we may need to expect disagreement more than aim for agreement, I think </w:t>
      </w:r>
      <w:r w:rsidRPr="001B0210">
        <w:rPr>
          <w:rStyle w:val="StyleBoldUnderline"/>
          <w:highlight w:val="yellow"/>
        </w:rPr>
        <w:t>the</w:t>
      </w:r>
      <w:r w:rsidRPr="00545ABC">
        <w:rPr>
          <w:rStyle w:val="StyleBoldUnderline"/>
        </w:rPr>
        <w:t xml:space="preserve"> </w:t>
      </w:r>
      <w:proofErr w:type="spellStart"/>
      <w:r w:rsidRPr="00545ABC">
        <w:rPr>
          <w:rStyle w:val="StyleBoldUnderline"/>
        </w:rPr>
        <w:t>Habermasian</w:t>
      </w:r>
      <w:proofErr w:type="spellEnd"/>
      <w:r w:rsidRPr="00545ABC">
        <w:rPr>
          <w:rStyle w:val="StyleBoldUnderline"/>
        </w:rPr>
        <w:t xml:space="preserve"> </w:t>
      </w:r>
      <w:r w:rsidRPr="001B0210">
        <w:rPr>
          <w:rStyle w:val="StyleBoldUnderline"/>
          <w:highlight w:val="yellow"/>
        </w:rPr>
        <w:t xml:space="preserve">principle of “an </w:t>
      </w:r>
      <w:proofErr w:type="spellStart"/>
      <w:r w:rsidRPr="001B0210">
        <w:rPr>
          <w:rStyle w:val="StyleBoldUnderline"/>
          <w:highlight w:val="yellow"/>
        </w:rPr>
        <w:t>intersubjective</w:t>
      </w:r>
      <w:proofErr w:type="spellEnd"/>
      <w:r w:rsidRPr="001B0210">
        <w:rPr>
          <w:rStyle w:val="StyleBoldUnderline"/>
          <w:highlight w:val="yellow"/>
        </w:rPr>
        <w:t xml:space="preserve"> praxis of argumentation” more closely achieves the ideals of </w:t>
      </w:r>
      <w:r w:rsidRPr="001B0210">
        <w:rPr>
          <w:rStyle w:val="Emphasis"/>
          <w:highlight w:val="yellow"/>
        </w:rPr>
        <w:t>universalization and respect</w:t>
      </w:r>
      <w:r w:rsidRPr="001B0210">
        <w:rPr>
          <w:rStyle w:val="StyleBoldUnderline"/>
          <w:highlight w:val="yellow"/>
        </w:rPr>
        <w:t xml:space="preserve"> that undergird the democratic project. Simply accepting the views of others because they are asserted to be fundamentally linked to their nonnegotiable</w:t>
      </w:r>
      <w:r w:rsidRPr="00545ABC">
        <w:rPr>
          <w:rStyle w:val="StyleBoldUnderline"/>
        </w:rPr>
        <w:t xml:space="preserve"> conceptions of the good or to their given </w:t>
      </w:r>
      <w:r w:rsidRPr="001B0210">
        <w:rPr>
          <w:rStyle w:val="StyleBoldUnderline"/>
          <w:highlight w:val="yellow"/>
        </w:rPr>
        <w:t>cultural identity</w:t>
      </w:r>
      <w:r w:rsidRPr="00545ABC">
        <w:rPr>
          <w:rStyle w:val="StyleBoldUnderline"/>
        </w:rPr>
        <w:t>—accepting a merely overlapping consensus, or insisting on accommodation of ways and customs that may seem to jar with liberal democratic practice—</w:t>
      </w:r>
      <w:r w:rsidRPr="001B0210">
        <w:rPr>
          <w:rStyle w:val="StyleBoldUnderline"/>
          <w:highlight w:val="yellow"/>
        </w:rPr>
        <w:t>seems</w:t>
      </w:r>
      <w:r>
        <w:t xml:space="preserve"> to me </w:t>
      </w:r>
      <w:r w:rsidRPr="001B0210">
        <w:rPr>
          <w:rStyle w:val="StyleBoldUnderline"/>
          <w:highlight w:val="yellow"/>
        </w:rPr>
        <w:t>precisely to fail in according</w:t>
      </w:r>
      <w:r w:rsidRPr="00545ABC">
        <w:rPr>
          <w:rStyle w:val="StyleBoldUnderline"/>
        </w:rPr>
        <w:t xml:space="preserve"> </w:t>
      </w:r>
      <w:r w:rsidRPr="00545ABC">
        <w:rPr>
          <w:rStyle w:val="Emphasis"/>
        </w:rPr>
        <w:t xml:space="preserve">the forms of </w:t>
      </w:r>
      <w:r w:rsidRPr="001B0210">
        <w:rPr>
          <w:rStyle w:val="Emphasis"/>
          <w:highlight w:val="yellow"/>
        </w:rPr>
        <w:t>respect</w:t>
      </w:r>
      <w:r w:rsidRPr="00545ABC">
        <w:rPr>
          <w:rStyle w:val="StyleBoldUnderline"/>
        </w:rPr>
        <w:t xml:space="preserve"> that the model seems to claim for itself</w:t>
      </w:r>
      <w:r>
        <w:t>.28</w:t>
      </w:r>
    </w:p>
    <w:p w14:paraId="3E8D1E06" w14:textId="77777777" w:rsidR="00F2677A" w:rsidRDefault="00F2677A" w:rsidP="00F2677A">
      <w:r w:rsidRPr="001B0210">
        <w:rPr>
          <w:rStyle w:val="StyleBoldUnderline"/>
          <w:highlight w:val="yellow"/>
        </w:rPr>
        <w:t xml:space="preserve">I am </w:t>
      </w:r>
      <w:r w:rsidRPr="001B0210">
        <w:rPr>
          <w:rStyle w:val="Emphasis"/>
          <w:highlight w:val="yellow"/>
        </w:rPr>
        <w:t>not</w:t>
      </w:r>
      <w:r w:rsidRPr="001B0210">
        <w:rPr>
          <w:rStyle w:val="StyleBoldUnderline"/>
          <w:highlight w:val="yellow"/>
        </w:rPr>
        <w:t xml:space="preserve"> arguing that identity issues should be excluded from consideration, but</w:t>
      </w:r>
      <w:r w:rsidRPr="00545ABC">
        <w:rPr>
          <w:rStyle w:val="StyleBoldUnderline"/>
        </w:rPr>
        <w:t xml:space="preserve"> simply </w:t>
      </w:r>
      <w:r w:rsidRPr="001B0210">
        <w:rPr>
          <w:rStyle w:val="StyleBoldUnderline"/>
          <w:highlight w:val="yellow"/>
        </w:rPr>
        <w:t xml:space="preserve">that they should not be permitted to </w:t>
      </w:r>
      <w:r w:rsidRPr="001B0210">
        <w:rPr>
          <w:rStyle w:val="Emphasis"/>
          <w:highlight w:val="yellow"/>
        </w:rPr>
        <w:t>stand inviolable or uncontestable</w:t>
      </w:r>
      <w:r w:rsidRPr="001B0210">
        <w:rPr>
          <w:rStyle w:val="StyleBoldUnderline"/>
          <w:highlight w:val="yellow"/>
        </w:rPr>
        <w:t xml:space="preserve">. Argument with those from whom we differ is </w:t>
      </w:r>
      <w:r w:rsidRPr="001B0210">
        <w:rPr>
          <w:rStyle w:val="Emphasis"/>
          <w:highlight w:val="yellow"/>
        </w:rPr>
        <w:t>a form</w:t>
      </w:r>
      <w:r>
        <w:t xml:space="preserve"> [end page 186] </w:t>
      </w:r>
      <w:r w:rsidRPr="001B0210">
        <w:rPr>
          <w:rStyle w:val="Emphasis"/>
          <w:highlight w:val="yellow"/>
        </w:rPr>
        <w:t>of respect</w:t>
      </w:r>
      <w:r w:rsidRPr="001B0210">
        <w:rPr>
          <w:rStyle w:val="StyleBoldUnderline"/>
          <w:highlight w:val="yellow"/>
        </w:rPr>
        <w:t xml:space="preserve"> and it implies </w:t>
      </w:r>
      <w:r w:rsidRPr="001B0210">
        <w:rPr>
          <w:rStyle w:val="Emphasis"/>
          <w:highlight w:val="yellow"/>
        </w:rPr>
        <w:t>an aspiration to universalism</w:t>
      </w:r>
      <w:r w:rsidRPr="001B0210">
        <w:rPr>
          <w:rStyle w:val="StyleBoldUnderline"/>
          <w:highlight w:val="yellow"/>
        </w:rPr>
        <w:t xml:space="preserve">. Committed to the possibility of </w:t>
      </w:r>
      <w:r w:rsidRPr="001B0210">
        <w:rPr>
          <w:rStyle w:val="Emphasis"/>
          <w:highlight w:val="yellow"/>
        </w:rPr>
        <w:t>agreement</w:t>
      </w:r>
      <w:r w:rsidRPr="001B0210">
        <w:rPr>
          <w:rStyle w:val="StyleBoldUnderline"/>
          <w:highlight w:val="yellow"/>
        </w:rPr>
        <w:t xml:space="preserve"> as well</w:t>
      </w:r>
      <w:r w:rsidRPr="00545ABC">
        <w:rPr>
          <w:rStyle w:val="StyleBoldUnderline"/>
        </w:rPr>
        <w:t xml:space="preserve"> as the conditions of </w:t>
      </w:r>
      <w:r w:rsidRPr="001B0210">
        <w:rPr>
          <w:rStyle w:val="Emphasis"/>
          <w:highlight w:val="yellow"/>
        </w:rPr>
        <w:t>pluralism</w:t>
      </w:r>
      <w:r w:rsidRPr="001B0210">
        <w:rPr>
          <w:rStyle w:val="StyleBoldUnderline"/>
          <w:highlight w:val="yellow"/>
        </w:rPr>
        <w:t xml:space="preserve">, it does </w:t>
      </w:r>
      <w:r w:rsidRPr="001B0210">
        <w:rPr>
          <w:rStyle w:val="Emphasis"/>
          <w:highlight w:val="yellow"/>
        </w:rPr>
        <w:t>not</w:t>
      </w:r>
      <w:r w:rsidRPr="001B0210">
        <w:rPr>
          <w:rStyle w:val="StyleBoldUnderline"/>
          <w:highlight w:val="yellow"/>
        </w:rPr>
        <w:t xml:space="preserve"> attempt to </w:t>
      </w:r>
      <w:r w:rsidRPr="001B0210">
        <w:rPr>
          <w:rStyle w:val="Emphasis"/>
          <w:highlight w:val="yellow"/>
        </w:rPr>
        <w:t>tame</w:t>
      </w:r>
      <w:r w:rsidRPr="001B0210">
        <w:rPr>
          <w:rStyle w:val="StyleBoldUnderline"/>
          <w:highlight w:val="yellow"/>
        </w:rPr>
        <w:t xml:space="preserve"> or </w:t>
      </w:r>
      <w:r w:rsidRPr="001B0210">
        <w:rPr>
          <w:rStyle w:val="Emphasis"/>
          <w:highlight w:val="yellow"/>
        </w:rPr>
        <w:t>stabilize</w:t>
      </w:r>
      <w:r w:rsidRPr="001B0210">
        <w:rPr>
          <w:rStyle w:val="StyleBoldUnderline"/>
          <w:highlight w:val="yellow"/>
        </w:rPr>
        <w:t xml:space="preserve"> disagreement: it is capable of </w:t>
      </w:r>
      <w:r w:rsidRPr="001B0210">
        <w:rPr>
          <w:rStyle w:val="Emphasis"/>
          <w:highlight w:val="yellow"/>
        </w:rPr>
        <w:t>reasoned disagreement</w:t>
      </w:r>
      <w:r w:rsidRPr="001B0210">
        <w:rPr>
          <w:rStyle w:val="StyleBoldUnderline"/>
          <w:highlight w:val="yellow"/>
        </w:rPr>
        <w:t>, but it is</w:t>
      </w:r>
      <w:r w:rsidRPr="00545ABC">
        <w:rPr>
          <w:rStyle w:val="StyleBoldUnderline"/>
        </w:rPr>
        <w:t xml:space="preserve"> perhaps more </w:t>
      </w:r>
      <w:r w:rsidRPr="001B0210">
        <w:rPr>
          <w:rStyle w:val="StyleBoldUnderline"/>
          <w:highlight w:val="yellow"/>
        </w:rPr>
        <w:t xml:space="preserve">fundamentally characterized by </w:t>
      </w:r>
      <w:r w:rsidRPr="001B0210">
        <w:rPr>
          <w:rStyle w:val="Emphasis"/>
          <w:highlight w:val="yellow"/>
        </w:rPr>
        <w:t>a dissatisfied recognition of disagreement</w:t>
      </w:r>
      <w:r>
        <w:t xml:space="preserve">. To take a current example, the debate over the banning of the </w:t>
      </w:r>
      <w:proofErr w:type="spellStart"/>
      <w:r>
        <w:t>hajib</w:t>
      </w:r>
      <w:proofErr w:type="spellEnd"/>
      <w:r>
        <w:t xml:space="preserve"> (Muslim headscarf) and other religious symbols in schools in France has created a certain dialogical demand whose benefits outweigh, it seems to me, a situation in which clarification and articulation of self-reflective pluralism are simply avoided in the name of passive toleration. This is not to imply that this particular issue cannot be resolved in favor of toleration. What the French debate importantly demands is that citizens of a pluralist state go beyond peremptory appeals to cultural identity and clarify their understanding of what it means to live together under conditions of pluralism with the collective responsibility of providing education consonant with the secular principles of the state. This demand extends not only to Muslims and Jews, but also to the historically dominant Catholic population, whose own partial </w:t>
      </w:r>
      <w:r>
        <w:lastRenderedPageBreak/>
        <w:t xml:space="preserve">universalism is revealed in the attempt to include only “large crosses” in the ban. In this situation, there is a need to negotiate between differing forms of affiliation, as well as between political principle and cultural identity. </w:t>
      </w:r>
      <w:r w:rsidRPr="001B0210">
        <w:rPr>
          <w:rStyle w:val="StyleBoldUnderline"/>
          <w:highlight w:val="yellow"/>
        </w:rPr>
        <w:t>The process of argument</w:t>
      </w:r>
      <w:r w:rsidRPr="00545ABC">
        <w:rPr>
          <w:rStyle w:val="StyleBoldUnderline"/>
        </w:rPr>
        <w:t xml:space="preserve"> is what </w:t>
      </w:r>
      <w:r w:rsidRPr="001B0210">
        <w:rPr>
          <w:rStyle w:val="StyleBoldUnderline"/>
          <w:highlight w:val="yellow"/>
        </w:rPr>
        <w:t>enables</w:t>
      </w:r>
      <w:r w:rsidRPr="00545ABC">
        <w:rPr>
          <w:rStyle w:val="StyleBoldUnderline"/>
        </w:rPr>
        <w:t xml:space="preserve"> the very act of </w:t>
      </w:r>
      <w:r w:rsidRPr="001B0210">
        <w:rPr>
          <w:rStyle w:val="StyleBoldUnderline"/>
          <w:highlight w:val="yellow"/>
        </w:rPr>
        <w:t>pluralist self-clarification to occur</w:t>
      </w:r>
      <w:r w:rsidRPr="00545ABC">
        <w:rPr>
          <w:rStyle w:val="StyleBoldUnderline"/>
        </w:rPr>
        <w:t xml:space="preserve">, and the </w:t>
      </w:r>
      <w:r w:rsidRPr="001B0210">
        <w:rPr>
          <w:rStyle w:val="StyleBoldUnderline"/>
          <w:highlight w:val="yellow"/>
        </w:rPr>
        <w:t>society</w:t>
      </w:r>
      <w:r w:rsidRPr="00545ABC">
        <w:rPr>
          <w:rStyle w:val="StyleBoldUnderline"/>
        </w:rPr>
        <w:t xml:space="preserve"> in question </w:t>
      </w:r>
      <w:r w:rsidRPr="001B0210">
        <w:rPr>
          <w:rStyle w:val="StyleBoldUnderline"/>
          <w:highlight w:val="yellow"/>
        </w:rPr>
        <w:t xml:space="preserve">must </w:t>
      </w:r>
      <w:r w:rsidRPr="001B0210">
        <w:rPr>
          <w:rStyle w:val="Emphasis"/>
          <w:highlight w:val="yellow"/>
        </w:rPr>
        <w:t>cultivate an ethos of argument</w:t>
      </w:r>
      <w:r w:rsidRPr="001B0210">
        <w:rPr>
          <w:rStyle w:val="StyleBoldUnderline"/>
          <w:highlight w:val="yellow"/>
        </w:rPr>
        <w:t xml:space="preserve"> if it is to meet the ongoing challenges of its political (</w:t>
      </w:r>
      <w:proofErr w:type="gramStart"/>
      <w:r w:rsidRPr="001B0210">
        <w:rPr>
          <w:rStyle w:val="StyleBoldUnderline"/>
          <w:highlight w:val="yellow"/>
        </w:rPr>
        <w:t>re)constitution</w:t>
      </w:r>
      <w:proofErr w:type="gramEnd"/>
      <w:r>
        <w:t>.</w:t>
      </w:r>
    </w:p>
    <w:p w14:paraId="46C5B381" w14:textId="77777777" w:rsidR="00F2677A" w:rsidRDefault="00F2677A" w:rsidP="00F2677A">
      <w:r w:rsidRPr="001B0210">
        <w:rPr>
          <w:rStyle w:val="StyleBoldUnderline"/>
          <w:highlight w:val="yellow"/>
        </w:rPr>
        <w:t xml:space="preserve">When argument can itself be recognized as an ethos, disagreement remains </w:t>
      </w:r>
      <w:r w:rsidRPr="001B0210">
        <w:rPr>
          <w:rStyle w:val="Emphasis"/>
          <w:highlight w:val="yellow"/>
        </w:rPr>
        <w:t>live</w:t>
      </w:r>
      <w:r w:rsidRPr="001B0210">
        <w:rPr>
          <w:rStyle w:val="StyleBoldUnderline"/>
          <w:highlight w:val="yellow"/>
        </w:rPr>
        <w:t xml:space="preserve">, not merely the nonnegotiable emanation of a </w:t>
      </w:r>
      <w:proofErr w:type="spellStart"/>
      <w:r w:rsidRPr="001B0210">
        <w:rPr>
          <w:rStyle w:val="StyleBoldUnderline"/>
          <w:highlight w:val="yellow"/>
        </w:rPr>
        <w:t>pregiven</w:t>
      </w:r>
      <w:proofErr w:type="spellEnd"/>
      <w:r w:rsidRPr="00545ABC">
        <w:rPr>
          <w:rStyle w:val="StyleBoldUnderline"/>
        </w:rPr>
        <w:t xml:space="preserve"> cultural </w:t>
      </w:r>
      <w:r w:rsidRPr="001B0210">
        <w:rPr>
          <w:rStyle w:val="StyleBoldUnderline"/>
          <w:highlight w:val="yellow"/>
        </w:rPr>
        <w:t>identity</w:t>
      </w:r>
      <w:r w:rsidRPr="00545ABC">
        <w:rPr>
          <w:rStyle w:val="StyleBoldUnderline"/>
        </w:rPr>
        <w:t xml:space="preserve"> or holistic ethos</w:t>
      </w:r>
      <w:r>
        <w:t xml:space="preserve">. To put this in yet another way, </w:t>
      </w:r>
      <w:r w:rsidRPr="001B0210">
        <w:rPr>
          <w:rStyle w:val="StyleBoldUnderline"/>
          <w:highlight w:val="yellow"/>
        </w:rPr>
        <w:t xml:space="preserve">tolerance and respect are </w:t>
      </w:r>
      <w:r w:rsidRPr="001B0210">
        <w:rPr>
          <w:rStyle w:val="Emphasis"/>
          <w:highlight w:val="yellow"/>
        </w:rPr>
        <w:t>not utterly coterminous</w:t>
      </w:r>
      <w:r w:rsidRPr="00545ABC">
        <w:rPr>
          <w:rStyle w:val="StyleBoldUnderline"/>
        </w:rPr>
        <w:t xml:space="preserve">, as the </w:t>
      </w:r>
      <w:proofErr w:type="spellStart"/>
      <w:r w:rsidRPr="00545ABC">
        <w:rPr>
          <w:rStyle w:val="StyleBoldUnderline"/>
        </w:rPr>
        <w:t>accommodationist</w:t>
      </w:r>
      <w:proofErr w:type="spellEnd"/>
      <w:r w:rsidRPr="00545ABC">
        <w:rPr>
          <w:rStyle w:val="StyleBoldUnderline"/>
        </w:rPr>
        <w:t xml:space="preserve"> position would have us believe</w:t>
      </w:r>
      <w:r>
        <w:t xml:space="preserve">. Indeed, </w:t>
      </w:r>
      <w:r w:rsidRPr="001B0210">
        <w:rPr>
          <w:rStyle w:val="StyleBoldUnderline"/>
          <w:highlight w:val="yellow"/>
        </w:rPr>
        <w:t xml:space="preserve">if we </w:t>
      </w:r>
      <w:r w:rsidRPr="001B0210">
        <w:rPr>
          <w:rStyle w:val="Emphasis"/>
          <w:highlight w:val="yellow"/>
        </w:rPr>
        <w:t>collapse these terms</w:t>
      </w:r>
      <w:r w:rsidRPr="001B0210">
        <w:rPr>
          <w:rStyle w:val="StyleBoldUnderline"/>
          <w:highlight w:val="yellow"/>
        </w:rPr>
        <w:t>, we are left in a situation where</w:t>
      </w:r>
      <w:r w:rsidRPr="00545ABC">
        <w:rPr>
          <w:rStyle w:val="StyleBoldUnderline"/>
        </w:rPr>
        <w:t xml:space="preserve"> the tradition of </w:t>
      </w:r>
      <w:r w:rsidRPr="001B0210">
        <w:rPr>
          <w:rStyle w:val="StyleBoldUnderline"/>
          <w:highlight w:val="yellow"/>
        </w:rPr>
        <w:t>sincerity</w:t>
      </w:r>
      <w:r w:rsidRPr="00545ABC">
        <w:rPr>
          <w:rStyle w:val="StyleBoldUnderline"/>
        </w:rPr>
        <w:t>—conceived of in its broadest terms as allied with critique and the pr</w:t>
      </w:r>
      <w:r>
        <w:rPr>
          <w:rStyle w:val="StyleBoldUnderline"/>
        </w:rPr>
        <w:t>omotion of political integrity—</w:t>
      </w:r>
      <w:r w:rsidRPr="001B0210">
        <w:rPr>
          <w:rStyle w:val="StyleBoldUnderline"/>
          <w:highlight w:val="yellow"/>
        </w:rPr>
        <w:t xml:space="preserve">remains </w:t>
      </w:r>
      <w:r w:rsidRPr="001B0210">
        <w:rPr>
          <w:rStyle w:val="Emphasis"/>
          <w:highlight w:val="yellow"/>
        </w:rPr>
        <w:t>impotent</w:t>
      </w:r>
      <w:r w:rsidRPr="001B0210">
        <w:rPr>
          <w:rStyle w:val="StyleBoldUnderline"/>
          <w:highlight w:val="yellow"/>
        </w:rPr>
        <w:t xml:space="preserve"> in the face of</w:t>
      </w:r>
      <w:r w:rsidRPr="00545ABC">
        <w:rPr>
          <w:rStyle w:val="StyleBoldUnderline"/>
        </w:rPr>
        <w:t xml:space="preserve"> peremptory appeals to </w:t>
      </w:r>
      <w:r w:rsidRPr="001B0210">
        <w:rPr>
          <w:rStyle w:val="StyleBoldUnderline"/>
          <w:highlight w:val="yellow"/>
        </w:rPr>
        <w:t xml:space="preserve">authenticity. </w:t>
      </w:r>
      <w:proofErr w:type="spellStart"/>
      <w:r w:rsidRPr="001B0210">
        <w:rPr>
          <w:rStyle w:val="StyleBoldUnderline"/>
          <w:highlight w:val="yellow"/>
        </w:rPr>
        <w:t>Proceduralism</w:t>
      </w:r>
      <w:proofErr w:type="spellEnd"/>
      <w:r w:rsidRPr="001B0210">
        <w:rPr>
          <w:rStyle w:val="StyleBoldUnderline"/>
          <w:highlight w:val="yellow"/>
        </w:rPr>
        <w:t xml:space="preserve"> is itself a dialectical overcoming of the sincerity/authenticity problematic</w:t>
      </w:r>
      <w:r>
        <w:t xml:space="preserve">, but, unlike in Trilling, its polemical relation to received opinion is not in the service of nature, fate, or the unconscious, but rather </w:t>
      </w:r>
      <w:r w:rsidRPr="001B0210">
        <w:rPr>
          <w:rStyle w:val="StyleBoldUnderline"/>
          <w:highlight w:val="yellow"/>
        </w:rPr>
        <w:t xml:space="preserve">in the service of </w:t>
      </w:r>
      <w:r w:rsidRPr="001B0210">
        <w:rPr>
          <w:rStyle w:val="Emphasis"/>
          <w:highlight w:val="yellow"/>
        </w:rPr>
        <w:t>an aspiration toward universalism</w:t>
      </w:r>
      <w:r>
        <w:t>.</w:t>
      </w:r>
    </w:p>
    <w:p w14:paraId="11A94C14" w14:textId="77777777" w:rsidR="00B5368A" w:rsidRDefault="00B5368A" w:rsidP="00F2677A"/>
    <w:p w14:paraId="3C04712F" w14:textId="0C8F5ECC" w:rsidR="005E2FC4" w:rsidRDefault="00F2677A" w:rsidP="005E2FC4">
      <w:pPr>
        <w:pStyle w:val="Heading4"/>
      </w:pPr>
      <w:r>
        <w:t xml:space="preserve">3. </w:t>
      </w:r>
      <w:r w:rsidR="005E2FC4">
        <w:t xml:space="preserve">To be </w:t>
      </w:r>
      <w:r w:rsidR="005E2FC4" w:rsidRPr="00AB6115">
        <w:rPr>
          <w:u w:val="single"/>
        </w:rPr>
        <w:t>meaningful</w:t>
      </w:r>
      <w:r w:rsidR="005E2FC4">
        <w:t xml:space="preserve"> and </w:t>
      </w:r>
      <w:r w:rsidR="005E2FC4" w:rsidRPr="00AB6115">
        <w:rPr>
          <w:u w:val="single"/>
        </w:rPr>
        <w:t>effective</w:t>
      </w:r>
      <w:r w:rsidR="005E2FC4">
        <w:t xml:space="preserve">, other modes of expression must be </w:t>
      </w:r>
      <w:r w:rsidR="005E2FC4" w:rsidRPr="001B0210">
        <w:rPr>
          <w:i/>
          <w:u w:val="single"/>
        </w:rPr>
        <w:t>translated</w:t>
      </w:r>
      <w:r w:rsidR="005E2FC4">
        <w:t xml:space="preserve"> into </w:t>
      </w:r>
      <w:r w:rsidR="005E2FC4" w:rsidRPr="001B0210">
        <w:rPr>
          <w:u w:val="single"/>
        </w:rPr>
        <w:t>policy-relevant arguments</w:t>
      </w:r>
      <w:r w:rsidR="005E2FC4">
        <w:t>.</w:t>
      </w:r>
    </w:p>
    <w:p w14:paraId="1176F271"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184-185)</w:t>
      </w:r>
    </w:p>
    <w:p w14:paraId="1B3F8EC7" w14:textId="77777777" w:rsidR="005E2FC4" w:rsidRDefault="005E2FC4" w:rsidP="005E2FC4">
      <w:r>
        <w:t xml:space="preserve">By way of closing, I want to address </w:t>
      </w:r>
      <w:r w:rsidRPr="00AF7D4F">
        <w:rPr>
          <w:rStyle w:val="StyleBoldUnderline"/>
        </w:rPr>
        <w:t>objections</w:t>
      </w:r>
      <w:r>
        <w:t xml:space="preserve"> that </w:t>
      </w:r>
      <w:r w:rsidRPr="00AF7D4F">
        <w:rPr>
          <w:rStyle w:val="StyleBoldUnderline"/>
        </w:rPr>
        <w:t>have been raised against the privileging</w:t>
      </w:r>
      <w:r>
        <w:t xml:space="preserve"> of </w:t>
      </w:r>
      <w:r w:rsidRPr="00AF7D4F">
        <w:rPr>
          <w:rStyle w:val="StyleBoldUnderline"/>
        </w:rPr>
        <w:t xml:space="preserve">argument and debate as an </w:t>
      </w:r>
      <w:proofErr w:type="spellStart"/>
      <w:r w:rsidRPr="00AF7D4F">
        <w:rPr>
          <w:rStyle w:val="StyleBoldUnderline"/>
        </w:rPr>
        <w:t>ethicopolitical</w:t>
      </w:r>
      <w:proofErr w:type="spellEnd"/>
      <w:r w:rsidRPr="00AF7D4F">
        <w:rPr>
          <w:rStyle w:val="StyleBoldUnderline"/>
        </w:rPr>
        <w:t xml:space="preserve"> ideal. It has been claimed that such an ideal is too narrow in its conception of how political commitments find expression, and unable to comprehend </w:t>
      </w:r>
      <w:proofErr w:type="spellStart"/>
      <w:r w:rsidRPr="00AF7D4F">
        <w:rPr>
          <w:rStyle w:val="StyleBoldUnderline"/>
        </w:rPr>
        <w:t>nonrational</w:t>
      </w:r>
      <w:proofErr w:type="spellEnd"/>
      <w:r w:rsidRPr="00AF7D4F">
        <w:rPr>
          <w:rStyle w:val="StyleBoldUnderline"/>
        </w:rPr>
        <w:t xml:space="preserve"> forms of solidarity or aesthetic political practices</w:t>
      </w:r>
      <w:r>
        <w:t xml:space="preserve"> (theatrical display, performativity, ironic critique). I argued in chapter 1 for a democratic model of politics that could acknowledge a wide range of forms of expression as possessing theoretical and political significance: in this sense I have no quarrel with those critics of </w:t>
      </w:r>
      <w:proofErr w:type="spellStart"/>
      <w:r>
        <w:t>Habermas</w:t>
      </w:r>
      <w:proofErr w:type="spellEnd"/>
      <w:r>
        <w:t xml:space="preserve"> who seek to emphasize affective or aesthetic modes. And I have suggested elsewhere in this volume, most particularly in the essay on pragmatism, that liberalism should remain open to a plurality of </w:t>
      </w:r>
      <w:proofErr w:type="spellStart"/>
      <w:r>
        <w:t>characterological</w:t>
      </w:r>
      <w:proofErr w:type="spellEnd"/>
      <w:r>
        <w:t xml:space="preserve"> and expressive modes, rather than seek to elevate a specific temperament or persona.</w:t>
      </w:r>
    </w:p>
    <w:p w14:paraId="705524D5" w14:textId="77777777" w:rsidR="005E2FC4" w:rsidRDefault="005E2FC4" w:rsidP="005E2FC4">
      <w:r>
        <w:t xml:space="preserve">I would argue, however, that </w:t>
      </w:r>
      <w:r w:rsidRPr="00AF7D4F">
        <w:rPr>
          <w:rStyle w:val="StyleBoldUnderline"/>
        </w:rPr>
        <w:t xml:space="preserve">the </w:t>
      </w:r>
      <w:r w:rsidRPr="001B0210">
        <w:rPr>
          <w:rStyle w:val="StyleBoldUnderline"/>
          <w:highlight w:val="yellow"/>
        </w:rPr>
        <w:t xml:space="preserve">accommodation of plural modes of expression </w:t>
      </w:r>
      <w:r w:rsidRPr="001B0210">
        <w:rPr>
          <w:rStyle w:val="Emphasis"/>
          <w:highlight w:val="yellow"/>
        </w:rPr>
        <w:t>still requires procedural elaboration</w:t>
      </w:r>
      <w:r w:rsidRPr="001B0210">
        <w:rPr>
          <w:rStyle w:val="StyleBoldUnderline"/>
          <w:highlight w:val="yellow"/>
        </w:rPr>
        <w:t xml:space="preserve"> if it is to have </w:t>
      </w:r>
      <w:r w:rsidRPr="001B0210">
        <w:rPr>
          <w:rStyle w:val="Emphasis"/>
          <w:highlight w:val="yellow"/>
        </w:rPr>
        <w:t>any political meaning or effectiveness</w:t>
      </w:r>
      <w:r>
        <w:t xml:space="preserve">, as McCarthy's own critique makes clear. </w:t>
      </w:r>
      <w:r w:rsidRPr="001B0210">
        <w:rPr>
          <w:rStyle w:val="StyleBoldUnderline"/>
          <w:highlight w:val="yellow"/>
        </w:rPr>
        <w:t xml:space="preserve">In order to affect institutionalized deliberative procedures, </w:t>
      </w:r>
      <w:proofErr w:type="spellStart"/>
      <w:r w:rsidRPr="001B0210">
        <w:rPr>
          <w:rStyle w:val="StyleBoldUnderline"/>
          <w:highlight w:val="yellow"/>
        </w:rPr>
        <w:t>nonrational</w:t>
      </w:r>
      <w:proofErr w:type="spellEnd"/>
      <w:r w:rsidRPr="001B0210">
        <w:rPr>
          <w:rStyle w:val="StyleBoldUnderline"/>
          <w:highlight w:val="yellow"/>
        </w:rPr>
        <w:t xml:space="preserve"> forms of political expression require</w:t>
      </w:r>
      <w:r w:rsidRPr="00AF7D4F">
        <w:rPr>
          <w:rStyle w:val="StyleBoldUnderline"/>
        </w:rPr>
        <w:t xml:space="preserve"> </w:t>
      </w:r>
      <w:r w:rsidRPr="00AF7D4F">
        <w:rPr>
          <w:rStyle w:val="Emphasis"/>
        </w:rPr>
        <w:t xml:space="preserve">some form of </w:t>
      </w:r>
      <w:r w:rsidRPr="001B0210">
        <w:rPr>
          <w:rStyle w:val="Emphasis"/>
          <w:highlight w:val="yellow"/>
        </w:rPr>
        <w:t xml:space="preserve">translation into terms that can impact </w:t>
      </w:r>
      <w:proofErr w:type="gramStart"/>
      <w:r w:rsidRPr="001B0210">
        <w:rPr>
          <w:rStyle w:val="Emphasis"/>
          <w:highlight w:val="yellow"/>
        </w:rPr>
        <w:t>decision making</w:t>
      </w:r>
      <w:proofErr w:type="gramEnd"/>
      <w:r w:rsidRPr="001B0210">
        <w:rPr>
          <w:rStyle w:val="Emphasis"/>
          <w:highlight w:val="yellow"/>
        </w:rPr>
        <w:t xml:space="preserve"> and policy</w:t>
      </w:r>
      <w:r w:rsidRPr="001B0210">
        <w:rPr>
          <w:rStyle w:val="StyleBoldUnderline"/>
          <w:highlight w:val="yellow"/>
        </w:rPr>
        <w:t xml:space="preserve">. While dramatic displays of protest that rely on </w:t>
      </w:r>
      <w:r w:rsidRPr="001B0210">
        <w:rPr>
          <w:rStyle w:val="StyleBoldUnderline"/>
          <w:highlight w:val="yellow"/>
        </w:rPr>
        <w:lastRenderedPageBreak/>
        <w:t xml:space="preserve">theatrical tactics and visceral power cannot </w:t>
      </w:r>
      <w:r w:rsidRPr="001B0210">
        <w:rPr>
          <w:rStyle w:val="Emphasis"/>
          <w:highlight w:val="yellow"/>
        </w:rPr>
        <w:t>entirely</w:t>
      </w:r>
      <w:r>
        <w:t xml:space="preserve"> [end page 184] </w:t>
      </w:r>
      <w:r w:rsidRPr="001B0210">
        <w:rPr>
          <w:rStyle w:val="StyleBoldUnderline"/>
          <w:highlight w:val="yellow"/>
        </w:rPr>
        <w:t>be explained in rational terms,</w:t>
      </w:r>
      <w:r w:rsidRPr="00AF7D4F">
        <w:rPr>
          <w:rStyle w:val="StyleBoldUnderline"/>
        </w:rPr>
        <w:t xml:space="preserve"> and can be recognized to have a force on their own terms, </w:t>
      </w:r>
      <w:r w:rsidRPr="001B0210">
        <w:rPr>
          <w:rStyle w:val="StyleBoldUnderline"/>
          <w:highlight w:val="yellow"/>
        </w:rPr>
        <w:t xml:space="preserve">in order to affect policy they have to be translated into claims </w:t>
      </w:r>
      <w:r w:rsidRPr="001B0210">
        <w:rPr>
          <w:rStyle w:val="Emphasis"/>
          <w:highlight w:val="yellow"/>
        </w:rPr>
        <w:t>recognizable within existing political institutions</w:t>
      </w:r>
      <w:r w:rsidRPr="001B0210">
        <w:rPr>
          <w:rStyle w:val="StyleBoldUnderline"/>
          <w:highlight w:val="yellow"/>
        </w:rPr>
        <w:t xml:space="preserve">. We </w:t>
      </w:r>
      <w:r w:rsidRPr="001B0210">
        <w:rPr>
          <w:rStyle w:val="Emphasis"/>
          <w:highlight w:val="yellow"/>
        </w:rPr>
        <w:t>do not remain inarticulate</w:t>
      </w:r>
      <w:r w:rsidRPr="001B0210">
        <w:rPr>
          <w:rStyle w:val="StyleBoldUnderline"/>
          <w:highlight w:val="yellow"/>
        </w:rPr>
        <w:t xml:space="preserve"> about the visceral if it effectively affects our political views and our social interactions</w:t>
      </w:r>
      <w:r>
        <w:t>.</w:t>
      </w:r>
    </w:p>
    <w:p w14:paraId="647CB0E1" w14:textId="77777777" w:rsidR="005E2FC4" w:rsidRDefault="005E2FC4" w:rsidP="005E2FC4"/>
    <w:p w14:paraId="1E9A9835" w14:textId="77777777" w:rsidR="005E2FC4" w:rsidRDefault="005E2FC4" w:rsidP="005E2FC4">
      <w:pPr>
        <w:pStyle w:val="Heading3"/>
      </w:pPr>
      <w:r>
        <w:lastRenderedPageBreak/>
        <w:t>They Say: “No Personal Connection to the Topic”</w:t>
      </w:r>
    </w:p>
    <w:p w14:paraId="2BCDF562" w14:textId="0AA5DF4E" w:rsidR="005E2FC4" w:rsidRDefault="00F81D91" w:rsidP="005E2FC4">
      <w:pPr>
        <w:pStyle w:val="Heading4"/>
      </w:pPr>
      <w:r>
        <w:t xml:space="preserve">1. </w:t>
      </w:r>
      <w:r w:rsidR="005E2FC4">
        <w:t xml:space="preserve">That’s a </w:t>
      </w:r>
      <w:r w:rsidR="005E2FC4">
        <w:rPr>
          <w:u w:val="single"/>
        </w:rPr>
        <w:t>benefit</w:t>
      </w:r>
      <w:r w:rsidR="005E2FC4">
        <w:t xml:space="preserve"> of topicality — it allows students of all backgrounds to engage in research about a prescribed topic. No particular identity or experience is required to participate. </w:t>
      </w:r>
    </w:p>
    <w:p w14:paraId="26D84C0C" w14:textId="77777777" w:rsidR="00B5368A" w:rsidRPr="00B5368A" w:rsidRDefault="00B5368A" w:rsidP="00B5368A"/>
    <w:p w14:paraId="174B790F" w14:textId="13DB8AD8" w:rsidR="005E2FC4" w:rsidRDefault="00F81D91" w:rsidP="005E2FC4">
      <w:pPr>
        <w:pStyle w:val="Heading4"/>
      </w:pPr>
      <w:r>
        <w:t xml:space="preserve">2. </w:t>
      </w:r>
      <w:r w:rsidR="005E2FC4">
        <w:t xml:space="preserve">The process of debating </w:t>
      </w:r>
      <w:r w:rsidR="005E2FC4">
        <w:rPr>
          <w:u w:val="single"/>
        </w:rPr>
        <w:t>creates a connection</w:t>
      </w:r>
      <w:r w:rsidR="005E2FC4">
        <w:t xml:space="preserve">—learning about </w:t>
      </w:r>
      <w:r w:rsidR="001941C9">
        <w:t>surveillance</w:t>
      </w:r>
      <w:r w:rsidR="00F2677A">
        <w:t xml:space="preserve"> policy</w:t>
      </w:r>
      <w:r w:rsidR="005E2FC4">
        <w:t xml:space="preserve"> provides students with the content knowledge needed to critically evaluate U.S. policies and formulate their own opinions. </w:t>
      </w:r>
    </w:p>
    <w:p w14:paraId="686A36A4" w14:textId="77777777" w:rsidR="001941C9" w:rsidRPr="001941C9" w:rsidRDefault="001941C9" w:rsidP="001941C9"/>
    <w:p w14:paraId="457000BA" w14:textId="42968262" w:rsidR="005E2FC4" w:rsidRDefault="00F81D91" w:rsidP="005E2FC4">
      <w:pPr>
        <w:pStyle w:val="Heading4"/>
      </w:pPr>
      <w:r>
        <w:t xml:space="preserve">3. </w:t>
      </w:r>
      <w:r w:rsidR="005E2FC4">
        <w:t xml:space="preserve">Maintaining </w:t>
      </w:r>
      <w:r w:rsidR="005E2FC4" w:rsidRPr="002F6D89">
        <w:rPr>
          <w:u w:val="single"/>
        </w:rPr>
        <w:t>critical distance</w:t>
      </w:r>
      <w:r w:rsidR="005E2FC4">
        <w:t xml:space="preserve"> is vital to effective democratic debate — the demand for a “personal connection” shuts down dialogue. </w:t>
      </w:r>
    </w:p>
    <w:p w14:paraId="74D8B5F6"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(“Introduction,” </w:t>
      </w:r>
      <w:r w:rsidRPr="00E5426B">
        <w:rPr>
          <w:i/>
        </w:rPr>
        <w:t>The Way We Argue Now: A Study in the Cultures of Theory</w:t>
      </w:r>
      <w:r>
        <w:t>, Published by Princeton University Press, ISBN 9780691114033, p. 1-2)</w:t>
      </w:r>
    </w:p>
    <w:p w14:paraId="38C988C4" w14:textId="77777777" w:rsidR="005E2FC4" w:rsidRDefault="005E2FC4" w:rsidP="005E2FC4">
      <w:r>
        <w:t xml:space="preserve">At the same time, however, the book engages in an internal critique of certain tendencies within the field of theory. These essays repeatedly draw attention to the underdeveloped and often incoherent evaluative stance of contemporary theory, its inability to clearly avow the norms and values underlying its own critical programs. In particular, </w:t>
      </w:r>
      <w:r w:rsidRPr="001A0A3D">
        <w:rPr>
          <w:rStyle w:val="StyleBoldUnderline"/>
          <w:highlight w:val="yellow"/>
        </w:rPr>
        <w:t>I contest</w:t>
      </w:r>
      <w:r w:rsidRPr="002F6D89">
        <w:rPr>
          <w:rStyle w:val="StyleBoldUnderline"/>
        </w:rPr>
        <w:t xml:space="preserve"> the prevalent </w:t>
      </w:r>
      <w:r w:rsidRPr="001A0A3D">
        <w:rPr>
          <w:rStyle w:val="StyleBoldUnderline"/>
          <w:highlight w:val="yellow"/>
        </w:rPr>
        <w:t>skepticism about the</w:t>
      </w:r>
      <w:r w:rsidRPr="002F6D89">
        <w:rPr>
          <w:rStyle w:val="StyleBoldUnderline"/>
        </w:rPr>
        <w:t xml:space="preserve"> possibility or </w:t>
      </w:r>
      <w:r w:rsidRPr="001A0A3D">
        <w:rPr>
          <w:rStyle w:val="StyleBoldUnderline"/>
          <w:highlight w:val="yellow"/>
        </w:rPr>
        <w:t>desirability of</w:t>
      </w:r>
      <w:r w:rsidRPr="002F6D89">
        <w:rPr>
          <w:rStyle w:val="StyleBoldUnderline"/>
        </w:rPr>
        <w:t xml:space="preserve"> achieving </w:t>
      </w:r>
      <w:r w:rsidRPr="001A0A3D">
        <w:rPr>
          <w:rStyle w:val="Emphasis"/>
          <w:highlight w:val="yellow"/>
        </w:rPr>
        <w:t>reflective distance</w:t>
      </w:r>
      <w:r w:rsidRPr="001A0A3D">
        <w:rPr>
          <w:rStyle w:val="StyleBoldUnderline"/>
          <w:highlight w:val="yellow"/>
        </w:rPr>
        <w:t xml:space="preserve"> on</w:t>
      </w:r>
      <w:r w:rsidRPr="002F6D89">
        <w:rPr>
          <w:rStyle w:val="StyleBoldUnderline"/>
        </w:rPr>
        <w:t xml:space="preserve"> one's social or cultural </w:t>
      </w:r>
      <w:r w:rsidRPr="001A0A3D">
        <w:rPr>
          <w:rStyle w:val="StyleBoldUnderline"/>
          <w:highlight w:val="yellow"/>
        </w:rPr>
        <w:t>positioning</w:t>
      </w:r>
      <w:r w:rsidRPr="002F6D89">
        <w:rPr>
          <w:rStyle w:val="StyleBoldUnderline"/>
        </w:rPr>
        <w:t xml:space="preserve">. As a result of </w:t>
      </w:r>
      <w:proofErr w:type="spellStart"/>
      <w:r w:rsidRPr="002F6D89">
        <w:rPr>
          <w:rStyle w:val="StyleBoldUnderline"/>
        </w:rPr>
        <w:t>poststructuralism's</w:t>
      </w:r>
      <w:proofErr w:type="spellEnd"/>
      <w:r w:rsidRPr="002F6D89">
        <w:rPr>
          <w:rStyle w:val="StyleBoldUnderline"/>
        </w:rPr>
        <w:t xml:space="preserve"> insistence on the forms of finitude</w:t>
      </w:r>
      <w:r>
        <w:t>—linguistic, psychological, and cultural—</w:t>
      </w:r>
      <w:r w:rsidRPr="002F6D89">
        <w:rPr>
          <w:rStyle w:val="StyleBoldUnderline"/>
        </w:rPr>
        <w:t xml:space="preserve">that limit individual agency, and multiculturalism's insistence on the primacy of ascribed group identity and its accompanying perspectives, the concept of critical distance has been seriously discredited, even as it </w:t>
      </w:r>
      <w:r w:rsidRPr="002F6D89">
        <w:rPr>
          <w:rStyle w:val="Emphasis"/>
        </w:rPr>
        <w:t>necessarily informs</w:t>
      </w:r>
      <w:r w:rsidRPr="002F6D89">
        <w:rPr>
          <w:rStyle w:val="StyleBoldUnderline"/>
        </w:rPr>
        <w:t xml:space="preserve"> many of the very accounts that announce its</w:t>
      </w:r>
      <w:r>
        <w:t xml:space="preserve"> [end page 1] </w:t>
      </w:r>
      <w:r w:rsidRPr="002F6D89">
        <w:rPr>
          <w:rStyle w:val="StyleBoldUnderline"/>
        </w:rPr>
        <w:t xml:space="preserve">bankruptcy. </w:t>
      </w:r>
      <w:r w:rsidRPr="001A0A3D">
        <w:rPr>
          <w:rStyle w:val="StyleBoldUnderline"/>
          <w:highlight w:val="yellow"/>
        </w:rPr>
        <w:t>The alliance between the</w:t>
      </w:r>
      <w:r w:rsidRPr="002F6D89">
        <w:rPr>
          <w:rStyle w:val="StyleBoldUnderline"/>
        </w:rPr>
        <w:t xml:space="preserve"> poststructuralist </w:t>
      </w:r>
      <w:r w:rsidRPr="001A0A3D">
        <w:rPr>
          <w:rStyle w:val="StyleBoldUnderline"/>
          <w:highlight w:val="yellow"/>
        </w:rPr>
        <w:t>critique of reason and the</w:t>
      </w:r>
      <w:r w:rsidRPr="002F6D89">
        <w:rPr>
          <w:rStyle w:val="StyleBoldUnderline"/>
        </w:rPr>
        <w:t xml:space="preserve"> form of sociological reductionism that governs the </w:t>
      </w:r>
      <w:r w:rsidRPr="001A0A3D">
        <w:rPr>
          <w:rStyle w:val="StyleBoldUnderline"/>
          <w:highlight w:val="yellow"/>
        </w:rPr>
        <w:t xml:space="preserve">politics of identity threatens to </w:t>
      </w:r>
      <w:r w:rsidRPr="001A0A3D">
        <w:rPr>
          <w:rStyle w:val="Emphasis"/>
          <w:highlight w:val="yellow"/>
        </w:rPr>
        <w:t>undermine the vitality of</w:t>
      </w:r>
      <w:r w:rsidRPr="002F6D89">
        <w:rPr>
          <w:rStyle w:val="Emphasis"/>
        </w:rPr>
        <w:t xml:space="preserve"> both </w:t>
      </w:r>
      <w:r w:rsidRPr="001A0A3D">
        <w:rPr>
          <w:rStyle w:val="Emphasis"/>
          <w:highlight w:val="yellow"/>
        </w:rPr>
        <w:t>academic and political debate</w:t>
      </w:r>
      <w:r w:rsidRPr="001A0A3D">
        <w:rPr>
          <w:rStyle w:val="StyleBoldUnderline"/>
          <w:highlight w:val="yellow"/>
        </w:rPr>
        <w:t xml:space="preserve"> insofar as it becomes </w:t>
      </w:r>
      <w:r w:rsidRPr="001A0A3D">
        <w:rPr>
          <w:rStyle w:val="Emphasis"/>
          <w:highlight w:val="yellow"/>
        </w:rPr>
        <w:t>impossible to explore shared forms of rationality</w:t>
      </w:r>
      <w:r>
        <w:t>. Given these conditions, in fact, this book might well have been called “The Way We Fail to Argue Now.”2</w:t>
      </w:r>
    </w:p>
    <w:p w14:paraId="26909E59" w14:textId="77777777" w:rsidR="005E2FC4" w:rsidRDefault="005E2FC4" w:rsidP="005E2FC4">
      <w:r w:rsidRPr="002F6D89">
        <w:rPr>
          <w:rStyle w:val="StyleBoldUnderline"/>
        </w:rPr>
        <w:t xml:space="preserve">To counter the tendencies of both </w:t>
      </w:r>
      <w:proofErr w:type="spellStart"/>
      <w:r w:rsidRPr="002F6D89">
        <w:rPr>
          <w:rStyle w:val="StyleBoldUnderline"/>
        </w:rPr>
        <w:t>poststructuralism</w:t>
      </w:r>
      <w:proofErr w:type="spellEnd"/>
      <w:r w:rsidRPr="002F6D89">
        <w:rPr>
          <w:rStyle w:val="StyleBoldUnderline"/>
        </w:rPr>
        <w:t xml:space="preserve"> and identity politics, I advance a renewed assessment of</w:t>
      </w:r>
      <w:r>
        <w:t xml:space="preserve"> the work of philosopher Jürgen </w:t>
      </w:r>
      <w:proofErr w:type="spellStart"/>
      <w:r w:rsidRPr="002F6D89">
        <w:rPr>
          <w:rStyle w:val="StyleBoldUnderline"/>
        </w:rPr>
        <w:t>Habermas</w:t>
      </w:r>
      <w:proofErr w:type="spellEnd"/>
      <w:r>
        <w:t xml:space="preserve">, whose interrelated theories of communicative action, discourse ethics, and democratic </w:t>
      </w:r>
      <w:proofErr w:type="spellStart"/>
      <w:r>
        <w:t>proceduralism</w:t>
      </w:r>
      <w:proofErr w:type="spellEnd"/>
      <w:r>
        <w:t xml:space="preserve"> have provoked continued and often dismissive critique from theorists in the fields of literary studies, cultural studies, and political theory. </w:t>
      </w:r>
      <w:r w:rsidRPr="002F6D89">
        <w:rPr>
          <w:rStyle w:val="StyleBoldUnderline"/>
        </w:rPr>
        <w:t>The book</w:t>
      </w:r>
      <w:r>
        <w:t xml:space="preserve"> is in no way an uncritical embrace of </w:t>
      </w:r>
      <w:proofErr w:type="spellStart"/>
      <w:r>
        <w:t>Habermas's</w:t>
      </w:r>
      <w:proofErr w:type="spellEnd"/>
      <w:r>
        <w:t xml:space="preserve"> theory, however. Rather, it </w:t>
      </w:r>
      <w:r w:rsidRPr="002F6D89">
        <w:rPr>
          <w:rStyle w:val="StyleBoldUnderline"/>
        </w:rPr>
        <w:t>offers a renewed assessment of the notions of critical distance and procedural democracy in light of the arguments that have been waged against them</w:t>
      </w:r>
      <w:r>
        <w:t xml:space="preserve">. In part I do this by giving airtime to those debates in which </w:t>
      </w:r>
      <w:proofErr w:type="spellStart"/>
      <w:r>
        <w:t>Habermas</w:t>
      </w:r>
      <w:proofErr w:type="spellEnd"/>
      <w:r>
        <w:t xml:space="preserve"> and like-minded critics have engaged </w:t>
      </w:r>
      <w:proofErr w:type="spellStart"/>
      <w:r>
        <w:t>poststructuralism</w:t>
      </w:r>
      <w:proofErr w:type="spellEnd"/>
      <w:r>
        <w:t xml:space="preserve">. But </w:t>
      </w:r>
      <w:r w:rsidRPr="001A0A3D">
        <w:rPr>
          <w:rStyle w:val="StyleBoldUnderline"/>
          <w:highlight w:val="yellow"/>
        </w:rPr>
        <w:t>I</w:t>
      </w:r>
      <w:r>
        <w:t xml:space="preserve"> also try to </w:t>
      </w:r>
      <w:r w:rsidRPr="001A0A3D">
        <w:rPr>
          <w:rStyle w:val="StyleBoldUnderline"/>
          <w:highlight w:val="yellow"/>
        </w:rPr>
        <w:t xml:space="preserve">give </w:t>
      </w:r>
      <w:proofErr w:type="spellStart"/>
      <w:r w:rsidRPr="001A0A3D">
        <w:rPr>
          <w:rStyle w:val="StyleBoldUnderline"/>
          <w:highlight w:val="yellow"/>
        </w:rPr>
        <w:t>Habermas</w:t>
      </w:r>
      <w:proofErr w:type="spellEnd"/>
      <w:r w:rsidRPr="001A0A3D">
        <w:rPr>
          <w:rStyle w:val="StyleBoldUnderline"/>
          <w:highlight w:val="yellow"/>
        </w:rPr>
        <w:t xml:space="preserve"> a new hearing by showing the ways</w:t>
      </w:r>
      <w:r w:rsidRPr="002F6D89">
        <w:rPr>
          <w:rStyle w:val="StyleBoldUnderline"/>
        </w:rPr>
        <w:t xml:space="preserve"> in which </w:t>
      </w:r>
      <w:r w:rsidRPr="001A0A3D">
        <w:rPr>
          <w:rStyle w:val="StyleBoldUnderline"/>
          <w:highlight w:val="yellow"/>
        </w:rPr>
        <w:t xml:space="preserve">his theories promote an </w:t>
      </w:r>
      <w:r w:rsidRPr="001A0A3D">
        <w:rPr>
          <w:rStyle w:val="StyleBoldUnderline"/>
          <w:highlight w:val="yellow"/>
        </w:rPr>
        <w:lastRenderedPageBreak/>
        <w:t xml:space="preserve">understanding of reflective distance as </w:t>
      </w:r>
      <w:r w:rsidRPr="001A0A3D">
        <w:rPr>
          <w:rStyle w:val="Emphasis"/>
          <w:highlight w:val="yellow"/>
        </w:rPr>
        <w:t>an achieved and lived practice</w:t>
      </w:r>
      <w:r w:rsidRPr="002F6D89">
        <w:rPr>
          <w:rStyle w:val="StyleBoldUnderline"/>
        </w:rPr>
        <w:t xml:space="preserve">, one </w:t>
      </w:r>
      <w:r w:rsidRPr="001A0A3D">
        <w:rPr>
          <w:rStyle w:val="StyleBoldUnderline"/>
          <w:highlight w:val="yellow"/>
        </w:rPr>
        <w:t>with an intimate bearing on</w:t>
      </w:r>
      <w:r w:rsidRPr="002F6D89">
        <w:rPr>
          <w:rStyle w:val="StyleBoldUnderline"/>
        </w:rPr>
        <w:t xml:space="preserve"> questions of </w:t>
      </w:r>
      <w:r w:rsidRPr="001A0A3D">
        <w:rPr>
          <w:rStyle w:val="StyleBoldUnderline"/>
          <w:highlight w:val="yellow"/>
        </w:rPr>
        <w:t>ethos</w:t>
      </w:r>
      <w:r w:rsidRPr="002F6D89">
        <w:rPr>
          <w:rStyle w:val="StyleBoldUnderline"/>
        </w:rPr>
        <w:t xml:space="preserve"> and character. </w:t>
      </w:r>
      <w:r w:rsidRPr="001A0A3D">
        <w:rPr>
          <w:rStyle w:val="StyleBoldUnderline"/>
          <w:highlight w:val="yellow"/>
        </w:rPr>
        <w:t>Typically dismissed as impersonal</w:t>
      </w:r>
      <w:r w:rsidRPr="002F6D89">
        <w:rPr>
          <w:rStyle w:val="StyleBoldUnderline"/>
        </w:rPr>
        <w:t xml:space="preserve">, abstract, and arid, </w:t>
      </w:r>
      <w:r w:rsidRPr="001A0A3D">
        <w:rPr>
          <w:rStyle w:val="StyleBoldUnderline"/>
          <w:highlight w:val="yellow"/>
        </w:rPr>
        <w:t>rational discourse</w:t>
      </w:r>
      <w:r w:rsidRPr="002F6D89">
        <w:rPr>
          <w:rStyle w:val="StyleBoldUnderline"/>
        </w:rPr>
        <w:t xml:space="preserve"> of the kind associated with</w:t>
      </w:r>
      <w:r>
        <w:t xml:space="preserve"> the neo-Kantianism of </w:t>
      </w:r>
      <w:proofErr w:type="spellStart"/>
      <w:r w:rsidRPr="002F6D89">
        <w:rPr>
          <w:rStyle w:val="StyleBoldUnderline"/>
        </w:rPr>
        <w:t>Habermas</w:t>
      </w:r>
      <w:proofErr w:type="spellEnd"/>
      <w:r>
        <w:t xml:space="preserve"> and his followers </w:t>
      </w:r>
      <w:r w:rsidRPr="001A0A3D">
        <w:rPr>
          <w:rStyle w:val="StyleBoldUnderline"/>
          <w:highlight w:val="yellow"/>
        </w:rPr>
        <w:t>is often employed as a contrast to valorized ideals of</w:t>
      </w:r>
      <w:r w:rsidRPr="002F6D89">
        <w:rPr>
          <w:rStyle w:val="StyleBoldUnderline"/>
        </w:rPr>
        <w:t xml:space="preserve"> embodied </w:t>
      </w:r>
      <w:r w:rsidRPr="001A0A3D">
        <w:rPr>
          <w:rStyle w:val="StyleBoldUnderline"/>
          <w:highlight w:val="yellow"/>
        </w:rPr>
        <w:t>identities</w:t>
      </w:r>
      <w:r w:rsidRPr="002F6D89">
        <w:rPr>
          <w:rStyle w:val="StyleBoldUnderline"/>
        </w:rPr>
        <w:t xml:space="preserve">, feelings and passions, ethics and politics—in short, all the values that are seen to imbue theoretical practice with existential meaningfulness and moral force. </w:t>
      </w:r>
      <w:r w:rsidRPr="001A0A3D">
        <w:rPr>
          <w:rStyle w:val="Emphasis"/>
          <w:highlight w:val="yellow"/>
        </w:rPr>
        <w:t>This very opposition</w:t>
      </w:r>
      <w:r w:rsidRPr="002F6D89">
        <w:rPr>
          <w:rStyle w:val="StyleBoldUnderline"/>
        </w:rPr>
        <w:t xml:space="preserve">, which has effectively </w:t>
      </w:r>
      <w:r w:rsidRPr="00C75516">
        <w:rPr>
          <w:rStyle w:val="Emphasis"/>
        </w:rPr>
        <w:t>structured many influential academic debates</w:t>
      </w:r>
      <w:r w:rsidRPr="002F6D89">
        <w:rPr>
          <w:rStyle w:val="StyleBoldUnderline"/>
        </w:rPr>
        <w:t xml:space="preserve">, </w:t>
      </w:r>
      <w:r w:rsidRPr="001A0A3D">
        <w:rPr>
          <w:rStyle w:val="StyleBoldUnderline"/>
          <w:highlight w:val="yellow"/>
        </w:rPr>
        <w:t xml:space="preserve">involves a </w:t>
      </w:r>
      <w:r w:rsidRPr="001A0A3D">
        <w:rPr>
          <w:rStyle w:val="Emphasis"/>
          <w:highlight w:val="yellow"/>
        </w:rPr>
        <w:t>serious misreading and reduction</w:t>
      </w:r>
      <w:r w:rsidRPr="001A0A3D">
        <w:rPr>
          <w:rStyle w:val="StyleBoldUnderline"/>
          <w:highlight w:val="yellow"/>
        </w:rPr>
        <w:t xml:space="preserve"> of the rationalist tradition, which</w:t>
      </w:r>
      <w:r w:rsidRPr="002F6D89">
        <w:rPr>
          <w:rStyle w:val="StyleBoldUnderline"/>
        </w:rPr>
        <w:t xml:space="preserve"> at its most compelling </w:t>
      </w:r>
      <w:r w:rsidRPr="001A0A3D">
        <w:rPr>
          <w:rStyle w:val="Emphasis"/>
          <w:highlight w:val="yellow"/>
        </w:rPr>
        <w:t>seeks</w:t>
      </w:r>
      <w:r w:rsidRPr="00C75516">
        <w:rPr>
          <w:rStyle w:val="Emphasis"/>
        </w:rPr>
        <w:t xml:space="preserve"> precisely </w:t>
      </w:r>
      <w:r w:rsidRPr="001A0A3D">
        <w:rPr>
          <w:rStyle w:val="Emphasis"/>
          <w:highlight w:val="yellow"/>
        </w:rPr>
        <w:t>to understand communicative reason and the aspiration to critical distance as an embedded practice</w:t>
      </w:r>
      <w:r w:rsidRPr="001A0A3D">
        <w:rPr>
          <w:rStyle w:val="StyleBoldUnderline"/>
          <w:highlight w:val="yellow"/>
        </w:rPr>
        <w:t xml:space="preserve">, as </w:t>
      </w:r>
      <w:r w:rsidRPr="001A0A3D">
        <w:rPr>
          <w:rStyle w:val="Emphasis"/>
          <w:highlight w:val="yellow"/>
        </w:rPr>
        <w:t>an ongoing achievement</w:t>
      </w:r>
      <w:r w:rsidRPr="002F6D89">
        <w:rPr>
          <w:rStyle w:val="StyleBoldUnderline"/>
        </w:rPr>
        <w:t xml:space="preserve"> rather than a </w:t>
      </w:r>
      <w:proofErr w:type="spellStart"/>
      <w:r w:rsidRPr="002F6D89">
        <w:rPr>
          <w:rStyle w:val="StyleBoldUnderline"/>
        </w:rPr>
        <w:t>fantasmatic</w:t>
      </w:r>
      <w:proofErr w:type="spellEnd"/>
      <w:r w:rsidRPr="002F6D89">
        <w:rPr>
          <w:rStyle w:val="StyleBoldUnderline"/>
        </w:rPr>
        <w:t xml:space="preserve"> imposition. </w:t>
      </w:r>
      <w:r w:rsidRPr="001A0A3D">
        <w:rPr>
          <w:rStyle w:val="StyleBoldUnderline"/>
          <w:highlight w:val="yellow"/>
        </w:rPr>
        <w:t>This aspiration</w:t>
      </w:r>
      <w:r>
        <w:t xml:space="preserve">, moreover, </w:t>
      </w:r>
      <w:r w:rsidRPr="002F6D89">
        <w:rPr>
          <w:rStyle w:val="StyleBoldUnderline"/>
        </w:rPr>
        <w:t xml:space="preserve">also </w:t>
      </w:r>
      <w:r w:rsidRPr="001A0A3D">
        <w:rPr>
          <w:rStyle w:val="StyleBoldUnderline"/>
          <w:highlight w:val="yellow"/>
        </w:rPr>
        <w:t xml:space="preserve">characterizes </w:t>
      </w:r>
      <w:r w:rsidRPr="001A0A3D">
        <w:rPr>
          <w:rStyle w:val="Emphasis"/>
          <w:highlight w:val="yellow"/>
        </w:rPr>
        <w:t>collective forms of liberal politics</w:t>
      </w:r>
      <w:r w:rsidRPr="001A0A3D">
        <w:rPr>
          <w:rStyle w:val="StyleBoldUnderline"/>
          <w:highlight w:val="yellow"/>
        </w:rPr>
        <w:t xml:space="preserve">, including the practices and procedures that constitute </w:t>
      </w:r>
      <w:r w:rsidRPr="001A0A3D">
        <w:rPr>
          <w:rStyle w:val="Emphasis"/>
          <w:highlight w:val="yellow"/>
        </w:rPr>
        <w:t>the democratic tradition</w:t>
      </w:r>
      <w:r w:rsidRPr="001A0A3D">
        <w:rPr>
          <w:rStyle w:val="StyleBoldUnderline"/>
          <w:highlight w:val="yellow"/>
        </w:rPr>
        <w:t xml:space="preserve"> and are so vital to its ongoing health and stability</w:t>
      </w:r>
      <w:r>
        <w:t>.</w:t>
      </w:r>
    </w:p>
    <w:p w14:paraId="7E2BBDEE" w14:textId="77777777" w:rsidR="005E2FC4" w:rsidRDefault="005E2FC4" w:rsidP="005E2FC4"/>
    <w:p w14:paraId="6F224520" w14:textId="77777777" w:rsidR="005E2FC4" w:rsidRDefault="005E2FC4" w:rsidP="005E2FC4">
      <w:pPr>
        <w:pStyle w:val="Heading3"/>
      </w:pPr>
      <w:r>
        <w:lastRenderedPageBreak/>
        <w:t>They Say: “Topicality/Your Argument Hurts Us”</w:t>
      </w:r>
    </w:p>
    <w:p w14:paraId="10C2CB99" w14:textId="3FA92E6F" w:rsidR="005E2FC4" w:rsidRPr="00515FE3" w:rsidRDefault="00F81D91" w:rsidP="005E2FC4">
      <w:pPr>
        <w:pStyle w:val="Heading4"/>
      </w:pPr>
      <w:r>
        <w:t xml:space="preserve">1. </w:t>
      </w:r>
      <w:r w:rsidR="005E2FC4">
        <w:t xml:space="preserve">Arguments aren’t harmful </w:t>
      </w:r>
      <w:r w:rsidR="005E2FC4" w:rsidRPr="00843A71">
        <w:rPr>
          <w:i/>
        </w:rPr>
        <w:t>in-and-of themselves</w:t>
      </w:r>
      <w:r w:rsidR="005E2FC4">
        <w:t xml:space="preserve">. The </w:t>
      </w:r>
      <w:r w:rsidR="005E2FC4" w:rsidRPr="00843A71">
        <w:rPr>
          <w:u w:val="single"/>
        </w:rPr>
        <w:t>burden of rejoinder</w:t>
      </w:r>
      <w:r w:rsidR="005E2FC4">
        <w:t xml:space="preserve"> is necessary for debate to occur. </w:t>
      </w:r>
    </w:p>
    <w:p w14:paraId="1C096083"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(“Reply to My Critic(s),” </w:t>
      </w:r>
      <w:r>
        <w:rPr>
          <w:i/>
        </w:rPr>
        <w:t>Criticism</w:t>
      </w:r>
      <w:r>
        <w:t>, Volume 48, Number 2, Spring, Available Online to Subscribing Institutions via Project MUSE, p. 289)</w:t>
      </w:r>
    </w:p>
    <w:p w14:paraId="2EC83059" w14:textId="77777777" w:rsidR="005E2FC4" w:rsidRDefault="005E2FC4" w:rsidP="005E2FC4">
      <w:proofErr w:type="spellStart"/>
      <w:r>
        <w:t>Probyn's</w:t>
      </w:r>
      <w:proofErr w:type="spellEnd"/>
      <w:r>
        <w:t xml:space="preserve"> piece is a mixture of affective fallacy, argument by authority, and bald ad hominem. There's a pattern here: precisely the tendency to personalize argument and to foreground what Wendy Brown has called "states of injury." </w:t>
      </w:r>
      <w:proofErr w:type="spellStart"/>
      <w:r>
        <w:t>Probyn</w:t>
      </w:r>
      <w:proofErr w:type="spellEnd"/>
      <w:r>
        <w:t xml:space="preserve"> says, for example, that she "felt ostracized by the book's content and style." Ostracized? Argument here is seen as directly harming persons, and this is precisely the state of affairs to which I object. </w:t>
      </w:r>
      <w:r w:rsidRPr="00B134A6">
        <w:rPr>
          <w:rStyle w:val="Emphasis"/>
          <w:highlight w:val="yellow"/>
        </w:rPr>
        <w:t>Argument is not injurious to persons</w:t>
      </w:r>
      <w:r w:rsidRPr="00B134A6">
        <w:rPr>
          <w:rStyle w:val="StyleBoldUnderline"/>
          <w:highlight w:val="yellow"/>
        </w:rPr>
        <w:t xml:space="preserve">. </w:t>
      </w:r>
      <w:r w:rsidRPr="00B134A6">
        <w:rPr>
          <w:rStyle w:val="Emphasis"/>
          <w:highlight w:val="yellow"/>
        </w:rPr>
        <w:t>Policies</w:t>
      </w:r>
      <w:r w:rsidRPr="00B134A6">
        <w:rPr>
          <w:rStyle w:val="StyleBoldUnderline"/>
          <w:highlight w:val="yellow"/>
        </w:rPr>
        <w:t xml:space="preserve"> are injurious to persons and institutionalized practices can alienate and exclude. But </w:t>
      </w:r>
      <w:r w:rsidRPr="00B134A6">
        <w:rPr>
          <w:rStyle w:val="Emphasis"/>
          <w:highlight w:val="yellow"/>
        </w:rPr>
        <w:t>argument itself</w:t>
      </w:r>
      <w:r w:rsidRPr="00B134A6">
        <w:rPr>
          <w:rStyle w:val="StyleBoldUnderline"/>
          <w:highlight w:val="yellow"/>
        </w:rPr>
        <w:t xml:space="preserve"> is not directly harmful; once one says it is, one is very close to </w:t>
      </w:r>
      <w:proofErr w:type="gramStart"/>
      <w:r w:rsidRPr="00B134A6">
        <w:rPr>
          <w:rStyle w:val="Emphasis"/>
          <w:highlight w:val="yellow"/>
        </w:rPr>
        <w:t>a logic</w:t>
      </w:r>
      <w:proofErr w:type="gramEnd"/>
      <w:r w:rsidRPr="00B134A6">
        <w:rPr>
          <w:rStyle w:val="Emphasis"/>
          <w:highlight w:val="yellow"/>
        </w:rPr>
        <w:t xml:space="preserve"> of censorship</w:t>
      </w:r>
      <w:r w:rsidRPr="00B134A6">
        <w:rPr>
          <w:rStyle w:val="StyleBoldUnderline"/>
          <w:highlight w:val="yellow"/>
        </w:rPr>
        <w:t xml:space="preserve">. The </w:t>
      </w:r>
      <w:r w:rsidRPr="00B134A6">
        <w:rPr>
          <w:rStyle w:val="Emphasis"/>
          <w:highlight w:val="yellow"/>
        </w:rPr>
        <w:t>most productive thing to do</w:t>
      </w:r>
      <w:r w:rsidRPr="00FB17C1">
        <w:rPr>
          <w:rStyle w:val="StyleBoldUnderline"/>
        </w:rPr>
        <w:t xml:space="preserve"> in an open academic culture (and in societies that aspire to freedom and democracy) </w:t>
      </w:r>
      <w:r w:rsidRPr="00B134A6">
        <w:rPr>
          <w:rStyle w:val="StyleBoldUnderline"/>
          <w:highlight w:val="yellow"/>
        </w:rPr>
        <w:t xml:space="preserve">when you encounter a book or an argument that you disagree with is to </w:t>
      </w:r>
      <w:r w:rsidRPr="00B134A6">
        <w:rPr>
          <w:rStyle w:val="Emphasis"/>
          <w:highlight w:val="yellow"/>
        </w:rPr>
        <w:t>produce a response</w:t>
      </w:r>
      <w:r w:rsidRPr="00FB17C1">
        <w:rPr>
          <w:rStyle w:val="StyleBoldUnderline"/>
        </w:rPr>
        <w:t xml:space="preserve"> or a book </w:t>
      </w:r>
      <w:r w:rsidRPr="00B134A6">
        <w:rPr>
          <w:rStyle w:val="StyleBoldUnderline"/>
          <w:highlight w:val="yellow"/>
        </w:rPr>
        <w:t xml:space="preserve">that </w:t>
      </w:r>
      <w:r w:rsidRPr="00B134A6">
        <w:rPr>
          <w:rStyle w:val="Emphasis"/>
          <w:highlight w:val="yellow"/>
        </w:rPr>
        <w:t>states your disagreement</w:t>
      </w:r>
      <w:r w:rsidRPr="00B134A6">
        <w:rPr>
          <w:rStyle w:val="StyleBoldUnderline"/>
          <w:highlight w:val="yellow"/>
        </w:rPr>
        <w:t xml:space="preserve">. But to assert that </w:t>
      </w:r>
      <w:r w:rsidRPr="00B134A6">
        <w:rPr>
          <w:rStyle w:val="Emphasis"/>
          <w:highlight w:val="yellow"/>
        </w:rPr>
        <w:t>the book itself</w:t>
      </w:r>
      <w:r w:rsidRPr="00B134A6">
        <w:rPr>
          <w:rStyle w:val="StyleBoldUnderline"/>
          <w:highlight w:val="yellow"/>
        </w:rPr>
        <w:t xml:space="preserve"> directly harms you is tantamount to saying that you </w:t>
      </w:r>
      <w:r w:rsidRPr="00B134A6">
        <w:rPr>
          <w:rStyle w:val="Emphasis"/>
          <w:highlight w:val="yellow"/>
        </w:rPr>
        <w:t>do not believe in argument or in the free exchange of ideas</w:t>
      </w:r>
      <w:r w:rsidRPr="00B134A6">
        <w:rPr>
          <w:rStyle w:val="StyleBoldUnderline"/>
          <w:highlight w:val="yellow"/>
        </w:rPr>
        <w:t xml:space="preserve">, that your claim to injury </w:t>
      </w:r>
      <w:r w:rsidRPr="00B134A6">
        <w:rPr>
          <w:rStyle w:val="Emphasis"/>
          <w:highlight w:val="yellow"/>
        </w:rPr>
        <w:t>somehow damns your opponent's ideas</w:t>
      </w:r>
      <w:r>
        <w:t>.</w:t>
      </w:r>
    </w:p>
    <w:p w14:paraId="4DBF17EE" w14:textId="77777777" w:rsidR="001941C9" w:rsidRDefault="001941C9" w:rsidP="005E2FC4"/>
    <w:p w14:paraId="50F386FF" w14:textId="58673695" w:rsidR="005E2FC4" w:rsidRPr="00B134A6" w:rsidRDefault="00F81D91" w:rsidP="005E2FC4">
      <w:pPr>
        <w:pStyle w:val="Heading4"/>
      </w:pPr>
      <w:r>
        <w:t xml:space="preserve">2. </w:t>
      </w:r>
      <w:r w:rsidR="005E2FC4">
        <w:t xml:space="preserve">Their argument </w:t>
      </w:r>
      <w:r w:rsidR="005E2FC4" w:rsidRPr="00B134A6">
        <w:rPr>
          <w:u w:val="single"/>
        </w:rPr>
        <w:t>can’t be negated</w:t>
      </w:r>
      <w:r w:rsidR="005E2FC4">
        <w:t xml:space="preserve">. This proves </w:t>
      </w:r>
      <w:r w:rsidR="005E2FC4">
        <w:rPr>
          <w:i/>
          <w:u w:val="single"/>
        </w:rPr>
        <w:t>our</w:t>
      </w:r>
      <w:r w:rsidR="005E2FC4">
        <w:t xml:space="preserve"> argument — they refuse to invite us to the argumentative table. </w:t>
      </w:r>
    </w:p>
    <w:p w14:paraId="298EB51D" w14:textId="77777777" w:rsidR="005E2FC4" w:rsidRDefault="005E2FC4" w:rsidP="005E2FC4">
      <w:proofErr w:type="spellStart"/>
      <w:r w:rsidRPr="00237FDB">
        <w:rPr>
          <w:rStyle w:val="StyleStyleBold12pt"/>
        </w:rPr>
        <w:t>Subotnik</w:t>
      </w:r>
      <w:proofErr w:type="spellEnd"/>
      <w:r w:rsidRPr="00237FDB">
        <w:rPr>
          <w:rStyle w:val="StyleStyleBold12pt"/>
        </w:rPr>
        <w:t xml:space="preserve"> 98</w:t>
      </w:r>
      <w:r>
        <w:t xml:space="preserve"> — Daniel </w:t>
      </w:r>
      <w:proofErr w:type="spellStart"/>
      <w:r>
        <w:t>Subotnik</w:t>
      </w:r>
      <w:proofErr w:type="spellEnd"/>
      <w:r>
        <w:t xml:space="preserve">, Professor of Law at the Jacob D. </w:t>
      </w:r>
      <w:proofErr w:type="spellStart"/>
      <w:r>
        <w:t>Fuchsberg</w:t>
      </w:r>
      <w:proofErr w:type="spellEnd"/>
      <w:r>
        <w:t xml:space="preserve"> Law Center</w:t>
      </w:r>
      <w:r w:rsidRPr="00237FDB">
        <w:t xml:space="preserve"> </w:t>
      </w:r>
      <w:r>
        <w:t xml:space="preserve">at </w:t>
      </w:r>
      <w:proofErr w:type="spellStart"/>
      <w:r>
        <w:t>Touro</w:t>
      </w:r>
      <w:proofErr w:type="spellEnd"/>
      <w:r>
        <w:t xml:space="preserve"> College, holds a J.D. from Columbia University School of Law, 1998 (“What's Wrong With Critical Race Theory</w:t>
      </w:r>
      <w:proofErr w:type="gramStart"/>
      <w:r>
        <w:t>?:</w:t>
      </w:r>
      <w:proofErr w:type="gramEnd"/>
      <w:r>
        <w:t xml:space="preserve"> Reopening The Case For Middle Class Values,” </w:t>
      </w:r>
      <w:r w:rsidRPr="00237FDB">
        <w:rPr>
          <w:i/>
        </w:rPr>
        <w:t>Cornell Journal of Law and Public Policy</w:t>
      </w:r>
      <w:r>
        <w:t xml:space="preserve"> (7 Cornell J. L. &amp; Pub. </w:t>
      </w:r>
      <w:proofErr w:type="spellStart"/>
      <w:r>
        <w:t>Pol'y</w:t>
      </w:r>
      <w:proofErr w:type="spellEnd"/>
      <w:r>
        <w:t xml:space="preserve"> 681), </w:t>
      </w:r>
      <w:proofErr w:type="gramStart"/>
      <w:r>
        <w:t>Spring</w:t>
      </w:r>
      <w:proofErr w:type="gramEnd"/>
      <w:r>
        <w:t>, Available Online to Subscribing Institutions via Lexis-Nexis)</w:t>
      </w:r>
    </w:p>
    <w:p w14:paraId="62C6D028" w14:textId="77777777" w:rsidR="005E2FC4" w:rsidRDefault="005E2FC4" w:rsidP="005E2FC4">
      <w:r>
        <w:t>B. And the Consequences</w:t>
      </w:r>
    </w:p>
    <w:p w14:paraId="002C7856" w14:textId="77777777" w:rsidR="005E2FC4" w:rsidRDefault="005E2FC4" w:rsidP="005E2FC4">
      <w:r>
        <w:t xml:space="preserve">Having traced a major strand in the development of CRT, we turn now to the strands' effect on the relationships of CRATs with each other and with outsiders. As the foregoing material suggests, </w:t>
      </w:r>
      <w:r w:rsidRPr="00CF0F87">
        <w:rPr>
          <w:rStyle w:val="StyleBoldUnderline"/>
          <w:highlight w:val="yellow"/>
        </w:rPr>
        <w:t>the central CRT message is</w:t>
      </w:r>
      <w:r w:rsidRPr="00237FDB">
        <w:rPr>
          <w:rStyle w:val="StyleBoldUnderline"/>
        </w:rPr>
        <w:t xml:space="preserve"> not simply that minorities are being treated unfairly, or even that in</w:t>
      </w:r>
      <w:r>
        <w:rPr>
          <w:rStyle w:val="StyleBoldUnderline"/>
        </w:rPr>
        <w:t>dividuals out there are in pain—</w:t>
      </w:r>
      <w:r w:rsidRPr="00237FDB">
        <w:rPr>
          <w:rStyle w:val="StyleBoldUnderline"/>
        </w:rPr>
        <w:t>assertions for which there are data to serve a</w:t>
      </w:r>
      <w:r>
        <w:rPr>
          <w:rStyle w:val="StyleBoldUnderline"/>
        </w:rPr>
        <w:t>s grist for the academic mill—</w:t>
      </w:r>
      <w:r w:rsidRPr="00237FDB">
        <w:rPr>
          <w:rStyle w:val="StyleBoldUnderline"/>
        </w:rPr>
        <w:t xml:space="preserve">but </w:t>
      </w:r>
      <w:r w:rsidRPr="00CF0F87">
        <w:rPr>
          <w:rStyle w:val="StyleBoldUnderline"/>
          <w:highlight w:val="yellow"/>
        </w:rPr>
        <w:t xml:space="preserve">that </w:t>
      </w:r>
      <w:r w:rsidRPr="00CF0F87">
        <w:rPr>
          <w:rStyle w:val="Emphasis"/>
          <w:highlight w:val="yellow"/>
        </w:rPr>
        <w:t>the</w:t>
      </w:r>
      <w:r w:rsidRPr="006C3C12">
        <w:rPr>
          <w:rStyle w:val="Emphasis"/>
        </w:rPr>
        <w:t xml:space="preserve"> minority </w:t>
      </w:r>
      <w:r w:rsidRPr="00CF0F87">
        <w:rPr>
          <w:rStyle w:val="Emphasis"/>
          <w:highlight w:val="yellow"/>
        </w:rPr>
        <w:t>scholar himself or herself</w:t>
      </w:r>
      <w:r w:rsidRPr="00237FDB">
        <w:rPr>
          <w:rStyle w:val="StyleBoldUnderline"/>
        </w:rPr>
        <w:t xml:space="preserve"> hurts and </w:t>
      </w:r>
      <w:r w:rsidRPr="00CF0F87">
        <w:rPr>
          <w:rStyle w:val="StyleBoldUnderline"/>
          <w:highlight w:val="yellow"/>
        </w:rPr>
        <w:t>hurts badly</w:t>
      </w:r>
      <w:r>
        <w:t>.</w:t>
      </w:r>
    </w:p>
    <w:p w14:paraId="45111AA3" w14:textId="77777777" w:rsidR="005E2FC4" w:rsidRDefault="005E2FC4" w:rsidP="005E2FC4">
      <w:r w:rsidRPr="00237FDB">
        <w:rPr>
          <w:rStyle w:val="StyleBoldUnderline"/>
        </w:rPr>
        <w:t>An important problem that concerns the very definition of the scholarly enterprise</w:t>
      </w:r>
      <w:r>
        <w:t xml:space="preserve"> now </w:t>
      </w:r>
      <w:r w:rsidRPr="00237FDB">
        <w:rPr>
          <w:rStyle w:val="StyleBoldUnderline"/>
        </w:rPr>
        <w:t xml:space="preserve">comes into focus. </w:t>
      </w:r>
      <w:r w:rsidRPr="00CF0F87">
        <w:rPr>
          <w:rStyle w:val="StyleBoldUnderline"/>
          <w:highlight w:val="yellow"/>
        </w:rPr>
        <w:t>What can an academic trained to</w:t>
      </w:r>
      <w:r>
        <w:t xml:space="preserve">  [*694</w:t>
      </w:r>
      <w:proofErr w:type="gramStart"/>
      <w:r>
        <w:t xml:space="preserve">]  </w:t>
      </w:r>
      <w:r w:rsidRPr="00CF0F87">
        <w:rPr>
          <w:rStyle w:val="StyleBoldUnderline"/>
          <w:highlight w:val="yellow"/>
        </w:rPr>
        <w:t>question</w:t>
      </w:r>
      <w:proofErr w:type="gramEnd"/>
      <w:r w:rsidRPr="00CF0F87">
        <w:rPr>
          <w:rStyle w:val="StyleBoldUnderline"/>
          <w:highlight w:val="yellow"/>
        </w:rPr>
        <w:t xml:space="preserve"> and</w:t>
      </w:r>
      <w:r w:rsidRPr="00237FDB">
        <w:rPr>
          <w:rStyle w:val="StyleBoldUnderline"/>
        </w:rPr>
        <w:t xml:space="preserve"> to </w:t>
      </w:r>
      <w:r w:rsidRPr="00CF0F87">
        <w:rPr>
          <w:rStyle w:val="StyleBoldUnderline"/>
          <w:highlight w:val="yellow"/>
        </w:rPr>
        <w:t>doubt</w:t>
      </w:r>
      <w:r>
        <w:t xml:space="preserve"> n72 </w:t>
      </w:r>
      <w:r w:rsidRPr="00CF0F87">
        <w:rPr>
          <w:rStyle w:val="StyleBoldUnderline"/>
          <w:highlight w:val="yellow"/>
        </w:rPr>
        <w:t>possibly say to</w:t>
      </w:r>
      <w:r>
        <w:t xml:space="preserve"> Patricia Williams when effectively she announces, </w:t>
      </w:r>
      <w:r w:rsidRPr="00CF0F87">
        <w:rPr>
          <w:rStyle w:val="Emphasis"/>
          <w:highlight w:val="yellow"/>
        </w:rPr>
        <w:t>"I hurt bad"?</w:t>
      </w:r>
      <w:r>
        <w:t xml:space="preserve"> </w:t>
      </w:r>
      <w:proofErr w:type="gramStart"/>
      <w:r>
        <w:t>n73</w:t>
      </w:r>
      <w:proofErr w:type="gramEnd"/>
      <w:r>
        <w:t xml:space="preserve"> </w:t>
      </w:r>
      <w:r w:rsidRPr="00237FDB">
        <w:rPr>
          <w:rStyle w:val="StyleBoldUnderline"/>
        </w:rPr>
        <w:t>"No, you don't hurt"? "You shouldn't hurt"? "Other people hurt too"?</w:t>
      </w:r>
      <w:r>
        <w:t xml:space="preserve"> Or, most dangerously - and perhaps most tellingly - "What do you expect when you keep shooting yourself in the foot?" If the </w:t>
      </w:r>
      <w:proofErr w:type="gramStart"/>
      <w:r>
        <w:t>majority were</w:t>
      </w:r>
      <w:proofErr w:type="gramEnd"/>
      <w:r>
        <w:t xml:space="preserve"> perceived as having the well-being of minority groups in </w:t>
      </w:r>
      <w:r>
        <w:lastRenderedPageBreak/>
        <w:t>mind, these responses might be acceptable, even welcomed. And they might lead to real conversation. But, writes Williams, the failure by those "cushioned within the invisible privileges of race and power... to incorporate a sense of precarious connection as a part of our lives is... ultimately obliterating." n74</w:t>
      </w:r>
    </w:p>
    <w:p w14:paraId="3C37BD2D" w14:textId="77777777" w:rsidR="005E2FC4" w:rsidRDefault="005E2FC4" w:rsidP="005E2FC4">
      <w:r>
        <w:t xml:space="preserve">"Precarious." "Obliterating." </w:t>
      </w:r>
      <w:r w:rsidRPr="00CF0F87">
        <w:rPr>
          <w:rStyle w:val="StyleBoldUnderline"/>
          <w:highlight w:val="yellow"/>
        </w:rPr>
        <w:t>These words</w:t>
      </w:r>
      <w:r w:rsidRPr="00237FDB">
        <w:rPr>
          <w:rStyle w:val="StyleBoldUnderline"/>
        </w:rPr>
        <w:t xml:space="preserve"> will clearly </w:t>
      </w:r>
      <w:r w:rsidRPr="00CF0F87">
        <w:rPr>
          <w:rStyle w:val="StyleBoldUnderline"/>
          <w:highlight w:val="yellow"/>
        </w:rPr>
        <w:t xml:space="preserve">invite responses only from </w:t>
      </w:r>
      <w:r w:rsidRPr="00CF0F87">
        <w:rPr>
          <w:rStyle w:val="Emphasis"/>
          <w:highlight w:val="yellow"/>
        </w:rPr>
        <w:t>fools</w:t>
      </w:r>
      <w:r w:rsidRPr="00237FDB">
        <w:rPr>
          <w:rStyle w:val="Emphasis"/>
        </w:rPr>
        <w:t xml:space="preserve"> and sociopaths</w:t>
      </w:r>
      <w:r w:rsidRPr="00237FDB">
        <w:rPr>
          <w:rStyle w:val="StyleBoldUnderline"/>
        </w:rPr>
        <w:t xml:space="preserve">; </w:t>
      </w:r>
      <w:r w:rsidRPr="00CF0F87">
        <w:rPr>
          <w:rStyle w:val="StyleBoldUnderline"/>
          <w:highlight w:val="yellow"/>
        </w:rPr>
        <w:t xml:space="preserve">they will, by effectively </w:t>
      </w:r>
      <w:r w:rsidRPr="00CF0F87">
        <w:rPr>
          <w:rStyle w:val="Emphasis"/>
          <w:highlight w:val="yellow"/>
        </w:rPr>
        <w:t>precluding objection</w:t>
      </w:r>
      <w:r w:rsidRPr="00CF0F87">
        <w:rPr>
          <w:rStyle w:val="StyleBoldUnderline"/>
          <w:highlight w:val="yellow"/>
        </w:rPr>
        <w:t>, disconcert and disunite others</w:t>
      </w:r>
      <w:r w:rsidRPr="00CF0F87">
        <w:rPr>
          <w:rStyle w:val="StyleBoldUnderline"/>
        </w:rPr>
        <w:t>. "I hurt,"</w:t>
      </w:r>
      <w:r w:rsidRPr="00237FDB">
        <w:rPr>
          <w:rStyle w:val="StyleBoldUnderline"/>
        </w:rPr>
        <w:t xml:space="preserve"> in academic discourse,</w:t>
      </w:r>
      <w:r>
        <w:t xml:space="preserve"> has three broad though interrelated effects. First, it </w:t>
      </w:r>
      <w:r w:rsidRPr="00237FDB">
        <w:rPr>
          <w:rStyle w:val="StyleBoldUnderline"/>
        </w:rPr>
        <w:t>demands priority from the reader's conscience</w:t>
      </w:r>
      <w:r>
        <w:t xml:space="preserve">. It is for this reason that law review editors, waiving usual standards, have privileged a long trail of undisciplined - even silly n75 - destructive and, above all, self-destructive </w:t>
      </w:r>
      <w:proofErr w:type="spellStart"/>
      <w:r>
        <w:t>arti</w:t>
      </w:r>
      <w:proofErr w:type="spellEnd"/>
      <w:r>
        <w:t xml:space="preserve"> [*695</w:t>
      </w:r>
      <w:proofErr w:type="gramStart"/>
      <w:r>
        <w:t xml:space="preserve">]  </w:t>
      </w:r>
      <w:proofErr w:type="spellStart"/>
      <w:r>
        <w:t>cles</w:t>
      </w:r>
      <w:proofErr w:type="spellEnd"/>
      <w:proofErr w:type="gramEnd"/>
      <w:r>
        <w:t xml:space="preserve">. </w:t>
      </w:r>
      <w:proofErr w:type="gramStart"/>
      <w:r>
        <w:t>n76</w:t>
      </w:r>
      <w:proofErr w:type="gramEnd"/>
      <w:r>
        <w:t xml:space="preserve"> Second, </w:t>
      </w:r>
      <w:r w:rsidRPr="00237FDB">
        <w:rPr>
          <w:rStyle w:val="StyleBoldUnderline"/>
        </w:rPr>
        <w:t>by emphasizing the emotional bond between those who hurt in a similar way, "</w:t>
      </w:r>
      <w:r w:rsidRPr="00CF0F87">
        <w:rPr>
          <w:rStyle w:val="StyleBoldUnderline"/>
          <w:highlight w:val="yellow"/>
        </w:rPr>
        <w:t xml:space="preserve">I hurt" discourages fellow sufferers from </w:t>
      </w:r>
      <w:r w:rsidRPr="00CF0F87">
        <w:rPr>
          <w:rStyle w:val="Emphasis"/>
          <w:highlight w:val="yellow"/>
        </w:rPr>
        <w:t>abstracting themselves from their pain</w:t>
      </w:r>
      <w:r w:rsidRPr="00CF0F87">
        <w:rPr>
          <w:rStyle w:val="StyleBoldUnderline"/>
          <w:highlight w:val="yellow"/>
        </w:rPr>
        <w:t xml:space="preserve"> in order to </w:t>
      </w:r>
      <w:r w:rsidRPr="00CF0F87">
        <w:rPr>
          <w:rStyle w:val="Emphasis"/>
          <w:highlight w:val="yellow"/>
        </w:rPr>
        <w:t>gain perspective</w:t>
      </w:r>
      <w:r w:rsidRPr="00CF0F87">
        <w:rPr>
          <w:rStyle w:val="StyleBoldUnderline"/>
          <w:highlight w:val="yellow"/>
        </w:rPr>
        <w:t xml:space="preserve"> on their condition</w:t>
      </w:r>
      <w:r>
        <w:t xml:space="preserve">. </w:t>
      </w:r>
      <w:proofErr w:type="gramStart"/>
      <w:r>
        <w:t>n77</w:t>
      </w:r>
      <w:proofErr w:type="gramEnd"/>
    </w:p>
    <w:p w14:paraId="41614708" w14:textId="77777777" w:rsidR="005E2FC4" w:rsidRDefault="005E2FC4" w:rsidP="005E2FC4">
      <w:r>
        <w:t xml:space="preserve"> [*696]  Last, as we have seen, </w:t>
      </w:r>
      <w:r w:rsidRPr="00CF0F87">
        <w:rPr>
          <w:rStyle w:val="StyleBoldUnderline"/>
          <w:highlight w:val="yellow"/>
        </w:rPr>
        <w:t xml:space="preserve">it precludes the possibility of </w:t>
      </w:r>
      <w:r w:rsidRPr="00CF0F87">
        <w:rPr>
          <w:rStyle w:val="Emphasis"/>
          <w:highlight w:val="yellow"/>
        </w:rPr>
        <w:t>open and structured conversation with others</w:t>
      </w:r>
      <w:r>
        <w:t xml:space="preserve">. </w:t>
      </w:r>
      <w:proofErr w:type="gramStart"/>
      <w:r>
        <w:t>n78</w:t>
      </w:r>
      <w:proofErr w:type="gramEnd"/>
    </w:p>
    <w:p w14:paraId="4BEED606" w14:textId="77777777" w:rsidR="005E2FC4" w:rsidRDefault="005E2FC4" w:rsidP="005E2FC4">
      <w:r>
        <w:t xml:space="preserve"> [*697]  </w:t>
      </w:r>
      <w:r w:rsidRPr="00CF0F87">
        <w:rPr>
          <w:rStyle w:val="StyleBoldUnderline"/>
          <w:highlight w:val="yellow"/>
        </w:rPr>
        <w:t xml:space="preserve">It is because of this </w:t>
      </w:r>
      <w:r w:rsidRPr="00CF0F87">
        <w:rPr>
          <w:rStyle w:val="Emphasis"/>
          <w:highlight w:val="yellow"/>
        </w:rPr>
        <w:t>conversation-stopping effect</w:t>
      </w:r>
      <w:r>
        <w:t xml:space="preserve"> of what they insensitively call "first-person agony stories" </w:t>
      </w:r>
      <w:r w:rsidRPr="00CF0F87">
        <w:rPr>
          <w:rStyle w:val="StyleBoldUnderline"/>
          <w:highlight w:val="yellow"/>
        </w:rPr>
        <w:t>that Farber and Sherry deplore their use</w:t>
      </w:r>
      <w:r>
        <w:t>. "</w:t>
      </w:r>
      <w:r w:rsidRPr="00237FDB">
        <w:rPr>
          <w:rStyle w:val="StyleBoldUnderline"/>
        </w:rPr>
        <w:t>The norms of academic civility hamper readers from challenging the accuracy of the researcher's account</w:t>
      </w:r>
      <w:r w:rsidRPr="00237FDB">
        <w:t xml:space="preserve">; it would be rather difficult, for example, </w:t>
      </w:r>
      <w:r>
        <w:t xml:space="preserve">to criticize a law review article by questioning the author's emotional stability or veracity." n79 Perhaps, </w:t>
      </w:r>
      <w:r w:rsidRPr="00CF0F87">
        <w:rPr>
          <w:rStyle w:val="StyleBoldUnderline"/>
          <w:highlight w:val="yellow"/>
        </w:rPr>
        <w:t xml:space="preserve">a better practice would be to put the scholar's experience </w:t>
      </w:r>
      <w:r w:rsidRPr="00CF0F87">
        <w:rPr>
          <w:rStyle w:val="Emphasis"/>
          <w:highlight w:val="yellow"/>
        </w:rPr>
        <w:t>on the table</w:t>
      </w:r>
      <w:r w:rsidRPr="00CF0F87">
        <w:rPr>
          <w:rStyle w:val="StyleBoldUnderline"/>
          <w:highlight w:val="yellow"/>
        </w:rPr>
        <w:t xml:space="preserve">, along with </w:t>
      </w:r>
      <w:r w:rsidRPr="00CF0F87">
        <w:rPr>
          <w:rStyle w:val="Emphasis"/>
          <w:highlight w:val="yellow"/>
        </w:rPr>
        <w:t>other relevant material</w:t>
      </w:r>
      <w:r w:rsidRPr="00CF0F87">
        <w:rPr>
          <w:rStyle w:val="StyleBoldUnderline"/>
          <w:highlight w:val="yellow"/>
        </w:rPr>
        <w:t xml:space="preserve">, but to subject that experience to </w:t>
      </w:r>
      <w:r w:rsidRPr="00CF0F87">
        <w:rPr>
          <w:rStyle w:val="Emphasis"/>
          <w:highlight w:val="yellow"/>
        </w:rPr>
        <w:t>the same level of scrutiny</w:t>
      </w:r>
      <w:r>
        <w:t>.</w:t>
      </w:r>
    </w:p>
    <w:p w14:paraId="24956F09" w14:textId="77777777" w:rsidR="005E2FC4" w:rsidRDefault="005E2FC4" w:rsidP="005E2FC4">
      <w:r>
        <w:t xml:space="preserve">If </w:t>
      </w:r>
      <w:r w:rsidRPr="00237FDB">
        <w:rPr>
          <w:rStyle w:val="StyleBoldUnderline"/>
        </w:rPr>
        <w:t xml:space="preserve">through </w:t>
      </w:r>
      <w:r w:rsidRPr="00CF0F87">
        <w:rPr>
          <w:rStyle w:val="StyleBoldUnderline"/>
          <w:highlight w:val="yellow"/>
        </w:rPr>
        <w:t>the foregoing rhetorical strategies</w:t>
      </w:r>
      <w:r w:rsidRPr="00237FDB">
        <w:rPr>
          <w:rStyle w:val="StyleBoldUnderline"/>
        </w:rPr>
        <w:t xml:space="preserve"> CRATs succeeded in </w:t>
      </w:r>
      <w:r w:rsidRPr="00CF0F87">
        <w:rPr>
          <w:rStyle w:val="Emphasis"/>
          <w:highlight w:val="yellow"/>
        </w:rPr>
        <w:t>limit</w:t>
      </w:r>
      <w:r w:rsidRPr="00CF0F87">
        <w:rPr>
          <w:rStyle w:val="Emphasis"/>
        </w:rPr>
        <w:t xml:space="preserve">ing </w:t>
      </w:r>
      <w:r w:rsidRPr="00CF0F87">
        <w:rPr>
          <w:rStyle w:val="Emphasis"/>
          <w:highlight w:val="yellow"/>
        </w:rPr>
        <w:t>academic debate</w:t>
      </w:r>
      <w:r>
        <w:t xml:space="preserve">, why do they not have greater influence on public policy? </w:t>
      </w:r>
      <w:r w:rsidRPr="00CF0F87">
        <w:rPr>
          <w:rStyle w:val="StyleBoldUnderline"/>
          <w:highlight w:val="yellow"/>
        </w:rPr>
        <w:t>Discouraging white</w:t>
      </w:r>
      <w:r w:rsidRPr="00237FDB">
        <w:rPr>
          <w:rStyle w:val="StyleBoldUnderline"/>
        </w:rPr>
        <w:t xml:space="preserve"> legal </w:t>
      </w:r>
      <w:r w:rsidRPr="00CF0F87">
        <w:rPr>
          <w:rStyle w:val="StyleBoldUnderline"/>
          <w:highlight w:val="yellow"/>
        </w:rPr>
        <w:t>scholars from entering the</w:t>
      </w:r>
      <w:r w:rsidRPr="00237FDB">
        <w:rPr>
          <w:rStyle w:val="StyleBoldUnderline"/>
        </w:rPr>
        <w:t xml:space="preserve"> national </w:t>
      </w:r>
      <w:r w:rsidRPr="00CF0F87">
        <w:rPr>
          <w:rStyle w:val="StyleBoldUnderline"/>
          <w:highlight w:val="yellow"/>
        </w:rPr>
        <w:t>conversation about race</w:t>
      </w:r>
      <w:r>
        <w:t xml:space="preserve">, n80 I suggest, </w:t>
      </w:r>
      <w:r w:rsidRPr="00CF0F87">
        <w:rPr>
          <w:rStyle w:val="StyleBoldUnderline"/>
          <w:highlight w:val="yellow"/>
        </w:rPr>
        <w:t>has generated</w:t>
      </w:r>
      <w:r w:rsidRPr="00237FDB">
        <w:rPr>
          <w:rStyle w:val="StyleBoldUnderline"/>
        </w:rPr>
        <w:t xml:space="preserve"> a kind of </w:t>
      </w:r>
      <w:r w:rsidRPr="00CF0F87">
        <w:rPr>
          <w:rStyle w:val="Emphasis"/>
          <w:highlight w:val="yellow"/>
        </w:rPr>
        <w:t>cynicism</w:t>
      </w:r>
      <w:r w:rsidRPr="00237FDB">
        <w:rPr>
          <w:rStyle w:val="StyleBoldUnderline"/>
        </w:rPr>
        <w:t xml:space="preserve"> in white </w:t>
      </w:r>
      <w:proofErr w:type="gramStart"/>
      <w:r w:rsidRPr="00237FDB">
        <w:rPr>
          <w:rStyle w:val="StyleBoldUnderline"/>
        </w:rPr>
        <w:t xml:space="preserve">audiences </w:t>
      </w:r>
      <w:r w:rsidRPr="00CF0F87">
        <w:rPr>
          <w:rStyle w:val="StyleBoldUnderline"/>
          <w:highlight w:val="yellow"/>
        </w:rPr>
        <w:t>which</w:t>
      </w:r>
      <w:r>
        <w:t xml:space="preserve">, in turn, </w:t>
      </w:r>
      <w:r w:rsidRPr="00CF0F87">
        <w:rPr>
          <w:rStyle w:val="StyleBoldUnderline"/>
          <w:highlight w:val="yellow"/>
        </w:rPr>
        <w:t>has</w:t>
      </w:r>
      <w:r w:rsidRPr="00237FDB">
        <w:rPr>
          <w:rStyle w:val="StyleBoldUnderline"/>
        </w:rPr>
        <w:t xml:space="preserve"> had </w:t>
      </w:r>
      <w:r w:rsidRPr="00CF0F87">
        <w:rPr>
          <w:rStyle w:val="Emphasis"/>
          <w:highlight w:val="yellow"/>
        </w:rPr>
        <w:t>precisely</w:t>
      </w:r>
      <w:proofErr w:type="gramEnd"/>
      <w:r w:rsidRPr="00CF0F87">
        <w:rPr>
          <w:rStyle w:val="Emphasis"/>
          <w:highlight w:val="yellow"/>
        </w:rPr>
        <w:t xml:space="preserve"> the reverse effect</w:t>
      </w:r>
      <w:r w:rsidRPr="00237FDB">
        <w:rPr>
          <w:rStyle w:val="StyleBoldUnderline"/>
        </w:rPr>
        <w:t xml:space="preserve"> of that ostensibly desired by CRATs. </w:t>
      </w:r>
      <w:r w:rsidRPr="00CF0F87">
        <w:rPr>
          <w:rStyle w:val="StyleBoldUnderline"/>
          <w:highlight w:val="yellow"/>
        </w:rPr>
        <w:t>It drives the</w:t>
      </w:r>
      <w:r w:rsidRPr="00237FDB">
        <w:rPr>
          <w:rStyle w:val="StyleBoldUnderline"/>
        </w:rPr>
        <w:t xml:space="preserve"> American </w:t>
      </w:r>
      <w:r w:rsidRPr="00CF0F87">
        <w:rPr>
          <w:rStyle w:val="StyleBoldUnderline"/>
          <w:highlight w:val="yellow"/>
        </w:rPr>
        <w:t xml:space="preserve">public </w:t>
      </w:r>
      <w:r w:rsidRPr="00CF0F87">
        <w:rPr>
          <w:rStyle w:val="Emphasis"/>
          <w:highlight w:val="yellow"/>
        </w:rPr>
        <w:t>to the right</w:t>
      </w:r>
      <w:r w:rsidRPr="00CF0F87">
        <w:rPr>
          <w:rStyle w:val="StyleBoldUnderline"/>
          <w:highlight w:val="yellow"/>
        </w:rPr>
        <w:t xml:space="preserve"> and ensures that anything CRT offers is </w:t>
      </w:r>
      <w:r w:rsidRPr="00CF0F87">
        <w:rPr>
          <w:rStyle w:val="Emphasis"/>
          <w:highlight w:val="yellow"/>
        </w:rPr>
        <w:t>reflexively rejected</w:t>
      </w:r>
      <w:r>
        <w:t>.</w:t>
      </w:r>
    </w:p>
    <w:p w14:paraId="13D1715B" w14:textId="77777777" w:rsidR="005E2FC4" w:rsidRDefault="005E2FC4" w:rsidP="005E2FC4">
      <w:r w:rsidRPr="00237FDB">
        <w:t>In the absence of scholarly work by white males in the area of race, of course, it</w:t>
      </w:r>
      <w:r>
        <w:t xml:space="preserve"> is difficult to be sure what reasons they would give for not having rallied behind CRT. Two things, however, are certain. First, </w:t>
      </w:r>
      <w:r w:rsidRPr="00CF0F87">
        <w:rPr>
          <w:rStyle w:val="StyleBoldUnderline"/>
          <w:highlight w:val="yellow"/>
        </w:rPr>
        <w:t>the</w:t>
      </w:r>
      <w:r w:rsidRPr="00237FDB">
        <w:rPr>
          <w:rStyle w:val="StyleBoldUnderline"/>
        </w:rPr>
        <w:t xml:space="preserve"> kinds of </w:t>
      </w:r>
      <w:r w:rsidRPr="00CF0F87">
        <w:rPr>
          <w:rStyle w:val="StyleBoldUnderline"/>
          <w:highlight w:val="yellow"/>
        </w:rPr>
        <w:t>issues raised</w:t>
      </w:r>
      <w:r>
        <w:t xml:space="preserve"> by Williams </w:t>
      </w:r>
      <w:r w:rsidRPr="00CF0F87">
        <w:rPr>
          <w:rStyle w:val="StyleBoldUnderline"/>
          <w:highlight w:val="yellow"/>
        </w:rPr>
        <w:t xml:space="preserve">are </w:t>
      </w:r>
      <w:r w:rsidRPr="00CF0F87">
        <w:rPr>
          <w:rStyle w:val="Emphasis"/>
          <w:highlight w:val="yellow"/>
        </w:rPr>
        <w:t>too important</w:t>
      </w:r>
      <w:r w:rsidRPr="006C3C12">
        <w:rPr>
          <w:rStyle w:val="Emphasis"/>
        </w:rPr>
        <w:t xml:space="preserve"> in their implications</w:t>
      </w:r>
      <w:r>
        <w:t xml:space="preserve">  [*698</w:t>
      </w:r>
      <w:proofErr w:type="gramStart"/>
      <w:r>
        <w:t xml:space="preserve">]  </w:t>
      </w:r>
      <w:r w:rsidRPr="00237FDB">
        <w:rPr>
          <w:rStyle w:val="StyleBoldUnderline"/>
        </w:rPr>
        <w:t>for</w:t>
      </w:r>
      <w:proofErr w:type="gramEnd"/>
      <w:r w:rsidRPr="00237FDB">
        <w:rPr>
          <w:rStyle w:val="StyleBoldUnderline"/>
        </w:rPr>
        <w:t xml:space="preserve"> American life </w:t>
      </w:r>
      <w:r w:rsidRPr="00CF0F87">
        <w:rPr>
          <w:rStyle w:val="StyleBoldUnderline"/>
          <w:highlight w:val="yellow"/>
        </w:rPr>
        <w:t>to be confined to communities of color</w:t>
      </w:r>
      <w:r w:rsidRPr="00237FDB">
        <w:rPr>
          <w:rStyle w:val="StyleBoldUnderline"/>
        </w:rPr>
        <w:t xml:space="preserve">. If the lives of minorities are heavily constrained, if not fully defined, by the thoughts and actions of the majority elements in society, </w:t>
      </w:r>
      <w:r w:rsidRPr="00CF0F87">
        <w:rPr>
          <w:rStyle w:val="StyleBoldUnderline"/>
          <w:highlight w:val="yellow"/>
        </w:rPr>
        <w:t>it would</w:t>
      </w:r>
      <w:r w:rsidRPr="00237FDB">
        <w:rPr>
          <w:rStyle w:val="StyleBoldUnderline"/>
        </w:rPr>
        <w:t xml:space="preserve"> seem to </w:t>
      </w:r>
      <w:r w:rsidRPr="00CF0F87">
        <w:rPr>
          <w:rStyle w:val="StyleBoldUnderline"/>
          <w:highlight w:val="yellow"/>
        </w:rPr>
        <w:t xml:space="preserve">be of </w:t>
      </w:r>
      <w:r w:rsidRPr="00CF0F87">
        <w:rPr>
          <w:rStyle w:val="Emphasis"/>
          <w:highlight w:val="yellow"/>
        </w:rPr>
        <w:t>great importance</w:t>
      </w:r>
      <w:r w:rsidRPr="00CF0F87">
        <w:rPr>
          <w:rStyle w:val="StyleBoldUnderline"/>
          <w:highlight w:val="yellow"/>
        </w:rPr>
        <w:t xml:space="preserve"> that white thinkers and doers participate in </w:t>
      </w:r>
      <w:r w:rsidRPr="00CF0F87">
        <w:rPr>
          <w:rStyle w:val="Emphasis"/>
          <w:highlight w:val="yellow"/>
        </w:rPr>
        <w:t>open discourse to bring about change</w:t>
      </w:r>
      <w:r>
        <w:t xml:space="preserve">. Second, </w:t>
      </w:r>
      <w:r w:rsidRPr="00237FDB">
        <w:rPr>
          <w:rStyle w:val="StyleBoldUnderline"/>
        </w:rPr>
        <w:t>given the lack of engagement of CRT by the community of legal scholars as a whole, the discourse that should be taking place at the highest scholarly levels has, by default, been displaced to faculty offices and</w:t>
      </w:r>
      <w:r>
        <w:t xml:space="preserve">, more generally, </w:t>
      </w:r>
      <w:r w:rsidRPr="00237FDB">
        <w:rPr>
          <w:rStyle w:val="StyleBoldUnderline"/>
        </w:rPr>
        <w:t>the streets and the airwaves</w:t>
      </w:r>
      <w:r>
        <w:t>.</w:t>
      </w:r>
    </w:p>
    <w:p w14:paraId="64F675AA" w14:textId="77777777" w:rsidR="005E2FC4" w:rsidRDefault="005E2FC4" w:rsidP="005E2FC4">
      <w:r>
        <w:t>* CRT = Critical Race Theory</w:t>
      </w:r>
    </w:p>
    <w:p w14:paraId="5E0CF125" w14:textId="77777777" w:rsidR="005E2FC4" w:rsidRDefault="005E2FC4" w:rsidP="005E2FC4">
      <w:r>
        <w:lastRenderedPageBreak/>
        <w:t>* CRAT = CRT’s Advocates</w:t>
      </w:r>
    </w:p>
    <w:p w14:paraId="60CF0658" w14:textId="77777777" w:rsidR="005E2FC4" w:rsidRPr="002E22A4" w:rsidRDefault="005E2FC4" w:rsidP="005E2FC4"/>
    <w:p w14:paraId="013347D9" w14:textId="77777777" w:rsidR="005E2FC4" w:rsidRDefault="005E2FC4" w:rsidP="005E2FC4">
      <w:pPr>
        <w:pStyle w:val="Heading3"/>
      </w:pPr>
      <w:r>
        <w:lastRenderedPageBreak/>
        <w:t>They Say: “</w:t>
      </w:r>
      <w:proofErr w:type="spellStart"/>
      <w:r>
        <w:t>Neg</w:t>
      </w:r>
      <w:proofErr w:type="spellEnd"/>
      <w:r>
        <w:t xml:space="preserve"> Still Has Ground/Should Be Prepared”</w:t>
      </w:r>
    </w:p>
    <w:p w14:paraId="2757F632" w14:textId="13034302" w:rsidR="005E2FC4" w:rsidRDefault="00F81D91" w:rsidP="005E2FC4">
      <w:pPr>
        <w:pStyle w:val="Heading4"/>
      </w:pPr>
      <w:r>
        <w:t xml:space="preserve">1. </w:t>
      </w:r>
      <w:r w:rsidR="005E2FC4">
        <w:t xml:space="preserve">The </w:t>
      </w:r>
      <w:proofErr w:type="spellStart"/>
      <w:r w:rsidR="005E2FC4">
        <w:t>neg</w:t>
      </w:r>
      <w:proofErr w:type="spellEnd"/>
      <w:r w:rsidR="005E2FC4">
        <w:t xml:space="preserve"> </w:t>
      </w:r>
      <w:r w:rsidR="005E2FC4" w:rsidRPr="00282A34">
        <w:t>doesn’t</w:t>
      </w:r>
      <w:r w:rsidR="005E2FC4">
        <w:t xml:space="preserve"> have </w:t>
      </w:r>
      <w:r w:rsidR="005E2FC4" w:rsidRPr="00282A34">
        <w:rPr>
          <w:i/>
          <w:u w:val="single"/>
        </w:rPr>
        <w:t>predictable</w:t>
      </w:r>
      <w:r w:rsidR="005E2FC4">
        <w:t xml:space="preserve"> ground when the </w:t>
      </w:r>
      <w:proofErr w:type="spellStart"/>
      <w:r w:rsidR="005E2FC4">
        <w:t>aff</w:t>
      </w:r>
      <w:proofErr w:type="spellEnd"/>
      <w:r w:rsidR="005E2FC4">
        <w:t xml:space="preserve"> doesn’t affirm the topic. Ground is inevitable, but the affirmative hurt the </w:t>
      </w:r>
      <w:r w:rsidR="005E2FC4" w:rsidRPr="00CF3D99">
        <w:rPr>
          <w:u w:val="single"/>
        </w:rPr>
        <w:t>quality</w:t>
      </w:r>
      <w:r w:rsidR="005E2FC4">
        <w:t xml:space="preserve"> of in-round dialogue. </w:t>
      </w:r>
    </w:p>
    <w:p w14:paraId="748CB600"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552F2189" w14:textId="77777777" w:rsidR="005E2FC4" w:rsidRDefault="005E2FC4" w:rsidP="005E2FC4">
      <w:r>
        <w:t xml:space="preserve">In addition, </w:t>
      </w:r>
      <w:r w:rsidRPr="00CD77C2">
        <w:rPr>
          <w:rStyle w:val="StyleBoldUnderline"/>
          <w:highlight w:val="yellow"/>
        </w:rPr>
        <w:t>even when the neg</w:t>
      </w:r>
      <w:r w:rsidRPr="00B30930">
        <w:t xml:space="preserve">ative </w:t>
      </w:r>
      <w:r w:rsidRPr="00CD77C2">
        <w:rPr>
          <w:rStyle w:val="StyleBoldUnderline"/>
        </w:rPr>
        <w:t xml:space="preserve">strategy </w:t>
      </w:r>
      <w:r w:rsidRPr="00CD77C2">
        <w:rPr>
          <w:rStyle w:val="StyleBoldUnderline"/>
          <w:highlight w:val="yellow"/>
        </w:rPr>
        <w:t xml:space="preserve">is not entirely excluded, </w:t>
      </w:r>
      <w:r w:rsidRPr="00CD77C2">
        <w:rPr>
          <w:rStyle w:val="Emphasis"/>
          <w:highlight w:val="yellow"/>
        </w:rPr>
        <w:t>any strategy</w:t>
      </w:r>
      <w:r w:rsidRPr="00CD77C2">
        <w:rPr>
          <w:rStyle w:val="StyleBoldUnderline"/>
          <w:highlight w:val="yellow"/>
        </w:rPr>
        <w:t xml:space="preserve"> that diminishes argumentative depth and quality </w:t>
      </w:r>
      <w:r w:rsidRPr="00CD77C2">
        <w:rPr>
          <w:rStyle w:val="Emphasis"/>
          <w:highlight w:val="yellow"/>
        </w:rPr>
        <w:t>diminishes the quality of in-round dialogue</w:t>
      </w:r>
      <w:r w:rsidRPr="00CD77C2">
        <w:rPr>
          <w:rStyle w:val="StyleBoldUnderline"/>
          <w:highlight w:val="yellow"/>
        </w:rPr>
        <w:t>. An aff</w:t>
      </w:r>
      <w:r w:rsidRPr="00CD77C2">
        <w:rPr>
          <w:rStyle w:val="StyleBoldUnderline"/>
        </w:rPr>
        <w:t xml:space="preserve">irmative speech act </w:t>
      </w:r>
      <w:r w:rsidRPr="00CD77C2">
        <w:rPr>
          <w:rStyle w:val="StyleBoldUnderline"/>
          <w:highlight w:val="yellow"/>
        </w:rPr>
        <w:t>that</w:t>
      </w:r>
      <w:r w:rsidRPr="00CD77C2">
        <w:rPr>
          <w:rStyle w:val="StyleBoldUnderline"/>
        </w:rPr>
        <w:t xml:space="preserve"> flagrantly </w:t>
      </w:r>
      <w:r w:rsidRPr="00CD77C2">
        <w:rPr>
          <w:rStyle w:val="StyleBoldUnderline"/>
          <w:highlight w:val="yellow"/>
        </w:rPr>
        <w:t>violates</w:t>
      </w:r>
      <w:r w:rsidRPr="00CD77C2">
        <w:rPr>
          <w:rStyle w:val="StyleBoldUnderline"/>
        </w:rPr>
        <w:t xml:space="preserve"> debate </w:t>
      </w:r>
      <w:r w:rsidRPr="00CD77C2">
        <w:rPr>
          <w:rStyle w:val="StyleBoldUnderline"/>
          <w:highlight w:val="yellow"/>
        </w:rPr>
        <w:t>fairness norms</w:t>
      </w:r>
      <w:r w:rsidRPr="00CD77C2">
        <w:rPr>
          <w:rStyle w:val="StyleBoldUnderline"/>
        </w:rPr>
        <w:t xml:space="preserve"> and claims that the benefits of the affirmative act supersede the need for such guidelines </w:t>
      </w:r>
      <w:r w:rsidRPr="00CD77C2">
        <w:rPr>
          <w:rStyle w:val="StyleBoldUnderline"/>
          <w:highlight w:val="yellow"/>
        </w:rPr>
        <w:t xml:space="preserve">has the potential of </w:t>
      </w:r>
      <w:r w:rsidRPr="00CD77C2">
        <w:rPr>
          <w:rStyle w:val="Emphasis"/>
          <w:highlight w:val="yellow"/>
        </w:rPr>
        <w:t>excluding a meaningful negative response</w:t>
      </w:r>
      <w:r w:rsidRPr="00CD77C2">
        <w:rPr>
          <w:rStyle w:val="StyleBoldUnderline"/>
          <w:highlight w:val="yellow"/>
        </w:rPr>
        <w:t xml:space="preserve">, and </w:t>
      </w:r>
      <w:r w:rsidRPr="00CD77C2">
        <w:rPr>
          <w:rStyle w:val="Emphasis"/>
          <w:highlight w:val="yellow"/>
        </w:rPr>
        <w:t>undermines the pedagogical benefits of the in-round dialogue</w:t>
      </w:r>
      <w:r w:rsidRPr="00CD77C2">
        <w:rPr>
          <w:rStyle w:val="StyleBoldUnderline"/>
        </w:rPr>
        <w:t>. The “germ of a response”</w:t>
      </w:r>
      <w:r>
        <w:t xml:space="preserve"> (</w:t>
      </w:r>
      <w:proofErr w:type="spellStart"/>
      <w:r>
        <w:t>Bakhtin</w:t>
      </w:r>
      <w:proofErr w:type="spellEnd"/>
      <w:r>
        <w:t xml:space="preserve">, 1990) </w:t>
      </w:r>
      <w:r w:rsidRPr="00CD77C2">
        <w:rPr>
          <w:rStyle w:val="StyleBoldUnderline"/>
        </w:rPr>
        <w:t>is stunted</w:t>
      </w:r>
      <w:r>
        <w:t>.</w:t>
      </w:r>
    </w:p>
    <w:p w14:paraId="3705E3F2" w14:textId="77777777" w:rsidR="001941C9" w:rsidRDefault="001941C9" w:rsidP="005E2FC4"/>
    <w:p w14:paraId="0C266CD9" w14:textId="7F2E716C" w:rsidR="005E2FC4" w:rsidRPr="00CF3D99" w:rsidRDefault="00F81D91" w:rsidP="005E2FC4">
      <w:pPr>
        <w:pStyle w:val="Heading4"/>
      </w:pPr>
      <w:r>
        <w:t xml:space="preserve">2. </w:t>
      </w:r>
      <w:r w:rsidR="005E2FC4">
        <w:t xml:space="preserve">Even if we </w:t>
      </w:r>
      <w:r w:rsidR="005E2FC4">
        <w:rPr>
          <w:i/>
          <w:u w:val="single"/>
        </w:rPr>
        <w:t>could</w:t>
      </w:r>
      <w:r w:rsidR="005E2FC4">
        <w:t xml:space="preserve"> prepare a different strategy, this requirement is </w:t>
      </w:r>
      <w:r w:rsidR="005E2FC4">
        <w:rPr>
          <w:u w:val="single"/>
        </w:rPr>
        <w:t>too burdensome</w:t>
      </w:r>
      <w:r w:rsidR="005E2FC4">
        <w:t xml:space="preserve">. Prep time </w:t>
      </w:r>
      <w:r w:rsidR="005E2FC4" w:rsidRPr="00CF3D99">
        <w:rPr>
          <w:u w:val="single"/>
        </w:rPr>
        <w:t>isn’t</w:t>
      </w:r>
      <w:r w:rsidR="005E2FC4">
        <w:t xml:space="preserve"> unlimited — dedicating time to </w:t>
      </w:r>
      <w:proofErr w:type="spellStart"/>
      <w:r w:rsidR="005E2FC4">
        <w:t>untopical</w:t>
      </w:r>
      <w:proofErr w:type="spellEnd"/>
      <w:r w:rsidR="005E2FC4">
        <w:t xml:space="preserve"> </w:t>
      </w:r>
      <w:proofErr w:type="spellStart"/>
      <w:r w:rsidR="005E2FC4">
        <w:t>affs</w:t>
      </w:r>
      <w:proofErr w:type="spellEnd"/>
      <w:r w:rsidR="005E2FC4">
        <w:t xml:space="preserve"> trades off </w:t>
      </w:r>
      <w:r w:rsidR="005E2FC4" w:rsidRPr="00CF3D99">
        <w:rPr>
          <w:i/>
          <w:u w:val="single"/>
        </w:rPr>
        <w:t>either</w:t>
      </w:r>
      <w:r w:rsidR="005E2FC4">
        <w:t xml:space="preserve"> with preparation for topical </w:t>
      </w:r>
      <w:proofErr w:type="spellStart"/>
      <w:r w:rsidR="005E2FC4">
        <w:t>affs</w:t>
      </w:r>
      <w:proofErr w:type="spellEnd"/>
      <w:r w:rsidR="005E2FC4">
        <w:t xml:space="preserve"> </w:t>
      </w:r>
      <w:r w:rsidR="005E2FC4" w:rsidRPr="00CF3D99">
        <w:rPr>
          <w:i/>
          <w:u w:val="single"/>
        </w:rPr>
        <w:t>or</w:t>
      </w:r>
      <w:r w:rsidR="005E2FC4">
        <w:t xml:space="preserve"> with other important parts of our lives. Topicality </w:t>
      </w:r>
      <w:r w:rsidR="005E2FC4">
        <w:rPr>
          <w:i/>
          <w:u w:val="single"/>
        </w:rPr>
        <w:t>is</w:t>
      </w:r>
      <w:r w:rsidR="005E2FC4">
        <w:t xml:space="preserve"> our preparation — it is a </w:t>
      </w:r>
      <w:r w:rsidR="005E2FC4">
        <w:rPr>
          <w:u w:val="single"/>
        </w:rPr>
        <w:t>researched strategy</w:t>
      </w:r>
      <w:r w:rsidR="005E2FC4">
        <w:t xml:space="preserve"> that </w:t>
      </w:r>
      <w:r w:rsidR="005E2FC4" w:rsidRPr="00CF3D99">
        <w:rPr>
          <w:u w:val="single"/>
        </w:rPr>
        <w:t xml:space="preserve">clashes with the </w:t>
      </w:r>
      <w:proofErr w:type="spellStart"/>
      <w:r w:rsidR="005E2FC4" w:rsidRPr="00CF3D99">
        <w:rPr>
          <w:u w:val="single"/>
        </w:rPr>
        <w:t>aff</w:t>
      </w:r>
      <w:proofErr w:type="spellEnd"/>
      <w:r w:rsidR="005E2FC4">
        <w:t xml:space="preserve">. Vote </w:t>
      </w:r>
      <w:proofErr w:type="spellStart"/>
      <w:r w:rsidR="005E2FC4">
        <w:t>neg</w:t>
      </w:r>
      <w:proofErr w:type="spellEnd"/>
      <w:r w:rsidR="005E2FC4">
        <w:t xml:space="preserve"> to preserve </w:t>
      </w:r>
      <w:r w:rsidR="005E2FC4" w:rsidRPr="00CF3D99">
        <w:rPr>
          <w:u w:val="single"/>
        </w:rPr>
        <w:t>meaningful limits</w:t>
      </w:r>
      <w:r w:rsidR="005E2FC4">
        <w:t xml:space="preserve">. </w:t>
      </w:r>
    </w:p>
    <w:p w14:paraId="392A7FC6" w14:textId="77777777" w:rsidR="005E2FC4" w:rsidRPr="00CF3D99"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E749896" w14:textId="77777777" w:rsidR="005E2FC4" w:rsidRDefault="005E2FC4" w:rsidP="005E2FC4">
      <w:r w:rsidRPr="00282A34">
        <w:t xml:space="preserve">I understand that there has been some criticism of </w:t>
      </w:r>
      <w:proofErr w:type="spellStart"/>
      <w:r w:rsidRPr="00282A34">
        <w:t>Northwestern’s</w:t>
      </w:r>
      <w:proofErr w:type="spellEnd"/>
      <w:r w:rsidRPr="00282A34">
        <w:t xml:space="preserve"> strategy in this debate round. This criticism is premised on the idea that they ran framework instead of engaging Emporia’s argument about home and the Wiz. I think this criticism is unfair. </w:t>
      </w:r>
      <w:proofErr w:type="spellStart"/>
      <w:r w:rsidRPr="00282A34">
        <w:t>Northwestern’s</w:t>
      </w:r>
      <w:proofErr w:type="spellEnd"/>
      <w:r w:rsidRPr="00282A34">
        <w:t xml:space="preserve"> framework argument did engage Emporia’s argument. Emporia said that you should vote for the team that </w:t>
      </w:r>
      <w:proofErr w:type="spellStart"/>
      <w:r w:rsidRPr="00282A34">
        <w:t>performatively</w:t>
      </w:r>
      <w:proofErr w:type="spellEnd"/>
      <w:r w:rsidRPr="00282A34">
        <w:t xml:space="preserve"> and methodologically made debate a home. </w:t>
      </w:r>
      <w:proofErr w:type="spellStart"/>
      <w:r w:rsidRPr="00282A34">
        <w:t>Northwestern’s</w:t>
      </w:r>
      <w:proofErr w:type="spellEnd"/>
      <w:r w:rsidRPr="00282A34">
        <w:t xml:space="preserve"> argument directly clashed with that contention. My problem in this debate was with aspects of the execution of the argument rather than with the strategy itself. It has always made me angry in debates when people have treated topicality as if it were a less important argument than other arguments in debate. </w:t>
      </w:r>
      <w:r w:rsidRPr="00CF3D99">
        <w:rPr>
          <w:rStyle w:val="StyleBoldUnderline"/>
          <w:highlight w:val="yellow"/>
        </w:rPr>
        <w:t xml:space="preserve">Topicality is </w:t>
      </w:r>
      <w:r w:rsidRPr="00CF3D99">
        <w:rPr>
          <w:rStyle w:val="Emphasis"/>
          <w:highlight w:val="yellow"/>
        </w:rPr>
        <w:t>a real argument</w:t>
      </w:r>
      <w:r w:rsidRPr="00CF3D99">
        <w:rPr>
          <w:rStyle w:val="StyleBoldUnderline"/>
          <w:highlight w:val="yellow"/>
        </w:rPr>
        <w:t xml:space="preserve">. It is </w:t>
      </w:r>
      <w:r w:rsidRPr="00CF3D99">
        <w:rPr>
          <w:rStyle w:val="Emphasis"/>
          <w:highlight w:val="yellow"/>
        </w:rPr>
        <w:t>a researched strategy</w:t>
      </w:r>
      <w:r w:rsidRPr="00CF3D99">
        <w:rPr>
          <w:rStyle w:val="StyleBoldUnderline"/>
          <w:highlight w:val="yellow"/>
        </w:rPr>
        <w:t>. It</w:t>
      </w:r>
      <w:r w:rsidRPr="00282A34">
        <w:rPr>
          <w:rStyle w:val="StyleBoldUnderline"/>
        </w:rPr>
        <w:t xml:space="preserve"> is an argument that </w:t>
      </w:r>
      <w:r w:rsidRPr="00CF3D99">
        <w:rPr>
          <w:rStyle w:val="StyleBoldUnderline"/>
          <w:highlight w:val="yellow"/>
        </w:rPr>
        <w:t>challenges many affirmatives. The fact that other arguments could be run</w:t>
      </w:r>
      <w:r w:rsidRPr="00282A34">
        <w:rPr>
          <w:rStyle w:val="StyleBoldUnderline"/>
        </w:rPr>
        <w:t xml:space="preserve"> in a debate or are run in a debate </w:t>
      </w:r>
      <w:r w:rsidRPr="00CF3D99">
        <w:rPr>
          <w:rStyle w:val="StyleBoldUnderline"/>
          <w:highlight w:val="yellow"/>
        </w:rPr>
        <w:t xml:space="preserve">does </w:t>
      </w:r>
      <w:r w:rsidRPr="00CF3D99">
        <w:rPr>
          <w:rStyle w:val="Emphasis"/>
          <w:highlight w:val="yellow"/>
        </w:rPr>
        <w:t>not</w:t>
      </w:r>
      <w:r w:rsidRPr="00CF3D99">
        <w:rPr>
          <w:rStyle w:val="StyleBoldUnderline"/>
          <w:highlight w:val="yellow"/>
        </w:rPr>
        <w:t xml:space="preserve"> make topicality</w:t>
      </w:r>
      <w:r w:rsidRPr="00282A34">
        <w:rPr>
          <w:rStyle w:val="StyleBoldUnderline"/>
        </w:rPr>
        <w:t xml:space="preserve"> somehow </w:t>
      </w:r>
      <w:r w:rsidRPr="00282A34">
        <w:rPr>
          <w:rStyle w:val="Emphasis"/>
        </w:rPr>
        <w:t xml:space="preserve">a </w:t>
      </w:r>
      <w:r w:rsidRPr="00CF3D99">
        <w:rPr>
          <w:rStyle w:val="Emphasis"/>
          <w:highlight w:val="yellow"/>
        </w:rPr>
        <w:t>less important</w:t>
      </w:r>
      <w:r w:rsidRPr="00282A34">
        <w:rPr>
          <w:rStyle w:val="StyleBoldUnderline"/>
        </w:rPr>
        <w:t xml:space="preserve"> argument. In reality, for many of you that go on to law school you will spend much of your life running topicality arguments because you will find that words in the law matter. The rest of us will experience the ways that word choices matter in contracts, in leases, in writing laws and in many aspects of </w:t>
      </w:r>
      <w:r w:rsidRPr="00282A34">
        <w:rPr>
          <w:rStyle w:val="StyleBoldUnderline"/>
        </w:rPr>
        <w:lastRenderedPageBreak/>
        <w:t>our lives</w:t>
      </w:r>
      <w:r w:rsidRPr="00282A34">
        <w:t xml:space="preserve">. Kansas ran an affirmative a few years ago about how the location of a comma in a law led a couple of districts to misinterpret the law into allowing individuals to be incarcerated in jail for two days without having any formal charges filed against them. For those individuals the location of the comma in the law had major consequences. </w:t>
      </w:r>
      <w:r w:rsidRPr="00CF3D99">
        <w:rPr>
          <w:rStyle w:val="Emphasis"/>
          <w:highlight w:val="yellow"/>
        </w:rPr>
        <w:t>Debates about words are not insignificant</w:t>
      </w:r>
      <w:r w:rsidRPr="00CF3D99">
        <w:rPr>
          <w:rStyle w:val="StyleBoldUnderline"/>
          <w:highlight w:val="yellow"/>
        </w:rPr>
        <w:t>. Debates about what kinds of arguments we should or should not be making in debates are not insignificant</w:t>
      </w:r>
      <w:r w:rsidRPr="00282A34">
        <w:rPr>
          <w:rStyle w:val="StyleBoldUnderline"/>
        </w:rPr>
        <w:t xml:space="preserve"> either. The </w:t>
      </w:r>
      <w:r w:rsidRPr="00CF3D99">
        <w:rPr>
          <w:rStyle w:val="StyleBoldUnderline"/>
          <w:highlight w:val="yellow"/>
        </w:rPr>
        <w:t>limits</w:t>
      </w:r>
      <w:r w:rsidRPr="00282A34">
        <w:rPr>
          <w:rStyle w:val="StyleBoldUnderline"/>
        </w:rPr>
        <w:t xml:space="preserve"> debate </w:t>
      </w:r>
      <w:r w:rsidRPr="00CF3D99">
        <w:rPr>
          <w:rStyle w:val="StyleBoldUnderline"/>
          <w:highlight w:val="yellow"/>
        </w:rPr>
        <w:t xml:space="preserve">is an argument that has </w:t>
      </w:r>
      <w:r w:rsidRPr="00CF3D99">
        <w:rPr>
          <w:rStyle w:val="Emphasis"/>
          <w:highlight w:val="yellow"/>
        </w:rPr>
        <w:t>real pragmatic consequences</w:t>
      </w:r>
      <w:r w:rsidRPr="00282A34">
        <w:t xml:space="preserve">. I found myself earlier this year judging Harvard’s eco-pedagogy </w:t>
      </w:r>
      <w:proofErr w:type="spellStart"/>
      <w:r w:rsidRPr="00282A34">
        <w:t>aff</w:t>
      </w:r>
      <w:proofErr w:type="spellEnd"/>
      <w:r w:rsidRPr="00282A34">
        <w:t xml:space="preserve"> and thought to myself—I could stay up tonight and put a strategy together on eco-pedagogy, but then I thought to myself—why should I have to? Yes, I could put together a strategy against any random argument somebody makes employing an energy metaphor but the reality is there are only so many nights to stay up all night researching. I would like to actually spend time playing catch with my children occasionally or maybe even read a book or go to a movie or spend some time with my wife. </w:t>
      </w:r>
      <w:r w:rsidRPr="00CF3D99">
        <w:rPr>
          <w:rStyle w:val="StyleBoldUnderline"/>
          <w:highlight w:val="yellow"/>
        </w:rPr>
        <w:t>A world where there are an infinite number of affirmatives</w:t>
      </w:r>
      <w:r w:rsidRPr="00282A34">
        <w:rPr>
          <w:rStyle w:val="StyleBoldUnderline"/>
        </w:rPr>
        <w:t xml:space="preserve"> is a world where the demand to have a specific strategy and not run framework </w:t>
      </w:r>
      <w:r w:rsidRPr="00CF3D99">
        <w:rPr>
          <w:rStyle w:val="StyleBoldUnderline"/>
          <w:highlight w:val="yellow"/>
        </w:rPr>
        <w:t xml:space="preserve">is a world that says this community </w:t>
      </w:r>
      <w:r w:rsidRPr="00CF3D99">
        <w:rPr>
          <w:rStyle w:val="Emphasis"/>
          <w:highlight w:val="yellow"/>
        </w:rPr>
        <w:t>doesn’t care whether its participants have a life</w:t>
      </w:r>
      <w:r w:rsidRPr="00CF3D99">
        <w:rPr>
          <w:rStyle w:val="StyleBoldUnderline"/>
          <w:highlight w:val="yellow"/>
        </w:rPr>
        <w:t xml:space="preserve"> or </w:t>
      </w:r>
      <w:r w:rsidRPr="00CF3D99">
        <w:rPr>
          <w:rStyle w:val="Emphasis"/>
          <w:highlight w:val="yellow"/>
        </w:rPr>
        <w:t>do well in school</w:t>
      </w:r>
      <w:r w:rsidRPr="00CF3D99">
        <w:rPr>
          <w:rStyle w:val="StyleBoldUnderline"/>
          <w:highlight w:val="yellow"/>
        </w:rPr>
        <w:t xml:space="preserve"> or </w:t>
      </w:r>
      <w:r w:rsidRPr="00CF3D99">
        <w:rPr>
          <w:rStyle w:val="Emphasis"/>
          <w:highlight w:val="yellow"/>
        </w:rPr>
        <w:t>spend time with their families</w:t>
      </w:r>
      <w:r w:rsidRPr="00282A34">
        <w:t xml:space="preserve">. I know there is a new call abounding for interpreting this NDT as a mandate for broader more diverse topics. The reality is that will create more work to prepare for the teams that choose to debate the topic but will have little to no effect on the teams that refuse to debate the topic. Broader topics that do not require positive government action or are bidirectional will not make teams that won’t debate the topic choose to debate the topic. I think that is a con job. I am not opposed to broader topics necessarily. I tend to like the way high school topics are written more than the way college topics are written. I just think </w:t>
      </w:r>
      <w:r w:rsidRPr="00282A34">
        <w:rPr>
          <w:rStyle w:val="StyleBoldUnderline"/>
        </w:rPr>
        <w:t>people who take</w:t>
      </w:r>
      <w:r w:rsidRPr="00282A34">
        <w:t xml:space="preserve"> the meaning of </w:t>
      </w:r>
      <w:r w:rsidRPr="00282A34">
        <w:rPr>
          <w:rStyle w:val="StyleBoldUnderline"/>
        </w:rPr>
        <w:t>the outcome</w:t>
      </w:r>
      <w:r w:rsidRPr="00282A34">
        <w:t xml:space="preserve"> of this NDT </w:t>
      </w:r>
      <w:r w:rsidRPr="00282A34">
        <w:rPr>
          <w:rStyle w:val="StyleBoldUnderline"/>
        </w:rPr>
        <w:t xml:space="preserve">as proof that we need to make it so people get to talk about anything they want to talk about without having to debate against topicality or framework arguments are interested in constructing a world that might make debate </w:t>
      </w:r>
      <w:r w:rsidRPr="00282A34">
        <w:rPr>
          <w:rStyle w:val="Emphasis"/>
        </w:rPr>
        <w:t>an unending nightmare</w:t>
      </w:r>
      <w:r w:rsidRPr="00282A34">
        <w:rPr>
          <w:rStyle w:val="StyleBoldUnderline"/>
        </w:rPr>
        <w:t xml:space="preserve"> and </w:t>
      </w:r>
      <w:r w:rsidRPr="00282A34">
        <w:rPr>
          <w:rStyle w:val="Emphasis"/>
        </w:rPr>
        <w:t>not a very good home in which to live</w:t>
      </w:r>
      <w:r w:rsidRPr="00282A34">
        <w:rPr>
          <w:rStyle w:val="StyleBoldUnderline"/>
        </w:rPr>
        <w:t xml:space="preserve">. </w:t>
      </w:r>
      <w:r w:rsidRPr="00CF3D99">
        <w:rPr>
          <w:rStyle w:val="StyleBoldUnderline"/>
          <w:highlight w:val="yellow"/>
        </w:rPr>
        <w:t>Limits</w:t>
      </w:r>
      <w:r w:rsidRPr="00282A34">
        <w:t xml:space="preserve">, to me, </w:t>
      </w:r>
      <w:r w:rsidRPr="00CF3D99">
        <w:rPr>
          <w:rStyle w:val="StyleBoldUnderline"/>
          <w:highlight w:val="yellow"/>
        </w:rPr>
        <w:t xml:space="preserve">are a real impact because I feel their impact </w:t>
      </w:r>
      <w:r w:rsidRPr="00CF3D99">
        <w:rPr>
          <w:rStyle w:val="Emphasis"/>
          <w:highlight w:val="yellow"/>
        </w:rPr>
        <w:t>in my everyday existence</w:t>
      </w:r>
      <w:r w:rsidRPr="00282A34">
        <w:t xml:space="preserve">. </w:t>
      </w:r>
    </w:p>
    <w:p w14:paraId="780696A0" w14:textId="77777777" w:rsidR="001941C9" w:rsidRDefault="001941C9" w:rsidP="005E2FC4"/>
    <w:p w14:paraId="4A0E7B2C" w14:textId="4726EA08" w:rsidR="005E2FC4" w:rsidRPr="005B702D" w:rsidRDefault="00F81D91" w:rsidP="005E2FC4">
      <w:pPr>
        <w:pStyle w:val="Heading4"/>
      </w:pPr>
      <w:r>
        <w:t xml:space="preserve">3. </w:t>
      </w:r>
      <w:r w:rsidR="005E2FC4">
        <w:t xml:space="preserve">Every debate that’s not about the topic is a </w:t>
      </w:r>
      <w:r w:rsidR="005E2FC4">
        <w:rPr>
          <w:u w:val="single"/>
        </w:rPr>
        <w:t>lost opportunity</w:t>
      </w:r>
      <w:r w:rsidR="005E2FC4">
        <w:t xml:space="preserve"> </w:t>
      </w:r>
      <w:r w:rsidR="0050273B">
        <w:t xml:space="preserve">to repeat the iterative process </w:t>
      </w:r>
      <w:r w:rsidR="005E2FC4">
        <w:t xml:space="preserve">— that’s Lundberg. </w:t>
      </w:r>
    </w:p>
    <w:p w14:paraId="2E707D2F" w14:textId="77777777" w:rsidR="00AB6E73" w:rsidRPr="00AB6E73" w:rsidRDefault="00AB6E73" w:rsidP="00AB6E73"/>
    <w:p w14:paraId="7049C3A6" w14:textId="1EF922FA" w:rsidR="005E2FC4" w:rsidRDefault="005E2FC4" w:rsidP="005E2FC4">
      <w:pPr>
        <w:pStyle w:val="Heading3"/>
      </w:pPr>
      <w:r>
        <w:lastRenderedPageBreak/>
        <w:t>They Say: “Switch-Side</w:t>
      </w:r>
      <w:r w:rsidR="00B74517">
        <w:t>s</w:t>
      </w:r>
      <w:r>
        <w:t xml:space="preserve"> Debate Bad</w:t>
      </w:r>
      <w:r w:rsidR="001D598C">
        <w:t xml:space="preserve"> – General</w:t>
      </w:r>
      <w:r>
        <w:t>”</w:t>
      </w:r>
    </w:p>
    <w:p w14:paraId="58E3A2D3" w14:textId="4C0EA04F" w:rsidR="005E2FC4" w:rsidRDefault="00F81D91" w:rsidP="005E2FC4">
      <w:pPr>
        <w:pStyle w:val="Heading4"/>
      </w:pPr>
      <w:r>
        <w:t xml:space="preserve">1. </w:t>
      </w:r>
      <w:r w:rsidR="005E2FC4">
        <w:t xml:space="preserve">“Switch sides” refers to </w:t>
      </w:r>
      <w:r w:rsidR="005E2FC4" w:rsidRPr="005B702D">
        <w:rPr>
          <w:u w:val="single"/>
        </w:rPr>
        <w:t>format</w:t>
      </w:r>
      <w:r w:rsidR="005E2FC4">
        <w:t xml:space="preserve">, not </w:t>
      </w:r>
      <w:r w:rsidR="005E2FC4">
        <w:rPr>
          <w:u w:val="single"/>
        </w:rPr>
        <w:t>content</w:t>
      </w:r>
      <w:r w:rsidR="005E2FC4">
        <w:t xml:space="preserve">. </w:t>
      </w:r>
      <w:r w:rsidR="005E2FC4" w:rsidRPr="005B702D">
        <w:t>Affirmative</w:t>
      </w:r>
      <w:r w:rsidR="005E2FC4">
        <w:t xml:space="preserve"> and negative are </w:t>
      </w:r>
      <w:r w:rsidR="005E2FC4">
        <w:rPr>
          <w:u w:val="single"/>
        </w:rPr>
        <w:t>orientations toward the topic</w:t>
      </w:r>
      <w:r w:rsidR="005E2FC4">
        <w:t xml:space="preserve">, not prescribed identities. The topic requires debaters to sometimes affirm and sometimes negate the resolution in order to make the best decision about </w:t>
      </w:r>
      <w:r w:rsidR="001941C9">
        <w:t>surveillance</w:t>
      </w:r>
      <w:r w:rsidR="00F2677A">
        <w:t xml:space="preserve"> policy</w:t>
      </w:r>
      <w:r w:rsidR="005E2FC4">
        <w:t xml:space="preserve">, not to “switch sides” on every argument. </w:t>
      </w:r>
    </w:p>
    <w:p w14:paraId="6828D987" w14:textId="77777777" w:rsidR="001941C9" w:rsidRPr="001941C9" w:rsidRDefault="001941C9" w:rsidP="001941C9"/>
    <w:p w14:paraId="2FEA6BAB" w14:textId="1F4EED35" w:rsidR="005E2FC4" w:rsidRDefault="00F81D91" w:rsidP="005E2FC4">
      <w:pPr>
        <w:pStyle w:val="Heading4"/>
      </w:pPr>
      <w:r>
        <w:t xml:space="preserve">2. </w:t>
      </w:r>
      <w:r w:rsidR="005E2FC4">
        <w:t xml:space="preserve">Playing devil’s advocate </w:t>
      </w:r>
      <w:r w:rsidR="005E2FC4" w:rsidRPr="00282A34">
        <w:rPr>
          <w:u w:val="single"/>
        </w:rPr>
        <w:t>combats dogmatism</w:t>
      </w:r>
      <w:r w:rsidR="005E2FC4">
        <w:t xml:space="preserve"> and leads to </w:t>
      </w:r>
      <w:r w:rsidR="005E2FC4" w:rsidRPr="00282A34">
        <w:rPr>
          <w:u w:val="single"/>
        </w:rPr>
        <w:t>better convictions</w:t>
      </w:r>
      <w:r w:rsidR="005E2FC4">
        <w:t>.</w:t>
      </w:r>
    </w:p>
    <w:p w14:paraId="4F3151FE"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8-9)</w:t>
      </w:r>
    </w:p>
    <w:p w14:paraId="32235311" w14:textId="77777777" w:rsidR="005E2FC4" w:rsidRDefault="005E2FC4" w:rsidP="005E2FC4">
      <w:r w:rsidRPr="00CD77C2">
        <w:rPr>
          <w:rStyle w:val="StyleBoldUnderline"/>
          <w:highlight w:val="yellow"/>
        </w:rPr>
        <w:t>Willingness to argue against what one believes helps the advocate understand the strengths and weaknesses of their</w:t>
      </w:r>
      <w:r w:rsidRPr="00CD77C2">
        <w:rPr>
          <w:rStyle w:val="StyleBoldUnderline"/>
        </w:rPr>
        <w:t xml:space="preserve"> own </w:t>
      </w:r>
      <w:r w:rsidRPr="00CD77C2">
        <w:rPr>
          <w:rStyle w:val="StyleBoldUnderline"/>
          <w:highlight w:val="yellow"/>
        </w:rPr>
        <w:t>position</w:t>
      </w:r>
      <w:r w:rsidRPr="00CD77C2">
        <w:rPr>
          <w:rStyle w:val="StyleBoldUnderline"/>
        </w:rPr>
        <w:t>. It opens the potential for a new synthesis of material that is superior to the first</w:t>
      </w:r>
      <w:r w:rsidRPr="005326FD">
        <w:t xml:space="preserve"> (</w:t>
      </w:r>
      <w:proofErr w:type="spellStart"/>
      <w:r w:rsidRPr="005326FD">
        <w:t>Dybvig</w:t>
      </w:r>
      <w:proofErr w:type="spellEnd"/>
      <w:r w:rsidRPr="005326FD">
        <w:t xml:space="preserve"> &amp; Iverson, 2000). </w:t>
      </w:r>
      <w:r w:rsidRPr="00CD77C2">
        <w:rPr>
          <w:rStyle w:val="StyleBoldUnderline"/>
        </w:rPr>
        <w:t xml:space="preserve">Serving as </w:t>
      </w:r>
      <w:r w:rsidRPr="00CD77C2">
        <w:rPr>
          <w:rStyle w:val="StyleBoldUnderline"/>
          <w:highlight w:val="yellow"/>
        </w:rPr>
        <w:t>a devil’s advocate encourages an appreciation for middle ground and nuance</w:t>
      </w:r>
      <w:r w:rsidRPr="005326FD">
        <w:t xml:space="preserve"> (Dell, 1958). </w:t>
      </w:r>
      <w:r w:rsidRPr="00CD77C2">
        <w:rPr>
          <w:rStyle w:val="StyleBoldUnderline"/>
          <w:highlight w:val="yellow"/>
        </w:rPr>
        <w:t>Failure to see both sides can lead to</w:t>
      </w:r>
      <w:r w:rsidRPr="00CD77C2">
        <w:rPr>
          <w:rStyle w:val="StyleBoldUnderline"/>
        </w:rPr>
        <w:t xml:space="preserve"> high levels of ego involvement and </w:t>
      </w:r>
      <w:r w:rsidRPr="00CD77C2">
        <w:rPr>
          <w:rStyle w:val="StyleBoldUnderline"/>
          <w:highlight w:val="yellow"/>
        </w:rPr>
        <w:t>dogmatism</w:t>
      </w:r>
      <w:r w:rsidRPr="005326FD">
        <w:t xml:space="preserve"> (Hicks &amp; Greene, 2000).</w:t>
      </w:r>
      <w:r>
        <w:t xml:space="preserve"> [</w:t>
      </w:r>
      <w:proofErr w:type="gramStart"/>
      <w:r>
        <w:t>end</w:t>
      </w:r>
      <w:proofErr w:type="gramEnd"/>
      <w:r>
        <w:t xml:space="preserve"> page 8] </w:t>
      </w:r>
      <w:r w:rsidRPr="00CD77C2">
        <w:rPr>
          <w:rStyle w:val="StyleBoldUnderline"/>
          <w:highlight w:val="yellow"/>
        </w:rPr>
        <w:t>Survey data confirms these conclusions</w:t>
      </w:r>
      <w:r>
        <w:t xml:space="preserve">. Star Muir found that </w:t>
      </w:r>
      <w:r w:rsidRPr="00CD77C2">
        <w:rPr>
          <w:rStyle w:val="StyleBoldUnderline"/>
          <w:highlight w:val="yellow"/>
        </w:rPr>
        <w:t xml:space="preserve">debaters become </w:t>
      </w:r>
      <w:r w:rsidRPr="00CD77C2">
        <w:rPr>
          <w:rStyle w:val="Emphasis"/>
          <w:highlight w:val="yellow"/>
        </w:rPr>
        <w:t>more tolerant</w:t>
      </w:r>
      <w:r w:rsidRPr="00CD77C2">
        <w:rPr>
          <w:rStyle w:val="StyleBoldUnderline"/>
          <w:highlight w:val="yellow"/>
        </w:rPr>
        <w:t xml:space="preserve"> after learning to debate both sides of an issue</w:t>
      </w:r>
      <w:r>
        <w:t xml:space="preserve"> (Muir, 1993).</w:t>
      </w:r>
    </w:p>
    <w:p w14:paraId="10368C32" w14:textId="77777777" w:rsidR="005E2FC4" w:rsidRDefault="005E2FC4" w:rsidP="005E2FC4">
      <w:r w:rsidRPr="00CD77C2">
        <w:rPr>
          <w:rStyle w:val="StyleBoldUnderline"/>
        </w:rPr>
        <w:t>Such tolerance is predictable since debate is firmly grounded in respect for the other through the creation of a fair dialogue</w:t>
      </w:r>
      <w:r>
        <w:t xml:space="preserve">. Ironically, </w:t>
      </w:r>
      <w:r w:rsidRPr="00CD77C2">
        <w:rPr>
          <w:rStyle w:val="StyleBoldUnderline"/>
          <w:highlight w:val="yellow"/>
        </w:rPr>
        <w:t>opponents of</w:t>
      </w:r>
      <w:r w:rsidRPr="00CD77C2">
        <w:rPr>
          <w:rStyle w:val="StyleBoldUnderline"/>
        </w:rPr>
        <w:t xml:space="preserve"> a debate as </w:t>
      </w:r>
      <w:r w:rsidRPr="00CD77C2">
        <w:rPr>
          <w:rStyle w:val="StyleBoldUnderline"/>
          <w:highlight w:val="yellow"/>
        </w:rPr>
        <w:t>dialogue risk falling</w:t>
      </w:r>
      <w:r w:rsidRPr="00CD77C2">
        <w:rPr>
          <w:rStyle w:val="StyleBoldUnderline"/>
        </w:rPr>
        <w:t xml:space="preserve"> prey </w:t>
      </w:r>
      <w:r w:rsidRPr="00CD77C2">
        <w:rPr>
          <w:rStyle w:val="StyleBoldUnderline"/>
          <w:highlight w:val="yellow"/>
        </w:rPr>
        <w:t>to dogmatism and the</w:t>
      </w:r>
      <w:r w:rsidRPr="00CD77C2">
        <w:rPr>
          <w:rStyle w:val="StyleBoldUnderline"/>
        </w:rPr>
        <w:t xml:space="preserve"> requisite </w:t>
      </w:r>
      <w:r w:rsidRPr="00CD77C2">
        <w:rPr>
          <w:rStyle w:val="StyleBoldUnderline"/>
          <w:highlight w:val="yellow"/>
        </w:rPr>
        <w:t>failure to respect</w:t>
      </w:r>
      <w:r w:rsidRPr="00CD77C2">
        <w:rPr>
          <w:rStyle w:val="StyleBoldUnderline"/>
        </w:rPr>
        <w:t xml:space="preserve"> potential </w:t>
      </w:r>
      <w:r w:rsidRPr="00CD77C2">
        <w:rPr>
          <w:rStyle w:val="StyleBoldUnderline"/>
          <w:highlight w:val="yellow"/>
        </w:rPr>
        <w:t>middle grounds</w:t>
      </w:r>
      <w:r w:rsidRPr="00CD77C2">
        <w:rPr>
          <w:rStyle w:val="StyleBoldUnderline"/>
        </w:rPr>
        <w:t xml:space="preserve">. </w:t>
      </w:r>
      <w:r w:rsidRPr="00CD77C2">
        <w:rPr>
          <w:rStyle w:val="StyleBoldUnderline"/>
          <w:highlight w:val="yellow"/>
        </w:rPr>
        <w:t>Perceiving the world through</w:t>
      </w:r>
      <w:r w:rsidRPr="00CD77C2">
        <w:rPr>
          <w:rStyle w:val="StyleBoldUnderline"/>
        </w:rPr>
        <w:t xml:space="preserve"> the lens of </w:t>
      </w:r>
      <w:r w:rsidRPr="00CD77C2">
        <w:rPr>
          <w:rStyle w:val="StyleBoldUnderline"/>
          <w:highlight w:val="yellow"/>
        </w:rPr>
        <w:t>contingency</w:t>
      </w:r>
      <w:r w:rsidRPr="00CD77C2">
        <w:rPr>
          <w:rStyle w:val="StyleBoldUnderline"/>
        </w:rPr>
        <w:t xml:space="preserve"> and probability </w:t>
      </w:r>
      <w:r w:rsidRPr="00CD77C2">
        <w:rPr>
          <w:rStyle w:val="StyleBoldUnderline"/>
          <w:highlight w:val="yellow"/>
        </w:rPr>
        <w:t>can be beneficial to</w:t>
      </w:r>
      <w:r w:rsidRPr="00CD77C2">
        <w:rPr>
          <w:rStyle w:val="StyleBoldUnderline"/>
        </w:rPr>
        <w:t xml:space="preserve"> real-world </w:t>
      </w:r>
      <w:r w:rsidRPr="00CD77C2">
        <w:rPr>
          <w:rStyle w:val="StyleBoldUnderline"/>
          <w:highlight w:val="yellow"/>
        </w:rPr>
        <w:t>activism when its goal is creating consensus</w:t>
      </w:r>
      <w:r w:rsidRPr="00CD77C2">
        <w:rPr>
          <w:rStyle w:val="StyleBoldUnderline"/>
        </w:rPr>
        <w:t xml:space="preserve"> out of competing interests. The anti-oppression messages of critical teams would benefit from a thorough investigation of such claims, and not merely an untested axiological assumption</w:t>
      </w:r>
      <w:r>
        <w:t>.</w:t>
      </w:r>
    </w:p>
    <w:p w14:paraId="39E12507" w14:textId="77777777" w:rsidR="001941C9" w:rsidRDefault="001941C9" w:rsidP="005E2FC4"/>
    <w:p w14:paraId="17AD058D" w14:textId="31EED70E" w:rsidR="005E2FC4" w:rsidRDefault="00F81D91" w:rsidP="005E2FC4">
      <w:pPr>
        <w:pStyle w:val="Heading4"/>
      </w:pPr>
      <w:r>
        <w:t xml:space="preserve">3. </w:t>
      </w:r>
      <w:r w:rsidR="005E2FC4">
        <w:t xml:space="preserve">This encourages debaters to </w:t>
      </w:r>
      <w:r w:rsidR="005E2FC4" w:rsidRPr="00282A34">
        <w:rPr>
          <w:u w:val="single"/>
        </w:rPr>
        <w:t>better appreciate</w:t>
      </w:r>
      <w:r w:rsidR="005E2FC4">
        <w:t xml:space="preserve"> one another’s arguments.</w:t>
      </w:r>
    </w:p>
    <w:p w14:paraId="63BAAC37" w14:textId="77777777" w:rsidR="005E2FC4" w:rsidRDefault="005E2FC4" w:rsidP="005E2FC4">
      <w:r w:rsidRPr="006A5591">
        <w:rPr>
          <w:rStyle w:val="StyleStyleBold12pt"/>
        </w:rPr>
        <w:t>Galloway 7</w:t>
      </w:r>
      <w:r>
        <w:t xml:space="preserve"> — Ryan Galloway, Assistant Professor and Director of Debate at </w:t>
      </w:r>
      <w:proofErr w:type="spellStart"/>
      <w:r>
        <w:t>Samford</w:t>
      </w:r>
      <w:proofErr w:type="spellEnd"/>
      <w:r>
        <w:t xml:space="preserve"> University, 2007 (“Dinner and Conversation at the Argumentative Table: Re-Conceptualizing Debate As An Argumentative Dialogue,” </w:t>
      </w:r>
      <w:r>
        <w:rPr>
          <w:i/>
        </w:rPr>
        <w:t>Contemporary Argumentation &amp; Debate</w:t>
      </w:r>
      <w:r>
        <w:t>, Volume 28, September, Available Online to Subscribing Institutions via Academic Search Premier, p. 12)</w:t>
      </w:r>
    </w:p>
    <w:p w14:paraId="0B6DAA74" w14:textId="77777777" w:rsidR="005E2FC4" w:rsidRDefault="005E2FC4" w:rsidP="005E2FC4">
      <w:r>
        <w:t xml:space="preserve">Conversely, </w:t>
      </w:r>
      <w:r w:rsidRPr="00CD77C2">
        <w:rPr>
          <w:rStyle w:val="StyleBoldUnderline"/>
          <w:highlight w:val="yellow"/>
        </w:rPr>
        <w:t>in a dialogical exchange, debaters</w:t>
      </w:r>
      <w:r w:rsidRPr="00CD77C2">
        <w:rPr>
          <w:rStyle w:val="StyleBoldUnderline"/>
        </w:rPr>
        <w:t xml:space="preserve"> come to </w:t>
      </w:r>
      <w:r w:rsidRPr="00CD77C2">
        <w:rPr>
          <w:rStyle w:val="StyleBoldUnderline"/>
          <w:highlight w:val="yellow"/>
        </w:rPr>
        <w:t>realize</w:t>
      </w:r>
      <w:r w:rsidRPr="00CD77C2">
        <w:rPr>
          <w:rStyle w:val="StyleBoldUnderline"/>
        </w:rPr>
        <w:t xml:space="preserve"> the positions other than their own have value, and that </w:t>
      </w:r>
      <w:r w:rsidRPr="00CD77C2">
        <w:rPr>
          <w:rStyle w:val="StyleBoldUnderline"/>
          <w:highlight w:val="yellow"/>
        </w:rPr>
        <w:t>reasonable minds can disagree on controversial issues. This respect encourages debaters to</w:t>
      </w:r>
      <w:r w:rsidRPr="00CD77C2">
        <w:rPr>
          <w:rStyle w:val="StyleBoldUnderline"/>
        </w:rPr>
        <w:t xml:space="preserve"> modify and </w:t>
      </w:r>
      <w:r w:rsidRPr="00CD77C2">
        <w:rPr>
          <w:rStyle w:val="StyleBoldUnderline"/>
          <w:highlight w:val="yellow"/>
        </w:rPr>
        <w:t>adapt their</w:t>
      </w:r>
      <w:r w:rsidRPr="00CD77C2">
        <w:rPr>
          <w:rStyle w:val="StyleBoldUnderline"/>
        </w:rPr>
        <w:t xml:space="preserve"> own </w:t>
      </w:r>
      <w:r w:rsidRPr="00CD77C2">
        <w:rPr>
          <w:rStyle w:val="StyleBoldUnderline"/>
          <w:highlight w:val="yellow"/>
        </w:rPr>
        <w:t>positions</w:t>
      </w:r>
      <w:r w:rsidRPr="00CD77C2">
        <w:rPr>
          <w:rStyle w:val="StyleBoldUnderline"/>
        </w:rPr>
        <w:t xml:space="preserve"> on critical issues </w:t>
      </w:r>
      <w:r w:rsidRPr="00CD77C2">
        <w:rPr>
          <w:rStyle w:val="StyleBoldUnderline"/>
          <w:highlight w:val="yellow"/>
        </w:rPr>
        <w:t>without the threat of being labeled a hypocrite</w:t>
      </w:r>
      <w:r w:rsidRPr="00CD77C2">
        <w:rPr>
          <w:rStyle w:val="StyleBoldUnderline"/>
        </w:rPr>
        <w:t xml:space="preserve">. The conceptualization of debate as a dialogue allows challenges to take place </w:t>
      </w:r>
      <w:r w:rsidRPr="00CD77C2">
        <w:rPr>
          <w:rStyle w:val="StyleBoldUnderline"/>
        </w:rPr>
        <w:lastRenderedPageBreak/>
        <w:t xml:space="preserve">from a wide variety of perspectives. </w:t>
      </w:r>
      <w:r w:rsidRPr="00CD77C2">
        <w:rPr>
          <w:rStyle w:val="StyleBoldUnderline"/>
          <w:highlight w:val="yellow"/>
        </w:rPr>
        <w:t>By offering a</w:t>
      </w:r>
      <w:r w:rsidRPr="00CD77C2">
        <w:rPr>
          <w:rStyle w:val="StyleBoldUnderline"/>
        </w:rPr>
        <w:t xml:space="preserve"> stable </w:t>
      </w:r>
      <w:r w:rsidRPr="00CD77C2">
        <w:rPr>
          <w:rStyle w:val="StyleBoldUnderline"/>
          <w:highlight w:val="yellow"/>
        </w:rPr>
        <w:t>referent the aff</w:t>
      </w:r>
      <w:r w:rsidRPr="00CD77C2">
        <w:rPr>
          <w:rStyle w:val="StyleBoldUnderline"/>
        </w:rPr>
        <w:t xml:space="preserve">irmative </w:t>
      </w:r>
      <w:r w:rsidRPr="00CD77C2">
        <w:rPr>
          <w:rStyle w:val="StyleBoldUnderline"/>
          <w:highlight w:val="yellow"/>
        </w:rPr>
        <w:t>must uphold, the neg</w:t>
      </w:r>
      <w:r w:rsidRPr="00CD77C2">
        <w:rPr>
          <w:rStyle w:val="StyleBoldUnderline"/>
        </w:rPr>
        <w:t xml:space="preserve">ative </w:t>
      </w:r>
      <w:r w:rsidRPr="00CD77C2">
        <w:rPr>
          <w:rStyle w:val="StyleBoldUnderline"/>
          <w:highlight w:val="yellow"/>
        </w:rPr>
        <w:t>can choose to engage the aff</w:t>
      </w:r>
      <w:r w:rsidRPr="00CD77C2">
        <w:rPr>
          <w:rStyle w:val="StyleBoldUnderline"/>
        </w:rPr>
        <w:t xml:space="preserve">irmative </w:t>
      </w:r>
      <w:r w:rsidRPr="00CD77C2">
        <w:rPr>
          <w:rStyle w:val="StyleBoldUnderline"/>
          <w:highlight w:val="yellow"/>
        </w:rPr>
        <w:t>on the widest</w:t>
      </w:r>
      <w:r w:rsidRPr="00CD77C2">
        <w:rPr>
          <w:rStyle w:val="StyleBoldUnderline"/>
        </w:rPr>
        <w:t xml:space="preserve"> possible </w:t>
      </w:r>
      <w:r w:rsidRPr="00CD77C2">
        <w:rPr>
          <w:rStyle w:val="StyleBoldUnderline"/>
          <w:highlight w:val="yellow"/>
        </w:rPr>
        <w:t>array of “counter- words,” enhancing the pedagogical process</w:t>
      </w:r>
      <w:r w:rsidRPr="00CD77C2">
        <w:rPr>
          <w:rStyle w:val="StyleBoldUnderline"/>
        </w:rPr>
        <w:t xml:space="preserve"> produced by debate</w:t>
      </w:r>
      <w:r>
        <w:t>.</w:t>
      </w:r>
    </w:p>
    <w:p w14:paraId="0D565CA2" w14:textId="77777777" w:rsidR="001941C9" w:rsidRDefault="001941C9" w:rsidP="005E2FC4"/>
    <w:p w14:paraId="2907A437" w14:textId="7C8EF2BD" w:rsidR="00F81D91" w:rsidRDefault="00F81D91" w:rsidP="00F81D91">
      <w:pPr>
        <w:pStyle w:val="Heading4"/>
      </w:pPr>
      <w:r>
        <w:t xml:space="preserve">4. Their interpretation causes </w:t>
      </w:r>
      <w:r w:rsidRPr="00C8542E">
        <w:rPr>
          <w:u w:val="single"/>
        </w:rPr>
        <w:t>confirmation bias</w:t>
      </w:r>
      <w:r>
        <w:t xml:space="preserve">. Challenging assumptions by playing Devil’s Advocate is vital to prevent </w:t>
      </w:r>
      <w:r w:rsidRPr="007616F4">
        <w:rPr>
          <w:u w:val="single"/>
        </w:rPr>
        <w:t>policy disasters</w:t>
      </w:r>
      <w:r>
        <w:t xml:space="preserve">. </w:t>
      </w:r>
    </w:p>
    <w:p w14:paraId="25338E3A" w14:textId="77777777" w:rsidR="00F81D91" w:rsidRPr="00C8542E" w:rsidRDefault="00F81D91" w:rsidP="00F81D91">
      <w:r w:rsidRPr="00C8542E">
        <w:rPr>
          <w:rStyle w:val="StyleStyleBold12pt"/>
        </w:rPr>
        <w:t xml:space="preserve">Dame and </w:t>
      </w:r>
      <w:proofErr w:type="spellStart"/>
      <w:r w:rsidRPr="00C8542E">
        <w:rPr>
          <w:rStyle w:val="StyleStyleBold12pt"/>
        </w:rPr>
        <w:t>Gedmin</w:t>
      </w:r>
      <w:proofErr w:type="spellEnd"/>
      <w:r w:rsidRPr="00C8542E">
        <w:rPr>
          <w:rStyle w:val="StyleStyleBold12pt"/>
        </w:rPr>
        <w:t xml:space="preserve"> 13</w:t>
      </w:r>
      <w:r>
        <w:t xml:space="preserve"> — John Dame, Chief Executive Officer of Dame Management Strategies, and Jeffrey </w:t>
      </w:r>
      <w:proofErr w:type="spellStart"/>
      <w:r>
        <w:t>Gedmin</w:t>
      </w:r>
      <w:proofErr w:type="spellEnd"/>
      <w:r>
        <w:t xml:space="preserve">, Chief Executive Officer </w:t>
      </w:r>
      <w:r w:rsidRPr="00C8542E">
        <w:t xml:space="preserve">of the </w:t>
      </w:r>
      <w:proofErr w:type="spellStart"/>
      <w:r w:rsidRPr="00C8542E">
        <w:t>Legatum</w:t>
      </w:r>
      <w:proofErr w:type="spellEnd"/>
      <w:r w:rsidRPr="00C8542E">
        <w:t xml:space="preserve"> Institute</w:t>
      </w:r>
      <w:r>
        <w:t>, 2013 (“</w:t>
      </w:r>
      <w:r w:rsidRPr="00C8542E">
        <w:t>Three Tips For Overcoming Your Blind Spo</w:t>
      </w:r>
      <w:r>
        <w:t xml:space="preserve">ts,” </w:t>
      </w:r>
      <w:r>
        <w:rPr>
          <w:i/>
        </w:rPr>
        <w:t>Harvard Business Review</w:t>
      </w:r>
      <w:r>
        <w:t xml:space="preserve"> blog, October 2</w:t>
      </w:r>
      <w:r w:rsidRPr="00C8542E">
        <w:rPr>
          <w:vertAlign w:val="superscript"/>
        </w:rPr>
        <w:t>nd</w:t>
      </w:r>
      <w:r>
        <w:t xml:space="preserve">, Available Online at </w:t>
      </w:r>
      <w:r w:rsidRPr="00C8542E">
        <w:t>http://blogs.hbr.org/2013/10/three-tips-for-overcoming-your-blind-spots/</w:t>
      </w:r>
      <w:r>
        <w:t>, Accessed 10-10-2013)</w:t>
      </w:r>
    </w:p>
    <w:p w14:paraId="45E3FC0B" w14:textId="77777777" w:rsidR="00F81D91" w:rsidRDefault="00F81D91" w:rsidP="00F81D91">
      <w:r>
        <w:t>To fight confirmation bias, have a devil’s advocate.</w:t>
      </w:r>
    </w:p>
    <w:p w14:paraId="56491BF2" w14:textId="77777777" w:rsidR="00F81D91" w:rsidRDefault="00F81D91" w:rsidP="00F81D91">
      <w:r w:rsidRPr="00C8542E">
        <w:rPr>
          <w:rStyle w:val="StyleBoldUnderline"/>
        </w:rPr>
        <w:t xml:space="preserve">Confirmation bias refers to our tendency, when receiving new information, to process it in a way that it </w:t>
      </w:r>
      <w:r w:rsidRPr="00C8542E">
        <w:rPr>
          <w:rStyle w:val="Emphasis"/>
        </w:rPr>
        <w:t>fits our pre-existing narrative</w:t>
      </w:r>
      <w:r w:rsidRPr="00C8542E">
        <w:rPr>
          <w:rStyle w:val="StyleBoldUnderline"/>
        </w:rPr>
        <w:t xml:space="preserve"> about a situation or problem</w:t>
      </w:r>
      <w:r>
        <w:t>. Simply put, if you’re already inclined to believe that the French are rude, you will find the examples on your trip to Paris to validate your thesis. Disconfirming evidence – the friendly waiter, the helpful bellman – gets pushed aside. They’re just “the exception.” Warren Buffett says, “What the human being is best at doing, is interpreting all new information so that their prior conclusions remain intact.” He knows he is prone to it himself.</w:t>
      </w:r>
    </w:p>
    <w:p w14:paraId="4DC1E69C" w14:textId="77777777" w:rsidR="00F81D91" w:rsidRDefault="00F81D91" w:rsidP="00F81D91">
      <w:r>
        <w:t xml:space="preserve">Attorneys, </w:t>
      </w:r>
      <w:r w:rsidRPr="0050273B">
        <w:rPr>
          <w:rStyle w:val="StyleBoldUnderline"/>
          <w:highlight w:val="yellow"/>
        </w:rPr>
        <w:t>debaters</w:t>
      </w:r>
      <w:r>
        <w:t xml:space="preserve">, and politicians </w:t>
      </w:r>
      <w:r w:rsidRPr="0050273B">
        <w:rPr>
          <w:rStyle w:val="StyleBoldUnderline"/>
          <w:highlight w:val="yellow"/>
        </w:rPr>
        <w:t>engage in</w:t>
      </w:r>
      <w:r w:rsidRPr="00C8542E">
        <w:rPr>
          <w:rStyle w:val="StyleBoldUnderline"/>
        </w:rPr>
        <w:t xml:space="preserve"> a kind of </w:t>
      </w:r>
      <w:r w:rsidRPr="0050273B">
        <w:rPr>
          <w:rStyle w:val="StyleBoldUnderline"/>
          <w:highlight w:val="yellow"/>
        </w:rPr>
        <w:t>confirmation bias when</w:t>
      </w:r>
      <w:r w:rsidRPr="00C8542E">
        <w:rPr>
          <w:rStyle w:val="StyleBoldUnderline"/>
        </w:rPr>
        <w:t xml:space="preserve">, in order to make a case, </w:t>
      </w:r>
      <w:r w:rsidRPr="0050273B">
        <w:rPr>
          <w:rStyle w:val="StyleBoldUnderline"/>
          <w:highlight w:val="yellow"/>
        </w:rPr>
        <w:t xml:space="preserve">they </w:t>
      </w:r>
      <w:r w:rsidRPr="0050273B">
        <w:rPr>
          <w:rStyle w:val="Emphasis"/>
          <w:highlight w:val="yellow"/>
        </w:rPr>
        <w:t>select certain data while deliberately neglecting or deemphasizing other data</w:t>
      </w:r>
      <w:r w:rsidRPr="00C8542E">
        <w:rPr>
          <w:rStyle w:val="StyleBoldUnderline"/>
        </w:rPr>
        <w:t xml:space="preserve">. But </w:t>
      </w:r>
      <w:r w:rsidRPr="0050273B">
        <w:rPr>
          <w:rStyle w:val="StyleBoldUnderline"/>
          <w:highlight w:val="yellow"/>
        </w:rPr>
        <w:t xml:space="preserve">confirmation bias can cause </w:t>
      </w:r>
      <w:r w:rsidRPr="0050273B">
        <w:rPr>
          <w:rStyle w:val="Emphasis"/>
          <w:highlight w:val="yellow"/>
        </w:rPr>
        <w:t>disaster</w:t>
      </w:r>
      <w:r w:rsidRPr="0050273B">
        <w:rPr>
          <w:rStyle w:val="StyleBoldUnderline"/>
          <w:highlight w:val="yellow"/>
        </w:rPr>
        <w:t xml:space="preserve"> in</w:t>
      </w:r>
      <w:r>
        <w:t xml:space="preserve"> business and </w:t>
      </w:r>
      <w:r w:rsidRPr="0050273B">
        <w:rPr>
          <w:rStyle w:val="StyleBoldUnderline"/>
          <w:highlight w:val="yellow"/>
        </w:rPr>
        <w:t xml:space="preserve">policy when it leads a decision-maker to </w:t>
      </w:r>
      <w:r w:rsidRPr="0050273B">
        <w:rPr>
          <w:rStyle w:val="Emphasis"/>
          <w:highlight w:val="yellow"/>
        </w:rPr>
        <w:t>jump to conclusions</w:t>
      </w:r>
      <w:r w:rsidRPr="0050273B">
        <w:rPr>
          <w:rStyle w:val="StyleBoldUnderline"/>
          <w:highlight w:val="yellow"/>
        </w:rPr>
        <w:t xml:space="preserve">, fall prey to </w:t>
      </w:r>
      <w:r w:rsidRPr="0050273B">
        <w:rPr>
          <w:rStyle w:val="Emphasis"/>
          <w:highlight w:val="yellow"/>
        </w:rPr>
        <w:t>misguided analogies</w:t>
      </w:r>
      <w:r w:rsidRPr="0050273B">
        <w:rPr>
          <w:rStyle w:val="StyleBoldUnderline"/>
          <w:highlight w:val="yellow"/>
        </w:rPr>
        <w:t>, or</w:t>
      </w:r>
      <w:r w:rsidRPr="00C8542E">
        <w:rPr>
          <w:rStyle w:val="StyleBoldUnderline"/>
        </w:rPr>
        <w:t xml:space="preserve"> simply </w:t>
      </w:r>
      <w:r w:rsidRPr="0050273B">
        <w:rPr>
          <w:rStyle w:val="Emphasis"/>
          <w:highlight w:val="yellow"/>
        </w:rPr>
        <w:t>exclude information</w:t>
      </w:r>
      <w:r w:rsidRPr="00C8542E">
        <w:rPr>
          <w:rStyle w:val="StyleBoldUnderline"/>
        </w:rPr>
        <w:t xml:space="preserve"> that inconveniently disturbs a desired plan of action</w:t>
      </w:r>
      <w:r>
        <w:t>.</w:t>
      </w:r>
    </w:p>
    <w:p w14:paraId="22B8C464" w14:textId="77777777" w:rsidR="00F81D91" w:rsidRDefault="00F81D91" w:rsidP="00F81D91">
      <w:r>
        <w:t xml:space="preserve">What to do? </w:t>
      </w:r>
      <w:r w:rsidRPr="0050273B">
        <w:rPr>
          <w:rStyle w:val="StyleBoldUnderline"/>
          <w:highlight w:val="yellow"/>
        </w:rPr>
        <w:t>The only remedy is</w:t>
      </w:r>
      <w:r w:rsidRPr="00C8542E">
        <w:rPr>
          <w:rStyle w:val="StyleBoldUnderline"/>
        </w:rPr>
        <w:t xml:space="preserve"> to make sure you have </w:t>
      </w:r>
      <w:r w:rsidRPr="0050273B">
        <w:rPr>
          <w:rStyle w:val="Emphasis"/>
          <w:highlight w:val="yellow"/>
        </w:rPr>
        <w:t>a full and accurate picture</w:t>
      </w:r>
      <w:r w:rsidRPr="00C8542E">
        <w:rPr>
          <w:rStyle w:val="StyleBoldUnderline"/>
        </w:rPr>
        <w:t xml:space="preserve"> available </w:t>
      </w:r>
      <w:r w:rsidRPr="0050273B">
        <w:rPr>
          <w:rStyle w:val="StyleBoldUnderline"/>
          <w:highlight w:val="yellow"/>
        </w:rPr>
        <w:t>when making important decisions. When you have a theory</w:t>
      </w:r>
      <w:r w:rsidRPr="00C8542E">
        <w:rPr>
          <w:rStyle w:val="StyleBoldUnderline"/>
        </w:rPr>
        <w:t xml:space="preserve"> about someone or something, </w:t>
      </w:r>
      <w:r w:rsidRPr="0050273B">
        <w:rPr>
          <w:rStyle w:val="Emphasis"/>
          <w:highlight w:val="yellow"/>
        </w:rPr>
        <w:t>test it</w:t>
      </w:r>
      <w:r w:rsidRPr="00C8542E">
        <w:rPr>
          <w:rStyle w:val="StyleBoldUnderline"/>
        </w:rPr>
        <w:t xml:space="preserve">. When you smell a contradiction – a thorny issue, an inconsistency or problem – </w:t>
      </w:r>
      <w:r w:rsidRPr="00C8542E">
        <w:rPr>
          <w:rStyle w:val="Emphasis"/>
        </w:rPr>
        <w:t>go after it</w:t>
      </w:r>
      <w:r w:rsidRPr="00C8542E">
        <w:rPr>
          <w:rStyle w:val="StyleBoldUnderline"/>
        </w:rPr>
        <w:t xml:space="preserve">. Like the orchestral conductor, </w:t>
      </w:r>
      <w:r w:rsidRPr="00C8542E">
        <w:rPr>
          <w:rStyle w:val="Emphasis"/>
        </w:rPr>
        <w:t>isolate it, drill deeper</w:t>
      </w:r>
      <w:r w:rsidRPr="00C8542E">
        <w:rPr>
          <w:rStyle w:val="StyleBoldUnderline"/>
        </w:rPr>
        <w:t>. When someone says</w:t>
      </w:r>
      <w:r>
        <w:t xml:space="preserve"> – or you yourself intuit – </w:t>
      </w:r>
      <w:r w:rsidRPr="00C8542E">
        <w:rPr>
          <w:rStyle w:val="StyleBoldUnderline"/>
        </w:rPr>
        <w:t xml:space="preserve">“that’s just an exception,” be sure it’s just that. </w:t>
      </w:r>
      <w:r w:rsidRPr="0050273B">
        <w:rPr>
          <w:rStyle w:val="Emphasis"/>
          <w:highlight w:val="yellow"/>
        </w:rPr>
        <w:t>Thoroughly examine the claim</w:t>
      </w:r>
      <w:r>
        <w:t>.</w:t>
      </w:r>
    </w:p>
    <w:p w14:paraId="0930C9E8" w14:textId="452C5EAF" w:rsidR="005E2FC4" w:rsidRDefault="00F81D91" w:rsidP="005E2FC4">
      <w:r w:rsidRPr="0050273B">
        <w:rPr>
          <w:rStyle w:val="StyleBoldUnderline"/>
          <w:highlight w:val="yellow"/>
        </w:rPr>
        <w:t xml:space="preserve">Dealing with confirmation bias is about </w:t>
      </w:r>
      <w:r w:rsidRPr="0050273B">
        <w:rPr>
          <w:rStyle w:val="Emphasis"/>
          <w:highlight w:val="yellow"/>
        </w:rPr>
        <w:t>reining in</w:t>
      </w:r>
      <w:r w:rsidRPr="00C8542E">
        <w:rPr>
          <w:rStyle w:val="Emphasis"/>
        </w:rPr>
        <w:t xml:space="preserve"> your </w:t>
      </w:r>
      <w:r w:rsidRPr="0050273B">
        <w:rPr>
          <w:rStyle w:val="Emphasis"/>
          <w:highlight w:val="yellow"/>
        </w:rPr>
        <w:t>impulses</w:t>
      </w:r>
      <w:r w:rsidRPr="0050273B">
        <w:rPr>
          <w:rStyle w:val="StyleBoldUnderline"/>
          <w:highlight w:val="yellow"/>
        </w:rPr>
        <w:t xml:space="preserve"> and </w:t>
      </w:r>
      <w:r w:rsidRPr="0050273B">
        <w:rPr>
          <w:rStyle w:val="Emphasis"/>
          <w:highlight w:val="yellow"/>
        </w:rPr>
        <w:t>challenging</w:t>
      </w:r>
      <w:r w:rsidRPr="00C8542E">
        <w:rPr>
          <w:rStyle w:val="Emphasis"/>
        </w:rPr>
        <w:t xml:space="preserve"> your own </w:t>
      </w:r>
      <w:r w:rsidRPr="0050273B">
        <w:rPr>
          <w:rStyle w:val="Emphasis"/>
          <w:highlight w:val="yellow"/>
        </w:rPr>
        <w:t>assumptions</w:t>
      </w:r>
      <w:r w:rsidRPr="00C8542E">
        <w:rPr>
          <w:rStyle w:val="StyleBoldUnderline"/>
        </w:rPr>
        <w:t xml:space="preserve">. It’s difficult to stick to it day in and out. That’s why </w:t>
      </w:r>
      <w:r w:rsidRPr="0050273B">
        <w:rPr>
          <w:rStyle w:val="StyleBoldUnderline"/>
          <w:highlight w:val="yellow"/>
        </w:rPr>
        <w:t>it’s important to have</w:t>
      </w:r>
      <w:r w:rsidRPr="00C8542E">
        <w:rPr>
          <w:rStyle w:val="StyleBoldUnderline"/>
        </w:rPr>
        <w:t xml:space="preserve"> in your circle of advisers </w:t>
      </w:r>
      <w:r w:rsidRPr="0050273B">
        <w:rPr>
          <w:rStyle w:val="StyleBoldUnderline"/>
          <w:highlight w:val="yellow"/>
        </w:rPr>
        <w:t>a</w:t>
      </w:r>
      <w:r w:rsidRPr="00C8542E">
        <w:rPr>
          <w:rStyle w:val="StyleBoldUnderline"/>
        </w:rPr>
        <w:t xml:space="preserve"> brainy, tough-as-nails </w:t>
      </w:r>
      <w:r w:rsidRPr="0050273B">
        <w:rPr>
          <w:rStyle w:val="Emphasis"/>
          <w:highlight w:val="yellow"/>
        </w:rPr>
        <w:t>devil’s advocate</w:t>
      </w:r>
      <w:r w:rsidRPr="0050273B">
        <w:rPr>
          <w:rStyle w:val="StyleBoldUnderline"/>
          <w:highlight w:val="yellow"/>
        </w:rPr>
        <w:t xml:space="preserve"> who</w:t>
      </w:r>
      <w:r w:rsidRPr="00C8542E">
        <w:rPr>
          <w:rStyle w:val="StyleBoldUnderline"/>
        </w:rPr>
        <w:t xml:space="preserve"> – perhaps annoyingly, but </w:t>
      </w:r>
      <w:r w:rsidRPr="0050273B">
        <w:rPr>
          <w:rStyle w:val="StyleBoldUnderline"/>
          <w:highlight w:val="yellow"/>
        </w:rPr>
        <w:t>valuably</w:t>
      </w:r>
      <w:r w:rsidRPr="00C8542E">
        <w:rPr>
          <w:rStyle w:val="StyleBoldUnderline"/>
        </w:rPr>
        <w:t xml:space="preserve"> – </w:t>
      </w:r>
      <w:r w:rsidRPr="0050273B">
        <w:rPr>
          <w:rStyle w:val="Emphasis"/>
          <w:highlight w:val="yellow"/>
        </w:rPr>
        <w:t>checks you</w:t>
      </w:r>
      <w:r w:rsidRPr="00C8542E">
        <w:rPr>
          <w:rStyle w:val="Emphasis"/>
        </w:rPr>
        <w:t xml:space="preserve"> constantly</w:t>
      </w:r>
      <w:r>
        <w:t>.</w:t>
      </w:r>
    </w:p>
    <w:p w14:paraId="52394361" w14:textId="77777777" w:rsidR="001941C9" w:rsidRDefault="001941C9" w:rsidP="005E2FC4"/>
    <w:p w14:paraId="5CFE7B87" w14:textId="678555CE" w:rsidR="001D598C" w:rsidRDefault="001D598C" w:rsidP="001D598C">
      <w:pPr>
        <w:pStyle w:val="Heading3"/>
      </w:pPr>
      <w:r>
        <w:lastRenderedPageBreak/>
        <w:t>They Say: “Switch-Sides Debate Bad – Hicks &amp; Greene”</w:t>
      </w:r>
    </w:p>
    <w:p w14:paraId="1EA31BA7" w14:textId="4DF08BC5" w:rsidR="001D598C" w:rsidRDefault="001D598C" w:rsidP="001D598C">
      <w:pPr>
        <w:pStyle w:val="Heading4"/>
      </w:pPr>
      <w:r>
        <w:t xml:space="preserve">1. Switch-side debating prepares students to </w:t>
      </w:r>
      <w:r w:rsidRPr="001D598C">
        <w:rPr>
          <w:u w:val="single"/>
        </w:rPr>
        <w:t>challenge</w:t>
      </w:r>
      <w:r>
        <w:t xml:space="preserve"> dominant ideologies, not mindlessly accept them. </w:t>
      </w:r>
    </w:p>
    <w:p w14:paraId="72689F79" w14:textId="77777777" w:rsidR="001D598C" w:rsidRPr="00C237D9" w:rsidRDefault="001D598C" w:rsidP="001D598C">
      <w:r w:rsidRPr="00C237D9">
        <w:rPr>
          <w:rStyle w:val="StyleStyleBold12pt"/>
        </w:rPr>
        <w:t>English et al. 7</w:t>
      </w:r>
      <w:r>
        <w:t xml:space="preserve"> — </w:t>
      </w:r>
      <w:r w:rsidRPr="00C237D9">
        <w:t xml:space="preserve">Eric English, Graduate Student in the Department of Communication at the University of Pittsburgh, et al., part of the </w:t>
      </w:r>
      <w:proofErr w:type="spellStart"/>
      <w:r w:rsidRPr="00C237D9">
        <w:t>Schenley</w:t>
      </w:r>
      <w:proofErr w:type="spellEnd"/>
      <w:r w:rsidRPr="00C237D9">
        <w:t xml:space="preserve"> Park Debate Authors Working Group (DAWG)—a consortium of public argument scholars at University of Pittsburgh that includes Gordon R. Mitchell—Associate Professor of Communication at the University of Pittsburgh, Stephen Llano, Catherine E. Morrison, John </w:t>
      </w:r>
      <w:proofErr w:type="spellStart"/>
      <w:r w:rsidRPr="00C237D9">
        <w:t>Rief</w:t>
      </w:r>
      <w:proofErr w:type="spellEnd"/>
      <w:r w:rsidRPr="00C237D9">
        <w:t>, and Carly Woods—Graduate Students in the Department of Communication at the University of Pittsburgh, 2007</w:t>
      </w:r>
      <w:r>
        <w:t xml:space="preserve"> (“</w:t>
      </w:r>
      <w:r w:rsidRPr="00C237D9">
        <w:t>Debate a</w:t>
      </w:r>
      <w:r>
        <w:t>s a Weapon of Mass Destruction,”</w:t>
      </w:r>
      <w:r w:rsidRPr="00C237D9">
        <w:t xml:space="preserve"> </w:t>
      </w:r>
      <w:r w:rsidRPr="00C237D9">
        <w:rPr>
          <w:i/>
        </w:rPr>
        <w:t>Communication and Critical/Cultural Studies</w:t>
      </w:r>
      <w:r w:rsidRPr="00C237D9">
        <w:t xml:space="preserve">, Volume 4, Number 2, June, Available Online at http://www.pitt.edu/~gordonm/JPubs/EnglishDAWG.pdf, </w:t>
      </w:r>
      <w:r>
        <w:t>Accessed 01-19-2010, p. 223-225)</w:t>
      </w:r>
    </w:p>
    <w:p w14:paraId="32BAC714" w14:textId="77777777" w:rsidR="001D598C" w:rsidRDefault="001D598C" w:rsidP="001D598C">
      <w:r>
        <w:t>Second, while the pedagogical benefits of switch-side debating for participants are compelling</w:t>
      </w:r>
      <w:proofErr w:type="gramStart"/>
      <w:r>
        <w:t>,10</w:t>
      </w:r>
      <w:proofErr w:type="gramEnd"/>
      <w:r>
        <w:t xml:space="preserve"> some worry that the technique may perversely and unwittingly serve the ends of an aggressively militaristic foreign policy. In the context of the 1954 controversy, Ronald Walter Greene and Darrin Hicks suggest that the articulation of the debate community as a zone of dissent against </w:t>
      </w:r>
      <w:proofErr w:type="spellStart"/>
      <w:r>
        <w:t>McCarthyist</w:t>
      </w:r>
      <w:proofErr w:type="spellEnd"/>
      <w:r>
        <w:t xml:space="preserve"> tendencies developed into a larger and somewhat uncritical affirmation of switch-side debate as a [end page 223] "technology" of liberal participatory democracy. This technology is part and parcel of the post-McCarthy ethical citizen, prepared to discuss issues from multiple viewpoints. The problem for Greene and Hicks is that this notion of citizenship becomes tied to a normative conception of American democracy that justifies imperialism.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switch-side technique, serves as a normative tool for judging other polities and justifying forcible regime change. One need look only to the Bush administration’s framing of war as an instrument of democracy promotion to grasp how the switch-side technique can be appropriated as a justification for violence.</w:t>
      </w:r>
    </w:p>
    <w:p w14:paraId="42740B87" w14:textId="77777777" w:rsidR="001D598C" w:rsidRDefault="001D598C" w:rsidP="001D598C">
      <w:r>
        <w:t xml:space="preserve">It is our position, however, that </w:t>
      </w:r>
      <w:r w:rsidRPr="00C237D9">
        <w:rPr>
          <w:rStyle w:val="StyleBoldUnderline"/>
          <w:rFonts w:eastAsiaTheme="majorEastAsia"/>
        </w:rPr>
        <w:t xml:space="preserve">rather than acting as a cultural technology expanding American exceptionalism, </w:t>
      </w:r>
      <w:r w:rsidRPr="001D598C">
        <w:rPr>
          <w:rStyle w:val="StyleBoldUnderline"/>
          <w:rFonts w:eastAsiaTheme="majorEastAsia"/>
          <w:highlight w:val="yellow"/>
        </w:rPr>
        <w:t>switch-side debating</w:t>
      </w:r>
      <w:r w:rsidRPr="00C237D9">
        <w:rPr>
          <w:rStyle w:val="StyleBoldUnderline"/>
          <w:rFonts w:eastAsiaTheme="majorEastAsia"/>
        </w:rPr>
        <w:t xml:space="preserve"> originates from a civic attitude that </w:t>
      </w:r>
      <w:r w:rsidRPr="001D598C">
        <w:rPr>
          <w:rStyle w:val="StyleBoldUnderline"/>
          <w:rFonts w:eastAsiaTheme="majorEastAsia"/>
          <w:highlight w:val="yellow"/>
        </w:rPr>
        <w:t xml:space="preserve">serves as </w:t>
      </w:r>
      <w:r w:rsidRPr="001D598C">
        <w:rPr>
          <w:rStyle w:val="Emphasis"/>
          <w:rFonts w:eastAsiaTheme="majorEastAsia"/>
          <w:highlight w:val="yellow"/>
        </w:rPr>
        <w:t>a bulwark against fundamentalism</w:t>
      </w:r>
      <w:r w:rsidRPr="00C237D9">
        <w:rPr>
          <w:rStyle w:val="Emphasis"/>
          <w:rFonts w:eastAsiaTheme="majorEastAsia"/>
        </w:rPr>
        <w:t xml:space="preserve"> of all stripes</w:t>
      </w:r>
      <w:r w:rsidRPr="00C237D9">
        <w:rPr>
          <w:rStyle w:val="StyleBoldUnderline"/>
          <w:rFonts w:eastAsiaTheme="majorEastAsia"/>
        </w:rPr>
        <w:t xml:space="preserve">. </w:t>
      </w:r>
      <w:r w:rsidRPr="001D598C">
        <w:rPr>
          <w:rStyle w:val="StyleBoldUnderline"/>
          <w:rFonts w:eastAsiaTheme="majorEastAsia"/>
          <w:highlight w:val="yellow"/>
        </w:rPr>
        <w:t>Several prominent voices reshaping the national dialogue on homeland security have come from</w:t>
      </w:r>
      <w:r w:rsidRPr="00C237D9">
        <w:rPr>
          <w:rStyle w:val="StyleBoldUnderline"/>
          <w:rFonts w:eastAsiaTheme="majorEastAsia"/>
        </w:rPr>
        <w:t xml:space="preserve"> the academic </w:t>
      </w:r>
      <w:r w:rsidRPr="001D598C">
        <w:rPr>
          <w:rStyle w:val="StyleBoldUnderline"/>
          <w:rFonts w:eastAsiaTheme="majorEastAsia"/>
          <w:highlight w:val="yellow"/>
        </w:rPr>
        <w:t>debate</w:t>
      </w:r>
      <w:r w:rsidRPr="00C237D9">
        <w:rPr>
          <w:rStyle w:val="StyleBoldUnderline"/>
          <w:rFonts w:eastAsiaTheme="majorEastAsia"/>
        </w:rPr>
        <w:t xml:space="preserve"> community and draw on its animating spirit of critical inquiry</w:t>
      </w:r>
      <w:r>
        <w:t xml:space="preserve">. For example, Georgetown University law professor Neal </w:t>
      </w:r>
      <w:proofErr w:type="spellStart"/>
      <w:r w:rsidRPr="001D598C">
        <w:rPr>
          <w:rStyle w:val="StyleBoldUnderline"/>
          <w:rFonts w:eastAsiaTheme="majorEastAsia"/>
          <w:highlight w:val="yellow"/>
        </w:rPr>
        <w:t>Katyal</w:t>
      </w:r>
      <w:proofErr w:type="spellEnd"/>
      <w:r w:rsidRPr="001D598C">
        <w:rPr>
          <w:rStyle w:val="StyleBoldUnderline"/>
          <w:rFonts w:eastAsiaTheme="majorEastAsia"/>
          <w:highlight w:val="yellow"/>
        </w:rPr>
        <w:t xml:space="preserve"> served as lead</w:t>
      </w:r>
      <w:r w:rsidRPr="00C237D9">
        <w:rPr>
          <w:rStyle w:val="StyleBoldUnderline"/>
          <w:rFonts w:eastAsiaTheme="majorEastAsia"/>
        </w:rPr>
        <w:t xml:space="preserve"> plaintiff’s </w:t>
      </w:r>
      <w:r w:rsidRPr="001D598C">
        <w:rPr>
          <w:rStyle w:val="StyleBoldUnderline"/>
          <w:rFonts w:eastAsiaTheme="majorEastAsia"/>
          <w:highlight w:val="yellow"/>
        </w:rPr>
        <w:t xml:space="preserve">counsel in </w:t>
      </w:r>
      <w:proofErr w:type="spellStart"/>
      <w:r w:rsidRPr="001D598C">
        <w:rPr>
          <w:rStyle w:val="StyleBoldUnderline"/>
          <w:rFonts w:eastAsiaTheme="majorEastAsia"/>
          <w:highlight w:val="yellow"/>
        </w:rPr>
        <w:t>Hamdan</w:t>
      </w:r>
      <w:proofErr w:type="spellEnd"/>
      <w:r>
        <w:t xml:space="preserve">, which challenged post-9/11 enemy combat definitions.12 </w:t>
      </w:r>
      <w:r w:rsidRPr="00C237D9">
        <w:rPr>
          <w:rStyle w:val="StyleBoldUnderline"/>
          <w:rFonts w:eastAsiaTheme="majorEastAsia"/>
        </w:rPr>
        <w:t xml:space="preserve">The foundation for </w:t>
      </w:r>
      <w:proofErr w:type="spellStart"/>
      <w:r w:rsidRPr="001D598C">
        <w:rPr>
          <w:rStyle w:val="StyleBoldUnderline"/>
          <w:rFonts w:eastAsiaTheme="majorEastAsia"/>
          <w:highlight w:val="yellow"/>
        </w:rPr>
        <w:t>Katyal’s</w:t>
      </w:r>
      <w:proofErr w:type="spellEnd"/>
      <w:r w:rsidRPr="001D598C">
        <w:rPr>
          <w:rStyle w:val="StyleBoldUnderline"/>
          <w:rFonts w:eastAsiaTheme="majorEastAsia"/>
          <w:highlight w:val="yellow"/>
        </w:rPr>
        <w:t xml:space="preserve"> winning argument</w:t>
      </w:r>
      <w:r w:rsidRPr="00C237D9">
        <w:rPr>
          <w:rStyle w:val="StyleBoldUnderline"/>
          <w:rFonts w:eastAsiaTheme="majorEastAsia"/>
        </w:rPr>
        <w:t xml:space="preserve"> in </w:t>
      </w:r>
      <w:proofErr w:type="spellStart"/>
      <w:r w:rsidRPr="00C237D9">
        <w:rPr>
          <w:rStyle w:val="StyleBoldUnderline"/>
          <w:rFonts w:eastAsiaTheme="majorEastAsia"/>
        </w:rPr>
        <w:t>Hamdan</w:t>
      </w:r>
      <w:proofErr w:type="spellEnd"/>
      <w:r w:rsidRPr="00C237D9">
        <w:rPr>
          <w:rStyle w:val="StyleBoldUnderline"/>
          <w:rFonts w:eastAsiaTheme="majorEastAsia"/>
        </w:rPr>
        <w:t xml:space="preserve"> was laid</w:t>
      </w:r>
      <w:r>
        <w:t xml:space="preserve"> some four years before, </w:t>
      </w:r>
      <w:r w:rsidRPr="00C237D9">
        <w:rPr>
          <w:rStyle w:val="StyleBoldUnderline"/>
          <w:rFonts w:eastAsiaTheme="majorEastAsia"/>
        </w:rPr>
        <w:t xml:space="preserve">when he </w:t>
      </w:r>
      <w:r w:rsidRPr="001D598C">
        <w:rPr>
          <w:rStyle w:val="StyleBoldUnderline"/>
          <w:rFonts w:eastAsiaTheme="majorEastAsia"/>
          <w:highlight w:val="yellow"/>
        </w:rPr>
        <w:t>collaborated with</w:t>
      </w:r>
      <w:r w:rsidRPr="00C237D9">
        <w:rPr>
          <w:rStyle w:val="StyleBoldUnderline"/>
          <w:rFonts w:eastAsiaTheme="majorEastAsia"/>
        </w:rPr>
        <w:t xml:space="preserve"> former intercollegiate debate champion Laurence </w:t>
      </w:r>
      <w:r w:rsidRPr="001D598C">
        <w:rPr>
          <w:rStyle w:val="StyleBoldUnderline"/>
          <w:rFonts w:eastAsiaTheme="majorEastAsia"/>
          <w:highlight w:val="yellow"/>
        </w:rPr>
        <w:t>Tribe</w:t>
      </w:r>
      <w:r>
        <w:t xml:space="preserve"> on an influential Yale Law Journal addressing a similar topic.13</w:t>
      </w:r>
    </w:p>
    <w:p w14:paraId="78EB1BE5" w14:textId="77777777" w:rsidR="001D598C" w:rsidRDefault="001D598C" w:rsidP="001D598C">
      <w:r w:rsidRPr="00C237D9">
        <w:rPr>
          <w:rStyle w:val="StyleBoldUnderline"/>
          <w:rFonts w:eastAsiaTheme="majorEastAsia"/>
        </w:rPr>
        <w:t>Tribe won the National Debate Tournament</w:t>
      </w:r>
      <w:r>
        <w:t xml:space="preserve"> in 1961 while competing as an undergraduate debater </w:t>
      </w:r>
      <w:r w:rsidRPr="00C237D9">
        <w:rPr>
          <w:rStyle w:val="StyleBoldUnderline"/>
          <w:rFonts w:eastAsiaTheme="majorEastAsia"/>
        </w:rPr>
        <w:t>for Harvard</w:t>
      </w:r>
      <w:r>
        <w:t xml:space="preserve"> University. Thirty years later,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represented Dartmouth</w:t>
      </w:r>
      <w:r>
        <w:t xml:space="preserve"> College at the same tournament </w:t>
      </w:r>
      <w:r w:rsidRPr="00C237D9">
        <w:rPr>
          <w:rStyle w:val="StyleBoldUnderline"/>
          <w:rFonts w:eastAsiaTheme="majorEastAsia"/>
        </w:rPr>
        <w:t xml:space="preserve">and finished third. The imprint of this </w:t>
      </w:r>
      <w:r w:rsidRPr="001D598C">
        <w:rPr>
          <w:rStyle w:val="StyleBoldUnderline"/>
          <w:rFonts w:eastAsiaTheme="majorEastAsia"/>
          <w:highlight w:val="yellow"/>
        </w:rPr>
        <w:t xml:space="preserve">debate training is evident in Tribe and </w:t>
      </w:r>
      <w:proofErr w:type="spellStart"/>
      <w:r w:rsidRPr="001D598C">
        <w:rPr>
          <w:rStyle w:val="StyleBoldUnderline"/>
          <w:rFonts w:eastAsiaTheme="majorEastAsia"/>
          <w:highlight w:val="yellow"/>
        </w:rPr>
        <w:t>Katyal’s</w:t>
      </w:r>
      <w:proofErr w:type="spellEnd"/>
      <w:r w:rsidRPr="00C237D9">
        <w:rPr>
          <w:rStyle w:val="StyleBoldUnderline"/>
          <w:rFonts w:eastAsiaTheme="majorEastAsia"/>
        </w:rPr>
        <w:t xml:space="preserve"> contemporary public </w:t>
      </w:r>
      <w:r w:rsidRPr="001D598C">
        <w:rPr>
          <w:rStyle w:val="StyleBoldUnderline"/>
          <w:rFonts w:eastAsiaTheme="majorEastAsia"/>
          <w:highlight w:val="yellow"/>
        </w:rPr>
        <w:t xml:space="preserve">interventions, which are characterized by meticulous research, sound </w:t>
      </w:r>
      <w:r w:rsidRPr="001D598C">
        <w:rPr>
          <w:rStyle w:val="StyleBoldUnderline"/>
          <w:rFonts w:eastAsiaTheme="majorEastAsia"/>
          <w:highlight w:val="yellow"/>
        </w:rPr>
        <w:lastRenderedPageBreak/>
        <w:t>argumentation, and</w:t>
      </w:r>
      <w:r w:rsidRPr="00C237D9">
        <w:rPr>
          <w:rStyle w:val="StyleBoldUnderline"/>
          <w:rFonts w:eastAsiaTheme="majorEastAsia"/>
        </w:rPr>
        <w:t xml:space="preserve"> a staunch </w:t>
      </w:r>
      <w:r w:rsidRPr="001D598C">
        <w:rPr>
          <w:rStyle w:val="StyleBoldUnderline"/>
          <w:rFonts w:eastAsiaTheme="majorEastAsia"/>
          <w:highlight w:val="yellow"/>
        </w:rPr>
        <w:t>commitment to democratic principles</w:t>
      </w:r>
      <w:r>
        <w:t xml:space="preserve">. </w:t>
      </w:r>
      <w:proofErr w:type="spellStart"/>
      <w:r>
        <w:t>Katyal’s</w:t>
      </w:r>
      <w:proofErr w:type="spellEnd"/>
      <w:r>
        <w:t xml:space="preserve"> reflection on his early days of debating at Loyola High School in Chicago’s North Shore provides a vivid illustration. "I came in as a shy freshman with dreams of going to medical school. Then Loyola’s debate team opened my eyes to a different world: one of argumentation and policy." </w:t>
      </w:r>
      <w:r w:rsidRPr="00C237D9">
        <w:rPr>
          <w:rStyle w:val="StyleBoldUnderline"/>
          <w:rFonts w:eastAsiaTheme="majorEastAsia"/>
        </w:rPr>
        <w:t xml:space="preserve">As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recounts, "the most important preparation for my career came from my experiences as a member of Loyola’s debate team."</w:t>
      </w:r>
      <w:r>
        <w:t>14</w:t>
      </w:r>
    </w:p>
    <w:p w14:paraId="6E9A28EF" w14:textId="77777777" w:rsidR="001D598C" w:rsidRDefault="001D598C" w:rsidP="001D598C">
      <w:pPr>
        <w:rPr>
          <w:rStyle w:val="StyleBoldUnderline"/>
          <w:rFonts w:eastAsiaTheme="majorEastAsia"/>
        </w:rPr>
      </w:pPr>
      <w:r w:rsidRPr="001D598C">
        <w:rPr>
          <w:rStyle w:val="StyleBoldUnderline"/>
          <w:rFonts w:eastAsiaTheme="majorEastAsia"/>
          <w:highlight w:val="yellow"/>
        </w:rPr>
        <w:t>The success of former debaters</w:t>
      </w:r>
      <w:r w:rsidRPr="00C237D9">
        <w:rPr>
          <w:rStyle w:val="StyleBoldUnderline"/>
          <w:rFonts w:eastAsiaTheme="majorEastAsia"/>
        </w:rPr>
        <w:t xml:space="preserve"> like </w:t>
      </w:r>
      <w:proofErr w:type="spellStart"/>
      <w:r w:rsidRPr="00C237D9">
        <w:rPr>
          <w:rStyle w:val="StyleBoldUnderline"/>
          <w:rFonts w:eastAsiaTheme="majorEastAsia"/>
        </w:rPr>
        <w:t>Katyal</w:t>
      </w:r>
      <w:proofErr w:type="spellEnd"/>
      <w:r w:rsidRPr="00C237D9">
        <w:rPr>
          <w:rStyle w:val="StyleBoldUnderline"/>
          <w:rFonts w:eastAsiaTheme="majorEastAsia"/>
        </w:rPr>
        <w:t xml:space="preserve">, Tribe, and others </w:t>
      </w:r>
      <w:r w:rsidRPr="001D598C">
        <w:rPr>
          <w:rStyle w:val="StyleBoldUnderline"/>
          <w:rFonts w:eastAsiaTheme="majorEastAsia"/>
          <w:highlight w:val="yellow"/>
        </w:rPr>
        <w:t xml:space="preserve">in </w:t>
      </w:r>
      <w:r w:rsidRPr="001D598C">
        <w:rPr>
          <w:rStyle w:val="Emphasis"/>
          <w:rFonts w:eastAsiaTheme="majorEastAsia"/>
          <w:highlight w:val="yellow"/>
        </w:rPr>
        <w:t>challenging the dominant dialogue</w:t>
      </w:r>
      <w:r w:rsidRPr="00C237D9">
        <w:rPr>
          <w:rStyle w:val="Emphasis"/>
          <w:rFonts w:eastAsiaTheme="majorEastAsia"/>
        </w:rPr>
        <w:t xml:space="preserve"> on homeland security</w:t>
      </w:r>
      <w:r w:rsidRPr="00C237D9">
        <w:rPr>
          <w:rStyle w:val="StyleBoldUnderline"/>
          <w:rFonts w:eastAsiaTheme="majorEastAsia"/>
        </w:rPr>
        <w:t xml:space="preserve"> </w:t>
      </w:r>
      <w:r w:rsidRPr="001D598C">
        <w:rPr>
          <w:rStyle w:val="StyleBoldUnderline"/>
          <w:rFonts w:eastAsiaTheme="majorEastAsia"/>
          <w:highlight w:val="yellow"/>
        </w:rPr>
        <w:t>points to the efficacy of</w:t>
      </w:r>
      <w:r w:rsidRPr="00C237D9">
        <w:rPr>
          <w:rStyle w:val="StyleBoldUnderline"/>
          <w:rFonts w:eastAsiaTheme="majorEastAsia"/>
        </w:rPr>
        <w:t xml:space="preserve"> academic </w:t>
      </w:r>
      <w:r w:rsidRPr="001D598C">
        <w:rPr>
          <w:rStyle w:val="StyleBoldUnderline"/>
          <w:rFonts w:eastAsiaTheme="majorEastAsia"/>
          <w:highlight w:val="yellow"/>
        </w:rPr>
        <w:t xml:space="preserve">debate as </w:t>
      </w:r>
      <w:r w:rsidRPr="001D598C">
        <w:rPr>
          <w:rStyle w:val="Emphasis"/>
          <w:rFonts w:eastAsiaTheme="majorEastAsia"/>
          <w:highlight w:val="yellow"/>
        </w:rPr>
        <w:t>a training ground for</w:t>
      </w:r>
      <w:r w:rsidRPr="00C237D9">
        <w:rPr>
          <w:rStyle w:val="Emphasis"/>
          <w:rFonts w:eastAsiaTheme="majorEastAsia"/>
        </w:rPr>
        <w:t xml:space="preserve"> future </w:t>
      </w:r>
      <w:r w:rsidRPr="001D598C">
        <w:rPr>
          <w:rStyle w:val="Emphasis"/>
          <w:rFonts w:eastAsiaTheme="majorEastAsia"/>
          <w:highlight w:val="yellow"/>
        </w:rPr>
        <w:t>advocates of progressive change</w:t>
      </w:r>
      <w:r>
        <w:t xml:space="preserve">. Moreover, </w:t>
      </w:r>
      <w:r w:rsidRPr="001D598C">
        <w:rPr>
          <w:rStyle w:val="StyleBoldUnderline"/>
          <w:rFonts w:eastAsiaTheme="majorEastAsia"/>
          <w:highlight w:val="yellow"/>
        </w:rPr>
        <w:t>a robust understanding of the switch-side technique</w:t>
      </w:r>
      <w:r w:rsidRPr="00C237D9">
        <w:rPr>
          <w:rStyle w:val="StyleBoldUnderline"/>
          <w:rFonts w:eastAsiaTheme="majorEastAsia"/>
        </w:rPr>
        <w:t xml:space="preserve"> and the classical </w:t>
      </w:r>
      <w:proofErr w:type="gramStart"/>
      <w:r w:rsidRPr="00C237D9">
        <w:rPr>
          <w:rStyle w:val="StyleBoldUnderline"/>
          <w:rFonts w:eastAsiaTheme="majorEastAsia"/>
        </w:rPr>
        <w:t>liberalism which underpins it</w:t>
      </w:r>
      <w:proofErr w:type="gramEnd"/>
      <w:r w:rsidRPr="00C237D9">
        <w:rPr>
          <w:rStyle w:val="StyleBoldUnderline"/>
          <w:rFonts w:eastAsiaTheme="majorEastAsia"/>
        </w:rPr>
        <w:t xml:space="preserve"> </w:t>
      </w:r>
      <w:r w:rsidRPr="001D598C">
        <w:rPr>
          <w:rStyle w:val="StyleBoldUnderline"/>
          <w:rFonts w:eastAsiaTheme="majorEastAsia"/>
          <w:highlight w:val="yellow"/>
        </w:rPr>
        <w:t>would help prevent misappropriation of the technique to bolster suspect</w:t>
      </w:r>
      <w:r w:rsidRPr="00C237D9">
        <w:rPr>
          <w:rStyle w:val="StyleBoldUnderline"/>
          <w:rFonts w:eastAsiaTheme="majorEastAsia"/>
        </w:rPr>
        <w:t xml:space="preserve"> homeland security </w:t>
      </w:r>
      <w:r w:rsidRPr="001D598C">
        <w:rPr>
          <w:rStyle w:val="StyleBoldUnderline"/>
          <w:rFonts w:eastAsiaTheme="majorEastAsia"/>
          <w:highlight w:val="yellow"/>
        </w:rPr>
        <w:t>policies</w:t>
      </w:r>
      <w:r>
        <w:t xml:space="preserve">. For </w:t>
      </w:r>
      <w:r w:rsidRPr="00C237D9">
        <w:rPr>
          <w:rStyle w:val="StyleBoldUnderline"/>
          <w:rFonts w:eastAsiaTheme="majorEastAsia"/>
        </w:rPr>
        <w:t>buried within an inner-city debater’s files is a secret threat to absolutism: the refusal to be classified as "with us or against us," the embracing of intellectual experimentation in an age of orthodoxy, and reflexivity in the face of fundamentalism</w:t>
      </w:r>
      <w:r>
        <w:t>. But by now, the irony of our story should be [end page 224] apparent—</w:t>
      </w:r>
      <w:r w:rsidRPr="00C237D9">
        <w:rPr>
          <w:rStyle w:val="StyleBoldUnderline"/>
          <w:rFonts w:eastAsiaTheme="majorEastAsia"/>
        </w:rPr>
        <w:t>the more effectively academic debating practice can be focused toward these ends, the greater the proclivity of McCarthy’s ideological heirs to brand the activity as a "weapon of mass destruction."</w:t>
      </w:r>
    </w:p>
    <w:p w14:paraId="79DAB7FA" w14:textId="77777777" w:rsidR="001941C9" w:rsidRDefault="001941C9" w:rsidP="001D598C">
      <w:pPr>
        <w:rPr>
          <w:rStyle w:val="StyleBoldUnderline"/>
          <w:rFonts w:eastAsiaTheme="majorEastAsia"/>
        </w:rPr>
      </w:pPr>
    </w:p>
    <w:p w14:paraId="21EFEDFF" w14:textId="202EF15D" w:rsidR="001D598C" w:rsidRPr="00C85BB2" w:rsidRDefault="001D598C" w:rsidP="001D598C">
      <w:pPr>
        <w:pStyle w:val="Heading4"/>
      </w:pPr>
      <w:r>
        <w:t xml:space="preserve">2. Hicks and Greene are </w:t>
      </w:r>
      <w:r>
        <w:rPr>
          <w:u w:val="single"/>
        </w:rPr>
        <w:t>wrong</w:t>
      </w:r>
      <w:r>
        <w:t xml:space="preserve"> — they </w:t>
      </w:r>
      <w:r w:rsidRPr="001D598C">
        <w:rPr>
          <w:u w:val="single"/>
        </w:rPr>
        <w:t>overgeneralize</w:t>
      </w:r>
      <w:r>
        <w:t xml:space="preserve"> and </w:t>
      </w:r>
      <w:r w:rsidRPr="001D598C">
        <w:rPr>
          <w:u w:val="single"/>
        </w:rPr>
        <w:t>lack an alternative</w:t>
      </w:r>
      <w:r>
        <w:t xml:space="preserve">. Switch-side debating facilitates </w:t>
      </w:r>
      <w:r>
        <w:rPr>
          <w:u w:val="single"/>
        </w:rPr>
        <w:t>informed</w:t>
      </w:r>
      <w:r w:rsidRPr="00C85BB2">
        <w:rPr>
          <w:u w:val="single"/>
        </w:rPr>
        <w:t xml:space="preserve"> deliberation</w:t>
      </w:r>
      <w:r>
        <w:t xml:space="preserve">. </w:t>
      </w:r>
    </w:p>
    <w:p w14:paraId="0C8A04FD" w14:textId="77777777" w:rsidR="001D598C" w:rsidRPr="00A41FB8" w:rsidRDefault="001D598C" w:rsidP="001D598C">
      <w:proofErr w:type="spellStart"/>
      <w:r w:rsidRPr="00A41FB8">
        <w:rPr>
          <w:rStyle w:val="StyleStyleBold12pt"/>
        </w:rPr>
        <w:t>Stannard</w:t>
      </w:r>
      <w:proofErr w:type="spellEnd"/>
      <w:r w:rsidRPr="00A41FB8">
        <w:rPr>
          <w:rStyle w:val="StyleStyleBold12pt"/>
        </w:rPr>
        <w:t xml:space="preserve"> 6</w:t>
      </w:r>
      <w:r>
        <w:t xml:space="preserve"> — </w:t>
      </w:r>
      <w:r w:rsidRPr="00A41FB8">
        <w:t xml:space="preserve">Matt </w:t>
      </w:r>
      <w:proofErr w:type="spellStart"/>
      <w:r w:rsidRPr="00A41FB8">
        <w:t>Stannard</w:t>
      </w:r>
      <w:proofErr w:type="spellEnd"/>
      <w:r w:rsidRPr="00A41FB8">
        <w:t>, Director of Forensics and Associate Lecturer in the Department of Communication and Journalism at the University of Wyoming, 2006</w:t>
      </w:r>
      <w:r>
        <w:t xml:space="preserve"> (</w:t>
      </w:r>
      <w:r w:rsidRPr="00A41FB8">
        <w:t xml:space="preserve">“Deliberation, Debate, and Democracy in the Academy and Beyond,” </w:t>
      </w:r>
      <w:r w:rsidRPr="00A41FB8">
        <w:rPr>
          <w:i/>
        </w:rPr>
        <w:t xml:space="preserve">The </w:t>
      </w:r>
      <w:proofErr w:type="spellStart"/>
      <w:r w:rsidRPr="00A41FB8">
        <w:rPr>
          <w:i/>
        </w:rPr>
        <w:t>Underview</w:t>
      </w:r>
      <w:proofErr w:type="spellEnd"/>
      <w:r w:rsidRPr="00A41FB8">
        <w:t>, Spring 2006 Faculty Senate Speaker Series Speech, April 18, Available Online at http://theunderview.blogspot.com/2006/04/deliberation-democracy-and-debate.html</w:t>
      </w:r>
      <w:r>
        <w:t>, Accessed 06-26-2007)</w:t>
      </w:r>
    </w:p>
    <w:p w14:paraId="25EE1DFA" w14:textId="77777777" w:rsidR="001D598C" w:rsidRPr="00E0316D" w:rsidRDefault="001D598C" w:rsidP="001D598C">
      <w:pPr>
        <w:rPr>
          <w:rStyle w:val="StyleBoldUnderline"/>
        </w:rPr>
      </w:pPr>
      <w:r>
        <w:t xml:space="preserve">If it </w:t>
      </w:r>
      <w:proofErr w:type="gramStart"/>
      <w:r>
        <w:t>is</w:t>
      </w:r>
      <w:proofErr w:type="gramEnd"/>
      <w:r>
        <w:t xml:space="preserve"> indeed true that debate inevitably produces other-oriented deliberative discourse at the expense of students' confidence in their first-order convictions, this would indeed be a trade-off worth criticizing. In all fairness, </w:t>
      </w:r>
      <w:r w:rsidRPr="00E0316D">
        <w:rPr>
          <w:rStyle w:val="StyleBoldUnderline"/>
        </w:rPr>
        <w:t xml:space="preserve">Hicks and Greene do not </w:t>
      </w:r>
      <w:proofErr w:type="spellStart"/>
      <w:r w:rsidRPr="00E0316D">
        <w:rPr>
          <w:rStyle w:val="StyleBoldUnderline"/>
        </w:rPr>
        <w:t>overclaim</w:t>
      </w:r>
      <w:proofErr w:type="spellEnd"/>
      <w:r w:rsidRPr="00E0316D">
        <w:rPr>
          <w:rStyle w:val="StyleBoldUnderline"/>
        </w:rPr>
        <w:t xml:space="preserve"> their critique</w:t>
      </w:r>
      <w:r>
        <w:t xml:space="preserve">, and </w:t>
      </w:r>
      <w:r w:rsidRPr="00E0316D">
        <w:rPr>
          <w:rStyle w:val="StyleBoldUnderline"/>
        </w:rPr>
        <w:t>they take care to acknowledge the important ethical and cognitive virtues of deliberative debating</w:t>
      </w:r>
      <w:r>
        <w:t xml:space="preserve">. When represented as anything other than a political-ethical concern, however, </w:t>
      </w:r>
      <w:r w:rsidRPr="00E0316D">
        <w:rPr>
          <w:rStyle w:val="StyleBoldUnderline"/>
        </w:rPr>
        <w:t>Hicks and Greene's critique has several problems</w:t>
      </w:r>
      <w:r w:rsidRPr="00C85BB2">
        <w:t>: First, as</w:t>
      </w:r>
      <w:r>
        <w:t xml:space="preserve"> J.P. Lacy once pointed out, </w:t>
      </w:r>
      <w:r w:rsidRPr="001D598C">
        <w:rPr>
          <w:rStyle w:val="StyleBoldUnderline"/>
          <w:highlight w:val="yellow"/>
        </w:rPr>
        <w:t xml:space="preserve">it seems a </w:t>
      </w:r>
      <w:r w:rsidRPr="001D598C">
        <w:rPr>
          <w:rStyle w:val="Emphasis"/>
          <w:highlight w:val="yellow"/>
        </w:rPr>
        <w:t>tremendous causal</w:t>
      </w:r>
      <w:r w:rsidRPr="00E0316D">
        <w:rPr>
          <w:rStyle w:val="StyleBoldUnderline"/>
        </w:rPr>
        <w:t xml:space="preserve"> (or even rhetorical) </w:t>
      </w:r>
      <w:r w:rsidRPr="001D598C">
        <w:rPr>
          <w:rStyle w:val="Emphasis"/>
          <w:highlight w:val="yellow"/>
        </w:rPr>
        <w:t>stretch</w:t>
      </w:r>
      <w:r w:rsidRPr="001D598C">
        <w:rPr>
          <w:rStyle w:val="StyleBoldUnderline"/>
          <w:highlight w:val="yellow"/>
        </w:rPr>
        <w:t xml:space="preserve"> to go from</w:t>
      </w:r>
      <w:r w:rsidRPr="00E0316D">
        <w:rPr>
          <w:rStyle w:val="StyleBoldUnderline"/>
        </w:rPr>
        <w:t xml:space="preserve"> "</w:t>
      </w:r>
      <w:r w:rsidRPr="001D598C">
        <w:rPr>
          <w:rStyle w:val="StyleBoldUnderline"/>
          <w:highlight w:val="yellow"/>
        </w:rPr>
        <w:t>debating both sides</w:t>
      </w:r>
      <w:r w:rsidRPr="00E0316D">
        <w:rPr>
          <w:rStyle w:val="StyleBoldUnderline"/>
        </w:rPr>
        <w:t xml:space="preserve"> of an issue creates civic responsibility essential to liberal democracy" </w:t>
      </w:r>
      <w:r w:rsidRPr="001D598C">
        <w:rPr>
          <w:rStyle w:val="StyleBoldUnderline"/>
          <w:highlight w:val="yellow"/>
        </w:rPr>
        <w:t>to</w:t>
      </w:r>
      <w:r w:rsidRPr="00E0316D">
        <w:rPr>
          <w:rStyle w:val="StyleBoldUnderline"/>
        </w:rPr>
        <w:t xml:space="preserve"> "this civic responsibility upholds the </w:t>
      </w:r>
      <w:r w:rsidRPr="001D598C">
        <w:rPr>
          <w:rStyle w:val="StyleBoldUnderline"/>
          <w:highlight w:val="yellow"/>
        </w:rPr>
        <w:t>worst forms of American exceptionalism</w:t>
      </w:r>
      <w:r w:rsidRPr="00E0316D">
        <w:rPr>
          <w:rStyle w:val="StyleBoldUnderline"/>
        </w:rPr>
        <w:t xml:space="preserve">." </w:t>
      </w:r>
    </w:p>
    <w:p w14:paraId="3B00BEE9" w14:textId="77777777" w:rsidR="001D598C" w:rsidRPr="00E0316D" w:rsidRDefault="001D598C" w:rsidP="001D598C">
      <w:pPr>
        <w:rPr>
          <w:rStyle w:val="StyleBoldUnderline"/>
        </w:rPr>
      </w:pPr>
      <w:r w:rsidRPr="00C85BB2">
        <w:t xml:space="preserve">Second, </w:t>
      </w:r>
      <w:r w:rsidRPr="001D598C">
        <w:rPr>
          <w:rStyle w:val="StyleBoldUnderline"/>
          <w:highlight w:val="yellow"/>
        </w:rPr>
        <w:t xml:space="preserve">Hicks and Greene do not make </w:t>
      </w:r>
      <w:r w:rsidRPr="001D598C">
        <w:rPr>
          <w:rStyle w:val="Emphasis"/>
          <w:highlight w:val="yellow"/>
        </w:rPr>
        <w:t>any comparison</w:t>
      </w:r>
      <w:r w:rsidRPr="00E0316D">
        <w:rPr>
          <w:rStyle w:val="StyleBoldUnderline"/>
        </w:rPr>
        <w:t xml:space="preserve"> of the potentially bad power of debate </w:t>
      </w:r>
      <w:r w:rsidRPr="001D598C">
        <w:rPr>
          <w:rStyle w:val="StyleBoldUnderline"/>
          <w:highlight w:val="yellow"/>
        </w:rPr>
        <w:t>to any alternative</w:t>
      </w:r>
      <w:r w:rsidRPr="00E0316D">
        <w:rPr>
          <w:rStyle w:val="StyleBoldUnderline"/>
        </w:rPr>
        <w:t>. Their implied alternative</w:t>
      </w:r>
      <w:r>
        <w:t xml:space="preserve">, however, </w:t>
      </w:r>
      <w:r w:rsidRPr="00E0316D">
        <w:rPr>
          <w:rStyle w:val="StyleBoldUnderline"/>
        </w:rPr>
        <w:t xml:space="preserve">is a form of forensic speech that privileges personal conviction. The idea </w:t>
      </w:r>
      <w:r w:rsidRPr="001D598C">
        <w:rPr>
          <w:rStyle w:val="StyleBoldUnderline"/>
          <w:highlight w:val="yellow"/>
        </w:rPr>
        <w:t>that students should</w:t>
      </w:r>
      <w:r w:rsidRPr="00E0316D">
        <w:rPr>
          <w:rStyle w:val="StyleBoldUnderline"/>
        </w:rPr>
        <w:t xml:space="preserve"> be able to </w:t>
      </w:r>
      <w:r w:rsidRPr="001D598C">
        <w:rPr>
          <w:rStyle w:val="StyleBoldUnderline"/>
          <w:highlight w:val="yellow"/>
        </w:rPr>
        <w:t xml:space="preserve">preserve their personal convictions at all costs seems </w:t>
      </w:r>
      <w:r w:rsidRPr="001D598C">
        <w:rPr>
          <w:rStyle w:val="Emphasis"/>
          <w:highlight w:val="yellow"/>
        </w:rPr>
        <w:t xml:space="preserve">far more </w:t>
      </w:r>
      <w:r w:rsidRPr="001D598C">
        <w:rPr>
          <w:rStyle w:val="Emphasis"/>
          <w:highlight w:val="yellow"/>
        </w:rPr>
        <w:lastRenderedPageBreak/>
        <w:t>immediately tyrannical</w:t>
      </w:r>
      <w:r w:rsidRPr="001D598C">
        <w:rPr>
          <w:rStyle w:val="StyleBoldUnderline"/>
          <w:highlight w:val="yellow"/>
        </w:rPr>
        <w:t xml:space="preserve">, </w:t>
      </w:r>
      <w:r w:rsidRPr="001D598C">
        <w:rPr>
          <w:rStyle w:val="Emphasis"/>
          <w:highlight w:val="yellow"/>
        </w:rPr>
        <w:t>far more</w:t>
      </w:r>
      <w:r w:rsidRPr="00A41FB8">
        <w:rPr>
          <w:rStyle w:val="Emphasis"/>
        </w:rPr>
        <w:t xml:space="preserve"> immediately </w:t>
      </w:r>
      <w:r w:rsidRPr="001D598C">
        <w:rPr>
          <w:rStyle w:val="Emphasis"/>
          <w:highlight w:val="yellow"/>
        </w:rPr>
        <w:t>damaging</w:t>
      </w:r>
      <w:r w:rsidRPr="001D598C">
        <w:rPr>
          <w:rStyle w:val="StyleBoldUnderline"/>
          <w:highlight w:val="yellow"/>
        </w:rPr>
        <w:t xml:space="preserve"> to</w:t>
      </w:r>
      <w:r w:rsidRPr="00E0316D">
        <w:rPr>
          <w:rStyle w:val="StyleBoldUnderline"/>
        </w:rPr>
        <w:t xml:space="preserve"> either liberal or participatory </w:t>
      </w:r>
      <w:r w:rsidRPr="001D598C">
        <w:rPr>
          <w:rStyle w:val="StyleBoldUnderline"/>
          <w:highlight w:val="yellow"/>
        </w:rPr>
        <w:t>democracy, than the</w:t>
      </w:r>
      <w:r w:rsidRPr="00E0316D">
        <w:rPr>
          <w:rStyle w:val="StyleBoldUnderline"/>
        </w:rPr>
        <w:t xml:space="preserve"> ritualized </w:t>
      </w:r>
      <w:r w:rsidRPr="001D598C">
        <w:rPr>
          <w:rStyle w:val="StyleBoldUnderline"/>
          <w:highlight w:val="yellow"/>
        </w:rPr>
        <w:t>requirements that students occasionally take the opposite side of what they believe</w:t>
      </w:r>
      <w:r>
        <w:rPr>
          <w:rStyle w:val="StyleBoldUnderline"/>
        </w:rPr>
        <w:t xml:space="preserve">. </w:t>
      </w:r>
    </w:p>
    <w:p w14:paraId="26A8C83D" w14:textId="77777777" w:rsidR="001D598C" w:rsidRDefault="001D598C" w:rsidP="001D598C">
      <w:r w:rsidRPr="00C85BB2">
        <w:t>Third,</w:t>
      </w:r>
      <w:r>
        <w:t xml:space="preserve"> as I have suggested and will continue to suggest, </w:t>
      </w:r>
      <w:r w:rsidRPr="001D598C">
        <w:rPr>
          <w:rStyle w:val="StyleBoldUnderline"/>
          <w:highlight w:val="yellow"/>
        </w:rPr>
        <w:t>while</w:t>
      </w:r>
      <w:r w:rsidRPr="00E0316D">
        <w:rPr>
          <w:rStyle w:val="StyleBoldUnderline"/>
        </w:rPr>
        <w:t xml:space="preserve"> a debate project </w:t>
      </w:r>
      <w:r w:rsidRPr="001D598C">
        <w:rPr>
          <w:rStyle w:val="StyleBoldUnderline"/>
          <w:highlight w:val="yellow"/>
        </w:rPr>
        <w:t>requiring participants to understand and</w:t>
      </w:r>
      <w:r w:rsidRPr="00E0316D">
        <w:rPr>
          <w:rStyle w:val="StyleBoldUnderline"/>
        </w:rPr>
        <w:t xml:space="preserve"> often </w:t>
      </w:r>
      <w:r w:rsidRPr="001D598C">
        <w:rPr>
          <w:rStyle w:val="StyleBoldUnderline"/>
          <w:highlight w:val="yellow"/>
        </w:rPr>
        <w:t>"speak for" opposing points of view may carry</w:t>
      </w:r>
      <w:r w:rsidRPr="00E0316D">
        <w:rPr>
          <w:rStyle w:val="StyleBoldUnderline"/>
        </w:rPr>
        <w:t xml:space="preserve"> a great deal of </w:t>
      </w:r>
      <w:r w:rsidRPr="001D598C">
        <w:rPr>
          <w:rStyle w:val="StyleBoldUnderline"/>
          <w:highlight w:val="yellow"/>
        </w:rPr>
        <w:t>liberal baggage, it is</w:t>
      </w:r>
      <w:r w:rsidRPr="00E0316D">
        <w:rPr>
          <w:rStyle w:val="StyleBoldUnderline"/>
        </w:rPr>
        <w:t xml:space="preserve"> at its core a project </w:t>
      </w:r>
      <w:r w:rsidRPr="001D598C">
        <w:rPr>
          <w:rStyle w:val="Emphasis"/>
          <w:highlight w:val="yellow"/>
        </w:rPr>
        <w:t>more ethically deliberative</w:t>
      </w:r>
      <w:r w:rsidRPr="00E0316D">
        <w:rPr>
          <w:rStyle w:val="StyleBoldUnderline"/>
        </w:rPr>
        <w:t xml:space="preserve"> than institutionally liberal. </w:t>
      </w:r>
      <w:r w:rsidRPr="001D598C">
        <w:rPr>
          <w:rStyle w:val="StyleBoldUnderline"/>
          <w:highlight w:val="yellow"/>
        </w:rPr>
        <w:t>Where Hicks and Greene see debate producing "the liberal citizen-subject," I see debate</w:t>
      </w:r>
      <w:r w:rsidRPr="00E0316D">
        <w:rPr>
          <w:rStyle w:val="StyleBoldUnderline"/>
        </w:rPr>
        <w:t xml:space="preserve"> at least </w:t>
      </w:r>
      <w:r w:rsidRPr="001D598C">
        <w:rPr>
          <w:rStyle w:val="StyleBoldUnderline"/>
          <w:highlight w:val="yellow"/>
        </w:rPr>
        <w:t>having</w:t>
      </w:r>
      <w:r w:rsidRPr="00E0316D">
        <w:rPr>
          <w:rStyle w:val="StyleBoldUnderline"/>
        </w:rPr>
        <w:t xml:space="preserve"> the </w:t>
      </w:r>
      <w:r w:rsidRPr="001D598C">
        <w:rPr>
          <w:rStyle w:val="StyleBoldUnderline"/>
          <w:highlight w:val="yellow"/>
        </w:rPr>
        <w:t>potential to produce "</w:t>
      </w:r>
      <w:r w:rsidRPr="001D598C">
        <w:rPr>
          <w:rStyle w:val="Emphasis"/>
          <w:highlight w:val="yellow"/>
        </w:rPr>
        <w:t>the deliberative human being</w:t>
      </w:r>
      <w:r w:rsidRPr="001D598C">
        <w:rPr>
          <w:rStyle w:val="StyleBoldUnderline"/>
          <w:highlight w:val="yellow"/>
        </w:rPr>
        <w:t xml:space="preserve">." The fact that </w:t>
      </w:r>
      <w:proofErr w:type="gramStart"/>
      <w:r w:rsidRPr="001D598C">
        <w:rPr>
          <w:rStyle w:val="StyleBoldUnderline"/>
          <w:highlight w:val="yellow"/>
        </w:rPr>
        <w:t>some</w:t>
      </w:r>
      <w:r w:rsidRPr="00E0316D">
        <w:rPr>
          <w:rStyle w:val="StyleBoldUnderline"/>
        </w:rPr>
        <w:t xml:space="preserve"> academic </w:t>
      </w:r>
      <w:r w:rsidRPr="001D598C">
        <w:rPr>
          <w:rStyle w:val="StyleBoldUnderline"/>
          <w:highlight w:val="yellow"/>
        </w:rPr>
        <w:t>debaters are recruited by the</w:t>
      </w:r>
      <w:r w:rsidRPr="00E0316D">
        <w:rPr>
          <w:rStyle w:val="StyleBoldUnderline"/>
        </w:rPr>
        <w:t xml:space="preserve"> CSIS and the </w:t>
      </w:r>
      <w:r w:rsidRPr="001D598C">
        <w:rPr>
          <w:rStyle w:val="StyleBoldUnderline"/>
          <w:highlight w:val="yellow"/>
        </w:rPr>
        <w:t>CIA</w:t>
      </w:r>
      <w:proofErr w:type="gramEnd"/>
      <w:r w:rsidRPr="001D598C">
        <w:rPr>
          <w:rStyle w:val="StyleBoldUnderline"/>
          <w:highlight w:val="yellow"/>
        </w:rPr>
        <w:t xml:space="preserve"> does not undermine this thesis</w:t>
      </w:r>
      <w:r w:rsidRPr="00E0316D">
        <w:rPr>
          <w:rStyle w:val="StyleBoldUnderline"/>
        </w:rPr>
        <w:t xml:space="preserve">. Absent healthy debate programs, these </w:t>
      </w:r>
      <w:proofErr w:type="gramStart"/>
      <w:r w:rsidRPr="00E0316D">
        <w:rPr>
          <w:rStyle w:val="StyleBoldUnderline"/>
        </w:rPr>
        <w:t>think-tanks</w:t>
      </w:r>
      <w:proofErr w:type="gramEnd"/>
      <w:r w:rsidRPr="00E0316D">
        <w:rPr>
          <w:rStyle w:val="StyleBoldUnderline"/>
        </w:rPr>
        <w:t xml:space="preserve"> and government agencies would still recruit what they saw as the best and brightest students. And </w:t>
      </w:r>
      <w:r w:rsidRPr="001D598C">
        <w:rPr>
          <w:rStyle w:val="StyleBoldUnderline"/>
          <w:highlight w:val="yellow"/>
        </w:rPr>
        <w:t>absent</w:t>
      </w:r>
      <w:r w:rsidRPr="00E0316D">
        <w:rPr>
          <w:rStyle w:val="StyleBoldUnderline"/>
        </w:rPr>
        <w:t xml:space="preserve"> a </w:t>
      </w:r>
      <w:r w:rsidRPr="001D598C">
        <w:rPr>
          <w:rStyle w:val="StyleBoldUnderline"/>
          <w:highlight w:val="yellow"/>
        </w:rPr>
        <w:t>debate</w:t>
      </w:r>
      <w:r w:rsidRPr="00E0316D">
        <w:rPr>
          <w:rStyle w:val="StyleBoldUnderline"/>
        </w:rPr>
        <w:t xml:space="preserve"> community that rewards anti-institutional political rhetoric as much as liberal rhetoric, those </w:t>
      </w:r>
      <w:r w:rsidRPr="001D598C">
        <w:rPr>
          <w:rStyle w:val="StyleBoldUnderline"/>
          <w:highlight w:val="yellow"/>
        </w:rPr>
        <w:t xml:space="preserve">students would have </w:t>
      </w:r>
      <w:r w:rsidRPr="001D598C">
        <w:rPr>
          <w:rStyle w:val="Emphasis"/>
          <w:highlight w:val="yellow"/>
        </w:rPr>
        <w:t>little-to-no chance</w:t>
      </w:r>
      <w:r w:rsidRPr="001D598C">
        <w:rPr>
          <w:rStyle w:val="StyleBoldUnderline"/>
          <w:highlight w:val="yellow"/>
        </w:rPr>
        <w:t xml:space="preserve"> of being exposed to truly oppositional ideas</w:t>
      </w:r>
      <w:r>
        <w:t>.</w:t>
      </w:r>
    </w:p>
    <w:p w14:paraId="0139BA0C" w14:textId="77777777" w:rsidR="001D598C" w:rsidRPr="001D598C" w:rsidRDefault="001D598C" w:rsidP="001D598C"/>
    <w:p w14:paraId="2FBE91BD" w14:textId="77777777" w:rsidR="005E2FC4" w:rsidRDefault="005E2FC4" w:rsidP="005E2FC4">
      <w:pPr>
        <w:pStyle w:val="Heading3"/>
      </w:pPr>
      <w:r>
        <w:lastRenderedPageBreak/>
        <w:t>They Say: “Unethical To Defend The Topic”</w:t>
      </w:r>
    </w:p>
    <w:p w14:paraId="3CE9CBF0" w14:textId="6741D1E2" w:rsidR="005E2FC4" w:rsidRDefault="00F2677A" w:rsidP="005E2FC4">
      <w:pPr>
        <w:pStyle w:val="Heading4"/>
      </w:pPr>
      <w:r>
        <w:t xml:space="preserve">1. </w:t>
      </w:r>
      <w:r w:rsidR="005E2FC4">
        <w:t xml:space="preserve">This is </w:t>
      </w:r>
      <w:r w:rsidR="005E2FC4" w:rsidRPr="005C6DBB">
        <w:rPr>
          <w:u w:val="single"/>
        </w:rPr>
        <w:t>an affirmative burden</w:t>
      </w:r>
      <w:r w:rsidR="005E2FC4">
        <w:t xml:space="preserve">: the resolution requires the affirmative to defend that the U.S. federal government </w:t>
      </w:r>
      <w:r w:rsidR="00F12037">
        <w:t>substantially curtail its domestic surveillance</w:t>
      </w:r>
      <w:r w:rsidR="005E2FC4">
        <w:t>. “</w:t>
      </w:r>
      <w:r w:rsidR="005E2FC4" w:rsidRPr="005C6DBB">
        <w:rPr>
          <w:i/>
        </w:rPr>
        <w:t>The USFG is evil — and so is every policy the USFG enacts</w:t>
      </w:r>
      <w:r w:rsidR="005E2FC4">
        <w:t xml:space="preserve">” is a </w:t>
      </w:r>
      <w:r w:rsidR="005E2FC4" w:rsidRPr="005C6DBB">
        <w:rPr>
          <w:u w:val="single"/>
        </w:rPr>
        <w:t>negative</w:t>
      </w:r>
      <w:r w:rsidR="005E2FC4">
        <w:t xml:space="preserve"> argument, not </w:t>
      </w:r>
      <w:r>
        <w:t>a response to topicality</w:t>
      </w:r>
      <w:r w:rsidR="005E2FC4">
        <w:t>.</w:t>
      </w:r>
    </w:p>
    <w:p w14:paraId="56D0E68F" w14:textId="77777777" w:rsidR="001941C9" w:rsidRPr="001941C9" w:rsidRDefault="001941C9" w:rsidP="001941C9"/>
    <w:p w14:paraId="70418C94" w14:textId="4F71C0E2" w:rsidR="005E2FC4" w:rsidRPr="005C6DBB" w:rsidRDefault="00F2677A" w:rsidP="005E2FC4">
      <w:pPr>
        <w:pStyle w:val="Heading4"/>
      </w:pPr>
      <w:r>
        <w:t xml:space="preserve">2. </w:t>
      </w:r>
      <w:r w:rsidR="005E2FC4">
        <w:t xml:space="preserve">Debate is </w:t>
      </w:r>
      <w:r w:rsidR="005E2FC4">
        <w:rPr>
          <w:u w:val="single"/>
        </w:rPr>
        <w:t>not</w:t>
      </w:r>
      <w:r w:rsidR="005E2FC4">
        <w:t xml:space="preserve"> role-playing — arguing that the federal government should </w:t>
      </w:r>
      <w:r w:rsidR="00F12037">
        <w:t>curtail domestic surveillance</w:t>
      </w:r>
      <w:r w:rsidR="005E2FC4">
        <w:t xml:space="preserve"> </w:t>
      </w:r>
      <w:r w:rsidR="005E2FC4" w:rsidRPr="005C6DBB">
        <w:rPr>
          <w:u w:val="single"/>
        </w:rPr>
        <w:t>doesn’t</w:t>
      </w:r>
      <w:r w:rsidR="005E2FC4">
        <w:t xml:space="preserve"> make a debater complicit with the USFG’s wrongdoing. You don’t </w:t>
      </w:r>
      <w:r w:rsidR="005E2FC4" w:rsidRPr="005C6DBB">
        <w:rPr>
          <w:i/>
          <w:u w:val="single"/>
        </w:rPr>
        <w:t>become</w:t>
      </w:r>
      <w:r w:rsidR="005E2FC4">
        <w:t xml:space="preserve"> the USFG by arguing about it. </w:t>
      </w:r>
    </w:p>
    <w:p w14:paraId="1DBAF42B" w14:textId="77777777" w:rsidR="005E2FC4" w:rsidRDefault="005E2FC4" w:rsidP="005E2FC4">
      <w:r w:rsidRPr="00CF3D99">
        <w:rPr>
          <w:rStyle w:val="StyleStyleBold12pt"/>
        </w:rPr>
        <w:t>Harris 13</w:t>
      </w:r>
      <w:r>
        <w:t xml:space="preserve"> — Scott Harris, Associate Specialist and Debate Coach at the University of Kansas, holds a Ph.D. in Communication from Northwestern University, 2013 (“This Ballot,” Ballot from the Final Round of the 2013 National Debate Tournament, Posted on the </w:t>
      </w:r>
      <w:r>
        <w:rPr>
          <w:i/>
        </w:rPr>
        <w:t>Global Debate</w:t>
      </w:r>
      <w:r>
        <w:t xml:space="preserve"> blog, April 6</w:t>
      </w:r>
      <w:r w:rsidRPr="00CF3D99">
        <w:rPr>
          <w:vertAlign w:val="superscript"/>
        </w:rPr>
        <w:t>th</w:t>
      </w:r>
      <w:r>
        <w:t xml:space="preserve">, Available Online at </w:t>
      </w:r>
      <w:r w:rsidRPr="00CF3D99">
        <w:t>http://globaldebateblog.blogspot.com/2013/04/scott-harris-writes-long-ballot-for-ndt.html</w:t>
      </w:r>
      <w:r>
        <w:t>, Accessed 08-31-2013)</w:t>
      </w:r>
    </w:p>
    <w:p w14:paraId="2835C667" w14:textId="77777777" w:rsidR="005E2FC4" w:rsidRDefault="005E2FC4" w:rsidP="005E2FC4">
      <w:r w:rsidRPr="005C6DBB">
        <w:t xml:space="preserve">While this ballot has meandered off on a tangent I’ll take this opportunity to comment on an unrelated argument in the debate. </w:t>
      </w:r>
      <w:r w:rsidRPr="005C6DBB">
        <w:rPr>
          <w:rStyle w:val="StyleBoldUnderline"/>
          <w:highlight w:val="yellow"/>
        </w:rPr>
        <w:t xml:space="preserve">Emporia argued that oppressed people should not be forced to </w:t>
      </w:r>
      <w:proofErr w:type="gramStart"/>
      <w:r w:rsidRPr="005C6DBB">
        <w:rPr>
          <w:rStyle w:val="StyleBoldUnderline"/>
          <w:highlight w:val="yellow"/>
        </w:rPr>
        <w:t>role play</w:t>
      </w:r>
      <w:proofErr w:type="gramEnd"/>
      <w:r w:rsidRPr="005C6DBB">
        <w:rPr>
          <w:rStyle w:val="StyleBoldUnderline"/>
          <w:highlight w:val="yellow"/>
        </w:rPr>
        <w:t xml:space="preserve"> being the oppressor. This idea that debate is about </w:t>
      </w:r>
      <w:proofErr w:type="gramStart"/>
      <w:r w:rsidRPr="005C6DBB">
        <w:rPr>
          <w:rStyle w:val="StyleBoldUnderline"/>
          <w:highlight w:val="yellow"/>
        </w:rPr>
        <w:t>role playing</w:t>
      </w:r>
      <w:proofErr w:type="gramEnd"/>
      <w:r w:rsidRPr="005C6DBB">
        <w:rPr>
          <w:rStyle w:val="StyleBoldUnderline"/>
        </w:rPr>
        <w:t xml:space="preserve"> being a part of the government </w:t>
      </w:r>
      <w:r w:rsidRPr="005C6DBB">
        <w:rPr>
          <w:rStyle w:val="Emphasis"/>
          <w:highlight w:val="yellow"/>
        </w:rPr>
        <w:t>puzzles me greatly</w:t>
      </w:r>
      <w:r w:rsidRPr="005C6DBB">
        <w:rPr>
          <w:rStyle w:val="StyleBoldUnderline"/>
        </w:rPr>
        <w:t xml:space="preserve">. While </w:t>
      </w:r>
      <w:r w:rsidRPr="005C6DBB">
        <w:rPr>
          <w:rStyle w:val="StyleBoldUnderline"/>
          <w:highlight w:val="yellow"/>
        </w:rPr>
        <w:t>I have been in debate for 40 years</w:t>
      </w:r>
      <w:r w:rsidRPr="005C6DBB">
        <w:rPr>
          <w:rStyle w:val="StyleBoldUnderline"/>
        </w:rPr>
        <w:t xml:space="preserve"> now </w:t>
      </w:r>
      <w:r w:rsidRPr="005C6DBB">
        <w:rPr>
          <w:rStyle w:val="Emphasis"/>
          <w:highlight w:val="yellow"/>
        </w:rPr>
        <w:t>never once</w:t>
      </w:r>
      <w:r w:rsidRPr="005C6DBB">
        <w:rPr>
          <w:rStyle w:val="StyleBoldUnderline"/>
          <w:highlight w:val="yellow"/>
        </w:rPr>
        <w:t xml:space="preserve"> have I role played being</w:t>
      </w:r>
      <w:r w:rsidRPr="005C6DBB">
        <w:rPr>
          <w:rStyle w:val="StyleBoldUnderline"/>
        </w:rPr>
        <w:t xml:space="preserve"> part of </w:t>
      </w:r>
      <w:r w:rsidRPr="005C6DBB">
        <w:rPr>
          <w:rStyle w:val="StyleBoldUnderline"/>
          <w:highlight w:val="yellow"/>
        </w:rPr>
        <w:t>the government. When I debated and when I</w:t>
      </w:r>
      <w:r w:rsidRPr="005C6DBB">
        <w:rPr>
          <w:rStyle w:val="StyleBoldUnderline"/>
        </w:rPr>
        <w:t xml:space="preserve"> have </w:t>
      </w:r>
      <w:r w:rsidRPr="005C6DBB">
        <w:rPr>
          <w:rStyle w:val="StyleBoldUnderline"/>
          <w:highlight w:val="yellow"/>
        </w:rPr>
        <w:t>judge</w:t>
      </w:r>
      <w:r w:rsidRPr="005C6DBB">
        <w:rPr>
          <w:rStyle w:val="StyleBoldUnderline"/>
        </w:rPr>
        <w:t xml:space="preserve">d debates </w:t>
      </w:r>
      <w:r w:rsidRPr="005C6DBB">
        <w:rPr>
          <w:rStyle w:val="StyleBoldUnderline"/>
          <w:highlight w:val="yellow"/>
        </w:rPr>
        <w:t xml:space="preserve">I have </w:t>
      </w:r>
      <w:r w:rsidRPr="005C6DBB">
        <w:rPr>
          <w:rStyle w:val="Emphasis"/>
          <w:highlight w:val="yellow"/>
        </w:rPr>
        <w:t>never</w:t>
      </w:r>
      <w:r w:rsidRPr="005C6DBB">
        <w:rPr>
          <w:rStyle w:val="StyleBoldUnderline"/>
          <w:highlight w:val="yellow"/>
        </w:rPr>
        <w:t xml:space="preserve"> pretended to be anyone but Scott Harris</w:t>
      </w:r>
      <w:r w:rsidRPr="005C6DBB">
        <w:t xml:space="preserve">. Pretending to be Scott Harris is burden enough for me. </w:t>
      </w:r>
      <w:r w:rsidRPr="005C6DBB">
        <w:rPr>
          <w:rStyle w:val="StyleBoldUnderline"/>
          <w:highlight w:val="yellow"/>
        </w:rPr>
        <w:t>Scott Harris has formed many opinions about what the government</w:t>
      </w:r>
      <w:r w:rsidRPr="005C6DBB">
        <w:rPr>
          <w:rStyle w:val="StyleBoldUnderline"/>
        </w:rPr>
        <w:t xml:space="preserve"> and other institutions </w:t>
      </w:r>
      <w:r w:rsidRPr="005C6DBB">
        <w:rPr>
          <w:rStyle w:val="StyleBoldUnderline"/>
          <w:highlight w:val="yellow"/>
        </w:rPr>
        <w:t xml:space="preserve">should or should not do </w:t>
      </w:r>
      <w:r w:rsidRPr="005C6DBB">
        <w:rPr>
          <w:rStyle w:val="Emphasis"/>
          <w:highlight w:val="yellow"/>
        </w:rPr>
        <w:t xml:space="preserve">without ever </w:t>
      </w:r>
      <w:proofErr w:type="gramStart"/>
      <w:r w:rsidRPr="005C6DBB">
        <w:rPr>
          <w:rStyle w:val="Emphasis"/>
          <w:highlight w:val="yellow"/>
        </w:rPr>
        <w:t>role playing</w:t>
      </w:r>
      <w:proofErr w:type="gramEnd"/>
      <w:r w:rsidRPr="005C6DBB">
        <w:rPr>
          <w:rStyle w:val="StyleBoldUnderline"/>
        </w:rPr>
        <w:t xml:space="preserve"> being part of those institutions. I would form opinions about things the government does if I had never debated. </w:t>
      </w:r>
      <w:r w:rsidRPr="005C6DBB">
        <w:rPr>
          <w:rStyle w:val="StyleBoldUnderline"/>
          <w:highlight w:val="yellow"/>
        </w:rPr>
        <w:t xml:space="preserve">I </w:t>
      </w:r>
      <w:r w:rsidRPr="005C6DBB">
        <w:rPr>
          <w:rStyle w:val="Emphasis"/>
          <w:highlight w:val="yellow"/>
        </w:rPr>
        <w:t>cannot imagine a world</w:t>
      </w:r>
      <w:r w:rsidRPr="005C6DBB">
        <w:rPr>
          <w:rStyle w:val="StyleBoldUnderline"/>
          <w:highlight w:val="yellow"/>
        </w:rPr>
        <w:t xml:space="preserve"> in which people don’t form opinions about the things their government does</w:t>
      </w:r>
      <w:r w:rsidRPr="005C6DBB">
        <w:rPr>
          <w:rStyle w:val="StyleBoldUnderline"/>
        </w:rPr>
        <w:t xml:space="preserve">. I don’t know where this vision of debate comes from. </w:t>
      </w:r>
      <w:r w:rsidRPr="005C6DBB">
        <w:rPr>
          <w:rStyle w:val="StyleBoldUnderline"/>
          <w:highlight w:val="yellow"/>
        </w:rPr>
        <w:t xml:space="preserve">I have </w:t>
      </w:r>
      <w:r w:rsidRPr="005C6DBB">
        <w:rPr>
          <w:rStyle w:val="Emphasis"/>
          <w:highlight w:val="yellow"/>
        </w:rPr>
        <w:t>no idea at all</w:t>
      </w:r>
      <w:r w:rsidRPr="005C6DBB">
        <w:rPr>
          <w:rStyle w:val="StyleBoldUnderline"/>
          <w:highlight w:val="yellow"/>
        </w:rPr>
        <w:t xml:space="preserve"> why it would be oppressive for someone to </w:t>
      </w:r>
      <w:r w:rsidRPr="005C6DBB">
        <w:rPr>
          <w:rStyle w:val="Emphasis"/>
          <w:highlight w:val="yellow"/>
        </w:rPr>
        <w:t>form an opinion</w:t>
      </w:r>
      <w:r w:rsidRPr="005C6DBB">
        <w:rPr>
          <w:rStyle w:val="StyleBoldUnderline"/>
          <w:highlight w:val="yellow"/>
        </w:rPr>
        <w:t xml:space="preserve"> about whether or not they think the government should or should not do something</w:t>
      </w:r>
      <w:r w:rsidRPr="005C6DBB">
        <w:rPr>
          <w:rStyle w:val="StyleBoldUnderline"/>
        </w:rPr>
        <w:t xml:space="preserve">. I do not role play being the owner of the Chiefs when I argue with my friends about who they should take with the first pick in this year’s NFL draft. I do not role play coaching the basketball team or being a player if I argue with friends about coaching decisions or player decisions made during the NCAA tournament. </w:t>
      </w:r>
      <w:r w:rsidRPr="005C6DBB">
        <w:rPr>
          <w:rStyle w:val="StyleBoldUnderline"/>
          <w:highlight w:val="yellow"/>
        </w:rPr>
        <w:t>If I argue with someone about whether or not the government should use</w:t>
      </w:r>
      <w:r w:rsidRPr="005C6DBB">
        <w:rPr>
          <w:rStyle w:val="StyleBoldUnderline"/>
        </w:rPr>
        <w:t xml:space="preserve"> torture or </w:t>
      </w:r>
      <w:r w:rsidRPr="005C6DBB">
        <w:rPr>
          <w:rStyle w:val="StyleBoldUnderline"/>
          <w:highlight w:val="yellow"/>
        </w:rPr>
        <w:t xml:space="preserve">drone strikes I can </w:t>
      </w:r>
      <w:r w:rsidRPr="005C6DBB">
        <w:rPr>
          <w:rStyle w:val="Emphasis"/>
          <w:highlight w:val="yellow"/>
        </w:rPr>
        <w:t>do that</w:t>
      </w:r>
      <w:r w:rsidRPr="005C6DBB">
        <w:rPr>
          <w:rStyle w:val="StyleBoldUnderline"/>
          <w:highlight w:val="yellow"/>
        </w:rPr>
        <w:t xml:space="preserve"> and </w:t>
      </w:r>
      <w:r w:rsidRPr="005C6DBB">
        <w:rPr>
          <w:rStyle w:val="Emphasis"/>
          <w:highlight w:val="yellow"/>
        </w:rPr>
        <w:t>form opinions</w:t>
      </w:r>
      <w:r w:rsidRPr="005C6DBB">
        <w:rPr>
          <w:rStyle w:val="StyleBoldUnderline"/>
          <w:highlight w:val="yellow"/>
        </w:rPr>
        <w:t xml:space="preserve"> without </w:t>
      </w:r>
      <w:r w:rsidRPr="005C6DBB">
        <w:rPr>
          <w:rStyle w:val="Emphasis"/>
          <w:highlight w:val="yellow"/>
        </w:rPr>
        <w:t>ever</w:t>
      </w:r>
      <w:r w:rsidRPr="005C6DBB">
        <w:rPr>
          <w:rStyle w:val="StyleBoldUnderline"/>
          <w:highlight w:val="yellow"/>
        </w:rPr>
        <w:t xml:space="preserve"> </w:t>
      </w:r>
      <w:proofErr w:type="gramStart"/>
      <w:r w:rsidRPr="005C6DBB">
        <w:rPr>
          <w:rStyle w:val="StyleBoldUnderline"/>
          <w:highlight w:val="yellow"/>
        </w:rPr>
        <w:t>role playing</w:t>
      </w:r>
      <w:proofErr w:type="gramEnd"/>
      <w:r w:rsidRPr="005C6DBB">
        <w:rPr>
          <w:rStyle w:val="StyleBoldUnderline"/>
          <w:highlight w:val="yellow"/>
        </w:rPr>
        <w:t xml:space="preserve"> that I am part of the government</w:t>
      </w:r>
      <w:r w:rsidRPr="005C6DBB">
        <w:t>. Sometimes the things that debaters argue is happening in debates puzzle me because they seem to be based on a vision of debate that is foreign to what I think happens in a debate round.</w:t>
      </w:r>
    </w:p>
    <w:p w14:paraId="5A0176AA" w14:textId="77777777" w:rsidR="00F12037" w:rsidRPr="005C6DBB" w:rsidRDefault="00F12037" w:rsidP="005E2FC4"/>
    <w:p w14:paraId="6CE92AC6" w14:textId="679B3730" w:rsidR="00F2677A" w:rsidRDefault="00F2677A" w:rsidP="005E2FC4">
      <w:pPr>
        <w:pStyle w:val="Heading4"/>
      </w:pPr>
      <w:r>
        <w:lastRenderedPageBreak/>
        <w:t xml:space="preserve">3. </w:t>
      </w:r>
      <w:r w:rsidR="005E2FC4">
        <w:t xml:space="preserve">Debate is about the </w:t>
      </w:r>
      <w:r w:rsidR="005E2FC4" w:rsidRPr="005C6DBB">
        <w:rPr>
          <w:u w:val="single"/>
        </w:rPr>
        <w:t>development</w:t>
      </w:r>
      <w:r w:rsidR="005E2FC4">
        <w:t xml:space="preserve"> of convictions, not the </w:t>
      </w:r>
      <w:r w:rsidR="005E2FC4" w:rsidRPr="005C6DBB">
        <w:rPr>
          <w:u w:val="single"/>
        </w:rPr>
        <w:t>stating</w:t>
      </w:r>
      <w:r w:rsidR="005E2FC4">
        <w:t xml:space="preserve"> of convictions—debate is a process for learning how to argue and decide ethical positions.</w:t>
      </w:r>
    </w:p>
    <w:p w14:paraId="05324C6D" w14:textId="77777777" w:rsidR="00F12037" w:rsidRPr="00F12037" w:rsidRDefault="00F12037" w:rsidP="00F12037"/>
    <w:p w14:paraId="497F5EEF" w14:textId="6B95B979" w:rsidR="00F2677A" w:rsidRPr="00F2677A" w:rsidRDefault="00F2677A" w:rsidP="00F2677A">
      <w:pPr>
        <w:pStyle w:val="Heading4"/>
      </w:pPr>
      <w:r>
        <w:t xml:space="preserve">4. Working within the state is </w:t>
      </w:r>
      <w:r>
        <w:rPr>
          <w:u w:val="single"/>
        </w:rPr>
        <w:t>good</w:t>
      </w:r>
      <w:r>
        <w:t xml:space="preserve"> — it is </w:t>
      </w:r>
      <w:r>
        <w:rPr>
          <w:u w:val="single"/>
        </w:rPr>
        <w:t>not</w:t>
      </w:r>
      <w:r>
        <w:t xml:space="preserve"> unethical. </w:t>
      </w:r>
    </w:p>
    <w:p w14:paraId="3669C3B4" w14:textId="77777777" w:rsidR="00F2677A" w:rsidRPr="00DF4ED6" w:rsidRDefault="00F2677A" w:rsidP="00F2677A">
      <w:r w:rsidRPr="00DF4ED6">
        <w:rPr>
          <w:rStyle w:val="StyleStyleBold12pt"/>
        </w:rPr>
        <w:t>Smith 10</w:t>
      </w:r>
      <w:r>
        <w:t xml:space="preserve"> — Andrea Smith, Associate P</w:t>
      </w:r>
      <w:r w:rsidRPr="00DF4ED6">
        <w:t>rofessor in the Department of Media and Cultural Studies at the Univer</w:t>
      </w:r>
      <w:r>
        <w:t>sity of California-</w:t>
      </w:r>
      <w:r w:rsidRPr="00DF4ED6">
        <w:t>Riverside</w:t>
      </w:r>
      <w:r>
        <w:t>,</w:t>
      </w:r>
      <w:r w:rsidRPr="00DF4ED6">
        <w:t xml:space="preserve"> </w:t>
      </w:r>
      <w:r>
        <w:t>Faculty M</w:t>
      </w:r>
      <w:r w:rsidRPr="00DF4ED6">
        <w:t>ember at the North American Institute for Indigenous Theological Studies</w:t>
      </w:r>
      <w:r>
        <w:t>, C</w:t>
      </w:r>
      <w:r w:rsidRPr="00DF4ED6">
        <w:t>o</w:t>
      </w:r>
      <w:r>
        <w:t xml:space="preserve">-Founder of </w:t>
      </w:r>
      <w:r w:rsidRPr="00DF4ED6">
        <w:t>INCITE</w:t>
      </w:r>
      <w:proofErr w:type="gramStart"/>
      <w:r w:rsidRPr="00DF4ED6">
        <w:t>!</w:t>
      </w:r>
      <w:r>
        <w:t>—</w:t>
      </w:r>
      <w:proofErr w:type="gramEnd"/>
      <w:r w:rsidRPr="00DF4ED6">
        <w:t>a national activist organization of radical feminists of color advancing a movement to end violence against women of color and our communities through direct action, critical dia</w:t>
      </w:r>
      <w:r>
        <w:t xml:space="preserve">logue and grassroots organizing, holds a </w:t>
      </w:r>
      <w:r w:rsidRPr="00DF4ED6">
        <w:t xml:space="preserve">Ph.D. in History of Consciousness from </w:t>
      </w:r>
      <w:r>
        <w:t>the University of California-</w:t>
      </w:r>
      <w:r w:rsidRPr="00DF4ED6">
        <w:t>Santa Cruz</w:t>
      </w:r>
      <w:r>
        <w:t xml:space="preserve">, interviewed by </w:t>
      </w:r>
      <w:proofErr w:type="spellStart"/>
      <w:r w:rsidRPr="00DF4ED6">
        <w:t>Sharmeen</w:t>
      </w:r>
      <w:proofErr w:type="spellEnd"/>
      <w:r w:rsidRPr="00DF4ED6">
        <w:t xml:space="preserve"> Khan, David </w:t>
      </w:r>
      <w:proofErr w:type="spellStart"/>
      <w:r w:rsidRPr="00DF4ED6">
        <w:t>Hugill</w:t>
      </w:r>
      <w:proofErr w:type="spellEnd"/>
      <w:r w:rsidRPr="00DF4ED6">
        <w:t>, and Tyler McCreary</w:t>
      </w:r>
      <w:r>
        <w:t>, 2010 (“</w:t>
      </w:r>
      <w:r w:rsidRPr="00DF4ED6">
        <w:t>Building Unlikely Alliances:</w:t>
      </w:r>
      <w:r>
        <w:t xml:space="preserve"> An Interview with Andrea Smith,” </w:t>
      </w:r>
      <w:r>
        <w:rPr>
          <w:i/>
        </w:rPr>
        <w:t>Upping The Anti</w:t>
      </w:r>
      <w:r>
        <w:t xml:space="preserve">—a Canadian radical journal, Number 10, Available Online at </w:t>
      </w:r>
      <w:r w:rsidRPr="00DF4ED6">
        <w:t>http://uppingtheanti.org/journal/article/10-building-unlikely-alliances-an-interview-with-andrea-smith/</w:t>
      </w:r>
      <w:r>
        <w:t>, Accessed 05-02-2014)</w:t>
      </w:r>
    </w:p>
    <w:p w14:paraId="128591CE" w14:textId="77777777" w:rsidR="00F2677A" w:rsidRPr="00DF4ED6" w:rsidRDefault="00F2677A" w:rsidP="00F2677A">
      <w:pPr>
        <w:rPr>
          <w:rStyle w:val="StyleBoldUnderline"/>
          <w:i/>
        </w:rPr>
      </w:pPr>
      <w:r w:rsidRPr="00DF4ED6">
        <w:rPr>
          <w:i/>
        </w:rPr>
        <w:t xml:space="preserve">You’ve said that you saw the Obama election as a moment for social movements to build themselves. </w:t>
      </w:r>
      <w:r w:rsidRPr="00DF4ED6">
        <w:rPr>
          <w:rStyle w:val="StyleBoldUnderline"/>
          <w:i/>
          <w:highlight w:val="yellow"/>
        </w:rPr>
        <w:t>What are your thoughts about electoral politics and the role of the state</w:t>
      </w:r>
      <w:r w:rsidRPr="00DF4ED6">
        <w:rPr>
          <w:rStyle w:val="StyleBoldUnderline"/>
          <w:i/>
        </w:rPr>
        <w:t xml:space="preserve"> in terms of the question of power</w:t>
      </w:r>
      <w:r w:rsidRPr="00DF4ED6">
        <w:rPr>
          <w:rStyle w:val="StyleBoldUnderline"/>
          <w:i/>
          <w:highlight w:val="yellow"/>
        </w:rPr>
        <w:t>?</w:t>
      </w:r>
    </w:p>
    <w:p w14:paraId="29375544" w14:textId="77777777" w:rsidR="00F2677A" w:rsidRDefault="00F2677A" w:rsidP="00F2677A">
      <w:r w:rsidRPr="00DF4ED6">
        <w:rPr>
          <w:rStyle w:val="StyleBoldUnderline"/>
          <w:highlight w:val="yellow"/>
        </w:rPr>
        <w:t>Until you have an alternative system,</w:t>
      </w:r>
      <w:r>
        <w:t xml:space="preserve"> then </w:t>
      </w:r>
      <w:r w:rsidRPr="00DF4ED6">
        <w:rPr>
          <w:rStyle w:val="StyleBoldUnderline"/>
          <w:highlight w:val="yellow"/>
        </w:rPr>
        <w:t xml:space="preserve">there is </w:t>
      </w:r>
      <w:r w:rsidRPr="00DF4ED6">
        <w:rPr>
          <w:rStyle w:val="Emphasis"/>
          <w:highlight w:val="yellow"/>
        </w:rPr>
        <w:t>no “outside”</w:t>
      </w:r>
      <w:r w:rsidRPr="00DF4ED6">
        <w:rPr>
          <w:rStyle w:val="StyleBoldUnderline"/>
          <w:highlight w:val="yellow"/>
        </w:rPr>
        <w:t xml:space="preserve"> of the current system. I don’t think there is a pure place</w:t>
      </w:r>
      <w:r w:rsidRPr="00DF4ED6">
        <w:rPr>
          <w:rStyle w:val="StyleBoldUnderline"/>
        </w:rPr>
        <w:t xml:space="preserve"> in which </w:t>
      </w:r>
      <w:r w:rsidRPr="00DF4ED6">
        <w:rPr>
          <w:rStyle w:val="StyleBoldUnderline"/>
          <w:highlight w:val="yellow"/>
        </w:rPr>
        <w:t xml:space="preserve">to work, so you can work in many places, </w:t>
      </w:r>
      <w:r w:rsidRPr="00DF4ED6">
        <w:rPr>
          <w:rStyle w:val="Emphasis"/>
          <w:highlight w:val="yellow"/>
        </w:rPr>
        <w:t>including inside the state</w:t>
      </w:r>
      <w:r>
        <w:t xml:space="preserve">. I think </w:t>
      </w:r>
      <w:r w:rsidRPr="00DF4ED6">
        <w:rPr>
          <w:rStyle w:val="StyleBoldUnderline"/>
          <w:highlight w:val="yellow"/>
        </w:rPr>
        <w:t xml:space="preserve">there is </w:t>
      </w:r>
      <w:r w:rsidRPr="00DF4ED6">
        <w:rPr>
          <w:rStyle w:val="Emphasis"/>
          <w:highlight w:val="yellow"/>
        </w:rPr>
        <w:t>no reason</w:t>
      </w:r>
      <w:r w:rsidRPr="00DF4ED6">
        <w:rPr>
          <w:rStyle w:val="StyleBoldUnderline"/>
          <w:highlight w:val="yellow"/>
        </w:rPr>
        <w:t xml:space="preserve"> not to engage in electoral politics</w:t>
      </w:r>
      <w:r>
        <w:t xml:space="preserve"> or any other thing. </w:t>
      </w:r>
      <w:r w:rsidRPr="00DF4ED6">
        <w:rPr>
          <w:rStyle w:val="StyleBoldUnderline"/>
        </w:rPr>
        <w:t xml:space="preserve">But </w:t>
      </w:r>
      <w:r w:rsidRPr="00DF4ED6">
        <w:rPr>
          <w:rStyle w:val="StyleBoldUnderline"/>
          <w:highlight w:val="yellow"/>
        </w:rPr>
        <w:t>it would</w:t>
      </w:r>
      <w:r>
        <w:t xml:space="preserve"> probably </w:t>
      </w:r>
      <w:r w:rsidRPr="00DF4ED6">
        <w:rPr>
          <w:rStyle w:val="StyleBoldUnderline"/>
          <w:highlight w:val="yellow"/>
        </w:rPr>
        <w:t>be</w:t>
      </w:r>
      <w:r w:rsidRPr="00DF4ED6">
        <w:rPr>
          <w:rStyle w:val="StyleBoldUnderline"/>
        </w:rPr>
        <w:t xml:space="preserve"> a lot </w:t>
      </w:r>
      <w:r w:rsidRPr="00DF4ED6">
        <w:rPr>
          <w:rStyle w:val="StyleBoldUnderline"/>
          <w:highlight w:val="yellow"/>
        </w:rPr>
        <w:t xml:space="preserve">more effective if, </w:t>
      </w:r>
      <w:r w:rsidRPr="00DF4ED6">
        <w:rPr>
          <w:rStyle w:val="Emphasis"/>
          <w:highlight w:val="yellow"/>
        </w:rPr>
        <w:t>while</w:t>
      </w:r>
      <w:r w:rsidRPr="00DF4ED6">
        <w:rPr>
          <w:rStyle w:val="Emphasis"/>
        </w:rPr>
        <w:t xml:space="preserve"> we are </w:t>
      </w:r>
      <w:r w:rsidRPr="00DF4ED6">
        <w:rPr>
          <w:rStyle w:val="Emphasis"/>
          <w:highlight w:val="yellow"/>
        </w:rPr>
        <w:t>doing that</w:t>
      </w:r>
      <w:r w:rsidRPr="00DF4ED6">
        <w:rPr>
          <w:rStyle w:val="StyleBoldUnderline"/>
          <w:highlight w:val="yellow"/>
        </w:rPr>
        <w:t xml:space="preserve">, we </w:t>
      </w:r>
      <w:proofErr w:type="gramStart"/>
      <w:r w:rsidRPr="00DF4ED6">
        <w:rPr>
          <w:rStyle w:val="StyleBoldUnderline"/>
          <w:highlight w:val="yellow"/>
        </w:rPr>
        <w:t>are</w:t>
      </w:r>
      <w:proofErr w:type="gramEnd"/>
      <w:r w:rsidRPr="00DF4ED6">
        <w:rPr>
          <w:rStyle w:val="StyleBoldUnderline"/>
          <w:highlight w:val="yellow"/>
        </w:rPr>
        <w:t xml:space="preserve"> </w:t>
      </w:r>
      <w:r w:rsidRPr="00DF4ED6">
        <w:rPr>
          <w:rStyle w:val="Emphasis"/>
          <w:highlight w:val="yellow"/>
        </w:rPr>
        <w:t>also</w:t>
      </w:r>
      <w:r w:rsidRPr="00DF4ED6">
        <w:rPr>
          <w:rStyle w:val="StyleBoldUnderline"/>
          <w:highlight w:val="yellow"/>
        </w:rPr>
        <w:t xml:space="preserve"> building alternatives</w:t>
      </w:r>
      <w:r w:rsidRPr="00DF4ED6">
        <w:rPr>
          <w:rStyle w:val="StyleBoldUnderline"/>
        </w:rPr>
        <w:t xml:space="preserve">. If we build the alternatives, we have </w:t>
      </w:r>
      <w:r w:rsidRPr="00DF4ED6">
        <w:rPr>
          <w:rStyle w:val="StyleBoldUnderline"/>
          <w:highlight w:val="yellow"/>
        </w:rPr>
        <w:t>movements</w:t>
      </w:r>
      <w:r w:rsidRPr="00DF4ED6">
        <w:rPr>
          <w:rStyle w:val="StyleBoldUnderline"/>
        </w:rPr>
        <w:t xml:space="preserve"> to </w:t>
      </w:r>
      <w:r w:rsidRPr="00DF4ED6">
        <w:rPr>
          <w:rStyle w:val="Emphasis"/>
          <w:highlight w:val="yellow"/>
        </w:rPr>
        <w:t>hold us accountable</w:t>
      </w:r>
      <w:r w:rsidRPr="00DF4ED6">
        <w:rPr>
          <w:rStyle w:val="StyleBoldUnderline"/>
          <w:highlight w:val="yellow"/>
        </w:rPr>
        <w:t xml:space="preserve"> when we work within the system</w:t>
      </w:r>
      <w:r w:rsidRPr="00DF4ED6">
        <w:rPr>
          <w:rStyle w:val="StyleBoldUnderline"/>
        </w:rPr>
        <w:t xml:space="preserve"> and we also have more negotiating power. It can actually be </w:t>
      </w:r>
      <w:r w:rsidRPr="00DF4ED6">
        <w:rPr>
          <w:rStyle w:val="Emphasis"/>
        </w:rPr>
        <w:t>helpful</w:t>
      </w:r>
      <w:r>
        <w:t>.</w:t>
      </w:r>
    </w:p>
    <w:p w14:paraId="4ACEEBD7" w14:textId="77777777" w:rsidR="00F2677A" w:rsidRDefault="00F2677A" w:rsidP="00F2677A">
      <w:r w:rsidRPr="00DF4ED6">
        <w:rPr>
          <w:rStyle w:val="StyleBoldUnderline"/>
          <w:highlight w:val="yellow"/>
        </w:rPr>
        <w:t>In terms of</w:t>
      </w:r>
      <w:r>
        <w:t xml:space="preserve">, say, </w:t>
      </w:r>
      <w:r w:rsidRPr="00DF4ED6">
        <w:rPr>
          <w:rStyle w:val="StyleBoldUnderline"/>
          <w:highlight w:val="yellow"/>
        </w:rPr>
        <w:t>state repression, if we have</w:t>
      </w:r>
      <w:r w:rsidRPr="00DF4ED6">
        <w:rPr>
          <w:rStyle w:val="StyleBoldUnderline"/>
        </w:rPr>
        <w:t xml:space="preserve"> some </w:t>
      </w:r>
      <w:r w:rsidRPr="00DF4ED6">
        <w:rPr>
          <w:rStyle w:val="StyleBoldUnderline"/>
          <w:highlight w:val="yellow"/>
        </w:rPr>
        <w:t xml:space="preserve">critical people </w:t>
      </w:r>
      <w:r w:rsidRPr="00DF4ED6">
        <w:rPr>
          <w:rStyle w:val="Emphasis"/>
          <w:highlight w:val="yellow"/>
        </w:rPr>
        <w:t>within the state</w:t>
      </w:r>
      <w:r w:rsidRPr="00DF4ED6">
        <w:rPr>
          <w:rStyle w:val="StyleBoldUnderline"/>
        </w:rPr>
        <w:t xml:space="preserve"> then </w:t>
      </w:r>
      <w:r w:rsidRPr="00DF4ED6">
        <w:rPr>
          <w:rStyle w:val="StyleBoldUnderline"/>
          <w:highlight w:val="yellow"/>
        </w:rPr>
        <w:t xml:space="preserve">we might be able to </w:t>
      </w:r>
      <w:r w:rsidRPr="00DF4ED6">
        <w:rPr>
          <w:rStyle w:val="Emphasis"/>
          <w:highlight w:val="yellow"/>
        </w:rPr>
        <w:t>do something about it</w:t>
      </w:r>
      <w:r w:rsidRPr="00DF4ED6">
        <w:rPr>
          <w:rStyle w:val="StyleBoldUnderline"/>
          <w:highlight w:val="yellow"/>
        </w:rPr>
        <w:t xml:space="preserve">. We might think about them as a way to </w:t>
      </w:r>
      <w:r w:rsidRPr="00DF4ED6">
        <w:rPr>
          <w:rStyle w:val="Emphasis"/>
          <w:highlight w:val="yellow"/>
        </w:rPr>
        <w:t>relieve some of the pressure</w:t>
      </w:r>
      <w:r w:rsidRPr="00DF4ED6">
        <w:rPr>
          <w:rStyle w:val="StyleBoldUnderline"/>
          <w:highlight w:val="yellow"/>
        </w:rPr>
        <w:t xml:space="preserve"> while trying to build the alternatives. I don’t think it is </w:t>
      </w:r>
      <w:r w:rsidRPr="00DF4ED6">
        <w:rPr>
          <w:rStyle w:val="Emphasis"/>
          <w:highlight w:val="yellow"/>
        </w:rPr>
        <w:t>un-strategic</w:t>
      </w:r>
      <w:r w:rsidRPr="00DF4ED6">
        <w:rPr>
          <w:rStyle w:val="StyleBoldUnderline"/>
        </w:rPr>
        <w:t xml:space="preserve"> to think about it like that. I am</w:t>
      </w:r>
      <w:r>
        <w:t xml:space="preserve"> just </w:t>
      </w:r>
      <w:r w:rsidRPr="00DF4ED6">
        <w:rPr>
          <w:rStyle w:val="StyleBoldUnderline"/>
        </w:rPr>
        <w:t xml:space="preserve">not the kind of person who ever says, “never do ‘x’.” </w:t>
      </w:r>
      <w:r w:rsidRPr="00DF4ED6">
        <w:rPr>
          <w:rStyle w:val="StyleBoldUnderline"/>
          <w:highlight w:val="yellow"/>
        </w:rPr>
        <w:t>You</w:t>
      </w:r>
      <w:r w:rsidRPr="00DF4ED6">
        <w:rPr>
          <w:rStyle w:val="StyleBoldUnderline"/>
        </w:rPr>
        <w:t xml:space="preserve"> always </w:t>
      </w:r>
      <w:r w:rsidRPr="00DF4ED6">
        <w:rPr>
          <w:rStyle w:val="StyleBoldUnderline"/>
          <w:highlight w:val="yellow"/>
        </w:rPr>
        <w:t xml:space="preserve">have to be </w:t>
      </w:r>
      <w:r w:rsidRPr="00DF4ED6">
        <w:rPr>
          <w:rStyle w:val="Emphasis"/>
          <w:highlight w:val="yellow"/>
        </w:rPr>
        <w:t>open-minded and creative</w:t>
      </w:r>
      <w:r w:rsidRPr="00DF4ED6">
        <w:rPr>
          <w:rStyle w:val="StyleBoldUnderline"/>
          <w:highlight w:val="yellow"/>
        </w:rPr>
        <w:t>. It may not work out. You may get co-opted</w:t>
      </w:r>
      <w:r w:rsidRPr="00DF4ED6">
        <w:rPr>
          <w:rStyle w:val="StyleBoldUnderline"/>
        </w:rPr>
        <w:t xml:space="preserve"> or something bad might happen. </w:t>
      </w:r>
      <w:r w:rsidRPr="00DF4ED6">
        <w:rPr>
          <w:rStyle w:val="StyleBoldUnderline"/>
          <w:highlight w:val="yellow"/>
        </w:rPr>
        <w:t>But if we really knew the correct way to do something we would have done it by now</w:t>
      </w:r>
      <w:r>
        <w:t>.</w:t>
      </w:r>
    </w:p>
    <w:p w14:paraId="7F3A84A6" w14:textId="77777777" w:rsidR="00F2677A" w:rsidRPr="00DF4ED6" w:rsidRDefault="00F2677A" w:rsidP="00F2677A">
      <w:pPr>
        <w:rPr>
          <w:i/>
        </w:rPr>
      </w:pPr>
      <w:r w:rsidRPr="00DF4ED6">
        <w:rPr>
          <w:i/>
        </w:rPr>
        <w:t xml:space="preserve">You challenge the US Social Forum motto – “another world is possible, another US is necessary” by raising the question that, if another world is possible, then why is another US necessary? </w:t>
      </w:r>
      <w:r w:rsidRPr="00DF4ED6">
        <w:rPr>
          <w:rStyle w:val="StyleBoldUnderline"/>
          <w:i/>
        </w:rPr>
        <w:t>What happens when we organize around a state-centered framework?</w:t>
      </w:r>
    </w:p>
    <w:p w14:paraId="02FFC394" w14:textId="77777777" w:rsidR="00F2677A" w:rsidRDefault="00F2677A" w:rsidP="00F2677A">
      <w:pPr>
        <w:rPr>
          <w:rStyle w:val="StyleBoldUnderline"/>
        </w:rPr>
      </w:pPr>
      <w:r>
        <w:t xml:space="preserve">Well, </w:t>
      </w:r>
      <w:proofErr w:type="gramStart"/>
      <w:r w:rsidRPr="00DF4ED6">
        <w:rPr>
          <w:rStyle w:val="StyleBoldUnderline"/>
        </w:rPr>
        <w:t>our political imaginary gets captured by the state</w:t>
      </w:r>
      <w:proofErr w:type="gramEnd"/>
      <w:r>
        <w:t xml:space="preserve">. I think that </w:t>
      </w:r>
      <w:r w:rsidRPr="00DF4ED6">
        <w:rPr>
          <w:rStyle w:val="StyleBoldUnderline"/>
        </w:rPr>
        <w:t>the world we want to live in is something we can’t imagine now. We just assume that the US must be necessary, but does anybody really feel liberated here?</w:t>
      </w:r>
      <w:r>
        <w:t xml:space="preserve"> It’s almost common sense. </w:t>
      </w:r>
      <w:r w:rsidRPr="00DF4ED6">
        <w:rPr>
          <w:rStyle w:val="StyleBoldUnderline"/>
        </w:rPr>
        <w:t>Do we really think the U</w:t>
      </w:r>
      <w:r>
        <w:t xml:space="preserve">nited </w:t>
      </w:r>
      <w:r w:rsidRPr="00DF4ED6">
        <w:rPr>
          <w:rStyle w:val="StyleBoldUnderline"/>
        </w:rPr>
        <w:t>S</w:t>
      </w:r>
      <w:r>
        <w:t xml:space="preserve">tates </w:t>
      </w:r>
      <w:r w:rsidRPr="00DF4ED6">
        <w:rPr>
          <w:rStyle w:val="StyleBoldUnderline"/>
        </w:rPr>
        <w:t xml:space="preserve">demonstrates the best way to organize the universe? Why is that the limit of our imagination? I am </w:t>
      </w:r>
      <w:r w:rsidRPr="00DF4ED6">
        <w:rPr>
          <w:rStyle w:val="Emphasis"/>
        </w:rPr>
        <w:t>not</w:t>
      </w:r>
      <w:r w:rsidRPr="00DF4ED6">
        <w:rPr>
          <w:rStyle w:val="StyleBoldUnderline"/>
        </w:rPr>
        <w:t xml:space="preserve"> necessarily saying we can never do electoral politics or be strategic in certain ways. The </w:t>
      </w:r>
      <w:r w:rsidRPr="00DF4ED6">
        <w:rPr>
          <w:rStyle w:val="StyleBoldUnderline"/>
        </w:rPr>
        <w:lastRenderedPageBreak/>
        <w:t>problem is when that strategy becomes the long-term vision itself. So</w:t>
      </w:r>
      <w:r>
        <w:t xml:space="preserve">, for example, </w:t>
      </w:r>
      <w:r w:rsidRPr="00DF4ED6">
        <w:rPr>
          <w:rStyle w:val="StyleBoldUnderline"/>
        </w:rPr>
        <w:t>Obama’s campaign becomes the goal rather than a means to another goal</w:t>
      </w:r>
      <w:r>
        <w:t xml:space="preserve">. To me, </w:t>
      </w:r>
      <w:r w:rsidRPr="00DF4ED6">
        <w:rPr>
          <w:rStyle w:val="StyleBoldUnderline"/>
        </w:rPr>
        <w:t>that is what that question is really asking. Can we free up our imaginations about what we really want?</w:t>
      </w:r>
    </w:p>
    <w:p w14:paraId="50BAE441" w14:textId="77777777" w:rsidR="00A92D7A" w:rsidRDefault="00A92D7A" w:rsidP="00F2677A">
      <w:pPr>
        <w:rPr>
          <w:rStyle w:val="StyleBoldUnderline"/>
        </w:rPr>
      </w:pPr>
    </w:p>
    <w:p w14:paraId="1F2CE657" w14:textId="32DF1515" w:rsidR="009E58D2" w:rsidRPr="009E58D2" w:rsidRDefault="009E58D2" w:rsidP="009E58D2">
      <w:pPr>
        <w:pStyle w:val="Heading4"/>
      </w:pPr>
      <w:r>
        <w:t xml:space="preserve">5. </w:t>
      </w:r>
      <w:r w:rsidRPr="009E58D2">
        <w:rPr>
          <w:u w:val="single"/>
        </w:rPr>
        <w:t>In-depth knowledge</w:t>
      </w:r>
      <w:r>
        <w:t xml:space="preserve"> about the USFG is </w:t>
      </w:r>
      <w:r>
        <w:rPr>
          <w:u w:val="single"/>
        </w:rPr>
        <w:t>empowering</w:t>
      </w:r>
      <w:r>
        <w:t>. This answers “</w:t>
      </w:r>
      <w:r w:rsidRPr="009E58D2">
        <w:rPr>
          <w:i/>
          <w:u w:val="single"/>
        </w:rPr>
        <w:t>historical determinism</w:t>
      </w:r>
      <w:r>
        <w:t xml:space="preserve">” and proves that government is </w:t>
      </w:r>
      <w:r w:rsidRPr="009E58D2">
        <w:rPr>
          <w:u w:val="single"/>
        </w:rPr>
        <w:t>responsive to citizen intervention</w:t>
      </w:r>
      <w:r>
        <w:t xml:space="preserve">.  </w:t>
      </w:r>
    </w:p>
    <w:p w14:paraId="188D4A09" w14:textId="77777777" w:rsidR="009E58D2" w:rsidRDefault="009E58D2" w:rsidP="009E58D2">
      <w:proofErr w:type="spellStart"/>
      <w:r>
        <w:rPr>
          <w:rStyle w:val="StyleStyleBold12pt"/>
        </w:rPr>
        <w:t>Zelden</w:t>
      </w:r>
      <w:proofErr w:type="spellEnd"/>
      <w:r>
        <w:rPr>
          <w:rStyle w:val="StyleStyleBold12pt"/>
        </w:rPr>
        <w:t xml:space="preserve"> 8</w:t>
      </w:r>
      <w:r>
        <w:t xml:space="preserve"> — </w:t>
      </w:r>
      <w:r w:rsidRPr="001243AA">
        <w:t xml:space="preserve">Charles L. </w:t>
      </w:r>
      <w:proofErr w:type="spellStart"/>
      <w:r w:rsidRPr="001243AA">
        <w:t>Zelden</w:t>
      </w:r>
      <w:proofErr w:type="spellEnd"/>
      <w:r>
        <w:t xml:space="preserve">, Professor of History at Nova Southeastern University, holds a Ph.D. in History from Rice University, 2008 (“Foreword,” </w:t>
      </w:r>
      <w:r w:rsidRPr="001243AA">
        <w:rPr>
          <w:i/>
        </w:rPr>
        <w:t>The Legislative Branch of Federal Government: People, Process, and Politics</w:t>
      </w:r>
      <w:r>
        <w:t xml:space="preserve">, Written by </w:t>
      </w:r>
      <w:r w:rsidRPr="001243AA">
        <w:t xml:space="preserve">Gary P. </w:t>
      </w:r>
      <w:proofErr w:type="spellStart"/>
      <w:r w:rsidRPr="001243AA">
        <w:t>Gershman</w:t>
      </w:r>
      <w:proofErr w:type="spellEnd"/>
      <w:r>
        <w:t xml:space="preserve">, Published by </w:t>
      </w:r>
      <w:r w:rsidRPr="001243AA">
        <w:t>ABC-CLIO</w:t>
      </w:r>
      <w:r>
        <w:t xml:space="preserve">, ISBN </w:t>
      </w:r>
      <w:r w:rsidRPr="001243AA">
        <w:t>1851097120</w:t>
      </w:r>
      <w:r>
        <w:t>, p. vii-ix)</w:t>
      </w:r>
    </w:p>
    <w:p w14:paraId="7F5DF81C" w14:textId="77777777" w:rsidR="009E58D2" w:rsidRDefault="009E58D2" w:rsidP="009E58D2">
      <w:r w:rsidRPr="001243AA">
        <w:rPr>
          <w:rStyle w:val="StyleBoldUnderline"/>
        </w:rPr>
        <w:t>Most of us know something about the federal government</w:t>
      </w:r>
      <w:r>
        <w:t xml:space="preserve">. At the very least, </w:t>
      </w:r>
      <w:r w:rsidRPr="001243AA">
        <w:rPr>
          <w:rStyle w:val="StyleBoldUnderline"/>
        </w:rPr>
        <w:t>we can name its three branches</w:t>
      </w:r>
      <w:r>
        <w:t>—executive, legislative, and judicial—</w:t>
      </w:r>
      <w:r w:rsidRPr="001243AA">
        <w:rPr>
          <w:rStyle w:val="StyleBoldUnderline"/>
        </w:rPr>
        <w:t>and discuss the differences between them</w:t>
      </w:r>
      <w:r>
        <w:t xml:space="preserve">. At an early age, we are taught in school about the president of the United States and his official roles and responsibilities; we learn about Congress and the courts and their place in our government. In civics classes, we often get a skeletal picture of how the nation’s government works; we are told that Congress writes the laws, the president executes them, and the Supreme Court acts as the interpreter of the U.S. Constitution. News reports, blogs, and editorials we read as adults add to this knowledge. </w:t>
      </w:r>
      <w:r w:rsidRPr="001243AA">
        <w:rPr>
          <w:rStyle w:val="StyleBoldUnderline"/>
        </w:rPr>
        <w:t>Many of us can go further and explain some of the basic interactions among the branches</w:t>
      </w:r>
      <w:r>
        <w:t>. We know that the laws Congress passes are subject to the president’s veto power and the Supreme Court’s powers of judicial review; we understand that the president names the members of his Cabinet and nominates justices to the Supreme Court, but that the Senate has to confirm these nominations; and we can discuss how the Supreme Court, as the “caretaker” of the Constitution, can declare laws unconstitutional, but that it is up to the legislative and executive branches to enforce these rulings. We bandy around such terms as checks and balances and separation of powers. We talk about majority votes and filibusters in the Senate.</w:t>
      </w:r>
    </w:p>
    <w:p w14:paraId="530436E4" w14:textId="77777777" w:rsidR="009E58D2" w:rsidRDefault="009E58D2" w:rsidP="009E58D2">
      <w:r w:rsidRPr="001243AA">
        <w:rPr>
          <w:rStyle w:val="StyleBoldUnderline"/>
        </w:rPr>
        <w:t>For most of us,</w:t>
      </w:r>
      <w:r>
        <w:t xml:space="preserve"> however, </w:t>
      </w:r>
      <w:r w:rsidRPr="001243AA">
        <w:rPr>
          <w:rStyle w:val="StyleBoldUnderline"/>
        </w:rPr>
        <w:t>this is about as far as our knowledge goes</w:t>
      </w:r>
      <w:r>
        <w:t xml:space="preserve">. According to newspaper accounts spanning decades, </w:t>
      </w:r>
      <w:r w:rsidRPr="001243AA">
        <w:rPr>
          <w:rStyle w:val="StyleBoldUnderline"/>
        </w:rPr>
        <w:t xml:space="preserve">most Americans have </w:t>
      </w:r>
      <w:proofErr w:type="gramStart"/>
      <w:r w:rsidRPr="001243AA">
        <w:rPr>
          <w:rStyle w:val="StyleBoldUnderline"/>
        </w:rPr>
        <w:t>trouble naming</w:t>
      </w:r>
      <w:proofErr w:type="gramEnd"/>
      <w:r w:rsidRPr="001243AA">
        <w:rPr>
          <w:rStyle w:val="StyleBoldUnderline"/>
        </w:rPr>
        <w:t xml:space="preserve"> members of the Supreme Court, or key figures in the congressional leadership, or the members of the president’s Cabinet. Still fewer</w:t>
      </w:r>
      <w:r>
        <w:t xml:space="preserve"> of us </w:t>
      </w:r>
      <w:r w:rsidRPr="001243AA">
        <w:rPr>
          <w:rStyle w:val="StyleBoldUnderline"/>
        </w:rPr>
        <w:t>can explain in detail how a bill becomes a law, or the president’s authority in foreign affairs, or how the Supreme Court decides a case</w:t>
      </w:r>
      <w:r>
        <w:t>. If we ask about the historical development of these institutions and officials and their powers, the numbers of those who understand how our federal government works drops even further.</w:t>
      </w:r>
    </w:p>
    <w:p w14:paraId="63BAB83F" w14:textId="77777777" w:rsidR="009E58D2" w:rsidRDefault="009E58D2" w:rsidP="009E58D2">
      <w:r w:rsidRPr="009E58D2">
        <w:rPr>
          <w:rStyle w:val="StyleBoldUnderline"/>
          <w:highlight w:val="yellow"/>
        </w:rPr>
        <w:t>It is not surprising</w:t>
      </w:r>
      <w:r w:rsidRPr="001243AA">
        <w:rPr>
          <w:rStyle w:val="StyleBoldUnderline"/>
        </w:rPr>
        <w:t xml:space="preserve"> that </w:t>
      </w:r>
      <w:r w:rsidRPr="009E58D2">
        <w:rPr>
          <w:rStyle w:val="StyleBoldUnderline"/>
          <w:highlight w:val="yellow"/>
        </w:rPr>
        <w:t>most of us do not know a lot about the workings of our governmen</w:t>
      </w:r>
      <w:r w:rsidRPr="001243AA">
        <w:rPr>
          <w:rStyle w:val="StyleBoldUnderline"/>
        </w:rPr>
        <w:t>t. Government is a large and complex enterprise</w:t>
      </w:r>
      <w:r>
        <w:t xml:space="preserve">. It includes thousands of people working on subjects ranging from tax reform to national security, from voting rights to defining and enforcing environmental standards. </w:t>
      </w:r>
      <w:r w:rsidRPr="009E58D2">
        <w:rPr>
          <w:rStyle w:val="StyleBoldUnderline"/>
          <w:highlight w:val="yellow"/>
        </w:rPr>
        <w:t>Much of the work of government</w:t>
      </w:r>
      <w:r>
        <w:t xml:space="preserve">, although technically open to the public, </w:t>
      </w:r>
      <w:r w:rsidRPr="009E58D2">
        <w:rPr>
          <w:rStyle w:val="StyleBoldUnderline"/>
          <w:highlight w:val="yellow"/>
        </w:rPr>
        <w:t>is</w:t>
      </w:r>
      <w:r w:rsidRPr="001243AA">
        <w:rPr>
          <w:rStyle w:val="StyleBoldUnderline"/>
        </w:rPr>
        <w:t xml:space="preserve"> done </w:t>
      </w:r>
      <w:r w:rsidRPr="009E58D2">
        <w:rPr>
          <w:rStyle w:val="StyleBoldUnderline"/>
          <w:highlight w:val="yellow"/>
        </w:rPr>
        <w:t>out of sight and</w:t>
      </w:r>
      <w:r w:rsidRPr="001243AA">
        <w:rPr>
          <w:rStyle w:val="StyleBoldUnderline"/>
        </w:rPr>
        <w:t xml:space="preserve"> hence </w:t>
      </w:r>
      <w:r w:rsidRPr="009E58D2">
        <w:rPr>
          <w:rStyle w:val="StyleBoldUnderline"/>
          <w:highlight w:val="yellow"/>
        </w:rPr>
        <w:t>out of mind</w:t>
      </w:r>
      <w:r w:rsidRPr="001243AA">
        <w:rPr>
          <w:rStyle w:val="StyleBoldUnderline"/>
        </w:rPr>
        <w:t>. We may know about those parts of the government that affect us directly</w:t>
      </w:r>
      <w:r>
        <w:t xml:space="preserve">—the Social Security Administration for the elderly, the Defense Department for those with family members in the military, or the Supreme Court when the news is filled with such controversial topics as </w:t>
      </w:r>
      <w:r>
        <w:lastRenderedPageBreak/>
        <w:t>abortion or the right to die or prayer in schools—</w:t>
      </w:r>
      <w:r w:rsidRPr="001243AA">
        <w:rPr>
          <w:rStyle w:val="StyleBoldUnderline"/>
        </w:rPr>
        <w:t>but our understandings are generally limited to only those parts that directly affect us</w:t>
      </w:r>
      <w:r>
        <w:t xml:space="preserve">. Although </w:t>
      </w:r>
      <w:r w:rsidRPr="009E58D2">
        <w:rPr>
          <w:rStyle w:val="StyleBoldUnderline"/>
          <w:highlight w:val="yellow"/>
        </w:rPr>
        <w:t>this state</w:t>
      </w:r>
      <w:r>
        <w:t xml:space="preserve"> [end page vii] </w:t>
      </w:r>
      <w:r w:rsidRPr="009E58D2">
        <w:rPr>
          <w:rStyle w:val="StyleBoldUnderline"/>
          <w:highlight w:val="yellow"/>
        </w:rPr>
        <w:t>of affairs is</w:t>
      </w:r>
      <w:r>
        <w:t xml:space="preserve"> understandable, it is also </w:t>
      </w:r>
      <w:r w:rsidRPr="009E58D2">
        <w:rPr>
          <w:rStyle w:val="Emphasis"/>
          <w:highlight w:val="yellow"/>
        </w:rPr>
        <w:t>dangerous</w:t>
      </w:r>
      <w:r w:rsidRPr="001243AA">
        <w:rPr>
          <w:rStyle w:val="StyleBoldUnderline"/>
        </w:rPr>
        <w:t>. Our form of government is a democratic republic. This means that, although elected or appointed officials carry out the duties of government, “We the People of the U</w:t>
      </w:r>
      <w:r>
        <w:t xml:space="preserve">nited </w:t>
      </w:r>
      <w:r w:rsidRPr="001243AA">
        <w:rPr>
          <w:rStyle w:val="StyleBoldUnderline"/>
        </w:rPr>
        <w:t>S</w:t>
      </w:r>
      <w:r>
        <w:t>tates</w:t>
      </w:r>
      <w:r w:rsidRPr="001243AA">
        <w:rPr>
          <w:rStyle w:val="StyleBoldUnderline"/>
        </w:rPr>
        <w:t>” are the ultimate authority</w:t>
      </w:r>
      <w:r>
        <w:t xml:space="preserve">, and not just because we choose those who run the government (or those who appoint the men and women who run the day-to-day business of government). </w:t>
      </w:r>
      <w:r w:rsidRPr="009E58D2">
        <w:rPr>
          <w:rStyle w:val="StyleBoldUnderline"/>
          <w:highlight w:val="yellow"/>
        </w:rPr>
        <w:t>In the end,</w:t>
      </w:r>
      <w:r w:rsidRPr="001243AA">
        <w:rPr>
          <w:rStyle w:val="StyleBoldUnderline"/>
        </w:rPr>
        <w:t xml:space="preserve"> it is </w:t>
      </w:r>
      <w:r w:rsidRPr="009E58D2">
        <w:rPr>
          <w:rStyle w:val="Emphasis"/>
          <w:highlight w:val="yellow"/>
        </w:rPr>
        <w:t>our choices</w:t>
      </w:r>
      <w:r w:rsidRPr="001243AA">
        <w:rPr>
          <w:rStyle w:val="StyleBoldUnderline"/>
        </w:rPr>
        <w:t xml:space="preserve"> that </w:t>
      </w:r>
      <w:r w:rsidRPr="009E58D2">
        <w:rPr>
          <w:rStyle w:val="StyleBoldUnderline"/>
          <w:highlight w:val="yellow"/>
        </w:rPr>
        <w:t>shape</w:t>
      </w:r>
      <w:r>
        <w:t xml:space="preserve"> (or, at least, should shape) </w:t>
      </w:r>
      <w:r w:rsidRPr="009E58D2">
        <w:rPr>
          <w:rStyle w:val="StyleBoldUnderline"/>
          <w:highlight w:val="yellow"/>
        </w:rPr>
        <w:t xml:space="preserve">the </w:t>
      </w:r>
      <w:r w:rsidRPr="009E58D2">
        <w:rPr>
          <w:rStyle w:val="Emphasis"/>
          <w:highlight w:val="yellow"/>
        </w:rPr>
        <w:t>scope</w:t>
      </w:r>
      <w:r w:rsidRPr="009E58D2">
        <w:rPr>
          <w:rStyle w:val="StyleBoldUnderline"/>
          <w:highlight w:val="yellow"/>
        </w:rPr>
        <w:t xml:space="preserve"> and </w:t>
      </w:r>
      <w:r w:rsidRPr="009E58D2">
        <w:rPr>
          <w:rStyle w:val="Emphasis"/>
          <w:highlight w:val="yellow"/>
        </w:rPr>
        <w:t>function</w:t>
      </w:r>
      <w:r w:rsidRPr="009E58D2">
        <w:rPr>
          <w:rStyle w:val="StyleBoldUnderline"/>
          <w:highlight w:val="yellow"/>
        </w:rPr>
        <w:t xml:space="preserve"> of the federal government</w:t>
      </w:r>
      <w:r>
        <w:t xml:space="preserve">. As Abraham Lincoln gracefully puts it, ours is a government “of the people, by the people, for the people.” </w:t>
      </w:r>
    </w:p>
    <w:p w14:paraId="0D3B268D" w14:textId="77777777" w:rsidR="009E58D2" w:rsidRDefault="009E58D2" w:rsidP="009E58D2">
      <w:r>
        <w:t xml:space="preserve">Yet what sort of choices can we make if we do not understand the structures, workings, and powers of the federal government? </w:t>
      </w:r>
      <w:r w:rsidRPr="009E58D2">
        <w:rPr>
          <w:rStyle w:val="Emphasis"/>
          <w:highlight w:val="yellow"/>
        </w:rPr>
        <w:t>Choices made in ignorance are dangerous choices</w:t>
      </w:r>
      <w:r>
        <w:t xml:space="preserve">. When a president goes on TV and claims a power not </w:t>
      </w:r>
      <w:proofErr w:type="gramStart"/>
      <w:r>
        <w:t>granted</w:t>
      </w:r>
      <w:proofErr w:type="gramEnd"/>
      <w:r>
        <w:t xml:space="preserve"> by the Constitution, </w:t>
      </w:r>
      <w:proofErr w:type="gramStart"/>
      <w:r>
        <w:t>we need</w:t>
      </w:r>
      <w:proofErr w:type="gramEnd"/>
      <w:r>
        <w:t xml:space="preserve"> to know that this claim is something new. It might be that what the president is asking for is a reasonable and necessary extension of the powers already held by the executive branch—but it might, on the other hand, be a radical expansion of his powers based on nothing more than his say-so. If we do not understand what is normal, how can we judge whether abnormal and exceptional proposals are necessary or proper? The same is true when pundits and politicians rant on about the dangers of “activist judges.” How can we know what an “activist judge” is if we do not even understand a “normal” judge’s job? What one person calls dangerous activism could be courageous defense of constitutional rights in other people’s eyes—or what one person praises as a creative reading of the Constitution, another person might denounce as an irresponsible and unwise judicial experiment.</w:t>
      </w:r>
    </w:p>
    <w:p w14:paraId="3142A4A6" w14:textId="77777777" w:rsidR="009E58D2" w:rsidRDefault="009E58D2" w:rsidP="009E58D2">
      <w:r>
        <w:t xml:space="preserve">This is the point: </w:t>
      </w:r>
      <w:r w:rsidRPr="009E58D2">
        <w:rPr>
          <w:rStyle w:val="StyleBoldUnderline"/>
          <w:highlight w:val="yellow"/>
        </w:rPr>
        <w:t>without knowledge of the way things are supposed to be, how can we judge when</w:t>
      </w:r>
      <w:r w:rsidRPr="001243AA">
        <w:rPr>
          <w:rStyle w:val="StyleBoldUnderline"/>
        </w:rPr>
        <w:t xml:space="preserve"> the </w:t>
      </w:r>
      <w:r w:rsidRPr="009E58D2">
        <w:rPr>
          <w:rStyle w:val="StyleBoldUnderline"/>
          <w:highlight w:val="yellow"/>
        </w:rPr>
        <w:t>powers</w:t>
      </w:r>
      <w:r w:rsidRPr="001243AA">
        <w:rPr>
          <w:rStyle w:val="StyleBoldUnderline"/>
        </w:rPr>
        <w:t xml:space="preserve"> of government </w:t>
      </w:r>
      <w:r w:rsidRPr="009E58D2">
        <w:rPr>
          <w:rStyle w:val="StyleBoldUnderline"/>
          <w:highlight w:val="yellow"/>
        </w:rPr>
        <w:t>are being</w:t>
      </w:r>
      <w:r w:rsidRPr="001243AA">
        <w:rPr>
          <w:rStyle w:val="StyleBoldUnderline"/>
        </w:rPr>
        <w:t xml:space="preserve"> </w:t>
      </w:r>
      <w:r w:rsidRPr="00F61235">
        <w:rPr>
          <w:rStyle w:val="Emphasis"/>
        </w:rPr>
        <w:t>underused</w:t>
      </w:r>
      <w:r w:rsidRPr="001243AA">
        <w:rPr>
          <w:rStyle w:val="StyleBoldUnderline"/>
        </w:rPr>
        <w:t xml:space="preserve">, </w:t>
      </w:r>
      <w:r w:rsidRPr="00F61235">
        <w:rPr>
          <w:rStyle w:val="Emphasis"/>
        </w:rPr>
        <w:t>misused</w:t>
      </w:r>
      <w:r w:rsidRPr="001243AA">
        <w:rPr>
          <w:rStyle w:val="StyleBoldUnderline"/>
        </w:rPr>
        <w:t xml:space="preserve">, or even </w:t>
      </w:r>
      <w:r w:rsidRPr="009E58D2">
        <w:rPr>
          <w:rStyle w:val="Emphasis"/>
          <w:highlight w:val="yellow"/>
        </w:rPr>
        <w:t>abused</w:t>
      </w:r>
      <w:r w:rsidRPr="009E58D2">
        <w:rPr>
          <w:rStyle w:val="StyleBoldUnderline"/>
          <w:highlight w:val="yellow"/>
        </w:rPr>
        <w:t>?</w:t>
      </w:r>
      <w:r>
        <w:t xml:space="preserve"> The need for this knowledge is the root from which the three volumes of the About Federal Government series have grown. </w:t>
      </w:r>
      <w:r w:rsidRPr="009E58D2">
        <w:rPr>
          <w:rStyle w:val="StyleBoldUnderline"/>
          <w:highlight w:val="yellow"/>
        </w:rPr>
        <w:t xml:space="preserve">Our goal is to present the federal government as </w:t>
      </w:r>
      <w:r w:rsidRPr="009E58D2">
        <w:rPr>
          <w:rStyle w:val="Emphasis"/>
          <w:highlight w:val="yellow"/>
        </w:rPr>
        <w:t>a living, working system</w:t>
      </w:r>
      <w:r w:rsidRPr="009E58D2">
        <w:rPr>
          <w:rStyle w:val="StyleBoldUnderline"/>
          <w:highlight w:val="yellow"/>
        </w:rPr>
        <w:t xml:space="preserve"> made up of real people doing jobs of real importance—not just in the abstract</w:t>
      </w:r>
      <w:r w:rsidRPr="001243AA">
        <w:rPr>
          <w:rStyle w:val="StyleBoldUnderline"/>
        </w:rPr>
        <w:t xml:space="preserve">, but for all of us in our daily lives. </w:t>
      </w:r>
      <w:r w:rsidRPr="009E58D2">
        <w:rPr>
          <w:rStyle w:val="Emphasis"/>
          <w:highlight w:val="yellow"/>
        </w:rPr>
        <w:t>Knowledge is power</w:t>
      </w:r>
      <w:r>
        <w:t xml:space="preserve">, and this is as true today as when Lord Francis Bacon wrote it about four hundred years ago. </w:t>
      </w:r>
      <w:r w:rsidRPr="009E58D2">
        <w:rPr>
          <w:rStyle w:val="StyleBoldUnderline"/>
          <w:highlight w:val="yellow"/>
        </w:rPr>
        <w:t xml:space="preserve">Understanding </w:t>
      </w:r>
      <w:r w:rsidRPr="009E58D2">
        <w:rPr>
          <w:rStyle w:val="Emphasis"/>
          <w:highlight w:val="yellow"/>
        </w:rPr>
        <w:t>how our government works</w:t>
      </w:r>
      <w:r w:rsidRPr="001243AA">
        <w:rPr>
          <w:rStyle w:val="StyleBoldUnderline"/>
        </w:rPr>
        <w:t xml:space="preserve">, and how each of its institutions works, and how they interact with one another and with “We the </w:t>
      </w:r>
      <w:r w:rsidRPr="009E58D2">
        <w:rPr>
          <w:rStyle w:val="StyleBoldUnderline"/>
        </w:rPr>
        <w:t xml:space="preserve">People” is </w:t>
      </w:r>
      <w:r w:rsidRPr="009E58D2">
        <w:rPr>
          <w:rStyle w:val="Emphasis"/>
        </w:rPr>
        <w:t>not</w:t>
      </w:r>
      <w:r w:rsidRPr="009E58D2">
        <w:rPr>
          <w:rStyle w:val="StyleBoldUnderline"/>
        </w:rPr>
        <w:t xml:space="preserve"> just something we might need to pass a civics test or a citizenship exam</w:t>
      </w:r>
      <w:r w:rsidRPr="001243AA">
        <w:rPr>
          <w:rStyle w:val="StyleBoldUnderline"/>
        </w:rPr>
        <w:t>—</w:t>
      </w:r>
      <w:r w:rsidRPr="009E58D2">
        <w:rPr>
          <w:rStyle w:val="StyleBoldUnderline"/>
        </w:rPr>
        <w:t xml:space="preserve">it </w:t>
      </w:r>
      <w:r w:rsidRPr="009E58D2">
        <w:rPr>
          <w:rStyle w:val="StyleBoldUnderline"/>
          <w:highlight w:val="yellow"/>
        </w:rPr>
        <w:t xml:space="preserve">is </w:t>
      </w:r>
      <w:r w:rsidRPr="009E58D2">
        <w:rPr>
          <w:rStyle w:val="Emphasis"/>
          <w:highlight w:val="yellow"/>
        </w:rPr>
        <w:t>a source of power for us as citizens</w:t>
      </w:r>
      <w:r>
        <w:t>. Knowing how a bill becomes a law and the many ways that a good idea can be derailed by the process of lawmaking is a source of power—for some day, there may be a bill that you want to see enacted into law, or that you want to prevent being made a law. Knowing the stress points at which a bill is most vulnerable to defeat can give you the opportunity to put pressure where it would do the most good. We can find similar examples for the other two branches as well.</w:t>
      </w:r>
    </w:p>
    <w:p w14:paraId="64B33B56" w14:textId="77777777" w:rsidR="009E58D2" w:rsidRDefault="009E58D2" w:rsidP="009E58D2">
      <w:r w:rsidRPr="001243AA">
        <w:rPr>
          <w:rStyle w:val="StyleBoldUnderline"/>
        </w:rPr>
        <w:t xml:space="preserve">One way of showing the living and evolving nature of the federal government is to place it into its historical context. </w:t>
      </w:r>
      <w:r w:rsidRPr="009E58D2">
        <w:rPr>
          <w:rStyle w:val="StyleBoldUnderline"/>
          <w:highlight w:val="yellow"/>
        </w:rPr>
        <w:t>Our government did not just come into being fully formed. The government we have today is the result of</w:t>
      </w:r>
      <w:r w:rsidRPr="001243AA">
        <w:rPr>
          <w:rStyle w:val="StyleBoldUnderline"/>
        </w:rPr>
        <w:t xml:space="preserve"> </w:t>
      </w:r>
      <w:r w:rsidRPr="001243AA">
        <w:rPr>
          <w:rStyle w:val="Emphasis"/>
        </w:rPr>
        <w:t xml:space="preserve">over </w:t>
      </w:r>
      <w:r w:rsidRPr="009E58D2">
        <w:rPr>
          <w:rStyle w:val="Emphasis"/>
          <w:highlight w:val="yellow"/>
        </w:rPr>
        <w:t>two hundred years of</w:t>
      </w:r>
      <w:r>
        <w:t xml:space="preserve"> [end page viii] </w:t>
      </w:r>
      <w:r w:rsidRPr="009E58D2">
        <w:rPr>
          <w:rStyle w:val="Emphasis"/>
          <w:highlight w:val="yellow"/>
        </w:rPr>
        <w:t>growth and change</w:t>
      </w:r>
      <w:r w:rsidRPr="009E58D2">
        <w:rPr>
          <w:rStyle w:val="StyleBoldUnderline"/>
          <w:highlight w:val="yellow"/>
        </w:rPr>
        <w:t>, of choices made and laws passed</w:t>
      </w:r>
      <w:r w:rsidRPr="001243AA">
        <w:rPr>
          <w:rStyle w:val="StyleBoldUnderline"/>
        </w:rPr>
        <w:t xml:space="preserve">. Much of what we hold to be gospel today, when it comes to the goals and methods and powers of the national government, resulted from our experiences—good and </w:t>
      </w:r>
      <w:r w:rsidRPr="001243AA">
        <w:rPr>
          <w:rStyle w:val="StyleBoldUnderline"/>
        </w:rPr>
        <w:lastRenderedPageBreak/>
        <w:t>bad—in the past</w:t>
      </w:r>
      <w:r>
        <w:t xml:space="preserve">. How can one understand today’s civil rights laws, for example, without first understanding the impact of slavery, the Civil War, and Reconstruction on the structure of our government? Forgetting the past leaves us powerless to deal with the present and the future. A second way to bring our government to life is to focus on the interactions among the three branches of the federal government, as well as between these three branches and the states. Most of the controversy shaping our governing structures grew out of conflicts among the various branches of the federal government, or between the federal government and the states. When Congress fights with the president over budgets or the Supreme Court overturns a popular law passed by Congress and signed by the president, or when a state defies a mandate issued by the U.S. Supreme Court and the president must put that state’s National Guard under his authority to enforce the Court’s decision, those crises clarify the actual working structures of our government. Like flexing a muscle to make it strong, these interactions define the actual impact of our government—not only today, but in the future as well. Finally, </w:t>
      </w:r>
      <w:r w:rsidRPr="001243AA">
        <w:rPr>
          <w:rStyle w:val="StyleBoldUnderline"/>
        </w:rPr>
        <w:t xml:space="preserve">we can understand the living nature of the federal government by examining the people who make up that government. </w:t>
      </w:r>
      <w:r w:rsidRPr="009E58D2">
        <w:rPr>
          <w:rStyle w:val="StyleBoldUnderline"/>
          <w:highlight w:val="yellow"/>
        </w:rPr>
        <w:t xml:space="preserve">Government is </w:t>
      </w:r>
      <w:r w:rsidRPr="009E58D2">
        <w:rPr>
          <w:rStyle w:val="Emphasis"/>
          <w:highlight w:val="yellow"/>
        </w:rPr>
        <w:t>not an abstract idea</w:t>
      </w:r>
      <w:r w:rsidRPr="009E58D2">
        <w:rPr>
          <w:rStyle w:val="StyleBoldUnderline"/>
          <w:highlight w:val="yellow"/>
        </w:rPr>
        <w:t>: it is people doing</w:t>
      </w:r>
      <w:r w:rsidRPr="001243AA">
        <w:rPr>
          <w:rStyle w:val="StyleBoldUnderline"/>
        </w:rPr>
        <w:t xml:space="preserve"> their </w:t>
      </w:r>
      <w:r w:rsidRPr="009E58D2">
        <w:rPr>
          <w:rStyle w:val="StyleBoldUnderline"/>
          <w:highlight w:val="yellow"/>
        </w:rPr>
        <w:t>jobs</w:t>
      </w:r>
      <w:r w:rsidRPr="001243AA">
        <w:rPr>
          <w:rStyle w:val="StyleBoldUnderline"/>
        </w:rPr>
        <w:t xml:space="preserve"> as best they can</w:t>
      </w:r>
      <w:r>
        <w:t xml:space="preserve">. If government can be said to have a personality, it is the direct reflection of the collective personalities of those who work in our government. Hence, when we talk about Congress, we are talking about the people who are elected to the House of Representatives and the Senate and whose values, views, beliefs, and prejudices shape the output of the national legislature. The About Federal Government series integrates all three of these approaches as it sets out the workings and structures of our national government. Written by historians with a keen understanding of the workings of government past and present, these volumes stress the ways in which each of the branches helps form part of a whole system—and the ways that each branch is unique as an institution. Finally, </w:t>
      </w:r>
      <w:r w:rsidRPr="009E58D2">
        <w:rPr>
          <w:rStyle w:val="StyleBoldUnderline"/>
          <w:highlight w:val="yellow"/>
        </w:rPr>
        <w:t>we</w:t>
      </w:r>
      <w:r w:rsidRPr="001243AA">
        <w:rPr>
          <w:rStyle w:val="StyleBoldUnderline"/>
        </w:rPr>
        <w:t xml:space="preserve"> have given special stress to </w:t>
      </w:r>
      <w:r w:rsidRPr="009E58D2">
        <w:rPr>
          <w:rStyle w:val="StyleBoldUnderline"/>
          <w:highlight w:val="yellow"/>
        </w:rPr>
        <w:t>bring</w:t>
      </w:r>
      <w:r w:rsidRPr="001243AA">
        <w:rPr>
          <w:rStyle w:val="StyleBoldUnderline"/>
        </w:rPr>
        <w:t xml:space="preserve">ing </w:t>
      </w:r>
      <w:r w:rsidRPr="009E58D2">
        <w:rPr>
          <w:rStyle w:val="StyleBoldUnderline"/>
          <w:highlight w:val="yellow"/>
        </w:rPr>
        <w:t>the people and</w:t>
      </w:r>
      <w:r w:rsidRPr="001243AA">
        <w:rPr>
          <w:rStyle w:val="StyleBoldUnderline"/>
        </w:rPr>
        <w:t xml:space="preserve"> the </w:t>
      </w:r>
      <w:r w:rsidRPr="009E58D2">
        <w:rPr>
          <w:rStyle w:val="StyleBoldUnderline"/>
          <w:highlight w:val="yellow"/>
        </w:rPr>
        <w:t xml:space="preserve">history of these branches to life, in the process making clear </w:t>
      </w:r>
      <w:r w:rsidRPr="009E58D2">
        <w:rPr>
          <w:rStyle w:val="Emphasis"/>
          <w:highlight w:val="yellow"/>
        </w:rPr>
        <w:t>just how open to our own intervention</w:t>
      </w:r>
      <w:r w:rsidRPr="001243AA">
        <w:rPr>
          <w:rStyle w:val="StyleBoldUnderline"/>
        </w:rPr>
        <w:t xml:space="preserve"> our </w:t>
      </w:r>
      <w:r w:rsidRPr="009E58D2">
        <w:rPr>
          <w:rStyle w:val="StyleBoldUnderline"/>
          <w:highlight w:val="yellow"/>
        </w:rPr>
        <w:t xml:space="preserve">government really is. This is </w:t>
      </w:r>
      <w:r w:rsidRPr="009E58D2">
        <w:rPr>
          <w:rStyle w:val="Emphasis"/>
          <w:highlight w:val="yellow"/>
        </w:rPr>
        <w:t>our</w:t>
      </w:r>
      <w:r w:rsidRPr="009E58D2">
        <w:rPr>
          <w:rStyle w:val="StyleBoldUnderline"/>
          <w:highlight w:val="yellow"/>
        </w:rPr>
        <w:t xml:space="preserve"> government, and </w:t>
      </w:r>
      <w:r w:rsidRPr="009E58D2">
        <w:rPr>
          <w:rStyle w:val="Emphasis"/>
          <w:highlight w:val="yellow"/>
        </w:rPr>
        <w:t>the more we understand how it works</w:t>
      </w:r>
      <w:r w:rsidRPr="009E58D2">
        <w:rPr>
          <w:rStyle w:val="StyleBoldUnderline"/>
          <w:highlight w:val="yellow"/>
        </w:rPr>
        <w:t xml:space="preserve">, the more </w:t>
      </w:r>
      <w:r w:rsidRPr="009E58D2">
        <w:rPr>
          <w:rStyle w:val="Emphasis"/>
          <w:highlight w:val="yellow"/>
        </w:rPr>
        <w:t>real</w:t>
      </w:r>
      <w:r w:rsidRPr="009E58D2">
        <w:rPr>
          <w:rStyle w:val="StyleBoldUnderline"/>
          <w:highlight w:val="yellow"/>
        </w:rPr>
        <w:t xml:space="preserve"> our “ownership”</w:t>
      </w:r>
      <w:r w:rsidRPr="001243AA">
        <w:rPr>
          <w:rStyle w:val="StyleBoldUnderline"/>
        </w:rPr>
        <w:t xml:space="preserve"> of it </w:t>
      </w:r>
      <w:r w:rsidRPr="009E58D2">
        <w:rPr>
          <w:rStyle w:val="StyleBoldUnderline"/>
          <w:highlight w:val="yellow"/>
        </w:rPr>
        <w:t>will be</w:t>
      </w:r>
      <w:r>
        <w:t>.</w:t>
      </w:r>
    </w:p>
    <w:p w14:paraId="2CD36995" w14:textId="77777777" w:rsidR="00A92D7A" w:rsidRDefault="00A92D7A" w:rsidP="009E58D2"/>
    <w:p w14:paraId="22470271" w14:textId="4B67076E" w:rsidR="005E2FC4" w:rsidRDefault="009E58D2" w:rsidP="005E2FC4">
      <w:pPr>
        <w:pStyle w:val="Heading4"/>
      </w:pPr>
      <w:r>
        <w:t>6</w:t>
      </w:r>
      <w:r w:rsidR="00F81D91">
        <w:t xml:space="preserve">. </w:t>
      </w:r>
      <w:r w:rsidR="005E2FC4">
        <w:t xml:space="preserve">Voicing an argument doesn’t make a person unethical. They oversimplify </w:t>
      </w:r>
      <w:r w:rsidR="005E2FC4" w:rsidRPr="00BD7D8A">
        <w:rPr>
          <w:u w:val="single"/>
        </w:rPr>
        <w:t>complex relations</w:t>
      </w:r>
      <w:r w:rsidR="005E2FC4">
        <w:t xml:space="preserve"> between stance and identity. </w:t>
      </w:r>
      <w:proofErr w:type="spellStart"/>
      <w:r w:rsidR="005E2FC4">
        <w:t>Proceduralism</w:t>
      </w:r>
      <w:proofErr w:type="spellEnd"/>
      <w:r w:rsidR="005E2FC4">
        <w:t xml:space="preserve"> is the best way to </w:t>
      </w:r>
      <w:r w:rsidR="005E2FC4" w:rsidRPr="00BD7D8A">
        <w:rPr>
          <w:u w:val="single"/>
        </w:rPr>
        <w:t>facilitate reasoned compromise</w:t>
      </w:r>
      <w:r w:rsidR="005E2FC4">
        <w:t xml:space="preserve">. </w:t>
      </w:r>
    </w:p>
    <w:p w14:paraId="193569CB" w14:textId="77777777" w:rsidR="005E2FC4" w:rsidRDefault="005E2FC4" w:rsidP="005E2FC4">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161-163)</w:t>
      </w:r>
    </w:p>
    <w:p w14:paraId="312841D3" w14:textId="77777777" w:rsidR="005E2FC4" w:rsidRDefault="005E2FC4" w:rsidP="005E2FC4">
      <w:r>
        <w:t>In this essay, I interpret the political theory known as “</w:t>
      </w:r>
      <w:proofErr w:type="spellStart"/>
      <w:r>
        <w:t>proceduralism</w:t>
      </w:r>
      <w:proofErr w:type="spellEnd"/>
      <w:r>
        <w:t xml:space="preserve">” as an alternative to the paradigms of thought that dominate within </w:t>
      </w:r>
      <w:proofErr w:type="spellStart"/>
      <w:r>
        <w:t>poststructuralism</w:t>
      </w:r>
      <w:proofErr w:type="spellEnd"/>
      <w:r>
        <w:t xml:space="preserve">. </w:t>
      </w:r>
      <w:proofErr w:type="spellStart"/>
      <w:r w:rsidRPr="00B72466">
        <w:rPr>
          <w:rStyle w:val="StyleBoldUnderline"/>
          <w:highlight w:val="yellow"/>
        </w:rPr>
        <w:t>Proceduralism</w:t>
      </w:r>
      <w:proofErr w:type="spellEnd"/>
      <w:r w:rsidRPr="00B72466">
        <w:rPr>
          <w:rStyle w:val="StyleBoldUnderline"/>
          <w:highlight w:val="yellow"/>
        </w:rPr>
        <w:t xml:space="preserve"> is a normative model for</w:t>
      </w:r>
      <w:r w:rsidRPr="004848D2">
        <w:rPr>
          <w:rStyle w:val="StyleBoldUnderline"/>
        </w:rPr>
        <w:t xml:space="preserve"> the </w:t>
      </w:r>
      <w:r w:rsidRPr="00B72466">
        <w:rPr>
          <w:rStyle w:val="StyleBoldUnderline"/>
          <w:highlight w:val="yellow"/>
        </w:rPr>
        <w:t>justification of specific political practices and institutions</w:t>
      </w:r>
      <w:r>
        <w:t xml:space="preserve">: in the case of the forms of democracy favored by Rawls and </w:t>
      </w:r>
      <w:proofErr w:type="spellStart"/>
      <w:r>
        <w:t>Habermas</w:t>
      </w:r>
      <w:proofErr w:type="spellEnd"/>
      <w:r>
        <w:t xml:space="preserve">, </w:t>
      </w:r>
      <w:r w:rsidRPr="00B72466">
        <w:rPr>
          <w:rStyle w:val="StyleBoldUnderline"/>
          <w:highlight w:val="yellow"/>
        </w:rPr>
        <w:t>the aim is to elaborate</w:t>
      </w:r>
      <w:r w:rsidRPr="004848D2">
        <w:rPr>
          <w:rStyle w:val="StyleBoldUnderline"/>
        </w:rPr>
        <w:t xml:space="preserve"> those </w:t>
      </w:r>
      <w:r w:rsidRPr="00B72466">
        <w:rPr>
          <w:rStyle w:val="Emphasis"/>
          <w:highlight w:val="yellow"/>
        </w:rPr>
        <w:t>processes, rules, and procedures</w:t>
      </w:r>
      <w:r w:rsidRPr="00B72466">
        <w:rPr>
          <w:rStyle w:val="StyleBoldUnderline"/>
          <w:highlight w:val="yellow"/>
        </w:rPr>
        <w:t xml:space="preserve"> that</w:t>
      </w:r>
      <w:r w:rsidRPr="004848D2">
        <w:rPr>
          <w:rStyle w:val="StyleBoldUnderline"/>
        </w:rPr>
        <w:t xml:space="preserve"> will </w:t>
      </w:r>
      <w:r w:rsidRPr="00B72466">
        <w:rPr>
          <w:rStyle w:val="StyleBoldUnderline"/>
          <w:highlight w:val="yellow"/>
        </w:rPr>
        <w:t xml:space="preserve">determine </w:t>
      </w:r>
      <w:r w:rsidRPr="00B72466">
        <w:rPr>
          <w:rStyle w:val="Emphasis"/>
          <w:highlight w:val="yellow"/>
        </w:rPr>
        <w:t>legitimate</w:t>
      </w:r>
      <w:r w:rsidRPr="00B72466">
        <w:rPr>
          <w:rStyle w:val="Emphasis"/>
        </w:rPr>
        <w:t xml:space="preserve"> or justifiable </w:t>
      </w:r>
      <w:r w:rsidRPr="00B72466">
        <w:rPr>
          <w:rStyle w:val="Emphasis"/>
          <w:highlight w:val="yellow"/>
        </w:rPr>
        <w:t>outcomes</w:t>
      </w:r>
      <w:r>
        <w:t xml:space="preserve">. Historically associated with liberalism and legal formalism, </w:t>
      </w:r>
      <w:proofErr w:type="spellStart"/>
      <w:r>
        <w:t>proceduralism</w:t>
      </w:r>
      <w:proofErr w:type="spellEnd"/>
      <w:r>
        <w:t xml:space="preserve"> contrasts itself with moral and political theories that make appeal to substantive guiding concepts such as human nature or a </w:t>
      </w:r>
      <w:proofErr w:type="spellStart"/>
      <w:r>
        <w:t>pregiven</w:t>
      </w:r>
      <w:proofErr w:type="spellEnd"/>
      <w:r>
        <w:t xml:space="preserve"> notion of the good. In </w:t>
      </w:r>
      <w:proofErr w:type="spellStart"/>
      <w:r>
        <w:t>Habermas's</w:t>
      </w:r>
      <w:proofErr w:type="spellEnd"/>
      <w:r>
        <w:t xml:space="preserve"> case, ongoing </w:t>
      </w:r>
      <w:proofErr w:type="spellStart"/>
      <w:r>
        <w:t>intersubjective</w:t>
      </w:r>
      <w:proofErr w:type="spellEnd"/>
      <w:r>
        <w:t xml:space="preserve"> argument conducted within conditions of fairness and reciprocity, and </w:t>
      </w:r>
      <w:r>
        <w:lastRenderedPageBreak/>
        <w:t xml:space="preserve">animated by a moral point of view committed to the enlargement of perspective that argument itself promotes and demands, is the privileged procedural component of liberal and internationalist democratic institutions. </w:t>
      </w:r>
      <w:r w:rsidRPr="00B72466">
        <w:rPr>
          <w:rStyle w:val="StyleBoldUnderline"/>
          <w:highlight w:val="yellow"/>
        </w:rPr>
        <w:t>Only</w:t>
      </w:r>
      <w:r w:rsidRPr="004848D2">
        <w:rPr>
          <w:rStyle w:val="StyleBoldUnderline"/>
        </w:rPr>
        <w:t xml:space="preserve"> those </w:t>
      </w:r>
      <w:r w:rsidRPr="00B72466">
        <w:rPr>
          <w:rStyle w:val="StyleBoldUnderline"/>
          <w:highlight w:val="yellow"/>
        </w:rPr>
        <w:t>outcomes</w:t>
      </w:r>
      <w:r w:rsidRPr="004848D2">
        <w:rPr>
          <w:rStyle w:val="StyleBoldUnderline"/>
        </w:rPr>
        <w:t xml:space="preserve"> that have been </w:t>
      </w:r>
      <w:r w:rsidRPr="00B72466">
        <w:rPr>
          <w:rStyle w:val="StyleBoldUnderline"/>
          <w:highlight w:val="yellow"/>
        </w:rPr>
        <w:t>accepted by all</w:t>
      </w:r>
      <w:r w:rsidRPr="004848D2">
        <w:rPr>
          <w:rStyle w:val="StyleBoldUnderline"/>
        </w:rPr>
        <w:t xml:space="preserve"> those concerned—whether </w:t>
      </w:r>
      <w:r w:rsidRPr="00B72466">
        <w:rPr>
          <w:rStyle w:val="StyleBoldUnderline"/>
          <w:highlight w:val="yellow"/>
        </w:rPr>
        <w:t xml:space="preserve">by </w:t>
      </w:r>
      <w:r w:rsidRPr="00B72466">
        <w:rPr>
          <w:rStyle w:val="Emphasis"/>
          <w:highlight w:val="yellow"/>
        </w:rPr>
        <w:t>consensus</w:t>
      </w:r>
      <w:r w:rsidRPr="00B72466">
        <w:rPr>
          <w:rStyle w:val="StyleBoldUnderline"/>
          <w:highlight w:val="yellow"/>
        </w:rPr>
        <w:t xml:space="preserve"> or </w:t>
      </w:r>
      <w:r w:rsidRPr="00B72466">
        <w:rPr>
          <w:rStyle w:val="Emphasis"/>
          <w:highlight w:val="yellow"/>
        </w:rPr>
        <w:t>reasoned compromise</w:t>
      </w:r>
      <w:r w:rsidRPr="004848D2">
        <w:rPr>
          <w:rStyle w:val="StyleBoldUnderline"/>
        </w:rPr>
        <w:t>—</w:t>
      </w:r>
      <w:r w:rsidRPr="00B72466">
        <w:rPr>
          <w:rStyle w:val="StyleBoldUnderline"/>
          <w:highlight w:val="yellow"/>
        </w:rPr>
        <w:t>can be</w:t>
      </w:r>
      <w:r w:rsidRPr="004848D2">
        <w:rPr>
          <w:rStyle w:val="StyleBoldUnderline"/>
        </w:rPr>
        <w:t xml:space="preserve"> considered </w:t>
      </w:r>
      <w:r w:rsidRPr="00B72466">
        <w:rPr>
          <w:rStyle w:val="StyleBoldUnderline"/>
          <w:highlight w:val="yellow"/>
        </w:rPr>
        <w:t>legitimate</w:t>
      </w:r>
      <w:r w:rsidRPr="004848D2">
        <w:rPr>
          <w:rStyle w:val="StyleBoldUnderline"/>
        </w:rPr>
        <w:t xml:space="preserve"> from a moral point of view</w:t>
      </w:r>
      <w:r>
        <w:t>.</w:t>
      </w:r>
    </w:p>
    <w:p w14:paraId="70721484" w14:textId="77777777" w:rsidR="005E2FC4" w:rsidRDefault="005E2FC4" w:rsidP="005E2FC4">
      <w:r>
        <w:t xml:space="preserve">In its </w:t>
      </w:r>
      <w:proofErr w:type="spellStart"/>
      <w:r>
        <w:t>Habermasian</w:t>
      </w:r>
      <w:proofErr w:type="spellEnd"/>
      <w:r>
        <w:t xml:space="preserve"> version, I will argue, </w:t>
      </w:r>
      <w:proofErr w:type="spellStart"/>
      <w:r w:rsidRPr="00B72466">
        <w:rPr>
          <w:rStyle w:val="StyleBoldUnderline"/>
          <w:highlight w:val="yellow"/>
        </w:rPr>
        <w:t>proceduralism</w:t>
      </w:r>
      <w:proofErr w:type="spellEnd"/>
      <w:r w:rsidRPr="004848D2">
        <w:rPr>
          <w:rStyle w:val="StyleBoldUnderline"/>
        </w:rPr>
        <w:t xml:space="preserve"> harbors a challenging conception of ethos</w:t>
      </w:r>
      <w:r>
        <w:t xml:space="preserve">, one </w:t>
      </w:r>
      <w:r w:rsidRPr="004848D2">
        <w:rPr>
          <w:rStyle w:val="StyleBoldUnderline"/>
        </w:rPr>
        <w:t xml:space="preserve">that effectively </w:t>
      </w:r>
      <w:r w:rsidRPr="00B72466">
        <w:rPr>
          <w:rStyle w:val="Emphasis"/>
          <w:highlight w:val="yellow"/>
        </w:rPr>
        <w:t>displaces the antinomy between reason and ethos</w:t>
      </w:r>
      <w:r>
        <w:t xml:space="preserve"> that I examined in the previous essay. </w:t>
      </w:r>
      <w:proofErr w:type="gramStart"/>
      <w:r>
        <w:t xml:space="preserve">The very idea of a </w:t>
      </w:r>
      <w:proofErr w:type="spellStart"/>
      <w:r>
        <w:t>proceduralist</w:t>
      </w:r>
      <w:proofErr w:type="spellEnd"/>
      <w:r>
        <w:t xml:space="preserve"> ethos will, I realize, be viewed by some readers as counterintuitive</w:t>
      </w:r>
      <w:proofErr w:type="gramEnd"/>
      <w:r>
        <w:t xml:space="preserve">, insofar as </w:t>
      </w:r>
      <w:proofErr w:type="spellStart"/>
      <w:r>
        <w:t>proceduralism</w:t>
      </w:r>
      <w:proofErr w:type="spellEnd"/>
      <w:r>
        <w:t xml:space="preserve"> is often seen as fundamentally impersonal in its emphasis on processes, rules, and institutional practices that exceed the level of individual actors. But I will excavate </w:t>
      </w:r>
      <w:proofErr w:type="spellStart"/>
      <w:r>
        <w:t>proceduralism's</w:t>
      </w:r>
      <w:proofErr w:type="spellEnd"/>
      <w:r>
        <w:t xml:space="preserve"> own interest in ethos at both the individual and collective levels, and in order to set the stage for my analysis, I will revisit Lionel Trilling's genealogy of the modern concepts of sincerity and authenticity, arguing that </w:t>
      </w:r>
      <w:proofErr w:type="spellStart"/>
      <w:r>
        <w:t>proceduralism</w:t>
      </w:r>
      <w:proofErr w:type="spellEnd"/>
      <w:r>
        <w:t xml:space="preserve"> constitutes an extension of the sincerity paradigm, while </w:t>
      </w:r>
      <w:proofErr w:type="spellStart"/>
      <w:r>
        <w:t>poststructuralism</w:t>
      </w:r>
      <w:proofErr w:type="spellEnd"/>
      <w:r>
        <w:t xml:space="preserve"> remains the inheritor of the authenticity paradigm. The essays in the final section of this volume have identified ways in which a certain exiling of the categories of character and ethos has impoverished the theoretical resources of contemporary literary and cultural studies. My central presupposition has been that </w:t>
      </w:r>
      <w:r w:rsidRPr="004848D2">
        <w:rPr>
          <w:rStyle w:val="StyleBoldUnderline"/>
        </w:rPr>
        <w:t>sociological</w:t>
      </w:r>
      <w:r>
        <w:t xml:space="preserve"> [end page 161] </w:t>
      </w:r>
      <w:r w:rsidRPr="00B72466">
        <w:rPr>
          <w:rStyle w:val="StyleBoldUnderline"/>
          <w:highlight w:val="yellow"/>
        </w:rPr>
        <w:t>conceptions of identity</w:t>
      </w:r>
      <w:r w:rsidRPr="004848D2">
        <w:rPr>
          <w:rStyle w:val="StyleBoldUnderline"/>
        </w:rPr>
        <w:t>—ascriptions of race, class, sexuality, ethnicity, nationality—</w:t>
      </w:r>
      <w:r w:rsidRPr="00B72466">
        <w:rPr>
          <w:rStyle w:val="StyleBoldUnderline"/>
          <w:highlight w:val="yellow"/>
        </w:rPr>
        <w:t>have so dominated</w:t>
      </w:r>
      <w:r w:rsidRPr="004848D2">
        <w:rPr>
          <w:rStyle w:val="StyleBoldUnderline"/>
        </w:rPr>
        <w:t xml:space="preserve"> the </w:t>
      </w:r>
      <w:r w:rsidRPr="00B72466">
        <w:rPr>
          <w:rStyle w:val="StyleBoldUnderline"/>
          <w:highlight w:val="yellow"/>
        </w:rPr>
        <w:t>understanding of subjective experience that we do not</w:t>
      </w:r>
      <w:r w:rsidRPr="004848D2">
        <w:rPr>
          <w:rStyle w:val="StyleBoldUnderline"/>
        </w:rPr>
        <w:t xml:space="preserve"> tend to </w:t>
      </w:r>
      <w:r w:rsidRPr="00B72466">
        <w:rPr>
          <w:rStyle w:val="StyleBoldUnderline"/>
          <w:highlight w:val="yellow"/>
        </w:rPr>
        <w:t xml:space="preserve">reflect sufficiently on the </w:t>
      </w:r>
      <w:r w:rsidRPr="00B72466">
        <w:rPr>
          <w:rStyle w:val="Emphasis"/>
          <w:highlight w:val="yellow"/>
        </w:rPr>
        <w:t>complex relations</w:t>
      </w:r>
      <w:r w:rsidRPr="00B72466">
        <w:rPr>
          <w:rStyle w:val="StyleBoldUnderline"/>
          <w:highlight w:val="yellow"/>
        </w:rPr>
        <w:t xml:space="preserve"> among </w:t>
      </w:r>
      <w:r w:rsidRPr="00B72466">
        <w:rPr>
          <w:rStyle w:val="Emphasis"/>
          <w:highlight w:val="yellow"/>
        </w:rPr>
        <w:t>ascribed identity</w:t>
      </w:r>
      <w:r w:rsidRPr="00B72466">
        <w:rPr>
          <w:rStyle w:val="StyleBoldUnderline"/>
          <w:highlight w:val="yellow"/>
        </w:rPr>
        <w:t xml:space="preserve">, </w:t>
      </w:r>
      <w:r w:rsidRPr="00B72466">
        <w:rPr>
          <w:rStyle w:val="Emphasis"/>
          <w:highlight w:val="yellow"/>
        </w:rPr>
        <w:t>cultivated ethos</w:t>
      </w:r>
      <w:r w:rsidRPr="00B72466">
        <w:rPr>
          <w:rStyle w:val="StyleBoldUnderline"/>
          <w:highlight w:val="yellow"/>
        </w:rPr>
        <w:t xml:space="preserve">, and </w:t>
      </w:r>
      <w:r w:rsidRPr="00B72466">
        <w:rPr>
          <w:rStyle w:val="Emphasis"/>
          <w:highlight w:val="yellow"/>
        </w:rPr>
        <w:t>practice</w:t>
      </w:r>
      <w:r w:rsidRPr="004848D2">
        <w:rPr>
          <w:rStyle w:val="StyleBoldUnderline"/>
        </w:rPr>
        <w:t xml:space="preserve">. Even in much work influenced by </w:t>
      </w:r>
      <w:proofErr w:type="spellStart"/>
      <w:r w:rsidRPr="004848D2">
        <w:rPr>
          <w:rStyle w:val="StyleBoldUnderline"/>
        </w:rPr>
        <w:t>poststructuralism</w:t>
      </w:r>
      <w:proofErr w:type="spellEnd"/>
      <w:r w:rsidRPr="004848D2">
        <w:rPr>
          <w:rStyle w:val="StyleBoldUnderline"/>
        </w:rPr>
        <w:t>, where identity is</w:t>
      </w:r>
      <w:r>
        <w:t xml:space="preserve"> of course </w:t>
      </w:r>
      <w:r w:rsidRPr="004848D2">
        <w:rPr>
          <w:rStyle w:val="StyleBoldUnderline"/>
        </w:rPr>
        <w:t>a complex affair, there is no coherent analysis of the relation between implied ideals of intellectual or ethical or political virtue, and the insistence that identities are fundamentally multiple and unstable because shot through with various group identifications</w:t>
      </w:r>
      <w:r>
        <w:t xml:space="preserve">. Ethical rhetoric certainly appears when theorists discuss the desirable or undesirable consequences of various stances toward identity and social relations. But </w:t>
      </w:r>
      <w:r w:rsidRPr="00B72466">
        <w:rPr>
          <w:rStyle w:val="StyleBoldUnderline"/>
          <w:highlight w:val="yellow"/>
        </w:rPr>
        <w:t xml:space="preserve">the </w:t>
      </w:r>
      <w:r w:rsidRPr="00B72466">
        <w:rPr>
          <w:rStyle w:val="Emphasis"/>
          <w:highlight w:val="yellow"/>
        </w:rPr>
        <w:t>conceptual gulf</w:t>
      </w:r>
      <w:r w:rsidRPr="00B72466">
        <w:rPr>
          <w:rStyle w:val="StyleBoldUnderline"/>
          <w:highlight w:val="yellow"/>
        </w:rPr>
        <w:t xml:space="preserve"> between stance and identity</w:t>
      </w:r>
      <w:r w:rsidRPr="004848D2">
        <w:rPr>
          <w:rStyle w:val="StyleBoldUnderline"/>
        </w:rPr>
        <w:t xml:space="preserve"> typically </w:t>
      </w:r>
      <w:r w:rsidRPr="00B72466">
        <w:rPr>
          <w:rStyle w:val="StyleBoldUnderline"/>
          <w:highlight w:val="yellow"/>
        </w:rPr>
        <w:t xml:space="preserve">remains </w:t>
      </w:r>
      <w:r w:rsidRPr="00B72466">
        <w:rPr>
          <w:rStyle w:val="Emphasis"/>
          <w:highlight w:val="yellow"/>
        </w:rPr>
        <w:t>unacknowledged</w:t>
      </w:r>
      <w:r w:rsidRPr="004848D2">
        <w:rPr>
          <w:rStyle w:val="StyleBoldUnderline"/>
        </w:rPr>
        <w:t xml:space="preserve">—the former implies capacities for reflective distance, self-cultivation, and situated judgment, while the latter remains either extrinsic or imposed (even when unstable or precarious). </w:t>
      </w:r>
      <w:r w:rsidRPr="00B72466">
        <w:rPr>
          <w:rStyle w:val="StyleBoldUnderline"/>
          <w:highlight w:val="yellow"/>
        </w:rPr>
        <w:t>The idea that intellectual and political practices carry ethical significance</w:t>
      </w:r>
      <w:r w:rsidRPr="004848D2">
        <w:rPr>
          <w:rStyle w:val="StyleBoldUnderline"/>
        </w:rPr>
        <w:t xml:space="preserve"> precisely </w:t>
      </w:r>
      <w:r w:rsidRPr="00B72466">
        <w:rPr>
          <w:rStyle w:val="StyleBoldUnderline"/>
          <w:highlight w:val="yellow"/>
        </w:rPr>
        <w:t>insofar as they become a part of one's character</w:t>
      </w:r>
      <w:r w:rsidRPr="004848D2">
        <w:rPr>
          <w:rStyle w:val="StyleBoldUnderline"/>
        </w:rPr>
        <w:t xml:space="preserve"> or contribute toward the formation of a developed ethos </w:t>
      </w:r>
      <w:r w:rsidRPr="00B72466">
        <w:rPr>
          <w:rStyle w:val="StyleBoldUnderline"/>
          <w:highlight w:val="yellow"/>
        </w:rPr>
        <w:t xml:space="preserve">seems </w:t>
      </w:r>
      <w:r w:rsidRPr="00B72466">
        <w:rPr>
          <w:rStyle w:val="Emphasis"/>
          <w:highlight w:val="yellow"/>
        </w:rPr>
        <w:t>foreign</w:t>
      </w:r>
      <w:r w:rsidRPr="00B72466">
        <w:rPr>
          <w:rStyle w:val="StyleBoldUnderline"/>
          <w:highlight w:val="yellow"/>
        </w:rPr>
        <w:t xml:space="preserve"> to the view of identity as </w:t>
      </w:r>
      <w:r w:rsidRPr="00B72466">
        <w:rPr>
          <w:rStyle w:val="Emphasis"/>
          <w:highlight w:val="yellow"/>
        </w:rPr>
        <w:t>imposed</w:t>
      </w:r>
      <w:r w:rsidRPr="00B72466">
        <w:rPr>
          <w:rStyle w:val="StyleBoldUnderline"/>
          <w:highlight w:val="yellow"/>
        </w:rPr>
        <w:t xml:space="preserve">, </w:t>
      </w:r>
      <w:r w:rsidRPr="00B72466">
        <w:rPr>
          <w:rStyle w:val="Emphasis"/>
          <w:highlight w:val="yellow"/>
        </w:rPr>
        <w:t>subverted</w:t>
      </w:r>
      <w:r w:rsidRPr="00B72466">
        <w:rPr>
          <w:rStyle w:val="StyleBoldUnderline"/>
          <w:highlight w:val="yellow"/>
        </w:rPr>
        <w:t xml:space="preserve">, </w:t>
      </w:r>
      <w:r w:rsidRPr="00B72466">
        <w:rPr>
          <w:rStyle w:val="Emphasis"/>
          <w:highlight w:val="yellow"/>
        </w:rPr>
        <w:t>unstable</w:t>
      </w:r>
      <w:r w:rsidRPr="00B72466">
        <w:rPr>
          <w:rStyle w:val="StyleBoldUnderline"/>
          <w:highlight w:val="yellow"/>
        </w:rPr>
        <w:t>, or</w:t>
      </w:r>
      <w:r w:rsidRPr="004848D2">
        <w:rPr>
          <w:rStyle w:val="StyleBoldUnderline"/>
        </w:rPr>
        <w:t xml:space="preserve"> even </w:t>
      </w:r>
      <w:r w:rsidRPr="00B72466">
        <w:rPr>
          <w:rStyle w:val="Emphasis"/>
          <w:highlight w:val="yellow"/>
        </w:rPr>
        <w:t>performed</w:t>
      </w:r>
      <w:r>
        <w:t xml:space="preserve"> (precisely because the notion of performance is fundamentally elaborated in relation to conditions of imposition and opportunities for subversion). </w:t>
      </w:r>
      <w:r w:rsidRPr="004848D2">
        <w:rPr>
          <w:rStyle w:val="StyleBoldUnderline"/>
        </w:rPr>
        <w:t xml:space="preserve">In the end, the </w:t>
      </w:r>
      <w:r w:rsidRPr="00B72466">
        <w:rPr>
          <w:rStyle w:val="StyleBoldUnderline"/>
          <w:highlight w:val="yellow"/>
        </w:rPr>
        <w:t xml:space="preserve">current frameworks for understanding selfhood and practice tend to imagine action as </w:t>
      </w:r>
      <w:r w:rsidRPr="00B72466">
        <w:rPr>
          <w:rStyle w:val="Emphasis"/>
          <w:highlight w:val="yellow"/>
        </w:rPr>
        <w:t>a negation or negotiation of identity</w:t>
      </w:r>
      <w:r w:rsidRPr="00B72466">
        <w:rPr>
          <w:rStyle w:val="StyleBoldUnderline"/>
          <w:highlight w:val="yellow"/>
        </w:rPr>
        <w:t xml:space="preserve">, rather than something that might </w:t>
      </w:r>
      <w:r w:rsidRPr="00B72466">
        <w:rPr>
          <w:rStyle w:val="Emphasis"/>
          <w:highlight w:val="yellow"/>
        </w:rPr>
        <w:t>develop a character</w:t>
      </w:r>
      <w:r w:rsidRPr="00B72466">
        <w:rPr>
          <w:rStyle w:val="StyleBoldUnderline"/>
          <w:highlight w:val="yellow"/>
        </w:rPr>
        <w:t xml:space="preserve"> or </w:t>
      </w:r>
      <w:r w:rsidRPr="00B72466">
        <w:rPr>
          <w:rStyle w:val="Emphasis"/>
          <w:highlight w:val="yellow"/>
        </w:rPr>
        <w:t>foster an ethos</w:t>
      </w:r>
      <w:r>
        <w:t>.</w:t>
      </w:r>
    </w:p>
    <w:p w14:paraId="6389F620" w14:textId="77777777" w:rsidR="005E2FC4" w:rsidRDefault="005E2FC4" w:rsidP="005E2FC4">
      <w:proofErr w:type="spellStart"/>
      <w:r>
        <w:t>Habermas's</w:t>
      </w:r>
      <w:proofErr w:type="spellEnd"/>
      <w:r>
        <w:t xml:space="preserve"> </w:t>
      </w:r>
      <w:proofErr w:type="spellStart"/>
      <w:r>
        <w:t>proceduralism</w:t>
      </w:r>
      <w:proofErr w:type="spellEnd"/>
      <w:r>
        <w:t xml:space="preserve"> departs from prevailing paradigms of identity—and their consequent theoretical impasses—by addressing two questions whose fates are deeply intertwined. First, his </w:t>
      </w:r>
      <w:proofErr w:type="spellStart"/>
      <w:r w:rsidRPr="00B72466">
        <w:rPr>
          <w:rStyle w:val="StyleBoldUnderline"/>
          <w:highlight w:val="yellow"/>
        </w:rPr>
        <w:t>proceduralism</w:t>
      </w:r>
      <w:proofErr w:type="spellEnd"/>
      <w:r>
        <w:t xml:space="preserve"> interestingly </w:t>
      </w:r>
      <w:r w:rsidRPr="00B72466">
        <w:rPr>
          <w:rStyle w:val="Emphasis"/>
          <w:highlight w:val="yellow"/>
        </w:rPr>
        <w:t>reframes</w:t>
      </w:r>
      <w:r w:rsidRPr="00B72466">
        <w:rPr>
          <w:rStyle w:val="StyleBoldUnderline"/>
          <w:highlight w:val="yellow"/>
        </w:rPr>
        <w:t xml:space="preserve"> the</w:t>
      </w:r>
      <w:r w:rsidRPr="004848D2">
        <w:rPr>
          <w:rStyle w:val="StyleBoldUnderline"/>
        </w:rPr>
        <w:t xml:space="preserve"> poststructuralist </w:t>
      </w:r>
      <w:r w:rsidRPr="00B72466">
        <w:rPr>
          <w:rStyle w:val="StyleBoldUnderline"/>
          <w:highlight w:val="yellow"/>
        </w:rPr>
        <w:t xml:space="preserve">attempt </w:t>
      </w:r>
      <w:r w:rsidRPr="00BD7D8A">
        <w:rPr>
          <w:rStyle w:val="StyleBoldUnderline"/>
          <w:highlight w:val="yellow"/>
        </w:rPr>
        <w:t>to trouble, subvert, or denaturalize identity</w:t>
      </w:r>
      <w:r w:rsidRPr="004848D2">
        <w:rPr>
          <w:rStyle w:val="StyleBoldUnderline"/>
        </w:rPr>
        <w:t xml:space="preserve">, both at the level of individual practice and in relation to the collective dimensions of identity. It very much subordinates group identity to the moral framework of a universalist procedure that can subtend </w:t>
      </w:r>
      <w:r w:rsidRPr="004848D2">
        <w:rPr>
          <w:rStyle w:val="StyleBoldUnderline"/>
        </w:rPr>
        <w:lastRenderedPageBreak/>
        <w:t>diverse forms of self-understanding</w:t>
      </w:r>
      <w:r>
        <w:t xml:space="preserve">: in this sense </w:t>
      </w:r>
      <w:r w:rsidRPr="00B72466">
        <w:rPr>
          <w:rStyle w:val="StyleBoldUnderline"/>
          <w:highlight w:val="yellow"/>
        </w:rPr>
        <w:t xml:space="preserve">it mounts </w:t>
      </w:r>
      <w:r w:rsidRPr="00B72466">
        <w:rPr>
          <w:rStyle w:val="Emphasis"/>
          <w:highlight w:val="yellow"/>
        </w:rPr>
        <w:t>a critique of identity politics</w:t>
      </w:r>
      <w:r w:rsidRPr="00B72466">
        <w:rPr>
          <w:rStyle w:val="StyleBoldUnderline"/>
          <w:highlight w:val="yellow"/>
        </w:rPr>
        <w:t xml:space="preserve"> and discloses</w:t>
      </w:r>
      <w:r w:rsidRPr="004848D2">
        <w:rPr>
          <w:rStyle w:val="StyleBoldUnderline"/>
        </w:rPr>
        <w:t xml:space="preserve"> certain </w:t>
      </w:r>
      <w:r w:rsidRPr="00B72466">
        <w:rPr>
          <w:rStyle w:val="Emphasis"/>
        </w:rPr>
        <w:t xml:space="preserve">limits or </w:t>
      </w:r>
      <w:r w:rsidRPr="00B72466">
        <w:rPr>
          <w:rStyle w:val="Emphasis"/>
          <w:highlight w:val="yellow"/>
        </w:rPr>
        <w:t>problems</w:t>
      </w:r>
      <w:r w:rsidRPr="00B72466">
        <w:rPr>
          <w:rStyle w:val="StyleBoldUnderline"/>
          <w:highlight w:val="yellow"/>
        </w:rPr>
        <w:t xml:space="preserve"> in</w:t>
      </w:r>
      <w:r w:rsidRPr="004848D2">
        <w:rPr>
          <w:rStyle w:val="StyleBoldUnderline"/>
        </w:rPr>
        <w:t xml:space="preserve"> recent </w:t>
      </w:r>
      <w:r w:rsidRPr="00B72466">
        <w:rPr>
          <w:rStyle w:val="StyleBoldUnderline"/>
          <w:highlight w:val="yellow"/>
        </w:rPr>
        <w:t>attempts to promote pluralist accommodation</w:t>
      </w:r>
      <w:r w:rsidRPr="004848D2">
        <w:rPr>
          <w:rStyle w:val="StyleBoldUnderline"/>
        </w:rPr>
        <w:t xml:space="preserve"> of disparate cultural practices and self-understandings. </w:t>
      </w:r>
      <w:r w:rsidRPr="00B72466">
        <w:rPr>
          <w:rStyle w:val="StyleBoldUnderline"/>
          <w:highlight w:val="yellow"/>
        </w:rPr>
        <w:t>But in doing so</w:t>
      </w:r>
      <w:r>
        <w:t xml:space="preserve">, I will argue, </w:t>
      </w:r>
      <w:r w:rsidRPr="00B72466">
        <w:rPr>
          <w:rStyle w:val="StyleBoldUnderline"/>
          <w:highlight w:val="yellow"/>
        </w:rPr>
        <w:t xml:space="preserve">it </w:t>
      </w:r>
      <w:r w:rsidRPr="00B72466">
        <w:rPr>
          <w:rStyle w:val="Emphasis"/>
          <w:highlight w:val="yellow"/>
        </w:rPr>
        <w:t>in no way fails to conceptualize an ethos</w:t>
      </w:r>
      <w:r w:rsidRPr="00B72466">
        <w:rPr>
          <w:rStyle w:val="StyleBoldUnderline"/>
          <w:highlight w:val="yellow"/>
        </w:rPr>
        <w:t xml:space="preserve"> that meets the demands of a pluralistic democracy</w:t>
      </w:r>
      <w:r>
        <w:t xml:space="preserve">. Indeed, </w:t>
      </w:r>
      <w:r w:rsidRPr="004848D2">
        <w:rPr>
          <w:rStyle w:val="StyleBoldUnderline"/>
        </w:rPr>
        <w:t xml:space="preserve">its ability to mediate among the individual, </w:t>
      </w:r>
      <w:proofErr w:type="spellStart"/>
      <w:r w:rsidRPr="004848D2">
        <w:rPr>
          <w:rStyle w:val="StyleBoldUnderline"/>
        </w:rPr>
        <w:t>intersubjective</w:t>
      </w:r>
      <w:proofErr w:type="spellEnd"/>
      <w:r w:rsidRPr="004848D2">
        <w:rPr>
          <w:rStyle w:val="StyleBoldUnderline"/>
        </w:rPr>
        <w:t xml:space="preserve">, and collective levels of practice </w:t>
      </w:r>
      <w:proofErr w:type="gramStart"/>
      <w:r w:rsidRPr="004848D2">
        <w:rPr>
          <w:rStyle w:val="StyleBoldUnderline"/>
        </w:rPr>
        <w:t>constitute</w:t>
      </w:r>
      <w:proofErr w:type="gramEnd"/>
      <w:r>
        <w:t xml:space="preserve">, I will suggest, </w:t>
      </w:r>
      <w:r w:rsidRPr="004848D2">
        <w:rPr>
          <w:rStyle w:val="StyleBoldUnderline"/>
        </w:rPr>
        <w:t>one of the strongest claims of this tradition upon our attention</w:t>
      </w:r>
      <w:r>
        <w:t>.</w:t>
      </w:r>
    </w:p>
    <w:p w14:paraId="3EB4124D" w14:textId="77777777" w:rsidR="005E2FC4" w:rsidRDefault="005E2FC4" w:rsidP="005E2FC4">
      <w:r>
        <w:t xml:space="preserve">The second achievement of </w:t>
      </w:r>
      <w:proofErr w:type="spellStart"/>
      <w:r>
        <w:t>Habermasian</w:t>
      </w:r>
      <w:proofErr w:type="spellEnd"/>
      <w:r>
        <w:t xml:space="preserve"> </w:t>
      </w:r>
      <w:proofErr w:type="spellStart"/>
      <w:r>
        <w:t>proceduralism</w:t>
      </w:r>
      <w:proofErr w:type="spellEnd"/>
      <w:r>
        <w:t xml:space="preserve"> that I isolate lies in its manner of addressing a core problem that has emerged within those pockets of theory, analyzed in previous chapters, in which ethos emerges as conceptually significant, but remains oppositional or mystified [end page 162] insofar as it is invoked as that which exceeds, escapes, or resists either rational argument or abstract universalism. </w:t>
      </w:r>
      <w:proofErr w:type="spellStart"/>
      <w:r w:rsidRPr="00B72466">
        <w:rPr>
          <w:rStyle w:val="StyleBoldUnderline"/>
          <w:highlight w:val="yellow"/>
        </w:rPr>
        <w:t>Proceduralism</w:t>
      </w:r>
      <w:proofErr w:type="spellEnd"/>
      <w:r>
        <w:t xml:space="preserve"> departs dramatically from this theoretical predisposition by suggesting that argument informed by universalistic principles might itself become an ethos. In doing so, it </w:t>
      </w:r>
      <w:r w:rsidRPr="00B72466">
        <w:rPr>
          <w:rStyle w:val="StyleBoldUnderline"/>
          <w:highlight w:val="yellow"/>
        </w:rPr>
        <w:t>pushes beyond</w:t>
      </w:r>
      <w:r w:rsidRPr="004848D2">
        <w:rPr>
          <w:rStyle w:val="StyleBoldUnderline"/>
        </w:rPr>
        <w:t xml:space="preserve"> not only </w:t>
      </w:r>
      <w:r w:rsidRPr="00B72466">
        <w:rPr>
          <w:rStyle w:val="StyleBoldUnderline"/>
          <w:highlight w:val="yellow"/>
        </w:rPr>
        <w:t>the impasses of identity paradigms</w:t>
      </w:r>
      <w:r>
        <w:t xml:space="preserve"> (in either their affirmative or deconstructive guise), </w:t>
      </w:r>
      <w:r w:rsidRPr="004848D2">
        <w:rPr>
          <w:rStyle w:val="StyleBoldUnderline"/>
        </w:rPr>
        <w:t>but also certain entrenched excesses of the critique of enlightenment</w:t>
      </w:r>
      <w:r>
        <w:t>. The account that I will offer will refuse the prevalent tendency to offer ethos—whether understood as individual style or group culture—as the corrective to reason.</w:t>
      </w:r>
    </w:p>
    <w:p w14:paraId="4586360C" w14:textId="77777777" w:rsidR="00A92D7A" w:rsidRDefault="00A92D7A" w:rsidP="005E2FC4"/>
    <w:p w14:paraId="1D2EE44C" w14:textId="4AA0DFBE" w:rsidR="005E2FC4" w:rsidRPr="00607464" w:rsidRDefault="009E58D2" w:rsidP="005E2FC4">
      <w:pPr>
        <w:pStyle w:val="Heading4"/>
      </w:pPr>
      <w:r>
        <w:t>7</w:t>
      </w:r>
      <w:r w:rsidR="00F81D91">
        <w:t xml:space="preserve">. </w:t>
      </w:r>
      <w:r w:rsidR="005E2FC4">
        <w:t xml:space="preserve">Vigorously defending positions you don’t believe in debates is </w:t>
      </w:r>
      <w:r w:rsidR="005E2FC4" w:rsidRPr="00607464">
        <w:rPr>
          <w:u w:val="single"/>
        </w:rPr>
        <w:t>the highest ethical obligation</w:t>
      </w:r>
      <w:r w:rsidR="005E2FC4">
        <w:t xml:space="preserve"> in a democracy. Their refusal to affirm the topic when assigned to defend the affirmative is </w:t>
      </w:r>
      <w:r w:rsidR="005E2FC4">
        <w:rPr>
          <w:u w:val="single"/>
        </w:rPr>
        <w:t>unethical</w:t>
      </w:r>
      <w:r w:rsidR="005E2FC4">
        <w:t xml:space="preserve">. </w:t>
      </w:r>
    </w:p>
    <w:p w14:paraId="2AF906A9"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5-7)</w:t>
      </w:r>
    </w:p>
    <w:p w14:paraId="2E814D13" w14:textId="77777777" w:rsidR="005E2FC4" w:rsidRPr="003C1765" w:rsidRDefault="005E2FC4" w:rsidP="005E2FC4">
      <w:r w:rsidRPr="00607464">
        <w:rPr>
          <w:rStyle w:val="StyleBoldUnderline"/>
          <w:highlight w:val="yellow"/>
        </w:rPr>
        <w:t xml:space="preserve">The ethics of debate are inherent in debate as </w:t>
      </w:r>
      <w:r w:rsidRPr="00607464">
        <w:rPr>
          <w:rStyle w:val="Emphasis"/>
          <w:highlight w:val="yellow"/>
        </w:rPr>
        <w:t>the technology of decision-making</w:t>
      </w:r>
      <w:r w:rsidRPr="00607464">
        <w:rPr>
          <w:rStyle w:val="StyleBoldUnderline"/>
        </w:rPr>
        <w:t xml:space="preserve"> in a democratic society</w:t>
      </w:r>
      <w:r w:rsidRPr="003C1765">
        <w:t>. These ethics may be ascertained by examining the nature of debate as a decision-making process and the function debate fulfills in democratic society.</w:t>
      </w:r>
    </w:p>
    <w:p w14:paraId="317696EA" w14:textId="77777777" w:rsidR="005E2FC4" w:rsidRPr="003C1765" w:rsidRDefault="005E2FC4" w:rsidP="005E2FC4">
      <w:r w:rsidRPr="003C1765">
        <w:t xml:space="preserve">Democracy as a political philosophy does not specify what the good life </w:t>
      </w:r>
      <w:proofErr w:type="gramStart"/>
      <w:r w:rsidRPr="003C1765">
        <w:t>is,</w:t>
      </w:r>
      <w:proofErr w:type="gramEnd"/>
      <w:r w:rsidRPr="003C1765">
        <w:t xml:space="preserve"> rather it provides a methodological framework within which each individual may seek to fulfill his own conception of the good life. The two primary functions of democratic government are to provide means for establishing public policies when such policies become necessary and to provide means for the adjudication of disputes when private interests come into conflict with each other or with public policies.2 </w:t>
      </w:r>
      <w:proofErr w:type="gramStart"/>
      <w:r w:rsidRPr="003C1765">
        <w:t>In</w:t>
      </w:r>
      <w:proofErr w:type="gramEnd"/>
      <w:r w:rsidRPr="003C1765">
        <w:t xml:space="preserve"> both functions debate is the essential procedural feature of the decision-making process. When the people or their representatives in legislature or committee choose a policy, the choice is presumed to be the outcome of debate. In the adjudication of disputes, law guarantees that the decision be determined by debate. Without debate the ballot box and the jury's verdict become empty social gestures.</w:t>
      </w:r>
    </w:p>
    <w:p w14:paraId="2D884DA6" w14:textId="77777777" w:rsidR="005E2FC4" w:rsidRPr="003C1765" w:rsidRDefault="005E2FC4" w:rsidP="005E2FC4">
      <w:r w:rsidRPr="003C1765">
        <w:t xml:space="preserve">The acceptance of debate as the democratic technology of decision-making rests upon two assumptions. First, </w:t>
      </w:r>
      <w:proofErr w:type="gramStart"/>
      <w:r w:rsidRPr="003C1765">
        <w:t>that political and moral truths</w:t>
      </w:r>
      <w:proofErr w:type="gramEnd"/>
      <w:r w:rsidRPr="003C1765">
        <w:t xml:space="preserve"> are different from scientific truths. Second, that public consensus on political and moral truth is possible. I call these two statements "assumptions" because debate as a method must accept them as true, even though they may be open to question. The first assumption, that political and moral truth is different from scientific truth, is reasonably clear. Moral statements which are answers to questions such as "What ought I </w:t>
      </w:r>
      <w:r w:rsidRPr="003C1765">
        <w:lastRenderedPageBreak/>
        <w:t>do?" or '</w:t>
      </w:r>
      <w:proofErr w:type="gramStart"/>
      <w:r w:rsidRPr="003C1765">
        <w:t>What</w:t>
      </w:r>
      <w:proofErr w:type="gramEnd"/>
      <w:r w:rsidRPr="003C1765">
        <w:t xml:space="preserve"> should I do?" are not factual statements. They are not empirical descriptions of the way things are, but rather attitudes toward the way things are. This does not, of course, mean that empirical data may not be relevant to moral decisions; it does mean that we cannot turn to the empirical sciences to discover the nature of the good life. The second assumption necessary to the acceptance of debate is that consensus on political and moral statements is possible, in spite of the inability to verify such statements empirically. In other words, when we seek agreement, we assume agreement is possible. In practice, of course, we do not expect unanimous agreement. But our willingness to be bound by, i.e., to accept as true, a decision with which we disagree stems from the fact that agreement is assumed possible and is sought. As Sabine observes: "It is the belief that consensus is possible which creates the will to make the apparatus work, and it is the belief that a consensus has been sought that takes from its execution the sense of being merely coercive."3 The problem for democracy is to make decision by debate work as effectively as possible.</w:t>
      </w:r>
    </w:p>
    <w:p w14:paraId="6117AD73" w14:textId="77777777" w:rsidR="005E2FC4" w:rsidRPr="003C1765" w:rsidRDefault="005E2FC4" w:rsidP="005E2FC4">
      <w:r w:rsidRPr="00607464">
        <w:rPr>
          <w:rStyle w:val="StyleBoldUnderline"/>
          <w:highlight w:val="yellow"/>
        </w:rPr>
        <w:t xml:space="preserve">Decision is meaningful </w:t>
      </w:r>
      <w:r w:rsidRPr="00607464">
        <w:rPr>
          <w:rStyle w:val="Emphasis"/>
          <w:highlight w:val="yellow"/>
        </w:rPr>
        <w:t>only if there are alternatives</w:t>
      </w:r>
      <w:r w:rsidRPr="00607464">
        <w:rPr>
          <w:rStyle w:val="StyleBoldUnderline"/>
          <w:highlight w:val="yellow"/>
        </w:rPr>
        <w:t xml:space="preserve"> from which to choose</w:t>
      </w:r>
      <w:proofErr w:type="gramStart"/>
      <w:r w:rsidRPr="00607464">
        <w:rPr>
          <w:rStyle w:val="StyleBoldUnderline"/>
        </w:rPr>
        <w:t>;</w:t>
      </w:r>
      <w:proofErr w:type="gramEnd"/>
      <w:r w:rsidRPr="00607464">
        <w:rPr>
          <w:rStyle w:val="StyleBoldUnderline"/>
        </w:rPr>
        <w:t xml:space="preserve"> it is intelligent only if the alternatives are understood</w:t>
      </w:r>
      <w:r w:rsidRPr="003C1765">
        <w:t xml:space="preserve">. Thus, </w:t>
      </w:r>
      <w:r w:rsidRPr="00607464">
        <w:rPr>
          <w:rStyle w:val="StyleBoldUnderline"/>
        </w:rPr>
        <w:t xml:space="preserve">the prime </w:t>
      </w:r>
      <w:proofErr w:type="gramStart"/>
      <w:r w:rsidRPr="00607464">
        <w:rPr>
          <w:rStyle w:val="StyleBoldUnderline"/>
        </w:rPr>
        <w:t>requisite which must be met if debate is to provide sound decisions</w:t>
      </w:r>
      <w:proofErr w:type="gramEnd"/>
      <w:r w:rsidRPr="00607464">
        <w:rPr>
          <w:rStyle w:val="StyleBoldUnderline"/>
        </w:rPr>
        <w:t xml:space="preserve"> is that it be </w:t>
      </w:r>
      <w:r w:rsidRPr="00607464">
        <w:rPr>
          <w:rStyle w:val="Emphasis"/>
        </w:rPr>
        <w:t>thorough and complete</w:t>
      </w:r>
      <w:r w:rsidRPr="00607464">
        <w:rPr>
          <w:rStyle w:val="StyleBoldUnderline"/>
        </w:rPr>
        <w:t>, that all arguments and information relevant to decision be known and understood</w:t>
      </w:r>
      <w:r w:rsidRPr="003C1765">
        <w:t>.</w:t>
      </w:r>
    </w:p>
    <w:p w14:paraId="6465EDF1" w14:textId="77777777" w:rsidR="005E2FC4" w:rsidRPr="003C1765" w:rsidRDefault="005E2FC4" w:rsidP="005E2FC4">
      <w:r w:rsidRPr="003C1765">
        <w:t xml:space="preserve">Democratic government provides the opportunity for debate through the guarantee of freedom of speech. The important civil value in freedom of speech, however, is not in the elimination of restraints on speech but in the unique opportunity that this elimination of restraints provides. </w:t>
      </w:r>
      <w:proofErr w:type="spellStart"/>
      <w:r w:rsidRPr="003C1765">
        <w:t>Lippman</w:t>
      </w:r>
      <w:proofErr w:type="spellEnd"/>
      <w:r w:rsidRPr="003C1765">
        <w:t xml:space="preserve"> calls this the "creative principle" of freedom of speech. He observes that "the essence of freedom of opinion is not in more toleration as such, but in the debate which toleration provides: it is not in the venting of opinion, but in the confrontation of opinion."5 Too often regard for freedom of speech is only in its negative sense and the positive obligation is forgotten. The prohibition against restraint of speech is meaningless if nothing is said. Free speech is "people talking, not merely people who are not prevented from doing so."6</w:t>
      </w:r>
    </w:p>
    <w:p w14:paraId="3566163C" w14:textId="77777777" w:rsidR="005E2FC4" w:rsidRPr="003C1765" w:rsidRDefault="005E2FC4" w:rsidP="005E2FC4">
      <w:r w:rsidRPr="003C1765">
        <w:t xml:space="preserve">Free speech is the necessary prerequisite of full debate. It guarantees that full debate can take place; it does not guarantee that full debate will take place. Herein lies the highest ethic of democratic debate. </w:t>
      </w:r>
      <w:r w:rsidRPr="00607464">
        <w:rPr>
          <w:rStyle w:val="StyleBoldUnderline"/>
          <w:highlight w:val="yellow"/>
        </w:rPr>
        <w:t>A commitment to debate as the method of</w:t>
      </w:r>
      <w:r w:rsidRPr="00607464">
        <w:rPr>
          <w:rStyle w:val="StyleBoldUnderline"/>
        </w:rPr>
        <w:t xml:space="preserve"> democratic </w:t>
      </w:r>
      <w:r w:rsidRPr="00607464">
        <w:rPr>
          <w:rStyle w:val="StyleBoldUnderline"/>
          <w:highlight w:val="yellow"/>
        </w:rPr>
        <w:t xml:space="preserve">decision-making demands </w:t>
      </w:r>
      <w:r w:rsidRPr="00607464">
        <w:rPr>
          <w:rStyle w:val="Emphasis"/>
          <w:highlight w:val="yellow"/>
        </w:rPr>
        <w:t>an overriding ethical responsibility</w:t>
      </w:r>
      <w:r w:rsidRPr="00607464">
        <w:rPr>
          <w:rStyle w:val="StyleBoldUnderline"/>
          <w:highlight w:val="yellow"/>
        </w:rPr>
        <w:t xml:space="preserve"> to promote</w:t>
      </w:r>
      <w:r w:rsidRPr="00607464">
        <w:rPr>
          <w:rStyle w:val="StyleBoldUnderline"/>
        </w:rPr>
        <w:t xml:space="preserve"> </w:t>
      </w:r>
      <w:r w:rsidRPr="00607464">
        <w:rPr>
          <w:rStyle w:val="Emphasis"/>
        </w:rPr>
        <w:t xml:space="preserve">the </w:t>
      </w:r>
      <w:r w:rsidRPr="00607464">
        <w:rPr>
          <w:rStyle w:val="Emphasis"/>
          <w:highlight w:val="yellow"/>
        </w:rPr>
        <w:t>full confrontation</w:t>
      </w:r>
      <w:r w:rsidRPr="00607464">
        <w:rPr>
          <w:rStyle w:val="StyleBoldUnderline"/>
          <w:highlight w:val="yellow"/>
        </w:rPr>
        <w:t xml:space="preserve"> of opposing</w:t>
      </w:r>
      <w:r w:rsidRPr="00607464">
        <w:rPr>
          <w:rStyle w:val="StyleBoldUnderline"/>
        </w:rPr>
        <w:t xml:space="preserve"> opinions, </w:t>
      </w:r>
      <w:r w:rsidRPr="00607464">
        <w:rPr>
          <w:rStyle w:val="StyleBoldUnderline"/>
          <w:highlight w:val="yellow"/>
        </w:rPr>
        <w:t>arguments</w:t>
      </w:r>
      <w:r w:rsidRPr="00607464">
        <w:rPr>
          <w:rStyle w:val="StyleBoldUnderline"/>
        </w:rPr>
        <w:t>, and information relevant to decision. Without the confrontation of opposing ideas debate does not exist, and to the extent that that confrontation is incomplete so is debate incomplete</w:t>
      </w:r>
      <w:r w:rsidRPr="003C1765">
        <w:t>.</w:t>
      </w:r>
    </w:p>
    <w:p w14:paraId="286FD3EA" w14:textId="77777777" w:rsidR="005E2FC4" w:rsidRPr="003C1765" w:rsidRDefault="005E2FC4" w:rsidP="005E2FC4">
      <w:r w:rsidRPr="003C1765">
        <w:t>What are the practical obligations entailed in acceptance of this ethic? The preservation of freedom of speech is obviously necessary.  But more important is the obligation to see that opinions and arguments are fully and persuasively presented. Encouragement and incentive must be provided those who hold mino</w:t>
      </w:r>
      <w:r>
        <w:t>rity viewpoints to express them</w:t>
      </w:r>
      <w:r w:rsidRPr="003C1765">
        <w:t xml:space="preserve">. Forums must be provided those whose views are so unpopular that they are denied ready access to the usual channels of public expression. And finally, </w:t>
      </w:r>
      <w:r w:rsidRPr="00607464">
        <w:rPr>
          <w:rStyle w:val="StyleBoldUnderline"/>
          <w:highlight w:val="yellow"/>
        </w:rPr>
        <w:t xml:space="preserve">all must </w:t>
      </w:r>
      <w:r w:rsidRPr="00607464">
        <w:rPr>
          <w:rStyle w:val="Emphasis"/>
          <w:highlight w:val="yellow"/>
        </w:rPr>
        <w:t>recognize and accept personal responsibility</w:t>
      </w:r>
      <w:r w:rsidRPr="00607464">
        <w:rPr>
          <w:rStyle w:val="StyleBoldUnderline"/>
          <w:highlight w:val="yellow"/>
        </w:rPr>
        <w:t xml:space="preserve"> to present</w:t>
      </w:r>
      <w:r w:rsidRPr="00607464">
        <w:rPr>
          <w:rStyle w:val="StyleBoldUnderline"/>
        </w:rPr>
        <w:t xml:space="preserve">, </w:t>
      </w:r>
      <w:r w:rsidRPr="00607464">
        <w:rPr>
          <w:rStyle w:val="Emphasis"/>
        </w:rPr>
        <w:t>when necessary</w:t>
      </w:r>
      <w:r w:rsidRPr="00607464">
        <w:rPr>
          <w:rStyle w:val="StyleBoldUnderline"/>
        </w:rPr>
        <w:t xml:space="preserve">, as forcefully as possible, opinions and </w:t>
      </w:r>
      <w:r w:rsidRPr="00607464">
        <w:rPr>
          <w:rStyle w:val="StyleBoldUnderline"/>
          <w:highlight w:val="yellow"/>
        </w:rPr>
        <w:t xml:space="preserve">arguments with which they may </w:t>
      </w:r>
      <w:r w:rsidRPr="00607464">
        <w:rPr>
          <w:rStyle w:val="Emphasis"/>
          <w:highlight w:val="yellow"/>
        </w:rPr>
        <w:t>personally disagree</w:t>
      </w:r>
      <w:r w:rsidRPr="003C1765">
        <w:t>.</w:t>
      </w:r>
    </w:p>
    <w:p w14:paraId="652182DC" w14:textId="77777777" w:rsidR="005E2FC4" w:rsidRPr="003C1765" w:rsidRDefault="005E2FC4" w:rsidP="005E2FC4">
      <w:r w:rsidRPr="00607464">
        <w:rPr>
          <w:rStyle w:val="StyleBoldUnderline"/>
          <w:highlight w:val="yellow"/>
        </w:rPr>
        <w:t>To present persuasively</w:t>
      </w:r>
      <w:r w:rsidRPr="00607464">
        <w:rPr>
          <w:rStyle w:val="StyleBoldUnderline"/>
        </w:rPr>
        <w:t xml:space="preserve"> the </w:t>
      </w:r>
      <w:r w:rsidRPr="00607464">
        <w:rPr>
          <w:rStyle w:val="StyleBoldUnderline"/>
          <w:highlight w:val="yellow"/>
        </w:rPr>
        <w:t>arguments for a position with which one disagrees is</w:t>
      </w:r>
      <w:r w:rsidRPr="003C1765">
        <w:t xml:space="preserve">, perhaps, </w:t>
      </w:r>
      <w:r w:rsidRPr="00607464">
        <w:rPr>
          <w:rStyle w:val="Emphasis"/>
          <w:highlight w:val="yellow"/>
        </w:rPr>
        <w:t>the greatest need</w:t>
      </w:r>
      <w:r w:rsidRPr="00607464">
        <w:rPr>
          <w:rStyle w:val="StyleBoldUnderline"/>
          <w:highlight w:val="yellow"/>
        </w:rPr>
        <w:t xml:space="preserve"> and</w:t>
      </w:r>
      <w:r w:rsidRPr="00607464">
        <w:rPr>
          <w:rStyle w:val="StyleBoldUnderline"/>
        </w:rPr>
        <w:t xml:space="preserve"> </w:t>
      </w:r>
      <w:r w:rsidRPr="00607464">
        <w:rPr>
          <w:rStyle w:val="Emphasis"/>
        </w:rPr>
        <w:t xml:space="preserve">the </w:t>
      </w:r>
      <w:r w:rsidRPr="00607464">
        <w:rPr>
          <w:rStyle w:val="Emphasis"/>
          <w:highlight w:val="yellow"/>
        </w:rPr>
        <w:t>highest ethical act</w:t>
      </w:r>
      <w:r w:rsidRPr="00607464">
        <w:rPr>
          <w:rStyle w:val="StyleBoldUnderline"/>
          <w:highlight w:val="yellow"/>
        </w:rPr>
        <w:t xml:space="preserve"> in democratic debate</w:t>
      </w:r>
      <w:r w:rsidRPr="003C1765">
        <w:t xml:space="preserve">. It is the greatest need because most minority views, if expressed at all, are not expressed forcefully and persuasively. Bryce, in his perceptive analysis of America and Americans, saw two </w:t>
      </w:r>
      <w:r w:rsidRPr="003C1765">
        <w:lastRenderedPageBreak/>
        <w:t>dangers to democratic government: the danger of not ascertaining accurately the will of the majority and the danger that minorities might not effectively express themselves.7 In regard to the second danger, which he considered the greater of the two, he suggested:</w:t>
      </w:r>
    </w:p>
    <w:p w14:paraId="51A61D5E" w14:textId="77777777" w:rsidR="005E2FC4" w:rsidRPr="003C1765" w:rsidRDefault="005E2FC4" w:rsidP="005E2FC4">
      <w:pPr>
        <w:ind w:left="720"/>
      </w:pPr>
      <w:proofErr w:type="gramStart"/>
      <w:r w:rsidRPr="003C1765">
        <w:t>The duty, therefore, of a patriotic statesman in a country where public opinion rules, would seem to be rather to resist and correct than to encourage the dominant sentiment.</w:t>
      </w:r>
      <w:proofErr w:type="gramEnd"/>
      <w:r w:rsidRPr="003C1765">
        <w:t xml:space="preserve">  He will not be content with trying to form and </w:t>
      </w:r>
      <w:proofErr w:type="spellStart"/>
      <w:r w:rsidRPr="003C1765">
        <w:t>mould</w:t>
      </w:r>
      <w:proofErr w:type="spellEnd"/>
      <w:r w:rsidRPr="003C1765">
        <w:t xml:space="preserve"> and lead it, but he will confront it, lecture it, remind it that it is fallible, </w:t>
      </w:r>
      <w:proofErr w:type="gramStart"/>
      <w:r w:rsidRPr="003C1765">
        <w:t>rouse</w:t>
      </w:r>
      <w:proofErr w:type="gramEnd"/>
      <w:r w:rsidRPr="003C1765">
        <w:t xml:space="preserve"> it out of its self-complacency.8</w:t>
      </w:r>
    </w:p>
    <w:p w14:paraId="6CC18B1E" w14:textId="77777777" w:rsidR="005E2FC4" w:rsidRDefault="005E2FC4" w:rsidP="005E2FC4">
      <w:r w:rsidRPr="00607464">
        <w:rPr>
          <w:rStyle w:val="StyleBoldUnderline"/>
        </w:rPr>
        <w:t xml:space="preserve">To present persuasively arguments for a position with which one disagrees is </w:t>
      </w:r>
      <w:r w:rsidRPr="00607464">
        <w:rPr>
          <w:rStyle w:val="Emphasis"/>
        </w:rPr>
        <w:t>the highest ethical act</w:t>
      </w:r>
      <w:r w:rsidRPr="00607464">
        <w:rPr>
          <w:rStyle w:val="StyleBoldUnderline"/>
        </w:rPr>
        <w:t xml:space="preserve"> in debate because </w:t>
      </w:r>
      <w:r w:rsidRPr="00607464">
        <w:rPr>
          <w:rStyle w:val="StyleBoldUnderline"/>
          <w:highlight w:val="yellow"/>
        </w:rPr>
        <w:t xml:space="preserve">it </w:t>
      </w:r>
      <w:r w:rsidRPr="00607464">
        <w:rPr>
          <w:rStyle w:val="Emphasis"/>
          <w:highlight w:val="yellow"/>
        </w:rPr>
        <w:t>sets aside personal interests</w:t>
      </w:r>
      <w:r w:rsidRPr="00607464">
        <w:rPr>
          <w:rStyle w:val="StyleBoldUnderline"/>
          <w:highlight w:val="yellow"/>
        </w:rPr>
        <w:t xml:space="preserve"> for the benefit of the common good</w:t>
      </w:r>
      <w:r w:rsidRPr="003C1765">
        <w:t xml:space="preserve">. Essentially, </w:t>
      </w:r>
      <w:r w:rsidRPr="00607464">
        <w:rPr>
          <w:rStyle w:val="StyleBoldUnderline"/>
        </w:rPr>
        <w:t xml:space="preserve">for the person who accepts decision by debate, </w:t>
      </w:r>
      <w:r w:rsidRPr="00607464">
        <w:rPr>
          <w:rStyle w:val="StyleBoldUnderline"/>
          <w:highlight w:val="yellow"/>
        </w:rPr>
        <w:t>the ethics of the decision-making process are superior to the ethics of personal conviction</w:t>
      </w:r>
      <w:r w:rsidRPr="00607464">
        <w:rPr>
          <w:rStyle w:val="StyleBoldUnderline"/>
        </w:rPr>
        <w:t xml:space="preserve"> on particular subjects for debate. </w:t>
      </w:r>
      <w:r w:rsidRPr="00607464">
        <w:rPr>
          <w:rStyle w:val="StyleBoldUnderline"/>
          <w:highlight w:val="yellow"/>
        </w:rPr>
        <w:t xml:space="preserve">Democracy is a commitment to </w:t>
      </w:r>
      <w:r w:rsidRPr="00607464">
        <w:rPr>
          <w:rStyle w:val="Emphasis"/>
          <w:highlight w:val="yellow"/>
        </w:rPr>
        <w:t>means, not ends</w:t>
      </w:r>
      <w:r w:rsidRPr="003C1765">
        <w:t xml:space="preserve">. Democratic society accepts certain ends, i.e., decisions, because they have been arrived at by democratic means. We recognize the moral priority of decision by debate when we agree to be bound by that decision regardless of personal conviction. Such an agreement is morally acceptable because </w:t>
      </w:r>
      <w:r w:rsidRPr="00607464">
        <w:rPr>
          <w:rStyle w:val="StyleBoldUnderline"/>
        </w:rPr>
        <w:t xml:space="preserve">the decision-making process </w:t>
      </w:r>
      <w:r w:rsidRPr="00607464">
        <w:rPr>
          <w:rStyle w:val="Emphasis"/>
        </w:rPr>
        <w:t>guarantees our moral integrity</w:t>
      </w:r>
      <w:r w:rsidRPr="00607464">
        <w:rPr>
          <w:rStyle w:val="StyleBoldUnderline"/>
        </w:rPr>
        <w:t xml:space="preserve"> by guaranteeing the opportunity to debate for a reversal of the decision</w:t>
      </w:r>
      <w:r w:rsidRPr="003C1765">
        <w:t>.</w:t>
      </w:r>
    </w:p>
    <w:p w14:paraId="48D437AF" w14:textId="77777777" w:rsidR="00A92D7A" w:rsidRDefault="00A92D7A" w:rsidP="005E2FC4"/>
    <w:p w14:paraId="5802F449" w14:textId="58E475BE" w:rsidR="005E2FC4" w:rsidRPr="00E0316D" w:rsidRDefault="009E58D2" w:rsidP="005E2FC4">
      <w:pPr>
        <w:pStyle w:val="Heading4"/>
      </w:pPr>
      <w:r>
        <w:t>8</w:t>
      </w:r>
      <w:r w:rsidR="00F81D91">
        <w:t xml:space="preserve">. </w:t>
      </w:r>
      <w:r w:rsidR="005E2FC4">
        <w:t xml:space="preserve">Procedural fairness </w:t>
      </w:r>
      <w:r w:rsidR="005E2FC4" w:rsidRPr="005B702D">
        <w:rPr>
          <w:u w:val="single"/>
        </w:rPr>
        <w:t>outweighs</w:t>
      </w:r>
      <w:r w:rsidR="005E2FC4">
        <w:t xml:space="preserve"> personal conviction. </w:t>
      </w:r>
    </w:p>
    <w:p w14:paraId="04626E10"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w:t>
      </w:r>
    </w:p>
    <w:p w14:paraId="4F25119C" w14:textId="77777777" w:rsidR="005E2FC4" w:rsidRDefault="005E2FC4" w:rsidP="005E2FC4">
      <w:r w:rsidRPr="003C1765">
        <w:t xml:space="preserve">Thus, </w:t>
      </w:r>
      <w:r w:rsidRPr="005B702D">
        <w:rPr>
          <w:rStyle w:val="StyleBoldUnderline"/>
          <w:highlight w:val="yellow"/>
        </w:rPr>
        <w:t>personal conviction can have moral significance</w:t>
      </w:r>
      <w:r w:rsidRPr="00607464">
        <w:rPr>
          <w:rStyle w:val="StyleBoldUnderline"/>
        </w:rPr>
        <w:t xml:space="preserve"> in social decision-making </w:t>
      </w:r>
      <w:r w:rsidRPr="005B702D">
        <w:rPr>
          <w:rStyle w:val="Emphasis"/>
          <w:highlight w:val="yellow"/>
        </w:rPr>
        <w:t>only so long as the integrity of debate is maintained</w:t>
      </w:r>
      <w:r w:rsidRPr="003C1765">
        <w:t xml:space="preserve">. And </w:t>
      </w:r>
      <w:r w:rsidRPr="00607464">
        <w:rPr>
          <w:rStyle w:val="StyleBoldUnderline"/>
        </w:rPr>
        <w:t xml:space="preserve">the </w:t>
      </w:r>
      <w:r w:rsidRPr="005B702D">
        <w:rPr>
          <w:rStyle w:val="StyleBoldUnderline"/>
          <w:highlight w:val="yellow"/>
        </w:rPr>
        <w:t xml:space="preserve">integrity of debate is maintained </w:t>
      </w:r>
      <w:r w:rsidRPr="005B702D">
        <w:rPr>
          <w:rStyle w:val="Emphasis"/>
          <w:highlight w:val="yellow"/>
        </w:rPr>
        <w:t>only</w:t>
      </w:r>
      <w:r w:rsidRPr="005B702D">
        <w:rPr>
          <w:rStyle w:val="StyleBoldUnderline"/>
          <w:highlight w:val="yellow"/>
        </w:rPr>
        <w:t xml:space="preserve"> when there is</w:t>
      </w:r>
      <w:r w:rsidRPr="00607464">
        <w:rPr>
          <w:rStyle w:val="StyleBoldUnderline"/>
        </w:rPr>
        <w:t xml:space="preserve"> </w:t>
      </w:r>
      <w:r w:rsidRPr="005B702D">
        <w:rPr>
          <w:rStyle w:val="Emphasis"/>
        </w:rPr>
        <w:t xml:space="preserve">a </w:t>
      </w:r>
      <w:r w:rsidRPr="005B702D">
        <w:rPr>
          <w:rStyle w:val="Emphasis"/>
          <w:highlight w:val="yellow"/>
        </w:rPr>
        <w:t>full and forceful confrontation of arguments and evidence</w:t>
      </w:r>
      <w:r w:rsidRPr="00607464">
        <w:rPr>
          <w:rStyle w:val="StyleBoldUnderline"/>
        </w:rPr>
        <w:t xml:space="preserve"> relevant to decision. </w:t>
      </w:r>
      <w:r w:rsidRPr="005B702D">
        <w:rPr>
          <w:rStyle w:val="StyleBoldUnderline"/>
          <w:highlight w:val="yellow"/>
        </w:rPr>
        <w:t xml:space="preserve">When an argument is </w:t>
      </w:r>
      <w:r w:rsidRPr="005B702D">
        <w:rPr>
          <w:rStyle w:val="Emphasis"/>
          <w:highlight w:val="yellow"/>
        </w:rPr>
        <w:t>not presented</w:t>
      </w:r>
      <w:r w:rsidRPr="00607464">
        <w:rPr>
          <w:rStyle w:val="StyleBoldUnderline"/>
        </w:rPr>
        <w:t xml:space="preserve"> or is </w:t>
      </w:r>
      <w:r w:rsidRPr="005B702D">
        <w:rPr>
          <w:rStyle w:val="Emphasis"/>
        </w:rPr>
        <w:t>not presented as persuasively as possible</w:t>
      </w:r>
      <w:r w:rsidRPr="00607464">
        <w:rPr>
          <w:rStyle w:val="StyleBoldUnderline"/>
        </w:rPr>
        <w:t xml:space="preserve">, then </w:t>
      </w:r>
      <w:r w:rsidRPr="005B702D">
        <w:rPr>
          <w:rStyle w:val="StyleBoldUnderline"/>
          <w:highlight w:val="yellow"/>
        </w:rPr>
        <w:t xml:space="preserve">debate </w:t>
      </w:r>
      <w:r w:rsidRPr="005B702D">
        <w:rPr>
          <w:rStyle w:val="Emphasis"/>
          <w:highlight w:val="yellow"/>
        </w:rPr>
        <w:t>fails</w:t>
      </w:r>
      <w:r w:rsidRPr="005B702D">
        <w:rPr>
          <w:rStyle w:val="StyleBoldUnderline"/>
          <w:highlight w:val="yellow"/>
        </w:rPr>
        <w:t>. As debate fails decisions become less "wise."</w:t>
      </w:r>
      <w:r w:rsidRPr="00607464">
        <w:rPr>
          <w:rStyle w:val="StyleBoldUnderline"/>
        </w:rPr>
        <w:t xml:space="preserve"> As decisions become less wise the process of decision-making is questioned</w:t>
      </w:r>
      <w:r w:rsidRPr="003C1765">
        <w:t xml:space="preserve">. And finally, </w:t>
      </w:r>
      <w:r w:rsidRPr="005B702D">
        <w:rPr>
          <w:rStyle w:val="StyleBoldUnderline"/>
          <w:highlight w:val="yellow"/>
        </w:rPr>
        <w:t xml:space="preserve">if and when debate is </w:t>
      </w:r>
      <w:r w:rsidRPr="005B702D">
        <w:rPr>
          <w:rStyle w:val="Emphasis"/>
          <w:highlight w:val="yellow"/>
        </w:rPr>
        <w:t>set aside</w:t>
      </w:r>
      <w:r w:rsidRPr="005B702D">
        <w:rPr>
          <w:rStyle w:val="StyleBoldUnderline"/>
          <w:highlight w:val="yellow"/>
        </w:rPr>
        <w:t xml:space="preserve"> for the alternative method of decision-making by authority</w:t>
      </w:r>
      <w:r w:rsidRPr="00607464">
        <w:rPr>
          <w:rStyle w:val="StyleBoldUnderline"/>
        </w:rPr>
        <w:t xml:space="preserve">, the </w:t>
      </w:r>
      <w:r w:rsidRPr="005B702D">
        <w:rPr>
          <w:rStyle w:val="StyleBoldUnderline"/>
          <w:highlight w:val="yellow"/>
        </w:rPr>
        <w:t>personal convictions of individuals</w:t>
      </w:r>
      <w:r w:rsidRPr="00607464">
        <w:rPr>
          <w:rStyle w:val="StyleBoldUnderline"/>
        </w:rPr>
        <w:t xml:space="preserve"> within society </w:t>
      </w:r>
      <w:r w:rsidRPr="005B702D">
        <w:rPr>
          <w:rStyle w:val="Emphasis"/>
          <w:highlight w:val="yellow"/>
        </w:rPr>
        <w:t>lose their moral significance</w:t>
      </w:r>
      <w:r w:rsidRPr="005B702D">
        <w:rPr>
          <w:rStyle w:val="StyleBoldUnderline"/>
          <w:highlight w:val="yellow"/>
        </w:rPr>
        <w:t xml:space="preserve"> as determinants of social choice</w:t>
      </w:r>
      <w:r w:rsidRPr="003C1765">
        <w:t>.</w:t>
      </w:r>
    </w:p>
    <w:p w14:paraId="10691FCD" w14:textId="77777777" w:rsidR="00A92D7A" w:rsidRDefault="00A92D7A" w:rsidP="005E2FC4"/>
    <w:p w14:paraId="5C21778B" w14:textId="5BE6F96A" w:rsidR="005E2FC4" w:rsidRPr="005B702D" w:rsidRDefault="009E58D2" w:rsidP="005E2FC4">
      <w:pPr>
        <w:pStyle w:val="Heading4"/>
      </w:pPr>
      <w:r>
        <w:t>9</w:t>
      </w:r>
      <w:r w:rsidR="00F81D91">
        <w:t xml:space="preserve">. </w:t>
      </w:r>
      <w:r w:rsidR="00F81D91" w:rsidRPr="00F81D91">
        <w:rPr>
          <w:u w:val="single"/>
        </w:rPr>
        <w:t>No impact</w:t>
      </w:r>
      <w:r w:rsidR="00F81D91">
        <w:t xml:space="preserve"> — i</w:t>
      </w:r>
      <w:r w:rsidR="005E2FC4">
        <w:t xml:space="preserve">f they believe the resolution is unethical, they should be </w:t>
      </w:r>
      <w:r w:rsidR="005E2FC4" w:rsidRPr="00865005">
        <w:rPr>
          <w:u w:val="single"/>
        </w:rPr>
        <w:t>confident defending it</w:t>
      </w:r>
      <w:r w:rsidR="005E2FC4">
        <w:t xml:space="preserve"> </w:t>
      </w:r>
      <w:r w:rsidR="00F2677A">
        <w:t xml:space="preserve">because </w:t>
      </w:r>
      <w:r w:rsidR="005E2FC4">
        <w:t xml:space="preserve">when all arguments are made, the truth will win out. The only reason they would fear presenting affirmative arguments is if they didn’t believe in their personal convictions. </w:t>
      </w:r>
    </w:p>
    <w:p w14:paraId="0AF40297" w14:textId="77777777" w:rsidR="005E2FC4" w:rsidRPr="003C1765" w:rsidRDefault="005E2FC4" w:rsidP="005E2FC4">
      <w:r w:rsidRPr="003C1765">
        <w:rPr>
          <w:rStyle w:val="StyleStyleBold12pt"/>
        </w:rPr>
        <w:t>Day 66</w:t>
      </w:r>
      <w:r>
        <w:t xml:space="preserve"> — </w:t>
      </w:r>
      <w:r w:rsidRPr="003C1765">
        <w:t>Douglas G. Day, Assistant Professor and Director of Forensics at the University of Wisconsin, 1966</w:t>
      </w:r>
      <w:r>
        <w:t xml:space="preserve"> (“</w:t>
      </w:r>
      <w:r w:rsidRPr="003C1765">
        <w:t>T</w:t>
      </w:r>
      <w:r>
        <w:t>he Ethics of Democratic Debate,”</w:t>
      </w:r>
      <w:r w:rsidRPr="003C1765">
        <w:t xml:space="preserve"> </w:t>
      </w:r>
      <w:r w:rsidRPr="003C1765">
        <w:rPr>
          <w:i/>
        </w:rPr>
        <w:t>Central States Speech Journal</w:t>
      </w:r>
      <w:r>
        <w:t>, Volume 17, February, p. 7-8)</w:t>
      </w:r>
    </w:p>
    <w:p w14:paraId="4E140E55" w14:textId="77777777" w:rsidR="005E2FC4" w:rsidRDefault="005E2FC4" w:rsidP="005E2FC4">
      <w:r w:rsidRPr="003C1765">
        <w:lastRenderedPageBreak/>
        <w:t xml:space="preserve">This may seem to represent a paradoxical ethical dichotomy to those who believe that sincerity of expression is the highest ethical test of public address. No paradox obtains, however, for those who are committed to debate. </w:t>
      </w:r>
      <w:r w:rsidRPr="00865005">
        <w:rPr>
          <w:rStyle w:val="StyleBoldUnderline"/>
          <w:highlight w:val="yellow"/>
        </w:rPr>
        <w:t xml:space="preserve">Belief that the wisest decisions are achieved by a full confrontation of arguments and information dictates </w:t>
      </w:r>
      <w:r w:rsidRPr="00865005">
        <w:rPr>
          <w:rStyle w:val="Emphasis"/>
          <w:highlight w:val="yellow"/>
        </w:rPr>
        <w:t>a primary obligation</w:t>
      </w:r>
      <w:r w:rsidRPr="00865005">
        <w:rPr>
          <w:rStyle w:val="StyleBoldUnderline"/>
          <w:highlight w:val="yellow"/>
        </w:rPr>
        <w:t xml:space="preserve"> to see that debate takes place</w:t>
      </w:r>
      <w:r w:rsidRPr="003C1765">
        <w:t xml:space="preserve">. And </w:t>
      </w:r>
      <w:r w:rsidRPr="00865005">
        <w:rPr>
          <w:rStyle w:val="StyleBoldUnderline"/>
          <w:highlight w:val="yellow"/>
        </w:rPr>
        <w:t>if personal conviction</w:t>
      </w:r>
      <w:r w:rsidRPr="005B702D">
        <w:rPr>
          <w:rStyle w:val="StyleBoldUnderline"/>
        </w:rPr>
        <w:t xml:space="preserve"> on a particular subject </w:t>
      </w:r>
      <w:r w:rsidRPr="00865005">
        <w:rPr>
          <w:rStyle w:val="StyleBoldUnderline"/>
          <w:highlight w:val="yellow"/>
        </w:rPr>
        <w:t>has a preponderance of truth</w:t>
      </w:r>
      <w:r w:rsidRPr="005B702D">
        <w:rPr>
          <w:rStyle w:val="StyleBoldUnderline"/>
        </w:rPr>
        <w:t xml:space="preserve"> in its favor </w:t>
      </w:r>
      <w:r w:rsidRPr="00865005">
        <w:rPr>
          <w:rStyle w:val="StyleBoldUnderline"/>
          <w:highlight w:val="yellow"/>
        </w:rPr>
        <w:t>it will prevail</w:t>
      </w:r>
      <w:r w:rsidRPr="005B702D">
        <w:rPr>
          <w:rStyle w:val="StyleBoldUnderline"/>
        </w:rPr>
        <w:t xml:space="preserve"> over other views </w:t>
      </w:r>
      <w:r w:rsidRPr="00865005">
        <w:rPr>
          <w:rStyle w:val="Emphasis"/>
          <w:highlight w:val="yellow"/>
        </w:rPr>
        <w:t>even when all views are fully presented</w:t>
      </w:r>
      <w:r w:rsidRPr="00865005">
        <w:rPr>
          <w:rStyle w:val="StyleBoldUnderline"/>
          <w:highlight w:val="yellow"/>
        </w:rPr>
        <w:t>. If we believe</w:t>
      </w:r>
      <w:r w:rsidRPr="005B702D">
        <w:rPr>
          <w:rStyle w:val="StyleBoldUnderline"/>
        </w:rPr>
        <w:t xml:space="preserve"> that our </w:t>
      </w:r>
      <w:r w:rsidRPr="00865005">
        <w:rPr>
          <w:rStyle w:val="StyleBoldUnderline"/>
          <w:highlight w:val="yellow"/>
        </w:rPr>
        <w:t xml:space="preserve">personal conviction can prevail </w:t>
      </w:r>
      <w:r w:rsidRPr="00865005">
        <w:rPr>
          <w:rStyle w:val="Emphasis"/>
          <w:highlight w:val="yellow"/>
        </w:rPr>
        <w:t>only if not confronted by other opinions</w:t>
      </w:r>
      <w:r w:rsidRPr="00865005">
        <w:rPr>
          <w:rStyle w:val="StyleBoldUnderline"/>
          <w:highlight w:val="yellow"/>
        </w:rPr>
        <w:t>,</w:t>
      </w:r>
      <w:r w:rsidRPr="005B702D">
        <w:rPr>
          <w:rStyle w:val="StyleBoldUnderline"/>
        </w:rPr>
        <w:t xml:space="preserve"> then </w:t>
      </w:r>
      <w:r w:rsidRPr="00865005">
        <w:rPr>
          <w:rStyle w:val="StyleBoldUnderline"/>
          <w:highlight w:val="yellow"/>
        </w:rPr>
        <w:t>we must</w:t>
      </w:r>
      <w:r w:rsidRPr="005B702D">
        <w:rPr>
          <w:rStyle w:val="StyleBoldUnderline"/>
        </w:rPr>
        <w:t xml:space="preserve"> either </w:t>
      </w:r>
      <w:r w:rsidRPr="00865005">
        <w:rPr>
          <w:rStyle w:val="StyleBoldUnderline"/>
          <w:highlight w:val="yellow"/>
        </w:rPr>
        <w:t>reject</w:t>
      </w:r>
      <w:r w:rsidRPr="005B702D">
        <w:rPr>
          <w:rStyle w:val="StyleBoldUnderline"/>
        </w:rPr>
        <w:t xml:space="preserve"> the belief that </w:t>
      </w:r>
      <w:r w:rsidRPr="00865005">
        <w:rPr>
          <w:rStyle w:val="StyleBoldUnderline"/>
          <w:highlight w:val="yellow"/>
        </w:rPr>
        <w:t>debate</w:t>
      </w:r>
      <w:r w:rsidRPr="005B702D">
        <w:rPr>
          <w:rStyle w:val="StyleBoldUnderline"/>
        </w:rPr>
        <w:t xml:space="preserve"> is the best method of arriving at truth in social matters </w:t>
      </w:r>
      <w:r w:rsidRPr="00865005">
        <w:rPr>
          <w:rStyle w:val="StyleBoldUnderline"/>
          <w:highlight w:val="yellow"/>
        </w:rPr>
        <w:t xml:space="preserve">or admit that our personal conviction is not in the general interests of society. When we give personal conviction </w:t>
      </w:r>
      <w:r w:rsidRPr="00865005">
        <w:rPr>
          <w:rStyle w:val="Emphasis"/>
          <w:highlight w:val="yellow"/>
        </w:rPr>
        <w:t>an ethical priority over the decision-making process</w:t>
      </w:r>
      <w:r w:rsidRPr="00865005">
        <w:rPr>
          <w:rStyle w:val="StyleBoldUnderline"/>
          <w:highlight w:val="yellow"/>
        </w:rPr>
        <w:t xml:space="preserve"> our emphasis can too easily focus on </w:t>
      </w:r>
      <w:r w:rsidRPr="00865005">
        <w:rPr>
          <w:rStyle w:val="Emphasis"/>
          <w:highlight w:val="yellow"/>
        </w:rPr>
        <w:t>ends rather than means</w:t>
      </w:r>
      <w:r w:rsidRPr="003C1765">
        <w:t>. And personal conviction, as noted above, derives its moral significance only in a specified context of means. Perhaps this is what Murphy had in mind when he wrote, "Although personal integrity and honest belief are important parts of a man's character, it is not the sincerity of the man but the honesty of his expression which has to be measured in rhetoric.”9</w:t>
      </w:r>
    </w:p>
    <w:p w14:paraId="5D9B14F6" w14:textId="77777777" w:rsidR="005E2FC4" w:rsidRDefault="005E2FC4" w:rsidP="005E2FC4"/>
    <w:p w14:paraId="21800F97" w14:textId="301B49FA" w:rsidR="005E2FC4" w:rsidRPr="00F2677A" w:rsidRDefault="00F2677A" w:rsidP="005E2FC4">
      <w:pPr>
        <w:pStyle w:val="Heading3"/>
        <w:rPr>
          <w:u w:val="none"/>
        </w:rPr>
      </w:pPr>
      <w:r>
        <w:lastRenderedPageBreak/>
        <w:t>They Say: “Our Experience/Perspective</w:t>
      </w:r>
      <w:r w:rsidR="005E2FC4">
        <w:t xml:space="preserve"> Outweigh</w:t>
      </w:r>
      <w:r>
        <w:t>s</w:t>
      </w:r>
      <w:r w:rsidR="005E2FC4">
        <w:t>”</w:t>
      </w:r>
    </w:p>
    <w:p w14:paraId="417F2F97" w14:textId="5CF06F78" w:rsidR="00F2677A" w:rsidRDefault="00F2677A" w:rsidP="00F2677A">
      <w:pPr>
        <w:pStyle w:val="Heading4"/>
      </w:pPr>
      <w:r>
        <w:t xml:space="preserve">1. Tolerance of difference requires </w:t>
      </w:r>
      <w:r w:rsidRPr="00106544">
        <w:rPr>
          <w:u w:val="single"/>
        </w:rPr>
        <w:t>recognition of disagreement</w:t>
      </w:r>
      <w:r>
        <w:t xml:space="preserve">, not </w:t>
      </w:r>
      <w:r w:rsidRPr="00106544">
        <w:rPr>
          <w:u w:val="single"/>
        </w:rPr>
        <w:t>abandonment of rules</w:t>
      </w:r>
      <w:r>
        <w:t xml:space="preserve">. Radical accommodation </w:t>
      </w:r>
      <w:r w:rsidRPr="00106544">
        <w:rPr>
          <w:u w:val="single"/>
        </w:rPr>
        <w:t>collapses argument into identity</w:t>
      </w:r>
      <w:r>
        <w:t xml:space="preserve"> and renders democratic debate </w:t>
      </w:r>
      <w:r w:rsidRPr="00106544">
        <w:rPr>
          <w:u w:val="single"/>
        </w:rPr>
        <w:t>impossible</w:t>
      </w:r>
      <w:r>
        <w:t xml:space="preserve">. </w:t>
      </w:r>
    </w:p>
    <w:p w14:paraId="4751818E" w14:textId="77777777" w:rsidR="00F2677A" w:rsidRDefault="00F2677A" w:rsidP="00F2677A">
      <w:r w:rsidRPr="00E5426B">
        <w:rPr>
          <w:rStyle w:val="StyleStyleBold12pt"/>
        </w:rPr>
        <w:t>Anderson 6</w:t>
      </w:r>
      <w:r>
        <w:t xml:space="preserve"> — Amanda Anderson, Caroline Donovan Professor of English Literature and Department Chair at Johns Hopkins University, Senior Fellow at the School of Criticism and Theory at Cornell University, holds a Ph.D. in English from Cornell University, 2006 (“Beyond Sincerity and Authenticity: The Ethos of </w:t>
      </w:r>
      <w:proofErr w:type="spellStart"/>
      <w:r>
        <w:t>Proceduralism</w:t>
      </w:r>
      <w:proofErr w:type="spellEnd"/>
      <w:r>
        <w:t xml:space="preserve">,” </w:t>
      </w:r>
      <w:r w:rsidRPr="00E5426B">
        <w:rPr>
          <w:i/>
        </w:rPr>
        <w:t>The Way We Argue Now: A Study in the Cultures of Theory</w:t>
      </w:r>
      <w:r>
        <w:t>, Published by Princeton University Press, ISBN 9780691114033, p. 182-184)</w:t>
      </w:r>
    </w:p>
    <w:p w14:paraId="1CE40C4A" w14:textId="77777777" w:rsidR="00F2677A" w:rsidRDefault="00F2677A" w:rsidP="00F2677A">
      <w:r w:rsidRPr="00AF7D4F">
        <w:rPr>
          <w:rStyle w:val="StyleBoldUnderline"/>
        </w:rPr>
        <w:t xml:space="preserve">The question of how dialogue under conditions of pluralism might ideally be conceived has led to </w:t>
      </w:r>
      <w:r w:rsidRPr="00BD7D8A">
        <w:rPr>
          <w:rStyle w:val="Emphasis"/>
        </w:rPr>
        <w:t>alternate theories</w:t>
      </w:r>
      <w:r w:rsidRPr="00AF7D4F">
        <w:rPr>
          <w:rStyle w:val="StyleBoldUnderline"/>
        </w:rPr>
        <w:t xml:space="preserve"> that define themselves against</w:t>
      </w:r>
      <w:r>
        <w:t xml:space="preserve"> </w:t>
      </w:r>
      <w:proofErr w:type="spellStart"/>
      <w:r>
        <w:t>Habermasian</w:t>
      </w:r>
      <w:proofErr w:type="spellEnd"/>
      <w:r>
        <w:t xml:space="preserve"> </w:t>
      </w:r>
      <w:proofErr w:type="spellStart"/>
      <w:r w:rsidRPr="00BD7D8A">
        <w:rPr>
          <w:rStyle w:val="StyleBoldUnderline"/>
        </w:rPr>
        <w:t>proceduralism</w:t>
      </w:r>
      <w:proofErr w:type="spellEnd"/>
      <w:r w:rsidRPr="00AF7D4F">
        <w:rPr>
          <w:rStyle w:val="StyleBoldUnderline"/>
        </w:rPr>
        <w:t>, which is seen as ethnocentrically invested in rationality and consensus. It is important</w:t>
      </w:r>
      <w:r>
        <w:t xml:space="preserve">, in my view, </w:t>
      </w:r>
      <w:r w:rsidRPr="00AF7D4F">
        <w:rPr>
          <w:rStyle w:val="StyleBoldUnderline"/>
        </w:rPr>
        <w:t xml:space="preserve">to acknowledge how fundamental to these </w:t>
      </w:r>
      <w:r w:rsidRPr="00BD7D8A">
        <w:rPr>
          <w:rStyle w:val="StyleBoldUnderline"/>
          <w:highlight w:val="yellow"/>
        </w:rPr>
        <w:t>alternate views</w:t>
      </w:r>
      <w:r w:rsidRPr="00AF7D4F">
        <w:rPr>
          <w:rStyle w:val="StyleBoldUnderline"/>
        </w:rPr>
        <w:t xml:space="preserve"> remains the </w:t>
      </w:r>
      <w:r w:rsidRPr="00BD7D8A">
        <w:rPr>
          <w:rStyle w:val="StyleBoldUnderline"/>
          <w:highlight w:val="yellow"/>
        </w:rPr>
        <w:t xml:space="preserve">attempt to define ethos </w:t>
      </w:r>
      <w:r w:rsidRPr="00BD7D8A">
        <w:rPr>
          <w:rStyle w:val="Emphasis"/>
          <w:highlight w:val="yellow"/>
        </w:rPr>
        <w:t>against argument</w:t>
      </w:r>
      <w:r w:rsidRPr="00AF7D4F">
        <w:rPr>
          <w:rStyle w:val="StyleBoldUnderline"/>
        </w:rPr>
        <w:t xml:space="preserve">, which amounts to </w:t>
      </w:r>
      <w:r w:rsidRPr="00BD7D8A">
        <w:rPr>
          <w:rStyle w:val="Emphasis"/>
        </w:rPr>
        <w:t>refusing the idea of argument as ethos</w:t>
      </w:r>
      <w:r>
        <w:t>. As in the case of the Foucault/</w:t>
      </w:r>
      <w:proofErr w:type="spellStart"/>
      <w:r>
        <w:t>Habermas</w:t>
      </w:r>
      <w:proofErr w:type="spellEnd"/>
      <w:r>
        <w:t xml:space="preserve"> “debate,” and in certain articulations of the new cosmopolitanism, </w:t>
      </w:r>
      <w:r w:rsidRPr="00BD7D8A">
        <w:rPr>
          <w:rStyle w:val="StyleBoldUnderline"/>
          <w:highlight w:val="yellow"/>
        </w:rPr>
        <w:t>ethos</w:t>
      </w:r>
      <w:r w:rsidRPr="00AF7D4F">
        <w:rPr>
          <w:rStyle w:val="StyleBoldUnderline"/>
        </w:rPr>
        <w:t xml:space="preserve"> in these alternate models </w:t>
      </w:r>
      <w:r w:rsidRPr="00BD7D8A">
        <w:rPr>
          <w:rStyle w:val="StyleBoldUnderline"/>
          <w:highlight w:val="yellow"/>
        </w:rPr>
        <w:t xml:space="preserve">is </w:t>
      </w:r>
      <w:r w:rsidRPr="00BD7D8A">
        <w:rPr>
          <w:rStyle w:val="Emphasis"/>
          <w:highlight w:val="yellow"/>
        </w:rPr>
        <w:t>elevated above argument</w:t>
      </w:r>
      <w:r w:rsidRPr="00AF7D4F">
        <w:rPr>
          <w:rStyle w:val="StyleBoldUnderline"/>
        </w:rPr>
        <w:t>, most visibly as a critique of reason and abstract universalism, but also</w:t>
      </w:r>
      <w:r>
        <w:t xml:space="preserve">, I shall argue, </w:t>
      </w:r>
      <w:r w:rsidRPr="00BD7D8A">
        <w:rPr>
          <w:rStyle w:val="StyleBoldUnderline"/>
          <w:highlight w:val="yellow"/>
        </w:rPr>
        <w:t xml:space="preserve">as a model of difference that poses problems for </w:t>
      </w:r>
      <w:r w:rsidRPr="00BD7D8A">
        <w:rPr>
          <w:rStyle w:val="Emphasis"/>
          <w:highlight w:val="yellow"/>
        </w:rPr>
        <w:t>democratic politics</w:t>
      </w:r>
      <w:r w:rsidRPr="00BD7D8A">
        <w:rPr>
          <w:rStyle w:val="StyleBoldUnderline"/>
          <w:highlight w:val="yellow"/>
        </w:rPr>
        <w:t xml:space="preserve"> and</w:t>
      </w:r>
      <w:r w:rsidRPr="00AF7D4F">
        <w:rPr>
          <w:rStyle w:val="StyleBoldUnderline"/>
        </w:rPr>
        <w:t xml:space="preserve"> particularly for </w:t>
      </w:r>
      <w:r w:rsidRPr="00BD7D8A">
        <w:rPr>
          <w:rStyle w:val="Emphasis"/>
          <w:highlight w:val="yellow"/>
        </w:rPr>
        <w:t>the fate of debate within it</w:t>
      </w:r>
      <w:r>
        <w:t xml:space="preserve">. In the </w:t>
      </w:r>
      <w:proofErr w:type="spellStart"/>
      <w:r>
        <w:t>Rawlsian</w:t>
      </w:r>
      <w:proofErr w:type="spellEnd"/>
      <w:r>
        <w:t xml:space="preserve"> model of overlapping consensus (where people with fundamentally different conceptions of the good agree on political principles but for different reasons) and in models of accommodation that have been proffered in objection to what are seen as the deficiencies of the consensus models, there is an expectation of fundamental, nonnegotiable disagreement among parties who nonetheless have an investment in cohabiting within a pluralistic democratic state.</w:t>
      </w:r>
    </w:p>
    <w:p w14:paraId="73B83557" w14:textId="77777777" w:rsidR="00F2677A" w:rsidRDefault="00F2677A" w:rsidP="00F2677A">
      <w:r>
        <w:t xml:space="preserve">One of the more thoughtful critiques of </w:t>
      </w:r>
      <w:proofErr w:type="spellStart"/>
      <w:r>
        <w:t>Habermasian</w:t>
      </w:r>
      <w:proofErr w:type="spellEnd"/>
      <w:r>
        <w:t xml:space="preserve"> </w:t>
      </w:r>
      <w:proofErr w:type="spellStart"/>
      <w:r>
        <w:t>proceduralism</w:t>
      </w:r>
      <w:proofErr w:type="spellEnd"/>
      <w:r>
        <w:t xml:space="preserve"> along </w:t>
      </w:r>
      <w:proofErr w:type="spellStart"/>
      <w:r>
        <w:t>accommodationist</w:t>
      </w:r>
      <w:proofErr w:type="spellEnd"/>
      <w:r>
        <w:t xml:space="preserve"> lines is that of Thomas McCarthy, who argues that </w:t>
      </w:r>
      <w:proofErr w:type="spellStart"/>
      <w:r>
        <w:t>Habermas's</w:t>
      </w:r>
      <w:proofErr w:type="spellEnd"/>
      <w:r>
        <w:t xml:space="preserve"> emphases on rational acceptance and a cooperative search for truth intended to gain the assent of a universal audience are not themselves the proper informing ideals of a discourse </w:t>
      </w:r>
      <w:proofErr w:type="spellStart"/>
      <w:r>
        <w:t>proceduralism</w:t>
      </w:r>
      <w:proofErr w:type="spellEnd"/>
      <w:r>
        <w:t xml:space="preserve"> enacted under the “conditions of </w:t>
      </w:r>
      <w:proofErr w:type="spellStart"/>
      <w:r>
        <w:t>posttraditional</w:t>
      </w:r>
      <w:proofErr w:type="spellEnd"/>
      <w:r>
        <w:t xml:space="preserve"> pluralism and individualism.”23 McCarthy argues that </w:t>
      </w:r>
      <w:proofErr w:type="spellStart"/>
      <w:r>
        <w:t>Habermas</w:t>
      </w:r>
      <w:proofErr w:type="spellEnd"/>
      <w:r>
        <w:t xml:space="preserve"> wants to prevent any skepticism about [end page 182] the possibility of </w:t>
      </w:r>
      <w:proofErr w:type="spellStart"/>
      <w:r>
        <w:t>ethicopolitical</w:t>
      </w:r>
      <w:proofErr w:type="spellEnd"/>
      <w:r>
        <w:t xml:space="preserve"> consensus from undercutting the orientation to reasoned agreement on which he bases his conception of legitimacy. For McCarthy, by contrast, participants need to recognize the possibility of reasoned disagreements and then use this recognition to devise democratic procedures that will enable and enhance coexistence. McCarthy therefore suggests that </w:t>
      </w:r>
      <w:proofErr w:type="spellStart"/>
      <w:r>
        <w:t>Habermas's</w:t>
      </w:r>
      <w:proofErr w:type="spellEnd"/>
      <w:r>
        <w:t xml:space="preserve"> organizing presuppositions, which favor procedures meant to promote consensus and negotiated compromise, might be foreclosing the possibility of devising a different order of </w:t>
      </w:r>
      <w:proofErr w:type="spellStart"/>
      <w:r>
        <w:t>proceduralism</w:t>
      </w:r>
      <w:proofErr w:type="spellEnd"/>
      <w:r>
        <w:t xml:space="preserve"> that would aim to promote not agreement but rather mutual accommodation. He concludes, tantalizingly: “it would be an important and interesting task to explore the logic of the ethical-political dialogue that could produce such mutual accommodation and to elaborate its differences from the logics both of truth-oriented discourse and of strategic, self-interested bargaining” (151).</w:t>
      </w:r>
    </w:p>
    <w:p w14:paraId="7CE34F3A" w14:textId="77777777" w:rsidR="00F2677A" w:rsidRDefault="00F2677A" w:rsidP="00F2677A">
      <w:r>
        <w:t xml:space="preserve">In his reply to McCarthy's critique, </w:t>
      </w:r>
      <w:proofErr w:type="spellStart"/>
      <w:r>
        <w:t>Habermas</w:t>
      </w:r>
      <w:proofErr w:type="spellEnd"/>
      <w:r>
        <w:t xml:space="preserve"> refuses the concept of mutual accommodation that McCarthy introduces. He entirely cedes the point that we must expect disagreement—an ideal of argument presupposes this—and that this awareness should form part of reflective participation in democratic debate. He then maps out three positions on dialogue under conditions of pluralism, rejecting the first two and endorsing the third. The first position holds that it is </w:t>
      </w:r>
      <w:r>
        <w:lastRenderedPageBreak/>
        <w:t>impossible to escape clashing horizons; when they encounter one another, the only possibility for overcoming their differences is the assimilation of one to the other. The second position, which is Rawls's, envisions an overlapping consensus (parties accept a consensus result for different reasons)</w:t>
      </w:r>
      <w:proofErr w:type="gramStart"/>
      <w:r>
        <w:t>.24</w:t>
      </w:r>
      <w:proofErr w:type="gramEnd"/>
      <w:r>
        <w:t xml:space="preserve"> And the third position promotes the progressive expansion of horizons: beyond the limit of their respective self-interpretations and world views, the different parties refer to a presumptively shared moral point of view that, under the symmetrical conditions of discourse and mutual learning, requires an ever broader decentering of perspectives. What </w:t>
      </w:r>
      <w:proofErr w:type="spellStart"/>
      <w:r>
        <w:t>Habermas</w:t>
      </w:r>
      <w:proofErr w:type="spellEnd"/>
      <w:r>
        <w:t xml:space="preserve"> insists upon is the necessity that people accept regulating procedures elaborated with the goal of coexistence for the same reasons. As he concludes, “We can agree to the mutual toleration of forms of life and worldviews that represent existential challenges for each other only if we have a basis of shared beliefs for 'agreeing to disagree.'”25</w:t>
      </w:r>
    </w:p>
    <w:p w14:paraId="37635164" w14:textId="77777777" w:rsidR="00F2677A" w:rsidRDefault="00F2677A" w:rsidP="00F2677A">
      <w:r w:rsidRPr="00AF7D4F">
        <w:rPr>
          <w:rStyle w:val="StyleBoldUnderline"/>
        </w:rPr>
        <w:t>In the case of McCarthy,</w:t>
      </w:r>
      <w:r>
        <w:t xml:space="preserve"> whose position is closer to Rawls's, </w:t>
      </w:r>
      <w:r w:rsidRPr="00AF7D4F">
        <w:rPr>
          <w:rStyle w:val="StyleBoldUnderline"/>
        </w:rPr>
        <w:t xml:space="preserve">the elaboration of those </w:t>
      </w:r>
      <w:r w:rsidRPr="00BD7D8A">
        <w:rPr>
          <w:rStyle w:val="StyleBoldUnderline"/>
          <w:highlight w:val="yellow"/>
        </w:rPr>
        <w:t>virtues</w:t>
      </w:r>
      <w:r w:rsidRPr="00AF7D4F">
        <w:rPr>
          <w:rStyle w:val="StyleBoldUnderline"/>
        </w:rPr>
        <w:t xml:space="preserve"> that would best express a goal </w:t>
      </w:r>
      <w:r w:rsidRPr="00BD7D8A">
        <w:rPr>
          <w:rStyle w:val="StyleBoldUnderline"/>
          <w:highlight w:val="yellow"/>
        </w:rPr>
        <w:t>of accommodation</w:t>
      </w:r>
      <w:r w:rsidRPr="00AF7D4F">
        <w:rPr>
          <w:rStyle w:val="StyleBoldUnderline"/>
        </w:rPr>
        <w:t>—</w:t>
      </w:r>
      <w:r>
        <w:t xml:space="preserve">[end page 183] </w:t>
      </w:r>
      <w:r w:rsidRPr="00AF7D4F">
        <w:rPr>
          <w:rStyle w:val="StyleBoldUnderline"/>
        </w:rPr>
        <w:t>tolerance, respect—</w:t>
      </w:r>
      <w:r w:rsidRPr="00BD7D8A">
        <w:rPr>
          <w:rStyle w:val="StyleBoldUnderline"/>
          <w:highlight w:val="yellow"/>
        </w:rPr>
        <w:t xml:space="preserve">are elevated </w:t>
      </w:r>
      <w:r w:rsidRPr="00BD7D8A">
        <w:rPr>
          <w:rStyle w:val="Emphasis"/>
          <w:highlight w:val="yellow"/>
        </w:rPr>
        <w:t>above any principle of shared reasons</w:t>
      </w:r>
      <w:r w:rsidRPr="00BD7D8A">
        <w:rPr>
          <w:rStyle w:val="StyleBoldUnderline"/>
          <w:highlight w:val="yellow"/>
        </w:rPr>
        <w:t>. This creates a situation in which ethos</w:t>
      </w:r>
      <w:r>
        <w:t xml:space="preserve">, in the sense of an avowed form of ethical life, </w:t>
      </w:r>
      <w:r w:rsidRPr="00BD7D8A">
        <w:rPr>
          <w:rStyle w:val="StyleBoldUnderline"/>
          <w:highlight w:val="yellow"/>
        </w:rPr>
        <w:t>is</w:t>
      </w:r>
      <w:r w:rsidRPr="00AF7D4F">
        <w:rPr>
          <w:rStyle w:val="StyleBoldUnderline"/>
        </w:rPr>
        <w:t xml:space="preserve"> somehow </w:t>
      </w:r>
      <w:r w:rsidRPr="00BD7D8A">
        <w:rPr>
          <w:rStyle w:val="StyleBoldUnderline"/>
          <w:highlight w:val="yellow"/>
        </w:rPr>
        <w:t xml:space="preserve">allowed to </w:t>
      </w:r>
      <w:r w:rsidRPr="00BD7D8A">
        <w:rPr>
          <w:rStyle w:val="Emphasis"/>
          <w:highlight w:val="yellow"/>
        </w:rPr>
        <w:t>cushion</w:t>
      </w:r>
      <w:r w:rsidRPr="00BD7D8A">
        <w:rPr>
          <w:rStyle w:val="Emphasis"/>
        </w:rPr>
        <w:t xml:space="preserve"> the </w:t>
      </w:r>
      <w:r w:rsidRPr="00BD7D8A">
        <w:rPr>
          <w:rStyle w:val="Emphasis"/>
          <w:highlight w:val="yellow"/>
        </w:rPr>
        <w:t>participants against argumentative challenges</w:t>
      </w:r>
      <w:r>
        <w:t xml:space="preserve">, a condition that </w:t>
      </w:r>
      <w:proofErr w:type="spellStart"/>
      <w:r>
        <w:t>Habermas</w:t>
      </w:r>
      <w:proofErr w:type="spellEnd"/>
      <w:r>
        <w:t xml:space="preserve"> is persistently concerned to disallow. </w:t>
      </w:r>
      <w:r w:rsidRPr="00AF7D4F">
        <w:rPr>
          <w:rStyle w:val="StyleBoldUnderline"/>
        </w:rPr>
        <w:t xml:space="preserve">In its most pronounced form, </w:t>
      </w:r>
      <w:r w:rsidRPr="00BD7D8A">
        <w:rPr>
          <w:rStyle w:val="StyleBoldUnderline"/>
          <w:highlight w:val="yellow"/>
        </w:rPr>
        <w:t xml:space="preserve">such an approach risks </w:t>
      </w:r>
      <w:r w:rsidRPr="00BD7D8A">
        <w:rPr>
          <w:rStyle w:val="Emphasis"/>
          <w:highlight w:val="yellow"/>
        </w:rPr>
        <w:t>collapsing argument into identity</w:t>
      </w:r>
      <w:r>
        <w:t xml:space="preserve">: here </w:t>
      </w:r>
      <w:r w:rsidRPr="00BD7D8A">
        <w:rPr>
          <w:rStyle w:val="StyleBoldUnderline"/>
          <w:highlight w:val="yellow"/>
        </w:rPr>
        <w:t>the</w:t>
      </w:r>
      <w:r w:rsidRPr="00AF7D4F">
        <w:rPr>
          <w:rStyle w:val="StyleBoldUnderline"/>
        </w:rPr>
        <w:t xml:space="preserve"> ineluctable </w:t>
      </w:r>
      <w:r w:rsidRPr="00BD7D8A">
        <w:rPr>
          <w:rStyle w:val="StyleBoldUnderline"/>
          <w:highlight w:val="yellow"/>
        </w:rPr>
        <w:t>fact of difference</w:t>
      </w:r>
      <w:r>
        <w:t>—whether radically conceived or more traditionally pluralist—</w:t>
      </w:r>
      <w:r w:rsidRPr="00BD7D8A">
        <w:rPr>
          <w:rStyle w:val="StyleBoldUnderline"/>
          <w:highlight w:val="yellow"/>
        </w:rPr>
        <w:t xml:space="preserve">becomes </w:t>
      </w:r>
      <w:r w:rsidRPr="00BD7D8A">
        <w:rPr>
          <w:rStyle w:val="Emphasis"/>
          <w:highlight w:val="yellow"/>
        </w:rPr>
        <w:t>the overriding reason</w:t>
      </w:r>
      <w:r w:rsidRPr="00BD7D8A">
        <w:rPr>
          <w:rStyle w:val="StyleBoldUnderline"/>
          <w:highlight w:val="yellow"/>
        </w:rPr>
        <w:t xml:space="preserve"> for reasoned disagreement</w:t>
      </w:r>
      <w:r>
        <w:t xml:space="preserve">. But of course the position that McCarthy advances need not be taken so far: read another way, there is a potential similarity between McCarthy's position and the new cosmopolitanism, insofar as both locate a virtue in refusing the insistence on explicit justification and rational agreement that we find in </w:t>
      </w:r>
      <w:proofErr w:type="spellStart"/>
      <w:r>
        <w:t>Habermas</w:t>
      </w:r>
      <w:proofErr w:type="spellEnd"/>
      <w:r>
        <w:t xml:space="preserve">. </w:t>
      </w:r>
      <w:r w:rsidRPr="00106544">
        <w:rPr>
          <w:rStyle w:val="StyleBoldUnderline"/>
          <w:highlight w:val="yellow"/>
        </w:rPr>
        <w:t>The logic of accommodation implies a willingness</w:t>
      </w:r>
      <w:r w:rsidRPr="00AF7D4F">
        <w:rPr>
          <w:rStyle w:val="StyleBoldUnderline"/>
        </w:rPr>
        <w:t xml:space="preserve"> not to argue out every last detail, but rather </w:t>
      </w:r>
      <w:r w:rsidRPr="00106544">
        <w:rPr>
          <w:rStyle w:val="StyleBoldUnderline"/>
          <w:highlight w:val="yellow"/>
        </w:rPr>
        <w:t xml:space="preserve">to </w:t>
      </w:r>
      <w:r w:rsidRPr="00106544">
        <w:rPr>
          <w:rStyle w:val="Emphasis"/>
          <w:highlight w:val="yellow"/>
        </w:rPr>
        <w:t>exercise the tact</w:t>
      </w:r>
      <w:r w:rsidRPr="00106544">
        <w:rPr>
          <w:rStyle w:val="StyleBoldUnderline"/>
          <w:highlight w:val="yellow"/>
        </w:rPr>
        <w:t xml:space="preserve"> that consists in recognizing that we may differ</w:t>
      </w:r>
      <w:r w:rsidRPr="00AF7D4F">
        <w:rPr>
          <w:rStyle w:val="StyleBoldUnderline"/>
        </w:rPr>
        <w:t xml:space="preserve">. Nonetheless, it is important to recognize that </w:t>
      </w:r>
      <w:r w:rsidRPr="00106544">
        <w:rPr>
          <w:rStyle w:val="StyleBoldUnderline"/>
          <w:highlight w:val="yellow"/>
        </w:rPr>
        <w:t>accommodation</w:t>
      </w:r>
      <w:r w:rsidRPr="00AF7D4F">
        <w:rPr>
          <w:rStyle w:val="StyleBoldUnderline"/>
        </w:rPr>
        <w:t xml:space="preserve"> here </w:t>
      </w:r>
      <w:r w:rsidRPr="00106544">
        <w:rPr>
          <w:rStyle w:val="StyleBoldUnderline"/>
          <w:highlight w:val="yellow"/>
        </w:rPr>
        <w:t xml:space="preserve">operates </w:t>
      </w:r>
      <w:r w:rsidRPr="00106544">
        <w:rPr>
          <w:rStyle w:val="Emphasis"/>
          <w:highlight w:val="yellow"/>
        </w:rPr>
        <w:t>as an attitude informing democratic practices</w:t>
      </w:r>
      <w:r w:rsidRPr="00106544">
        <w:rPr>
          <w:rStyle w:val="StyleBoldUnderline"/>
          <w:highlight w:val="yellow"/>
        </w:rPr>
        <w:t xml:space="preserve"> that otherwise </w:t>
      </w:r>
      <w:r w:rsidRPr="00106544">
        <w:rPr>
          <w:rStyle w:val="Emphasis"/>
          <w:highlight w:val="yellow"/>
        </w:rPr>
        <w:t>still need to be based on procedures for ensuring open debate and equitable</w:t>
      </w:r>
      <w:r w:rsidRPr="00BD7D8A">
        <w:rPr>
          <w:rStyle w:val="Emphasis"/>
        </w:rPr>
        <w:t xml:space="preserve"> forms of </w:t>
      </w:r>
      <w:r w:rsidRPr="00106544">
        <w:rPr>
          <w:rStyle w:val="Emphasis"/>
          <w:highlight w:val="yellow"/>
        </w:rPr>
        <w:t>representation</w:t>
      </w:r>
      <w:r w:rsidRPr="00106544">
        <w:rPr>
          <w:rStyle w:val="StyleBoldUnderline"/>
          <w:highlight w:val="yellow"/>
        </w:rPr>
        <w:t xml:space="preserve">. These procedures can be </w:t>
      </w:r>
      <w:r w:rsidRPr="00106544">
        <w:rPr>
          <w:rStyle w:val="Emphasis"/>
          <w:highlight w:val="yellow"/>
        </w:rPr>
        <w:t xml:space="preserve">refined and debated </w:t>
      </w:r>
      <w:proofErr w:type="gramStart"/>
      <w:r w:rsidRPr="00106544">
        <w:rPr>
          <w:rStyle w:val="Emphasis"/>
          <w:highlight w:val="yellow"/>
        </w:rPr>
        <w:t>themselves</w:t>
      </w:r>
      <w:proofErr w:type="gramEnd"/>
      <w:r w:rsidRPr="00106544">
        <w:rPr>
          <w:rStyle w:val="StyleBoldUnderline"/>
          <w:highlight w:val="yellow"/>
        </w:rPr>
        <w:t xml:space="preserve">, but </w:t>
      </w:r>
      <w:r w:rsidRPr="00106544">
        <w:rPr>
          <w:rStyle w:val="Emphasis"/>
          <w:highlight w:val="yellow"/>
        </w:rPr>
        <w:t>never suspended completely</w:t>
      </w:r>
      <w:r w:rsidRPr="00106544">
        <w:rPr>
          <w:rStyle w:val="StyleBoldUnderline"/>
          <w:highlight w:val="yellow"/>
        </w:rPr>
        <w:t>. Ethos</w:t>
      </w:r>
      <w:r w:rsidRPr="00AF7D4F">
        <w:rPr>
          <w:rStyle w:val="StyleBoldUnderline"/>
        </w:rPr>
        <w:t xml:space="preserve"> in this view </w:t>
      </w:r>
      <w:r w:rsidRPr="00106544">
        <w:rPr>
          <w:rStyle w:val="Emphasis"/>
          <w:highlight w:val="yellow"/>
        </w:rPr>
        <w:t>does not replace or eclipse procedure</w:t>
      </w:r>
      <w:r>
        <w:t xml:space="preserve">, just as cosmopolitanism has the potential to refine universalism through tact and </w:t>
      </w:r>
      <w:proofErr w:type="spellStart"/>
      <w:r>
        <w:t>phronesis</w:t>
      </w:r>
      <w:proofErr w:type="spellEnd"/>
      <w:r>
        <w:t>, without disavowing its fundamental universalistic principles.</w:t>
      </w:r>
    </w:p>
    <w:p w14:paraId="2BF5AC2D" w14:textId="77777777" w:rsidR="00A92D7A" w:rsidRDefault="00A92D7A" w:rsidP="00F2677A"/>
    <w:p w14:paraId="48E2CEC0" w14:textId="0EF1376C" w:rsidR="005E2FC4" w:rsidRPr="004C051F" w:rsidRDefault="00F2677A" w:rsidP="005E2FC4">
      <w:pPr>
        <w:pStyle w:val="Heading4"/>
      </w:pPr>
      <w:r w:rsidRPr="00F2677A">
        <w:t xml:space="preserve">2. </w:t>
      </w:r>
      <w:r w:rsidR="005E2FC4" w:rsidRPr="001A0A3D">
        <w:rPr>
          <w:u w:val="single"/>
        </w:rPr>
        <w:t>Don’t</w:t>
      </w:r>
      <w:r w:rsidR="005E2FC4">
        <w:t xml:space="preserve"> attach </w:t>
      </w:r>
      <w:r w:rsidR="005E2FC4" w:rsidRPr="001A0A3D">
        <w:rPr>
          <w:i/>
        </w:rPr>
        <w:t>special authority</w:t>
      </w:r>
      <w:r w:rsidR="005E2FC4">
        <w:t xml:space="preserve"> to insider accounts. </w:t>
      </w:r>
      <w:r w:rsidR="005E2FC4" w:rsidRPr="001A0A3D">
        <w:t>Excluding</w:t>
      </w:r>
      <w:r w:rsidR="005E2FC4">
        <w:t xml:space="preserve"> the perspectives of individuals without a particular experience or identity </w:t>
      </w:r>
      <w:r w:rsidR="005E2FC4" w:rsidRPr="001A0A3D">
        <w:rPr>
          <w:u w:val="single"/>
        </w:rPr>
        <w:t>impoverishes debate</w:t>
      </w:r>
      <w:r w:rsidR="005E2FC4">
        <w:t xml:space="preserve">. </w:t>
      </w:r>
    </w:p>
    <w:p w14:paraId="40226CBF"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 xml:space="preserve">Chair of the Von </w:t>
      </w:r>
      <w:proofErr w:type="spellStart"/>
      <w:r w:rsidRPr="004C051F">
        <w:t>Hügel</w:t>
      </w:r>
      <w:proofErr w:type="spellEnd"/>
      <w:r w:rsidRPr="004C051F">
        <w:t xml:space="preserve">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372-374)</w:t>
      </w:r>
    </w:p>
    <w:p w14:paraId="03B2C2CB" w14:textId="77777777" w:rsidR="005E2FC4" w:rsidRDefault="005E2FC4" w:rsidP="005E2FC4">
      <w:r>
        <w:t>II Only Insiders Can Properly Represent The Experience of a Community</w:t>
      </w:r>
    </w:p>
    <w:p w14:paraId="7BE78C55" w14:textId="77777777" w:rsidR="005E2FC4" w:rsidRDefault="005E2FC4" w:rsidP="005E2FC4">
      <w:r>
        <w:t xml:space="preserve">First, </w:t>
      </w:r>
      <w:r w:rsidRPr="006F3D33">
        <w:rPr>
          <w:rStyle w:val="StyleBoldUnderline"/>
        </w:rPr>
        <w:t>it is argued that only those who have shared in, and have been part of, a particular experience can understand or can properly understand</w:t>
      </w:r>
      <w:r>
        <w:t xml:space="preserve"> (and perhaps </w:t>
      </w:r>
      <w:r>
        <w:lastRenderedPageBreak/>
        <w:t xml:space="preserve">‘properly’ is particularly heavily loaded here) </w:t>
      </w:r>
      <w:r w:rsidRPr="006F3D33">
        <w:rPr>
          <w:rStyle w:val="StyleBoldUnderline"/>
        </w:rPr>
        <w:t>what it is like</w:t>
      </w:r>
      <w:r>
        <w:t>. You need to be a woman to understand what it is like to live as a woman</w:t>
      </w:r>
      <w:proofErr w:type="gramStart"/>
      <w:r>
        <w:t>;</w:t>
      </w:r>
      <w:proofErr w:type="gramEnd"/>
      <w:r>
        <w:t xml:space="preserve"> to be disabled to understand what it is like to live as a disabled [end page 372] person etc. Thus Charlton writes of ‘the innate inability of able-bodied people, regardless of fancy credentials and awards, to understand the disability experience’ (Charlton, 1998, p. 128).</w:t>
      </w:r>
    </w:p>
    <w:p w14:paraId="7CFF879F" w14:textId="77777777" w:rsidR="005E2FC4" w:rsidRDefault="005E2FC4" w:rsidP="005E2FC4">
      <w:r>
        <w:t xml:space="preserve">Charlton’s choice of language here is indicative of the rhetorical </w:t>
      </w:r>
      <w:proofErr w:type="gramStart"/>
      <w:r>
        <w:t>character which</w:t>
      </w:r>
      <w:proofErr w:type="gramEnd"/>
      <w:r>
        <w:t xml:space="preserve">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w:t>
      </w:r>
      <w:proofErr w:type="gramStart"/>
      <w:r>
        <w:t>experience which</w:t>
      </w:r>
      <w:proofErr w:type="gramEnd"/>
      <w:r>
        <w:t xml:space="preserve"> is the experience of disability, whatever solidarity disabled people might feel for each other?</w:t>
      </w:r>
    </w:p>
    <w:p w14:paraId="7202CA95" w14:textId="77777777" w:rsidR="005E2FC4" w:rsidRDefault="005E2FC4" w:rsidP="005E2FC4">
      <w:r>
        <w:t xml:space="preserve">The understanding that any of us have of our own conditions or experience is unique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However, </w:t>
      </w:r>
      <w:r w:rsidRPr="004C051F">
        <w:rPr>
          <w:rStyle w:val="StyleBoldUnderline"/>
          <w:highlight w:val="yellow"/>
        </w:rPr>
        <w:t>once this</w:t>
      </w:r>
      <w:r w:rsidRPr="006F3D33">
        <w:rPr>
          <w:rStyle w:val="StyleBoldUnderline"/>
        </w:rPr>
        <w:t xml:space="preserve"> argument </w:t>
      </w:r>
      <w:r w:rsidRPr="004C051F">
        <w:rPr>
          <w:rStyle w:val="StyleBoldUnderline"/>
          <w:highlight w:val="yellow"/>
        </w:rPr>
        <w:t>is applied to such broad categories as ‘women’ or ‘blacks’, it has to deal with</w:t>
      </w:r>
      <w:r w:rsidRPr="006F3D33">
        <w:rPr>
          <w:rStyle w:val="StyleBoldUnderline"/>
        </w:rPr>
        <w:t xml:space="preserve"> some </w:t>
      </w:r>
      <w:r w:rsidRPr="004C051F">
        <w:rPr>
          <w:rStyle w:val="Emphasis"/>
          <w:highlight w:val="yellow"/>
        </w:rPr>
        <w:t>very heterogeneous groups</w:t>
      </w:r>
      <w:r w:rsidRPr="004C051F">
        <w:rPr>
          <w:rStyle w:val="StyleBoldUnderline"/>
          <w:highlight w:val="yellow"/>
        </w:rPr>
        <w:t>; the different</w:t>
      </w:r>
      <w:r w:rsidRPr="006F3D33">
        <w:rPr>
          <w:rStyle w:val="StyleBoldUnderline"/>
        </w:rPr>
        <w:t xml:space="preserve"> social, personal and situational </w:t>
      </w:r>
      <w:r w:rsidRPr="004C051F">
        <w:rPr>
          <w:rStyle w:val="StyleBoldUnderline"/>
          <w:highlight w:val="yellow"/>
        </w:rPr>
        <w:t>characteristics that constitute</w:t>
      </w:r>
      <w:r w:rsidRPr="006F3D33">
        <w:rPr>
          <w:rStyle w:val="StyleBoldUnderline"/>
        </w:rPr>
        <w:t xml:space="preserve"> their </w:t>
      </w:r>
      <w:r w:rsidRPr="004C051F">
        <w:rPr>
          <w:rStyle w:val="StyleBoldUnderline"/>
          <w:highlight w:val="yellow"/>
        </w:rPr>
        <w:t>individuality</w:t>
      </w:r>
      <w:r w:rsidRPr="006F3D33">
        <w:rPr>
          <w:rStyle w:val="StyleBoldUnderline"/>
        </w:rPr>
        <w:t xml:space="preserve"> may well </w:t>
      </w:r>
      <w:r w:rsidRPr="004C051F">
        <w:rPr>
          <w:rStyle w:val="Emphasis"/>
          <w:highlight w:val="yellow"/>
        </w:rPr>
        <w:t>outweigh the shared characteristics</w:t>
      </w:r>
      <w:r w:rsidRPr="006F3D33">
        <w:rPr>
          <w:rStyle w:val="StyleBoldUnderline"/>
        </w:rPr>
        <w:t xml:space="preserve">; and there may indeed be greater </w:t>
      </w:r>
      <w:r w:rsidRPr="00333F84">
        <w:rPr>
          <w:rStyle w:val="Emphasis"/>
        </w:rPr>
        <w:t>barriers</w:t>
      </w:r>
      <w:r w:rsidRPr="006F3D33">
        <w:rPr>
          <w:rStyle w:val="StyleBoldUnderline"/>
        </w:rPr>
        <w:t xml:space="preserve"> to mutual understanding than there are gateways</w:t>
      </w:r>
      <w:r>
        <w:t xml:space="preserve">. </w:t>
      </w:r>
    </w:p>
    <w:p w14:paraId="70229EA7" w14:textId="77777777" w:rsidR="005E2FC4" w:rsidRDefault="005E2FC4" w:rsidP="005E2FC4">
      <w:r w:rsidRPr="004C051F">
        <w:rPr>
          <w:rStyle w:val="StyleBoldUnderline"/>
          <w:highlight w:val="yellow"/>
        </w:rPr>
        <w:t>These arguments</w:t>
      </w:r>
      <w:r>
        <w:t xml:space="preserve">, however, </w:t>
      </w:r>
      <w:r w:rsidRPr="006F3D33">
        <w:rPr>
          <w:rStyle w:val="StyleBoldUnderline"/>
        </w:rPr>
        <w:t xml:space="preserve">all </w:t>
      </w:r>
      <w:r w:rsidRPr="004C051F">
        <w:rPr>
          <w:rStyle w:val="StyleBoldUnderline"/>
          <w:highlight w:val="yellow"/>
        </w:rPr>
        <w:t>risk</w:t>
      </w:r>
      <w:r w:rsidRPr="006F3D33">
        <w:rPr>
          <w:rStyle w:val="StyleBoldUnderline"/>
        </w:rPr>
        <w:t xml:space="preserve"> a </w:t>
      </w:r>
      <w:r w:rsidRPr="004C051F">
        <w:rPr>
          <w:rStyle w:val="StyleBoldUnderline"/>
          <w:highlight w:val="yellow"/>
        </w:rPr>
        <w:t xml:space="preserve">descent into </w:t>
      </w:r>
      <w:r w:rsidRPr="004C051F">
        <w:rPr>
          <w:rStyle w:val="Emphasis"/>
          <w:highlight w:val="yellow"/>
        </w:rPr>
        <w:t>solipsism</w:t>
      </w:r>
      <w:r w:rsidRPr="006F3D33">
        <w:rPr>
          <w:rStyle w:val="StyleBoldUnderline"/>
        </w:rPr>
        <w:t>: if our individual understanding is so particular, how can we have communication with or any understanding of anyone else?</w:t>
      </w:r>
      <w:r>
        <w:t xml:space="preserve"> But, granted Wittgenstein’s persuasive argument against a private language (Wittgenstein, l963, perhaps more straightforwardly presented in </w:t>
      </w:r>
      <w:proofErr w:type="spellStart"/>
      <w:r>
        <w:t>Rhees</w:t>
      </w:r>
      <w:proofErr w:type="spellEnd"/>
      <w:r>
        <w:t xml:space="preserve">, 1970), we cannot in these circumstances even describe or have any real understanding of our own condition in such an isolated world. Rather </w:t>
      </w:r>
      <w:r w:rsidRPr="006F3D33">
        <w:rPr>
          <w:rStyle w:val="StyleBoldUnderline"/>
        </w:rPr>
        <w:t xml:space="preserve">it is in </w:t>
      </w:r>
      <w:r w:rsidRPr="00333F84">
        <w:rPr>
          <w:rStyle w:val="Emphasis"/>
        </w:rPr>
        <w:t>talking to each other</w:t>
      </w:r>
      <w:r w:rsidRPr="006F3D33">
        <w:rPr>
          <w:rStyle w:val="StyleBoldUnderline"/>
        </w:rPr>
        <w:t xml:space="preserve">, in participating in a shared language, that we construct the conceptual apparatus that allows us to </w:t>
      </w:r>
      <w:r w:rsidRPr="00333F84">
        <w:rPr>
          <w:rStyle w:val="Emphasis"/>
        </w:rPr>
        <w:t>understand our own situation in relation to others</w:t>
      </w:r>
      <w:r>
        <w:rPr>
          <w:rStyle w:val="StyleBoldUnderline"/>
        </w:rPr>
        <w:t>—</w:t>
      </w:r>
      <w:r w:rsidRPr="006F3D33">
        <w:rPr>
          <w:rStyle w:val="StyleBoldUnderline"/>
        </w:rPr>
        <w:t>and this is a construction which involves understanding differences as well as similarities</w:t>
      </w:r>
      <w:r>
        <w:t>.</w:t>
      </w:r>
    </w:p>
    <w:p w14:paraId="7B2D557D" w14:textId="77777777" w:rsidR="005E2FC4" w:rsidRDefault="005E2FC4" w:rsidP="005E2FC4">
      <w:r>
        <w:t xml:space="preserve">Besides, </w:t>
      </w:r>
      <w:r w:rsidRPr="004C051F">
        <w:rPr>
          <w:rStyle w:val="StyleBoldUnderline"/>
          <w:highlight w:val="yellow"/>
        </w:rPr>
        <w:t>we have good reason to treat with</w:t>
      </w:r>
      <w:r w:rsidRPr="006F3D33">
        <w:rPr>
          <w:rStyle w:val="StyleBoldUnderline"/>
        </w:rPr>
        <w:t xml:space="preserve"> some </w:t>
      </w:r>
      <w:proofErr w:type="spellStart"/>
      <w:r w:rsidRPr="004C051F">
        <w:rPr>
          <w:rStyle w:val="Emphasis"/>
          <w:highlight w:val="yellow"/>
        </w:rPr>
        <w:t>scepticism</w:t>
      </w:r>
      <w:proofErr w:type="spellEnd"/>
      <w:r w:rsidRPr="004C051F">
        <w:rPr>
          <w:rStyle w:val="StyleBoldUnderline"/>
          <w:highlight w:val="yellow"/>
        </w:rPr>
        <w:t xml:space="preserve"> accounts provided by individuals of their own experience and</w:t>
      </w:r>
      <w:r w:rsidRPr="006F3D33">
        <w:rPr>
          <w:rStyle w:val="StyleBoldUnderline"/>
        </w:rPr>
        <w:t xml:space="preserve"> by extension </w:t>
      </w:r>
      <w:r w:rsidRPr="004C051F">
        <w:rPr>
          <w:rStyle w:val="StyleBoldUnderline"/>
          <w:highlight w:val="yellow"/>
        </w:rPr>
        <w:t>accounts provided by members of a particular category or community of people</w:t>
      </w:r>
      <w:r w:rsidRPr="006F3D33">
        <w:rPr>
          <w:rStyle w:val="StyleBoldUnderline"/>
        </w:rPr>
        <w:t xml:space="preserve">. We know that </w:t>
      </w:r>
      <w:r w:rsidRPr="004C051F">
        <w:rPr>
          <w:rStyle w:val="StyleBoldUnderline"/>
          <w:highlight w:val="yellow"/>
        </w:rPr>
        <w:t xml:space="preserve">such accounts can be riddled with </w:t>
      </w:r>
      <w:r w:rsidRPr="004C051F">
        <w:rPr>
          <w:rStyle w:val="Emphasis"/>
          <w:highlight w:val="yellow"/>
        </w:rPr>
        <w:t>special pleading</w:t>
      </w:r>
      <w:r w:rsidRPr="004C051F">
        <w:rPr>
          <w:rStyle w:val="StyleBoldUnderline"/>
          <w:highlight w:val="yellow"/>
        </w:rPr>
        <w:t xml:space="preserve">, </w:t>
      </w:r>
      <w:r w:rsidRPr="004C051F">
        <w:rPr>
          <w:rStyle w:val="Emphasis"/>
          <w:highlight w:val="yellow"/>
        </w:rPr>
        <w:t>selective memory</w:t>
      </w:r>
      <w:r w:rsidRPr="004C051F">
        <w:rPr>
          <w:rStyle w:val="StyleBoldUnderline"/>
          <w:highlight w:val="yellow"/>
        </w:rPr>
        <w:t xml:space="preserve">, </w:t>
      </w:r>
      <w:r w:rsidRPr="004C051F">
        <w:rPr>
          <w:rStyle w:val="Emphasis"/>
          <w:highlight w:val="yellow"/>
        </w:rPr>
        <w:t>careless error</w:t>
      </w:r>
      <w:r w:rsidRPr="004C051F">
        <w:rPr>
          <w:rStyle w:val="StyleBoldUnderline"/>
          <w:highlight w:val="yellow"/>
        </w:rPr>
        <w:t xml:space="preserve">, </w:t>
      </w:r>
      <w:proofErr w:type="spellStart"/>
      <w:r w:rsidRPr="004C051F">
        <w:rPr>
          <w:rStyle w:val="Emphasis"/>
          <w:highlight w:val="yellow"/>
        </w:rPr>
        <w:t>self-centredness</w:t>
      </w:r>
      <w:proofErr w:type="spellEnd"/>
      <w:r w:rsidRPr="004C051F">
        <w:rPr>
          <w:rStyle w:val="StyleBoldUnderline"/>
          <w:highlight w:val="yellow"/>
        </w:rPr>
        <w:t xml:space="preserve">, </w:t>
      </w:r>
      <w:r w:rsidRPr="004C051F">
        <w:rPr>
          <w:rStyle w:val="Emphasis"/>
          <w:highlight w:val="yellow"/>
        </w:rPr>
        <w:t>myopia</w:t>
      </w:r>
      <w:r w:rsidRPr="004C051F">
        <w:rPr>
          <w:rStyle w:val="StyleBoldUnderline"/>
          <w:highlight w:val="yellow"/>
        </w:rPr>
        <w:t xml:space="preserve">, </w:t>
      </w:r>
      <w:r w:rsidRPr="004C051F">
        <w:rPr>
          <w:rStyle w:val="Emphasis"/>
          <w:highlight w:val="yellow"/>
        </w:rPr>
        <w:t>prejudice</w:t>
      </w:r>
      <w:r w:rsidRPr="004C051F">
        <w:rPr>
          <w:rStyle w:val="StyleBoldUnderline"/>
          <w:highlight w:val="yellow"/>
        </w:rPr>
        <w:t xml:space="preserve"> and</w:t>
      </w:r>
      <w:r w:rsidRPr="006F3D33">
        <w:rPr>
          <w:rStyle w:val="StyleBoldUnderline"/>
        </w:rPr>
        <w:t xml:space="preserve"> a good deal </w:t>
      </w:r>
      <w:r w:rsidRPr="004C051F">
        <w:rPr>
          <w:rStyle w:val="StyleBoldUnderline"/>
          <w:highlight w:val="yellow"/>
        </w:rPr>
        <w:t>more</w:t>
      </w:r>
      <w:r>
        <w:t>. A lesbian scholar illustrates some of the pressures that can bear, for example, on an insider researcher in her own community: [end page 373]</w:t>
      </w:r>
    </w:p>
    <w:p w14:paraId="1535A11C" w14:textId="77777777" w:rsidR="005E2FC4" w:rsidRDefault="005E2FC4" w:rsidP="005E2FC4">
      <w:pPr>
        <w:ind w:left="720"/>
      </w:pPr>
      <w:r>
        <w:t xml:space="preserve">As an insider, the lesbian has an important sensitivity to offer, yet she is also more vulnerable than the non-lesbian researcher, both to the pressure from the heterosexual </w:t>
      </w:r>
      <w:r>
        <w:lastRenderedPageBreak/>
        <w:t>world—that her studies conform to previous works and describe lesbian reality in terms of its relationship with the outside—and to pressure from the inside, from Within the lesbian community itself-that her studies mirror not the reality of that community but its self-protective ideology. (</w:t>
      </w:r>
      <w:proofErr w:type="spellStart"/>
      <w:r>
        <w:t>Kreiger</w:t>
      </w:r>
      <w:proofErr w:type="spellEnd"/>
      <w:r>
        <w:t>, 1982, p. 108)</w:t>
      </w:r>
    </w:p>
    <w:p w14:paraId="45727D06" w14:textId="77777777" w:rsidR="005E2FC4" w:rsidRDefault="005E2FC4" w:rsidP="005E2FC4">
      <w:r>
        <w:t xml:space="preserve">In other words, </w:t>
      </w:r>
      <w:r w:rsidRPr="004C051F">
        <w:rPr>
          <w:rStyle w:val="StyleBoldUnderline"/>
          <w:highlight w:val="yellow"/>
        </w:rPr>
        <w:t>while individuals</w:t>
      </w:r>
      <w:r w:rsidRPr="006F3D33">
        <w:rPr>
          <w:rStyle w:val="StyleBoldUnderline"/>
        </w:rPr>
        <w:t xml:space="preserve"> from within a community </w:t>
      </w:r>
      <w:r w:rsidRPr="004C051F">
        <w:rPr>
          <w:rStyle w:val="StyleBoldUnderline"/>
          <w:highlight w:val="yellow"/>
        </w:rPr>
        <w:t>have access to a particular kind of understanding</w:t>
      </w:r>
      <w:r w:rsidRPr="006F3D33">
        <w:rPr>
          <w:rStyle w:val="StyleBoldUnderline"/>
        </w:rPr>
        <w:t xml:space="preserve"> </w:t>
      </w:r>
      <w:r w:rsidRPr="004C051F">
        <w:rPr>
          <w:rStyle w:val="StyleBoldUnderline"/>
          <w:highlight w:val="yellow"/>
        </w:rPr>
        <w:t xml:space="preserve">of their experience, this </w:t>
      </w:r>
      <w:r w:rsidRPr="004C051F">
        <w:rPr>
          <w:rStyle w:val="Emphasis"/>
          <w:highlight w:val="yellow"/>
        </w:rPr>
        <w:t>does not automatically attach special authority</w:t>
      </w:r>
      <w:r>
        <w:t xml:space="preserve"> (though it might attach special interest) </w:t>
      </w:r>
      <w:r w:rsidRPr="004C051F">
        <w:rPr>
          <w:rStyle w:val="StyleBoldUnderline"/>
          <w:highlight w:val="yellow"/>
        </w:rPr>
        <w:t>to their</w:t>
      </w:r>
      <w:r w:rsidRPr="006F3D33">
        <w:rPr>
          <w:rStyle w:val="StyleBoldUnderline"/>
        </w:rPr>
        <w:t xml:space="preserve"> own </w:t>
      </w:r>
      <w:r w:rsidRPr="004C051F">
        <w:rPr>
          <w:rStyle w:val="StyleBoldUnderline"/>
          <w:highlight w:val="yellow"/>
        </w:rPr>
        <w:t>representations of that experience</w:t>
      </w:r>
      <w:r>
        <w:t xml:space="preserve">. Moreover, </w:t>
      </w:r>
      <w:r w:rsidRPr="004C051F">
        <w:rPr>
          <w:rStyle w:val="StyleBoldUnderline"/>
          <w:highlight w:val="yellow"/>
        </w:rPr>
        <w:t>while we might acknowledge</w:t>
      </w:r>
      <w:r w:rsidRPr="006F3D33">
        <w:rPr>
          <w:rStyle w:val="StyleBoldUnderline"/>
        </w:rPr>
        <w:t xml:space="preserve"> the </w:t>
      </w:r>
      <w:r w:rsidRPr="004C051F">
        <w:rPr>
          <w:rStyle w:val="StyleBoldUnderline"/>
          <w:highlight w:val="yellow"/>
        </w:rPr>
        <w:t>limitations of</w:t>
      </w:r>
      <w:r w:rsidRPr="006F3D33">
        <w:rPr>
          <w:rStyle w:val="StyleBoldUnderline"/>
        </w:rPr>
        <w:t xml:space="preserve"> the </w:t>
      </w:r>
      <w:r w:rsidRPr="004C051F">
        <w:rPr>
          <w:rStyle w:val="StyleBoldUnderline"/>
          <w:highlight w:val="yellow"/>
        </w:rPr>
        <w:t>understanding</w:t>
      </w:r>
      <w:r w:rsidRPr="006F3D33">
        <w:rPr>
          <w:rStyle w:val="StyleBoldUnderline"/>
        </w:rPr>
        <w:t xml:space="preserve"> which someone </w:t>
      </w:r>
      <w:r w:rsidRPr="001A0A3D">
        <w:rPr>
          <w:rStyle w:val="StyleBoldUnderline"/>
          <w:highlight w:val="yellow"/>
        </w:rPr>
        <w:t>from outside a community</w:t>
      </w:r>
      <w:r>
        <w:t xml:space="preserve"> (or someone other than the individual who is the focus of the research) </w:t>
      </w:r>
      <w:r w:rsidRPr="006F3D33">
        <w:rPr>
          <w:rStyle w:val="StyleBoldUnderline"/>
        </w:rPr>
        <w:t xml:space="preserve">can develop, </w:t>
      </w:r>
      <w:r w:rsidRPr="004C051F">
        <w:rPr>
          <w:rStyle w:val="StyleBoldUnderline"/>
          <w:highlight w:val="yellow"/>
        </w:rPr>
        <w:t xml:space="preserve">this </w:t>
      </w:r>
      <w:r w:rsidRPr="004C051F">
        <w:rPr>
          <w:rStyle w:val="Emphasis"/>
          <w:highlight w:val="yellow"/>
        </w:rPr>
        <w:t>does not entail</w:t>
      </w:r>
      <w:r w:rsidRPr="006F3D33">
        <w:rPr>
          <w:rStyle w:val="StyleBoldUnderline"/>
        </w:rPr>
        <w:t xml:space="preserve"> that </w:t>
      </w:r>
      <w:r w:rsidRPr="004C051F">
        <w:rPr>
          <w:rStyle w:val="StyleBoldUnderline"/>
          <w:highlight w:val="yellow"/>
        </w:rPr>
        <w:t xml:space="preserve">they cannot develop and present an understanding or that such understanding is </w:t>
      </w:r>
      <w:r w:rsidRPr="004C051F">
        <w:rPr>
          <w:rStyle w:val="Emphasis"/>
          <w:highlight w:val="yellow"/>
        </w:rPr>
        <w:t>worthless</w:t>
      </w:r>
      <w:r>
        <w:t xml:space="preserve">. Individuals can indeed find benefit in the understandings that others offer of their experience in, for example, a </w:t>
      </w:r>
      <w:proofErr w:type="spellStart"/>
      <w:r>
        <w:t>counselling</w:t>
      </w:r>
      <w:proofErr w:type="spellEnd"/>
      <w:r>
        <w:t xml:space="preserve"> relationship, or when a researcher adopts a supportive role with teachers engaged in reflection on or research into their own practice. Many have echoed the plea of the Scottish poet, Robert Burns (in ‘To a louse’):</w:t>
      </w:r>
    </w:p>
    <w:p w14:paraId="54331E74" w14:textId="77777777" w:rsidR="005E2FC4" w:rsidRDefault="005E2FC4" w:rsidP="005E2FC4">
      <w:r>
        <w:t xml:space="preserve">O wad some </w:t>
      </w:r>
      <w:proofErr w:type="spellStart"/>
      <w:r>
        <w:t>Pow’r</w:t>
      </w:r>
      <w:proofErr w:type="spellEnd"/>
      <w:r>
        <w:t xml:space="preserve"> the </w:t>
      </w:r>
      <w:proofErr w:type="spellStart"/>
      <w:r>
        <w:t>giftie</w:t>
      </w:r>
      <w:proofErr w:type="spellEnd"/>
      <w:r>
        <w:t xml:space="preserve"> </w:t>
      </w:r>
      <w:proofErr w:type="spellStart"/>
      <w:r>
        <w:t>gie</w:t>
      </w:r>
      <w:proofErr w:type="spellEnd"/>
      <w:r>
        <w:t xml:space="preserve"> us</w:t>
      </w:r>
    </w:p>
    <w:p w14:paraId="482428B9" w14:textId="77777777" w:rsidR="005E2FC4" w:rsidRDefault="005E2FC4" w:rsidP="005E2FC4">
      <w:r>
        <w:t xml:space="preserve">To see </w:t>
      </w:r>
      <w:proofErr w:type="spellStart"/>
      <w:r>
        <w:t>oursels</w:t>
      </w:r>
      <w:proofErr w:type="spellEnd"/>
      <w:r>
        <w:t xml:space="preserve"> as others see us</w:t>
      </w:r>
      <w:proofErr w:type="gramStart"/>
      <w:r>
        <w:t>!3</w:t>
      </w:r>
      <w:proofErr w:type="gramEnd"/>
    </w:p>
    <w:p w14:paraId="2E3B2038" w14:textId="77777777" w:rsidR="005E2FC4" w:rsidRDefault="005E2FC4" w:rsidP="005E2FC4">
      <w:r>
        <w:t>—</w:t>
      </w:r>
      <w:proofErr w:type="gramStart"/>
      <w:r>
        <w:t>even</w:t>
      </w:r>
      <w:proofErr w:type="gramEnd"/>
      <w:r>
        <w:t xml:space="preserve"> if they might have been horrified with what such power revealed to them. Russell argued that it was the function of philosophy (and why not research too?) ‘</w:t>
      </w:r>
      <w:proofErr w:type="gramStart"/>
      <w:r>
        <w:t>to</w:t>
      </w:r>
      <w:proofErr w:type="gramEnd"/>
      <w:r>
        <w:t xml:space="preserve"> suggest many possibilities which enlarge our thoughts and free them from the tyranny of custom… It keeps alive our sense of wonder by showing familiar things in an unfamiliar aspect’ (Russell, 1912, p. 91). </w:t>
      </w:r>
      <w:r w:rsidRPr="00F56EC0">
        <w:rPr>
          <w:rStyle w:val="StyleBoldUnderline"/>
        </w:rPr>
        <w:t>‘Making the familiar strange’</w:t>
      </w:r>
      <w:r>
        <w:t xml:space="preserve">, as </w:t>
      </w:r>
      <w:proofErr w:type="spellStart"/>
      <w:r>
        <w:t>Stenhouse</w:t>
      </w:r>
      <w:proofErr w:type="spellEnd"/>
      <w:r>
        <w:t xml:space="preserve"> called it, </w:t>
      </w:r>
      <w:r w:rsidRPr="00F56EC0">
        <w:rPr>
          <w:rStyle w:val="StyleBoldUnderline"/>
        </w:rPr>
        <w:t xml:space="preserve">often requires the assistance of </w:t>
      </w:r>
      <w:r w:rsidRPr="001A0A3D">
        <w:rPr>
          <w:rStyle w:val="StyleBoldUnderline"/>
          <w:highlight w:val="yellow"/>
        </w:rPr>
        <w:t xml:space="preserve">someone </w:t>
      </w:r>
      <w:r w:rsidRPr="001A0A3D">
        <w:rPr>
          <w:rStyle w:val="Emphasis"/>
          <w:highlight w:val="yellow"/>
        </w:rPr>
        <w:t>unfamiliar with our own world</w:t>
      </w:r>
      <w:r w:rsidRPr="00F56EC0">
        <w:rPr>
          <w:rStyle w:val="StyleBoldUnderline"/>
        </w:rPr>
        <w:t xml:space="preserve"> </w:t>
      </w:r>
      <w:proofErr w:type="gramStart"/>
      <w:r w:rsidRPr="00F56EC0">
        <w:rPr>
          <w:rStyle w:val="StyleBoldUnderline"/>
        </w:rPr>
        <w:t>who</w:t>
      </w:r>
      <w:proofErr w:type="gramEnd"/>
      <w:r w:rsidRPr="00F56EC0">
        <w:rPr>
          <w:rStyle w:val="StyleBoldUnderline"/>
        </w:rPr>
        <w:t xml:space="preserve"> </w:t>
      </w:r>
      <w:r w:rsidRPr="001A0A3D">
        <w:rPr>
          <w:rStyle w:val="StyleBoldUnderline"/>
          <w:highlight w:val="yellow"/>
        </w:rPr>
        <w:t>can look at our taken-for-granted experience through</w:t>
      </w:r>
      <w:r w:rsidRPr="00F56EC0">
        <w:rPr>
          <w:rStyle w:val="StyleBoldUnderline"/>
        </w:rPr>
        <w:t xml:space="preserve">, precisely, </w:t>
      </w:r>
      <w:r w:rsidRPr="001A0A3D">
        <w:rPr>
          <w:rStyle w:val="StyleBoldUnderline"/>
          <w:highlight w:val="yellow"/>
        </w:rPr>
        <w:t>the eye of a stranger</w:t>
      </w:r>
      <w:r>
        <w:t xml:space="preserve">. </w:t>
      </w:r>
      <w:proofErr w:type="spellStart"/>
      <w:r>
        <w:t>Sparkes</w:t>
      </w:r>
      <w:proofErr w:type="spellEnd"/>
      <w:r>
        <w:t xml:space="preserve"> (1994) writes very much in these terms in describing his own research, as a white, heterosexual middle-aged male, into the life history of a lesbian PE teacher. He describes his own struggle with the question ‘is it possible for heterosexual people to undertake research into homosexual populations’?’ but he concludes that </w:t>
      </w:r>
      <w:r w:rsidRPr="001A0A3D">
        <w:rPr>
          <w:rStyle w:val="StyleBoldUnderline"/>
        </w:rPr>
        <w:t>being a ‘phenomenological stranger’ who asks ‘dumb questions’ may be a useful and illuminating experience for the research subject in that they may have to return to first principles in reviewing their story</w:t>
      </w:r>
      <w:r>
        <w:t xml:space="preserve">. This could, of course be an elaborate piece of self-justification, but it is interesting that someone like Max </w:t>
      </w:r>
      <w:proofErr w:type="spellStart"/>
      <w:r>
        <w:t>Biddulph</w:t>
      </w:r>
      <w:proofErr w:type="spellEnd"/>
      <w:r>
        <w:t>, who writes from a gay/bisexual standpoint, can quote this conclusion with apparent approval (</w:t>
      </w:r>
      <w:proofErr w:type="spellStart"/>
      <w:r>
        <w:t>Biddulph</w:t>
      </w:r>
      <w:proofErr w:type="spellEnd"/>
      <w:r>
        <w:t>, 1996).</w:t>
      </w:r>
    </w:p>
    <w:p w14:paraId="0ADB16BD" w14:textId="77777777" w:rsidR="00A92D7A" w:rsidRDefault="00A92D7A" w:rsidP="005E2FC4"/>
    <w:p w14:paraId="2D4FC41C" w14:textId="18DAF929" w:rsidR="005E2FC4" w:rsidRDefault="00F2677A" w:rsidP="005E2FC4">
      <w:pPr>
        <w:pStyle w:val="Heading4"/>
      </w:pPr>
      <w:r>
        <w:t xml:space="preserve">3. </w:t>
      </w:r>
      <w:r w:rsidR="005E2FC4">
        <w:t xml:space="preserve">If they win that it is impossible for outsiders to understand their experience, it is also impossible for them to </w:t>
      </w:r>
      <w:r w:rsidR="005E2FC4" w:rsidRPr="00333F84">
        <w:rPr>
          <w:u w:val="single"/>
        </w:rPr>
        <w:t>communicate their argument effectively</w:t>
      </w:r>
      <w:r w:rsidR="005E2FC4">
        <w:t xml:space="preserve">. Don’t exclude outsider scholarship. </w:t>
      </w:r>
    </w:p>
    <w:p w14:paraId="68232FC0" w14:textId="77777777" w:rsidR="005E2FC4" w:rsidRDefault="005E2FC4" w:rsidP="005E2FC4">
      <w:r w:rsidRPr="00333F84">
        <w:rPr>
          <w:rStyle w:val="StyleStyleBold12pt"/>
        </w:rPr>
        <w:t>Bridges 1</w:t>
      </w:r>
      <w:r>
        <w:t xml:space="preserve"> — David Bridges, Director of the </w:t>
      </w:r>
      <w:r w:rsidRPr="00333F84">
        <w:t>Centre for</w:t>
      </w:r>
      <w:r>
        <w:t xml:space="preserve"> Applied Research in Education and Professorial Fellow at the </w:t>
      </w:r>
      <w:r w:rsidRPr="00333F84">
        <w:t>University of East Anglia</w:t>
      </w:r>
      <w:r>
        <w:t xml:space="preserve">, </w:t>
      </w:r>
      <w:r w:rsidRPr="004C051F">
        <w:t xml:space="preserve">Chair of the Von </w:t>
      </w:r>
      <w:proofErr w:type="spellStart"/>
      <w:r w:rsidRPr="004C051F">
        <w:t>Hügel</w:t>
      </w:r>
      <w:proofErr w:type="spellEnd"/>
      <w:r w:rsidRPr="004C051F">
        <w:t xml:space="preserve"> Institute at St Edmund's College Cambridge</w:t>
      </w:r>
      <w:r>
        <w:t>, holds a Ph.D. from the University of London, 2001 (“</w:t>
      </w:r>
      <w:r w:rsidRPr="00F56EC0">
        <w:t>The Ethics of Outsider Research</w:t>
      </w:r>
      <w:r>
        <w:t xml:space="preserve">,” </w:t>
      </w:r>
      <w:r w:rsidRPr="00F56EC0">
        <w:rPr>
          <w:i/>
        </w:rPr>
        <w:t>Journal of Philosophy of Education</w:t>
      </w:r>
      <w:r>
        <w:t>, Volume 35, Issue 3, August, Available Online to Subscribing Institutions via Academic Search Premier, p. 374-375)</w:t>
      </w:r>
    </w:p>
    <w:p w14:paraId="28EBC0D4" w14:textId="77777777" w:rsidR="005E2FC4" w:rsidRDefault="005E2FC4" w:rsidP="005E2FC4">
      <w:r w:rsidRPr="00333F84">
        <w:rPr>
          <w:rStyle w:val="StyleBoldUnderline"/>
          <w:highlight w:val="yellow"/>
        </w:rPr>
        <w:lastRenderedPageBreak/>
        <w:t xml:space="preserve">People from outside a community clearly </w:t>
      </w:r>
      <w:r w:rsidRPr="00333F84">
        <w:rPr>
          <w:rStyle w:val="Emphasis"/>
          <w:highlight w:val="yellow"/>
        </w:rPr>
        <w:t>can</w:t>
      </w:r>
      <w:r w:rsidRPr="00333F84">
        <w:rPr>
          <w:rStyle w:val="StyleBoldUnderline"/>
          <w:highlight w:val="yellow"/>
        </w:rPr>
        <w:t xml:space="preserve"> have an understanding of the experience of those</w:t>
      </w:r>
      <w:r w:rsidRPr="00F56EC0">
        <w:rPr>
          <w:rStyle w:val="StyleBoldUnderline"/>
        </w:rPr>
        <w:t xml:space="preserve"> who are </w:t>
      </w:r>
      <w:r w:rsidRPr="00333F84">
        <w:rPr>
          <w:rStyle w:val="StyleBoldUnderline"/>
          <w:highlight w:val="yellow"/>
        </w:rPr>
        <w:t>inside that community</w:t>
      </w:r>
      <w:r>
        <w:t>. It is almost [end page 374] certainly a different understanding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w:t>
      </w:r>
      <w:proofErr w:type="spellStart"/>
      <w:r>
        <w:t>Barone</w:t>
      </w:r>
      <w:proofErr w:type="spellEnd"/>
      <w:r>
        <w:t xml:space="preserve">, 1992). Nevertheless, </w:t>
      </w:r>
      <w:r w:rsidRPr="00F56EC0">
        <w:rPr>
          <w:rStyle w:val="StyleBoldUnderline"/>
        </w:rPr>
        <w:t>this value will</w:t>
      </w:r>
      <w:r>
        <w:t xml:space="preserve"> also </w:t>
      </w:r>
      <w:r w:rsidRPr="00F56EC0">
        <w:rPr>
          <w:rStyle w:val="StyleBoldUnderline"/>
        </w:rPr>
        <w:t xml:space="preserve">depend on qualities derived from the researchers’ </w:t>
      </w:r>
      <w:r w:rsidRPr="00333F84">
        <w:rPr>
          <w:rStyle w:val="Emphasis"/>
        </w:rPr>
        <w:t>externality</w:t>
      </w:r>
      <w:r w:rsidRPr="00F56EC0">
        <w:rPr>
          <w:rStyle w:val="StyleBoldUnderline"/>
        </w:rPr>
        <w:t>: their capacity to relate one set of experiences to others</w:t>
      </w:r>
      <w:r>
        <w:t xml:space="preserve"> (perhaps from their own community); </w:t>
      </w:r>
      <w:r w:rsidRPr="00F56EC0">
        <w:rPr>
          <w:rStyle w:val="StyleBoldUnderline"/>
        </w:rPr>
        <w:t xml:space="preserve">their </w:t>
      </w:r>
      <w:r w:rsidRPr="00333F84">
        <w:rPr>
          <w:rStyle w:val="Emphasis"/>
        </w:rPr>
        <w:t>outsider perspective</w:t>
      </w:r>
      <w:r w:rsidRPr="00F56EC0">
        <w:rPr>
          <w:rStyle w:val="StyleBoldUnderline"/>
        </w:rPr>
        <w:t xml:space="preserve"> on the structures which surround and help to define the experience of the community; on the </w:t>
      </w:r>
      <w:r w:rsidRPr="00333F84">
        <w:rPr>
          <w:rStyle w:val="Emphasis"/>
        </w:rPr>
        <w:t>reactions and responses</w:t>
      </w:r>
      <w:r w:rsidRPr="00F56EC0">
        <w:rPr>
          <w:rStyle w:val="StyleBoldUnderline"/>
        </w:rPr>
        <w:t xml:space="preserve"> to that community of individuals and groups external to it</w:t>
      </w:r>
      <w:r>
        <w:t>. 4</w:t>
      </w:r>
    </w:p>
    <w:p w14:paraId="775143F4" w14:textId="77777777" w:rsidR="005E2FC4" w:rsidRDefault="005E2FC4" w:rsidP="005E2FC4">
      <w:r>
        <w:t xml:space="preserve">Finally, it must surely follow that if we hold that a researcher, who (to take the </w:t>
      </w:r>
      <w:proofErr w:type="spellStart"/>
      <w:r>
        <w:t>favourable</w:t>
      </w:r>
      <w:proofErr w:type="spellEnd"/>
      <w:r>
        <w:t xml:space="preserv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333F84">
        <w:rPr>
          <w:rStyle w:val="StyleBoldUnderline"/>
          <w:highlight w:val="yellow"/>
        </w:rPr>
        <w:t xml:space="preserve">The </w:t>
      </w:r>
      <w:proofErr w:type="gramStart"/>
      <w:r w:rsidRPr="00333F84">
        <w:rPr>
          <w:rStyle w:val="StyleBoldUnderline"/>
          <w:highlight w:val="yellow"/>
        </w:rPr>
        <w:t>argument which</w:t>
      </w:r>
      <w:proofErr w:type="gramEnd"/>
      <w:r w:rsidRPr="00333F84">
        <w:rPr>
          <w:rStyle w:val="StyleBoldUnderline"/>
          <w:highlight w:val="yellow"/>
        </w:rPr>
        <w:t xml:space="preserve"> excludes the outsider</w:t>
      </w:r>
      <w:r w:rsidRPr="00F56EC0">
        <w:rPr>
          <w:rStyle w:val="StyleBoldUnderline"/>
        </w:rPr>
        <w:t xml:space="preserve"> from understanding a community through the effort of their own research, </w:t>
      </w:r>
      <w:r w:rsidRPr="00333F84">
        <w:rPr>
          <w:rStyle w:val="Emphasis"/>
          <w:i/>
          <w:highlight w:val="yellow"/>
        </w:rPr>
        <w:t>a fortiori</w:t>
      </w:r>
      <w:r w:rsidRPr="00333F84">
        <w:rPr>
          <w:rStyle w:val="StyleBoldUnderline"/>
          <w:highlight w:val="yellow"/>
        </w:rPr>
        <w:t xml:space="preserve"> excludes</w:t>
      </w:r>
      <w:r w:rsidRPr="00F56EC0">
        <w:rPr>
          <w:rStyle w:val="StyleBoldUnderline"/>
        </w:rPr>
        <w:t xml:space="preserve"> the outsider from that </w:t>
      </w:r>
      <w:r w:rsidRPr="00333F84">
        <w:rPr>
          <w:rStyle w:val="StyleBoldUnderline"/>
          <w:highlight w:val="yellow"/>
        </w:rPr>
        <w:t>understanding through the secondary source in the form of</w:t>
      </w:r>
      <w:r w:rsidRPr="00F56EC0">
        <w:rPr>
          <w:rStyle w:val="StyleBoldUnderline"/>
        </w:rPr>
        <w:t xml:space="preserve"> the effort of </w:t>
      </w:r>
      <w:r w:rsidRPr="00333F84">
        <w:rPr>
          <w:rStyle w:val="StyleBoldUnderline"/>
          <w:highlight w:val="yellow"/>
        </w:rPr>
        <w:t>an insider researcher or</w:t>
      </w:r>
      <w:r w:rsidRPr="00F56EC0">
        <w:rPr>
          <w:rStyle w:val="StyleBoldUnderline"/>
        </w:rPr>
        <w:t xml:space="preserve"> indeed </w:t>
      </w:r>
      <w:r w:rsidRPr="00333F84">
        <w:rPr>
          <w:rStyle w:val="Emphasis"/>
          <w:highlight w:val="yellow"/>
        </w:rPr>
        <w:t>any other means</w:t>
      </w:r>
      <w:r>
        <w:t xml:space="preserve">. Again, the point can only be maintained by insisting that a particular (and itself ill-defined) understanding is the only kind of </w:t>
      </w:r>
      <w:proofErr w:type="gramStart"/>
      <w:r>
        <w:t>understanding which</w:t>
      </w:r>
      <w:proofErr w:type="gramEnd"/>
      <w:r>
        <w:t xml:space="preserve"> is worth having.</w:t>
      </w:r>
    </w:p>
    <w:p w14:paraId="03A8D7AA" w14:textId="77777777" w:rsidR="005E2FC4" w:rsidRDefault="005E2FC4" w:rsidP="005E2FC4">
      <w:r w:rsidRPr="00333F84">
        <w:rPr>
          <w:rStyle w:val="StyleBoldUnderline"/>
          <w:highlight w:val="yellow"/>
        </w:rPr>
        <w:t>The epistemological argument</w:t>
      </w:r>
      <w:r>
        <w:t xml:space="preserve"> (</w:t>
      </w:r>
      <w:r w:rsidRPr="00333F84">
        <w:rPr>
          <w:rStyle w:val="StyleBoldUnderline"/>
          <w:highlight w:val="yellow"/>
        </w:rPr>
        <w:t>that outsiders cannot understand the experience of a community to which they do not belong</w:t>
      </w:r>
      <w:r>
        <w:t xml:space="preserve">) </w:t>
      </w:r>
      <w:r w:rsidRPr="00F56EC0">
        <w:rPr>
          <w:rStyle w:val="StyleBoldUnderline"/>
        </w:rPr>
        <w:t>becomes an ethical argument when this is taken to entail the further proposition that they ought not therefore attempt to research that community</w:t>
      </w:r>
      <w:r>
        <w:t xml:space="preserve">. I hope to have shown that </w:t>
      </w:r>
      <w:r w:rsidRPr="00F56EC0">
        <w:rPr>
          <w:rStyle w:val="StyleBoldUnderline"/>
        </w:rPr>
        <w:t xml:space="preserve">this argument </w:t>
      </w:r>
      <w:r w:rsidRPr="00333F84">
        <w:rPr>
          <w:rStyle w:val="StyleBoldUnderline"/>
          <w:highlight w:val="yellow"/>
        </w:rPr>
        <w:t xml:space="preserve">is based on </w:t>
      </w:r>
      <w:r w:rsidRPr="00333F84">
        <w:rPr>
          <w:rStyle w:val="Emphasis"/>
          <w:highlight w:val="yellow"/>
        </w:rPr>
        <w:t>a false premise</w:t>
      </w:r>
      <w:r w:rsidRPr="00333F84">
        <w:rPr>
          <w:rStyle w:val="StyleBoldUnderline"/>
          <w:highlight w:val="yellow"/>
        </w:rPr>
        <w:t>. Even if the premise were sound,</w:t>
      </w:r>
      <w:r>
        <w:t xml:space="preserve"> however, </w:t>
      </w:r>
      <w:r w:rsidRPr="00333F84">
        <w:rPr>
          <w:rStyle w:val="StyleBoldUnderline"/>
          <w:highlight w:val="yellow"/>
        </w:rPr>
        <w:t xml:space="preserve">it would </w:t>
      </w:r>
      <w:r w:rsidRPr="00333F84">
        <w:rPr>
          <w:rStyle w:val="Emphasis"/>
          <w:highlight w:val="yellow"/>
        </w:rPr>
        <w:t>not</w:t>
      </w:r>
      <w:r w:rsidRPr="00333F84">
        <w:rPr>
          <w:rStyle w:val="Emphasis"/>
        </w:rPr>
        <w:t xml:space="preserve"> necessarily </w:t>
      </w:r>
      <w:r w:rsidRPr="00333F84">
        <w:rPr>
          <w:rStyle w:val="Emphasis"/>
          <w:highlight w:val="yellow"/>
        </w:rPr>
        <w:t>follow</w:t>
      </w:r>
      <w:r w:rsidRPr="00333F84">
        <w:rPr>
          <w:rStyle w:val="StyleBoldUnderline"/>
          <w:highlight w:val="yellow"/>
        </w:rPr>
        <w:t xml:space="preserve"> that researchers should be</w:t>
      </w:r>
      <w:r w:rsidRPr="00F56EC0">
        <w:rPr>
          <w:rStyle w:val="StyleBoldUnderline"/>
        </w:rPr>
        <w:t xml:space="preserve"> </w:t>
      </w:r>
      <w:r w:rsidRPr="00333F84">
        <w:rPr>
          <w:rStyle w:val="Emphasis"/>
        </w:rPr>
        <w:t xml:space="preserve">prevented or </w:t>
      </w:r>
      <w:r w:rsidRPr="00333F84">
        <w:rPr>
          <w:rStyle w:val="Emphasis"/>
          <w:highlight w:val="yellow"/>
        </w:rPr>
        <w:t>excluded</w:t>
      </w:r>
      <w:r w:rsidRPr="00333F84">
        <w:rPr>
          <w:rStyle w:val="StyleBoldUnderline"/>
          <w:highlight w:val="yellow"/>
        </w:rPr>
        <w:t xml:space="preserve"> from attempting to understand this experience</w:t>
      </w:r>
      <w:r>
        <w:t>, unless it could be shown that in so doing they would cause some harm. This is indeed part of the argument emerging from disempowered communities and it is to this that I shall now turn.</w:t>
      </w:r>
    </w:p>
    <w:p w14:paraId="4DE0FD83" w14:textId="77777777" w:rsidR="00E40B64" w:rsidRDefault="00E40B64" w:rsidP="005E2FC4"/>
    <w:p w14:paraId="3ABE42BB" w14:textId="77777777" w:rsidR="00E40B64" w:rsidRDefault="00E40B64" w:rsidP="00E40B64">
      <w:pPr>
        <w:pStyle w:val="Heading3"/>
      </w:pPr>
      <w:r>
        <w:lastRenderedPageBreak/>
        <w:t>They Say: “Debate Is Dying Now”</w:t>
      </w:r>
    </w:p>
    <w:p w14:paraId="3012E35D" w14:textId="77777777" w:rsidR="00E40B64" w:rsidRDefault="00E40B64" w:rsidP="00E40B64">
      <w:pPr>
        <w:pStyle w:val="Heading4"/>
      </w:pPr>
      <w:r>
        <w:t>No basis for their argument—two reasons:</w:t>
      </w:r>
    </w:p>
    <w:p w14:paraId="5FA9420C" w14:textId="77777777" w:rsidR="00E40B64" w:rsidRDefault="00E40B64" w:rsidP="00E40B64">
      <w:pPr>
        <w:pStyle w:val="Heading4"/>
        <w:numPr>
          <w:ilvl w:val="0"/>
          <w:numId w:val="35"/>
        </w:numPr>
      </w:pPr>
      <w:r w:rsidRPr="00B67C58">
        <w:rPr>
          <w:u w:val="single"/>
        </w:rPr>
        <w:t>Insufficient Data</w:t>
      </w:r>
      <w:r>
        <w:t xml:space="preserve">—no statistical analysis supports their assertion. Factual questions require </w:t>
      </w:r>
      <w:r w:rsidRPr="0069754B">
        <w:rPr>
          <w:i/>
        </w:rPr>
        <w:t>data-driven</w:t>
      </w:r>
      <w:r>
        <w:t xml:space="preserve"> answers, not </w:t>
      </w:r>
      <w:r>
        <w:rPr>
          <w:i/>
        </w:rPr>
        <w:t>politicized</w:t>
      </w:r>
      <w:r w:rsidRPr="0069754B">
        <w:rPr>
          <w:i/>
        </w:rPr>
        <w:t xml:space="preserve"> speculation</w:t>
      </w:r>
      <w:r>
        <w:t xml:space="preserve">. </w:t>
      </w:r>
    </w:p>
    <w:p w14:paraId="7B57A956" w14:textId="77777777" w:rsidR="00E40B64" w:rsidRPr="00B67C58" w:rsidRDefault="00E40B64" w:rsidP="00E40B64">
      <w:pPr>
        <w:pStyle w:val="Heading4"/>
        <w:numPr>
          <w:ilvl w:val="0"/>
          <w:numId w:val="35"/>
        </w:numPr>
      </w:pPr>
      <w:r w:rsidRPr="00B67C58">
        <w:rPr>
          <w:u w:val="single"/>
        </w:rPr>
        <w:t>Over</w:t>
      </w:r>
      <w:r>
        <w:rPr>
          <w:u w:val="single"/>
        </w:rPr>
        <w:t>-</w:t>
      </w:r>
      <w:r w:rsidRPr="00B67C58">
        <w:rPr>
          <w:u w:val="single"/>
        </w:rPr>
        <w:t>determination</w:t>
      </w:r>
      <w:r>
        <w:t xml:space="preserve">—even if they’re right, causation is </w:t>
      </w:r>
      <w:r w:rsidRPr="0069754B">
        <w:rPr>
          <w:i/>
        </w:rPr>
        <w:t>complicated</w:t>
      </w:r>
      <w:r>
        <w:t xml:space="preserve"> and participation is </w:t>
      </w:r>
      <w:r w:rsidRPr="0069754B">
        <w:rPr>
          <w:i/>
        </w:rPr>
        <w:t>relative</w:t>
      </w:r>
      <w:r>
        <w:t xml:space="preserve">. “Try-or-die” is an inappropriate metaphor: debate will survive, but they’ve misdiagnosed the problem. </w:t>
      </w:r>
    </w:p>
    <w:p w14:paraId="6D08466B" w14:textId="77777777" w:rsidR="00E40B64" w:rsidRDefault="00E40B64" w:rsidP="00E40B64">
      <w:pPr>
        <w:pStyle w:val="Heading4"/>
      </w:pPr>
      <w:r>
        <w:t xml:space="preserve">We’ll </w:t>
      </w:r>
      <w:r>
        <w:rPr>
          <w:u w:val="single"/>
        </w:rPr>
        <w:t>straight turn</w:t>
      </w:r>
      <w:r w:rsidRPr="0069754B">
        <w:t xml:space="preserve"> </w:t>
      </w:r>
      <w:r>
        <w:t>their position:</w:t>
      </w:r>
    </w:p>
    <w:p w14:paraId="71827293" w14:textId="77777777" w:rsidR="00E40B64" w:rsidRPr="0022287B" w:rsidRDefault="00E40B64" w:rsidP="00E40B64">
      <w:pPr>
        <w:pStyle w:val="Heading4"/>
      </w:pPr>
      <w:r w:rsidRPr="0069754B">
        <w:rPr>
          <w:u w:val="single"/>
        </w:rPr>
        <w:t>First</w:t>
      </w:r>
      <w:r>
        <w:t xml:space="preserve">, </w:t>
      </w:r>
      <w:r w:rsidRPr="0069754B">
        <w:rPr>
          <w:u w:val="single"/>
        </w:rPr>
        <w:t>progress now</w:t>
      </w:r>
      <w:r>
        <w:t xml:space="preserve">: urban participation is </w:t>
      </w:r>
      <w:r>
        <w:rPr>
          <w:u w:val="single"/>
        </w:rPr>
        <w:t>growing</w:t>
      </w:r>
      <w:r>
        <w:t xml:space="preserve">. </w:t>
      </w:r>
    </w:p>
    <w:p w14:paraId="34726D69" w14:textId="77777777" w:rsidR="00E40B64" w:rsidRDefault="00E40B64" w:rsidP="00E40B64">
      <w:r w:rsidRPr="006A5591">
        <w:rPr>
          <w:rStyle w:val="StyleStyleBold12pt"/>
        </w:rPr>
        <w:t>NAUDL 12</w:t>
      </w:r>
      <w:r>
        <w:t xml:space="preserve"> — National Association of Urban Debate Leagues, last updated in 2012 (“</w:t>
      </w:r>
      <w:r w:rsidRPr="0022287B">
        <w:t xml:space="preserve">Urban Debate </w:t>
      </w:r>
      <w:proofErr w:type="spellStart"/>
      <w:r w:rsidRPr="0022287B">
        <w:t>QuickFacts</w:t>
      </w:r>
      <w:proofErr w:type="spellEnd"/>
      <w:r>
        <w:t xml:space="preserve">,” Available Online at </w:t>
      </w:r>
      <w:r w:rsidRPr="0022287B">
        <w:t>http://www.urbandebate.org/quickfacts.shtml</w:t>
      </w:r>
      <w:r>
        <w:t>, Accessed 04-05-2012)</w:t>
      </w:r>
    </w:p>
    <w:p w14:paraId="24DC204D" w14:textId="77777777" w:rsidR="00E40B64" w:rsidRDefault="00E40B64" w:rsidP="00E40B64">
      <w:r>
        <w:t>Urban Debate Leagues (</w:t>
      </w:r>
      <w:r w:rsidRPr="00CD77C2">
        <w:rPr>
          <w:rStyle w:val="StyleBoldUnderline"/>
        </w:rPr>
        <w:t>UDLs</w:t>
      </w:r>
      <w:r>
        <w:t xml:space="preserve">) </w:t>
      </w:r>
      <w:r w:rsidRPr="00CD77C2">
        <w:rPr>
          <w:rStyle w:val="StyleBoldUnderline"/>
        </w:rPr>
        <w:t xml:space="preserve">currently exist in </w:t>
      </w:r>
      <w:r w:rsidRPr="00CD77C2">
        <w:rPr>
          <w:rStyle w:val="Emphasis"/>
          <w:highlight w:val="yellow"/>
        </w:rPr>
        <w:t>24</w:t>
      </w:r>
      <w:r w:rsidRPr="00CD77C2">
        <w:rPr>
          <w:rStyle w:val="StyleBoldUnderline"/>
        </w:rPr>
        <w:t xml:space="preserve"> of the nation's largest cities</w:t>
      </w:r>
      <w:r>
        <w:t>.</w:t>
      </w:r>
    </w:p>
    <w:p w14:paraId="2BCFE491" w14:textId="77777777" w:rsidR="00E40B64" w:rsidRDefault="00E40B64" w:rsidP="00E40B64">
      <w:r>
        <w:t xml:space="preserve">Currently </w:t>
      </w:r>
      <w:r w:rsidRPr="00CD77C2">
        <w:rPr>
          <w:rStyle w:val="StyleBoldUnderline"/>
          <w:highlight w:val="yellow"/>
        </w:rPr>
        <w:t xml:space="preserve">over </w:t>
      </w:r>
      <w:r w:rsidRPr="00CD77C2">
        <w:rPr>
          <w:rStyle w:val="Emphasis"/>
          <w:highlight w:val="yellow"/>
        </w:rPr>
        <w:t>500</w:t>
      </w:r>
      <w:r w:rsidRPr="00CD77C2">
        <w:rPr>
          <w:rStyle w:val="StyleBoldUnderline"/>
        </w:rPr>
        <w:t xml:space="preserve"> urban </w:t>
      </w:r>
      <w:r w:rsidRPr="00CD77C2">
        <w:rPr>
          <w:rStyle w:val="StyleBoldUnderline"/>
          <w:highlight w:val="yellow"/>
        </w:rPr>
        <w:t>high schools are part of the Urban Debate</w:t>
      </w:r>
      <w:r w:rsidRPr="00CD77C2">
        <w:rPr>
          <w:rStyle w:val="StyleBoldUnderline"/>
        </w:rPr>
        <w:t xml:space="preserve"> Network. More than </w:t>
      </w:r>
      <w:r w:rsidRPr="00CD77C2">
        <w:rPr>
          <w:rStyle w:val="Emphasis"/>
          <w:highlight w:val="yellow"/>
        </w:rPr>
        <w:t>40,000 urban public school students</w:t>
      </w:r>
      <w:r w:rsidRPr="00CD77C2">
        <w:rPr>
          <w:rStyle w:val="StyleBoldUnderline"/>
          <w:highlight w:val="yellow"/>
        </w:rPr>
        <w:t xml:space="preserve"> have competed in UDLs</w:t>
      </w:r>
      <w:r>
        <w:t>.</w:t>
      </w:r>
    </w:p>
    <w:p w14:paraId="61806A29" w14:textId="77777777" w:rsidR="00E40B64" w:rsidRDefault="00E40B64" w:rsidP="00E40B64">
      <w:r>
        <w:t>Policy debate is the most academically rigorous of all interscholastic speech activities and the oldest, dating back to 1928, of all high school academic competitions. Policy debate develops core academic skills: literacy, critical thinking, research, communication, organization, and supporting of arguments.</w:t>
      </w:r>
    </w:p>
    <w:p w14:paraId="16759EC8" w14:textId="77777777" w:rsidR="00E40B64" w:rsidRDefault="00E40B64" w:rsidP="00E40B64">
      <w:r>
        <w:t>UDLs can have a fundamental impact on participating schools. An Argumentation and Debate course is offered at almost half of the schools in the Urban Debate Network. Curricular Debate, a method that incorporates formal debating throughout the regular curriculum, is offered in several districts.</w:t>
      </w:r>
    </w:p>
    <w:p w14:paraId="39592A1C" w14:textId="77777777" w:rsidR="00E40B64" w:rsidRDefault="00E40B64" w:rsidP="00E40B64">
      <w:r>
        <w:t>UDLs promote education equity. Not only are they providing rigorous academic training to students from all across participating cities, some of those urban public school students are competing nationally and winning. UDLs have placed highly at state debate championships in California, Georgia, Illinois, New Jersey, and New York. UDL teams have been in the top 16 National Finalists on four separate occasions, placing 5th in the nation in 2003.</w:t>
      </w:r>
    </w:p>
    <w:p w14:paraId="2CB14AA4" w14:textId="77777777" w:rsidR="00E40B64" w:rsidRDefault="00E40B64" w:rsidP="00E40B64">
      <w:r>
        <w:t>Debate training equips youth for future success. Former debaters are disproportionately represented among leaders in the media, the business word, the law, the academy, and the government. Nearly two out of three Members of the 104th U.S. Congress (1996-97) were former debaters.</w:t>
      </w:r>
    </w:p>
    <w:p w14:paraId="28894095" w14:textId="77777777" w:rsidR="00E40B64" w:rsidRDefault="00E40B64" w:rsidP="00E40B64">
      <w:r>
        <w:t>Urban debate is highly efficient and cost-effective as an out-of-school-time program. A full academic season costs under $750 per student served, compared with an industry average of nearly $1,500.</w:t>
      </w:r>
    </w:p>
    <w:p w14:paraId="347F6727" w14:textId="77777777" w:rsidR="00E40B64" w:rsidRDefault="00E40B64" w:rsidP="00E40B64">
      <w:r w:rsidRPr="00CD77C2">
        <w:rPr>
          <w:rStyle w:val="StyleBoldUnderline"/>
          <w:highlight w:val="yellow"/>
        </w:rPr>
        <w:t>The commitment</w:t>
      </w:r>
      <w:r w:rsidRPr="00CD77C2">
        <w:rPr>
          <w:rStyle w:val="StyleBoldUnderline"/>
        </w:rPr>
        <w:t xml:space="preserve"> by urban public school districts to urban debate </w:t>
      </w:r>
      <w:r w:rsidRPr="00CD77C2">
        <w:rPr>
          <w:rStyle w:val="StyleBoldUnderline"/>
          <w:highlight w:val="yellow"/>
        </w:rPr>
        <w:t xml:space="preserve">is </w:t>
      </w:r>
      <w:r w:rsidRPr="00CD77C2">
        <w:rPr>
          <w:rStyle w:val="Emphasis"/>
          <w:highlight w:val="yellow"/>
        </w:rPr>
        <w:t>substantial and growing</w:t>
      </w:r>
      <w:r w:rsidRPr="00CD77C2">
        <w:rPr>
          <w:rStyle w:val="StyleBoldUnderline"/>
        </w:rPr>
        <w:t xml:space="preserve">.  Since 1997, approximately </w:t>
      </w:r>
      <w:r w:rsidRPr="00CD77C2">
        <w:rPr>
          <w:rStyle w:val="Emphasis"/>
          <w:highlight w:val="yellow"/>
        </w:rPr>
        <w:t>$11 million</w:t>
      </w:r>
      <w:r w:rsidRPr="00CD77C2">
        <w:rPr>
          <w:rStyle w:val="StyleBoldUnderline"/>
          <w:highlight w:val="yellow"/>
        </w:rPr>
        <w:t xml:space="preserve"> has been invested</w:t>
      </w:r>
      <w:r w:rsidRPr="00CD77C2">
        <w:rPr>
          <w:rStyle w:val="StyleBoldUnderline"/>
        </w:rPr>
        <w:t xml:space="preserve"> in U</w:t>
      </w:r>
      <w:r>
        <w:t xml:space="preserve">rban </w:t>
      </w:r>
      <w:r w:rsidRPr="00CD77C2">
        <w:rPr>
          <w:rStyle w:val="StyleBoldUnderline"/>
        </w:rPr>
        <w:t>D</w:t>
      </w:r>
      <w:r>
        <w:t xml:space="preserve">ebate </w:t>
      </w:r>
      <w:r w:rsidRPr="00CD77C2">
        <w:rPr>
          <w:rStyle w:val="StyleBoldUnderline"/>
        </w:rPr>
        <w:t>L</w:t>
      </w:r>
      <w:r>
        <w:t>eague</w:t>
      </w:r>
      <w:r w:rsidRPr="00CD77C2">
        <w:rPr>
          <w:rStyle w:val="StyleBoldUnderline"/>
        </w:rPr>
        <w:t xml:space="preserve">s </w:t>
      </w:r>
      <w:r w:rsidRPr="00CD77C2">
        <w:rPr>
          <w:rStyle w:val="StyleBoldUnderline"/>
          <w:highlight w:val="yellow"/>
        </w:rPr>
        <w:t>by school districts</w:t>
      </w:r>
      <w:r w:rsidRPr="00CD77C2">
        <w:rPr>
          <w:rStyle w:val="StyleBoldUnderline"/>
        </w:rPr>
        <w:t xml:space="preserve"> such as those in Baltimore, Detroit, St. Louis, Seattle, Newark, Kansas City, and Chicago. </w:t>
      </w:r>
      <w:r w:rsidRPr="00CD77C2">
        <w:rPr>
          <w:rStyle w:val="StyleBoldUnderline"/>
          <w:highlight w:val="yellow"/>
        </w:rPr>
        <w:t>Private partners have</w:t>
      </w:r>
      <w:r w:rsidRPr="00CD77C2">
        <w:rPr>
          <w:rStyle w:val="StyleBoldUnderline"/>
        </w:rPr>
        <w:t xml:space="preserve"> also </w:t>
      </w:r>
      <w:r w:rsidRPr="00CD77C2">
        <w:rPr>
          <w:rStyle w:val="StyleBoldUnderline"/>
          <w:highlight w:val="yellow"/>
        </w:rPr>
        <w:t>made</w:t>
      </w:r>
      <w:r w:rsidRPr="00CD77C2">
        <w:rPr>
          <w:rStyle w:val="StyleBoldUnderline"/>
        </w:rPr>
        <w:t xml:space="preserve"> </w:t>
      </w:r>
      <w:r w:rsidRPr="00CD77C2">
        <w:rPr>
          <w:rStyle w:val="Emphasis"/>
          <w:highlight w:val="yellow"/>
        </w:rPr>
        <w:t>significant, multi-million dollar investments</w:t>
      </w:r>
      <w:r w:rsidRPr="00CD77C2">
        <w:rPr>
          <w:rStyle w:val="StyleBoldUnderline"/>
          <w:highlight w:val="yellow"/>
        </w:rPr>
        <w:t xml:space="preserve"> in UDLs</w:t>
      </w:r>
      <w:r>
        <w:t>.</w:t>
      </w:r>
    </w:p>
    <w:p w14:paraId="16A50089" w14:textId="77777777" w:rsidR="00E40B64" w:rsidRPr="0069754B" w:rsidRDefault="00E40B64" w:rsidP="00E40B64">
      <w:pPr>
        <w:pStyle w:val="Heading4"/>
      </w:pPr>
      <w:r w:rsidRPr="0069754B">
        <w:rPr>
          <w:u w:val="single"/>
        </w:rPr>
        <w:lastRenderedPageBreak/>
        <w:t>And</w:t>
      </w:r>
      <w:r>
        <w:t xml:space="preserve"> participation is </w:t>
      </w:r>
      <w:r w:rsidRPr="0069754B">
        <w:rPr>
          <w:u w:val="single"/>
        </w:rPr>
        <w:t>record-breaking</w:t>
      </w:r>
      <w:r>
        <w:t xml:space="preserve"> and will </w:t>
      </w:r>
      <w:r>
        <w:rPr>
          <w:u w:val="single"/>
        </w:rPr>
        <w:t>continue to grow</w:t>
      </w:r>
      <w:r>
        <w:t>—</w:t>
      </w:r>
      <w:r>
        <w:rPr>
          <w:i/>
        </w:rPr>
        <w:t>latest data</w:t>
      </w:r>
      <w:r>
        <w:t>.</w:t>
      </w:r>
    </w:p>
    <w:p w14:paraId="5312588B" w14:textId="77777777" w:rsidR="00E40B64" w:rsidRDefault="00E40B64" w:rsidP="00E40B64">
      <w:r w:rsidRPr="006A5591">
        <w:rPr>
          <w:rStyle w:val="StyleStyleBold12pt"/>
        </w:rPr>
        <w:t>NAUDL 12</w:t>
      </w:r>
      <w:r>
        <w:t xml:space="preserve"> — National Association of Urban Debate Leagues, 2012 (“National Association of Urban Debate Leagues Winter 2012 Newsletter,” Winter, Available Online at </w:t>
      </w:r>
      <w:r w:rsidRPr="004827AD">
        <w:t>http://www.urbandebate.org/newsblastwinter12.shtml</w:t>
      </w:r>
      <w:r>
        <w:t>, Accessed 04-05-2012)</w:t>
      </w:r>
    </w:p>
    <w:p w14:paraId="01DB9EFF" w14:textId="77777777" w:rsidR="00E40B64" w:rsidRDefault="00E40B64" w:rsidP="00E40B64">
      <w:r w:rsidRPr="00CD77C2">
        <w:rPr>
          <w:rStyle w:val="StyleBoldUnderline"/>
        </w:rPr>
        <w:t xml:space="preserve">Urban debate is growing! This year our </w:t>
      </w:r>
      <w:r w:rsidRPr="00CD77C2">
        <w:rPr>
          <w:rStyle w:val="StyleBoldUnderline"/>
          <w:highlight w:val="yellow"/>
        </w:rPr>
        <w:t>u</w:t>
      </w:r>
      <w:r w:rsidRPr="00CD77C2">
        <w:rPr>
          <w:rStyle w:val="StyleBoldUnderline"/>
        </w:rPr>
        <w:t xml:space="preserve">rban </w:t>
      </w:r>
      <w:r w:rsidRPr="00CD77C2">
        <w:rPr>
          <w:rStyle w:val="StyleBoldUnderline"/>
          <w:highlight w:val="yellow"/>
        </w:rPr>
        <w:t>d</w:t>
      </w:r>
      <w:r w:rsidRPr="00CD77C2">
        <w:rPr>
          <w:rStyle w:val="StyleBoldUnderline"/>
        </w:rPr>
        <w:t xml:space="preserve">ebate </w:t>
      </w:r>
      <w:r w:rsidRPr="00CD77C2">
        <w:rPr>
          <w:rStyle w:val="StyleBoldUnderline"/>
          <w:highlight w:val="yellow"/>
        </w:rPr>
        <w:t>l</w:t>
      </w:r>
      <w:r w:rsidRPr="00CD77C2">
        <w:rPr>
          <w:rStyle w:val="StyleBoldUnderline"/>
        </w:rPr>
        <w:t>eague</w:t>
      </w:r>
      <w:r w:rsidRPr="00CD77C2">
        <w:rPr>
          <w:rStyle w:val="StyleBoldUnderline"/>
          <w:highlight w:val="yellow"/>
        </w:rPr>
        <w:t>s</w:t>
      </w:r>
      <w:r w:rsidRPr="00CD77C2">
        <w:rPr>
          <w:rStyle w:val="StyleBoldUnderline"/>
        </w:rPr>
        <w:t xml:space="preserve"> </w:t>
      </w:r>
      <w:r w:rsidRPr="00CD77C2">
        <w:rPr>
          <w:rStyle w:val="StyleBoldUnderline"/>
          <w:highlight w:val="yellow"/>
        </w:rPr>
        <w:t xml:space="preserve">are reporting </w:t>
      </w:r>
      <w:r w:rsidRPr="00CD77C2">
        <w:rPr>
          <w:rStyle w:val="Emphasis"/>
          <w:highlight w:val="yellow"/>
        </w:rPr>
        <w:t>record-breaking participation</w:t>
      </w:r>
      <w:r w:rsidRPr="00CD77C2">
        <w:rPr>
          <w:rStyle w:val="StyleBoldUnderline"/>
        </w:rPr>
        <w:t xml:space="preserve"> at their tournaments</w:t>
      </w:r>
      <w:r>
        <w:t xml:space="preserve">. Congratulations to the leagues in Boston, Dallas, and Nashville. In the last few months, these leagues have added more than 250 high school students to the urban debate network. </w:t>
      </w:r>
      <w:r w:rsidRPr="00CD77C2">
        <w:rPr>
          <w:rStyle w:val="StyleBoldUnderline"/>
        </w:rPr>
        <w:t xml:space="preserve">Today, </w:t>
      </w:r>
      <w:r w:rsidRPr="00CD77C2">
        <w:rPr>
          <w:rStyle w:val="Emphasis"/>
          <w:highlight w:val="yellow"/>
        </w:rPr>
        <w:t>3,000 high school students</w:t>
      </w:r>
      <w:r w:rsidRPr="00CD77C2">
        <w:rPr>
          <w:rStyle w:val="StyleBoldUnderline"/>
          <w:highlight w:val="yellow"/>
        </w:rPr>
        <w:t xml:space="preserve"> compete</w:t>
      </w:r>
      <w:r w:rsidRPr="00CD77C2">
        <w:rPr>
          <w:rStyle w:val="StyleBoldUnderline"/>
        </w:rPr>
        <w:t xml:space="preserve"> in urban debate leagues </w:t>
      </w:r>
      <w:r w:rsidRPr="00CD77C2">
        <w:rPr>
          <w:rStyle w:val="StyleBoldUnderline"/>
          <w:highlight w:val="yellow"/>
        </w:rPr>
        <w:t>in nineteen cities</w:t>
      </w:r>
      <w:r w:rsidRPr="00CD77C2">
        <w:rPr>
          <w:rStyle w:val="StyleBoldUnderline"/>
        </w:rPr>
        <w:t xml:space="preserve">. </w:t>
      </w:r>
      <w:r w:rsidRPr="00CD77C2">
        <w:rPr>
          <w:rStyle w:val="StyleBoldUnderline"/>
          <w:highlight w:val="yellow"/>
        </w:rPr>
        <w:t>Our leagues are</w:t>
      </w:r>
      <w:r w:rsidRPr="00CD77C2">
        <w:rPr>
          <w:rStyle w:val="StyleBoldUnderline"/>
        </w:rPr>
        <w:t xml:space="preserve"> also </w:t>
      </w:r>
      <w:r w:rsidRPr="00CD77C2">
        <w:rPr>
          <w:rStyle w:val="StyleBoldUnderline"/>
          <w:highlight w:val="yellow"/>
        </w:rPr>
        <w:t>teaching</w:t>
      </w:r>
      <w:r w:rsidRPr="00CD77C2">
        <w:rPr>
          <w:rStyle w:val="StyleBoldUnderline"/>
        </w:rPr>
        <w:t xml:space="preserve"> debate </w:t>
      </w:r>
      <w:r w:rsidRPr="00CD77C2">
        <w:rPr>
          <w:rStyle w:val="StyleBoldUnderline"/>
          <w:highlight w:val="yellow"/>
        </w:rPr>
        <w:t>to more than 900 middle school students</w:t>
      </w:r>
      <w:r>
        <w:t>.   You can read more about our leagues and their work in "Around the Leagues."</w:t>
      </w:r>
    </w:p>
    <w:p w14:paraId="616F4F96" w14:textId="77777777" w:rsidR="00E40B64" w:rsidRPr="0069754B" w:rsidRDefault="00E40B64" w:rsidP="00E40B64">
      <w:r>
        <w:t xml:space="preserve">Here </w:t>
      </w:r>
      <w:r w:rsidRPr="00CD77C2">
        <w:rPr>
          <w:rStyle w:val="StyleBoldUnderline"/>
        </w:rPr>
        <w:t>at</w:t>
      </w:r>
      <w:r>
        <w:t xml:space="preserve"> the </w:t>
      </w:r>
      <w:r w:rsidRPr="00CD77C2">
        <w:rPr>
          <w:rStyle w:val="StyleBoldUnderline"/>
        </w:rPr>
        <w:t xml:space="preserve">NAUDL we believe that urban debate must </w:t>
      </w:r>
      <w:r w:rsidRPr="00CD77C2">
        <w:rPr>
          <w:rStyle w:val="Emphasis"/>
          <w:highlight w:val="yellow"/>
        </w:rPr>
        <w:t>continue to grow</w:t>
      </w:r>
      <w:r w:rsidRPr="00CD77C2">
        <w:rPr>
          <w:rStyle w:val="StyleBoldUnderline"/>
        </w:rPr>
        <w:t xml:space="preserve">. Under our new strategic plan, </w:t>
      </w:r>
      <w:r w:rsidRPr="00CD77C2">
        <w:rPr>
          <w:rStyle w:val="StyleBoldUnderline"/>
          <w:highlight w:val="yellow"/>
        </w:rPr>
        <w:t>our goal is</w:t>
      </w:r>
      <w:r w:rsidRPr="00CD77C2">
        <w:rPr>
          <w:rStyle w:val="StyleBoldUnderline"/>
        </w:rPr>
        <w:t xml:space="preserve">, in the next five years, </w:t>
      </w:r>
      <w:r w:rsidRPr="00CD77C2">
        <w:rPr>
          <w:rStyle w:val="StyleBoldUnderline"/>
          <w:highlight w:val="yellow"/>
        </w:rPr>
        <w:t xml:space="preserve">to </w:t>
      </w:r>
      <w:r w:rsidRPr="00CD77C2">
        <w:rPr>
          <w:rStyle w:val="Emphasis"/>
          <w:highlight w:val="yellow"/>
        </w:rPr>
        <w:t>triple the number of urban debaters</w:t>
      </w:r>
      <w:r>
        <w:t xml:space="preserve">. See the summary and link to Preparing Urban Youth to </w:t>
      </w:r>
      <w:proofErr w:type="gramStart"/>
      <w:r>
        <w:t>Lead</w:t>
      </w:r>
      <w:proofErr w:type="gramEnd"/>
      <w:r>
        <w:t xml:space="preserve"> in the 21st Century. We were reminded why urban debate is so important a few months ago when Dr. Briana </w:t>
      </w:r>
      <w:proofErr w:type="spellStart"/>
      <w:r>
        <w:t>Mezuk</w:t>
      </w:r>
      <w:proofErr w:type="spellEnd"/>
      <w:r>
        <w:t xml:space="preserve"> published her newest study. In her first study, published several years ago, Dr. </w:t>
      </w:r>
      <w:proofErr w:type="spellStart"/>
      <w:r>
        <w:t>Mezuk</w:t>
      </w:r>
      <w:proofErr w:type="spellEnd"/>
      <w:r>
        <w:t xml:space="preserve"> found that urban debate leads to higher grades and test scores and better graduation rates. In her second study, published in October, she found that urban debaters outperformed non-debaters, even after controlling for the self-selection bias. See the article "Urban Debaters Better Prepared for College" for a link to the complete study.</w:t>
      </w:r>
    </w:p>
    <w:p w14:paraId="064D1B1E" w14:textId="77777777" w:rsidR="00E40B64" w:rsidRDefault="00E40B64" w:rsidP="00E40B64">
      <w:pPr>
        <w:pStyle w:val="Heading4"/>
      </w:pPr>
      <w:r>
        <w:rPr>
          <w:u w:val="single"/>
        </w:rPr>
        <w:t>Unfortunately</w:t>
      </w:r>
      <w:r>
        <w:t xml:space="preserve">, </w:t>
      </w:r>
      <w:proofErr w:type="spellStart"/>
      <w:r>
        <w:t>doomsaying</w:t>
      </w:r>
      <w:proofErr w:type="spellEnd"/>
      <w:r>
        <w:t xml:space="preserve"> </w:t>
      </w:r>
      <w:r w:rsidRPr="0069754B">
        <w:rPr>
          <w:u w:val="single"/>
        </w:rPr>
        <w:t>undermines progress</w:t>
      </w:r>
      <w:r>
        <w:t xml:space="preserve"> toward greater participation.</w:t>
      </w:r>
    </w:p>
    <w:p w14:paraId="57160E69" w14:textId="77777777" w:rsidR="00E40B64" w:rsidRPr="00AD6823" w:rsidRDefault="00E40B64" w:rsidP="00E40B64">
      <w:proofErr w:type="spellStart"/>
      <w:r w:rsidRPr="006A5591">
        <w:rPr>
          <w:rStyle w:val="StyleStyleBold12pt"/>
        </w:rPr>
        <w:t>Habig</w:t>
      </w:r>
      <w:proofErr w:type="spellEnd"/>
      <w:r w:rsidRPr="006A5591">
        <w:rPr>
          <w:rStyle w:val="StyleStyleBold12pt"/>
        </w:rPr>
        <w:t xml:space="preserve"> 10</w:t>
      </w:r>
      <w:r>
        <w:t xml:space="preserve"> — Jason </w:t>
      </w:r>
      <w:proofErr w:type="spellStart"/>
      <w:r>
        <w:t>Habig</w:t>
      </w:r>
      <w:proofErr w:type="spellEnd"/>
      <w:r>
        <w:t xml:space="preserve">, Speech and Debate Coach for Hathaway Brown School in Ohio, serves as North Coast District Chairman in the National Forensic League, 2010 (“Assisted Rhetorical Suicide: A Response to O’Rourke and the Future of Policy Debate in Ohio,” </w:t>
      </w:r>
      <w:r>
        <w:rPr>
          <w:i/>
        </w:rPr>
        <w:t>Rostrum</w:t>
      </w:r>
      <w:r>
        <w:t xml:space="preserve">, Volume 84, Number 6, February, Available Online at </w:t>
      </w:r>
      <w:r w:rsidRPr="00AD6823">
        <w:t>http://nflonline.org/uploads/Rostrum/0210_029_030.pdf</w:t>
      </w:r>
      <w:r>
        <w:t>, Accessed 04-05-2012, p. 29-30)</w:t>
      </w:r>
    </w:p>
    <w:p w14:paraId="0433BB0C" w14:textId="77777777" w:rsidR="00E40B64" w:rsidRDefault="00E40B64" w:rsidP="00E40B64">
      <w:r>
        <w:t xml:space="preserve">This leads to the biggest problem with O’Rourke’s objections to Policy Debate. For </w:t>
      </w:r>
      <w:r w:rsidRPr="00CD77C2">
        <w:rPr>
          <w:rStyle w:val="StyleBoldUnderline"/>
        </w:rPr>
        <w:t xml:space="preserve">while he correctly points to declining support for Policy Debate in Ohio, he </w:t>
      </w:r>
      <w:r w:rsidRPr="00CD77C2">
        <w:rPr>
          <w:rStyle w:val="Emphasis"/>
          <w:highlight w:val="yellow"/>
        </w:rPr>
        <w:t>completely misunderstands its cause</w:t>
      </w:r>
      <w:r w:rsidRPr="00CD77C2">
        <w:rPr>
          <w:rStyle w:val="StyleBoldUnderline"/>
        </w:rPr>
        <w:t xml:space="preserve">; </w:t>
      </w:r>
      <w:r w:rsidRPr="00CD77C2">
        <w:rPr>
          <w:rStyle w:val="StyleBoldUnderline"/>
          <w:highlight w:val="yellow"/>
        </w:rPr>
        <w:t>because</w:t>
      </w:r>
      <w:r w:rsidRPr="00CD77C2">
        <w:rPr>
          <w:rStyle w:val="StyleBoldUnderline"/>
        </w:rPr>
        <w:t xml:space="preserve"> so many </w:t>
      </w:r>
      <w:r w:rsidRPr="00CD77C2">
        <w:rPr>
          <w:rStyle w:val="StyleBoldUnderline"/>
          <w:highlight w:val="yellow"/>
        </w:rPr>
        <w:t>others</w:t>
      </w:r>
      <w:r w:rsidRPr="00CD77C2">
        <w:rPr>
          <w:rStyle w:val="StyleBoldUnderline"/>
        </w:rPr>
        <w:t xml:space="preserve"> </w:t>
      </w:r>
      <w:r w:rsidRPr="00CD77C2">
        <w:rPr>
          <w:rStyle w:val="Emphasis"/>
          <w:highlight w:val="yellow"/>
        </w:rPr>
        <w:t>uncritically accept his analysis</w:t>
      </w:r>
      <w:r w:rsidRPr="00CD77C2">
        <w:rPr>
          <w:rStyle w:val="StyleBoldUnderline"/>
          <w:highlight w:val="yellow"/>
        </w:rPr>
        <w:t>, O’Rourke’s arguments will</w:t>
      </w:r>
      <w:r w:rsidRPr="00CD77C2">
        <w:rPr>
          <w:rStyle w:val="StyleBoldUnderline"/>
        </w:rPr>
        <w:t xml:space="preserve"> only </w:t>
      </w:r>
      <w:r w:rsidRPr="00CD77C2">
        <w:rPr>
          <w:rStyle w:val="StyleBoldUnderline"/>
          <w:highlight w:val="yellow"/>
        </w:rPr>
        <w:t xml:space="preserve">serve to </w:t>
      </w:r>
      <w:r w:rsidRPr="00CD77C2">
        <w:rPr>
          <w:rStyle w:val="Emphasis"/>
          <w:highlight w:val="yellow"/>
        </w:rPr>
        <w:t>feed people’s misunderstandings about Policy</w:t>
      </w:r>
      <w:r w:rsidRPr="00CD77C2">
        <w:rPr>
          <w:rStyle w:val="StyleBoldUnderline"/>
          <w:highlight w:val="yellow"/>
        </w:rPr>
        <w:t xml:space="preserve"> and </w:t>
      </w:r>
      <w:r w:rsidRPr="00CD77C2">
        <w:rPr>
          <w:rStyle w:val="Emphasis"/>
          <w:highlight w:val="yellow"/>
        </w:rPr>
        <w:t>further weaken its support</w:t>
      </w:r>
      <w:r w:rsidRPr="00CD77C2">
        <w:rPr>
          <w:rStyle w:val="StyleBoldUnderline"/>
        </w:rPr>
        <w:t>. When you talk to Policy Debate coaches</w:t>
      </w:r>
      <w:r w:rsidRPr="00AD6823">
        <w:t xml:space="preserve"> in Ohio </w:t>
      </w:r>
      <w:r w:rsidRPr="00CD77C2">
        <w:rPr>
          <w:rStyle w:val="StyleBoldUnderline"/>
        </w:rPr>
        <w:t xml:space="preserve">about </w:t>
      </w:r>
      <w:r w:rsidRPr="00CD77C2">
        <w:rPr>
          <w:rStyle w:val="StyleBoldUnderline"/>
          <w:highlight w:val="yellow"/>
        </w:rPr>
        <w:t xml:space="preserve">what is responsible for declining numbers, answers include a </w:t>
      </w:r>
      <w:r w:rsidRPr="00CD77C2">
        <w:rPr>
          <w:rStyle w:val="Emphasis"/>
          <w:highlight w:val="yellow"/>
        </w:rPr>
        <w:t>lack of financial resources</w:t>
      </w:r>
      <w:r>
        <w:t xml:space="preserve"> in a state that continues to have an [end page 29</w:t>
      </w:r>
      <w:proofErr w:type="gramStart"/>
      <w:r>
        <w:t>]  unconstitutional</w:t>
      </w:r>
      <w:proofErr w:type="gramEnd"/>
      <w:r>
        <w:t xml:space="preserve"> form of school funding, </w:t>
      </w:r>
      <w:r w:rsidRPr="00CD77C2">
        <w:rPr>
          <w:rStyle w:val="StyleBoldUnderline"/>
          <w:highlight w:val="yellow"/>
        </w:rPr>
        <w:t>an increase in</w:t>
      </w:r>
      <w:r w:rsidRPr="00CD77C2">
        <w:rPr>
          <w:rStyle w:val="StyleBoldUnderline"/>
        </w:rPr>
        <w:t xml:space="preserve"> the number of </w:t>
      </w:r>
      <w:r w:rsidRPr="00CD77C2">
        <w:rPr>
          <w:rStyle w:val="Emphasis"/>
          <w:highlight w:val="yellow"/>
        </w:rPr>
        <w:t>other, less time-consuming forensic options</w:t>
      </w:r>
      <w:r>
        <w:t xml:space="preserve"> for students, </w:t>
      </w:r>
      <w:r w:rsidRPr="00CD77C2">
        <w:rPr>
          <w:rStyle w:val="StyleBoldUnderline"/>
          <w:highlight w:val="yellow"/>
        </w:rPr>
        <w:t xml:space="preserve">a </w:t>
      </w:r>
      <w:r w:rsidRPr="00CD77C2">
        <w:rPr>
          <w:rStyle w:val="Emphasis"/>
          <w:highlight w:val="yellow"/>
        </w:rPr>
        <w:t>lack of coaches</w:t>
      </w:r>
      <w:r w:rsidRPr="00CD77C2">
        <w:rPr>
          <w:rStyle w:val="StyleBoldUnderline"/>
        </w:rPr>
        <w:t xml:space="preserve"> willing to make the time commitment, </w:t>
      </w:r>
      <w:r w:rsidRPr="00CD77C2">
        <w:rPr>
          <w:rStyle w:val="StyleBoldUnderline"/>
          <w:highlight w:val="yellow"/>
        </w:rPr>
        <w:t>and</w:t>
      </w:r>
      <w:r w:rsidRPr="00CD77C2">
        <w:rPr>
          <w:rStyle w:val="StyleBoldUnderline"/>
        </w:rPr>
        <w:t xml:space="preserve"> the </w:t>
      </w:r>
      <w:r w:rsidRPr="00CD77C2">
        <w:rPr>
          <w:rStyle w:val="Emphasis"/>
          <w:highlight w:val="yellow"/>
        </w:rPr>
        <w:t>strict limits on school transportation</w:t>
      </w:r>
      <w:r>
        <w:t xml:space="preserve"> more than 120 miles outside of our state lines. </w:t>
      </w:r>
      <w:r w:rsidRPr="00CD77C2">
        <w:rPr>
          <w:rStyle w:val="StyleBoldUnderline"/>
          <w:highlight w:val="yellow"/>
        </w:rPr>
        <w:t>Yet</w:t>
      </w:r>
      <w:r w:rsidRPr="00CD77C2">
        <w:rPr>
          <w:rStyle w:val="StyleBoldUnderline"/>
        </w:rPr>
        <w:t xml:space="preserve"> when you ask some </w:t>
      </w:r>
      <w:r w:rsidRPr="00CD77C2">
        <w:rPr>
          <w:rStyle w:val="StyleBoldUnderline"/>
          <w:highlight w:val="yellow"/>
        </w:rPr>
        <w:t>non-Policy</w:t>
      </w:r>
      <w:r w:rsidRPr="00CD77C2">
        <w:rPr>
          <w:rStyle w:val="StyleBoldUnderline"/>
        </w:rPr>
        <w:t xml:space="preserve"> forensic </w:t>
      </w:r>
      <w:r w:rsidRPr="00CD77C2">
        <w:rPr>
          <w:rStyle w:val="StyleBoldUnderline"/>
          <w:highlight w:val="yellow"/>
        </w:rPr>
        <w:t>coaches</w:t>
      </w:r>
      <w:r w:rsidRPr="00CD77C2">
        <w:rPr>
          <w:rStyle w:val="StyleBoldUnderline"/>
        </w:rPr>
        <w:t xml:space="preserve">, they likely will </w:t>
      </w:r>
      <w:r w:rsidRPr="00CD77C2">
        <w:rPr>
          <w:rStyle w:val="StyleBoldUnderline"/>
          <w:highlight w:val="yellow"/>
        </w:rPr>
        <w:t>respond with</w:t>
      </w:r>
      <w:r w:rsidRPr="00CD77C2">
        <w:rPr>
          <w:rStyle w:val="StyleBoldUnderline"/>
        </w:rPr>
        <w:t xml:space="preserve"> some of the same </w:t>
      </w:r>
      <w:r w:rsidRPr="00CD77C2">
        <w:rPr>
          <w:rStyle w:val="Emphasis"/>
          <w:highlight w:val="yellow"/>
        </w:rPr>
        <w:t>straw man arguments</w:t>
      </w:r>
      <w:r w:rsidRPr="00CD77C2">
        <w:rPr>
          <w:rStyle w:val="StyleBoldUnderline"/>
        </w:rPr>
        <w:t xml:space="preserve"> that O’Rourke employs. </w:t>
      </w:r>
      <w:r w:rsidRPr="00CD77C2">
        <w:rPr>
          <w:rStyle w:val="StyleBoldUnderline"/>
          <w:highlight w:val="yellow"/>
        </w:rPr>
        <w:t>This disconnect</w:t>
      </w:r>
      <w:r w:rsidRPr="00CD77C2">
        <w:rPr>
          <w:rStyle w:val="StyleBoldUnderline"/>
        </w:rPr>
        <w:t xml:space="preserve"> is troubling because it illustrates a </w:t>
      </w:r>
      <w:r w:rsidRPr="00CD77C2">
        <w:rPr>
          <w:rStyle w:val="Emphasis"/>
          <w:highlight w:val="yellow"/>
        </w:rPr>
        <w:t>sharp division within our community</w:t>
      </w:r>
      <w:r w:rsidRPr="00CD77C2">
        <w:rPr>
          <w:rStyle w:val="StyleBoldUnderline"/>
        </w:rPr>
        <w:t xml:space="preserve"> and </w:t>
      </w:r>
      <w:r w:rsidRPr="00CD77C2">
        <w:rPr>
          <w:rStyle w:val="Emphasis"/>
          <w:highlight w:val="yellow"/>
        </w:rPr>
        <w:t>perpetuates the myths and rumors</w:t>
      </w:r>
      <w:r w:rsidRPr="00CD77C2">
        <w:rPr>
          <w:rStyle w:val="StyleBoldUnderline"/>
        </w:rPr>
        <w:t xml:space="preserve"> </w:t>
      </w:r>
      <w:r w:rsidRPr="00CD77C2">
        <w:rPr>
          <w:rStyle w:val="StyleBoldUnderline"/>
          <w:highlight w:val="yellow"/>
        </w:rPr>
        <w:t>about</w:t>
      </w:r>
      <w:r w:rsidRPr="00CD77C2">
        <w:rPr>
          <w:rStyle w:val="StyleBoldUnderline"/>
        </w:rPr>
        <w:t xml:space="preserve"> what “good” </w:t>
      </w:r>
      <w:r w:rsidRPr="00CD77C2">
        <w:rPr>
          <w:rStyle w:val="StyleBoldUnderline"/>
          <w:highlight w:val="yellow"/>
        </w:rPr>
        <w:t>Policy Debate</w:t>
      </w:r>
      <w:r w:rsidRPr="00CD77C2">
        <w:rPr>
          <w:rStyle w:val="StyleBoldUnderline"/>
        </w:rPr>
        <w:t xml:space="preserve"> looks like, </w:t>
      </w:r>
      <w:r w:rsidRPr="00CD77C2">
        <w:rPr>
          <w:rStyle w:val="StyleBoldUnderline"/>
          <w:highlight w:val="yellow"/>
        </w:rPr>
        <w:t xml:space="preserve">which are </w:t>
      </w:r>
      <w:r w:rsidRPr="00CD77C2">
        <w:rPr>
          <w:rStyle w:val="Emphasis"/>
          <w:highlight w:val="yellow"/>
        </w:rPr>
        <w:t>killing support for the activity</w:t>
      </w:r>
      <w:r>
        <w:t xml:space="preserve"> in Ohio. Moreover, </w:t>
      </w:r>
      <w:r w:rsidRPr="00CD77C2">
        <w:rPr>
          <w:rStyle w:val="StyleBoldUnderline"/>
        </w:rPr>
        <w:t xml:space="preserve">O’Rourke’s </w:t>
      </w:r>
      <w:r w:rsidRPr="00CD77C2">
        <w:rPr>
          <w:rStyle w:val="StyleBoldUnderline"/>
        </w:rPr>
        <w:lastRenderedPageBreak/>
        <w:t xml:space="preserve">claim that Policy Debate is becoming the stomping ground of elite private schools is </w:t>
      </w:r>
      <w:r w:rsidRPr="00CD77C2">
        <w:rPr>
          <w:rStyle w:val="Emphasis"/>
          <w:highlight w:val="yellow"/>
        </w:rPr>
        <w:t>sheer fiction</w:t>
      </w:r>
      <w:r w:rsidRPr="00CD77C2">
        <w:rPr>
          <w:rStyle w:val="StyleBoldUnderline"/>
        </w:rPr>
        <w:t>, as almost 75 percent of the Policy Debate teams qualified to Ohio’s state tournament in 2008 were public</w:t>
      </w:r>
      <w:r>
        <w:t>.2</w:t>
      </w:r>
      <w:r w:rsidRPr="00AD6823">
        <w:t xml:space="preserve"> Successful </w:t>
      </w:r>
      <w:r w:rsidRPr="00CD77C2">
        <w:rPr>
          <w:rStyle w:val="StyleBoldUnderline"/>
          <w:highlight w:val="yellow"/>
        </w:rPr>
        <w:t>U</w:t>
      </w:r>
      <w:r>
        <w:t xml:space="preserve">rban </w:t>
      </w:r>
      <w:r w:rsidRPr="00CD77C2">
        <w:rPr>
          <w:rStyle w:val="StyleBoldUnderline"/>
          <w:highlight w:val="yellow"/>
        </w:rPr>
        <w:t>D</w:t>
      </w:r>
      <w:r>
        <w:t xml:space="preserve">ebate </w:t>
      </w:r>
      <w:r w:rsidRPr="00CD77C2">
        <w:rPr>
          <w:rStyle w:val="StyleBoldUnderline"/>
          <w:highlight w:val="yellow"/>
        </w:rPr>
        <w:t>L</w:t>
      </w:r>
      <w:r>
        <w:t>eague</w:t>
      </w:r>
      <w:r w:rsidRPr="00CD77C2">
        <w:rPr>
          <w:rStyle w:val="StyleBoldUnderline"/>
          <w:highlight w:val="yellow"/>
        </w:rPr>
        <w:t>s</w:t>
      </w:r>
      <w:r>
        <w:t xml:space="preserve">, many </w:t>
      </w:r>
      <w:r w:rsidRPr="00CD77C2">
        <w:rPr>
          <w:rStyle w:val="StyleBoldUnderline"/>
          <w:highlight w:val="yellow"/>
        </w:rPr>
        <w:t>with</w:t>
      </w:r>
      <w:r w:rsidRPr="00CD77C2">
        <w:rPr>
          <w:rStyle w:val="StyleBoldUnderline"/>
        </w:rPr>
        <w:t xml:space="preserve"> a </w:t>
      </w:r>
      <w:r w:rsidRPr="00CD77C2">
        <w:rPr>
          <w:rStyle w:val="StyleBoldUnderline"/>
          <w:highlight w:val="yellow"/>
        </w:rPr>
        <w:t>Policy Debate</w:t>
      </w:r>
      <w:r w:rsidRPr="00CD77C2">
        <w:rPr>
          <w:rStyle w:val="StyleBoldUnderline"/>
        </w:rPr>
        <w:t xml:space="preserve"> focus</w:t>
      </w:r>
      <w:r>
        <w:t xml:space="preserve">, </w:t>
      </w:r>
      <w:r w:rsidRPr="00CD77C2">
        <w:rPr>
          <w:rStyle w:val="StyleBoldUnderline"/>
          <w:highlight w:val="yellow"/>
        </w:rPr>
        <w:t>have been successful</w:t>
      </w:r>
      <w:r w:rsidRPr="00CD77C2">
        <w:rPr>
          <w:rStyle w:val="StyleBoldUnderline"/>
        </w:rPr>
        <w:t xml:space="preserve"> throughout the nation</w:t>
      </w:r>
      <w:r>
        <w:t xml:space="preserve">, and efforts are underway to bring such a program to Cleveland. </w:t>
      </w:r>
      <w:r w:rsidRPr="00CD77C2">
        <w:rPr>
          <w:rStyle w:val="StyleBoldUnderline"/>
        </w:rPr>
        <w:t>Organizations like the N</w:t>
      </w:r>
      <w:r>
        <w:t xml:space="preserve">ational </w:t>
      </w:r>
      <w:r w:rsidRPr="00CD77C2">
        <w:rPr>
          <w:rStyle w:val="StyleBoldUnderline"/>
        </w:rPr>
        <w:t>D</w:t>
      </w:r>
      <w:r>
        <w:t xml:space="preserve">ebate </w:t>
      </w:r>
      <w:r w:rsidRPr="00CD77C2">
        <w:rPr>
          <w:rStyle w:val="StyleBoldUnderline"/>
        </w:rPr>
        <w:t>C</w:t>
      </w:r>
      <w:r>
        <w:t xml:space="preserve">oaches </w:t>
      </w:r>
      <w:r w:rsidRPr="00CD77C2">
        <w:rPr>
          <w:rStyle w:val="StyleBoldUnderline"/>
        </w:rPr>
        <w:t>A</w:t>
      </w:r>
      <w:r>
        <w:t xml:space="preserve">ssociation </w:t>
      </w:r>
      <w:r w:rsidRPr="00CD77C2">
        <w:rPr>
          <w:rStyle w:val="StyleBoldUnderline"/>
        </w:rPr>
        <w:t xml:space="preserve">have made lesson plans and prepared </w:t>
      </w:r>
      <w:r w:rsidRPr="00CD77C2">
        <w:rPr>
          <w:rStyle w:val="StyleBoldUnderline"/>
          <w:highlight w:val="yellow"/>
        </w:rPr>
        <w:t>evidence</w:t>
      </w:r>
      <w:r w:rsidRPr="00AD6823">
        <w:t xml:space="preserve"> for Policy Debate </w:t>
      </w:r>
      <w:r w:rsidRPr="00CD77C2">
        <w:rPr>
          <w:rStyle w:val="StyleBoldUnderline"/>
        </w:rPr>
        <w:t xml:space="preserve">free </w:t>
      </w:r>
      <w:r w:rsidRPr="00CD77C2">
        <w:rPr>
          <w:rStyle w:val="StyleBoldUnderline"/>
          <w:highlight w:val="yellow"/>
        </w:rPr>
        <w:t xml:space="preserve">with </w:t>
      </w:r>
      <w:r w:rsidRPr="00CD77C2">
        <w:rPr>
          <w:rStyle w:val="Emphasis"/>
          <w:highlight w:val="yellow"/>
        </w:rPr>
        <w:t>universal access</w:t>
      </w:r>
      <w:r w:rsidRPr="00CD77C2">
        <w:rPr>
          <w:rStyle w:val="StyleBoldUnderline"/>
          <w:highlight w:val="yellow"/>
        </w:rPr>
        <w:t>, begin</w:t>
      </w:r>
      <w:r w:rsidRPr="00C55C65">
        <w:t xml:space="preserve">ning </w:t>
      </w:r>
      <w:r w:rsidRPr="00CD77C2">
        <w:rPr>
          <w:rStyle w:val="StyleBoldUnderline"/>
          <w:highlight w:val="yellow"/>
        </w:rPr>
        <w:t xml:space="preserve">to </w:t>
      </w:r>
      <w:r w:rsidRPr="00CD77C2">
        <w:rPr>
          <w:rStyle w:val="Emphasis"/>
          <w:highlight w:val="yellow"/>
        </w:rPr>
        <w:t>eliminate some of the financial barriers</w:t>
      </w:r>
      <w:r w:rsidRPr="00CD77C2">
        <w:rPr>
          <w:rStyle w:val="StyleBoldUnderline"/>
        </w:rPr>
        <w:t xml:space="preserve"> that have hampered Policy Debate</w:t>
      </w:r>
      <w:r>
        <w:t xml:space="preserve"> in Ohio and nationwide. Clearly </w:t>
      </w:r>
      <w:r w:rsidRPr="00CD77C2">
        <w:rPr>
          <w:rStyle w:val="StyleBoldUnderline"/>
          <w:highlight w:val="yellow"/>
        </w:rPr>
        <w:t>many</w:t>
      </w:r>
      <w:r w:rsidRPr="00CD77C2">
        <w:rPr>
          <w:rStyle w:val="StyleBoldUnderline"/>
        </w:rPr>
        <w:t xml:space="preserve"> within the Policy Debate community </w:t>
      </w:r>
      <w:r w:rsidRPr="00CD77C2">
        <w:rPr>
          <w:rStyle w:val="StyleBoldUnderline"/>
          <w:highlight w:val="yellow"/>
        </w:rPr>
        <w:t xml:space="preserve">are </w:t>
      </w:r>
      <w:r w:rsidRPr="00CD77C2">
        <w:rPr>
          <w:rStyle w:val="Emphasis"/>
          <w:highlight w:val="yellow"/>
        </w:rPr>
        <w:t>taking the steps necessary to increase participation</w:t>
      </w:r>
      <w:r w:rsidRPr="00CD77C2">
        <w:rPr>
          <w:rStyle w:val="StyleBoldUnderline"/>
        </w:rPr>
        <w:t xml:space="preserve"> in the activity by addressing these </w:t>
      </w:r>
      <w:r w:rsidRPr="00CD77C2">
        <w:rPr>
          <w:rStyle w:val="Emphasis"/>
          <w:highlight w:val="yellow"/>
        </w:rPr>
        <w:t>real causes</w:t>
      </w:r>
      <w:r w:rsidRPr="00CD77C2">
        <w:rPr>
          <w:rStyle w:val="StyleBoldUnderline"/>
        </w:rPr>
        <w:t xml:space="preserve"> of the activity’s contraction; the </w:t>
      </w:r>
      <w:r w:rsidRPr="00CD77C2">
        <w:rPr>
          <w:rStyle w:val="StyleBoldUnderline"/>
          <w:highlight w:val="yellow"/>
        </w:rPr>
        <w:t>misunderstandings</w:t>
      </w:r>
      <w:r w:rsidRPr="00CD77C2">
        <w:rPr>
          <w:rStyle w:val="StyleBoldUnderline"/>
        </w:rPr>
        <w:t xml:space="preserve"> created by articles like O’Rourke’s </w:t>
      </w:r>
      <w:r w:rsidRPr="00CD77C2">
        <w:rPr>
          <w:rStyle w:val="Emphasis"/>
          <w:highlight w:val="yellow"/>
        </w:rPr>
        <w:t>hinder this progress significantly</w:t>
      </w:r>
      <w:r>
        <w:t xml:space="preserve">. </w:t>
      </w:r>
    </w:p>
    <w:p w14:paraId="4F9B7A39" w14:textId="77777777" w:rsidR="00E40B64" w:rsidRPr="00434D35" w:rsidRDefault="00E40B64" w:rsidP="00E40B64">
      <w:pPr>
        <w:pStyle w:val="Heading4"/>
      </w:pPr>
      <w:r w:rsidRPr="00434D35">
        <w:rPr>
          <w:u w:val="single"/>
        </w:rPr>
        <w:t>And</w:t>
      </w:r>
      <w:r>
        <w:t xml:space="preserve">, the mere </w:t>
      </w:r>
      <w:r>
        <w:rPr>
          <w:u w:val="single"/>
        </w:rPr>
        <w:t>perception</w:t>
      </w:r>
      <w:r>
        <w:t xml:space="preserve"> is enough—school districts and administrations won’t support an activity if they perceive that it is </w:t>
      </w:r>
      <w:r>
        <w:rPr>
          <w:u w:val="single"/>
        </w:rPr>
        <w:t>dying</w:t>
      </w:r>
      <w:r>
        <w:t xml:space="preserve">. “Sky is falling” predictions create a </w:t>
      </w:r>
      <w:r>
        <w:rPr>
          <w:u w:val="single"/>
        </w:rPr>
        <w:t>self-fulfilling prophecy</w:t>
      </w:r>
      <w:r>
        <w:t xml:space="preserve"> of declining participation. </w:t>
      </w:r>
    </w:p>
    <w:p w14:paraId="1AACC5C2" w14:textId="77777777" w:rsidR="00E40B64" w:rsidRDefault="00E40B64" w:rsidP="00E40B64">
      <w:pPr>
        <w:pStyle w:val="Heading4"/>
      </w:pPr>
      <w:r w:rsidRPr="00CD77C2">
        <w:rPr>
          <w:u w:val="single"/>
        </w:rPr>
        <w:t>And</w:t>
      </w:r>
      <w:r>
        <w:t xml:space="preserve">, the internal link </w:t>
      </w:r>
      <w:r w:rsidRPr="00CD77C2">
        <w:rPr>
          <w:u w:val="single"/>
        </w:rPr>
        <w:t>only goes our way</w:t>
      </w:r>
      <w:r>
        <w:t xml:space="preserve">: </w:t>
      </w:r>
      <w:r w:rsidRPr="00B67C58">
        <w:t xml:space="preserve">external </w:t>
      </w:r>
      <w:r w:rsidRPr="00CD77C2">
        <w:rPr>
          <w:i/>
          <w:u w:val="single"/>
        </w:rPr>
        <w:t>structural</w:t>
      </w:r>
      <w:r w:rsidRPr="00B67C58">
        <w:t xml:space="preserve"> factors</w:t>
      </w:r>
      <w:r>
        <w:t xml:space="preserve"> determine participation, </w:t>
      </w:r>
      <w:r w:rsidRPr="00CD77C2">
        <w:rPr>
          <w:u w:val="single"/>
        </w:rPr>
        <w:t>not</w:t>
      </w:r>
      <w:r>
        <w:t xml:space="preserve"> </w:t>
      </w:r>
      <w:r w:rsidRPr="00B67C58">
        <w:t>format</w:t>
      </w:r>
      <w:r>
        <w:t xml:space="preserve"> or </w:t>
      </w:r>
      <w:r w:rsidRPr="00B67C58">
        <w:t>style</w:t>
      </w:r>
      <w:r>
        <w:t xml:space="preserve">. </w:t>
      </w:r>
    </w:p>
    <w:p w14:paraId="712B7046" w14:textId="77777777" w:rsidR="00E40B64" w:rsidRPr="00AD6823" w:rsidRDefault="00E40B64" w:rsidP="00E40B64">
      <w:r w:rsidRPr="00EA40CA">
        <w:rPr>
          <w:rStyle w:val="StyleStyleBold12pt"/>
        </w:rPr>
        <w:t>Hanes 7</w:t>
      </w:r>
      <w:r>
        <w:t xml:space="preserve"> — T. Russell Hanes, holds an M.S. in Communication Studies from Portland State University, recipient of the IMPACT Coalition’s Legacy Award for his volunteer contributions to the New York and Southern California Urban Debate Leagues, 2007 (“Popularizing Debate: An Equity Strategy,” </w:t>
      </w:r>
      <w:r>
        <w:rPr>
          <w:i/>
        </w:rPr>
        <w:t>Rostrum</w:t>
      </w:r>
      <w:r>
        <w:t xml:space="preserve">, Volume 81, Number 6, February, Available Online at </w:t>
      </w:r>
      <w:r w:rsidRPr="00785F6E">
        <w:t>http://nflonline.org/uploads/Rostrum/0207_069_070.pdf</w:t>
      </w:r>
      <w:r>
        <w:t>, Accessed 04-05-2012, p. 69)</w:t>
      </w:r>
    </w:p>
    <w:p w14:paraId="2A7F349A" w14:textId="77777777" w:rsidR="00E40B64" w:rsidRDefault="00E40B64" w:rsidP="00E40B64">
      <w:r>
        <w:t>Miller notes that the percentage of schools participating in debate has been declining for decades, beginning back in the 1970s. (As just one example, Gary Fine notes a precipitous drop from 50% of all Minnesota high schools down to 10% that competed in debate from the 1960s to 1990s</w:t>
      </w:r>
      <w:proofErr w:type="gramStart"/>
      <w:r>
        <w:t>.)</w:t>
      </w:r>
      <w:proofErr w:type="gramEnd"/>
      <w:r>
        <w:t xml:space="preserve">1 Miller implies that the national-circuit style, which caught on at the high school level in the 1970s, caused this decline. He criticizes several practices, arguing that the kinds of research used in debate can turn kids away (especially minority students who feel no connection to academics and political pundits) and positing that unrealistic impacts (such as nuclear war or genocide) distance debaters from the real-world activism debate should foster. Instead, Miller advocates the use of poetry, song lyrics, and personal narratives as alternative kinds of evidence and moves his teams to a narratives style. </w:t>
      </w:r>
    </w:p>
    <w:p w14:paraId="6D11C57E" w14:textId="77777777" w:rsidR="00E40B64" w:rsidRDefault="00E40B64" w:rsidP="00E40B64">
      <w:r>
        <w:t xml:space="preserve">On the one hand, Miller presents a valid concern. If a coach finds that a certain style connects with a student—especially if it is a student from a group currently under-represented in the debate community—then it is </w:t>
      </w:r>
      <w:r w:rsidRPr="00C95CD4">
        <w:t>reasonable</w:t>
      </w:r>
      <w:r>
        <w:t xml:space="preserve"> for the coach to support that student’s needs and wants. Students ought to feel personally invested in both the substance and style of their arguments. As James Gee notes, students always begin learning about a subject in their “primary discourse” (conversational language emphasizing an intimate connection), but education can help move them into “secondary discourses” (academic languages that abstract and publicize an issue)— and our society gives much greater credibility to second </w:t>
      </w:r>
      <w:proofErr w:type="spellStart"/>
      <w:r>
        <w:t>ary</w:t>
      </w:r>
      <w:proofErr w:type="spellEnd"/>
      <w:r>
        <w:t xml:space="preserve"> discourses.2 The detachment might be greater in secondary discourses, but coaches ought to help students close that argumentative distance. Narratives are best if used as a bridge between personally relevant stories and academic research. Based on his descriptions, this is exactly what Mr. </w:t>
      </w:r>
      <w:r w:rsidRPr="00CD77C2">
        <w:rPr>
          <w:rStyle w:val="StyleBoldUnderline"/>
        </w:rPr>
        <w:t>Miller</w:t>
      </w:r>
      <w:r>
        <w:t xml:space="preserve"> did as a coach. </w:t>
      </w:r>
    </w:p>
    <w:p w14:paraId="5DD272E6" w14:textId="77777777" w:rsidR="00E40B64" w:rsidRDefault="00E40B64" w:rsidP="00E40B64">
      <w:r>
        <w:lastRenderedPageBreak/>
        <w:t xml:space="preserve">On the other hand, this analysis applies only to the retention of students. His analysis </w:t>
      </w:r>
      <w:r w:rsidRPr="00CD77C2">
        <w:rPr>
          <w:rStyle w:val="StyleBoldUnderline"/>
        </w:rPr>
        <w:t xml:space="preserve">can say </w:t>
      </w:r>
      <w:r w:rsidRPr="00CD77C2">
        <w:rPr>
          <w:rStyle w:val="Emphasis"/>
          <w:highlight w:val="yellow"/>
        </w:rPr>
        <w:t>nothing</w:t>
      </w:r>
      <w:r w:rsidRPr="00CD77C2">
        <w:rPr>
          <w:rStyle w:val="StyleBoldUnderline"/>
        </w:rPr>
        <w:t xml:space="preserve"> about the retention of </w:t>
      </w:r>
      <w:r w:rsidRPr="00CD77C2">
        <w:rPr>
          <w:rStyle w:val="Emphasis"/>
          <w:highlight w:val="yellow"/>
        </w:rPr>
        <w:t>programs</w:t>
      </w:r>
      <w:r w:rsidRPr="00CD77C2">
        <w:rPr>
          <w:rStyle w:val="StyleBoldUnderline"/>
        </w:rPr>
        <w:t>, and</w:t>
      </w:r>
      <w:r>
        <w:t xml:space="preserve"> on this issue, </w:t>
      </w:r>
      <w:r w:rsidRPr="00CD77C2">
        <w:rPr>
          <w:rStyle w:val="StyleBoldUnderline"/>
        </w:rPr>
        <w:t xml:space="preserve">neither his explanation nor his solution </w:t>
      </w:r>
      <w:r w:rsidRPr="00CD77C2">
        <w:rPr>
          <w:rStyle w:val="Emphasis"/>
          <w:highlight w:val="yellow"/>
        </w:rPr>
        <w:t>squares with the facts</w:t>
      </w:r>
      <w:r w:rsidRPr="00CD77C2">
        <w:rPr>
          <w:rStyle w:val="StyleBoldUnderline"/>
        </w:rPr>
        <w:t>. Why did speech-only programs also decline to roughly the same degree? Why have LD and PF, both of which explicitly rejected the national-circuit style, not reversed the decline in NFL membership? A better explanation is that the</w:t>
      </w:r>
      <w:r>
        <w:t xml:space="preserve"> </w:t>
      </w:r>
      <w:r w:rsidRPr="009F0CE6">
        <w:t>19</w:t>
      </w:r>
      <w:r w:rsidRPr="00CD77C2">
        <w:rPr>
          <w:rStyle w:val="StyleBoldUnderline"/>
        </w:rPr>
        <w:t xml:space="preserve">70s saw the emergence of the back-to-basics movement, which cut co-curricular speech classes, hired new teachers of “basic” subjects while superannuating teachers of “extras” such as art and debate, and generally denied the place of rhetoric in the liberal arts canon. Programs folded, and never returned. The national circuit emerged </w:t>
      </w:r>
      <w:r w:rsidRPr="00CD77C2">
        <w:rPr>
          <w:rStyle w:val="Emphasis"/>
          <w:highlight w:val="yellow"/>
        </w:rPr>
        <w:t>in response to these events</w:t>
      </w:r>
      <w:r w:rsidRPr="00CD77C2">
        <w:rPr>
          <w:rStyle w:val="StyleBoldUnderline"/>
        </w:rPr>
        <w:t xml:space="preserve"> but </w:t>
      </w:r>
      <w:r w:rsidRPr="00CD77C2">
        <w:rPr>
          <w:rStyle w:val="Emphasis"/>
          <w:highlight w:val="yellow"/>
        </w:rPr>
        <w:t>did not cause them</w:t>
      </w:r>
      <w:r w:rsidRPr="00C55C65">
        <w:t>, despite what Miller posits.</w:t>
      </w:r>
      <w:r>
        <w:t xml:space="preserve"> </w:t>
      </w:r>
    </w:p>
    <w:p w14:paraId="6D8ED2C5" w14:textId="77777777" w:rsidR="00E40B64" w:rsidRDefault="00E40B64" w:rsidP="00E40B64">
      <w:r w:rsidRPr="00CD77C2">
        <w:rPr>
          <w:rStyle w:val="StyleBoldUnderline"/>
          <w:highlight w:val="yellow"/>
        </w:rPr>
        <w:t>Neither a new style nor a new format will address the</w:t>
      </w:r>
      <w:r w:rsidRPr="00CD77C2">
        <w:rPr>
          <w:rStyle w:val="StyleBoldUnderline"/>
        </w:rPr>
        <w:t xml:space="preserve"> root </w:t>
      </w:r>
      <w:r w:rsidRPr="00CD77C2">
        <w:rPr>
          <w:rStyle w:val="StyleBoldUnderline"/>
          <w:highlight w:val="yellow"/>
        </w:rPr>
        <w:t>causes of declining</w:t>
      </w:r>
      <w:r w:rsidRPr="00CD77C2">
        <w:rPr>
          <w:rStyle w:val="StyleBoldUnderline"/>
        </w:rPr>
        <w:t xml:space="preserve"> NFL </w:t>
      </w:r>
      <w:r w:rsidRPr="00CD77C2">
        <w:rPr>
          <w:rStyle w:val="StyleBoldUnderline"/>
          <w:highlight w:val="yellow"/>
        </w:rPr>
        <w:t>membership</w:t>
      </w:r>
      <w:r w:rsidRPr="00CD77C2">
        <w:rPr>
          <w:rStyle w:val="StyleBoldUnderline"/>
        </w:rPr>
        <w:t xml:space="preserve">. Miller blames the debate community for creating </w:t>
      </w:r>
      <w:r w:rsidRPr="00CD77C2">
        <w:rPr>
          <w:rStyle w:val="StyleBoldUnderline"/>
          <w:highlight w:val="yellow"/>
        </w:rPr>
        <w:t>exclusionary norms</w:t>
      </w:r>
      <w:r>
        <w:t xml:space="preserve"> around the activity, </w:t>
      </w:r>
      <w:r w:rsidRPr="00CD77C2">
        <w:rPr>
          <w:rStyle w:val="StyleBoldUnderline"/>
        </w:rPr>
        <w:t xml:space="preserve">which is </w:t>
      </w:r>
      <w:r w:rsidRPr="00CD77C2">
        <w:rPr>
          <w:rStyle w:val="Emphasis"/>
          <w:highlight w:val="yellow"/>
        </w:rPr>
        <w:t>unfair</w:t>
      </w:r>
      <w:r w:rsidRPr="00CD77C2">
        <w:rPr>
          <w:rStyle w:val="StyleBoldUnderline"/>
        </w:rPr>
        <w:t xml:space="preserve"> because many of the pressures that limit participation to a few well-to-do schools </w:t>
      </w:r>
      <w:r w:rsidRPr="00CD77C2">
        <w:rPr>
          <w:rStyle w:val="StyleBoldUnderline"/>
          <w:highlight w:val="yellow"/>
        </w:rPr>
        <w:t xml:space="preserve">were </w:t>
      </w:r>
      <w:r w:rsidRPr="00CD77C2">
        <w:rPr>
          <w:rStyle w:val="Emphasis"/>
          <w:highlight w:val="yellow"/>
        </w:rPr>
        <w:t>given to the debate community by inequalities in the education system as a whole</w:t>
      </w:r>
      <w:r w:rsidRPr="00753B2C">
        <w:t>. The style of debate may affect which students participate—and</w:t>
      </w:r>
      <w:r>
        <w:t xml:space="preserve"> increasing participation, especially minority participation, is important to consider—but </w:t>
      </w:r>
      <w:r w:rsidRPr="00CD77C2">
        <w:rPr>
          <w:rStyle w:val="StyleBoldUnderline"/>
          <w:highlight w:val="yellow"/>
        </w:rPr>
        <w:t xml:space="preserve">style </w:t>
      </w:r>
      <w:r w:rsidRPr="00CD77C2">
        <w:rPr>
          <w:rStyle w:val="Emphasis"/>
          <w:highlight w:val="yellow"/>
        </w:rPr>
        <w:t>does not affect how many schools participate</w:t>
      </w:r>
      <w:r w:rsidRPr="00CD77C2">
        <w:rPr>
          <w:rStyle w:val="StyleBoldUnderline"/>
          <w:highlight w:val="yellow"/>
        </w:rPr>
        <w:t xml:space="preserve">. There are substantive problems facing debate programs that no </w:t>
      </w:r>
      <w:proofErr w:type="gramStart"/>
      <w:r w:rsidRPr="00CD77C2">
        <w:rPr>
          <w:rStyle w:val="StyleBoldUnderline"/>
          <w:highlight w:val="yellow"/>
        </w:rPr>
        <w:t>amount of new rules are</w:t>
      </w:r>
      <w:proofErr w:type="gramEnd"/>
      <w:r w:rsidRPr="00CD77C2">
        <w:rPr>
          <w:rStyle w:val="StyleBoldUnderline"/>
          <w:highlight w:val="yellow"/>
        </w:rPr>
        <w:t xml:space="preserve"> capable of solving</w:t>
      </w:r>
      <w:r>
        <w:t xml:space="preserve">. After all, </w:t>
      </w:r>
      <w:r w:rsidRPr="00CD77C2">
        <w:rPr>
          <w:rStyle w:val="StyleBoldUnderline"/>
        </w:rPr>
        <w:t xml:space="preserve">the rules only determine what happens in the round, </w:t>
      </w:r>
      <w:r w:rsidRPr="00CD77C2">
        <w:rPr>
          <w:rStyle w:val="Emphasis"/>
          <w:highlight w:val="yellow"/>
        </w:rPr>
        <w:t>not what the school district and principal do before the tournament</w:t>
      </w:r>
      <w:r>
        <w:t xml:space="preserve">. In other words, I believe </w:t>
      </w:r>
      <w:r w:rsidRPr="00CD77C2">
        <w:rPr>
          <w:rStyle w:val="StyleBoldUnderline"/>
        </w:rPr>
        <w:t xml:space="preserve">Miller </w:t>
      </w:r>
      <w:r w:rsidRPr="00CD77C2">
        <w:rPr>
          <w:rStyle w:val="Emphasis"/>
          <w:highlight w:val="yellow"/>
        </w:rPr>
        <w:t>overestimates how many real world inequalities can be rectified</w:t>
      </w:r>
      <w:r w:rsidRPr="00CD77C2">
        <w:rPr>
          <w:rStyle w:val="StyleBoldUnderline"/>
        </w:rPr>
        <w:t xml:space="preserve"> with a new debate style or theory</w:t>
      </w:r>
      <w:r>
        <w:t xml:space="preserve">. </w:t>
      </w:r>
    </w:p>
    <w:p w14:paraId="1B38BB04" w14:textId="77777777" w:rsidR="00E40B64" w:rsidRDefault="00E40B64" w:rsidP="00E40B64">
      <w:pPr>
        <w:pStyle w:val="Heading4"/>
      </w:pPr>
      <w:r w:rsidRPr="00BD3B91">
        <w:rPr>
          <w:u w:val="single"/>
        </w:rPr>
        <w:t>Public Forum</w:t>
      </w:r>
      <w:r>
        <w:t xml:space="preserve"> proves our argument—it is </w:t>
      </w:r>
      <w:r>
        <w:rPr>
          <w:u w:val="single"/>
        </w:rPr>
        <w:t>less progressive</w:t>
      </w:r>
      <w:r>
        <w:t xml:space="preserve"> than policy debate but participation is </w:t>
      </w:r>
      <w:r>
        <w:rPr>
          <w:u w:val="single"/>
        </w:rPr>
        <w:t>strong</w:t>
      </w:r>
      <w:r>
        <w:t xml:space="preserve"> because it is </w:t>
      </w:r>
      <w:r>
        <w:rPr>
          <w:u w:val="single"/>
        </w:rPr>
        <w:t>cheaper</w:t>
      </w:r>
      <w:r>
        <w:t xml:space="preserve"> and </w:t>
      </w:r>
      <w:r>
        <w:rPr>
          <w:u w:val="single"/>
        </w:rPr>
        <w:t>easier</w:t>
      </w:r>
      <w:r>
        <w:t xml:space="preserve"> for schools to support. High school administrators worry about </w:t>
      </w:r>
      <w:r>
        <w:rPr>
          <w:u w:val="single"/>
        </w:rPr>
        <w:t>funding</w:t>
      </w:r>
      <w:r>
        <w:t xml:space="preserve">, not style. </w:t>
      </w:r>
    </w:p>
    <w:p w14:paraId="6A6B4E36" w14:textId="77777777" w:rsidR="00E40B64" w:rsidRDefault="00E40B64" w:rsidP="00E40B64">
      <w:pPr>
        <w:pStyle w:val="Heading4"/>
      </w:pPr>
      <w:r w:rsidRPr="002E22A4">
        <w:rPr>
          <w:u w:val="single"/>
        </w:rPr>
        <w:t>Strongly err negative</w:t>
      </w:r>
      <w:r>
        <w:t xml:space="preserve">—their burden of proof is </w:t>
      </w:r>
      <w:r>
        <w:rPr>
          <w:u w:val="single"/>
        </w:rPr>
        <w:t>high</w:t>
      </w:r>
      <w:r>
        <w:t xml:space="preserve">: writing off debate based on </w:t>
      </w:r>
      <w:r w:rsidRPr="00BD3B91">
        <w:rPr>
          <w:i/>
        </w:rPr>
        <w:t>speculation</w:t>
      </w:r>
      <w:r>
        <w:t xml:space="preserve"> about participation trajectory does a </w:t>
      </w:r>
      <w:r w:rsidRPr="00BD3B91">
        <w:rPr>
          <w:u w:val="single"/>
        </w:rPr>
        <w:t>disservice</w:t>
      </w:r>
      <w:r>
        <w:t xml:space="preserve"> to all </w:t>
      </w:r>
      <w:r w:rsidRPr="00BD3B91">
        <w:rPr>
          <w:i/>
        </w:rPr>
        <w:t>current</w:t>
      </w:r>
      <w:r>
        <w:t xml:space="preserve"> and </w:t>
      </w:r>
      <w:r w:rsidRPr="00BD3B91">
        <w:rPr>
          <w:i/>
        </w:rPr>
        <w:t>future</w:t>
      </w:r>
      <w:r>
        <w:t xml:space="preserve"> participants. Judge-educators invested in the long-term health of debate should be wary of “sky is falling” predictions—hyperbolic rhetoric makes </w:t>
      </w:r>
      <w:r w:rsidRPr="00F73CA2">
        <w:rPr>
          <w:i/>
        </w:rPr>
        <w:t>reasonable discussion</w:t>
      </w:r>
      <w:r>
        <w:t xml:space="preserve"> impossible.  </w:t>
      </w:r>
    </w:p>
    <w:p w14:paraId="3FCA80C2" w14:textId="3D0A440A" w:rsidR="005E2FC4" w:rsidRDefault="005E2FC4" w:rsidP="005E2FC4"/>
    <w:p w14:paraId="6A071DD2" w14:textId="713F05A1" w:rsidR="009E58D2" w:rsidRDefault="009E58D2" w:rsidP="009E58D2">
      <w:pPr>
        <w:pStyle w:val="Heading3"/>
      </w:pPr>
      <w:r>
        <w:lastRenderedPageBreak/>
        <w:t>They Say: “Black/Urban Youth Are Disinterested In USFG Policies”</w:t>
      </w:r>
    </w:p>
    <w:p w14:paraId="2E0FEDA3" w14:textId="58BD2C08" w:rsidR="009E58D2" w:rsidRPr="00475864" w:rsidRDefault="009E58D2" w:rsidP="009E58D2">
      <w:pPr>
        <w:pStyle w:val="Heading4"/>
      </w:pPr>
      <w:r>
        <w:t xml:space="preserve">1. </w:t>
      </w:r>
      <w:r w:rsidRPr="00475864">
        <w:t xml:space="preserve">Urban youth </w:t>
      </w:r>
      <w:r w:rsidRPr="004B25E2">
        <w:rPr>
          <w:i/>
          <w:u w:val="single"/>
        </w:rPr>
        <w:t>aren't</w:t>
      </w:r>
      <w:r w:rsidRPr="00475864">
        <w:t xml:space="preserve"> disinterested in policy. On balance, that's </w:t>
      </w:r>
      <w:r w:rsidRPr="004B25E2">
        <w:rPr>
          <w:u w:val="single"/>
        </w:rPr>
        <w:t>false</w:t>
      </w:r>
      <w:r w:rsidRPr="00475864">
        <w:t xml:space="preserve"> and </w:t>
      </w:r>
      <w:proofErr w:type="spellStart"/>
      <w:r w:rsidRPr="004B25E2">
        <w:rPr>
          <w:u w:val="single"/>
        </w:rPr>
        <w:t>essentializing</w:t>
      </w:r>
      <w:proofErr w:type="spellEnd"/>
      <w:r w:rsidRPr="00475864">
        <w:t xml:space="preserve">. Embracing frameworks that oppose policy will be </w:t>
      </w:r>
      <w:r w:rsidRPr="00C938F1">
        <w:t xml:space="preserve">a </w:t>
      </w:r>
      <w:r w:rsidRPr="00C938F1">
        <w:rPr>
          <w:i/>
          <w:u w:val="single"/>
        </w:rPr>
        <w:t>setback</w:t>
      </w:r>
      <w:r w:rsidRPr="00475864">
        <w:t xml:space="preserve"> at the student and community level. We can win </w:t>
      </w:r>
      <w:r w:rsidRPr="00475864">
        <w:rPr>
          <w:u w:val="single"/>
        </w:rPr>
        <w:t>within their framework</w:t>
      </w:r>
      <w:r>
        <w:t xml:space="preserve">. </w:t>
      </w:r>
    </w:p>
    <w:p w14:paraId="341C52B8"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342)</w:t>
      </w:r>
    </w:p>
    <w:p w14:paraId="3D9E21C7" w14:textId="77777777" w:rsidR="009E58D2" w:rsidRDefault="009E58D2" w:rsidP="009E58D2">
      <w:r>
        <w:t>Principle 3: Invest in the Capacity of Youth Leaders</w:t>
      </w:r>
    </w:p>
    <w:p w14:paraId="7682AD53" w14:textId="77777777" w:rsidR="009E58D2" w:rsidRDefault="009E58D2" w:rsidP="009E58D2">
      <w:r w:rsidRPr="009A5F57">
        <w:rPr>
          <w:rStyle w:val="StyleBoldUnderline"/>
          <w:highlight w:val="yellow"/>
        </w:rPr>
        <w:t>Involving youth in</w:t>
      </w:r>
      <w:r w:rsidRPr="00F053B1">
        <w:rPr>
          <w:rStyle w:val="StyleBoldUnderline"/>
        </w:rPr>
        <w:t xml:space="preserve"> the </w:t>
      </w:r>
      <w:r w:rsidRPr="009A5F57">
        <w:rPr>
          <w:rStyle w:val="StyleBoldUnderline"/>
          <w:highlight w:val="yellow"/>
        </w:rPr>
        <w:t xml:space="preserve">processes of </w:t>
      </w:r>
      <w:r w:rsidRPr="009A5F57">
        <w:rPr>
          <w:rStyle w:val="Emphasis"/>
          <w:highlight w:val="yellow"/>
        </w:rPr>
        <w:t>policy creation</w:t>
      </w:r>
      <w:r w:rsidRPr="009A5F57">
        <w:rPr>
          <w:rStyle w:val="StyleBoldUnderline"/>
          <w:highlight w:val="yellow"/>
        </w:rPr>
        <w:t xml:space="preserve">, </w:t>
      </w:r>
      <w:r w:rsidRPr="009A5F57">
        <w:rPr>
          <w:rStyle w:val="Emphasis"/>
          <w:highlight w:val="yellow"/>
        </w:rPr>
        <w:t>implementation</w:t>
      </w:r>
      <w:r w:rsidRPr="009A5F57">
        <w:rPr>
          <w:rStyle w:val="StyleBoldUnderline"/>
          <w:highlight w:val="yellow"/>
        </w:rPr>
        <w:t xml:space="preserve">, and </w:t>
      </w:r>
      <w:r w:rsidRPr="009A5F57">
        <w:rPr>
          <w:rStyle w:val="Emphasis"/>
          <w:highlight w:val="yellow"/>
        </w:rPr>
        <w:t>evaluation</w:t>
      </w:r>
      <w:r w:rsidRPr="009A5F57">
        <w:rPr>
          <w:rStyle w:val="StyleBoldUnderline"/>
          <w:highlight w:val="yellow"/>
        </w:rPr>
        <w:t xml:space="preserve"> requires youth to have experience in </w:t>
      </w:r>
      <w:r w:rsidRPr="009A5F57">
        <w:rPr>
          <w:rStyle w:val="Emphasis"/>
          <w:highlight w:val="yellow"/>
        </w:rPr>
        <w:t>critical thinking</w:t>
      </w:r>
      <w:r w:rsidRPr="009A5F57">
        <w:rPr>
          <w:rStyle w:val="StyleBoldUnderline"/>
          <w:highlight w:val="yellow"/>
        </w:rPr>
        <w:t xml:space="preserve">, </w:t>
      </w:r>
      <w:r w:rsidRPr="009A5F57">
        <w:rPr>
          <w:rStyle w:val="Emphasis"/>
          <w:highlight w:val="yellow"/>
        </w:rPr>
        <w:t>research</w:t>
      </w:r>
      <w:r w:rsidRPr="009A5F57">
        <w:rPr>
          <w:rStyle w:val="StyleBoldUnderline"/>
          <w:highlight w:val="yellow"/>
        </w:rPr>
        <w:t xml:space="preserve">, </w:t>
      </w:r>
      <w:r w:rsidRPr="009A5F57">
        <w:rPr>
          <w:rStyle w:val="Emphasis"/>
          <w:highlight w:val="yellow"/>
        </w:rPr>
        <w:t>social analysis</w:t>
      </w:r>
      <w:r w:rsidRPr="009A5F57">
        <w:rPr>
          <w:rStyle w:val="StyleBoldUnderline"/>
          <w:highlight w:val="yellow"/>
        </w:rPr>
        <w:t xml:space="preserve">, and </w:t>
      </w:r>
      <w:r w:rsidRPr="009A5F57">
        <w:rPr>
          <w:rStyle w:val="Emphasis"/>
          <w:highlight w:val="yellow"/>
        </w:rPr>
        <w:t>problem solving</w:t>
      </w:r>
      <w:r w:rsidRPr="009A5F57">
        <w:rPr>
          <w:rStyle w:val="StyleBoldUnderline"/>
          <w:highlight w:val="yellow"/>
        </w:rPr>
        <w:t>. Urban youth have demonstrated</w:t>
      </w:r>
      <w:r w:rsidRPr="00F053B1">
        <w:rPr>
          <w:rStyle w:val="StyleBoldUnderline"/>
        </w:rPr>
        <w:t xml:space="preserve"> both </w:t>
      </w:r>
      <w:r w:rsidRPr="009A5F57">
        <w:rPr>
          <w:rStyle w:val="StyleBoldUnderline"/>
          <w:highlight w:val="yellow"/>
        </w:rPr>
        <w:t>the capacity and</w:t>
      </w:r>
      <w:r w:rsidRPr="00F053B1">
        <w:rPr>
          <w:rStyle w:val="StyleBoldUnderline"/>
        </w:rPr>
        <w:t xml:space="preserve"> the </w:t>
      </w:r>
      <w:r w:rsidRPr="009A5F57">
        <w:rPr>
          <w:rStyle w:val="StyleBoldUnderline"/>
          <w:highlight w:val="yellow"/>
        </w:rPr>
        <w:t xml:space="preserve">inclination for these roles when they are supported by </w:t>
      </w:r>
      <w:r w:rsidRPr="009A5F57">
        <w:rPr>
          <w:rStyle w:val="Emphasis"/>
          <w:highlight w:val="yellow"/>
        </w:rPr>
        <w:t>effective educational and youth development strategies</w:t>
      </w:r>
      <w:r>
        <w:t xml:space="preserve"> (Duncan-Andrade, chapter 9, this volume; </w:t>
      </w:r>
      <w:proofErr w:type="spellStart"/>
      <w:r>
        <w:t>HoSang</w:t>
      </w:r>
      <w:proofErr w:type="spellEnd"/>
      <w:r>
        <w:t>, chapter 1, this volume; Kwon, chapter 12, this volume; Lewis-</w:t>
      </w:r>
      <w:proofErr w:type="spellStart"/>
      <w:r>
        <w:t>Charp</w:t>
      </w:r>
      <w:proofErr w:type="spellEnd"/>
      <w:r>
        <w:t xml:space="preserve">, Yu, &amp; </w:t>
      </w:r>
      <w:proofErr w:type="spellStart"/>
      <w:r>
        <w:t>Soukamneuth</w:t>
      </w:r>
      <w:proofErr w:type="spellEnd"/>
      <w:r>
        <w:t xml:space="preserve">, chapter 2, this volume; </w:t>
      </w:r>
      <w:proofErr w:type="spellStart"/>
      <w:r>
        <w:t>Strobel</w:t>
      </w:r>
      <w:proofErr w:type="spellEnd"/>
      <w:r>
        <w:t xml:space="preserve">, </w:t>
      </w:r>
      <w:proofErr w:type="spellStart"/>
      <w:r>
        <w:t>Osberg</w:t>
      </w:r>
      <w:proofErr w:type="spellEnd"/>
      <w:r>
        <w:t xml:space="preserve">, &amp; McLaughlin, chapter 11, this volume). </w:t>
      </w:r>
      <w:r w:rsidRPr="009A5F57">
        <w:rPr>
          <w:rStyle w:val="StyleBoldUnderline"/>
          <w:highlight w:val="yellow"/>
        </w:rPr>
        <w:t>But urban youth</w:t>
      </w:r>
      <w:r>
        <w:t xml:space="preserve">, especially recent immigrants and linguistic minorities, </w:t>
      </w:r>
      <w:r w:rsidRPr="00F92C98">
        <w:rPr>
          <w:rStyle w:val="Emphasis"/>
          <w:highlight w:val="yellow"/>
        </w:rPr>
        <w:t>tend to have fewer</w:t>
      </w:r>
      <w:r w:rsidRPr="009A5F57">
        <w:rPr>
          <w:rStyle w:val="Emphasis"/>
          <w:highlight w:val="yellow"/>
        </w:rPr>
        <w:t xml:space="preserve"> opportunities</w:t>
      </w:r>
      <w:r w:rsidRPr="009A5F57">
        <w:rPr>
          <w:rStyle w:val="StyleBoldUnderline"/>
          <w:highlight w:val="yellow"/>
        </w:rPr>
        <w:t xml:space="preserve"> to learn and acquire</w:t>
      </w:r>
      <w:r w:rsidRPr="00F053B1">
        <w:rPr>
          <w:rStyle w:val="StyleBoldUnderline"/>
        </w:rPr>
        <w:t xml:space="preserve"> </w:t>
      </w:r>
      <w:r w:rsidRPr="009A5F57">
        <w:rPr>
          <w:rStyle w:val="StyleBoldUnderline"/>
          <w:highlight w:val="yellow"/>
        </w:rPr>
        <w:t>experience to become active as leaders</w:t>
      </w:r>
      <w:r>
        <w:rPr>
          <w:rStyle w:val="StyleBoldUnderline"/>
        </w:rPr>
        <w:t xml:space="preserve"> in their communi</w:t>
      </w:r>
      <w:r w:rsidRPr="00F053B1">
        <w:rPr>
          <w:rStyle w:val="StyleBoldUnderline"/>
        </w:rPr>
        <w:t>ties</w:t>
      </w:r>
      <w:r>
        <w:t xml:space="preserve"> (Sherrod, chapter 16, this volume). </w:t>
      </w:r>
      <w:r w:rsidRPr="009A5F57">
        <w:rPr>
          <w:rStyle w:val="StyleBoldUnderline"/>
          <w:highlight w:val="yellow"/>
        </w:rPr>
        <w:t xml:space="preserve">Without </w:t>
      </w:r>
      <w:r w:rsidRPr="009A5F57">
        <w:rPr>
          <w:rStyle w:val="Emphasis"/>
          <w:highlight w:val="yellow"/>
        </w:rPr>
        <w:t>deliberate training and education</w:t>
      </w:r>
      <w:r w:rsidRPr="009A5F57">
        <w:rPr>
          <w:rStyle w:val="StyleBoldUnderline"/>
          <w:highlight w:val="yellow"/>
        </w:rPr>
        <w:t>, youth</w:t>
      </w:r>
      <w:r w:rsidRPr="00F053B1">
        <w:rPr>
          <w:rStyle w:val="StyleBoldUnderline"/>
        </w:rPr>
        <w:t xml:space="preserve"> are likely to </w:t>
      </w:r>
      <w:r w:rsidRPr="009A5F57">
        <w:rPr>
          <w:rStyle w:val="StyleBoldUnderline"/>
          <w:highlight w:val="yellow"/>
        </w:rPr>
        <w:t xml:space="preserve">lack </w:t>
      </w:r>
      <w:r w:rsidRPr="009A5F57">
        <w:rPr>
          <w:rStyle w:val="Emphasis"/>
          <w:highlight w:val="yellow"/>
        </w:rPr>
        <w:t>the skills and thinking required for effective civic participation</w:t>
      </w:r>
      <w:r w:rsidRPr="009A5F57">
        <w:rPr>
          <w:rStyle w:val="StyleBoldUnderline"/>
        </w:rPr>
        <w:t>. Poor urban neighborhoods in particular tend to offer fewer opportunities for</w:t>
      </w:r>
      <w:r w:rsidRPr="00F053B1">
        <w:rPr>
          <w:rStyle w:val="StyleBoldUnderline"/>
        </w:rPr>
        <w:t xml:space="preserve"> adolescents to beco</w:t>
      </w:r>
      <w:r>
        <w:rPr>
          <w:rStyle w:val="StyleBoldUnderline"/>
        </w:rPr>
        <w:t>me involved in community organi</w:t>
      </w:r>
      <w:r w:rsidRPr="00F053B1">
        <w:rPr>
          <w:rStyle w:val="StyleBoldUnderline"/>
        </w:rPr>
        <w:t xml:space="preserve">zations, to </w:t>
      </w:r>
      <w:r w:rsidRPr="00F053B1">
        <w:rPr>
          <w:rStyle w:val="Emphasis"/>
        </w:rPr>
        <w:t>exercise leadership</w:t>
      </w:r>
      <w:r w:rsidRPr="00F053B1">
        <w:rPr>
          <w:rStyle w:val="StyleBoldUnderline"/>
        </w:rPr>
        <w:t xml:space="preserve"> in their schools, and to partici</w:t>
      </w:r>
      <w:r>
        <w:rPr>
          <w:rStyle w:val="StyleBoldUnderline"/>
        </w:rPr>
        <w:t>pate in multigen</w:t>
      </w:r>
      <w:r w:rsidRPr="00F053B1">
        <w:rPr>
          <w:rStyle w:val="StyleBoldUnderline"/>
        </w:rPr>
        <w:t>erational organizing efforts</w:t>
      </w:r>
      <w:r>
        <w:t>.</w:t>
      </w:r>
    </w:p>
    <w:p w14:paraId="0E4047C9" w14:textId="77777777" w:rsidR="009E58D2" w:rsidRDefault="009E58D2" w:rsidP="009E58D2">
      <w:r w:rsidRPr="009A5F57">
        <w:rPr>
          <w:rStyle w:val="StyleBoldUnderline"/>
          <w:highlight w:val="yellow"/>
        </w:rPr>
        <w:t xml:space="preserve">Effective youth programs </w:t>
      </w:r>
      <w:r w:rsidRPr="009A5F57">
        <w:rPr>
          <w:rStyle w:val="Emphasis"/>
          <w:highlight w:val="yellow"/>
        </w:rPr>
        <w:t>build a scaffold</w:t>
      </w:r>
      <w:r w:rsidRPr="009A5F57">
        <w:rPr>
          <w:rStyle w:val="StyleBoldUnderline"/>
          <w:highlight w:val="yellow"/>
        </w:rPr>
        <w:t xml:space="preserve"> for the development of the skills necessary for young people to become </w:t>
      </w:r>
      <w:r w:rsidRPr="009A5F57">
        <w:rPr>
          <w:rStyle w:val="Emphasis"/>
          <w:highlight w:val="yellow"/>
        </w:rPr>
        <w:t>activists and leaders</w:t>
      </w:r>
      <w:r>
        <w:rPr>
          <w:rStyle w:val="StyleBoldUnderline"/>
        </w:rPr>
        <w:t xml:space="preserve"> in their commu</w:t>
      </w:r>
      <w:r w:rsidRPr="00F053B1">
        <w:rPr>
          <w:rStyle w:val="StyleBoldUnderline"/>
        </w:rPr>
        <w:t xml:space="preserve">nity. </w:t>
      </w:r>
      <w:r w:rsidRPr="009A5F57">
        <w:rPr>
          <w:rStyle w:val="StyleBoldUnderline"/>
          <w:highlight w:val="yellow"/>
        </w:rPr>
        <w:t>They</w:t>
      </w:r>
      <w:r w:rsidRPr="00F053B1">
        <w:rPr>
          <w:rStyle w:val="StyleBoldUnderline"/>
        </w:rPr>
        <w:t xml:space="preserve"> also </w:t>
      </w:r>
      <w:r w:rsidRPr="009A5F57">
        <w:rPr>
          <w:rStyle w:val="StyleBoldUnderline"/>
          <w:highlight w:val="yellow"/>
        </w:rPr>
        <w:t xml:space="preserve">impart the </w:t>
      </w:r>
      <w:r w:rsidRPr="009A5F57">
        <w:rPr>
          <w:rStyle w:val="Emphasis"/>
          <w:highlight w:val="yellow"/>
        </w:rPr>
        <w:t>skills, both analytical and academic</w:t>
      </w:r>
      <w:r w:rsidRPr="009A5F57">
        <w:rPr>
          <w:rStyle w:val="StyleBoldUnderline"/>
          <w:highlight w:val="yellow"/>
        </w:rPr>
        <w:t xml:space="preserve">, that young people need to be able to </w:t>
      </w:r>
      <w:r w:rsidRPr="009A5F57">
        <w:rPr>
          <w:rStyle w:val="Emphasis"/>
          <w:highlight w:val="yellow"/>
        </w:rPr>
        <w:t>critique conditions and policies</w:t>
      </w:r>
      <w:r w:rsidRPr="009A5F57">
        <w:rPr>
          <w:rStyle w:val="StyleBoldUnderline"/>
          <w:highlight w:val="yellow"/>
        </w:rPr>
        <w:t xml:space="preserve"> that adversely affect their lives</w:t>
      </w:r>
      <w:r>
        <w:t xml:space="preserve"> (</w:t>
      </w:r>
      <w:proofErr w:type="spellStart"/>
      <w:r>
        <w:t>Kirshner</w:t>
      </w:r>
      <w:proofErr w:type="spellEnd"/>
      <w:r>
        <w:t xml:space="preserve">, chapter 3, this volume; Morrell, chapter 7, this volume; </w:t>
      </w:r>
      <w:proofErr w:type="spellStart"/>
      <w:r>
        <w:t>O’Donoghue</w:t>
      </w:r>
      <w:proofErr w:type="spellEnd"/>
      <w:r>
        <w:t xml:space="preserve">, chapter 13, this volume). </w:t>
      </w:r>
      <w:r w:rsidRPr="009A5F57">
        <w:rPr>
          <w:rStyle w:val="StyleBoldUnderline"/>
          <w:highlight w:val="yellow"/>
        </w:rPr>
        <w:t>This scaffolding may include</w:t>
      </w:r>
      <w:r w:rsidRPr="00F053B1">
        <w:rPr>
          <w:rStyle w:val="StyleBoldUnderline"/>
        </w:rPr>
        <w:t xml:space="preserve"> adult or youth leaders modeling certain behaviors, such as </w:t>
      </w:r>
      <w:r w:rsidRPr="009A5F57">
        <w:rPr>
          <w:rStyle w:val="Emphasis"/>
          <w:highlight w:val="yellow"/>
        </w:rPr>
        <w:t>how to speak in public</w:t>
      </w:r>
      <w:r>
        <w:t xml:space="preserve">, collect signatures for a petition, organize a rally or write a press release. They also provide the young people they work with the opportunity to reflect and process the work and activities they engage in order to insure that they can learn from their experiences. Groups like the Children’s Defense Fund and the Center for Third World Organizing also place young people with community-based organizations where they can learn the nuts and bolts of organizing and leadership directly from </w:t>
      </w:r>
      <w:r>
        <w:lastRenderedPageBreak/>
        <w:t xml:space="preserve">veterans. </w:t>
      </w:r>
      <w:r w:rsidRPr="00F053B1">
        <w:rPr>
          <w:rStyle w:val="StyleBoldUnderline"/>
        </w:rPr>
        <w:t xml:space="preserve">Such </w:t>
      </w:r>
      <w:r w:rsidRPr="009A5F57">
        <w:rPr>
          <w:rStyle w:val="StyleBoldUnderline"/>
          <w:highlight w:val="yellow"/>
        </w:rPr>
        <w:t xml:space="preserve">training activities are </w:t>
      </w:r>
      <w:r w:rsidRPr="009A5F57">
        <w:rPr>
          <w:rStyle w:val="Emphasis"/>
          <w:highlight w:val="yellow"/>
        </w:rPr>
        <w:t>crucial</w:t>
      </w:r>
      <w:r w:rsidRPr="009A5F57">
        <w:rPr>
          <w:rStyle w:val="StyleBoldUnderline"/>
          <w:highlight w:val="yellow"/>
        </w:rPr>
        <w:t xml:space="preserve"> if young people are to develop </w:t>
      </w:r>
      <w:r w:rsidRPr="009A5F57">
        <w:rPr>
          <w:rStyle w:val="Emphasis"/>
          <w:highlight w:val="yellow"/>
        </w:rPr>
        <w:t>the skills needed to become leaders in their communities</w:t>
      </w:r>
      <w:r>
        <w:t>.</w:t>
      </w:r>
    </w:p>
    <w:p w14:paraId="07ECC76F" w14:textId="77777777" w:rsidR="00033EE8" w:rsidRDefault="00033EE8" w:rsidP="009E58D2"/>
    <w:p w14:paraId="6143AE02" w14:textId="514FFDE4" w:rsidR="009E58D2" w:rsidRPr="00242764" w:rsidRDefault="009E58D2" w:rsidP="009E58D2">
      <w:pPr>
        <w:pStyle w:val="Heading4"/>
      </w:pPr>
      <w:r w:rsidRPr="009E58D2">
        <w:t xml:space="preserve">2. </w:t>
      </w:r>
      <w:r>
        <w:t xml:space="preserve">We critique their </w:t>
      </w:r>
      <w:r w:rsidRPr="00242764">
        <w:rPr>
          <w:u w:val="single"/>
        </w:rPr>
        <w:t>totalizing representations</w:t>
      </w:r>
      <w:r>
        <w:t xml:space="preserve"> of politically alienated urban youth. Even if </w:t>
      </w:r>
      <w:r>
        <w:rPr>
          <w:i/>
          <w:u w:val="single"/>
        </w:rPr>
        <w:t>some</w:t>
      </w:r>
      <w:r>
        <w:t xml:space="preserve"> young people are cynical about policy discourse, the </w:t>
      </w:r>
      <w:proofErr w:type="spellStart"/>
      <w:r>
        <w:t>aff</w:t>
      </w:r>
      <w:proofErr w:type="spellEnd"/>
      <w:r>
        <w:t xml:space="preserve"> has made a </w:t>
      </w:r>
      <w:r w:rsidRPr="00242764">
        <w:rPr>
          <w:u w:val="single"/>
        </w:rPr>
        <w:t>sweeping generalization</w:t>
      </w:r>
      <w:r>
        <w:t xml:space="preserve"> that ignores </w:t>
      </w:r>
      <w:r w:rsidRPr="00242764">
        <w:rPr>
          <w:i/>
          <w:u w:val="single"/>
        </w:rPr>
        <w:t>complexity</w:t>
      </w:r>
      <w:r>
        <w:t xml:space="preserve"> and </w:t>
      </w:r>
      <w:r>
        <w:rPr>
          <w:i/>
          <w:u w:val="single"/>
        </w:rPr>
        <w:t>particularity</w:t>
      </w:r>
      <w:r>
        <w:t xml:space="preserve">. Vote </w:t>
      </w:r>
      <w:proofErr w:type="spellStart"/>
      <w:r>
        <w:t>neg</w:t>
      </w:r>
      <w:proofErr w:type="spellEnd"/>
      <w:r>
        <w:t xml:space="preserve"> to </w:t>
      </w:r>
      <w:r w:rsidRPr="00FB1F6D">
        <w:rPr>
          <w:u w:val="single"/>
        </w:rPr>
        <w:t>reject this essentialism</w:t>
      </w:r>
      <w:r>
        <w:t xml:space="preserve">. </w:t>
      </w:r>
    </w:p>
    <w:p w14:paraId="7C775BAA" w14:textId="77777777" w:rsidR="009E58D2" w:rsidRPr="0006375C" w:rsidRDefault="009E58D2" w:rsidP="009E58D2">
      <w:proofErr w:type="spellStart"/>
      <w:r>
        <w:rPr>
          <w:rStyle w:val="StyleStyleBold12pt"/>
        </w:rPr>
        <w:t>Kirshner</w:t>
      </w:r>
      <w:proofErr w:type="spellEnd"/>
      <w:r>
        <w:rPr>
          <w:rStyle w:val="StyleStyleBold12pt"/>
        </w:rPr>
        <w:t xml:space="preserve"> et al. 3</w:t>
      </w:r>
      <w:r>
        <w:t xml:space="preserve"> — </w:t>
      </w:r>
      <w:r w:rsidRPr="008D7167">
        <w:t xml:space="preserve">Ben </w:t>
      </w:r>
      <w:proofErr w:type="spellStart"/>
      <w:r w:rsidRPr="008D7167">
        <w:t>Kirshner</w:t>
      </w:r>
      <w:proofErr w:type="spellEnd"/>
      <w:r w:rsidRPr="008D7167">
        <w:t xml:space="preserve">, </w:t>
      </w:r>
      <w:r>
        <w:t>Doctoral Student in the Program in Child and Adolescent D</w:t>
      </w:r>
      <w:r w:rsidRPr="008D7167">
        <w:t xml:space="preserve">evelopment at </w:t>
      </w:r>
      <w:r>
        <w:t xml:space="preserve">the School of Education at </w:t>
      </w:r>
      <w:r w:rsidRPr="008D7167">
        <w:t>Stanford University</w:t>
      </w:r>
      <w:r>
        <w:t>,</w:t>
      </w:r>
      <w:r w:rsidRPr="008D7167">
        <w:t xml:space="preserve"> </w:t>
      </w:r>
      <w:r>
        <w:t xml:space="preserve">et al., with </w:t>
      </w:r>
      <w:r w:rsidRPr="008D7167">
        <w:t xml:space="preserve">Karen </w:t>
      </w:r>
      <w:proofErr w:type="spellStart"/>
      <w:r w:rsidRPr="008D7167">
        <w:t>Strobel</w:t>
      </w:r>
      <w:proofErr w:type="spellEnd"/>
      <w:r w:rsidRPr="008D7167">
        <w:t xml:space="preserve">, </w:t>
      </w:r>
      <w:r>
        <w:t>Post-Doctoral F</w:t>
      </w:r>
      <w:r w:rsidRPr="00400F32">
        <w:t>ellow at the John W. Gardner Center for Youth and their Communities</w:t>
      </w:r>
      <w:r>
        <w:t xml:space="preserve"> at Stanford University, holds a Ph.D. in</w:t>
      </w:r>
      <w:r w:rsidRPr="00400F32">
        <w:t xml:space="preserve"> Psychological Studies in Education from </w:t>
      </w:r>
      <w:r>
        <w:t xml:space="preserve">the School of Education at Stanford University, </w:t>
      </w:r>
      <w:r w:rsidRPr="008D7167">
        <w:t xml:space="preserve">and </w:t>
      </w:r>
      <w:proofErr w:type="spellStart"/>
      <w:r w:rsidRPr="008D7167">
        <w:t>María</w:t>
      </w:r>
      <w:proofErr w:type="spellEnd"/>
      <w:r w:rsidRPr="008D7167">
        <w:t xml:space="preserve"> </w:t>
      </w:r>
      <w:proofErr w:type="spellStart"/>
      <w:r w:rsidRPr="008D7167">
        <w:t>Fernández</w:t>
      </w:r>
      <w:proofErr w:type="spellEnd"/>
      <w:r>
        <w:t>, L</w:t>
      </w:r>
      <w:r w:rsidRPr="00400F32">
        <w:t>iaison to Redwood City community partners addressing community youth development, civic engagement, and school-family-community partnerships</w:t>
      </w:r>
      <w:r>
        <w:t xml:space="preserve"> for the </w:t>
      </w:r>
      <w:r w:rsidRPr="00400F32">
        <w:t>John W. Gardner Center for Youth and their Communities at Stanford University</w:t>
      </w:r>
      <w:r>
        <w:t>, 2003</w:t>
      </w:r>
      <w:r w:rsidRPr="008D7167">
        <w:t xml:space="preserve"> </w:t>
      </w:r>
      <w:r>
        <w:t>(“</w:t>
      </w:r>
      <w:r w:rsidRPr="008D7167">
        <w:t>Critical Civic Engagement Among Urban Youth</w:t>
      </w:r>
      <w:r>
        <w:t xml:space="preserve">,” </w:t>
      </w:r>
      <w:r>
        <w:rPr>
          <w:i/>
        </w:rPr>
        <w:t xml:space="preserve">Perspectives on Urban </w:t>
      </w:r>
      <w:r w:rsidRPr="00400F32">
        <w:rPr>
          <w:i/>
        </w:rPr>
        <w:t>Education</w:t>
      </w:r>
      <w:r>
        <w:t xml:space="preserve">, </w:t>
      </w:r>
      <w:r w:rsidRPr="00400F32">
        <w:t>Volume</w:t>
      </w:r>
      <w:r>
        <w:t xml:space="preserve"> 2, Issue 1, Spring, Available Online at </w:t>
      </w:r>
      <w:r w:rsidRPr="00400F32">
        <w:t>https://www.urbanedjournal.org/archive/volume-2-issue-1-spring-2003/critical-civic-engagement-among-urban-youth</w:t>
      </w:r>
      <w:r>
        <w:t>, Accessed 07-16-2014)</w:t>
      </w:r>
    </w:p>
    <w:p w14:paraId="0A0479E7" w14:textId="77777777" w:rsidR="009E58D2" w:rsidRDefault="009E58D2" w:rsidP="009E58D2">
      <w:r w:rsidRPr="00400F32">
        <w:rPr>
          <w:rStyle w:val="StyleBoldUnderline"/>
          <w:highlight w:val="yellow"/>
        </w:rPr>
        <w:t>While</w:t>
      </w:r>
      <w:r>
        <w:t xml:space="preserve"> these </w:t>
      </w:r>
      <w:r w:rsidRPr="00400F32">
        <w:rPr>
          <w:rStyle w:val="StyleBoldUnderline"/>
          <w:highlight w:val="yellow"/>
        </w:rPr>
        <w:t>analyses of</w:t>
      </w:r>
      <w:r w:rsidRPr="008D7167">
        <w:rPr>
          <w:rStyle w:val="StyleBoldUnderline"/>
        </w:rPr>
        <w:t xml:space="preserve"> the </w:t>
      </w:r>
      <w:r w:rsidRPr="00400F32">
        <w:rPr>
          <w:rStyle w:val="StyleBoldUnderline"/>
          <w:highlight w:val="yellow"/>
        </w:rPr>
        <w:t xml:space="preserve">structural and institutional challenges to urban youth's civic participation provide a necessary starting point, it is also important to pay attention to young people's </w:t>
      </w:r>
      <w:r w:rsidRPr="00400F32">
        <w:rPr>
          <w:rStyle w:val="Emphasis"/>
          <w:highlight w:val="yellow"/>
        </w:rPr>
        <w:t>own interpretations</w:t>
      </w:r>
      <w:r w:rsidRPr="00400F32">
        <w:rPr>
          <w:rStyle w:val="StyleBoldUnderline"/>
          <w:highlight w:val="yellow"/>
        </w:rPr>
        <w:t xml:space="preserve"> of social context</w:t>
      </w:r>
      <w:r>
        <w:t xml:space="preserve">. How do young people make sense of their social and political environment and its implications for their future? Flanagan and </w:t>
      </w:r>
      <w:proofErr w:type="spellStart"/>
      <w:r>
        <w:t>Gallay</w:t>
      </w:r>
      <w:proofErr w:type="spellEnd"/>
      <w:r>
        <w:t xml:space="preserve"> (1995) write: </w:t>
      </w:r>
    </w:p>
    <w:p w14:paraId="68C5512E" w14:textId="77777777" w:rsidR="009E58D2" w:rsidRDefault="009E58D2" w:rsidP="009E58D2">
      <w:pPr>
        <w:ind w:left="720"/>
      </w:pPr>
      <w:r>
        <w:t>Rarely are [young people] asked to look outward, toward the community where they live, and reflect on the justice of economic arrangements or of the political influence they observe…we know little about the processes through which children come to understand, challenge, or justify the political arrangements or economic practices of their society (p. 35).</w:t>
      </w:r>
    </w:p>
    <w:p w14:paraId="74C84FBD" w14:textId="77777777" w:rsidR="009E58D2" w:rsidRDefault="009E58D2" w:rsidP="009E58D2">
      <w:r w:rsidRPr="008D7167">
        <w:rPr>
          <w:rStyle w:val="StyleBoldUnderline"/>
        </w:rPr>
        <w:t>Often, ethnicity, socioeconomic status</w:t>
      </w:r>
      <w:r>
        <w:t xml:space="preserve"> (SES) </w:t>
      </w:r>
      <w:r w:rsidRPr="008D7167">
        <w:rPr>
          <w:rStyle w:val="StyleBoldUnderline"/>
        </w:rPr>
        <w:t>and geographically defined neighborhoods are variables included in studies as indicators of the social context in which adolescents are developing their civic identities</w:t>
      </w:r>
      <w:r>
        <w:t xml:space="preserve">. In this paper, </w:t>
      </w:r>
      <w:r w:rsidRPr="008D7167">
        <w:rPr>
          <w:rStyle w:val="StyleBoldUnderline"/>
        </w:rPr>
        <w:t xml:space="preserve">we argue that </w:t>
      </w:r>
      <w:r w:rsidRPr="00400F32">
        <w:rPr>
          <w:rStyle w:val="StyleBoldUnderline"/>
          <w:highlight w:val="yellow"/>
        </w:rPr>
        <w:t>knowledge of adolescents' "social address"—while necessary—</w:t>
      </w:r>
      <w:r w:rsidRPr="00400F32">
        <w:rPr>
          <w:rStyle w:val="Emphasis"/>
          <w:highlight w:val="yellow"/>
        </w:rPr>
        <w:t>does not provide sufficient understanding of youth experiences</w:t>
      </w:r>
      <w:r w:rsidRPr="008D7167">
        <w:rPr>
          <w:rStyle w:val="StyleBoldUnderline"/>
        </w:rPr>
        <w:t xml:space="preserve"> in that context; this is not because we think that the structural analyses are wrong, but because we believe youth's sense-making about social and political realities is a core aspect of their development. Understanding how young people think about their neighborhoods, schools, and communities is </w:t>
      </w:r>
      <w:r w:rsidRPr="008D7167">
        <w:rPr>
          <w:rStyle w:val="Emphasis"/>
        </w:rPr>
        <w:t>critical</w:t>
      </w:r>
      <w:r w:rsidRPr="008D7167">
        <w:rPr>
          <w:rStyle w:val="StyleBoldUnderline"/>
        </w:rPr>
        <w:t xml:space="preserve"> to supporting their capacity to help build, shape or challenge the institutions in those settings</w:t>
      </w:r>
      <w:r>
        <w:t>.</w:t>
      </w:r>
    </w:p>
    <w:p w14:paraId="43A7F36E" w14:textId="77777777" w:rsidR="009E58D2" w:rsidRDefault="009E58D2" w:rsidP="009E58D2">
      <w:r>
        <w:t xml:space="preserve">Secondly, </w:t>
      </w:r>
      <w:r w:rsidRPr="00400F32">
        <w:rPr>
          <w:rStyle w:val="StyleBoldUnderline"/>
          <w:highlight w:val="yellow"/>
        </w:rPr>
        <w:t xml:space="preserve">knowledge of youth's social awareness is important because it can give us </w:t>
      </w:r>
      <w:r w:rsidRPr="00400F32">
        <w:rPr>
          <w:rStyle w:val="Emphasis"/>
          <w:highlight w:val="yellow"/>
        </w:rPr>
        <w:t>a more complex picture</w:t>
      </w:r>
      <w:r w:rsidRPr="00400F32">
        <w:rPr>
          <w:rStyle w:val="StyleBoldUnderline"/>
          <w:highlight w:val="yellow"/>
        </w:rPr>
        <w:t xml:space="preserve"> of what it means to be an "engaged citizen." </w:t>
      </w:r>
      <w:r w:rsidRPr="00400F32">
        <w:rPr>
          <w:rStyle w:val="Emphasis"/>
          <w:highlight w:val="yellow"/>
        </w:rPr>
        <w:t>Terms such as "cynical," or "alienated" that are used to categorize broad demographic groups misrepresent the complexity of youth's attitudes</w:t>
      </w:r>
      <w:r w:rsidRPr="008D7167">
        <w:rPr>
          <w:rStyle w:val="Emphasis"/>
        </w:rPr>
        <w:t xml:space="preserve"> towards their communities</w:t>
      </w:r>
      <w:r w:rsidRPr="008D7167">
        <w:rPr>
          <w:rStyle w:val="StyleBoldUnderline"/>
        </w:rPr>
        <w:t xml:space="preserve">. </w:t>
      </w:r>
      <w:r w:rsidRPr="00400F32">
        <w:rPr>
          <w:rStyle w:val="StyleBoldUnderline"/>
          <w:highlight w:val="yellow"/>
        </w:rPr>
        <w:t xml:space="preserve">Young people are often cynical </w:t>
      </w:r>
      <w:r w:rsidRPr="00400F32">
        <w:rPr>
          <w:rStyle w:val="Emphasis"/>
          <w:highlight w:val="yellow"/>
        </w:rPr>
        <w:t>and</w:t>
      </w:r>
      <w:r w:rsidRPr="00400F32">
        <w:rPr>
          <w:rStyle w:val="StyleBoldUnderline"/>
          <w:highlight w:val="yellow"/>
        </w:rPr>
        <w:t xml:space="preserve"> hopeful, or </w:t>
      </w:r>
      <w:r w:rsidRPr="00400F32">
        <w:rPr>
          <w:rStyle w:val="Emphasis"/>
          <w:highlight w:val="yellow"/>
        </w:rPr>
        <w:lastRenderedPageBreak/>
        <w:t>both</w:t>
      </w:r>
      <w:r w:rsidRPr="00400F32">
        <w:rPr>
          <w:rStyle w:val="StyleBoldUnderline"/>
          <w:highlight w:val="yellow"/>
        </w:rPr>
        <w:t xml:space="preserve"> critical </w:t>
      </w:r>
      <w:r w:rsidRPr="00400F32">
        <w:rPr>
          <w:rStyle w:val="Emphasis"/>
          <w:highlight w:val="yellow"/>
        </w:rPr>
        <w:t>and</w:t>
      </w:r>
      <w:r w:rsidRPr="00400F32">
        <w:rPr>
          <w:rStyle w:val="StyleBoldUnderline"/>
          <w:highlight w:val="yellow"/>
        </w:rPr>
        <w:t xml:space="preserve"> engaged</w:t>
      </w:r>
      <w:r>
        <w:t xml:space="preserve">. </w:t>
      </w:r>
      <w:proofErr w:type="spellStart"/>
      <w:r>
        <w:t>Rosaldo</w:t>
      </w:r>
      <w:proofErr w:type="spellEnd"/>
      <w:r>
        <w:t xml:space="preserve"> (1997), for example, points out in his discussion of "Latino cultural citizenship" that citizenship involves a discussion and struggle over the meaning and scope of membership in the community in which one lives, which involves feelings of both alienation and belonging. Sanchez-Jankowski (2002) makes a related point: because of historical experiences of oppression and exclusion, some ethnic groups are more attuned to systemic injustices, leading to distinct forms of civic involvement. For youth growing up in neighborhoods and schools with insufficient resources, meaningful democratic participation often involves a critical analysis of structural forces and power (</w:t>
      </w:r>
      <w:proofErr w:type="spellStart"/>
      <w:r>
        <w:t>Ginwright</w:t>
      </w:r>
      <w:proofErr w:type="spellEnd"/>
      <w:r>
        <w:t xml:space="preserve"> &amp; James, 2002). </w:t>
      </w:r>
      <w:r w:rsidRPr="00400F32">
        <w:rPr>
          <w:rStyle w:val="StyleBoldUnderline"/>
          <w:highlight w:val="yellow"/>
        </w:rPr>
        <w:t xml:space="preserve">This </w:t>
      </w:r>
      <w:r w:rsidRPr="00400F32">
        <w:rPr>
          <w:rStyle w:val="Emphasis"/>
          <w:highlight w:val="yellow"/>
        </w:rPr>
        <w:t>complex process</w:t>
      </w:r>
      <w:r w:rsidRPr="00400F32">
        <w:rPr>
          <w:rStyle w:val="StyleBoldUnderline"/>
          <w:highlight w:val="yellow"/>
        </w:rPr>
        <w:t xml:space="preserve"> can be described as a critical form of civic engagement</w:t>
      </w:r>
      <w:r w:rsidRPr="008D7167">
        <w:rPr>
          <w:rStyle w:val="StyleBoldUnderline"/>
        </w:rPr>
        <w:t xml:space="preserve">, in which youth's civic participation is motivated by their own experience of pressing social problems. </w:t>
      </w:r>
      <w:r w:rsidRPr="00400F32">
        <w:rPr>
          <w:rStyle w:val="StyleBoldUnderline"/>
          <w:highlight w:val="yellow"/>
        </w:rPr>
        <w:t xml:space="preserve">A research approach that puts urban youth's </w:t>
      </w:r>
      <w:proofErr w:type="gramStart"/>
      <w:r w:rsidRPr="00400F32">
        <w:rPr>
          <w:rStyle w:val="StyleBoldUnderline"/>
          <w:highlight w:val="yellow"/>
        </w:rPr>
        <w:t>meaning-making</w:t>
      </w:r>
      <w:proofErr w:type="gramEnd"/>
      <w:r w:rsidRPr="008D7167">
        <w:rPr>
          <w:rStyle w:val="StyleBoldUnderline"/>
        </w:rPr>
        <w:t xml:space="preserve"> about social context </w:t>
      </w:r>
      <w:r w:rsidRPr="00400F32">
        <w:rPr>
          <w:rStyle w:val="StyleBoldUnderline"/>
          <w:highlight w:val="yellow"/>
        </w:rPr>
        <w:t>at the center can help</w:t>
      </w:r>
      <w:r w:rsidRPr="008D7167">
        <w:rPr>
          <w:rStyle w:val="StyleBoldUnderline"/>
        </w:rPr>
        <w:t xml:space="preserve"> to </w:t>
      </w:r>
      <w:r w:rsidRPr="00400F32">
        <w:rPr>
          <w:rStyle w:val="Emphasis"/>
          <w:highlight w:val="yellow"/>
        </w:rPr>
        <w:t>shed light on this complexity</w:t>
      </w:r>
      <w:r>
        <w:t>.</w:t>
      </w:r>
    </w:p>
    <w:p w14:paraId="1D32A0D9" w14:textId="77777777" w:rsidR="009E58D2" w:rsidRDefault="009E58D2" w:rsidP="009E58D2">
      <w:r w:rsidRPr="00400F32">
        <w:rPr>
          <w:rStyle w:val="StyleBoldUnderline"/>
          <w:highlight w:val="yellow"/>
        </w:rPr>
        <w:t>One</w:t>
      </w:r>
      <w:r w:rsidRPr="008D7167">
        <w:rPr>
          <w:rStyle w:val="StyleBoldUnderline"/>
        </w:rPr>
        <w:t xml:space="preserve"> promising </w:t>
      </w:r>
      <w:r w:rsidRPr="00400F32">
        <w:rPr>
          <w:rStyle w:val="StyleBoldUnderline"/>
          <w:highlight w:val="yellow"/>
        </w:rPr>
        <w:t>arena for</w:t>
      </w:r>
      <w:r w:rsidRPr="008D7167">
        <w:rPr>
          <w:rStyle w:val="StyleBoldUnderline"/>
        </w:rPr>
        <w:t xml:space="preserve"> a </w:t>
      </w:r>
      <w:r w:rsidRPr="00400F32">
        <w:rPr>
          <w:rStyle w:val="StyleBoldUnderline"/>
          <w:highlight w:val="yellow"/>
        </w:rPr>
        <w:t>better understanding of critical civic engagement lies in</w:t>
      </w:r>
      <w:r w:rsidRPr="008D7167">
        <w:rPr>
          <w:rStyle w:val="StyleBoldUnderline"/>
        </w:rPr>
        <w:t xml:space="preserve"> the emerging phenomena of </w:t>
      </w:r>
      <w:r w:rsidRPr="00400F32">
        <w:rPr>
          <w:rStyle w:val="Emphasis"/>
          <w:highlight w:val="yellow"/>
        </w:rPr>
        <w:t>youth participation in social change</w:t>
      </w:r>
      <w:r>
        <w:t xml:space="preserve">. Amidst concerns about the political disengagement of young people, researchers have begun to document the growing prevalence of "youth action" (Forum for Youth Investment, 2001). For example, youth groups have organized politically to achieve school reform goals, performed action research to expose environmental polluters, and conducted program evaluation to improve city services for youth (for a discussion see Forum for Youth Investment, 2001; Sherman, 2002). </w:t>
      </w:r>
      <w:r w:rsidRPr="00400F32">
        <w:rPr>
          <w:rStyle w:val="StyleBoldUnderline"/>
          <w:highlight w:val="yellow"/>
        </w:rPr>
        <w:t>Programs</w:t>
      </w:r>
      <w:r>
        <w:t xml:space="preserve"> like these </w:t>
      </w:r>
      <w:r w:rsidRPr="008D7167">
        <w:rPr>
          <w:rStyle w:val="StyleBoldUnderline"/>
        </w:rPr>
        <w:t xml:space="preserve">seek to </w:t>
      </w:r>
      <w:r w:rsidRPr="00400F32">
        <w:rPr>
          <w:rStyle w:val="StyleBoldUnderline"/>
          <w:highlight w:val="yellow"/>
        </w:rPr>
        <w:t>empower youth who have been traditionally marginalized from political participation. The way that youth are socially positioned</w:t>
      </w:r>
      <w:r w:rsidRPr="008D7167">
        <w:rPr>
          <w:rStyle w:val="StyleBoldUnderline"/>
        </w:rPr>
        <w:t xml:space="preserve"> in the groups </w:t>
      </w:r>
      <w:r w:rsidRPr="00400F32">
        <w:rPr>
          <w:rStyle w:val="StyleBoldUnderline"/>
          <w:highlight w:val="yellow"/>
        </w:rPr>
        <w:t>contrasts sharply with the typical public school, which rarely engages</w:t>
      </w:r>
      <w:r w:rsidRPr="008D7167">
        <w:rPr>
          <w:rStyle w:val="StyleBoldUnderline"/>
        </w:rPr>
        <w:t xml:space="preserve"> youth in decision-making or privileges </w:t>
      </w:r>
      <w:r w:rsidRPr="00400F32">
        <w:rPr>
          <w:rStyle w:val="StyleBoldUnderline"/>
          <w:highlight w:val="yellow"/>
        </w:rPr>
        <w:t xml:space="preserve">their voices in </w:t>
      </w:r>
      <w:r w:rsidRPr="00400F32">
        <w:rPr>
          <w:rStyle w:val="Emphasis"/>
          <w:highlight w:val="yellow"/>
        </w:rPr>
        <w:t>policy discourse</w:t>
      </w:r>
      <w:r>
        <w:t xml:space="preserve"> (Gee, 2001; </w:t>
      </w:r>
      <w:proofErr w:type="spellStart"/>
      <w:r>
        <w:t>Mitra</w:t>
      </w:r>
      <w:proofErr w:type="spellEnd"/>
      <w:r>
        <w:t xml:space="preserve">, 2002). </w:t>
      </w:r>
      <w:r w:rsidRPr="00400F32">
        <w:rPr>
          <w:rStyle w:val="StyleBoldUnderline"/>
          <w:highlight w:val="yellow"/>
        </w:rPr>
        <w:t xml:space="preserve">Youth are expected to </w:t>
      </w:r>
      <w:r w:rsidRPr="00400F32">
        <w:rPr>
          <w:rStyle w:val="Emphasis"/>
          <w:highlight w:val="yellow"/>
        </w:rPr>
        <w:t>think critically</w:t>
      </w:r>
      <w:r w:rsidRPr="00400F32">
        <w:rPr>
          <w:rStyle w:val="StyleBoldUnderline"/>
          <w:highlight w:val="yellow"/>
        </w:rPr>
        <w:t xml:space="preserve">, develop a sense of themselves as </w:t>
      </w:r>
      <w:r w:rsidRPr="00400F32">
        <w:rPr>
          <w:rStyle w:val="Emphasis"/>
          <w:highlight w:val="yellow"/>
        </w:rPr>
        <w:t>agents of change</w:t>
      </w:r>
      <w:r w:rsidRPr="00400F32">
        <w:rPr>
          <w:rStyle w:val="StyleBoldUnderline"/>
          <w:highlight w:val="yellow"/>
        </w:rPr>
        <w:t xml:space="preserve">, and learn how to </w:t>
      </w:r>
      <w:r w:rsidRPr="00400F32">
        <w:rPr>
          <w:rStyle w:val="Emphasis"/>
          <w:highlight w:val="yellow"/>
        </w:rPr>
        <w:t>act competently in the public arena</w:t>
      </w:r>
      <w:r>
        <w:t>. Although practitioners have begun to promote this emerging field, there is little research describing developmental processes in these settings or their significance for youth's development as citizens (</w:t>
      </w:r>
      <w:proofErr w:type="spellStart"/>
      <w:r>
        <w:t>Rajani</w:t>
      </w:r>
      <w:proofErr w:type="spellEnd"/>
      <w:r>
        <w:t>, 2001).</w:t>
      </w:r>
    </w:p>
    <w:p w14:paraId="21ABB46F" w14:textId="77777777" w:rsidR="00033EE8" w:rsidRDefault="00033EE8" w:rsidP="009E58D2"/>
    <w:p w14:paraId="3A516F29" w14:textId="611B0CDC" w:rsidR="009E58D2" w:rsidRDefault="009E58D2" w:rsidP="009E58D2">
      <w:pPr>
        <w:pStyle w:val="Heading4"/>
      </w:pPr>
      <w:r>
        <w:t xml:space="preserve">3. Their </w:t>
      </w:r>
      <w:r w:rsidRPr="0083196E">
        <w:rPr>
          <w:u w:val="single"/>
        </w:rPr>
        <w:t>sweeping generalizations</w:t>
      </w:r>
      <w:r>
        <w:t xml:space="preserve"> lack scholarly support. </w:t>
      </w:r>
      <w:r w:rsidRPr="0083196E">
        <w:rPr>
          <w:u w:val="single"/>
        </w:rPr>
        <w:t>Studies</w:t>
      </w:r>
      <w:r>
        <w:t xml:space="preserve"> confirm the benefits of training opportunities that enable marginalized youth to engage in </w:t>
      </w:r>
      <w:r w:rsidRPr="0083196E">
        <w:rPr>
          <w:u w:val="single"/>
        </w:rPr>
        <w:t>public policy</w:t>
      </w:r>
      <w:r>
        <w:t xml:space="preserve"> activism. </w:t>
      </w:r>
    </w:p>
    <w:p w14:paraId="612258ED" w14:textId="77777777" w:rsidR="009E58D2" w:rsidRPr="0006375C" w:rsidRDefault="009E58D2" w:rsidP="009E58D2">
      <w:r>
        <w:rPr>
          <w:rStyle w:val="StyleStyleBold12pt"/>
        </w:rPr>
        <w:t>Lewis-</w:t>
      </w:r>
      <w:proofErr w:type="spellStart"/>
      <w:r>
        <w:rPr>
          <w:rStyle w:val="StyleStyleBold12pt"/>
        </w:rPr>
        <w:t>Charp</w:t>
      </w:r>
      <w:proofErr w:type="spellEnd"/>
      <w:r>
        <w:rPr>
          <w:rStyle w:val="StyleStyleBold12pt"/>
        </w:rPr>
        <w:t xml:space="preserve"> et al. 6</w:t>
      </w:r>
      <w:r>
        <w:t xml:space="preserve"> — Heather Lewis-</w:t>
      </w:r>
      <w:proofErr w:type="spellStart"/>
      <w:r>
        <w:t>Charp</w:t>
      </w:r>
      <w:proofErr w:type="spellEnd"/>
      <w:r>
        <w:t>, Senior Associate and Social Sc</w:t>
      </w:r>
      <w:r w:rsidRPr="0083196E">
        <w:t>ientist at Social Policy Research Associates</w:t>
      </w:r>
      <w:r>
        <w:t xml:space="preserve">, holds an M.A. in Education Research from the University of California-Santa Cruz, et al., with </w:t>
      </w:r>
      <w:proofErr w:type="spellStart"/>
      <w:r>
        <w:t>Hanh</w:t>
      </w:r>
      <w:proofErr w:type="spellEnd"/>
      <w:r>
        <w:t xml:space="preserve"> Cao Yu, Vice President and Senior Social Scientist at Social Policy Research Associates, holds a Ph.D. in </w:t>
      </w:r>
      <w:r w:rsidRPr="00C92538">
        <w:t xml:space="preserve">Education Administration </w:t>
      </w:r>
      <w:r>
        <w:t>and</w:t>
      </w:r>
      <w:r w:rsidRPr="00C92538">
        <w:t xml:space="preserve"> Policy Analysis </w:t>
      </w:r>
      <w:r>
        <w:t xml:space="preserve">from Stanford University, and </w:t>
      </w:r>
      <w:proofErr w:type="spellStart"/>
      <w:r>
        <w:t>Sengsouvanh</w:t>
      </w:r>
      <w:proofErr w:type="spellEnd"/>
      <w:r>
        <w:t xml:space="preserve"> </w:t>
      </w:r>
      <w:proofErr w:type="spellStart"/>
      <w:r>
        <w:t>Soukamneuth</w:t>
      </w:r>
      <w:proofErr w:type="spellEnd"/>
      <w:r>
        <w:t>, Social S</w:t>
      </w:r>
      <w:r w:rsidRPr="00C92538">
        <w:t>cientist a</w:t>
      </w:r>
      <w:r>
        <w:t>t Social Policy Research Assoc</w:t>
      </w:r>
      <w:r w:rsidRPr="00C92538">
        <w:t>iates</w:t>
      </w:r>
      <w:r>
        <w:t>, holds an M.A. in Education Policy from the University of California-Los Angeles,</w:t>
      </w:r>
      <w:r w:rsidRPr="00C92538">
        <w:t xml:space="preserve"> </w:t>
      </w:r>
      <w:r>
        <w:t>2006 (“</w:t>
      </w:r>
      <w:r w:rsidRPr="0083196E">
        <w:t>Civic Activist Approaches for Engaging Youth in Social Justice</w:t>
      </w:r>
      <w:r>
        <w:t xml:space="preserv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22)</w:t>
      </w:r>
    </w:p>
    <w:p w14:paraId="7DBA5E8D" w14:textId="77777777" w:rsidR="009E58D2" w:rsidRDefault="009E58D2" w:rsidP="009E58D2">
      <w:r w:rsidRPr="00C20316">
        <w:rPr>
          <w:rStyle w:val="StyleBoldUnderline"/>
          <w:highlight w:val="yellow"/>
        </w:rPr>
        <w:t>Despite</w:t>
      </w:r>
      <w:r w:rsidRPr="0083196E">
        <w:rPr>
          <w:rStyle w:val="StyleBoldUnderline"/>
        </w:rPr>
        <w:t xml:space="preserve"> the </w:t>
      </w:r>
      <w:r w:rsidRPr="00C20316">
        <w:rPr>
          <w:rStyle w:val="StyleBoldUnderline"/>
          <w:highlight w:val="yellow"/>
        </w:rPr>
        <w:t>emerging interest in youth action and political engagement, few empirical studies exist</w:t>
      </w:r>
      <w:r w:rsidRPr="0083196E">
        <w:rPr>
          <w:rStyle w:val="StyleBoldUnderline"/>
        </w:rPr>
        <w:t xml:space="preserve"> in this area—</w:t>
      </w:r>
      <w:r w:rsidRPr="00C20316">
        <w:rPr>
          <w:rStyle w:val="StyleBoldUnderline"/>
          <w:highlight w:val="yellow"/>
        </w:rPr>
        <w:t>particularly</w:t>
      </w:r>
      <w:r>
        <w:rPr>
          <w:rStyle w:val="StyleBoldUnderline"/>
        </w:rPr>
        <w:t xml:space="preserve"> studies </w:t>
      </w:r>
      <w:r w:rsidRPr="00C20316">
        <w:rPr>
          <w:rStyle w:val="StyleBoldUnderline"/>
          <w:highlight w:val="yellow"/>
        </w:rPr>
        <w:t>of youth in low-income urban communities</w:t>
      </w:r>
      <w:r w:rsidRPr="0083196E">
        <w:rPr>
          <w:rStyle w:val="StyleBoldUnderline"/>
        </w:rPr>
        <w:t xml:space="preserve">. Most research has focused on the benefits of traditional </w:t>
      </w:r>
      <w:r w:rsidRPr="0083196E">
        <w:rPr>
          <w:rStyle w:val="StyleBoldUnderline"/>
        </w:rPr>
        <w:lastRenderedPageBreak/>
        <w:t>forms of political engagement and/or community service</w:t>
      </w:r>
      <w:r>
        <w:t xml:space="preserve"> (see Walker, 2002; </w:t>
      </w:r>
      <w:proofErr w:type="spellStart"/>
      <w:r>
        <w:t>Youniss</w:t>
      </w:r>
      <w:proofErr w:type="spellEnd"/>
      <w:r>
        <w:t xml:space="preserve"> &amp; Yates, 1997; </w:t>
      </w:r>
      <w:proofErr w:type="spellStart"/>
      <w:r>
        <w:t>Youniss</w:t>
      </w:r>
      <w:proofErr w:type="spellEnd"/>
      <w:r>
        <w:t xml:space="preserve"> &amp; Yates, 1999). </w:t>
      </w:r>
      <w:r w:rsidRPr="0083196E">
        <w:rPr>
          <w:rStyle w:val="Emphasis"/>
        </w:rPr>
        <w:t>Few empirical studies</w:t>
      </w:r>
      <w:r w:rsidRPr="0083196E">
        <w:rPr>
          <w:rStyle w:val="StyleBoldUnderline"/>
        </w:rPr>
        <w:t xml:space="preserve"> have explicitly explored the relationship between youth development and youth activism. Emerging scholarly works on the development of an activist orientation and sociopolitical capacity</w:t>
      </w:r>
      <w:r>
        <w:t xml:space="preserve">, however, </w:t>
      </w:r>
      <w:r w:rsidRPr="0083196E">
        <w:rPr>
          <w:rStyle w:val="StyleBoldUnderline"/>
        </w:rPr>
        <w:t>have begun to lay the groundwork for a study in this area</w:t>
      </w:r>
      <w:r>
        <w:t xml:space="preserve">. Watts, Williams, and </w:t>
      </w:r>
      <w:proofErr w:type="spellStart"/>
      <w:r>
        <w:t>Jagers</w:t>
      </w:r>
      <w:proofErr w:type="spellEnd"/>
      <w:r>
        <w:t xml:space="preserve"> (2003), for example, explore concepts relevant to sociopolitical development among African American youth. </w:t>
      </w:r>
      <w:r w:rsidRPr="0083196E">
        <w:rPr>
          <w:rStyle w:val="StyleBoldUnderline"/>
        </w:rPr>
        <w:t xml:space="preserve">Building on concepts from community psychology, such as oppression, liberation, critical consciousness, and culture, </w:t>
      </w:r>
      <w:r w:rsidRPr="00C20316">
        <w:rPr>
          <w:rStyle w:val="StyleBoldUnderline"/>
          <w:highlight w:val="yellow"/>
        </w:rPr>
        <w:t xml:space="preserve">Watts et al. claim that sociopolitical development is a key process by which individuals acquire the </w:t>
      </w:r>
      <w:r w:rsidRPr="00C20316">
        <w:rPr>
          <w:rStyle w:val="Emphasis"/>
          <w:highlight w:val="yellow"/>
        </w:rPr>
        <w:t>knowledge</w:t>
      </w:r>
      <w:r w:rsidRPr="00C20316">
        <w:rPr>
          <w:rStyle w:val="StyleBoldUnderline"/>
          <w:highlight w:val="yellow"/>
        </w:rPr>
        <w:t xml:space="preserve">, </w:t>
      </w:r>
      <w:r w:rsidRPr="00C20316">
        <w:rPr>
          <w:rStyle w:val="Emphasis"/>
          <w:highlight w:val="yellow"/>
        </w:rPr>
        <w:t>analytical skills</w:t>
      </w:r>
      <w:r w:rsidRPr="00C20316">
        <w:rPr>
          <w:rStyle w:val="StyleBoldUnderline"/>
          <w:highlight w:val="yellow"/>
        </w:rPr>
        <w:t xml:space="preserve">, and </w:t>
      </w:r>
      <w:r w:rsidRPr="00C20316">
        <w:rPr>
          <w:rStyle w:val="Emphasis"/>
          <w:highlight w:val="yellow"/>
        </w:rPr>
        <w:t>emotional faculties</w:t>
      </w:r>
      <w:r w:rsidRPr="00C20316">
        <w:rPr>
          <w:rStyle w:val="StyleBoldUnderline"/>
          <w:highlight w:val="yellow"/>
        </w:rPr>
        <w:t xml:space="preserve"> necessary for participation in </w:t>
      </w:r>
      <w:r w:rsidRPr="00C20316">
        <w:rPr>
          <w:rStyle w:val="Emphasis"/>
          <w:highlight w:val="yellow"/>
        </w:rPr>
        <w:t>democratic processes and social change efforts</w:t>
      </w:r>
      <w:r>
        <w:t>.</w:t>
      </w:r>
    </w:p>
    <w:p w14:paraId="71CA3AFC" w14:textId="77777777" w:rsidR="009E58D2" w:rsidRDefault="009E58D2" w:rsidP="009E58D2">
      <w:r w:rsidRPr="00C20316">
        <w:rPr>
          <w:rStyle w:val="StyleBoldUnderline"/>
          <w:highlight w:val="yellow"/>
        </w:rPr>
        <w:t>The study</w:t>
      </w:r>
      <w:r w:rsidRPr="0083196E">
        <w:rPr>
          <w:rStyle w:val="StyleBoldUnderline"/>
        </w:rPr>
        <w:t xml:space="preserve"> of civic activism </w:t>
      </w:r>
      <w:r w:rsidRPr="00C20316">
        <w:rPr>
          <w:rStyle w:val="StyleBoldUnderline"/>
          <w:highlight w:val="yellow"/>
        </w:rPr>
        <w:t>we conducted</w:t>
      </w:r>
      <w:r w:rsidRPr="0083196E">
        <w:rPr>
          <w:rStyle w:val="StyleBoldUnderline"/>
        </w:rPr>
        <w:t xml:space="preserve"> and discuss in this chapter </w:t>
      </w:r>
      <w:r w:rsidRPr="00C20316">
        <w:rPr>
          <w:rStyle w:val="StyleBoldUnderline"/>
          <w:highlight w:val="yellow"/>
        </w:rPr>
        <w:t>is one step toward addressing this void</w:t>
      </w:r>
      <w:r w:rsidRPr="0083196E">
        <w:rPr>
          <w:rStyle w:val="StyleBoldUnderline"/>
        </w:rPr>
        <w:t xml:space="preserve"> in the research </w:t>
      </w:r>
      <w:r>
        <w:rPr>
          <w:rStyle w:val="StyleBoldUnderline"/>
        </w:rPr>
        <w:t xml:space="preserve">literature, as </w:t>
      </w:r>
      <w:r w:rsidRPr="00C20316">
        <w:rPr>
          <w:rStyle w:val="StyleBoldUnderline"/>
          <w:highlight w:val="yellow"/>
        </w:rPr>
        <w:t>we focus explicitly on</w:t>
      </w:r>
      <w:r w:rsidRPr="0083196E">
        <w:rPr>
          <w:rStyle w:val="StyleBoldUnderline"/>
        </w:rPr>
        <w:t xml:space="preserve"> the </w:t>
      </w:r>
      <w:r w:rsidRPr="00C20316">
        <w:rPr>
          <w:rStyle w:val="StyleBoldUnderline"/>
          <w:highlight w:val="yellow"/>
        </w:rPr>
        <w:t>engagement of marginalized youth in social justice efforts. The study focuses on the</w:t>
      </w:r>
      <w:r w:rsidRPr="0083196E">
        <w:rPr>
          <w:rStyle w:val="StyleBoldUnderline"/>
        </w:rPr>
        <w:t xml:space="preserve"> work of civic activism groups because of their </w:t>
      </w:r>
      <w:r w:rsidRPr="00C20316">
        <w:rPr>
          <w:rStyle w:val="StyleBoldUnderline"/>
          <w:highlight w:val="yellow"/>
        </w:rPr>
        <w:t xml:space="preserve">applied strategy for engaging youth as actors and “experts” on issues of </w:t>
      </w:r>
      <w:r w:rsidRPr="00C20316">
        <w:rPr>
          <w:rStyle w:val="Emphasis"/>
          <w:highlight w:val="yellow"/>
        </w:rPr>
        <w:t>public policy</w:t>
      </w:r>
      <w:r w:rsidRPr="0083196E">
        <w:rPr>
          <w:rStyle w:val="StyleBoldUnderline"/>
        </w:rPr>
        <w:t xml:space="preserve"> and community concern. </w:t>
      </w:r>
      <w:r w:rsidRPr="00C20316">
        <w:rPr>
          <w:rStyle w:val="StyleBoldUnderline"/>
          <w:highlight w:val="yellow"/>
        </w:rPr>
        <w:t xml:space="preserve">By supporting </w:t>
      </w:r>
      <w:r w:rsidRPr="00C20316">
        <w:rPr>
          <w:rStyle w:val="Emphasis"/>
          <w:highlight w:val="yellow"/>
        </w:rPr>
        <w:t>political skills and knowledge</w:t>
      </w:r>
      <w:r w:rsidRPr="00C20316">
        <w:rPr>
          <w:rStyle w:val="StyleBoldUnderline"/>
          <w:highlight w:val="yellow"/>
        </w:rPr>
        <w:t xml:space="preserve">, civic activism efforts support young people’s capacity to </w:t>
      </w:r>
      <w:r w:rsidRPr="00C20316">
        <w:rPr>
          <w:rStyle w:val="Emphasis"/>
          <w:highlight w:val="yellow"/>
        </w:rPr>
        <w:t>engage directly with power brokers, decision makers, and institutions</w:t>
      </w:r>
      <w:r w:rsidRPr="0083196E">
        <w:rPr>
          <w:rStyle w:val="StyleBoldUnderline"/>
        </w:rPr>
        <w:t xml:space="preserve"> in their communities. Such efforts have the potential to transform the capacity of families and communities to provide for young people</w:t>
      </w:r>
      <w:r>
        <w:t xml:space="preserve"> (Forum for Youth Investment, 2001). </w:t>
      </w:r>
      <w:r w:rsidRPr="00C20316">
        <w:rPr>
          <w:rStyle w:val="StyleBoldUnderline"/>
          <w:highlight w:val="yellow"/>
        </w:rPr>
        <w:t xml:space="preserve">It is through the </w:t>
      </w:r>
      <w:r w:rsidRPr="00C20316">
        <w:rPr>
          <w:rStyle w:val="Emphasis"/>
          <w:highlight w:val="yellow"/>
        </w:rPr>
        <w:t>politicized analysis of</w:t>
      </w:r>
      <w:r w:rsidRPr="0083196E">
        <w:rPr>
          <w:rStyle w:val="Emphasis"/>
        </w:rPr>
        <w:t xml:space="preserve"> the </w:t>
      </w:r>
      <w:r w:rsidRPr="00C20316">
        <w:rPr>
          <w:rStyle w:val="Emphasis"/>
          <w:highlight w:val="yellow"/>
        </w:rPr>
        <w:t>inequitable contexts and policies</w:t>
      </w:r>
      <w:r w:rsidRPr="0083196E">
        <w:rPr>
          <w:rStyle w:val="StyleBoldUnderline"/>
        </w:rPr>
        <w:t xml:space="preserve"> that shape young people’s day-to-day lives</w:t>
      </w:r>
      <w:r>
        <w:t xml:space="preserve"> (schools, healthcare, public services, etc.) </w:t>
      </w:r>
      <w:r w:rsidRPr="00C20316">
        <w:rPr>
          <w:rStyle w:val="StyleBoldUnderline"/>
          <w:highlight w:val="yellow"/>
        </w:rPr>
        <w:t>that civic activism groups seek to promote the conditions for healthy youth development</w:t>
      </w:r>
      <w:r>
        <w:t>.</w:t>
      </w:r>
    </w:p>
    <w:p w14:paraId="5335C843" w14:textId="77777777" w:rsidR="00033EE8" w:rsidRDefault="00033EE8" w:rsidP="009E58D2"/>
    <w:p w14:paraId="7645C7CF" w14:textId="44348EFA" w:rsidR="009E58D2" w:rsidRPr="00FB1F6D" w:rsidRDefault="009E58D2" w:rsidP="009E58D2">
      <w:pPr>
        <w:pStyle w:val="Heading4"/>
      </w:pPr>
      <w:r>
        <w:t xml:space="preserve">4. Our critique of essentialism </w:t>
      </w:r>
      <w:r w:rsidRPr="00242764">
        <w:rPr>
          <w:u w:val="single"/>
        </w:rPr>
        <w:t>turns</w:t>
      </w:r>
      <w:r>
        <w:t xml:space="preserve"> their critique of topicality. Sweeping generalizations about urban youth are used to </w:t>
      </w:r>
      <w:r w:rsidRPr="00FB1F6D">
        <w:rPr>
          <w:i/>
          <w:u w:val="single"/>
        </w:rPr>
        <w:t>pathologize</w:t>
      </w:r>
      <w:r>
        <w:t xml:space="preserve"> and </w:t>
      </w:r>
      <w:r>
        <w:rPr>
          <w:i/>
          <w:u w:val="single"/>
        </w:rPr>
        <w:t>stigmatize</w:t>
      </w:r>
      <w:r>
        <w:t xml:space="preserve"> already marginalized populations. </w:t>
      </w:r>
    </w:p>
    <w:p w14:paraId="6E0F508D"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343-345)</w:t>
      </w:r>
    </w:p>
    <w:p w14:paraId="5C9210E8" w14:textId="77777777" w:rsidR="009E58D2" w:rsidRDefault="009E58D2" w:rsidP="009E58D2">
      <w:r>
        <w:t xml:space="preserve">Principle 5: </w:t>
      </w:r>
      <w:r w:rsidRPr="00F053B1">
        <w:rPr>
          <w:rStyle w:val="StyleBoldUnderline"/>
        </w:rPr>
        <w:t>Counter the Prevalence—and Impact—of Misconceptions and Distortions About Youth</w:t>
      </w:r>
    </w:p>
    <w:p w14:paraId="6A9F6C78" w14:textId="77777777" w:rsidR="009E58D2" w:rsidRDefault="009E58D2" w:rsidP="009E58D2">
      <w:r w:rsidRPr="0039233A">
        <w:rPr>
          <w:rStyle w:val="StyleBoldUnderline"/>
          <w:highlight w:val="yellow"/>
        </w:rPr>
        <w:lastRenderedPageBreak/>
        <w:t xml:space="preserve">One aspect of accountability in public policy that is essential for advancing the interests of low-income youth is a willingness to </w:t>
      </w:r>
      <w:r w:rsidRPr="0039233A">
        <w:rPr>
          <w:rStyle w:val="Emphasis"/>
          <w:highlight w:val="yellow"/>
        </w:rPr>
        <w:t>contradict</w:t>
      </w:r>
      <w:r w:rsidRPr="00F467F4">
        <w:rPr>
          <w:rStyle w:val="Emphasis"/>
        </w:rPr>
        <w:t xml:space="preserve"> the </w:t>
      </w:r>
      <w:r w:rsidRPr="0039233A">
        <w:rPr>
          <w:rStyle w:val="Emphasis"/>
          <w:highlight w:val="yellow"/>
        </w:rPr>
        <w:t>misrepresentations and distortions</w:t>
      </w:r>
      <w:r w:rsidRPr="00F053B1">
        <w:rPr>
          <w:rStyle w:val="StyleBoldUnderline"/>
        </w:rPr>
        <w:t xml:space="preserve"> that have been used to rationalize targeting youth for punitive measures</w:t>
      </w:r>
      <w:r>
        <w:t xml:space="preserve"> (</w:t>
      </w:r>
      <w:proofErr w:type="spellStart"/>
      <w:r>
        <w:t>HoSang</w:t>
      </w:r>
      <w:proofErr w:type="spellEnd"/>
      <w:r>
        <w:t xml:space="preserve">, chapter 1, this volume) </w:t>
      </w:r>
      <w:r w:rsidRPr="00F053B1">
        <w:rPr>
          <w:rStyle w:val="StyleBoldUnderline"/>
        </w:rPr>
        <w:t xml:space="preserve">With the tendency of the media to sensationalize reporting on crime and other social issues, </w:t>
      </w:r>
      <w:r w:rsidRPr="00FB1F6D">
        <w:rPr>
          <w:rStyle w:val="StyleBoldUnderline"/>
          <w:highlight w:val="yellow"/>
        </w:rPr>
        <w:t>young people, especially poor youth of color, have</w:t>
      </w:r>
      <w:r w:rsidRPr="00F053B1">
        <w:rPr>
          <w:rStyle w:val="StyleBoldUnderline"/>
        </w:rPr>
        <w:t xml:space="preserve"> often </w:t>
      </w:r>
      <w:r w:rsidRPr="00FB1F6D">
        <w:rPr>
          <w:rStyle w:val="StyleBoldUnderline"/>
          <w:highlight w:val="yellow"/>
        </w:rPr>
        <w:t>been subject to negative characterizations and debilitating prejudice</w:t>
      </w:r>
      <w:r w:rsidRPr="00F053B1">
        <w:rPr>
          <w:rStyle w:val="StyleBoldUnderline"/>
        </w:rPr>
        <w:t>. There are numerous examples of youth being</w:t>
      </w:r>
      <w:r>
        <w:t xml:space="preserve"> [end page 343] </w:t>
      </w:r>
      <w:r w:rsidRPr="00F053B1">
        <w:rPr>
          <w:rStyle w:val="StyleBoldUnderline"/>
        </w:rPr>
        <w:t>portrayed as lazy and unmotivated to excel academically, as prone to violence and gang activity, as morally depraved and pathological</w:t>
      </w:r>
      <w:r>
        <w:t xml:space="preserve"> (Giroux, 1996; </w:t>
      </w:r>
      <w:proofErr w:type="spellStart"/>
      <w:r>
        <w:t>Mahiri</w:t>
      </w:r>
      <w:proofErr w:type="spellEnd"/>
      <w:r>
        <w:t xml:space="preserve">, 1997). </w:t>
      </w:r>
      <w:r w:rsidRPr="00F053B1">
        <w:rPr>
          <w:rStyle w:val="StyleBoldUnderline"/>
        </w:rPr>
        <w:t>Such images dominate popular media and shape political understandings of how young people should be addressed through policy</w:t>
      </w:r>
      <w:r>
        <w:t xml:space="preserve">. As Mike Males (1998; chapter 17, this volume) demonstrates, commonsense knowledge about the rates and severity of youth crimes are woefully inaccurate. Yet such misconceptions serve as the justification for punitive and coercive policies (Gin- wright &amp; </w:t>
      </w:r>
      <w:proofErr w:type="spellStart"/>
      <w:r>
        <w:t>Cammarota</w:t>
      </w:r>
      <w:proofErr w:type="spellEnd"/>
      <w:r>
        <w:t xml:space="preserve">, 2003; </w:t>
      </w:r>
      <w:proofErr w:type="spellStart"/>
      <w:r>
        <w:t>HoSang</w:t>
      </w:r>
      <w:proofErr w:type="spellEnd"/>
      <w:r>
        <w:t>, chapter 1, this volume).</w:t>
      </w:r>
    </w:p>
    <w:p w14:paraId="01112FC8" w14:textId="77777777" w:rsidR="009E58D2" w:rsidRDefault="009E58D2" w:rsidP="009E58D2">
      <w:r>
        <w:t xml:space="preserve">For example, the willingness of several states to adopt high-stakes exams as a basis for determining high school graduation without ensuring that all students have access to quality education (i.e., competent teachers, schools that are adequately funded, etc.) is yet another example of the way in which public policy </w:t>
      </w:r>
      <w:proofErr w:type="gramStart"/>
      <w:r>
        <w:t>scapegoat</w:t>
      </w:r>
      <w:proofErr w:type="gramEnd"/>
      <w:r>
        <w:t xml:space="preserve"> young people. The No Child Left Behind Act (U.S. Department of Education, 2001) has resulted in a system of educational accountability in which the only people who are really accountable for failure are those who lack political power and influence—mainly students (</w:t>
      </w:r>
      <w:proofErr w:type="spellStart"/>
      <w:r>
        <w:t>Orfield</w:t>
      </w:r>
      <w:proofErr w:type="spellEnd"/>
      <w:r>
        <w:t xml:space="preserve">, 2004), but also their underpaid and </w:t>
      </w:r>
      <w:proofErr w:type="spellStart"/>
      <w:r>
        <w:t>deprofessionalized</w:t>
      </w:r>
      <w:proofErr w:type="spellEnd"/>
      <w:r>
        <w:t xml:space="preserve"> teachers. The fact that there is so little concern expressed over the casualties of these policies—poor students, students who don’t speak fluent or academic English, students with learning disabilities, and students who are consigned to the worst schools, all of whom are overrepresented among those who fail—is perhaps the clearest indication that for many policy makers, some students are expendable.</w:t>
      </w:r>
    </w:p>
    <w:p w14:paraId="0B62CC9F" w14:textId="77777777" w:rsidR="009E58D2" w:rsidRDefault="009E58D2" w:rsidP="009E58D2">
      <w:r w:rsidRPr="00F053B1">
        <w:rPr>
          <w:rStyle w:val="StyleBoldUnderline"/>
        </w:rPr>
        <w:t>Youth researchers</w:t>
      </w:r>
      <w:r>
        <w:t xml:space="preserve"> in this volume </w:t>
      </w:r>
      <w:r w:rsidRPr="00F053B1">
        <w:rPr>
          <w:rStyle w:val="StyleBoldUnderline"/>
        </w:rPr>
        <w:t>repeatedly demonstrate how many problems commonly identified as characteristic of individual youth are in fact the result of institutionalized racism, economic dis</w:t>
      </w:r>
      <w:r>
        <w:rPr>
          <w:rStyle w:val="StyleBoldUnderline"/>
        </w:rPr>
        <w:t>advantage, and ethnic, linguis</w:t>
      </w:r>
      <w:r w:rsidRPr="00F053B1">
        <w:rPr>
          <w:rStyle w:val="StyleBoldUnderline"/>
        </w:rPr>
        <w:t>tic, and class discrimination</w:t>
      </w:r>
      <w:r>
        <w:t xml:space="preserve"> (</w:t>
      </w:r>
      <w:proofErr w:type="spellStart"/>
      <w:r>
        <w:t>HoSang</w:t>
      </w:r>
      <w:proofErr w:type="spellEnd"/>
      <w:r>
        <w:t>, chapter 1; Lewis-</w:t>
      </w:r>
      <w:proofErr w:type="spellStart"/>
      <w:r>
        <w:t>Charp</w:t>
      </w:r>
      <w:proofErr w:type="spellEnd"/>
      <w:r>
        <w:t xml:space="preserve">, Yu, &amp; </w:t>
      </w:r>
      <w:proofErr w:type="spellStart"/>
      <w:r>
        <w:t>Soukamneuth</w:t>
      </w:r>
      <w:proofErr w:type="spellEnd"/>
      <w:r>
        <w:t xml:space="preserve">, chapter 2; </w:t>
      </w:r>
      <w:proofErr w:type="spellStart"/>
      <w:r>
        <w:t>Strobel</w:t>
      </w:r>
      <w:proofErr w:type="spellEnd"/>
      <w:r>
        <w:t xml:space="preserve">, </w:t>
      </w:r>
      <w:proofErr w:type="spellStart"/>
      <w:r>
        <w:t>Osberg</w:t>
      </w:r>
      <w:proofErr w:type="spellEnd"/>
      <w:r>
        <w:t xml:space="preserve">, &amp; McLaughlin, chapter 11; Torre &amp; Fine, chapter 15). Their work complements a tremendous body of research on the degree to which hard work ensures academic achievement for only some of our nation’s students (see, for example, </w:t>
      </w:r>
      <w:proofErr w:type="spellStart"/>
      <w:r>
        <w:t>Anyon</w:t>
      </w:r>
      <w:proofErr w:type="spellEnd"/>
      <w:r>
        <w:t>, 1994).</w:t>
      </w:r>
    </w:p>
    <w:p w14:paraId="6850B5BE" w14:textId="77777777" w:rsidR="009E58D2" w:rsidRDefault="009E58D2" w:rsidP="009E58D2">
      <w:r w:rsidRPr="00F053B1">
        <w:rPr>
          <w:rStyle w:val="StyleBoldUnderline"/>
        </w:rPr>
        <w:t>This does not mean that young people should not be held responsible for poor decisions</w:t>
      </w:r>
      <w:r>
        <w:t xml:space="preserve"> when they make them. </w:t>
      </w:r>
      <w:r w:rsidRPr="00F053B1">
        <w:rPr>
          <w:rStyle w:val="StyleBoldUnderline"/>
        </w:rPr>
        <w:t>The other side of recognizing the potential of young people to engage in action</w:t>
      </w:r>
      <w:r>
        <w:rPr>
          <w:rStyle w:val="StyleBoldUnderline"/>
        </w:rPr>
        <w:t>s that can change their circum</w:t>
      </w:r>
      <w:r w:rsidRPr="00F053B1">
        <w:rPr>
          <w:rStyle w:val="StyleBoldUnderline"/>
        </w:rPr>
        <w:t xml:space="preserve">stances is to also acknowledge that they can take responsibility for their own behavior. Anything less would be patronizing </w:t>
      </w:r>
      <w:r>
        <w:rPr>
          <w:rStyle w:val="StyleBoldUnderline"/>
        </w:rPr>
        <w:t>and would reflect an unwilling</w:t>
      </w:r>
      <w:r w:rsidRPr="00F053B1">
        <w:rPr>
          <w:rStyle w:val="StyleBoldUnderline"/>
        </w:rPr>
        <w:t>ness to see youth as individuals capable of participating in change</w:t>
      </w:r>
      <w:r>
        <w:t xml:space="preserve">. On one hand, this means we should not make excuses for young people who prey upon others, who peddle drugs in their communities, who behave irresponsibly and hurt others or themselves. On the other hand, it means that </w:t>
      </w:r>
      <w:r w:rsidRPr="00CA488E">
        <w:rPr>
          <w:rStyle w:val="StyleBoldUnderline"/>
          <w:highlight w:val="yellow"/>
        </w:rPr>
        <w:t xml:space="preserve">we cannot be content to accept </w:t>
      </w:r>
      <w:r w:rsidRPr="00F85773">
        <w:rPr>
          <w:rStyle w:val="Emphasis"/>
          <w:highlight w:val="yellow"/>
        </w:rPr>
        <w:t>commonsense knowledge</w:t>
      </w:r>
      <w:r w:rsidRPr="00CA488E">
        <w:rPr>
          <w:rStyle w:val="StyleBoldUnderline"/>
          <w:highlight w:val="yellow"/>
        </w:rPr>
        <w:t xml:space="preserve">, but are responsible for our understanding of the </w:t>
      </w:r>
      <w:r w:rsidRPr="00CA488E">
        <w:rPr>
          <w:rStyle w:val="Emphasis"/>
          <w:highlight w:val="yellow"/>
        </w:rPr>
        <w:t>context</w:t>
      </w:r>
      <w:r w:rsidRPr="00CA488E">
        <w:rPr>
          <w:rStyle w:val="StyleBoldUnderline"/>
          <w:highlight w:val="yellow"/>
        </w:rPr>
        <w:t xml:space="preserve"> of</w:t>
      </w:r>
      <w:r w:rsidRPr="00F053B1">
        <w:rPr>
          <w:rStyle w:val="StyleBoldUnderline"/>
        </w:rPr>
        <w:t xml:space="preserve"> economic, educational, and cultural </w:t>
      </w:r>
      <w:r w:rsidRPr="00CA488E">
        <w:rPr>
          <w:rStyle w:val="StyleBoldUnderline"/>
          <w:highlight w:val="yellow"/>
        </w:rPr>
        <w:t>disenfranchisement many youth face. It is</w:t>
      </w:r>
      <w:r>
        <w:t xml:space="preserve"> also </w:t>
      </w:r>
      <w:r w:rsidRPr="00CA488E">
        <w:rPr>
          <w:rStyle w:val="StyleBoldUnderline"/>
          <w:highlight w:val="yellow"/>
        </w:rPr>
        <w:t xml:space="preserve">important that we </w:t>
      </w:r>
      <w:r w:rsidRPr="00CA488E">
        <w:rPr>
          <w:rStyle w:val="Emphasis"/>
          <w:highlight w:val="yellow"/>
        </w:rPr>
        <w:t xml:space="preserve">not engage in </w:t>
      </w:r>
      <w:r w:rsidRPr="00CA488E">
        <w:rPr>
          <w:rStyle w:val="Emphasis"/>
          <w:highlight w:val="yellow"/>
        </w:rPr>
        <w:lastRenderedPageBreak/>
        <w:t>broad, sweeping generalizations</w:t>
      </w:r>
      <w:r w:rsidRPr="00CA488E">
        <w:rPr>
          <w:rStyle w:val="StyleBoldUnderline"/>
          <w:highlight w:val="yellow"/>
        </w:rPr>
        <w:t xml:space="preserve"> about the nature of these problems such that we that end up </w:t>
      </w:r>
      <w:r w:rsidRPr="00CA488E">
        <w:rPr>
          <w:rStyle w:val="Emphasis"/>
          <w:highlight w:val="yellow"/>
        </w:rPr>
        <w:t>disparaging all minority or low-income youth</w:t>
      </w:r>
      <w:r w:rsidRPr="00CA488E">
        <w:rPr>
          <w:rStyle w:val="StyleBoldUnderline"/>
          <w:highlight w:val="yellow"/>
        </w:rPr>
        <w:t>, and create</w:t>
      </w:r>
      <w:r>
        <w:t xml:space="preserve"> [end page 344] </w:t>
      </w:r>
      <w:r w:rsidRPr="00CA488E">
        <w:rPr>
          <w:rStyle w:val="StyleBoldUnderline"/>
          <w:highlight w:val="yellow"/>
        </w:rPr>
        <w:t>unjust and counterproductive policies. By accepting pathological characterizations</w:t>
      </w:r>
      <w:r w:rsidRPr="00F053B1">
        <w:rPr>
          <w:rStyle w:val="StyleBoldUnderline"/>
        </w:rPr>
        <w:t xml:space="preserve"> of youth, especially nonwhite youth, </w:t>
      </w:r>
      <w:r w:rsidRPr="00CA488E">
        <w:rPr>
          <w:rStyle w:val="StyleBoldUnderline"/>
          <w:highlight w:val="yellow"/>
        </w:rPr>
        <w:t xml:space="preserve">that is precisely what we have done. Policy makers must take the first step of </w:t>
      </w:r>
      <w:r w:rsidRPr="00CA488E">
        <w:rPr>
          <w:rStyle w:val="Emphasis"/>
          <w:highlight w:val="yellow"/>
        </w:rPr>
        <w:t>demanding and disseminating accurate representations</w:t>
      </w:r>
      <w:r w:rsidRPr="00CA488E">
        <w:rPr>
          <w:rStyle w:val="StyleBoldUnderline"/>
          <w:highlight w:val="yellow"/>
        </w:rPr>
        <w:t xml:space="preserve"> of all of America’s youth</w:t>
      </w:r>
      <w:r w:rsidRPr="00F053B1">
        <w:t>.</w:t>
      </w:r>
    </w:p>
    <w:p w14:paraId="5150862F" w14:textId="77777777" w:rsidR="00033EE8" w:rsidRDefault="00033EE8" w:rsidP="009E58D2"/>
    <w:p w14:paraId="7B593863" w14:textId="2F5DF473" w:rsidR="009E58D2" w:rsidRPr="00FB1F6D" w:rsidRDefault="009E58D2" w:rsidP="009E58D2">
      <w:pPr>
        <w:pStyle w:val="Heading4"/>
      </w:pPr>
      <w:r>
        <w:t xml:space="preserve">5. This is </w:t>
      </w:r>
      <w:r>
        <w:rPr>
          <w:u w:val="single"/>
        </w:rPr>
        <w:t>especially true</w:t>
      </w:r>
      <w:r>
        <w:t xml:space="preserve"> in the context of debate. When sweeping generalizations are accepted, students </w:t>
      </w:r>
      <w:r w:rsidRPr="001F77A8">
        <w:rPr>
          <w:u w:val="single"/>
        </w:rPr>
        <w:t>aren’t taken seriously</w:t>
      </w:r>
      <w:r>
        <w:t xml:space="preserve"> when they </w:t>
      </w:r>
      <w:r>
        <w:rPr>
          <w:i/>
          <w:u w:val="single"/>
        </w:rPr>
        <w:t>do</w:t>
      </w:r>
      <w:r>
        <w:t xml:space="preserve"> actively participate in policy discourse. </w:t>
      </w:r>
    </w:p>
    <w:p w14:paraId="28D527F3" w14:textId="77777777" w:rsidR="009E58D2" w:rsidRPr="0006375C" w:rsidRDefault="009E58D2" w:rsidP="009E58D2">
      <w:proofErr w:type="spellStart"/>
      <w:r>
        <w:rPr>
          <w:rStyle w:val="StyleStyleBold12pt"/>
        </w:rPr>
        <w:t>Noguera</w:t>
      </w:r>
      <w:proofErr w:type="spellEnd"/>
      <w:r>
        <w:rPr>
          <w:rStyle w:val="StyleStyleBold12pt"/>
        </w:rPr>
        <w:t xml:space="preserve"> and </w:t>
      </w:r>
      <w:proofErr w:type="spellStart"/>
      <w:r>
        <w:rPr>
          <w:rStyle w:val="StyleStyleBold12pt"/>
        </w:rPr>
        <w:t>Cannella</w:t>
      </w:r>
      <w:proofErr w:type="spellEnd"/>
      <w:r>
        <w:rPr>
          <w:rStyle w:val="StyleStyleBold12pt"/>
        </w:rPr>
        <w:t xml:space="preserve"> 6</w:t>
      </w:r>
      <w:r>
        <w:t xml:space="preserve"> — Pedro </w:t>
      </w:r>
      <w:proofErr w:type="spellStart"/>
      <w:r>
        <w:t>Noguera</w:t>
      </w:r>
      <w:proofErr w:type="spellEnd"/>
      <w:r>
        <w:t>, P</w:t>
      </w:r>
      <w:r w:rsidRPr="00AA7A18">
        <w:t>rofessor in the Steinhardt School of E</w:t>
      </w:r>
      <w:r>
        <w:t>ducation and D</w:t>
      </w:r>
      <w:r w:rsidRPr="00AA7A18">
        <w:t>irector of the Metro Center for Research on Urban Schools and Globalization</w:t>
      </w:r>
      <w:r>
        <w:t xml:space="preserve"> at New York University, holds a Ph.D. in Sociology from the University of California-Berkeley, and Chiara M. </w:t>
      </w:r>
      <w:proofErr w:type="spellStart"/>
      <w:r>
        <w:t>Cannella</w:t>
      </w:r>
      <w:proofErr w:type="spellEnd"/>
      <w:r>
        <w:t>, D</w:t>
      </w:r>
      <w:r w:rsidRPr="00AA7A18">
        <w:t xml:space="preserve">octoral </w:t>
      </w:r>
      <w:r>
        <w:t>S</w:t>
      </w:r>
      <w:r w:rsidRPr="00AA7A18">
        <w:t>tudent in the Department of Language, Reading, and Culture at the University of Arizona</w:t>
      </w:r>
      <w:r>
        <w:t xml:space="preserve">, 2006 (“Conclusion: Youth Agency, Resistance, and Civic Activism: The Public Commitment to Social Justice,” </w:t>
      </w:r>
      <w:r w:rsidRPr="00AA7A18">
        <w:rPr>
          <w:i/>
        </w:rPr>
        <w:t>Beyond Resistance! Youth Activism and Community Change: New Democratic Possibilities for Practice and Policy for America’s Youth</w:t>
      </w:r>
      <w:r>
        <w:t xml:space="preserve">, Edited by Shawn </w:t>
      </w:r>
      <w:proofErr w:type="spellStart"/>
      <w:r>
        <w:t>Ginwright</w:t>
      </w:r>
      <w:proofErr w:type="spellEnd"/>
      <w:r>
        <w:t xml:space="preserve">, Pedro </w:t>
      </w:r>
      <w:proofErr w:type="spellStart"/>
      <w:r>
        <w:t>Noguera</w:t>
      </w:r>
      <w:proofErr w:type="spellEnd"/>
      <w:r>
        <w:t xml:space="preserve">, and Julio </w:t>
      </w:r>
      <w:proofErr w:type="spellStart"/>
      <w:r>
        <w:t>Cammarota</w:t>
      </w:r>
      <w:proofErr w:type="spellEnd"/>
      <w:r>
        <w:t xml:space="preserve">, Published by </w:t>
      </w:r>
      <w:proofErr w:type="spellStart"/>
      <w:r>
        <w:t>Routledge</w:t>
      </w:r>
      <w:proofErr w:type="spellEnd"/>
      <w:r>
        <w:t>, ISBN 041595250</w:t>
      </w:r>
      <w:r w:rsidRPr="00AA7A18">
        <w:t>6</w:t>
      </w:r>
      <w:r>
        <w:t>, p. 333-334)</w:t>
      </w:r>
    </w:p>
    <w:p w14:paraId="146A6408" w14:textId="77777777" w:rsidR="009E58D2" w:rsidRDefault="009E58D2" w:rsidP="009E58D2">
      <w:r w:rsidRPr="00AA7A18">
        <w:t xml:space="preserve">Each of the chapters in this book shows in different ways that </w:t>
      </w:r>
      <w:r w:rsidRPr="00FB1F6D">
        <w:rPr>
          <w:rStyle w:val="StyleBoldUnderline"/>
          <w:highlight w:val="yellow"/>
        </w:rPr>
        <w:t>despite a relative lack of power and despite the ways</w:t>
      </w:r>
      <w:r w:rsidRPr="00AA7A18">
        <w:rPr>
          <w:rStyle w:val="StyleBoldUnderline"/>
        </w:rPr>
        <w:t xml:space="preserve"> in which </w:t>
      </w:r>
      <w:r w:rsidRPr="00FB1F6D">
        <w:rPr>
          <w:rStyle w:val="StyleBoldUnderline"/>
          <w:highlight w:val="yellow"/>
        </w:rPr>
        <w:t>young people are often marginalized and maligned, youth—</w:t>
      </w:r>
      <w:r w:rsidRPr="00FB1F6D">
        <w:rPr>
          <w:rStyle w:val="Emphasis"/>
          <w:highlight w:val="yellow"/>
        </w:rPr>
        <w:t>even those who are poor and disadvantaged</w:t>
      </w:r>
      <w:r w:rsidRPr="00FB1F6D">
        <w:rPr>
          <w:rStyle w:val="StyleBoldUnderline"/>
          <w:highlight w:val="yellow"/>
        </w:rPr>
        <w:t xml:space="preserve">—have the potential to </w:t>
      </w:r>
      <w:r w:rsidRPr="00FB1F6D">
        <w:rPr>
          <w:rStyle w:val="Emphasis"/>
          <w:highlight w:val="yellow"/>
        </w:rPr>
        <w:t>take action</w:t>
      </w:r>
      <w:r w:rsidRPr="00FB1F6D">
        <w:rPr>
          <w:rStyle w:val="StyleBoldUnderline"/>
          <w:highlight w:val="yellow"/>
        </w:rPr>
        <w:t xml:space="preserve"> upon the forces that oppress, constrain, and limit their lives</w:t>
      </w:r>
      <w:r w:rsidRPr="00AA7A18">
        <w:t xml:space="preserve">. The authors remind us that </w:t>
      </w:r>
      <w:r w:rsidRPr="00AA7A18">
        <w:rPr>
          <w:rStyle w:val="StyleBoldUnderline"/>
        </w:rPr>
        <w:t xml:space="preserve">this is possible even for young people deemed to be “at risk,” who have low skills, who have been written off as unemployable and uneducable. </w:t>
      </w:r>
      <w:r w:rsidRPr="00FB1F6D">
        <w:rPr>
          <w:rStyle w:val="StyleBoldUnderline"/>
          <w:highlight w:val="yellow"/>
        </w:rPr>
        <w:t>Despite the odds against them, under the right circumstances they have the ability to</w:t>
      </w:r>
      <w:r w:rsidRPr="00AA7A18">
        <w:rPr>
          <w:rStyle w:val="StyleBoldUnderline"/>
        </w:rPr>
        <w:t xml:space="preserve"> critique the situations that restrict their lives, to </w:t>
      </w:r>
      <w:r w:rsidRPr="00FB1F6D">
        <w:rPr>
          <w:rStyle w:val="StyleBoldUnderline"/>
          <w:highlight w:val="yellow"/>
        </w:rPr>
        <w:t>articulate</w:t>
      </w:r>
      <w:r w:rsidRPr="00AA7A18">
        <w:rPr>
          <w:rStyle w:val="StyleBoldUnderline"/>
        </w:rPr>
        <w:t xml:space="preserve"> that </w:t>
      </w:r>
      <w:r w:rsidRPr="00FB1F6D">
        <w:rPr>
          <w:rStyle w:val="StyleBoldUnderline"/>
          <w:highlight w:val="yellow"/>
        </w:rPr>
        <w:t xml:space="preserve">critique in verbal, written, and artistic form, and to move beyond critique by </w:t>
      </w:r>
      <w:r w:rsidRPr="00FB1F6D">
        <w:rPr>
          <w:rStyle w:val="Emphasis"/>
          <w:highlight w:val="yellow"/>
        </w:rPr>
        <w:t>taking action to assert and affirm their interests</w:t>
      </w:r>
      <w:r w:rsidRPr="00FB1F6D">
        <w:rPr>
          <w:rStyle w:val="StyleBoldUnderline"/>
          <w:highlight w:val="yellow"/>
        </w:rPr>
        <w:t xml:space="preserve"> as individuals and</w:t>
      </w:r>
      <w:r w:rsidRPr="00AA7A18">
        <w:rPr>
          <w:rStyle w:val="StyleBoldUnderline"/>
        </w:rPr>
        <w:t xml:space="preserve"> as </w:t>
      </w:r>
      <w:r w:rsidRPr="00FB1F6D">
        <w:rPr>
          <w:rStyle w:val="StyleBoldUnderline"/>
          <w:highlight w:val="yellow"/>
        </w:rPr>
        <w:t>members of</w:t>
      </w:r>
      <w:r w:rsidRPr="00AA7A18">
        <w:rPr>
          <w:rStyle w:val="StyleBoldUnderline"/>
        </w:rPr>
        <w:t xml:space="preserve"> families and </w:t>
      </w:r>
      <w:r w:rsidRPr="00FB1F6D">
        <w:rPr>
          <w:rStyle w:val="StyleBoldUnderline"/>
          <w:highlight w:val="yellow"/>
        </w:rPr>
        <w:t>communities</w:t>
      </w:r>
      <w:r>
        <w:t>. This volume docu</w:t>
      </w:r>
      <w:r w:rsidRPr="00AA7A18">
        <w:t xml:space="preserve">ments the ways that </w:t>
      </w:r>
      <w:r w:rsidRPr="00AA7A18">
        <w:rPr>
          <w:rStyle w:val="StyleBoldUnderline"/>
        </w:rPr>
        <w:t>youth are redefining what constitutes civic engagement</w:t>
      </w:r>
      <w:r w:rsidRPr="00AA7A18">
        <w:t xml:space="preserve">, </w:t>
      </w:r>
      <w:r w:rsidRPr="00AA7A18">
        <w:rPr>
          <w:rStyle w:val="StyleBoldUnderline"/>
        </w:rPr>
        <w:t>as they create and assume powerful roles as individuals and as members of families and communities</w:t>
      </w:r>
      <w:r w:rsidRPr="00AA7A18">
        <w:t>. Given that young people in urban areas are too often unfairly characterized as undisciplined and unmotivated—or even worse, as delinquent, menacing and insolent—this may come as a revelation to many readers.</w:t>
      </w:r>
      <w:r>
        <w:t xml:space="preserve"> [</w:t>
      </w:r>
      <w:proofErr w:type="gramStart"/>
      <w:r>
        <w:t>end</w:t>
      </w:r>
      <w:proofErr w:type="gramEnd"/>
      <w:r>
        <w:t xml:space="preserve"> page 333]</w:t>
      </w:r>
    </w:p>
    <w:p w14:paraId="508C36B6" w14:textId="77777777" w:rsidR="009E58D2" w:rsidRDefault="009E58D2" w:rsidP="009E58D2">
      <w:r w:rsidRPr="00FB1F6D">
        <w:rPr>
          <w:rStyle w:val="StyleBoldUnderline"/>
          <w:highlight w:val="yellow"/>
        </w:rPr>
        <w:t>To the extent that we</w:t>
      </w:r>
      <w:r w:rsidRPr="00AA7A18">
        <w:rPr>
          <w:rStyle w:val="StyleBoldUnderline"/>
        </w:rPr>
        <w:t xml:space="preserve"> are able to </w:t>
      </w:r>
      <w:r w:rsidRPr="00FB1F6D">
        <w:rPr>
          <w:rStyle w:val="Emphasis"/>
          <w:highlight w:val="yellow"/>
        </w:rPr>
        <w:t>see beyond the stereotypes and distortions</w:t>
      </w:r>
      <w:r w:rsidRPr="00FB1F6D">
        <w:rPr>
          <w:rStyle w:val="StyleBoldUnderline"/>
          <w:highlight w:val="yellow"/>
        </w:rPr>
        <w:t xml:space="preserve"> that are perpetrated through</w:t>
      </w:r>
      <w:r w:rsidRPr="00AA7A18">
        <w:t xml:space="preserve"> the </w:t>
      </w:r>
      <w:r w:rsidRPr="00FB1F6D">
        <w:rPr>
          <w:rStyle w:val="Emphasis"/>
          <w:highlight w:val="yellow"/>
        </w:rPr>
        <w:t>one-dimensional portraits of urban youth</w:t>
      </w:r>
      <w:r w:rsidRPr="00AA7A18">
        <w:t xml:space="preserve"> frequently found in the media, then perhaps </w:t>
      </w:r>
      <w:r w:rsidRPr="00FB1F6D">
        <w:rPr>
          <w:rStyle w:val="StyleBoldUnderline"/>
          <w:highlight w:val="yellow"/>
        </w:rPr>
        <w:t>such a revelation may</w:t>
      </w:r>
      <w:r w:rsidRPr="00AA7A18">
        <w:t xml:space="preserve"> also </w:t>
      </w:r>
      <w:r w:rsidRPr="00FB1F6D">
        <w:rPr>
          <w:rStyle w:val="StyleBoldUnderline"/>
          <w:highlight w:val="yellow"/>
        </w:rPr>
        <w:t>elicit</w:t>
      </w:r>
      <w:r w:rsidRPr="00AA7A18">
        <w:rPr>
          <w:rStyle w:val="StyleBoldUnderline"/>
        </w:rPr>
        <w:t xml:space="preserve"> a </w:t>
      </w:r>
      <w:r w:rsidRPr="00FB1F6D">
        <w:rPr>
          <w:rStyle w:val="StyleBoldUnderline"/>
          <w:highlight w:val="yellow"/>
        </w:rPr>
        <w:t>different</w:t>
      </w:r>
      <w:r w:rsidRPr="00AA7A18">
        <w:rPr>
          <w:rStyle w:val="StyleBoldUnderline"/>
        </w:rPr>
        <w:t xml:space="preserve"> set of </w:t>
      </w:r>
      <w:r w:rsidRPr="00FB1F6D">
        <w:rPr>
          <w:rStyle w:val="StyleBoldUnderline"/>
          <w:highlight w:val="yellow"/>
        </w:rPr>
        <w:t xml:space="preserve">perspectives on how to </w:t>
      </w:r>
      <w:r w:rsidRPr="00FB1F6D">
        <w:rPr>
          <w:rStyle w:val="Emphasis"/>
          <w:highlight w:val="yellow"/>
        </w:rPr>
        <w:t>relate and respond to youth when they act</w:t>
      </w:r>
      <w:r w:rsidRPr="00FB1F6D">
        <w:rPr>
          <w:rStyle w:val="StyleBoldUnderline"/>
          <w:highlight w:val="yellow"/>
        </w:rPr>
        <w:t>. Rather than responding</w:t>
      </w:r>
      <w:r w:rsidRPr="00FB1F6D">
        <w:rPr>
          <w:rStyle w:val="StyleBoldUnderline"/>
        </w:rPr>
        <w:t xml:space="preserve"> to young people’s attempts to be heard and taken seriously </w:t>
      </w:r>
      <w:r w:rsidRPr="00FB1F6D">
        <w:rPr>
          <w:rStyle w:val="StyleBoldUnderline"/>
          <w:highlight w:val="yellow"/>
        </w:rPr>
        <w:t>with</w:t>
      </w:r>
      <w:r w:rsidRPr="00FB1F6D">
        <w:rPr>
          <w:rStyle w:val="StyleBoldUnderline"/>
        </w:rPr>
        <w:t xml:space="preserve"> fear, </w:t>
      </w:r>
      <w:r w:rsidRPr="00FB1F6D">
        <w:rPr>
          <w:rStyle w:val="StyleBoldUnderline"/>
          <w:highlight w:val="yellow"/>
        </w:rPr>
        <w:t>contempt</w:t>
      </w:r>
      <w:r w:rsidRPr="00FB1F6D">
        <w:rPr>
          <w:rStyle w:val="StyleBoldUnderline"/>
        </w:rPr>
        <w:t xml:space="preserve">, </w:t>
      </w:r>
      <w:r w:rsidRPr="00FB1F6D">
        <w:rPr>
          <w:rStyle w:val="StyleBoldUnderline"/>
          <w:highlight w:val="yellow"/>
        </w:rPr>
        <w:t>or condescension, more adults</w:t>
      </w:r>
      <w:r w:rsidRPr="00FB1F6D">
        <w:rPr>
          <w:rStyle w:val="StyleBoldUnderline"/>
        </w:rPr>
        <w:t xml:space="preserve">, particularly those with power and authority, </w:t>
      </w:r>
      <w:r w:rsidRPr="00FB1F6D">
        <w:rPr>
          <w:rStyle w:val="StyleBoldUnderline"/>
          <w:highlight w:val="yellow"/>
        </w:rPr>
        <w:t>may</w:t>
      </w:r>
      <w:r w:rsidRPr="00FB1F6D">
        <w:rPr>
          <w:rStyle w:val="StyleBoldUnderline"/>
        </w:rPr>
        <w:t xml:space="preserve"> find</w:t>
      </w:r>
      <w:r w:rsidRPr="00AA7A18">
        <w:rPr>
          <w:rStyle w:val="StyleBoldUnderline"/>
        </w:rPr>
        <w:t xml:space="preserve"> it possible to </w:t>
      </w:r>
      <w:r w:rsidRPr="00FB1F6D">
        <w:rPr>
          <w:rStyle w:val="StyleBoldUnderline"/>
          <w:highlight w:val="yellow"/>
        </w:rPr>
        <w:t xml:space="preserve">see in youth </w:t>
      </w:r>
      <w:r w:rsidRPr="00FB1F6D">
        <w:rPr>
          <w:rStyle w:val="StyleBoldUnderline"/>
          <w:highlight w:val="yellow"/>
        </w:rPr>
        <w:lastRenderedPageBreak/>
        <w:t xml:space="preserve">agency </w:t>
      </w:r>
      <w:r w:rsidRPr="00FB1F6D">
        <w:rPr>
          <w:rStyle w:val="Emphasis"/>
          <w:highlight w:val="yellow"/>
        </w:rPr>
        <w:t>the kernels of</w:t>
      </w:r>
      <w:r w:rsidRPr="00FB1F6D">
        <w:rPr>
          <w:rStyle w:val="Emphasis"/>
        </w:rPr>
        <w:t xml:space="preserve"> our </w:t>
      </w:r>
      <w:r w:rsidRPr="00FB1F6D">
        <w:rPr>
          <w:rStyle w:val="Emphasis"/>
          <w:highlight w:val="yellow"/>
        </w:rPr>
        <w:t>future democracy</w:t>
      </w:r>
      <w:r w:rsidRPr="00AA7A18">
        <w:t xml:space="preserve">. And </w:t>
      </w:r>
      <w:r w:rsidRPr="00FB1F6D">
        <w:rPr>
          <w:rStyle w:val="StyleBoldUnderline"/>
          <w:highlight w:val="yellow"/>
        </w:rPr>
        <w:t>this is</w:t>
      </w:r>
      <w:r w:rsidRPr="00AA7A18">
        <w:rPr>
          <w:rStyle w:val="StyleBoldUnderline"/>
        </w:rPr>
        <w:t xml:space="preserve"> not the type of democracy that is limited to voting on designated dates, but </w:t>
      </w:r>
      <w:r w:rsidRPr="00FB1F6D">
        <w:rPr>
          <w:rStyle w:val="StyleBoldUnderline"/>
          <w:highlight w:val="yellow"/>
        </w:rPr>
        <w:t xml:space="preserve">the kind of democratic practice that encourages </w:t>
      </w:r>
      <w:r w:rsidRPr="00FB1F6D">
        <w:rPr>
          <w:rStyle w:val="Emphasis"/>
          <w:highlight w:val="yellow"/>
        </w:rPr>
        <w:t>social awareness</w:t>
      </w:r>
      <w:r w:rsidRPr="00FB1F6D">
        <w:rPr>
          <w:rStyle w:val="StyleBoldUnderline"/>
          <w:highlight w:val="yellow"/>
        </w:rPr>
        <w:t xml:space="preserve">, </w:t>
      </w:r>
      <w:r w:rsidRPr="00FB1F6D">
        <w:rPr>
          <w:rStyle w:val="Emphasis"/>
          <w:highlight w:val="yellow"/>
        </w:rPr>
        <w:t>debate</w:t>
      </w:r>
      <w:r w:rsidRPr="00FB1F6D">
        <w:rPr>
          <w:rStyle w:val="StyleBoldUnderline"/>
          <w:highlight w:val="yellow"/>
        </w:rPr>
        <w:t xml:space="preserve"> and </w:t>
      </w:r>
      <w:r w:rsidRPr="00FB1F6D">
        <w:rPr>
          <w:rStyle w:val="Emphasis"/>
          <w:highlight w:val="yellow"/>
        </w:rPr>
        <w:t>active participation in civic life</w:t>
      </w:r>
      <w:r w:rsidRPr="00AA7A18">
        <w:t>.</w:t>
      </w:r>
    </w:p>
    <w:p w14:paraId="11D83749" w14:textId="77777777" w:rsidR="009E58D2" w:rsidRDefault="009E58D2" w:rsidP="009E58D2"/>
    <w:p w14:paraId="18CF8FE6" w14:textId="47BBEF66" w:rsidR="009E58D2" w:rsidRDefault="009E58D2" w:rsidP="009E58D2">
      <w:pPr>
        <w:pStyle w:val="Heading3"/>
      </w:pPr>
      <w:r>
        <w:lastRenderedPageBreak/>
        <w:t>They Say: “Conditionality Bad”/“ Topicality is a Reverse Voting Issue”</w:t>
      </w:r>
    </w:p>
    <w:p w14:paraId="6DD02406" w14:textId="77777777" w:rsidR="009E58D2" w:rsidRDefault="009E58D2" w:rsidP="009E58D2">
      <w:pPr>
        <w:pStyle w:val="Heading4"/>
      </w:pPr>
      <w:r w:rsidRPr="00D80BBB">
        <w:t xml:space="preserve">1. </w:t>
      </w:r>
      <w:r w:rsidRPr="00A14D6A">
        <w:rPr>
          <w:u w:val="single"/>
        </w:rPr>
        <w:t>Conditional Perspective-Taking Good</w:t>
      </w:r>
      <w:r>
        <w:t xml:space="preserve"> — presenting </w:t>
      </w:r>
      <w:r w:rsidRPr="00D73118">
        <w:rPr>
          <w:u w:val="single"/>
        </w:rPr>
        <w:t>multiple initial positions</w:t>
      </w:r>
      <w:r>
        <w:t xml:space="preserve"> in debates about racism is valuable. Openly exploring opposing positions helps us determine which arguments are </w:t>
      </w:r>
      <w:r w:rsidRPr="00F009E1">
        <w:rPr>
          <w:u w:val="single"/>
        </w:rPr>
        <w:t>most persuasive</w:t>
      </w:r>
      <w:r>
        <w:t xml:space="preserve">. Education theory confirms the value of </w:t>
      </w:r>
      <w:proofErr w:type="spellStart"/>
      <w:r w:rsidRPr="00F009E1">
        <w:rPr>
          <w:i/>
          <w:u w:val="single"/>
        </w:rPr>
        <w:t>antilogic</w:t>
      </w:r>
      <w:proofErr w:type="spellEnd"/>
      <w:r>
        <w:t xml:space="preserve"> and </w:t>
      </w:r>
      <w:r w:rsidRPr="00F009E1">
        <w:rPr>
          <w:i/>
          <w:u w:val="single"/>
        </w:rPr>
        <w:t>dialectic</w:t>
      </w:r>
      <w:r>
        <w:t xml:space="preserve"> as heuristics in discussions about race.</w:t>
      </w:r>
    </w:p>
    <w:p w14:paraId="6502E03B"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158-159)</w:t>
      </w:r>
    </w:p>
    <w:p w14:paraId="3A61208F" w14:textId="77777777" w:rsidR="009E58D2" w:rsidRDefault="009E58D2" w:rsidP="009E58D2">
      <w:r w:rsidRPr="004D64A5">
        <w:rPr>
          <w:rStyle w:val="StyleBoldUnderline"/>
        </w:rPr>
        <w:t xml:space="preserve">Sophistic </w:t>
      </w:r>
      <w:proofErr w:type="spellStart"/>
      <w:r w:rsidRPr="001F77A8">
        <w:rPr>
          <w:rStyle w:val="StyleBoldUnderline"/>
          <w:highlight w:val="yellow"/>
        </w:rPr>
        <w:t>antilogic</w:t>
      </w:r>
      <w:proofErr w:type="spellEnd"/>
      <w:r w:rsidRPr="001F77A8">
        <w:rPr>
          <w:rStyle w:val="StyleBoldUnderline"/>
          <w:highlight w:val="yellow"/>
        </w:rPr>
        <w:t xml:space="preserve"> and</w:t>
      </w:r>
      <w:r>
        <w:t xml:space="preserve"> a slightly altered version of </w:t>
      </w:r>
      <w:r w:rsidRPr="001F77A8">
        <w:rPr>
          <w:rStyle w:val="StyleBoldUnderline"/>
          <w:highlight w:val="yellow"/>
        </w:rPr>
        <w:t xml:space="preserve">dialectic, </w:t>
      </w:r>
      <w:r w:rsidRPr="001F77A8">
        <w:rPr>
          <w:rStyle w:val="Emphasis"/>
          <w:highlight w:val="yellow"/>
        </w:rPr>
        <w:t>as heuristics</w:t>
      </w:r>
      <w:r w:rsidRPr="001F77A8">
        <w:rPr>
          <w:rStyle w:val="StyleBoldUnderline"/>
          <w:highlight w:val="yellow"/>
        </w:rPr>
        <w:t>, can be</w:t>
      </w:r>
      <w:r w:rsidRPr="004D64A5">
        <w:rPr>
          <w:rStyle w:val="StyleBoldUnderline"/>
        </w:rPr>
        <w:t xml:space="preserve"> quite </w:t>
      </w:r>
      <w:r w:rsidRPr="001F77A8">
        <w:rPr>
          <w:rStyle w:val="StyleBoldUnderline"/>
          <w:highlight w:val="yellow"/>
        </w:rPr>
        <w:t>beneficial to the</w:t>
      </w:r>
      <w:r w:rsidRPr="004D64A5">
        <w:rPr>
          <w:rStyle w:val="StyleBoldUnderline"/>
        </w:rPr>
        <w:t xml:space="preserve"> writing </w:t>
      </w:r>
      <w:r w:rsidRPr="001F77A8">
        <w:rPr>
          <w:rStyle w:val="StyleBoldUnderline"/>
          <w:highlight w:val="yellow"/>
        </w:rPr>
        <w:t>classroom</w:t>
      </w:r>
      <w:r>
        <w:t xml:space="preserve">. Originally, these methods were meant for education, and for the sophists, a way to invent arguments, not in an Aristotelian sense (i.e. to discover the available means of persuasion), but in an explorative sense. It’s this second sense I hold up as more profitable contemporary classrooms. </w:t>
      </w:r>
      <w:r w:rsidRPr="00ED4097">
        <w:rPr>
          <w:rStyle w:val="StyleBoldUnderline"/>
        </w:rPr>
        <w:t xml:space="preserve">As a set of heuristics, sophistic pedagogy, particularly </w:t>
      </w:r>
      <w:proofErr w:type="spellStart"/>
      <w:r w:rsidRPr="001F77A8">
        <w:rPr>
          <w:rStyle w:val="StyleBoldUnderline"/>
          <w:highlight w:val="yellow"/>
        </w:rPr>
        <w:t>antilogic</w:t>
      </w:r>
      <w:proofErr w:type="spellEnd"/>
      <w:r w:rsidRPr="001F77A8">
        <w:rPr>
          <w:rStyle w:val="StyleBoldUnderline"/>
          <w:highlight w:val="yellow"/>
        </w:rPr>
        <w:t xml:space="preserve"> and dialectic</w:t>
      </w:r>
      <w:r w:rsidRPr="00ED4097">
        <w:rPr>
          <w:rStyle w:val="StyleBoldUnderline"/>
        </w:rPr>
        <w:t xml:space="preserve"> method, </w:t>
      </w:r>
      <w:r w:rsidRPr="001F77A8">
        <w:rPr>
          <w:rStyle w:val="StyleBoldUnderline"/>
          <w:highlight w:val="yellow"/>
        </w:rPr>
        <w:t xml:space="preserve">asks students to </w:t>
      </w:r>
      <w:r w:rsidRPr="001F77A8">
        <w:rPr>
          <w:rStyle w:val="Emphasis"/>
          <w:highlight w:val="yellow"/>
        </w:rPr>
        <w:t>play with ideas and language</w:t>
      </w:r>
      <w:r w:rsidRPr="001F77A8">
        <w:rPr>
          <w:rStyle w:val="StyleBoldUnderline"/>
          <w:highlight w:val="yellow"/>
        </w:rPr>
        <w:t xml:space="preserve"> in order to come closest to acceptable truth for a given </w:t>
      </w:r>
      <w:r w:rsidRPr="001F77A8">
        <w:rPr>
          <w:rStyle w:val="Emphasis"/>
          <w:highlight w:val="yellow"/>
        </w:rPr>
        <w:t>context</w:t>
      </w:r>
      <w:r w:rsidRPr="001F77A8">
        <w:rPr>
          <w:rStyle w:val="StyleBoldUnderline"/>
        </w:rPr>
        <w:t xml:space="preserve">, </w:t>
      </w:r>
      <w:r w:rsidRPr="001F77A8">
        <w:rPr>
          <w:rStyle w:val="Emphasis"/>
        </w:rPr>
        <w:t>purpose</w:t>
      </w:r>
      <w:r w:rsidRPr="001F77A8">
        <w:rPr>
          <w:rStyle w:val="StyleBoldUnderline"/>
        </w:rPr>
        <w:t xml:space="preserve">, </w:t>
      </w:r>
      <w:r w:rsidRPr="001F77A8">
        <w:rPr>
          <w:rStyle w:val="Emphasis"/>
        </w:rPr>
        <w:t>audience</w:t>
      </w:r>
      <w:r w:rsidRPr="001F77A8">
        <w:rPr>
          <w:rStyle w:val="StyleBoldUnderline"/>
        </w:rPr>
        <w:t>, and</w:t>
      </w:r>
      <w:r w:rsidRPr="00ED4097">
        <w:rPr>
          <w:rStyle w:val="StyleBoldUnderline"/>
        </w:rPr>
        <w:t xml:space="preserve"> their currently understood ethical limits. </w:t>
      </w:r>
      <w:r w:rsidRPr="001F77A8">
        <w:rPr>
          <w:rStyle w:val="Emphasis"/>
          <w:highlight w:val="yellow"/>
        </w:rPr>
        <w:t xml:space="preserve">The practice of </w:t>
      </w:r>
      <w:proofErr w:type="spellStart"/>
      <w:r w:rsidRPr="001F77A8">
        <w:rPr>
          <w:rStyle w:val="Emphasis"/>
          <w:highlight w:val="yellow"/>
        </w:rPr>
        <w:t>antilogic</w:t>
      </w:r>
      <w:proofErr w:type="spellEnd"/>
      <w:r w:rsidRPr="001F77A8">
        <w:rPr>
          <w:rStyle w:val="Emphasis"/>
          <w:highlight w:val="yellow"/>
        </w:rPr>
        <w:t xml:space="preserve"> when married to a dialectical forum</w:t>
      </w:r>
      <w:r w:rsidRPr="001F77A8">
        <w:rPr>
          <w:rStyle w:val="StyleBoldUnderline"/>
        </w:rPr>
        <w:t xml:space="preserve"> (as a community of </w:t>
      </w:r>
      <w:proofErr w:type="spellStart"/>
      <w:r w:rsidRPr="001F77A8">
        <w:rPr>
          <w:rStyle w:val="StyleBoldUnderline"/>
        </w:rPr>
        <w:t>rhetors</w:t>
      </w:r>
      <w:proofErr w:type="spellEnd"/>
      <w:r w:rsidRPr="001F77A8">
        <w:rPr>
          <w:rStyle w:val="StyleBoldUnderline"/>
        </w:rPr>
        <w:t xml:space="preserve"> who vie for understanding) can</w:t>
      </w:r>
      <w:r w:rsidRPr="001F77A8">
        <w:t xml:space="preserve"> also </w:t>
      </w:r>
      <w:r w:rsidRPr="001F77A8">
        <w:rPr>
          <w:rStyle w:val="StyleBoldUnderline"/>
          <w:highlight w:val="yellow"/>
        </w:rPr>
        <w:t>provide</w:t>
      </w:r>
      <w:r w:rsidRPr="00ED4097">
        <w:rPr>
          <w:rStyle w:val="StyleBoldUnderline"/>
        </w:rPr>
        <w:t xml:space="preserve"> for </w:t>
      </w:r>
      <w:r w:rsidRPr="001F77A8">
        <w:rPr>
          <w:rStyle w:val="StyleBoldUnderline"/>
          <w:highlight w:val="yellow"/>
        </w:rPr>
        <w:t>ways in which students can see past the god-trick</w:t>
      </w:r>
      <w:r w:rsidRPr="00ED4097">
        <w:rPr>
          <w:rStyle w:val="StyleBoldUnderline"/>
        </w:rPr>
        <w:t xml:space="preserve"> in their own dispositions and the common sense</w:t>
      </w:r>
      <w:r>
        <w:t xml:space="preserve">. However, </w:t>
      </w:r>
      <w:r w:rsidRPr="001F77A8">
        <w:rPr>
          <w:rStyle w:val="StyleBoldUnderline"/>
          <w:highlight w:val="yellow"/>
        </w:rPr>
        <w:t xml:space="preserve">for it to work as a critical pedagogy, </w:t>
      </w:r>
      <w:r w:rsidRPr="001F77A8">
        <w:rPr>
          <w:rStyle w:val="Emphasis"/>
          <w:highlight w:val="yellow"/>
        </w:rPr>
        <w:t>the epistemology of racism should be incorporated</w:t>
      </w:r>
      <w:r w:rsidRPr="00ED4097">
        <w:rPr>
          <w:rStyle w:val="StyleBoldUnderline"/>
        </w:rPr>
        <w:t xml:space="preserve"> in order for students to see dispositions as a part of habitus and common sense in discourse as rhetorical and social structures that structure their very ways of seeing and believing</w:t>
      </w:r>
      <w:r>
        <w:t xml:space="preserve">. Additionally, </w:t>
      </w:r>
      <w:r w:rsidRPr="00ED4097">
        <w:rPr>
          <w:rStyle w:val="StyleBoldUnderline"/>
        </w:rPr>
        <w:t xml:space="preserve">it can move away from discussions of relativism that many students will resist, discussions that seem purely opinion-based that </w:t>
      </w:r>
      <w:proofErr w:type="spellStart"/>
      <w:r w:rsidRPr="00ED4097">
        <w:rPr>
          <w:rStyle w:val="StyleBoldUnderline"/>
        </w:rPr>
        <w:t>antilogic</w:t>
      </w:r>
      <w:proofErr w:type="spellEnd"/>
      <w:r w:rsidRPr="00ED4097">
        <w:rPr>
          <w:rStyle w:val="StyleBoldUnderline"/>
        </w:rPr>
        <w:t xml:space="preserve"> might seem to encourage. Instead </w:t>
      </w:r>
      <w:r w:rsidRPr="001F77A8">
        <w:rPr>
          <w:rStyle w:val="StyleBoldUnderline"/>
        </w:rPr>
        <w:t xml:space="preserve">dialectic and </w:t>
      </w:r>
      <w:proofErr w:type="spellStart"/>
      <w:r w:rsidRPr="001F77A8">
        <w:rPr>
          <w:rStyle w:val="StyleBoldUnderline"/>
        </w:rPr>
        <w:t>antilogic</w:t>
      </w:r>
      <w:proofErr w:type="spellEnd"/>
      <w:r w:rsidRPr="001F77A8">
        <w:rPr>
          <w:rStyle w:val="StyleBoldUnderline"/>
        </w:rPr>
        <w:t xml:space="preserve"> can help </w:t>
      </w:r>
      <w:proofErr w:type="gramStart"/>
      <w:r w:rsidRPr="001F77A8">
        <w:rPr>
          <w:rStyle w:val="StyleBoldUnderline"/>
        </w:rPr>
        <w:t>students</w:t>
      </w:r>
      <w:proofErr w:type="gramEnd"/>
      <w:r w:rsidRPr="001F77A8">
        <w:rPr>
          <w:rStyle w:val="StyleBoldUnderline"/>
        </w:rPr>
        <w:t xml:space="preserve"> </w:t>
      </w:r>
      <w:r w:rsidRPr="001F77A8">
        <w:rPr>
          <w:rStyle w:val="Emphasis"/>
        </w:rPr>
        <w:t xml:space="preserve">position themselves at other locations in a network of ideas and </w:t>
      </w:r>
      <w:proofErr w:type="spellStart"/>
      <w:r w:rsidRPr="001F77A8">
        <w:rPr>
          <w:rStyle w:val="Emphasis"/>
        </w:rPr>
        <w:t>subjectivies</w:t>
      </w:r>
      <w:proofErr w:type="spellEnd"/>
      <w:r w:rsidRPr="001F77A8">
        <w:rPr>
          <w:rStyle w:val="StyleBoldUnderline"/>
        </w:rPr>
        <w:t>, and thus see how consent and SR are structured into our lives, daily</w:t>
      </w:r>
      <w:r w:rsidRPr="00ED4097">
        <w:rPr>
          <w:rStyle w:val="StyleBoldUnderline"/>
        </w:rPr>
        <w:t xml:space="preserve"> activities, and discourse, even when good intentions suggest otherwise. </w:t>
      </w:r>
      <w:r w:rsidRPr="001F77A8">
        <w:rPr>
          <w:rStyle w:val="StyleBoldUnderline"/>
          <w:highlight w:val="yellow"/>
        </w:rPr>
        <w:t xml:space="preserve">To </w:t>
      </w:r>
      <w:r w:rsidRPr="001F77A8">
        <w:rPr>
          <w:rStyle w:val="Emphasis"/>
          <w:highlight w:val="yellow"/>
        </w:rPr>
        <w:t>openly explore opposing positions</w:t>
      </w:r>
      <w:r w:rsidRPr="001F77A8">
        <w:rPr>
          <w:rStyle w:val="StyleBoldUnderline"/>
          <w:highlight w:val="yellow"/>
        </w:rPr>
        <w:t xml:space="preserve"> pushes us to </w:t>
      </w:r>
      <w:r w:rsidRPr="001F77A8">
        <w:rPr>
          <w:rStyle w:val="Emphasis"/>
          <w:highlight w:val="yellow"/>
        </w:rPr>
        <w:t>reconsider our own vantage points</w:t>
      </w:r>
      <w:r w:rsidRPr="00ED4097">
        <w:rPr>
          <w:rStyle w:val="StyleBoldUnderline"/>
        </w:rPr>
        <w:t xml:space="preserve"> in the network, </w:t>
      </w:r>
      <w:r w:rsidRPr="001F77A8">
        <w:rPr>
          <w:rStyle w:val="StyleBoldUnderline"/>
          <w:highlight w:val="yellow"/>
        </w:rPr>
        <w:t>and thus</w:t>
      </w:r>
      <w:r w:rsidRPr="00ED4097">
        <w:rPr>
          <w:rStyle w:val="StyleBoldUnderline"/>
        </w:rPr>
        <w:t xml:space="preserve"> they </w:t>
      </w:r>
      <w:r w:rsidRPr="001F77A8">
        <w:rPr>
          <w:rStyle w:val="StyleBoldUnderline"/>
          <w:highlight w:val="yellow"/>
        </w:rPr>
        <w:t>can</w:t>
      </w:r>
      <w:r w:rsidRPr="00ED4097">
        <w:rPr>
          <w:rStyle w:val="StyleBoldUnderline"/>
        </w:rPr>
        <w:t xml:space="preserve"> work to </w:t>
      </w:r>
      <w:r w:rsidRPr="001F77A8">
        <w:rPr>
          <w:rStyle w:val="StyleBoldUnderline"/>
          <w:highlight w:val="yellow"/>
        </w:rPr>
        <w:t xml:space="preserve">help </w:t>
      </w:r>
      <w:proofErr w:type="gramStart"/>
      <w:r w:rsidRPr="001F77A8">
        <w:rPr>
          <w:rStyle w:val="StyleBoldUnderline"/>
          <w:highlight w:val="yellow"/>
        </w:rPr>
        <w:t>students</w:t>
      </w:r>
      <w:proofErr w:type="gramEnd"/>
      <w:r w:rsidRPr="001F77A8">
        <w:rPr>
          <w:rStyle w:val="StyleBoldUnderline"/>
          <w:highlight w:val="yellow"/>
        </w:rPr>
        <w:t xml:space="preserve"> </w:t>
      </w:r>
      <w:r w:rsidRPr="001F77A8">
        <w:rPr>
          <w:rStyle w:val="Emphasis"/>
          <w:highlight w:val="yellow"/>
        </w:rPr>
        <w:t>better use the epistemology of racism as a framework to see structurally</w:t>
      </w:r>
      <w:r w:rsidRPr="00ED4097">
        <w:rPr>
          <w:rStyle w:val="StyleBoldUnderline"/>
        </w:rPr>
        <w:t xml:space="preserve">. </w:t>
      </w:r>
      <w:proofErr w:type="spellStart"/>
      <w:r w:rsidRPr="00ED4097">
        <w:rPr>
          <w:rStyle w:val="StyleBoldUnderline"/>
        </w:rPr>
        <w:t>Antilogic</w:t>
      </w:r>
      <w:proofErr w:type="spellEnd"/>
      <w:r w:rsidRPr="00ED4097">
        <w:rPr>
          <w:rStyle w:val="StyleBoldUnderline"/>
        </w:rPr>
        <w:t xml:space="preserve"> and dialectic also highlight a crucial aspect of the writing class:</w:t>
      </w:r>
      <w:r>
        <w:t xml:space="preserve"> that it’s not only about grammar, linguistic precision, correctness, or rules to learn, </w:t>
      </w:r>
      <w:r w:rsidRPr="001F77A8">
        <w:rPr>
          <w:rStyle w:val="StyleBoldUnderline"/>
          <w:highlight w:val="yellow"/>
        </w:rPr>
        <w:t>it’s</w:t>
      </w:r>
      <w:r>
        <w:t xml:space="preserve"> also </w:t>
      </w:r>
      <w:r w:rsidRPr="001F77A8">
        <w:rPr>
          <w:rStyle w:val="StyleBoldUnderline"/>
          <w:highlight w:val="yellow"/>
        </w:rPr>
        <w:t>about learning to be citizens,</w:t>
      </w:r>
      <w:r w:rsidRPr="00ED4097">
        <w:rPr>
          <w:rStyle w:val="StyleBoldUnderline"/>
        </w:rPr>
        <w:t xml:space="preserve"> about the limits and horizons to our knowledge and ways of coming to that knowledge, about </w:t>
      </w:r>
      <w:r w:rsidRPr="001F77A8">
        <w:rPr>
          <w:rStyle w:val="Emphasis"/>
          <w:highlight w:val="yellow"/>
        </w:rPr>
        <w:t>revising our initial perspectives</w:t>
      </w:r>
      <w:r>
        <w:t xml:space="preserve"> [end page 158] </w:t>
      </w:r>
      <w:r w:rsidRPr="001F77A8">
        <w:rPr>
          <w:rStyle w:val="StyleBoldUnderline"/>
          <w:highlight w:val="yellow"/>
        </w:rPr>
        <w:t xml:space="preserve">and allowing for </w:t>
      </w:r>
      <w:r w:rsidRPr="001F77A8">
        <w:rPr>
          <w:rStyle w:val="Emphasis"/>
          <w:highlight w:val="yellow"/>
        </w:rPr>
        <w:t>potential adjustments</w:t>
      </w:r>
      <w:r w:rsidRPr="001F77A8">
        <w:rPr>
          <w:rStyle w:val="StyleBoldUnderline"/>
          <w:highlight w:val="yellow"/>
        </w:rPr>
        <w:t xml:space="preserve"> to them later on, and</w:t>
      </w:r>
      <w:r w:rsidRPr="00ED4097">
        <w:rPr>
          <w:rStyle w:val="StyleBoldUnderline"/>
        </w:rPr>
        <w:t xml:space="preserve"> about </w:t>
      </w:r>
      <w:r w:rsidRPr="001F77A8">
        <w:rPr>
          <w:rStyle w:val="StyleBoldUnderline"/>
          <w:highlight w:val="yellow"/>
        </w:rPr>
        <w:t>finding a critical space in which to make good decisions</w:t>
      </w:r>
      <w:r w:rsidRPr="00ED4097">
        <w:rPr>
          <w:rStyle w:val="StyleBoldUnderline"/>
        </w:rPr>
        <w:t xml:space="preserve"> that work for the present and </w:t>
      </w:r>
      <w:r w:rsidRPr="00ED4097">
        <w:rPr>
          <w:rStyle w:val="StyleBoldUnderline"/>
        </w:rPr>
        <w:lastRenderedPageBreak/>
        <w:t>future. In short,</w:t>
      </w:r>
      <w:r>
        <w:t xml:space="preserve"> as I’ll discuss in chapter 4, </w:t>
      </w:r>
      <w:r w:rsidRPr="001F77A8">
        <w:rPr>
          <w:rStyle w:val="StyleBoldUnderline"/>
          <w:highlight w:val="yellow"/>
        </w:rPr>
        <w:t>the</w:t>
      </w:r>
      <w:r w:rsidRPr="00ED4097">
        <w:rPr>
          <w:rStyle w:val="StyleBoldUnderline"/>
        </w:rPr>
        <w:t xml:space="preserve"> writing </w:t>
      </w:r>
      <w:r w:rsidRPr="001F77A8">
        <w:rPr>
          <w:rStyle w:val="StyleBoldUnderline"/>
          <w:highlight w:val="yellow"/>
        </w:rPr>
        <w:t xml:space="preserve">class is about </w:t>
      </w:r>
      <w:r w:rsidRPr="001F77A8">
        <w:rPr>
          <w:rStyle w:val="Emphasis"/>
          <w:highlight w:val="yellow"/>
        </w:rPr>
        <w:t>assessing our positions and ideas</w:t>
      </w:r>
      <w:r w:rsidRPr="00ED4097">
        <w:rPr>
          <w:rStyle w:val="StyleBoldUnderline"/>
        </w:rPr>
        <w:t xml:space="preserve">, as well as those of others, </w:t>
      </w:r>
      <w:r w:rsidRPr="001F77A8">
        <w:rPr>
          <w:rStyle w:val="StyleBoldUnderline"/>
          <w:highlight w:val="yellow"/>
        </w:rPr>
        <w:t>in critical ways</w:t>
      </w:r>
      <w:r w:rsidRPr="00ED4097">
        <w:rPr>
          <w:rStyle w:val="StyleBoldUnderline"/>
        </w:rPr>
        <w:t xml:space="preserve"> that look for structuring structures and address power relationships</w:t>
      </w:r>
      <w:r>
        <w:t xml:space="preserve">. </w:t>
      </w:r>
    </w:p>
    <w:p w14:paraId="3B2AE1B8" w14:textId="77777777" w:rsidR="009E58D2" w:rsidRDefault="009E58D2" w:rsidP="009E58D2">
      <w:r>
        <w:t>* SR = Structural Racism</w:t>
      </w:r>
    </w:p>
    <w:p w14:paraId="77222C87" w14:textId="77777777" w:rsidR="009E58D2" w:rsidRDefault="009E58D2" w:rsidP="009E58D2">
      <w:pPr>
        <w:pStyle w:val="Heading4"/>
      </w:pPr>
      <w:r>
        <w:t xml:space="preserve">We’ll explicitly clarify our terminology. </w:t>
      </w:r>
      <w:r w:rsidRPr="00D73118">
        <w:rPr>
          <w:u w:val="single"/>
        </w:rPr>
        <w:t>Factually</w:t>
      </w:r>
      <w:r>
        <w:t>, “</w:t>
      </w:r>
      <w:proofErr w:type="spellStart"/>
      <w:r>
        <w:t>antilogic</w:t>
      </w:r>
      <w:proofErr w:type="spellEnd"/>
      <w:r>
        <w:t>” means “</w:t>
      </w:r>
      <w:r w:rsidRPr="00D73118">
        <w:rPr>
          <w:i/>
        </w:rPr>
        <w:t>taking either side in an argument</w:t>
      </w:r>
      <w:r>
        <w:t xml:space="preserve">.” </w:t>
      </w:r>
    </w:p>
    <w:p w14:paraId="75132B54" w14:textId="77777777" w:rsidR="009E58D2" w:rsidRDefault="009E58D2" w:rsidP="009E58D2">
      <w:r w:rsidRPr="00B630C0">
        <w:rPr>
          <w:rStyle w:val="StyleStyleBold12pt"/>
        </w:rPr>
        <w:t>Inoue 5</w:t>
      </w:r>
      <w:r>
        <w:t xml:space="preserve"> — </w:t>
      </w:r>
      <w:r w:rsidRPr="00B630C0">
        <w:t>Asao B. Inoue</w:t>
      </w:r>
      <w:r>
        <w:t xml:space="preserve">, Ph.D. Candidate in English at Washington State University, currently is an </w:t>
      </w:r>
      <w:r w:rsidRPr="00B630C0">
        <w:t xml:space="preserve">Associate Professor of Rhetoric and Composition in the English Department </w:t>
      </w:r>
      <w:r>
        <w:t xml:space="preserve">at Fresno State University, 2005 (“The Epistemology of Racism and Community-Based Assessment Practice,” Washington State University Ph.D. Dissertation, May, Available Online at </w:t>
      </w:r>
      <w:r w:rsidRPr="00B630C0">
        <w:t>http://www.dissertations.wsu.edu/Dissertations/Spring2005/a_inoue_012205.pdf</w:t>
      </w:r>
      <w:r>
        <w:t>, Accessed 07-13-2014, p. 143-144)</w:t>
      </w:r>
    </w:p>
    <w:p w14:paraId="7B72321E" w14:textId="77777777" w:rsidR="009E58D2" w:rsidRDefault="009E58D2" w:rsidP="009E58D2">
      <w:r>
        <w:t xml:space="preserve">Protagoras had one of the earliest most coherent sophistic philosophies of </w:t>
      </w:r>
      <w:proofErr w:type="spellStart"/>
      <w:r>
        <w:t>nomos</w:t>
      </w:r>
      <w:proofErr w:type="spellEnd"/>
      <w:r>
        <w:t xml:space="preserve"> over </w:t>
      </w:r>
      <w:proofErr w:type="spellStart"/>
      <w:r>
        <w:t>physis</w:t>
      </w:r>
      <w:proofErr w:type="spellEnd"/>
      <w:r>
        <w:t xml:space="preserve">, or structured power relationships over inherent power relationships. This affected the debate over the </w:t>
      </w:r>
      <w:proofErr w:type="spellStart"/>
      <w:r>
        <w:t>teachability</w:t>
      </w:r>
      <w:proofErr w:type="spellEnd"/>
      <w:r>
        <w:t xml:space="preserve"> of arête (discussed later in this chapter). The </w:t>
      </w:r>
      <w:proofErr w:type="spellStart"/>
      <w:r>
        <w:t>nomos-physis</w:t>
      </w:r>
      <w:proofErr w:type="spellEnd"/>
      <w:r>
        <w:t xml:space="preserve"> controversy and Protagoras’ position in it is seen in his man-measure doctrine</w:t>
      </w:r>
      <w:proofErr w:type="gramStart"/>
      <w:r>
        <w:t>,83</w:t>
      </w:r>
      <w:proofErr w:type="gramEnd"/>
      <w:r>
        <w:t xml:space="preserve"> but it can also be seen in his philosophies on the teaching of rhetoric. </w:t>
      </w:r>
      <w:proofErr w:type="spellStart"/>
      <w:r>
        <w:t>Gutherie</w:t>
      </w:r>
      <w:proofErr w:type="spellEnd"/>
      <w:r>
        <w:t xml:space="preserve"> explains </w:t>
      </w:r>
      <w:proofErr w:type="spellStart"/>
      <w:r w:rsidRPr="00D73118">
        <w:rPr>
          <w:rStyle w:val="StyleBoldUnderline"/>
          <w:highlight w:val="yellow"/>
        </w:rPr>
        <w:t>Protagorean</w:t>
      </w:r>
      <w:proofErr w:type="spellEnd"/>
      <w:r w:rsidRPr="00D73118">
        <w:rPr>
          <w:rStyle w:val="StyleBoldUnderline"/>
          <w:highlight w:val="yellow"/>
        </w:rPr>
        <w:t xml:space="preserve"> teachings</w:t>
      </w:r>
      <w:r>
        <w:t xml:space="preserve">, saying they </w:t>
      </w:r>
      <w:r w:rsidRPr="00D73118">
        <w:rPr>
          <w:rStyle w:val="StyleBoldUnderline"/>
          <w:highlight w:val="yellow"/>
        </w:rPr>
        <w:t>were</w:t>
      </w:r>
      <w:r w:rsidRPr="00B630C0">
        <w:rPr>
          <w:rStyle w:val="StyleBoldUnderline"/>
        </w:rPr>
        <w:t xml:space="preserve"> practical and </w:t>
      </w:r>
      <w:r w:rsidRPr="00D73118">
        <w:rPr>
          <w:rStyle w:val="StyleBoldUnderline"/>
          <w:highlight w:val="yellow"/>
        </w:rPr>
        <w:t>based</w:t>
      </w:r>
      <w:r>
        <w:t xml:space="preserve"> “largely </w:t>
      </w:r>
      <w:r w:rsidRPr="00D73118">
        <w:rPr>
          <w:rStyle w:val="StyleBoldUnderline"/>
          <w:highlight w:val="yellow"/>
        </w:rPr>
        <w:t>on the art of persuasive speaking, training</w:t>
      </w:r>
      <w:r w:rsidRPr="00B630C0">
        <w:rPr>
          <w:rStyle w:val="StyleBoldUnderline"/>
        </w:rPr>
        <w:t xml:space="preserve"> his </w:t>
      </w:r>
      <w:r w:rsidRPr="00D73118">
        <w:rPr>
          <w:rStyle w:val="StyleBoldUnderline"/>
          <w:highlight w:val="yellow"/>
        </w:rPr>
        <w:t xml:space="preserve">pupils to </w:t>
      </w:r>
      <w:r w:rsidRPr="00D73118">
        <w:rPr>
          <w:rStyle w:val="Emphasis"/>
          <w:highlight w:val="yellow"/>
        </w:rPr>
        <w:t>argue both sides of a case</w:t>
      </w:r>
      <w:r>
        <w:t xml:space="preserve">.” </w:t>
      </w:r>
      <w:r w:rsidRPr="00D73118">
        <w:rPr>
          <w:rStyle w:val="StyleBoldUnderline"/>
          <w:highlight w:val="yellow"/>
        </w:rPr>
        <w:t>This practice of</w:t>
      </w:r>
      <w:r>
        <w:t xml:space="preserve"> “</w:t>
      </w:r>
      <w:r w:rsidRPr="00D73118">
        <w:rPr>
          <w:rStyle w:val="StyleBoldUnderline"/>
          <w:highlight w:val="yellow"/>
        </w:rPr>
        <w:t>taking either side in an argument</w:t>
      </w:r>
      <w:r>
        <w:t xml:space="preserve"> . . . </w:t>
      </w:r>
      <w:r w:rsidRPr="00D73118">
        <w:rPr>
          <w:rStyle w:val="StyleBoldUnderline"/>
          <w:highlight w:val="yellow"/>
        </w:rPr>
        <w:t>was founded on theories of knowledge and being</w:t>
      </w:r>
      <w:r>
        <w:t xml:space="preserve"> which constituted an extreme reaction from the Eleatic antithesis of knowledge and opinion [episteme and </w:t>
      </w:r>
      <w:proofErr w:type="spellStart"/>
      <w:r>
        <w:t>doxa</w:t>
      </w:r>
      <w:proofErr w:type="spellEnd"/>
      <w:r>
        <w:t>], the one true the other false” (</w:t>
      </w:r>
      <w:proofErr w:type="spellStart"/>
      <w:r>
        <w:t>Gutherie</w:t>
      </w:r>
      <w:proofErr w:type="spellEnd"/>
      <w:r>
        <w:t xml:space="preserve"> 267). </w:t>
      </w:r>
      <w:r w:rsidRPr="00D73118">
        <w:rPr>
          <w:rStyle w:val="StyleBoldUnderline"/>
          <w:highlight w:val="yellow"/>
        </w:rPr>
        <w:t xml:space="preserve">The practice of </w:t>
      </w:r>
      <w:proofErr w:type="spellStart"/>
      <w:r w:rsidRPr="00D73118">
        <w:rPr>
          <w:rStyle w:val="StyleBoldUnderline"/>
          <w:highlight w:val="yellow"/>
        </w:rPr>
        <w:t>antilogic</w:t>
      </w:r>
      <w:proofErr w:type="spellEnd"/>
      <w:r w:rsidRPr="00D73118">
        <w:rPr>
          <w:rStyle w:val="StyleBoldUnderline"/>
          <w:highlight w:val="yellow"/>
        </w:rPr>
        <w:t xml:space="preserve"> (“</w:t>
      </w:r>
      <w:r w:rsidRPr="00D73118">
        <w:rPr>
          <w:rStyle w:val="Emphasis"/>
          <w:highlight w:val="yellow"/>
        </w:rPr>
        <w:t>taking either side in an argument</w:t>
      </w:r>
      <w:r w:rsidRPr="00D73118">
        <w:rPr>
          <w:rStyle w:val="StyleBoldUnderline"/>
          <w:highlight w:val="yellow"/>
        </w:rPr>
        <w:t xml:space="preserve">”) was a </w:t>
      </w:r>
      <w:r w:rsidRPr="00D73118">
        <w:rPr>
          <w:rStyle w:val="Emphasis"/>
          <w:highlight w:val="yellow"/>
        </w:rPr>
        <w:t>heuristic</w:t>
      </w:r>
      <w:r w:rsidRPr="00B630C0">
        <w:rPr>
          <w:rStyle w:val="StyleBoldUnderline"/>
        </w:rPr>
        <w:t xml:space="preserve"> that </w:t>
      </w:r>
      <w:r w:rsidRPr="00D73118">
        <w:rPr>
          <w:rStyle w:val="StyleBoldUnderline"/>
          <w:highlight w:val="yellow"/>
        </w:rPr>
        <w:t>Protagoras</w:t>
      </w:r>
      <w:r w:rsidRPr="00B630C0">
        <w:rPr>
          <w:rStyle w:val="StyleBoldUnderline"/>
        </w:rPr>
        <w:t xml:space="preserve"> perfected and </w:t>
      </w:r>
      <w:r w:rsidRPr="00D73118">
        <w:rPr>
          <w:rStyle w:val="StyleBoldUnderline"/>
          <w:highlight w:val="yellow"/>
        </w:rPr>
        <w:t>taught</w:t>
      </w:r>
      <w:r w:rsidRPr="00B630C0">
        <w:rPr>
          <w:rStyle w:val="StyleBoldUnderline"/>
        </w:rPr>
        <w:t xml:space="preserve"> his </w:t>
      </w:r>
      <w:r w:rsidRPr="00D73118">
        <w:rPr>
          <w:rStyle w:val="StyleBoldUnderline"/>
          <w:highlight w:val="yellow"/>
        </w:rPr>
        <w:t xml:space="preserve">pupils because it helped them find success </w:t>
      </w:r>
      <w:r w:rsidRPr="00D73118">
        <w:rPr>
          <w:rStyle w:val="Emphasis"/>
          <w:highlight w:val="yellow"/>
        </w:rPr>
        <w:t>in various contexts</w:t>
      </w:r>
      <w:r w:rsidRPr="00D73118">
        <w:rPr>
          <w:rStyle w:val="StyleBoldUnderline"/>
          <w:highlight w:val="yellow"/>
        </w:rPr>
        <w:t xml:space="preserve"> and with </w:t>
      </w:r>
      <w:r w:rsidRPr="00D73118">
        <w:rPr>
          <w:rStyle w:val="Emphasis"/>
          <w:highlight w:val="yellow"/>
        </w:rPr>
        <w:t>a variety of audiences</w:t>
      </w:r>
      <w:r w:rsidRPr="00D73118">
        <w:rPr>
          <w:rStyle w:val="StyleBoldUnderline"/>
          <w:highlight w:val="yellow"/>
        </w:rPr>
        <w:t>. Rhetorical success</w:t>
      </w:r>
      <w:r>
        <w:t xml:space="preserve">, thus, </w:t>
      </w:r>
      <w:r w:rsidRPr="00D73118">
        <w:rPr>
          <w:rStyle w:val="StyleBoldUnderline"/>
          <w:highlight w:val="yellow"/>
        </w:rPr>
        <w:t xml:space="preserve">wasn’t about finding truth but finding </w:t>
      </w:r>
      <w:r w:rsidRPr="00D73118">
        <w:rPr>
          <w:rStyle w:val="Emphasis"/>
          <w:highlight w:val="yellow"/>
        </w:rPr>
        <w:t>successful and persuasive arguments</w:t>
      </w:r>
      <w:r>
        <w:t xml:space="preserve">. While Protagoras advocates a </w:t>
      </w:r>
      <w:proofErr w:type="spellStart"/>
      <w:r>
        <w:t>protreptic</w:t>
      </w:r>
      <w:proofErr w:type="spellEnd"/>
      <w:r>
        <w:t xml:space="preserve"> function for rhetoric</w:t>
      </w:r>
      <w:proofErr w:type="gramStart"/>
      <w:r>
        <w:t>,84</w:t>
      </w:r>
      <w:proofErr w:type="gramEnd"/>
      <w:r>
        <w:t xml:space="preserve"> he’s less certain that one could know any kind of absolute truth or justice (for the polis), instead he’s more confident in the articulation of persuasive </w:t>
      </w:r>
      <w:proofErr w:type="spellStart"/>
      <w:r>
        <w:t>doxa</w:t>
      </w:r>
      <w:proofErr w:type="spellEnd"/>
      <w:r>
        <w:t xml:space="preserve"> (opinion), supported by observable </w:t>
      </w:r>
      <w:proofErr w:type="spellStart"/>
      <w:r>
        <w:t>nomos</w:t>
      </w:r>
      <w:proofErr w:type="spellEnd"/>
      <w:r>
        <w:t xml:space="preserve">; thus, </w:t>
      </w:r>
      <w:proofErr w:type="spellStart"/>
      <w:r>
        <w:t>antilogic</w:t>
      </w:r>
      <w:proofErr w:type="spellEnd"/>
      <w:r>
        <w:t xml:space="preserve"> emphasizes the best that language can offer us in the way of socially sanctioned knowledge. It’s an agnostic view towards truth, but not a hopeless one, or one that leads to inaction. It is, in a way, a reaction to the need many politicians and statesmen had in Athens at the time. One could haggle philosophically with others indefinitely about what’s true or right, but for a state to run effectively and efficiently, decisions need to be made quickly [end page 143] and actions taken from them. In a </w:t>
      </w:r>
      <w:proofErr w:type="spellStart"/>
      <w:r>
        <w:t>nomos</w:t>
      </w:r>
      <w:proofErr w:type="spellEnd"/>
      <w:r>
        <w:t>-centered world, the appeals that justified “the right” decisions needed more backing since rhetoric is more about power relationships and not the articulation of absolute and divine “truth,” which could not be questioned. In short, a sophist like Protagoras would be dangerous to the Greek state and the power relationships it nurtured.</w:t>
      </w:r>
    </w:p>
    <w:p w14:paraId="66F9ABCC" w14:textId="77777777" w:rsidR="009E58D2" w:rsidRDefault="009E58D2" w:rsidP="009E58D2">
      <w:pPr>
        <w:pStyle w:val="Heading4"/>
      </w:pPr>
      <w:r>
        <w:t xml:space="preserve">This is </w:t>
      </w:r>
      <w:r w:rsidRPr="00D80BBB">
        <w:rPr>
          <w:i/>
          <w:u w:val="single"/>
        </w:rPr>
        <w:t xml:space="preserve">especially </w:t>
      </w:r>
      <w:r>
        <w:rPr>
          <w:i/>
          <w:u w:val="single"/>
        </w:rPr>
        <w:t>important</w:t>
      </w:r>
      <w:r>
        <w:t xml:space="preserve"> in this competitive format because students are </w:t>
      </w:r>
      <w:r w:rsidRPr="00D80BBB">
        <w:rPr>
          <w:u w:val="single"/>
        </w:rPr>
        <w:t>risk-averse</w:t>
      </w:r>
      <w:r>
        <w:t xml:space="preserve">. Without a </w:t>
      </w:r>
      <w:r w:rsidRPr="00D80BBB">
        <w:rPr>
          <w:u w:val="single"/>
        </w:rPr>
        <w:t>fallback option</w:t>
      </w:r>
      <w:r>
        <w:t xml:space="preserve">, negatives won’t be willing to introduce new arguments. This </w:t>
      </w:r>
      <w:r w:rsidRPr="00D80BBB">
        <w:rPr>
          <w:u w:val="single"/>
        </w:rPr>
        <w:t>discourages innovative research</w:t>
      </w:r>
      <w:r>
        <w:t xml:space="preserve">. </w:t>
      </w:r>
    </w:p>
    <w:p w14:paraId="19389CBB" w14:textId="77777777" w:rsidR="00033EE8" w:rsidRPr="00033EE8" w:rsidRDefault="00033EE8" w:rsidP="00033EE8"/>
    <w:p w14:paraId="1340978A" w14:textId="77777777" w:rsidR="009E58D2" w:rsidRPr="00CA7DFC" w:rsidRDefault="009E58D2" w:rsidP="009E58D2">
      <w:pPr>
        <w:pStyle w:val="Heading4"/>
      </w:pPr>
      <w:r w:rsidRPr="00D80BBB">
        <w:lastRenderedPageBreak/>
        <w:t xml:space="preserve">2. </w:t>
      </w:r>
      <w:r w:rsidRPr="00A14D6A">
        <w:rPr>
          <w:u w:val="single"/>
        </w:rPr>
        <w:t>Preemptive Forgiveness Good</w:t>
      </w:r>
      <w:r>
        <w:t xml:space="preserve"> — their interpretation prevents </w:t>
      </w:r>
      <w:r w:rsidRPr="00CA7DFC">
        <w:rPr>
          <w:u w:val="single"/>
        </w:rPr>
        <w:t>serious and honest conversations</w:t>
      </w:r>
      <w:r>
        <w:t xml:space="preserve"> about race because it punishes students for </w:t>
      </w:r>
      <w:r w:rsidRPr="00CA7DFC">
        <w:rPr>
          <w:u w:val="single"/>
        </w:rPr>
        <w:t>making mistakes</w:t>
      </w:r>
      <w:r>
        <w:t xml:space="preserve"> and </w:t>
      </w:r>
      <w:r w:rsidRPr="00CA7DFC">
        <w:rPr>
          <w:u w:val="single"/>
        </w:rPr>
        <w:t>evolving their position</w:t>
      </w:r>
      <w:r>
        <w:rPr>
          <w:u w:val="single"/>
        </w:rPr>
        <w:t>s</w:t>
      </w:r>
      <w:r>
        <w:t xml:space="preserve">. It’s </w:t>
      </w:r>
      <w:r w:rsidRPr="001C0942">
        <w:rPr>
          <w:i/>
          <w:u w:val="single"/>
        </w:rPr>
        <w:t>okay</w:t>
      </w:r>
      <w:r>
        <w:t xml:space="preserve"> to change one’s mind because of interactions during the debate.</w:t>
      </w:r>
    </w:p>
    <w:p w14:paraId="30024839" w14:textId="77777777" w:rsidR="009E58D2" w:rsidRDefault="009E58D2" w:rsidP="009E58D2">
      <w:r>
        <w:rPr>
          <w:rStyle w:val="StyleStyleBold12pt"/>
        </w:rPr>
        <w:t>Farr</w:t>
      </w:r>
      <w:r w:rsidRPr="00756B62">
        <w:rPr>
          <w:rStyle w:val="StyleStyleBold12pt"/>
        </w:rPr>
        <w:t xml:space="preserve"> 14</w:t>
      </w:r>
      <w:r>
        <w:t xml:space="preserve"> — Arnold Farr, Associate Professor of Philosophy at the University of Kentucky, holds a Ph.D. in Philosophy from the University of Kentucky, 2014 (“</w:t>
      </w:r>
      <w:proofErr w:type="spellStart"/>
      <w:r>
        <w:t>Racialized</w:t>
      </w:r>
      <w:proofErr w:type="spellEnd"/>
      <w:r>
        <w:t xml:space="preserve"> Consciousness and Learned Ignorance: Trying to Help White People Understand,” </w:t>
      </w:r>
      <w:r>
        <w:rPr>
          <w:i/>
        </w:rPr>
        <w:t xml:space="preserve">Exploring Race in Predominantly White Classrooms: Scholars of Color </w:t>
      </w:r>
      <w:r w:rsidRPr="00756B62">
        <w:rPr>
          <w:i/>
        </w:rPr>
        <w:t>Reflect</w:t>
      </w:r>
      <w:r>
        <w:t xml:space="preserve">, Edited by George </w:t>
      </w:r>
      <w:proofErr w:type="spellStart"/>
      <w:r>
        <w:t>Yancy</w:t>
      </w:r>
      <w:proofErr w:type="spellEnd"/>
      <w:r>
        <w:t xml:space="preserve"> and Maria del Guadalupe Davidson, Published by </w:t>
      </w:r>
      <w:proofErr w:type="spellStart"/>
      <w:r>
        <w:t>Routledge</w:t>
      </w:r>
      <w:proofErr w:type="spellEnd"/>
      <w:r>
        <w:t xml:space="preserve">, ISBN 9780415836692, </w:t>
      </w:r>
      <w:r w:rsidRPr="00756B62">
        <w:t>p</w:t>
      </w:r>
      <w:r>
        <w:t>. 106-107)</w:t>
      </w:r>
    </w:p>
    <w:p w14:paraId="62998A4C" w14:textId="77777777" w:rsidR="009E58D2" w:rsidRPr="00CA7DFC" w:rsidRDefault="009E58D2" w:rsidP="009E58D2">
      <w:pPr>
        <w:rPr>
          <w:rStyle w:val="StyleBoldUnderline"/>
        </w:rPr>
      </w:pPr>
      <w:r w:rsidRPr="00CA7DFC">
        <w:rPr>
          <w:rStyle w:val="StyleBoldUnderline"/>
        </w:rPr>
        <w:t>The Disarming Power of Preemptive Forgiveness</w:t>
      </w:r>
    </w:p>
    <w:p w14:paraId="375B6C69" w14:textId="77777777" w:rsidR="009E58D2" w:rsidRDefault="009E58D2" w:rsidP="009E58D2">
      <w:r w:rsidRPr="00CA7DFC">
        <w:rPr>
          <w:rStyle w:val="StyleBoldUnderline"/>
        </w:rPr>
        <w:t xml:space="preserve">The phenomenon of </w:t>
      </w:r>
      <w:proofErr w:type="spellStart"/>
      <w:r w:rsidRPr="00CA7DFC">
        <w:rPr>
          <w:rStyle w:val="StyleBoldUnderline"/>
        </w:rPr>
        <w:t>racialized</w:t>
      </w:r>
      <w:proofErr w:type="spellEnd"/>
      <w:r w:rsidRPr="00CA7DFC">
        <w:rPr>
          <w:rStyle w:val="StyleBoldUnderline"/>
        </w:rPr>
        <w:t xml:space="preserve"> consciousness combined with epistemologies of ignorance</w:t>
      </w:r>
      <w:proofErr w:type="gramStart"/>
      <w:r>
        <w:t>,7</w:t>
      </w:r>
      <w:proofErr w:type="gramEnd"/>
      <w:r>
        <w:t xml:space="preserve"> </w:t>
      </w:r>
      <w:r w:rsidRPr="00CA7DFC">
        <w:rPr>
          <w:rStyle w:val="StyleBoldUnderline"/>
        </w:rPr>
        <w:t>and atomistic individualism</w:t>
      </w:r>
      <w:r>
        <w:t xml:space="preserve">, </w:t>
      </w:r>
      <w:r w:rsidRPr="00CA7DFC">
        <w:rPr>
          <w:rStyle w:val="StyleBoldUnderline"/>
        </w:rPr>
        <w:t xml:space="preserve">makes it </w:t>
      </w:r>
      <w:r w:rsidRPr="00CA7DFC">
        <w:rPr>
          <w:rStyle w:val="Emphasis"/>
        </w:rPr>
        <w:t>very difficult</w:t>
      </w:r>
      <w:r w:rsidRPr="00CA7DFC">
        <w:rPr>
          <w:rStyle w:val="StyleBoldUnderline"/>
        </w:rPr>
        <w:t xml:space="preserve"> to </w:t>
      </w:r>
      <w:r w:rsidRPr="00CA7DFC">
        <w:rPr>
          <w:rStyle w:val="Emphasis"/>
        </w:rPr>
        <w:t>explain</w:t>
      </w:r>
      <w:r w:rsidRPr="00CA7DFC">
        <w:rPr>
          <w:rStyle w:val="StyleBoldUnderline"/>
        </w:rPr>
        <w:t xml:space="preserve">, </w:t>
      </w:r>
      <w:r w:rsidRPr="00CA7DFC">
        <w:rPr>
          <w:rStyle w:val="Emphasis"/>
        </w:rPr>
        <w:t>discuss</w:t>
      </w:r>
      <w:r w:rsidRPr="00CA7DFC">
        <w:rPr>
          <w:rStyle w:val="StyleBoldUnderline"/>
        </w:rPr>
        <w:t xml:space="preserve">, and </w:t>
      </w:r>
      <w:r w:rsidRPr="00CA7DFC">
        <w:rPr>
          <w:rStyle w:val="Emphasis"/>
        </w:rPr>
        <w:t>teach about race</w:t>
      </w:r>
      <w:r w:rsidRPr="00CA7DFC">
        <w:rPr>
          <w:rStyle w:val="StyleBoldUnderline"/>
        </w:rPr>
        <w:t xml:space="preserve"> in predominantly White institutions</w:t>
      </w:r>
      <w:r>
        <w:t xml:space="preserve">. In the above section, I have tried to explain this difficulty by examining some of the social mechanisms (e.g., habitus and </w:t>
      </w:r>
      <w:proofErr w:type="spellStart"/>
      <w:r>
        <w:t>racialized</w:t>
      </w:r>
      <w:proofErr w:type="spellEnd"/>
      <w:r>
        <w:t xml:space="preserve"> consciousness) as constitutive sources of learned ignorance and resistance. Much more could be said about these mechanisms, but that would take us beyond the conspectus of this chapter. My purpose in discussing them at all here is to reveal the social and psychological disposition of the White student who is the recipient of the disclosure by the Black professor of ongoing racism in the United States. </w:t>
      </w:r>
      <w:r w:rsidRPr="00CA7DFC">
        <w:rPr>
          <w:rStyle w:val="StyleBoldUnderline"/>
        </w:rPr>
        <w:t xml:space="preserve">Understanding the social and psychological mechanisms that shape White, </w:t>
      </w:r>
      <w:proofErr w:type="spellStart"/>
      <w:r w:rsidRPr="00CA7DFC">
        <w:rPr>
          <w:rStyle w:val="StyleBoldUnderline"/>
        </w:rPr>
        <w:t>racialized</w:t>
      </w:r>
      <w:proofErr w:type="spellEnd"/>
      <w:r w:rsidRPr="00CA7DFC">
        <w:rPr>
          <w:rStyle w:val="StyleBoldUnderline"/>
        </w:rPr>
        <w:t xml:space="preserve"> consciousness and learned ignorance is important for developing strategies for teaching White students about race</w:t>
      </w:r>
      <w:r>
        <w:t>.</w:t>
      </w:r>
    </w:p>
    <w:p w14:paraId="495ADA13" w14:textId="77777777" w:rsidR="009E58D2" w:rsidRDefault="009E58D2" w:rsidP="009E58D2">
      <w:r w:rsidRPr="00CA7DFC">
        <w:rPr>
          <w:rStyle w:val="StyleBoldUnderline"/>
        </w:rPr>
        <w:t>My first teaching strategy I call "</w:t>
      </w:r>
      <w:r w:rsidRPr="001F77A8">
        <w:rPr>
          <w:rStyle w:val="Emphasis"/>
          <w:highlight w:val="yellow"/>
        </w:rPr>
        <w:t>preemptive forgiveness</w:t>
      </w:r>
      <w:r w:rsidRPr="00CA7DFC">
        <w:rPr>
          <w:rStyle w:val="StyleBoldUnderline"/>
        </w:rPr>
        <w:t xml:space="preserve">." Preemptive forgiveness </w:t>
      </w:r>
      <w:r w:rsidRPr="001F77A8">
        <w:rPr>
          <w:rStyle w:val="StyleBoldUnderline"/>
          <w:highlight w:val="yellow"/>
        </w:rPr>
        <w:t>is not</w:t>
      </w:r>
      <w:r w:rsidRPr="00CA7DFC">
        <w:rPr>
          <w:rStyle w:val="StyleBoldUnderline"/>
        </w:rPr>
        <w:t xml:space="preserve"> the traditional Christian form of forgiveness, as in </w:t>
      </w:r>
      <w:r w:rsidRPr="001F77A8">
        <w:rPr>
          <w:rStyle w:val="StyleBoldUnderline"/>
          <w:highlight w:val="yellow"/>
        </w:rPr>
        <w:t>turning the other cheek</w:t>
      </w:r>
      <w:r w:rsidRPr="001F77A8">
        <w:rPr>
          <w:rStyle w:val="StyleBoldUnderline"/>
        </w:rPr>
        <w:t xml:space="preserve"> or pardoning someone after they've harmed you in some way</w:t>
      </w:r>
      <w:r>
        <w:t xml:space="preserve">. This traditional form of forgiveness has been overused, and I would suggest that oppressed people be less inclined to forgive. </w:t>
      </w:r>
      <w:r w:rsidRPr="001F77A8">
        <w:rPr>
          <w:rStyle w:val="StyleBoldUnderline"/>
          <w:highlight w:val="yellow"/>
        </w:rPr>
        <w:t xml:space="preserve">The purpose of preemptive forgiveness is to </w:t>
      </w:r>
      <w:r w:rsidRPr="001F77A8">
        <w:rPr>
          <w:rStyle w:val="Emphasis"/>
          <w:highlight w:val="yellow"/>
        </w:rPr>
        <w:t>open a space for free and honest conversations about racism</w:t>
      </w:r>
      <w:r w:rsidRPr="001F77A8">
        <w:rPr>
          <w:rStyle w:val="StyleBoldUnderline"/>
          <w:highlight w:val="yellow"/>
        </w:rPr>
        <w:t xml:space="preserve"> and other</w:t>
      </w:r>
      <w:r w:rsidRPr="00CA7DFC">
        <w:rPr>
          <w:rStyle w:val="StyleBoldUnderline"/>
        </w:rPr>
        <w:t xml:space="preserve"> forms of </w:t>
      </w:r>
      <w:r w:rsidRPr="001F77A8">
        <w:rPr>
          <w:rStyle w:val="StyleBoldUnderline"/>
          <w:highlight w:val="yellow"/>
        </w:rPr>
        <w:t>oppression</w:t>
      </w:r>
      <w:r>
        <w:t>. In spite of Bill Clinton’s call, in the 1990s, to have a conversation about race, our society has not yet learned to talk about race, due to White America’s obsession with comfort. How many times have we been in conversation with well-intentioned, liberal White people who become angry or claim to be uncomfortable when things get a bit too deep vis-à-vis race. These people are fine with talking about race as long as we do not go deep enough to challenge their own identity and privilege. Hence, even when we talk about race, the conversation ends up being truncated and very superficial. There is a fear of offending someone or of saying the wrong thing.</w:t>
      </w:r>
    </w:p>
    <w:p w14:paraId="3D6CF441" w14:textId="77777777" w:rsidR="009E58D2" w:rsidRDefault="009E58D2" w:rsidP="009E58D2">
      <w:r w:rsidRPr="00CA7DFC">
        <w:rPr>
          <w:rStyle w:val="StyleBoldUnderline"/>
        </w:rPr>
        <w:t xml:space="preserve">When conversations about race begin to move </w:t>
      </w:r>
      <w:r w:rsidRPr="00CA7DFC">
        <w:rPr>
          <w:rStyle w:val="Emphasis"/>
        </w:rPr>
        <w:t>beyond the superficial level</w:t>
      </w:r>
      <w:r w:rsidRPr="00CA7DFC">
        <w:rPr>
          <w:rStyle w:val="StyleBoldUnderline"/>
        </w:rPr>
        <w:t>, people often back out</w:t>
      </w:r>
      <w:r>
        <w:t xml:space="preserve">. Conversations about race and racism are so difficult for White people because of the pervasiveness of White denial; the reduction of [end page 106] racism to conscious, intentional, individual forms of hatred and discrimination, and our failure to think structurally. The result is that </w:t>
      </w:r>
      <w:r w:rsidRPr="00CA7DFC">
        <w:rPr>
          <w:rStyle w:val="StyleBoldUnderline"/>
        </w:rPr>
        <w:t xml:space="preserve">our </w:t>
      </w:r>
      <w:r w:rsidRPr="001F77A8">
        <w:rPr>
          <w:rStyle w:val="StyleBoldUnderline"/>
          <w:highlight w:val="yellow"/>
        </w:rPr>
        <w:t xml:space="preserve">students are </w:t>
      </w:r>
      <w:r w:rsidRPr="001F77A8">
        <w:rPr>
          <w:rStyle w:val="Emphasis"/>
          <w:highlight w:val="yellow"/>
        </w:rPr>
        <w:t>completely unprepared</w:t>
      </w:r>
      <w:r w:rsidRPr="001F77A8">
        <w:rPr>
          <w:rStyle w:val="StyleBoldUnderline"/>
          <w:highlight w:val="yellow"/>
        </w:rPr>
        <w:t xml:space="preserve"> to discuss or listen to discussions about race. Even </w:t>
      </w:r>
      <w:proofErr w:type="gramStart"/>
      <w:r w:rsidRPr="001F77A8">
        <w:rPr>
          <w:rStyle w:val="StyleBoldUnderline"/>
          <w:highlight w:val="yellow"/>
        </w:rPr>
        <w:t>well-intentioned</w:t>
      </w:r>
      <w:proofErr w:type="gramEnd"/>
      <w:r w:rsidRPr="001F77A8">
        <w:rPr>
          <w:rStyle w:val="StyleBoldUnderline"/>
          <w:highlight w:val="yellow"/>
        </w:rPr>
        <w:t xml:space="preserve"> students who might be open to a discussion</w:t>
      </w:r>
      <w:r w:rsidRPr="00CA7DFC">
        <w:rPr>
          <w:rStyle w:val="StyleBoldUnderline"/>
        </w:rPr>
        <w:t xml:space="preserve"> about race </w:t>
      </w:r>
      <w:r w:rsidRPr="001F77A8">
        <w:rPr>
          <w:rStyle w:val="StyleBoldUnderline"/>
          <w:highlight w:val="yellow"/>
        </w:rPr>
        <w:t xml:space="preserve">often freeze up because </w:t>
      </w:r>
      <w:r w:rsidRPr="001F77A8">
        <w:rPr>
          <w:rStyle w:val="Emphasis"/>
          <w:highlight w:val="yellow"/>
        </w:rPr>
        <w:t>they are afraid</w:t>
      </w:r>
      <w:r w:rsidRPr="00CA7DFC">
        <w:rPr>
          <w:rStyle w:val="Emphasis"/>
        </w:rPr>
        <w:t xml:space="preserve"> that </w:t>
      </w:r>
      <w:r w:rsidRPr="001F77A8">
        <w:rPr>
          <w:rStyle w:val="Emphasis"/>
          <w:highlight w:val="yellow"/>
        </w:rPr>
        <w:t>they may say the wrong thing</w:t>
      </w:r>
      <w:r>
        <w:t>.</w:t>
      </w:r>
    </w:p>
    <w:p w14:paraId="17E323ED" w14:textId="77777777" w:rsidR="009E58D2" w:rsidRDefault="009E58D2" w:rsidP="009E58D2">
      <w:r w:rsidRPr="001F77A8">
        <w:rPr>
          <w:rStyle w:val="StyleBoldUnderline"/>
          <w:highlight w:val="yellow"/>
        </w:rPr>
        <w:t xml:space="preserve">Preemptive forgiveness </w:t>
      </w:r>
      <w:r w:rsidRPr="001F77A8">
        <w:rPr>
          <w:rStyle w:val="Emphasis"/>
          <w:highlight w:val="yellow"/>
        </w:rPr>
        <w:t>opens</w:t>
      </w:r>
      <w:r w:rsidRPr="00CA7DFC">
        <w:rPr>
          <w:rStyle w:val="Emphasis"/>
        </w:rPr>
        <w:t xml:space="preserve"> the </w:t>
      </w:r>
      <w:r w:rsidRPr="001F77A8">
        <w:rPr>
          <w:rStyle w:val="Emphasis"/>
          <w:highlight w:val="yellow"/>
        </w:rPr>
        <w:t>space for a candid conversation</w:t>
      </w:r>
      <w:r w:rsidRPr="001F77A8">
        <w:rPr>
          <w:rStyle w:val="StyleBoldUnderline"/>
          <w:highlight w:val="yellow"/>
        </w:rPr>
        <w:t xml:space="preserve"> about race. Before we enter the conversation, we recognize that, due to decades of </w:t>
      </w:r>
      <w:r w:rsidRPr="001F77A8">
        <w:rPr>
          <w:rStyle w:val="StyleBoldUnderline"/>
          <w:highlight w:val="yellow"/>
        </w:rPr>
        <w:lastRenderedPageBreak/>
        <w:t xml:space="preserve">denial, we have been </w:t>
      </w:r>
      <w:r w:rsidRPr="001F77A8">
        <w:rPr>
          <w:rStyle w:val="Emphasis"/>
          <w:highlight w:val="yellow"/>
        </w:rPr>
        <w:t>ill equipped</w:t>
      </w:r>
      <w:r w:rsidRPr="001F77A8">
        <w:rPr>
          <w:rStyle w:val="StyleBoldUnderline"/>
          <w:highlight w:val="yellow"/>
        </w:rPr>
        <w:t xml:space="preserve"> for candid conversations</w:t>
      </w:r>
      <w:r w:rsidRPr="00CA7DFC">
        <w:rPr>
          <w:rStyle w:val="StyleBoldUnderline"/>
        </w:rPr>
        <w:t xml:space="preserve"> about race. </w:t>
      </w:r>
      <w:r w:rsidRPr="001F77A8">
        <w:rPr>
          <w:rStyle w:val="StyleBoldUnderline"/>
          <w:highlight w:val="yellow"/>
        </w:rPr>
        <w:t xml:space="preserve">Due to our lack of preparedness, it is </w:t>
      </w:r>
      <w:r w:rsidRPr="001F77A8">
        <w:rPr>
          <w:rStyle w:val="Emphasis"/>
          <w:highlight w:val="yellow"/>
        </w:rPr>
        <w:t>a given</w:t>
      </w:r>
      <w:r w:rsidRPr="001F77A8">
        <w:rPr>
          <w:rStyle w:val="StyleBoldUnderline"/>
          <w:highlight w:val="yellow"/>
        </w:rPr>
        <w:t xml:space="preserve"> that some people hold false assumptions</w:t>
      </w:r>
      <w:r w:rsidRPr="00CA7DFC">
        <w:rPr>
          <w:rStyle w:val="StyleBoldUnderline"/>
        </w:rPr>
        <w:t xml:space="preserve"> about race and racism. </w:t>
      </w:r>
      <w:r w:rsidRPr="001F77A8">
        <w:rPr>
          <w:rStyle w:val="StyleBoldUnderline"/>
          <w:highlight w:val="yellow"/>
        </w:rPr>
        <w:t xml:space="preserve">It is also a given that we will </w:t>
      </w:r>
      <w:r w:rsidRPr="001F77A8">
        <w:rPr>
          <w:rStyle w:val="Emphasis"/>
          <w:highlight w:val="yellow"/>
        </w:rPr>
        <w:t>make mistakes and perhaps offend someone (unintentionally)</w:t>
      </w:r>
      <w:r w:rsidRPr="00CA7DFC">
        <w:rPr>
          <w:rStyle w:val="Emphasis"/>
        </w:rPr>
        <w:t xml:space="preserve"> during the conversation</w:t>
      </w:r>
      <w:r w:rsidRPr="00CA7DFC">
        <w:rPr>
          <w:rStyle w:val="StyleBoldUnderline"/>
        </w:rPr>
        <w:t xml:space="preserve">. </w:t>
      </w:r>
      <w:r w:rsidRPr="001F77A8">
        <w:rPr>
          <w:rStyle w:val="StyleBoldUnderline"/>
          <w:highlight w:val="yellow"/>
        </w:rPr>
        <w:t xml:space="preserve">Preemptive forgiveness is the act of forgiving one another </w:t>
      </w:r>
      <w:r w:rsidRPr="001F77A8">
        <w:rPr>
          <w:rStyle w:val="Emphasis"/>
          <w:highlight w:val="yellow"/>
        </w:rPr>
        <w:t>in advance</w:t>
      </w:r>
      <w:r w:rsidRPr="001F77A8">
        <w:rPr>
          <w:rStyle w:val="StyleBoldUnderline"/>
          <w:highlight w:val="yellow"/>
        </w:rPr>
        <w:t xml:space="preserve"> for the </w:t>
      </w:r>
      <w:r w:rsidRPr="001F77A8">
        <w:rPr>
          <w:rStyle w:val="Emphasis"/>
          <w:highlight w:val="yellow"/>
        </w:rPr>
        <w:t>inevitable mistakes</w:t>
      </w:r>
      <w:r w:rsidRPr="001F77A8">
        <w:rPr>
          <w:rStyle w:val="StyleBoldUnderline"/>
          <w:highlight w:val="yellow"/>
        </w:rPr>
        <w:t xml:space="preserve"> that will occur</w:t>
      </w:r>
      <w:r w:rsidRPr="00CA7DFC">
        <w:rPr>
          <w:rStyle w:val="StyleBoldUnderline"/>
        </w:rPr>
        <w:t xml:space="preserve"> during the conversation. I forgive my students, they forgive one another, and they forgive me. </w:t>
      </w:r>
      <w:r w:rsidRPr="001F77A8">
        <w:rPr>
          <w:rStyle w:val="StyleBoldUnderline"/>
          <w:highlight w:val="yellow"/>
        </w:rPr>
        <w:t>With forgiveness in place, we are</w:t>
      </w:r>
      <w:r w:rsidRPr="00CA7DFC">
        <w:rPr>
          <w:rStyle w:val="StyleBoldUnderline"/>
        </w:rPr>
        <w:t xml:space="preserve"> now </w:t>
      </w:r>
      <w:r w:rsidRPr="001F77A8">
        <w:rPr>
          <w:rStyle w:val="StyleBoldUnderline"/>
          <w:highlight w:val="yellow"/>
        </w:rPr>
        <w:t xml:space="preserve">free to enter a conversation about race that </w:t>
      </w:r>
      <w:r w:rsidRPr="001F77A8">
        <w:rPr>
          <w:rStyle w:val="Emphasis"/>
          <w:highlight w:val="yellow"/>
        </w:rPr>
        <w:t>goes</w:t>
      </w:r>
      <w:r w:rsidRPr="00CA7DFC">
        <w:rPr>
          <w:rStyle w:val="Emphasis"/>
        </w:rPr>
        <w:t xml:space="preserve"> well </w:t>
      </w:r>
      <w:r w:rsidRPr="001F77A8">
        <w:rPr>
          <w:rStyle w:val="Emphasis"/>
          <w:highlight w:val="yellow"/>
        </w:rPr>
        <w:t>beyond the typical superficial level</w:t>
      </w:r>
      <w:r>
        <w:t>.</w:t>
      </w:r>
    </w:p>
    <w:p w14:paraId="7FE60B6B" w14:textId="77777777" w:rsidR="009E58D2" w:rsidRDefault="009E58D2" w:rsidP="009E58D2">
      <w:r w:rsidRPr="00CA7DFC">
        <w:rPr>
          <w:rStyle w:val="StyleBoldUnderline"/>
        </w:rPr>
        <w:t xml:space="preserve">Preemptive forgiveness has a </w:t>
      </w:r>
      <w:r w:rsidRPr="00CA7DFC">
        <w:rPr>
          <w:rStyle w:val="Emphasis"/>
        </w:rPr>
        <w:t>disarming effect</w:t>
      </w:r>
      <w:r w:rsidRPr="00CA7DFC">
        <w:rPr>
          <w:rStyle w:val="StyleBoldUnderline"/>
        </w:rPr>
        <w:t xml:space="preserve"> with regard to students and faculty</w:t>
      </w:r>
      <w:r>
        <w:t xml:space="preserve"> who might get defensive because they feel that they are being blamed for a form of oppression that they may not be consciously committed to. </w:t>
      </w:r>
      <w:r w:rsidRPr="00CA7DFC">
        <w:rPr>
          <w:rStyle w:val="StyleBoldUnderline"/>
        </w:rPr>
        <w:t xml:space="preserve">With preemptive forgiveness, all participants are put on an even playing field due to the recognition that we have all been ill prepared by our society for </w:t>
      </w:r>
      <w:r w:rsidRPr="00CA7DFC">
        <w:rPr>
          <w:rStyle w:val="Emphasis"/>
        </w:rPr>
        <w:t>a serious and honest conversation about race</w:t>
      </w:r>
      <w:r>
        <w:t>.</w:t>
      </w:r>
    </w:p>
    <w:p w14:paraId="2BE17BBD" w14:textId="77777777" w:rsidR="00033EE8" w:rsidRDefault="00033EE8" w:rsidP="009E58D2"/>
    <w:p w14:paraId="3750FD49" w14:textId="77777777" w:rsidR="009E58D2" w:rsidRPr="008819F0" w:rsidRDefault="009E58D2" w:rsidP="009E58D2">
      <w:pPr>
        <w:pStyle w:val="Heading4"/>
      </w:pPr>
      <w:r>
        <w:t xml:space="preserve">This </w:t>
      </w:r>
      <w:r w:rsidRPr="00D80BBB">
        <w:t>contextualizes</w:t>
      </w:r>
      <w:r>
        <w:t xml:space="preserve"> to d</w:t>
      </w:r>
      <w:r w:rsidRPr="00D80BBB">
        <w:t>ebate</w:t>
      </w:r>
      <w:r>
        <w:t xml:space="preserve"> — it is a </w:t>
      </w:r>
      <w:r>
        <w:rPr>
          <w:u w:val="single"/>
        </w:rPr>
        <w:t>dialogic space</w:t>
      </w:r>
      <w:r>
        <w:t xml:space="preserve"> where ideas about race and racism can be </w:t>
      </w:r>
      <w:r>
        <w:rPr>
          <w:u w:val="single"/>
        </w:rPr>
        <w:t>exchanged</w:t>
      </w:r>
      <w:r>
        <w:t xml:space="preserve"> and </w:t>
      </w:r>
      <w:r>
        <w:rPr>
          <w:u w:val="single"/>
        </w:rPr>
        <w:t>tested</w:t>
      </w:r>
      <w:r>
        <w:t xml:space="preserve">. Their interpretation forecloses opportunities for learning and growth. </w:t>
      </w:r>
    </w:p>
    <w:p w14:paraId="3911A546" w14:textId="77777777" w:rsidR="009E58D2" w:rsidRDefault="009E58D2" w:rsidP="009E58D2">
      <w:r>
        <w:rPr>
          <w:rStyle w:val="StyleStyleBold12pt"/>
        </w:rPr>
        <w:t>Glass</w:t>
      </w:r>
      <w:r w:rsidRPr="00756B62">
        <w:rPr>
          <w:rStyle w:val="StyleStyleBold12pt"/>
        </w:rPr>
        <w:t xml:space="preserve"> 14</w:t>
      </w:r>
      <w:r>
        <w:t xml:space="preserve"> — Kathy Glass, Associate Professor of English and Director of Undergraduate Studies at </w:t>
      </w:r>
      <w:proofErr w:type="spellStart"/>
      <w:r>
        <w:t>McAnulty</w:t>
      </w:r>
      <w:proofErr w:type="spellEnd"/>
      <w:r>
        <w:t xml:space="preserve"> College and Graduate School of Liberal Arts at Duquesne University, holds a Ph.D. in English from the University of California-San Diego, 2014 (“Race-</w:t>
      </w:r>
      <w:proofErr w:type="spellStart"/>
      <w:r>
        <w:t>ing</w:t>
      </w:r>
      <w:proofErr w:type="spellEnd"/>
      <w:r>
        <w:t xml:space="preserve"> the Curriculum: Reflections on a Pedagogy of Social Change,” </w:t>
      </w:r>
      <w:r>
        <w:rPr>
          <w:i/>
        </w:rPr>
        <w:t xml:space="preserve">Exploring Race in Predominantly White Classrooms: Scholars of Color </w:t>
      </w:r>
      <w:r w:rsidRPr="00756B62">
        <w:rPr>
          <w:i/>
        </w:rPr>
        <w:t>Reflect</w:t>
      </w:r>
      <w:r>
        <w:t xml:space="preserve">, Edited by George </w:t>
      </w:r>
      <w:proofErr w:type="spellStart"/>
      <w:r>
        <w:t>Yancy</w:t>
      </w:r>
      <w:proofErr w:type="spellEnd"/>
      <w:r>
        <w:t xml:space="preserve"> and Maria del Guadalupe Davidson, Published by </w:t>
      </w:r>
      <w:proofErr w:type="spellStart"/>
      <w:r>
        <w:t>Routledge</w:t>
      </w:r>
      <w:proofErr w:type="spellEnd"/>
      <w:r>
        <w:t xml:space="preserve">, ISBN 9780415836692, </w:t>
      </w:r>
      <w:r w:rsidRPr="00756B62">
        <w:t>p</w:t>
      </w:r>
      <w:r>
        <w:t>. 59)</w:t>
      </w:r>
    </w:p>
    <w:p w14:paraId="74FE3A67" w14:textId="77777777" w:rsidR="009E58D2" w:rsidRDefault="009E58D2" w:rsidP="009E58D2">
      <w:r>
        <w:t>Pedagogical Response and Concluding Thoughts</w:t>
      </w:r>
    </w:p>
    <w:p w14:paraId="581388AA" w14:textId="77777777" w:rsidR="009E58D2" w:rsidRDefault="009E58D2" w:rsidP="009E58D2">
      <w:r w:rsidRPr="001F77A8">
        <w:rPr>
          <w:rStyle w:val="StyleBoldUnderline"/>
          <w:highlight w:val="yellow"/>
        </w:rPr>
        <w:t>Given the sensitive nature of the issues discussed and the slipperiness of language</w:t>
      </w:r>
      <w:r>
        <w:t xml:space="preserve">, the meaning of which cannot be guaranteed, </w:t>
      </w:r>
      <w:r w:rsidRPr="001F77A8">
        <w:rPr>
          <w:rStyle w:val="StyleBoldUnderline"/>
          <w:highlight w:val="yellow"/>
        </w:rPr>
        <w:t xml:space="preserve">I establish my classroom as a space of </w:t>
      </w:r>
      <w:r w:rsidRPr="001F77A8">
        <w:rPr>
          <w:rStyle w:val="Emphasis"/>
          <w:highlight w:val="yellow"/>
        </w:rPr>
        <w:t>respectful listening and learning</w:t>
      </w:r>
      <w:r w:rsidRPr="008819F0">
        <w:rPr>
          <w:rStyle w:val="StyleBoldUnderline"/>
        </w:rPr>
        <w:t>. While the catchphrase "safe space" could be invoked</w:t>
      </w:r>
      <w:r>
        <w:t xml:space="preserve"> to describe my classroom, </w:t>
      </w:r>
      <w:r w:rsidRPr="001F77A8">
        <w:rPr>
          <w:rStyle w:val="StyleBoldUnderline"/>
          <w:highlight w:val="yellow"/>
        </w:rPr>
        <w:t>I prefer to use</w:t>
      </w:r>
      <w:r w:rsidRPr="008819F0">
        <w:rPr>
          <w:rStyle w:val="StyleBoldUnderline"/>
        </w:rPr>
        <w:t xml:space="preserve"> what I call </w:t>
      </w:r>
      <w:r w:rsidRPr="001F77A8">
        <w:rPr>
          <w:rStyle w:val="Emphasis"/>
          <w:highlight w:val="yellow"/>
        </w:rPr>
        <w:t>a "dialogic space"</w:t>
      </w:r>
      <w:r w:rsidRPr="001F77A8">
        <w:rPr>
          <w:rStyle w:val="StyleBoldUnderline"/>
          <w:highlight w:val="yellow"/>
        </w:rPr>
        <w:t xml:space="preserve"> to make clear to students that they are free to ask questions and</w:t>
      </w:r>
      <w:r w:rsidRPr="008819F0">
        <w:rPr>
          <w:rStyle w:val="StyleBoldUnderline"/>
        </w:rPr>
        <w:t xml:space="preserve"> to </w:t>
      </w:r>
      <w:r w:rsidRPr="001F77A8">
        <w:rPr>
          <w:rStyle w:val="StyleBoldUnderline"/>
          <w:highlight w:val="yellow"/>
        </w:rPr>
        <w:t>exchange ideas</w:t>
      </w:r>
      <w:r w:rsidRPr="008819F0">
        <w:rPr>
          <w:rStyle w:val="StyleBoldUnderline"/>
        </w:rPr>
        <w:t xml:space="preserve"> with me and their peers. </w:t>
      </w:r>
      <w:r w:rsidRPr="001F77A8">
        <w:rPr>
          <w:rStyle w:val="StyleBoldUnderline"/>
          <w:highlight w:val="yellow"/>
        </w:rPr>
        <w:t>They might not always feel</w:t>
      </w:r>
      <w:r w:rsidRPr="008819F0">
        <w:rPr>
          <w:rStyle w:val="StyleBoldUnderline"/>
        </w:rPr>
        <w:t xml:space="preserve"> emotionally </w:t>
      </w:r>
      <w:r w:rsidRPr="001F77A8">
        <w:rPr>
          <w:rStyle w:val="StyleBoldUnderline"/>
          <w:highlight w:val="yellow"/>
        </w:rPr>
        <w:t>comfortable</w:t>
      </w:r>
      <w:r w:rsidRPr="008819F0">
        <w:rPr>
          <w:rStyle w:val="StyleBoldUnderline"/>
        </w:rPr>
        <w:t xml:space="preserve"> or "safe" </w:t>
      </w:r>
      <w:r w:rsidRPr="001F77A8">
        <w:rPr>
          <w:rStyle w:val="StyleBoldUnderline"/>
          <w:highlight w:val="yellow"/>
        </w:rPr>
        <w:t>during these encounters, as honest participation requires</w:t>
      </w:r>
      <w:r w:rsidRPr="008819F0">
        <w:rPr>
          <w:rStyle w:val="StyleBoldUnderline"/>
        </w:rPr>
        <w:t xml:space="preserve"> some degree of </w:t>
      </w:r>
      <w:r w:rsidRPr="001F77A8">
        <w:rPr>
          <w:rStyle w:val="StyleBoldUnderline"/>
          <w:highlight w:val="yellow"/>
        </w:rPr>
        <w:t>vulnerability</w:t>
      </w:r>
      <w:r>
        <w:t>.</w:t>
      </w:r>
    </w:p>
    <w:p w14:paraId="006EB65B" w14:textId="77777777" w:rsidR="009E58D2" w:rsidRDefault="009E58D2" w:rsidP="009E58D2">
      <w:r w:rsidRPr="001F77A8">
        <w:rPr>
          <w:rStyle w:val="StyleBoldUnderline"/>
          <w:highlight w:val="yellow"/>
        </w:rPr>
        <w:t xml:space="preserve">Designating the classroom as </w:t>
      </w:r>
      <w:r w:rsidRPr="001F77A8">
        <w:rPr>
          <w:rStyle w:val="Emphasis"/>
          <w:highlight w:val="yellow"/>
        </w:rPr>
        <w:t>a non-punitive space</w:t>
      </w:r>
      <w:r w:rsidRPr="001F77A8">
        <w:rPr>
          <w:rStyle w:val="StyleBoldUnderline"/>
          <w:highlight w:val="yellow"/>
        </w:rPr>
        <w:t xml:space="preserve"> where any one of us might</w:t>
      </w:r>
      <w:r w:rsidRPr="008819F0">
        <w:rPr>
          <w:rStyle w:val="StyleBoldUnderline"/>
        </w:rPr>
        <w:t xml:space="preserve"> in fact </w:t>
      </w:r>
      <w:r w:rsidRPr="001F77A8">
        <w:rPr>
          <w:rStyle w:val="Emphasis"/>
          <w:highlight w:val="yellow"/>
        </w:rPr>
        <w:t>misspeak</w:t>
      </w:r>
      <w:r w:rsidRPr="001F77A8">
        <w:rPr>
          <w:rStyle w:val="StyleBoldUnderline"/>
          <w:highlight w:val="yellow"/>
        </w:rPr>
        <w:t xml:space="preserve"> while grappling with</w:t>
      </w:r>
      <w:r w:rsidRPr="008819F0">
        <w:rPr>
          <w:rStyle w:val="StyleBoldUnderline"/>
        </w:rPr>
        <w:t xml:space="preserve"> such </w:t>
      </w:r>
      <w:r w:rsidRPr="001F77A8">
        <w:rPr>
          <w:rStyle w:val="StyleBoldUnderline"/>
          <w:highlight w:val="yellow"/>
        </w:rPr>
        <w:t>sensitive issues</w:t>
      </w:r>
      <w:r w:rsidRPr="008819F0">
        <w:rPr>
          <w:rStyle w:val="StyleBoldUnderline"/>
        </w:rPr>
        <w:t xml:space="preserve"> as race, racism, and other systems of oppression </w:t>
      </w:r>
      <w:r w:rsidRPr="001F77A8">
        <w:rPr>
          <w:rStyle w:val="StyleBoldUnderline"/>
          <w:highlight w:val="yellow"/>
        </w:rPr>
        <w:t>helps to create a more relaxed environment. In such a context, misunderstanding and</w:t>
      </w:r>
      <w:r w:rsidRPr="008819F0">
        <w:rPr>
          <w:rStyle w:val="StyleBoldUnderline"/>
        </w:rPr>
        <w:t xml:space="preserve"> even </w:t>
      </w:r>
      <w:r w:rsidRPr="001F77A8">
        <w:rPr>
          <w:rStyle w:val="StyleBoldUnderline"/>
          <w:highlight w:val="yellow"/>
        </w:rPr>
        <w:t xml:space="preserve">disagreement can create </w:t>
      </w:r>
      <w:r w:rsidRPr="001F77A8">
        <w:rPr>
          <w:rStyle w:val="Emphasis"/>
          <w:highlight w:val="yellow"/>
        </w:rPr>
        <w:t>opportunities for learning and growth</w:t>
      </w:r>
      <w:r>
        <w:t>.</w:t>
      </w:r>
    </w:p>
    <w:p w14:paraId="74C731D4" w14:textId="77777777" w:rsidR="009E58D2" w:rsidRDefault="009E58D2" w:rsidP="009E58D2"/>
    <w:sectPr w:rsidR="009E58D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956EF1" w14:textId="77777777" w:rsidR="00033EE8" w:rsidRDefault="00033EE8" w:rsidP="00E46E7E">
      <w:r>
        <w:separator/>
      </w:r>
    </w:p>
  </w:endnote>
  <w:endnote w:type="continuationSeparator" w:id="0">
    <w:p w14:paraId="11473BF4" w14:textId="77777777" w:rsidR="00033EE8" w:rsidRDefault="00033EE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F07003" w14:textId="77777777" w:rsidR="00033EE8" w:rsidRDefault="00033EE8" w:rsidP="00E46E7E">
      <w:r>
        <w:separator/>
      </w:r>
    </w:p>
  </w:footnote>
  <w:footnote w:type="continuationSeparator" w:id="0">
    <w:p w14:paraId="3093A7CD" w14:textId="77777777" w:rsidR="00033EE8" w:rsidRDefault="00033EE8"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B8F647AE"/>
    <w:lvl w:ilvl="0">
      <w:numFmt w:val="decimal"/>
      <w:lvlText w:val="*"/>
      <w:lvlJc w:val="left"/>
    </w:lvl>
  </w:abstractNum>
  <w:abstractNum w:abstractNumId="11">
    <w:nsid w:val="038C353D"/>
    <w:multiLevelType w:val="hybridMultilevel"/>
    <w:tmpl w:val="6652BD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0AD52EC3"/>
    <w:multiLevelType w:val="multilevel"/>
    <w:tmpl w:val="15222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A3B7B2F"/>
    <w:multiLevelType w:val="singleLevel"/>
    <w:tmpl w:val="39C49710"/>
    <w:lvl w:ilvl="0">
      <w:start w:val="1"/>
      <w:numFmt w:val="decimal"/>
      <w:lvlText w:val="%1) "/>
      <w:legacy w:legacy="1" w:legacySpace="0" w:legacyIndent="360"/>
      <w:lvlJc w:val="left"/>
      <w:pPr>
        <w:ind w:left="360" w:hanging="360"/>
      </w:pPr>
      <w:rPr>
        <w:rFonts w:ascii="Times New Roman" w:hAnsi="Times New Roman" w:hint="default"/>
        <w:b w:val="0"/>
        <w:i w:val="0"/>
        <w:sz w:val="24"/>
        <w:u w:val="none"/>
      </w:rPr>
    </w:lvl>
  </w:abstractNum>
  <w:abstractNum w:abstractNumId="14">
    <w:nsid w:val="1B553FF9"/>
    <w:multiLevelType w:val="hybridMultilevel"/>
    <w:tmpl w:val="97704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BB404DD"/>
    <w:multiLevelType w:val="singleLevel"/>
    <w:tmpl w:val="6464C82A"/>
    <w:lvl w:ilvl="0">
      <w:start w:val="1"/>
      <w:numFmt w:val="decimal"/>
      <w:lvlText w:val="%1."/>
      <w:lvlJc w:val="left"/>
      <w:pPr>
        <w:tabs>
          <w:tab w:val="num" w:pos="360"/>
        </w:tabs>
        <w:ind w:left="360" w:hanging="360"/>
      </w:pPr>
      <w:rPr>
        <w:rFonts w:hint="default"/>
        <w:b/>
      </w:rPr>
    </w:lvl>
  </w:abstractNum>
  <w:abstractNum w:abstractNumId="16">
    <w:nsid w:val="2432495B"/>
    <w:multiLevelType w:val="hybridMultilevel"/>
    <w:tmpl w:val="F3A20F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8271917"/>
    <w:multiLevelType w:val="singleLevel"/>
    <w:tmpl w:val="0409000F"/>
    <w:lvl w:ilvl="0">
      <w:start w:val="2"/>
      <w:numFmt w:val="decimal"/>
      <w:lvlText w:val="%1."/>
      <w:lvlJc w:val="left"/>
      <w:pPr>
        <w:tabs>
          <w:tab w:val="num" w:pos="360"/>
        </w:tabs>
        <w:ind w:left="360" w:hanging="360"/>
      </w:pPr>
      <w:rPr>
        <w:rFonts w:hint="default"/>
      </w:rPr>
    </w:lvl>
  </w:abstractNum>
  <w:abstractNum w:abstractNumId="18">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3A74391D"/>
    <w:multiLevelType w:val="hybridMultilevel"/>
    <w:tmpl w:val="E3B8BC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3D57637E"/>
    <w:multiLevelType w:val="multilevel"/>
    <w:tmpl w:val="354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7833264"/>
    <w:multiLevelType w:val="singleLevel"/>
    <w:tmpl w:val="0409000F"/>
    <w:lvl w:ilvl="0">
      <w:start w:val="1"/>
      <w:numFmt w:val="decimal"/>
      <w:lvlText w:val="%1."/>
      <w:lvlJc w:val="left"/>
      <w:pPr>
        <w:tabs>
          <w:tab w:val="num" w:pos="360"/>
        </w:tabs>
        <w:ind w:left="360" w:hanging="360"/>
      </w:pPr>
      <w:rPr>
        <w:rFonts w:hint="default"/>
      </w:rPr>
    </w:lvl>
  </w:abstractNum>
  <w:abstractNum w:abstractNumId="2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3077DDA"/>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56110B70"/>
    <w:multiLevelType w:val="singleLevel"/>
    <w:tmpl w:val="0409000F"/>
    <w:lvl w:ilvl="0">
      <w:start w:val="2"/>
      <w:numFmt w:val="decimal"/>
      <w:lvlText w:val="%1."/>
      <w:lvlJc w:val="left"/>
      <w:pPr>
        <w:tabs>
          <w:tab w:val="num" w:pos="360"/>
        </w:tabs>
        <w:ind w:left="360" w:hanging="360"/>
      </w:pPr>
      <w:rPr>
        <w:rFonts w:hint="default"/>
      </w:rPr>
    </w:lvl>
  </w:abstractNum>
  <w:abstractNum w:abstractNumId="26">
    <w:nsid w:val="5A4016CD"/>
    <w:multiLevelType w:val="singleLevel"/>
    <w:tmpl w:val="0409000F"/>
    <w:lvl w:ilvl="0">
      <w:start w:val="1"/>
      <w:numFmt w:val="decimal"/>
      <w:lvlText w:val="%1."/>
      <w:lvlJc w:val="left"/>
      <w:pPr>
        <w:tabs>
          <w:tab w:val="num" w:pos="360"/>
        </w:tabs>
        <w:ind w:left="360" w:hanging="360"/>
      </w:pPr>
      <w:rPr>
        <w:rFonts w:hint="default"/>
      </w:rPr>
    </w:lvl>
  </w:abstractNum>
  <w:abstractNum w:abstractNumId="27">
    <w:nsid w:val="5F6B5746"/>
    <w:multiLevelType w:val="singleLevel"/>
    <w:tmpl w:val="0409000F"/>
    <w:lvl w:ilvl="0">
      <w:start w:val="3"/>
      <w:numFmt w:val="decimal"/>
      <w:lvlText w:val="%1."/>
      <w:lvlJc w:val="left"/>
      <w:pPr>
        <w:tabs>
          <w:tab w:val="num" w:pos="360"/>
        </w:tabs>
        <w:ind w:left="360" w:hanging="360"/>
      </w:pPr>
      <w:rPr>
        <w:rFonts w:hint="default"/>
      </w:rPr>
    </w:lvl>
  </w:abstractNum>
  <w:abstractNum w:abstractNumId="2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638E11C3"/>
    <w:multiLevelType w:val="hybridMultilevel"/>
    <w:tmpl w:val="F692D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4C2EA2"/>
    <w:multiLevelType w:val="singleLevel"/>
    <w:tmpl w:val="0409000F"/>
    <w:lvl w:ilvl="0">
      <w:start w:val="2"/>
      <w:numFmt w:val="decimal"/>
      <w:lvlText w:val="%1."/>
      <w:lvlJc w:val="left"/>
      <w:pPr>
        <w:tabs>
          <w:tab w:val="num" w:pos="360"/>
        </w:tabs>
        <w:ind w:left="360" w:hanging="360"/>
      </w:pPr>
      <w:rPr>
        <w:rFonts w:hint="default"/>
      </w:rPr>
    </w:lvl>
  </w:abstractNum>
  <w:abstractNum w:abstractNumId="31">
    <w:nsid w:val="6775375E"/>
    <w:multiLevelType w:val="singleLevel"/>
    <w:tmpl w:val="04090015"/>
    <w:lvl w:ilvl="0">
      <w:start w:val="1"/>
      <w:numFmt w:val="upperLetter"/>
      <w:lvlText w:val="%1."/>
      <w:lvlJc w:val="left"/>
      <w:pPr>
        <w:tabs>
          <w:tab w:val="num" w:pos="360"/>
        </w:tabs>
        <w:ind w:left="360" w:hanging="360"/>
      </w:pPr>
      <w:rPr>
        <w:rFonts w:hint="default"/>
      </w:rPr>
    </w:lvl>
  </w:abstractNum>
  <w:abstractNum w:abstractNumId="32">
    <w:nsid w:val="68106D7B"/>
    <w:multiLevelType w:val="singleLevel"/>
    <w:tmpl w:val="0409000F"/>
    <w:lvl w:ilvl="0">
      <w:start w:val="1"/>
      <w:numFmt w:val="decimal"/>
      <w:lvlText w:val="%1."/>
      <w:lvlJc w:val="left"/>
      <w:pPr>
        <w:tabs>
          <w:tab w:val="num" w:pos="360"/>
        </w:tabs>
        <w:ind w:left="360" w:hanging="360"/>
      </w:pPr>
      <w:rPr>
        <w:rFonts w:hint="default"/>
      </w:rPr>
    </w:lvl>
  </w:abstractNum>
  <w:abstractNum w:abstractNumId="33">
    <w:nsid w:val="75C97390"/>
    <w:multiLevelType w:val="singleLevel"/>
    <w:tmpl w:val="0409000F"/>
    <w:lvl w:ilvl="0">
      <w:start w:val="2"/>
      <w:numFmt w:val="decimal"/>
      <w:lvlText w:val="%1."/>
      <w:lvlJc w:val="left"/>
      <w:pPr>
        <w:tabs>
          <w:tab w:val="num" w:pos="360"/>
        </w:tabs>
        <w:ind w:left="360" w:hanging="360"/>
      </w:pPr>
      <w:rPr>
        <w:rFonts w:hint="default"/>
      </w:rPr>
    </w:lvl>
  </w:abstractNum>
  <w:abstractNum w:abstractNumId="34">
    <w:nsid w:val="77262E88"/>
    <w:multiLevelType w:val="singleLevel"/>
    <w:tmpl w:val="0409000F"/>
    <w:lvl w:ilvl="0">
      <w:start w:val="3"/>
      <w:numFmt w:val="decimal"/>
      <w:lvlText w:val="%1."/>
      <w:lvlJc w:val="left"/>
      <w:pPr>
        <w:tabs>
          <w:tab w:val="num" w:pos="360"/>
        </w:tabs>
        <w:ind w:left="360" w:hanging="360"/>
      </w:pPr>
      <w:rPr>
        <w:rFonts w:hint="default"/>
      </w:rPr>
    </w:lvl>
  </w:abstractNum>
  <w:abstractNum w:abstractNumId="35">
    <w:nsid w:val="77361943"/>
    <w:multiLevelType w:val="hybridMultilevel"/>
    <w:tmpl w:val="4800B3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3"/>
  </w:num>
  <w:num w:numId="2">
    <w:abstractNumId w:val="21"/>
  </w:num>
  <w:num w:numId="3">
    <w:abstractNumId w:val="18"/>
  </w:num>
  <w:num w:numId="4">
    <w:abstractNumId w:val="28"/>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35"/>
  </w:num>
  <w:num w:numId="16">
    <w:abstractNumId w:val="16"/>
  </w:num>
  <w:num w:numId="17">
    <w:abstractNumId w:val="12"/>
  </w:num>
  <w:num w:numId="18">
    <w:abstractNumId w:val="20"/>
  </w:num>
  <w:num w:numId="19">
    <w:abstractNumId w:val="11"/>
  </w:num>
  <w:num w:numId="20">
    <w:abstractNumId w:val="15"/>
  </w:num>
  <w:num w:numId="21">
    <w:abstractNumId w:val="31"/>
  </w:num>
  <w:num w:numId="22">
    <w:abstractNumId w:val="26"/>
  </w:num>
  <w:num w:numId="23">
    <w:abstractNumId w:val="30"/>
  </w:num>
  <w:num w:numId="24">
    <w:abstractNumId w:val="22"/>
  </w:num>
  <w:num w:numId="25">
    <w:abstractNumId w:val="32"/>
  </w:num>
  <w:num w:numId="26">
    <w:abstractNumId w:val="24"/>
  </w:num>
  <w:num w:numId="27">
    <w:abstractNumId w:val="33"/>
  </w:num>
  <w:num w:numId="28">
    <w:abstractNumId w:val="17"/>
  </w:num>
  <w:num w:numId="29">
    <w:abstractNumId w:val="25"/>
  </w:num>
  <w:num w:numId="30">
    <w:abstractNumId w:val="34"/>
  </w:num>
  <w:num w:numId="31">
    <w:abstractNumId w:val="27"/>
  </w:num>
  <w:num w:numId="32">
    <w:abstractNumId w:val="19"/>
  </w:num>
  <w:num w:numId="3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34">
    <w:abstractNumId w:val="13"/>
  </w:num>
  <w:num w:numId="35">
    <w:abstractNumId w:val="29"/>
  </w:num>
  <w:num w:numId="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67349912"/>
  </w:docVars>
  <w:rsids>
    <w:rsidRoot w:val="00604075"/>
    <w:rsid w:val="000140EC"/>
    <w:rsid w:val="00016A35"/>
    <w:rsid w:val="00033EE8"/>
    <w:rsid w:val="00053726"/>
    <w:rsid w:val="00084F70"/>
    <w:rsid w:val="000B1B62"/>
    <w:rsid w:val="000C16B3"/>
    <w:rsid w:val="001408C0"/>
    <w:rsid w:val="00143FD7"/>
    <w:rsid w:val="001463FB"/>
    <w:rsid w:val="001710E3"/>
    <w:rsid w:val="00186DB7"/>
    <w:rsid w:val="001941C9"/>
    <w:rsid w:val="001A546A"/>
    <w:rsid w:val="001B5FEB"/>
    <w:rsid w:val="001D598C"/>
    <w:rsid w:val="001D7626"/>
    <w:rsid w:val="001F048C"/>
    <w:rsid w:val="00232CD4"/>
    <w:rsid w:val="002613DA"/>
    <w:rsid w:val="00272B86"/>
    <w:rsid w:val="0029014F"/>
    <w:rsid w:val="002B09D5"/>
    <w:rsid w:val="002B5B26"/>
    <w:rsid w:val="002B6353"/>
    <w:rsid w:val="002B68C8"/>
    <w:rsid w:val="002E13FF"/>
    <w:rsid w:val="002F35F4"/>
    <w:rsid w:val="002F3E28"/>
    <w:rsid w:val="002F40E6"/>
    <w:rsid w:val="00303E5B"/>
    <w:rsid w:val="00313226"/>
    <w:rsid w:val="0031425E"/>
    <w:rsid w:val="00325059"/>
    <w:rsid w:val="00357719"/>
    <w:rsid w:val="00374144"/>
    <w:rsid w:val="003848B9"/>
    <w:rsid w:val="003B3EC7"/>
    <w:rsid w:val="003F42AF"/>
    <w:rsid w:val="00412F6D"/>
    <w:rsid w:val="0042635A"/>
    <w:rsid w:val="00440202"/>
    <w:rsid w:val="00464CD2"/>
    <w:rsid w:val="00466B6F"/>
    <w:rsid w:val="004A13CF"/>
    <w:rsid w:val="004B3188"/>
    <w:rsid w:val="004B3DB3"/>
    <w:rsid w:val="004C63B5"/>
    <w:rsid w:val="004D461E"/>
    <w:rsid w:val="0050273B"/>
    <w:rsid w:val="00517479"/>
    <w:rsid w:val="0052464B"/>
    <w:rsid w:val="0057092E"/>
    <w:rsid w:val="0057325B"/>
    <w:rsid w:val="0058290D"/>
    <w:rsid w:val="005A0BE5"/>
    <w:rsid w:val="005C0E1F"/>
    <w:rsid w:val="005C1B11"/>
    <w:rsid w:val="005E0D2B"/>
    <w:rsid w:val="005E2C99"/>
    <w:rsid w:val="005E2FC4"/>
    <w:rsid w:val="005E330A"/>
    <w:rsid w:val="00604075"/>
    <w:rsid w:val="00615C42"/>
    <w:rsid w:val="00672258"/>
    <w:rsid w:val="0067575B"/>
    <w:rsid w:val="00692C26"/>
    <w:rsid w:val="0069384C"/>
    <w:rsid w:val="006E5B71"/>
    <w:rsid w:val="006F2D3D"/>
    <w:rsid w:val="00700835"/>
    <w:rsid w:val="0070508E"/>
    <w:rsid w:val="00726F87"/>
    <w:rsid w:val="007303AA"/>
    <w:rsid w:val="007333B9"/>
    <w:rsid w:val="00791B7D"/>
    <w:rsid w:val="007A3515"/>
    <w:rsid w:val="007D7924"/>
    <w:rsid w:val="007E470C"/>
    <w:rsid w:val="007E51F8"/>
    <w:rsid w:val="007E5F71"/>
    <w:rsid w:val="007F2B4E"/>
    <w:rsid w:val="00817439"/>
    <w:rsid w:val="00821415"/>
    <w:rsid w:val="00824179"/>
    <w:rsid w:val="0083768F"/>
    <w:rsid w:val="00873662"/>
    <w:rsid w:val="008C1827"/>
    <w:rsid w:val="008C7798"/>
    <w:rsid w:val="0091595A"/>
    <w:rsid w:val="009165EA"/>
    <w:rsid w:val="009829F2"/>
    <w:rsid w:val="00987E2A"/>
    <w:rsid w:val="00993F61"/>
    <w:rsid w:val="009B0746"/>
    <w:rsid w:val="009C198B"/>
    <w:rsid w:val="009D207E"/>
    <w:rsid w:val="009E5822"/>
    <w:rsid w:val="009E58D2"/>
    <w:rsid w:val="009E6217"/>
    <w:rsid w:val="009E691A"/>
    <w:rsid w:val="00A074CB"/>
    <w:rsid w:val="00A369C4"/>
    <w:rsid w:val="00A42071"/>
    <w:rsid w:val="00A47986"/>
    <w:rsid w:val="00A730DC"/>
    <w:rsid w:val="00A91A24"/>
    <w:rsid w:val="00A92D7A"/>
    <w:rsid w:val="00AB6E73"/>
    <w:rsid w:val="00AC0E99"/>
    <w:rsid w:val="00AF1E67"/>
    <w:rsid w:val="00AF5046"/>
    <w:rsid w:val="00AF70D4"/>
    <w:rsid w:val="00B15548"/>
    <w:rsid w:val="00B169A1"/>
    <w:rsid w:val="00B33E0C"/>
    <w:rsid w:val="00B45FE9"/>
    <w:rsid w:val="00B52C2C"/>
    <w:rsid w:val="00B5368A"/>
    <w:rsid w:val="00B55D49"/>
    <w:rsid w:val="00B5627E"/>
    <w:rsid w:val="00B65E97"/>
    <w:rsid w:val="00B74517"/>
    <w:rsid w:val="00B84180"/>
    <w:rsid w:val="00BE63EA"/>
    <w:rsid w:val="00BF6337"/>
    <w:rsid w:val="00C42A3C"/>
    <w:rsid w:val="00C943EE"/>
    <w:rsid w:val="00CA01D1"/>
    <w:rsid w:val="00CD2C6D"/>
    <w:rsid w:val="00CD4048"/>
    <w:rsid w:val="00CF1A0F"/>
    <w:rsid w:val="00D00C04"/>
    <w:rsid w:val="00D36252"/>
    <w:rsid w:val="00D4330B"/>
    <w:rsid w:val="00D460F1"/>
    <w:rsid w:val="00D51B44"/>
    <w:rsid w:val="00D6085D"/>
    <w:rsid w:val="00D66D57"/>
    <w:rsid w:val="00D81480"/>
    <w:rsid w:val="00D90C85"/>
    <w:rsid w:val="00DA2E40"/>
    <w:rsid w:val="00DA5BF8"/>
    <w:rsid w:val="00DC71AA"/>
    <w:rsid w:val="00DD2FAB"/>
    <w:rsid w:val="00DE627C"/>
    <w:rsid w:val="00DF04E7"/>
    <w:rsid w:val="00DF1850"/>
    <w:rsid w:val="00E40B64"/>
    <w:rsid w:val="00E46E7E"/>
    <w:rsid w:val="00E54420"/>
    <w:rsid w:val="00E810C1"/>
    <w:rsid w:val="00E95631"/>
    <w:rsid w:val="00EB35B1"/>
    <w:rsid w:val="00F1173B"/>
    <w:rsid w:val="00F12037"/>
    <w:rsid w:val="00F2677A"/>
    <w:rsid w:val="00F45F2E"/>
    <w:rsid w:val="00F81D9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F9D938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0"/>
    <w:lsdException w:name="toc 4" w:uiPriority="39"/>
    <w:lsdException w:name="toc 5" w:uiPriority="39"/>
    <w:lsdException w:name="toc 6" w:uiPriority="39"/>
    <w:lsdException w:name="toc 7" w:uiPriority="0"/>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74517"/>
    <w:pPr>
      <w:spacing w:after="160" w:line="259" w:lineRule="auto"/>
    </w:pPr>
    <w:rPr>
      <w:rFonts w:ascii="Georgia" w:eastAsiaTheme="minorHAnsi" w:hAnsi="Georgia"/>
      <w:sz w:val="20"/>
      <w:szCs w:val="22"/>
    </w:rPr>
  </w:style>
  <w:style w:type="paragraph" w:styleId="Heading1">
    <w:name w:val="heading 1"/>
    <w:aliases w:val="Pocket,Heading 1 Char Char"/>
    <w:basedOn w:val="Normal"/>
    <w:next w:val="Normal"/>
    <w:link w:val="Heading1Char"/>
    <w:autoRedefine/>
    <w:qFormat/>
    <w:rsid w:val="00B745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745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745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7451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B74517"/>
    <w:rPr>
      <w:rFonts w:ascii="Georgia" w:hAnsi="Georgia"/>
      <w:b/>
      <w:i w:val="0"/>
      <w:iCs/>
      <w:sz w:val="24"/>
      <w:u w:val="single"/>
      <w:bdr w:val="none" w:sz="0" w:space="0" w:color="auto"/>
    </w:rPr>
  </w:style>
  <w:style w:type="character" w:customStyle="1" w:styleId="Heading1Char">
    <w:name w:val="Heading 1 Char"/>
    <w:aliases w:val="Pocket Char,Heading 1 Char Char Char1"/>
    <w:basedOn w:val="DefaultParagraphFont"/>
    <w:link w:val="Heading1"/>
    <w:rsid w:val="00B7451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451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7451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B74517"/>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DefaultParagraphFont"/>
    <w:uiPriority w:val="5"/>
    <w:qFormat/>
    <w:rsid w:val="00B74517"/>
    <w:rPr>
      <w:b/>
      <w:bCs/>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B74517"/>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aliases w:val="Header Char Char,Heading 1 Char Char Char"/>
    <w:basedOn w:val="Normal"/>
    <w:link w:val="HeaderChar"/>
    <w:uiPriority w:val="99"/>
    <w:unhideWhenUsed/>
    <w:rsid w:val="00DF1850"/>
    <w:pPr>
      <w:tabs>
        <w:tab w:val="center" w:pos="4320"/>
        <w:tab w:val="right" w:pos="8640"/>
      </w:tabs>
    </w:pPr>
  </w:style>
  <w:style w:type="character" w:customStyle="1" w:styleId="HeaderChar">
    <w:name w:val="Header Char"/>
    <w:aliases w:val="Header Char Char Char,Heading 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Internet Link"/>
    <w:basedOn w:val="DefaultParagraphFont"/>
    <w:uiPriority w:val="99"/>
    <w:unhideWhenUsed/>
    <w:rsid w:val="00B74517"/>
    <w:rPr>
      <w:color w:val="auto"/>
      <w:u w:val="none"/>
    </w:rPr>
  </w:style>
  <w:style w:type="character" w:customStyle="1" w:styleId="StyleBold">
    <w:name w:val="Style Bold"/>
    <w:basedOn w:val="DefaultParagraphFont"/>
    <w:uiPriority w:val="9"/>
    <w:semiHidden/>
    <w:rsid w:val="005E2FC4"/>
    <w:rPr>
      <w:b/>
      <w:bCs/>
    </w:rPr>
  </w:style>
  <w:style w:type="character" w:styleId="FollowedHyperlink">
    <w:name w:val="FollowedHyperlink"/>
    <w:basedOn w:val="DefaultParagraphFont"/>
    <w:uiPriority w:val="99"/>
    <w:semiHidden/>
    <w:unhideWhenUsed/>
    <w:rsid w:val="00B74517"/>
    <w:rPr>
      <w:color w:val="auto"/>
      <w:u w:val="none"/>
    </w:rPr>
  </w:style>
  <w:style w:type="character" w:customStyle="1" w:styleId="cite">
    <w:name w:val="cite"/>
    <w:aliases w:val="Heading 3 Char Char Char, Char Char Char1,Char Char Char1,Heading 3 Char Char Char Char,Heading 3 Char Char,Heading 3 Char Char Char1,Heading 3 Char1,Char Char2,cites Char Char,Heading 3 Char1 Char,Underlined Text Char,Block Writing Char,Char Char"/>
    <w:qFormat/>
    <w:rsid w:val="005E2FC4"/>
    <w:rPr>
      <w:rFonts w:ascii="Georgia" w:hAnsi="Georgia"/>
      <w:b/>
      <w:sz w:val="24"/>
      <w:u w:val="single"/>
    </w:rPr>
  </w:style>
  <w:style w:type="paragraph" w:customStyle="1" w:styleId="tag">
    <w:name w:val="tag"/>
    <w:basedOn w:val="Normal"/>
    <w:next w:val="Normal"/>
    <w:rsid w:val="005E2FC4"/>
    <w:pPr>
      <w:spacing w:after="120"/>
      <w:outlineLvl w:val="2"/>
    </w:pPr>
    <w:rPr>
      <w:b/>
      <w:sz w:val="24"/>
    </w:rPr>
  </w:style>
  <w:style w:type="paragraph" w:customStyle="1" w:styleId="card">
    <w:name w:val="card"/>
    <w:basedOn w:val="Normal"/>
    <w:next w:val="Normal"/>
    <w:link w:val="cardChar"/>
    <w:uiPriority w:val="6"/>
    <w:qFormat/>
    <w:rsid w:val="005E2FC4"/>
    <w:pPr>
      <w:spacing w:before="120" w:after="120"/>
      <w:ind w:left="576" w:right="576"/>
    </w:pPr>
  </w:style>
  <w:style w:type="character" w:customStyle="1" w:styleId="cardChar">
    <w:name w:val="card Char"/>
    <w:link w:val="card"/>
    <w:rsid w:val="005E2FC4"/>
    <w:rPr>
      <w:rFonts w:ascii="Book Antiqua" w:hAnsi="Book Antiqua" w:cs="Lucida Grande"/>
      <w:sz w:val="16"/>
    </w:rPr>
  </w:style>
  <w:style w:type="character" w:customStyle="1" w:styleId="underline">
    <w:name w:val="underline"/>
    <w:link w:val="textbold"/>
    <w:qFormat/>
    <w:rsid w:val="005E2FC4"/>
    <w:rPr>
      <w:rFonts w:ascii="Georgia" w:hAnsi="Georgia"/>
      <w:u w:val="thick"/>
    </w:rPr>
  </w:style>
  <w:style w:type="paragraph" w:customStyle="1" w:styleId="textbold">
    <w:name w:val="text bold"/>
    <w:basedOn w:val="Normal"/>
    <w:link w:val="underline"/>
    <w:rsid w:val="005E2FC4"/>
    <w:pPr>
      <w:ind w:left="720"/>
    </w:pPr>
    <w:rPr>
      <w:sz w:val="24"/>
      <w:u w:val="thick"/>
    </w:rPr>
  </w:style>
  <w:style w:type="paragraph" w:customStyle="1" w:styleId="BlockTitle2">
    <w:name w:val="Block Title2"/>
    <w:basedOn w:val="Normal"/>
    <w:next w:val="Normal"/>
    <w:rsid w:val="005E2FC4"/>
    <w:pPr>
      <w:spacing w:after="240"/>
      <w:jc w:val="center"/>
    </w:pPr>
    <w:rPr>
      <w:b/>
      <w:sz w:val="28"/>
      <w:u w:val="single"/>
    </w:rPr>
  </w:style>
  <w:style w:type="paragraph" w:customStyle="1" w:styleId="BlockTitle">
    <w:name w:val="Block Title"/>
    <w:basedOn w:val="Heading1"/>
    <w:next w:val="Normal"/>
    <w:link w:val="BlockTitleChar"/>
    <w:rsid w:val="005E2FC4"/>
    <w:pPr>
      <w:spacing w:before="0" w:after="240"/>
      <w:outlineLvl w:val="1"/>
    </w:pPr>
    <w:rPr>
      <w:u w:val="single"/>
    </w:rPr>
  </w:style>
  <w:style w:type="character" w:customStyle="1" w:styleId="BlockTitleChar">
    <w:name w:val="Block Title Char"/>
    <w:link w:val="BlockTitle"/>
    <w:rsid w:val="005E2FC4"/>
    <w:rPr>
      <w:rFonts w:asciiTheme="majorHAnsi" w:eastAsiaTheme="majorEastAsia" w:hAnsiTheme="majorHAnsi" w:cstheme="majorBidi"/>
      <w:b/>
      <w:bCs/>
      <w:sz w:val="52"/>
      <w:szCs w:val="52"/>
      <w:u w:val="single"/>
    </w:rPr>
  </w:style>
  <w:style w:type="paragraph" w:styleId="TOC1">
    <w:name w:val="toc 1"/>
    <w:basedOn w:val="Normal"/>
    <w:next w:val="Normal"/>
    <w:autoRedefine/>
    <w:semiHidden/>
    <w:rsid w:val="005E2FC4"/>
    <w:pPr>
      <w:spacing w:before="120" w:after="120"/>
    </w:pPr>
    <w:rPr>
      <w:b/>
      <w:sz w:val="24"/>
      <w:u w:val="single"/>
    </w:rPr>
  </w:style>
  <w:style w:type="paragraph" w:styleId="TOC3">
    <w:name w:val="toc 3"/>
    <w:basedOn w:val="Normal"/>
    <w:next w:val="Normal"/>
    <w:autoRedefine/>
    <w:semiHidden/>
    <w:rsid w:val="005E2FC4"/>
    <w:pPr>
      <w:ind w:left="400"/>
    </w:pPr>
  </w:style>
  <w:style w:type="paragraph" w:styleId="TOC7">
    <w:name w:val="toc 7"/>
    <w:basedOn w:val="Normal"/>
    <w:next w:val="Normal"/>
    <w:autoRedefine/>
    <w:semiHidden/>
    <w:rsid w:val="005E2FC4"/>
    <w:pPr>
      <w:ind w:left="1200"/>
    </w:pPr>
  </w:style>
  <w:style w:type="paragraph" w:styleId="NormalWeb">
    <w:name w:val="Normal (Web)"/>
    <w:basedOn w:val="Normal"/>
    <w:rsid w:val="005E2FC4"/>
    <w:pPr>
      <w:spacing w:before="100" w:beforeAutospacing="1" w:after="100" w:afterAutospacing="1"/>
    </w:pPr>
    <w:rPr>
      <w:sz w:val="24"/>
    </w:rPr>
  </w:style>
  <w:style w:type="character" w:customStyle="1" w:styleId="EmphasizeThis">
    <w:name w:val="EmphasizeThis"/>
    <w:rsid w:val="005E2FC4"/>
    <w:rPr>
      <w:rFonts w:ascii="Georgia" w:hAnsi="Georgia"/>
      <w:b/>
      <w:iCs/>
      <w:sz w:val="24"/>
      <w:u w:val="thick"/>
    </w:rPr>
  </w:style>
  <w:style w:type="paragraph" w:customStyle="1" w:styleId="hat">
    <w:name w:val="hat"/>
    <w:basedOn w:val="Normal"/>
    <w:next w:val="Normal"/>
    <w:rsid w:val="005E2FC4"/>
    <w:pPr>
      <w:spacing w:before="240" w:after="240"/>
      <w:jc w:val="center"/>
      <w:outlineLvl w:val="0"/>
    </w:pPr>
    <w:rPr>
      <w:rFonts w:cs="Arial"/>
      <w:b/>
      <w:bCs/>
      <w:sz w:val="32"/>
      <w:u w:val="single"/>
    </w:rPr>
  </w:style>
  <w:style w:type="paragraph" w:customStyle="1" w:styleId="Citation-FirstLine">
    <w:name w:val="Citation - First Line"/>
    <w:basedOn w:val="Normal"/>
    <w:next w:val="Citation-Complete"/>
    <w:autoRedefine/>
    <w:rsid w:val="005E2FC4"/>
    <w:pPr>
      <w:spacing w:line="320" w:lineRule="atLeast"/>
    </w:pPr>
    <w:rPr>
      <w:rFonts w:ascii="Arial" w:hAnsi="Arial"/>
    </w:rPr>
  </w:style>
  <w:style w:type="paragraph" w:customStyle="1" w:styleId="Citation-Complete">
    <w:name w:val="Citation - Complete"/>
    <w:basedOn w:val="Normal"/>
    <w:next w:val="CardText"/>
    <w:link w:val="Citation-CompleteChar"/>
    <w:autoRedefine/>
    <w:rsid w:val="005E2FC4"/>
    <w:pPr>
      <w:spacing w:after="120"/>
    </w:pPr>
    <w:rPr>
      <w:rFonts w:ascii="Arial Narrow" w:hAnsi="Arial Narrow"/>
    </w:rPr>
  </w:style>
  <w:style w:type="paragraph" w:customStyle="1" w:styleId="CardText">
    <w:name w:val="Card Text"/>
    <w:basedOn w:val="Normal"/>
    <w:next w:val="Normal"/>
    <w:autoRedefine/>
    <w:rsid w:val="005E2FC4"/>
    <w:rPr>
      <w:rFonts w:ascii="Arial" w:hAnsi="Arial"/>
    </w:rPr>
  </w:style>
  <w:style w:type="character" w:customStyle="1" w:styleId="Citation-CompleteChar">
    <w:name w:val="Citation - Complete Char"/>
    <w:basedOn w:val="DefaultParagraphFont"/>
    <w:link w:val="Citation-Complete"/>
    <w:rsid w:val="005E2FC4"/>
    <w:rPr>
      <w:rFonts w:ascii="Arial Narrow" w:hAnsi="Arial Narrow" w:cs="Lucida Grand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39"/>
    <w:lsdException w:name="toc 3" w:uiPriority="0"/>
    <w:lsdException w:name="toc 4" w:uiPriority="39"/>
    <w:lsdException w:name="toc 5" w:uiPriority="39"/>
    <w:lsdException w:name="toc 6" w:uiPriority="39"/>
    <w:lsdException w:name="toc 7" w:uiPriority="0"/>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Normal (Web)"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B74517"/>
    <w:pPr>
      <w:spacing w:after="160" w:line="259" w:lineRule="auto"/>
    </w:pPr>
    <w:rPr>
      <w:rFonts w:ascii="Georgia" w:eastAsiaTheme="minorHAnsi" w:hAnsi="Georgia"/>
      <w:sz w:val="20"/>
      <w:szCs w:val="22"/>
    </w:rPr>
  </w:style>
  <w:style w:type="paragraph" w:styleId="Heading1">
    <w:name w:val="heading 1"/>
    <w:aliases w:val="Pocket,Heading 1 Char Char"/>
    <w:basedOn w:val="Normal"/>
    <w:next w:val="Normal"/>
    <w:link w:val="Heading1Char"/>
    <w:autoRedefine/>
    <w:qFormat/>
    <w:rsid w:val="00B745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745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745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B74517"/>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Box"/>
    <w:basedOn w:val="DefaultParagraphFont"/>
    <w:uiPriority w:val="7"/>
    <w:qFormat/>
    <w:rsid w:val="00B74517"/>
    <w:rPr>
      <w:rFonts w:ascii="Georgia" w:hAnsi="Georgia"/>
      <w:b/>
      <w:i w:val="0"/>
      <w:iCs/>
      <w:sz w:val="24"/>
      <w:u w:val="single"/>
      <w:bdr w:val="none" w:sz="0" w:space="0" w:color="auto"/>
    </w:rPr>
  </w:style>
  <w:style w:type="character" w:customStyle="1" w:styleId="Heading1Char">
    <w:name w:val="Heading 1 Char"/>
    <w:aliases w:val="Pocket Char,Heading 1 Char Char Char1"/>
    <w:basedOn w:val="DefaultParagraphFont"/>
    <w:link w:val="Heading1"/>
    <w:rsid w:val="00B7451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B7451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B74517"/>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B74517"/>
    <w:rPr>
      <w:rFonts w:ascii="Georgia" w:eastAsiaTheme="majorEastAsia" w:hAnsi="Georgia" w:cstheme="majorBidi"/>
      <w:b/>
      <w:iCs/>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13 pt Bold,Style Style Bold + 10 pt,tagld + 12 pt,Style Style Bold + 13 pt,Style Style Bold + 11 pt,tag + 12 pt,Not..."/>
    <w:basedOn w:val="DefaultParagraphFont"/>
    <w:uiPriority w:val="5"/>
    <w:qFormat/>
    <w:rsid w:val="00B74517"/>
    <w:rPr>
      <w:b/>
      <w:bCs/>
      <w:sz w:val="24"/>
      <w:u w:val="none"/>
    </w:rPr>
  </w:style>
  <w:style w:type="character" w:customStyle="1" w:styleId="StyleBoldUnderline">
    <w:name w:val="Style Bold Underline"/>
    <w:aliases w:val="Underline,apple-style-span + 6 pt,Bold,Kern at 16 pt,Intense Emphasis1,Intense Emphasis2,HHeading 3 + 12 pt,Style,Intense Emphasis11,Intense Emphasis111,Bold Cite Char,Citation Char Char Char,Cards + Font: 12 pt Char,Citation Char,c"/>
    <w:basedOn w:val="DefaultParagraphFont"/>
    <w:uiPriority w:val="6"/>
    <w:qFormat/>
    <w:rsid w:val="00B74517"/>
    <w:rPr>
      <w:b w:val="0"/>
      <w:sz w:val="24"/>
      <w:u w:val="single"/>
    </w:rPr>
  </w:style>
  <w:style w:type="paragraph" w:styleId="DocumentMap">
    <w:name w:val="Document Map"/>
    <w:basedOn w:val="Normal"/>
    <w:link w:val="DocumentMapChar"/>
    <w:uiPriority w:val="99"/>
    <w:unhideWhenUsed/>
    <w:rsid w:val="00DF1850"/>
  </w:style>
  <w:style w:type="character" w:customStyle="1" w:styleId="DocumentMapChar">
    <w:name w:val="Document Map Char"/>
    <w:basedOn w:val="DefaultParagraphFont"/>
    <w:link w:val="DocumentMap"/>
    <w:uiPriority w:val="99"/>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aliases w:val="Header Char Char,Heading 1 Char Char Char"/>
    <w:basedOn w:val="Normal"/>
    <w:link w:val="HeaderChar"/>
    <w:uiPriority w:val="99"/>
    <w:unhideWhenUsed/>
    <w:rsid w:val="00DF1850"/>
    <w:pPr>
      <w:tabs>
        <w:tab w:val="center" w:pos="4320"/>
        <w:tab w:val="right" w:pos="8640"/>
      </w:tabs>
    </w:pPr>
  </w:style>
  <w:style w:type="character" w:customStyle="1" w:styleId="HeaderChar">
    <w:name w:val="Header Char"/>
    <w:aliases w:val="Header Char Char Char,Heading 1 Char Char Cha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unhideWhenUsed/>
    <w:rsid w:val="00DF1850"/>
  </w:style>
  <w:style w:type="character" w:styleId="Hyperlink">
    <w:name w:val="Hyperlink"/>
    <w:aliases w:val="heading 1 (block title),Read,Important,Internet Link"/>
    <w:basedOn w:val="DefaultParagraphFont"/>
    <w:uiPriority w:val="99"/>
    <w:unhideWhenUsed/>
    <w:rsid w:val="00B74517"/>
    <w:rPr>
      <w:color w:val="auto"/>
      <w:u w:val="none"/>
    </w:rPr>
  </w:style>
  <w:style w:type="character" w:customStyle="1" w:styleId="StyleBold">
    <w:name w:val="Style Bold"/>
    <w:basedOn w:val="DefaultParagraphFont"/>
    <w:uiPriority w:val="9"/>
    <w:semiHidden/>
    <w:rsid w:val="005E2FC4"/>
    <w:rPr>
      <w:b/>
      <w:bCs/>
    </w:rPr>
  </w:style>
  <w:style w:type="character" w:styleId="FollowedHyperlink">
    <w:name w:val="FollowedHyperlink"/>
    <w:basedOn w:val="DefaultParagraphFont"/>
    <w:uiPriority w:val="99"/>
    <w:semiHidden/>
    <w:unhideWhenUsed/>
    <w:rsid w:val="00B74517"/>
    <w:rPr>
      <w:color w:val="auto"/>
      <w:u w:val="none"/>
    </w:rPr>
  </w:style>
  <w:style w:type="character" w:customStyle="1" w:styleId="cite">
    <w:name w:val="cite"/>
    <w:aliases w:val="Heading 3 Char Char Char, Char Char Char1,Char Char Char1,Heading 3 Char Char Char Char,Heading 3 Char Char,Heading 3 Char Char Char1,Heading 3 Char1,Char Char2,cites Char Char,Heading 3 Char1 Char,Underlined Text Char,Block Writing Char,Char Char"/>
    <w:qFormat/>
    <w:rsid w:val="005E2FC4"/>
    <w:rPr>
      <w:rFonts w:ascii="Georgia" w:hAnsi="Georgia"/>
      <w:b/>
      <w:sz w:val="24"/>
      <w:u w:val="single"/>
    </w:rPr>
  </w:style>
  <w:style w:type="paragraph" w:customStyle="1" w:styleId="tag">
    <w:name w:val="tag"/>
    <w:basedOn w:val="Normal"/>
    <w:next w:val="Normal"/>
    <w:rsid w:val="005E2FC4"/>
    <w:pPr>
      <w:spacing w:after="120"/>
      <w:outlineLvl w:val="2"/>
    </w:pPr>
    <w:rPr>
      <w:b/>
      <w:sz w:val="24"/>
    </w:rPr>
  </w:style>
  <w:style w:type="paragraph" w:customStyle="1" w:styleId="card">
    <w:name w:val="card"/>
    <w:basedOn w:val="Normal"/>
    <w:next w:val="Normal"/>
    <w:link w:val="cardChar"/>
    <w:uiPriority w:val="6"/>
    <w:qFormat/>
    <w:rsid w:val="005E2FC4"/>
    <w:pPr>
      <w:spacing w:before="120" w:after="120"/>
      <w:ind w:left="576" w:right="576"/>
    </w:pPr>
  </w:style>
  <w:style w:type="character" w:customStyle="1" w:styleId="cardChar">
    <w:name w:val="card Char"/>
    <w:link w:val="card"/>
    <w:rsid w:val="005E2FC4"/>
    <w:rPr>
      <w:rFonts w:ascii="Book Antiqua" w:hAnsi="Book Antiqua" w:cs="Lucida Grande"/>
      <w:sz w:val="16"/>
    </w:rPr>
  </w:style>
  <w:style w:type="character" w:customStyle="1" w:styleId="underline">
    <w:name w:val="underline"/>
    <w:link w:val="textbold"/>
    <w:qFormat/>
    <w:rsid w:val="005E2FC4"/>
    <w:rPr>
      <w:rFonts w:ascii="Georgia" w:hAnsi="Georgia"/>
      <w:u w:val="thick"/>
    </w:rPr>
  </w:style>
  <w:style w:type="paragraph" w:customStyle="1" w:styleId="textbold">
    <w:name w:val="text bold"/>
    <w:basedOn w:val="Normal"/>
    <w:link w:val="underline"/>
    <w:rsid w:val="005E2FC4"/>
    <w:pPr>
      <w:ind w:left="720"/>
    </w:pPr>
    <w:rPr>
      <w:sz w:val="24"/>
      <w:u w:val="thick"/>
    </w:rPr>
  </w:style>
  <w:style w:type="paragraph" w:customStyle="1" w:styleId="BlockTitle2">
    <w:name w:val="Block Title2"/>
    <w:basedOn w:val="Normal"/>
    <w:next w:val="Normal"/>
    <w:rsid w:val="005E2FC4"/>
    <w:pPr>
      <w:spacing w:after="240"/>
      <w:jc w:val="center"/>
    </w:pPr>
    <w:rPr>
      <w:b/>
      <w:sz w:val="28"/>
      <w:u w:val="single"/>
    </w:rPr>
  </w:style>
  <w:style w:type="paragraph" w:customStyle="1" w:styleId="BlockTitle">
    <w:name w:val="Block Title"/>
    <w:basedOn w:val="Heading1"/>
    <w:next w:val="Normal"/>
    <w:link w:val="BlockTitleChar"/>
    <w:rsid w:val="005E2FC4"/>
    <w:pPr>
      <w:spacing w:before="0" w:after="240"/>
      <w:outlineLvl w:val="1"/>
    </w:pPr>
    <w:rPr>
      <w:u w:val="single"/>
    </w:rPr>
  </w:style>
  <w:style w:type="character" w:customStyle="1" w:styleId="BlockTitleChar">
    <w:name w:val="Block Title Char"/>
    <w:link w:val="BlockTitle"/>
    <w:rsid w:val="005E2FC4"/>
    <w:rPr>
      <w:rFonts w:asciiTheme="majorHAnsi" w:eastAsiaTheme="majorEastAsia" w:hAnsiTheme="majorHAnsi" w:cstheme="majorBidi"/>
      <w:b/>
      <w:bCs/>
      <w:sz w:val="52"/>
      <w:szCs w:val="52"/>
      <w:u w:val="single"/>
    </w:rPr>
  </w:style>
  <w:style w:type="paragraph" w:styleId="TOC1">
    <w:name w:val="toc 1"/>
    <w:basedOn w:val="Normal"/>
    <w:next w:val="Normal"/>
    <w:autoRedefine/>
    <w:semiHidden/>
    <w:rsid w:val="005E2FC4"/>
    <w:pPr>
      <w:spacing w:before="120" w:after="120"/>
    </w:pPr>
    <w:rPr>
      <w:b/>
      <w:sz w:val="24"/>
      <w:u w:val="single"/>
    </w:rPr>
  </w:style>
  <w:style w:type="paragraph" w:styleId="TOC3">
    <w:name w:val="toc 3"/>
    <w:basedOn w:val="Normal"/>
    <w:next w:val="Normal"/>
    <w:autoRedefine/>
    <w:semiHidden/>
    <w:rsid w:val="005E2FC4"/>
    <w:pPr>
      <w:ind w:left="400"/>
    </w:pPr>
  </w:style>
  <w:style w:type="paragraph" w:styleId="TOC7">
    <w:name w:val="toc 7"/>
    <w:basedOn w:val="Normal"/>
    <w:next w:val="Normal"/>
    <w:autoRedefine/>
    <w:semiHidden/>
    <w:rsid w:val="005E2FC4"/>
    <w:pPr>
      <w:ind w:left="1200"/>
    </w:pPr>
  </w:style>
  <w:style w:type="paragraph" w:styleId="NormalWeb">
    <w:name w:val="Normal (Web)"/>
    <w:basedOn w:val="Normal"/>
    <w:rsid w:val="005E2FC4"/>
    <w:pPr>
      <w:spacing w:before="100" w:beforeAutospacing="1" w:after="100" w:afterAutospacing="1"/>
    </w:pPr>
    <w:rPr>
      <w:sz w:val="24"/>
    </w:rPr>
  </w:style>
  <w:style w:type="character" w:customStyle="1" w:styleId="EmphasizeThis">
    <w:name w:val="EmphasizeThis"/>
    <w:rsid w:val="005E2FC4"/>
    <w:rPr>
      <w:rFonts w:ascii="Georgia" w:hAnsi="Georgia"/>
      <w:b/>
      <w:iCs/>
      <w:sz w:val="24"/>
      <w:u w:val="thick"/>
    </w:rPr>
  </w:style>
  <w:style w:type="paragraph" w:customStyle="1" w:styleId="hat">
    <w:name w:val="hat"/>
    <w:basedOn w:val="Normal"/>
    <w:next w:val="Normal"/>
    <w:rsid w:val="005E2FC4"/>
    <w:pPr>
      <w:spacing w:before="240" w:after="240"/>
      <w:jc w:val="center"/>
      <w:outlineLvl w:val="0"/>
    </w:pPr>
    <w:rPr>
      <w:rFonts w:cs="Arial"/>
      <w:b/>
      <w:bCs/>
      <w:sz w:val="32"/>
      <w:u w:val="single"/>
    </w:rPr>
  </w:style>
  <w:style w:type="paragraph" w:customStyle="1" w:styleId="Citation-FirstLine">
    <w:name w:val="Citation - First Line"/>
    <w:basedOn w:val="Normal"/>
    <w:next w:val="Citation-Complete"/>
    <w:autoRedefine/>
    <w:rsid w:val="005E2FC4"/>
    <w:pPr>
      <w:spacing w:line="320" w:lineRule="atLeast"/>
    </w:pPr>
    <w:rPr>
      <w:rFonts w:ascii="Arial" w:hAnsi="Arial"/>
    </w:rPr>
  </w:style>
  <w:style w:type="paragraph" w:customStyle="1" w:styleId="Citation-Complete">
    <w:name w:val="Citation - Complete"/>
    <w:basedOn w:val="Normal"/>
    <w:next w:val="CardText"/>
    <w:link w:val="Citation-CompleteChar"/>
    <w:autoRedefine/>
    <w:rsid w:val="005E2FC4"/>
    <w:pPr>
      <w:spacing w:after="120"/>
    </w:pPr>
    <w:rPr>
      <w:rFonts w:ascii="Arial Narrow" w:hAnsi="Arial Narrow"/>
    </w:rPr>
  </w:style>
  <w:style w:type="paragraph" w:customStyle="1" w:styleId="CardText">
    <w:name w:val="Card Text"/>
    <w:basedOn w:val="Normal"/>
    <w:next w:val="Normal"/>
    <w:autoRedefine/>
    <w:rsid w:val="005E2FC4"/>
    <w:rPr>
      <w:rFonts w:ascii="Arial" w:hAnsi="Arial"/>
    </w:rPr>
  </w:style>
  <w:style w:type="character" w:customStyle="1" w:styleId="Citation-CompleteChar">
    <w:name w:val="Citation - Complete Char"/>
    <w:basedOn w:val="DefaultParagraphFont"/>
    <w:link w:val="Citation-Complete"/>
    <w:rsid w:val="005E2FC4"/>
    <w:rPr>
      <w:rFonts w:ascii="Arial Narrow" w:hAnsi="Arial Narrow" w:cs="Lucida Grand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batter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purl.org/dc/dcmityp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terms/"/>
    <ds:schemaRef ds:uri="http://purl.org/dc/elements/1.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\Users\bill.batterman\AppData\Roaming\Microsoft\Templates\Debate.dotm</Template>
  <TotalTime>16</TotalTime>
  <Pages>87</Pages>
  <Words>34364</Words>
  <Characters>195880</Characters>
  <Application>Microsoft Macintosh Word</Application>
  <DocSecurity>0</DocSecurity>
  <Lines>1632</Lines>
  <Paragraphs>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Batterman</dc:creator>
  <cp:keywords/>
  <dc:description/>
  <cp:lastModifiedBy>Bill Batterman</cp:lastModifiedBy>
  <cp:revision>4</cp:revision>
  <dcterms:created xsi:type="dcterms:W3CDTF">2015-07-24T14:01:00Z</dcterms:created>
  <dcterms:modified xsi:type="dcterms:W3CDTF">2015-07-26T23:54:00Z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