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2B506D" w14:textId="77777777" w:rsidR="00000A74" w:rsidRPr="003060EE" w:rsidRDefault="00000A74" w:rsidP="00000A74">
      <w:pPr>
        <w:pStyle w:val="Heading1"/>
      </w:pPr>
      <w:r>
        <w:t>Model Minority K</w:t>
      </w:r>
    </w:p>
    <w:p w14:paraId="72B92330" w14:textId="77777777" w:rsidR="00000A74" w:rsidRPr="006943CA" w:rsidRDefault="00000A74" w:rsidP="00000A74">
      <w:pPr>
        <w:pStyle w:val="Heading4"/>
      </w:pPr>
      <w:r w:rsidRPr="006943CA">
        <w:t xml:space="preserve">The US </w:t>
      </w:r>
      <w:r>
        <w:t>categorization of</w:t>
      </w:r>
      <w:r w:rsidRPr="006943CA">
        <w:t xml:space="preserve"> M</w:t>
      </w:r>
      <w:r>
        <w:t>uslims as either “good” or “bad</w:t>
      </w:r>
      <w:r w:rsidRPr="006943CA">
        <w:t xml:space="preserve">” </w:t>
      </w:r>
      <w:r>
        <w:t xml:space="preserve">is a particular formation of the model minority stereotype.  The Affirmatives redemption of “bad” Muslims into the category of “good” Muslims perpetuates the dichotomy, making </w:t>
      </w:r>
      <w:r w:rsidRPr="006943CA">
        <w:t>hyper</w:t>
      </w:r>
      <w:r>
        <w:t>-</w:t>
      </w:r>
      <w:r w:rsidRPr="006943CA">
        <w:t xml:space="preserve">visible those who do not conform to the ideal societal position ascribed to them </w:t>
      </w:r>
    </w:p>
    <w:p w14:paraId="4387CE1E" w14:textId="77777777" w:rsidR="00000A74" w:rsidRPr="006943CA" w:rsidRDefault="00000A74" w:rsidP="00000A74">
      <w:pPr>
        <w:rPr>
          <w:b/>
          <w:bCs/>
          <w:sz w:val="26"/>
          <w:u w:val="single"/>
        </w:rPr>
      </w:pPr>
      <w:r w:rsidRPr="00C24489">
        <w:rPr>
          <w:rStyle w:val="Style13ptBold"/>
        </w:rPr>
        <w:t>Jackson and Kim 11</w:t>
      </w:r>
      <w:r w:rsidRPr="006943CA">
        <w:t>(John L. Jackson is Dean of the University of Pennsylvania's School of Social Policy and Practice.</w:t>
      </w:r>
      <w:r>
        <w:t xml:space="preserve"> </w:t>
      </w:r>
      <w:r w:rsidRPr="006943CA">
        <w:t>He also is the Richard Perry University Professor of Communication, Africana Studies, and Anthropology in the Standing Faculty of the Annenberg School for Communication and the Standing Faculty of the School of Arts and Sciences.</w:t>
      </w:r>
      <w:r>
        <w:t xml:space="preserve"> </w:t>
      </w:r>
      <w:r w:rsidRPr="006943CA">
        <w:t xml:space="preserve">David K. Kim is a Professor of Religious </w:t>
      </w:r>
      <w:proofErr w:type="gramStart"/>
      <w:r w:rsidRPr="006943CA">
        <w:t>Studies</w:t>
      </w:r>
      <w:r>
        <w:t xml:space="preserve"> </w:t>
      </w:r>
      <w:r w:rsidRPr="006943CA">
        <w:t>,</w:t>
      </w:r>
      <w:proofErr w:type="gramEnd"/>
      <w:r w:rsidRPr="006943CA">
        <w:t xml:space="preserve"> Chair of the Religious Studies Department</w:t>
      </w:r>
      <w:r>
        <w:t xml:space="preserve"> </w:t>
      </w:r>
      <w:r w:rsidRPr="006943CA">
        <w:t>, and Associate Professor in American Studies at Connecticut College.</w:t>
      </w:r>
      <w:r>
        <w:t xml:space="preserve"> </w:t>
      </w:r>
      <w:r w:rsidRPr="006943CA">
        <w:t>“Race, Religion, and Late Democracy”</w:t>
      </w:r>
      <w:r>
        <w:t xml:space="preserve"> </w:t>
      </w:r>
      <w:hyperlink r:id="rId6" w:anchor="v=onepage&amp;q=model%20minority%20islam&amp;f=false" w:history="1">
        <w:r w:rsidRPr="006943CA">
          <w:rPr>
            <w:rStyle w:val="Hyperlink"/>
          </w:rPr>
          <w:t>https://books.google.com/books?id=f0dcGarZj0AC&amp;pg=PA192&amp;lpg=PA192&amp;dq=model+minority+islam&amp;source=bl&amp;ots=pbOVG4ECMU&amp;sig=9zhvyJBJAVBhK9WBJQnAdzJBr3U&amp;hl=en&amp;sa=X&amp;ved=0CDAQ6AEwAmoVChMItd_zq6jixgIVgZeACh3IeABK#v=onepage&amp;q=model%20minority%20islam&amp;f=false</w:t>
        </w:r>
      </w:hyperlink>
      <w:r w:rsidRPr="006943CA">
        <w:t>)</w:t>
      </w:r>
    </w:p>
    <w:p w14:paraId="4BFB1B1B" w14:textId="77777777" w:rsidR="00000A74" w:rsidRPr="00C24489" w:rsidRDefault="00000A74" w:rsidP="00000A74">
      <w:pPr>
        <w:rPr>
          <w:rStyle w:val="StyleUnderline"/>
          <w:b/>
          <w:sz w:val="14"/>
        </w:rPr>
      </w:pPr>
      <w:r w:rsidRPr="00123D95">
        <w:rPr>
          <w:rStyle w:val="StyleUnderline"/>
        </w:rPr>
        <w:t>Asian Americans as model minorities operated to discipline African Americans as an example of racial success, yet the emphasis on minority status reaffirmed the super position of whites.</w:t>
      </w:r>
      <w:r>
        <w:rPr>
          <w:rStyle w:val="StyleUnderline"/>
        </w:rPr>
        <w:t xml:space="preserve"> </w:t>
      </w:r>
      <w:r w:rsidRPr="006943CA">
        <w:t>Unlike the use of the foreignness trope to serve foreign policy, the model minority trope is domestic and serves to discipline African Americans. The model minority is also a pan-Asian category: it is applied to most Asian Americans, not limited to a particular national origin.</w:t>
      </w:r>
      <w:r>
        <w:rPr>
          <w:rStyle w:val="StyleUnderline"/>
          <w:sz w:val="16"/>
        </w:rPr>
        <w:t xml:space="preserve"> </w:t>
      </w:r>
      <w:r w:rsidRPr="006943CA">
        <w:t xml:space="preserve">Together, the two tropes offer a more complete racial landscape for Asian Americans. The “good Asian” performs racially as a model minority, assimilated and successful. But if there is resistance to racial subordination organized through ethnic or group identity, those ethnic excesses can be labeled as foreign. </w:t>
      </w:r>
      <w:r w:rsidRPr="00123D95">
        <w:rPr>
          <w:rStyle w:val="StyleUnderline"/>
        </w:rPr>
        <w:t>Labeling a racial performance as foreign is an invitation to discrimination and disciplinary actions against the “bad Asian.” Furthermore, in the case of conflict with an Asian nation, the raced bodies of Asian Americans are available through the trope of foreignness as a mobilization point for Americans.</w:t>
      </w:r>
      <w:r>
        <w:rPr>
          <w:rStyle w:val="StyleUnderline"/>
        </w:rPr>
        <w:t xml:space="preserve"> “Good Muslim” </w:t>
      </w:r>
      <w:r w:rsidRPr="00123D95">
        <w:rPr>
          <w:rStyle w:val="StyleUnderline"/>
        </w:rPr>
        <w:t xml:space="preserve">Corresponding to the Asian American model minority, we can see the emergence of </w:t>
      </w:r>
      <w:proofErr w:type="gramStart"/>
      <w:r w:rsidRPr="00123D95">
        <w:rPr>
          <w:rStyle w:val="StyleUnderline"/>
        </w:rPr>
        <w:t>the ”</w:t>
      </w:r>
      <w:proofErr w:type="gramEnd"/>
      <w:r w:rsidRPr="00123D95">
        <w:rPr>
          <w:rStyle w:val="StyleUnderline"/>
        </w:rPr>
        <w:t>good Muslim” and “bad Muslim” stereotypes</w:t>
      </w:r>
      <w:r>
        <w:rPr>
          <w:rStyle w:val="StyleUnderline"/>
        </w:rPr>
        <w:t xml:space="preserve">. </w:t>
      </w:r>
      <w:r w:rsidRPr="006943CA">
        <w:t xml:space="preserve">While the “Muslim terrorist” is now well established, the scripting of the “good Muslim” is a work in progress. The new republican majority in Congress is holding congressional hearings on the threat of “Islamic radicalization.” The first noncongressional witness to testify was Zuhdi Jasser, A Republican and self-identified Muslim; founder of the American Islamic Forum for Democracy, he is politically active and appears often in conservative media. He is reported as “calling on Muslim leaders to aggressively oppose a “culture of separatism” and urges Islamic clerics “to disavow scripture that belittles non-Muslims and women and to renounce a role for Islam in the government” (Boorstein 2011). Jasser’s appearances on controversial television commentator Glen Beck’s show suggest that this is not a doctrinal or sectarian dispute among Islamic faithful. This is an example of the crafting of the “model minority” for the racial </w:t>
      </w:r>
      <w:proofErr w:type="gramStart"/>
      <w:r w:rsidRPr="006943CA">
        <w:t>category</w:t>
      </w:r>
      <w:proofErr w:type="gramEnd"/>
      <w:r w:rsidRPr="006943CA">
        <w:t xml:space="preserve"> of Muslims. We should expect continued efforts to create a script for the proper racial performance of the “good Muslim.”</w:t>
      </w:r>
      <w:r>
        <w:rPr>
          <w:rStyle w:val="StyleUnderline"/>
        </w:rPr>
        <w:t xml:space="preserve"> </w:t>
      </w:r>
      <w:r w:rsidRPr="00123D95">
        <w:rPr>
          <w:rStyle w:val="StyleUnderline"/>
        </w:rPr>
        <w:t>The emergence of the possibility of the “good Muslim” suggests that the Muslim racial category will follow the dual track of Asian American racialization with two different ascribed racial sterotypes: the Muslim terrorist and the good Muslim</w:t>
      </w:r>
      <w:r>
        <w:rPr>
          <w:rStyle w:val="StyleUnderline"/>
        </w:rPr>
        <w:t xml:space="preserve">. The Muslim terrorist is an extreme example of the foreignness trope, providing a domestic body in the service of our foreign military operations in Iraw and Afghanistan. </w:t>
      </w:r>
      <w:r w:rsidRPr="00123D95">
        <w:rPr>
          <w:rStyle w:val="StyleUnderline"/>
        </w:rPr>
        <w:t>For those Americans who are collected in then Muslim category, the disciplinary function of the “good Muslim” corresponding to the “model minority” is available for use against Muslims or those with Asiatic brown bodies who protest or disagree with American domestic or foreign policy.</w:t>
      </w:r>
      <w:r>
        <w:rPr>
          <w:rStyle w:val="StyleUnderline"/>
        </w:rPr>
        <w:t xml:space="preserve"> </w:t>
      </w:r>
      <w:r w:rsidRPr="006943CA">
        <w:t>The loose framework for the Muslim racial category and its racial trope, the “Muslim terrorist,” makes organizing difficult. Mosques offer important centers for faith and community. But it is unclear how a faith-based community can organize to include non-Muslims against a racial trope. One promising development was the support given by Asian Americans to the victims of hate crimes after 9/11. The racial category of Asian Americans as a panethnic group could, over time, encompass faith-based communities.</w:t>
      </w:r>
      <w:r>
        <w:rPr>
          <w:rStyle w:val="StyleUnderline"/>
          <w:sz w:val="14"/>
        </w:rPr>
        <w:t xml:space="preserve"> </w:t>
      </w:r>
      <w:r w:rsidRPr="006943CA">
        <w:t xml:space="preserve">The implications of the racialization of Islam for American foreign policy considerations are less ambiguous but more discouraging. The racialization of Islam through the Muslim racial category seems to be following the model of Asian American racialization. </w:t>
      </w:r>
      <w:r w:rsidRPr="00A73BE1">
        <w:rPr>
          <w:rStyle w:val="StyleUnderline"/>
        </w:rPr>
        <w:t>There is a simplistic duality.</w:t>
      </w:r>
      <w:r>
        <w:rPr>
          <w:rStyle w:val="StyleUnderline"/>
        </w:rPr>
        <w:t xml:space="preserve"> </w:t>
      </w:r>
      <w:r w:rsidRPr="006943CA">
        <w:t>One side is the bad Muslim, the “Muslim terrorist,” useful to further American foreign policy goals. On the other side is the good Muslim, assimilating to conventional American secular ideals. While that awkward binary may be adequate for domestic racial politics, it is clearly inadequate to address Islam and democracy in the world today. The democratic upheavals in North Africa and the Arab world are far more complex and subtle than the gross categories offered by American racialization.</w:t>
      </w:r>
    </w:p>
    <w:p w14:paraId="7B4BBC36" w14:textId="77777777" w:rsidR="00000A74" w:rsidRPr="00596AC0" w:rsidRDefault="00000A74" w:rsidP="00000A74">
      <w:pPr>
        <w:pStyle w:val="Heading4"/>
      </w:pPr>
      <w:r w:rsidRPr="00596AC0">
        <w:t>Hypervisible bodies are simultaneously marginalized and rendered invisible through specular abstraction by the privileged observer</w:t>
      </w:r>
    </w:p>
    <w:p w14:paraId="238068EB" w14:textId="77777777" w:rsidR="00000A74" w:rsidRPr="00596AC0" w:rsidRDefault="00000A74" w:rsidP="00000A74">
      <w:r w:rsidRPr="00596AC0">
        <w:t>Traise</w:t>
      </w:r>
      <w:r>
        <w:t xml:space="preserve"> </w:t>
      </w:r>
      <w:r w:rsidRPr="00596AC0">
        <w:rPr>
          <w:rStyle w:val="Style13ptBold"/>
        </w:rPr>
        <w:t>Yamamoto</w:t>
      </w:r>
      <w:r>
        <w:t>,</w:t>
      </w:r>
      <w:r w:rsidRPr="00596AC0">
        <w:t xml:space="preserve"> </w:t>
      </w:r>
      <w:r w:rsidRPr="00596AC0">
        <w:rPr>
          <w:rStyle w:val="Style13ptBold"/>
        </w:rPr>
        <w:t>2000</w:t>
      </w:r>
      <w:r w:rsidRPr="00596AC0">
        <w:t>, "In/Visible Difference: Asian American Women and the Politics of Spectacle on JSTOR," Race, Gender &amp; Class Journal, http://www.jstor.org/stable/41675310?seq=1#page_scan_tab_contents</w:t>
      </w:r>
    </w:p>
    <w:p w14:paraId="1045B83F" w14:textId="77777777" w:rsidR="00000A74" w:rsidRPr="0011104D" w:rsidRDefault="00000A74" w:rsidP="00000A74">
      <w:pPr>
        <w:rPr>
          <w:rFonts w:eastAsia="Times New Roman" w:cs="Times New Roman"/>
          <w:sz w:val="20"/>
          <w:szCs w:val="20"/>
        </w:rPr>
      </w:pPr>
      <w:r w:rsidRPr="0011104D">
        <w:rPr>
          <w:rFonts w:eastAsia="Times New Roman" w:cs="Times New Roman"/>
          <w:sz w:val="14"/>
          <w:szCs w:val="20"/>
        </w:rPr>
        <w:t>You will find, this season, signs of yourself everywhere, but while Asian fashion accessories can be worn "as accents or top-to-toe" ( Marie Claire , 134) in order to achieve that eponymous "China Girl" look, not a single Asian American model is to be found in these pages. Inclusion of "Asianness" expands style horizons, extends the fashion frontier, but Asian bodies remain firmly on the other side of the geo-sartorial border</w:t>
      </w:r>
      <w:r w:rsidRPr="0011104D">
        <w:rPr>
          <w:rFonts w:eastAsia="Times New Roman" w:cs="Times New Roman"/>
          <w:sz w:val="20"/>
          <w:szCs w:val="20"/>
        </w:rPr>
        <w:t xml:space="preserve">. </w:t>
      </w:r>
      <w:r w:rsidRPr="0011104D">
        <w:rPr>
          <w:rStyle w:val="StyleUnderline"/>
        </w:rPr>
        <w:t>Such magazines perfectly emblematize the function of difference in this age of spectacle and multi –cultural display, and the ways in which the appearance of inclusion (as well as the inclusion of appearance) substitutes specular, commodified representations for structural visibility as national subjects.</w:t>
      </w:r>
      <w:r w:rsidRPr="0011104D">
        <w:rPr>
          <w:rFonts w:eastAsia="Times New Roman" w:cs="Times New Roman"/>
          <w:sz w:val="20"/>
          <w:szCs w:val="20"/>
        </w:rPr>
        <w:t xml:space="preserve"> </w:t>
      </w:r>
      <w:r w:rsidRPr="0011104D">
        <w:rPr>
          <w:rStyle w:val="Emphasis"/>
        </w:rPr>
        <w:t>The insidiousness of difference as spectacle is that it is just as often used to lay claim to a supposed ideology of inclusion, as it is to demarcate the boundaries beyond which colored bodies may not go</w:t>
      </w:r>
      <w:r w:rsidRPr="0011104D">
        <w:rPr>
          <w:rFonts w:eastAsia="Times New Roman" w:cs="Times New Roman"/>
          <w:sz w:val="20"/>
          <w:szCs w:val="20"/>
        </w:rPr>
        <w:t xml:space="preserve">. </w:t>
      </w:r>
      <w:r w:rsidRPr="0011104D">
        <w:rPr>
          <w:rFonts w:eastAsia="Times New Roman" w:cs="Times New Roman"/>
          <w:sz w:val="14"/>
          <w:szCs w:val="20"/>
        </w:rPr>
        <w:t xml:space="preserve">This was made all too clear by the now infamous cover of the March 24th, 1997, issue of National Review magazine, which depicts Al Gore and Bill and Hilary Clinton as a Chinese monk, peasant and Maoist, respectively. Outfitted with cues, slanted eyes, and the requisite buck teeth, the three Manchurian Candidates" (the lead article's title) are a stark figuration of what it means to be hyper visible as a racialized object - the parsed, exaggerated and fetishized signs of which circulate in a discursive and representational arena in which </w:t>
      </w:r>
      <w:r w:rsidRPr="0011104D">
        <w:rPr>
          <w:rStyle w:val="StyleUnderline"/>
        </w:rPr>
        <w:t>the Asian American body, like all bodies of color in the United States, is primarily useful as ideological cultural capital</w:t>
      </w:r>
      <w:r w:rsidRPr="0011104D">
        <w:rPr>
          <w:rFonts w:eastAsia="Times New Roman" w:cs="Times New Roman"/>
          <w:sz w:val="14"/>
          <w:szCs w:val="20"/>
        </w:rPr>
        <w:t xml:space="preserve">. French political theorist Guy DeBord asserts that "The Spectacle is capital accumulated to the point where it becomes image " (1 965/1 997), and these magazines collectively display that the ideological work of demarcating and delimiting national subjects is enacted through infinitely manipulable images of Asianness, which run the gamut from politically-charged yellowface to fashionable chinoiserie. In both cases, signs of Asianness, orientaba, mark the cutting edge of or transgression beyond the border of normative whiteness. Lauren Beriant, among others, has argued that </w:t>
      </w:r>
      <w:r w:rsidRPr="0011104D">
        <w:rPr>
          <w:rStyle w:val="StyleUnderline"/>
        </w:rPr>
        <w:t xml:space="preserve">national identity is formulated through the ways in which historical or "everyday" persons are abstracted and "reconstituted as a collective subject, or citizen" </w:t>
      </w:r>
      <w:r w:rsidRPr="0011104D">
        <w:rPr>
          <w:rFonts w:eastAsia="Times New Roman" w:cs="Times New Roman"/>
          <w:sz w:val="20"/>
          <w:szCs w:val="20"/>
        </w:rPr>
        <w:t xml:space="preserve">(1991). That is, </w:t>
      </w:r>
      <w:r w:rsidRPr="0011104D">
        <w:rPr>
          <w:rStyle w:val="StyleUnderline"/>
        </w:rPr>
        <w:t>the individual person "acquires a new body by participation in the political public sphere.</w:t>
      </w:r>
      <w:r w:rsidRPr="0011104D">
        <w:rPr>
          <w:rFonts w:eastAsia="Times New Roman" w:cs="Times New Roman"/>
          <w:sz w:val="20"/>
          <w:szCs w:val="20"/>
        </w:rPr>
        <w:t xml:space="preserve"> </w:t>
      </w:r>
      <w:r w:rsidRPr="0011104D">
        <w:rPr>
          <w:rStyle w:val="StyleUnderline"/>
        </w:rPr>
        <w:t>The American subject is privileged to suppress the fact of his historical situation in the abstract 'person': but then, in return, the nation provides a kind of prophylaxis for the person, as it promises to protect his privileges," one effect of which "is to appear to be disembodied or abstract while retaining cultural authority</w:t>
      </w:r>
      <w:r w:rsidRPr="0011104D">
        <w:rPr>
          <w:rFonts w:eastAsia="Times New Roman" w:cs="Times New Roman"/>
          <w:sz w:val="20"/>
          <w:szCs w:val="20"/>
        </w:rPr>
        <w:t xml:space="preserve">" ( 1 99 1 a). Yet, this process of </w:t>
      </w:r>
      <w:r w:rsidRPr="0011104D">
        <w:rPr>
          <w:rStyle w:val="StyleUnderline"/>
        </w:rPr>
        <w:t>privileged abstraction implicitly assumes a subject whose particularities of race, gender, class and sexuality are coded as normative and therefore invisible. The male, white, heterosexual and propertied subject is structurally visible in direct proportion to that subject's invisibility as a site of marked embodiment.</w:t>
      </w:r>
      <w:r w:rsidRPr="0011104D">
        <w:rPr>
          <w:rFonts w:eastAsia="Times New Roman" w:cs="Times New Roman"/>
          <w:sz w:val="20"/>
          <w:szCs w:val="20"/>
        </w:rPr>
        <w:t xml:space="preserve"> But what obtains for those whose marked particularity remains, in a sense, uncollectible, unabstractable, who are marked "as precisely not abstract, but as imprisoned in the surplus embodiment of a culture that values abstraction" (1991a). </w:t>
      </w:r>
      <w:r w:rsidRPr="0011104D">
        <w:rPr>
          <w:rStyle w:val="StyleUnderline"/>
        </w:rPr>
        <w:t xml:space="preserve">Women, </w:t>
      </w:r>
      <w:r w:rsidRPr="0011104D">
        <w:rPr>
          <w:rStyle w:val="Emphasis"/>
        </w:rPr>
        <w:t>people of color,</w:t>
      </w:r>
      <w:r w:rsidRPr="0011104D">
        <w:rPr>
          <w:rStyle w:val="StyleUnderline"/>
        </w:rPr>
        <w:t xml:space="preserve"> the poor, the queer </w:t>
      </w:r>
      <w:r w:rsidRPr="0011104D">
        <w:rPr>
          <w:rStyle w:val="Emphasis"/>
        </w:rPr>
        <w:t>are subject to an enforced embodiment wherein the particularity of their hyper-visible bodies defines their status as the obverse of American ideality,</w:t>
      </w:r>
      <w:r w:rsidRPr="0011104D">
        <w:rPr>
          <w:rStyle w:val="StyleUnderline"/>
        </w:rPr>
        <w:t xml:space="preserve"> or more accurately as the obverse upon which the idea of American national identity depends.</w:t>
      </w:r>
      <w:r w:rsidRPr="0011104D">
        <w:rPr>
          <w:rFonts w:eastAsia="Times New Roman" w:cs="Times New Roman"/>
          <w:sz w:val="20"/>
          <w:szCs w:val="20"/>
        </w:rPr>
        <w:t xml:space="preserve"> </w:t>
      </w:r>
    </w:p>
    <w:p w14:paraId="5DB9F731" w14:textId="77777777" w:rsidR="00000A74" w:rsidRPr="00086C34" w:rsidRDefault="00000A74" w:rsidP="00000A74">
      <w:pPr>
        <w:pStyle w:val="Heading4"/>
      </w:pPr>
      <w:r w:rsidRPr="00086C34">
        <w:t>The myth of model minority demonizes and makes other POCs hyper visible by reinforcing existing racial prejudices—countering this stereotype is a prerequisite to any aff solvency</w:t>
      </w:r>
    </w:p>
    <w:p w14:paraId="424CF661" w14:textId="77777777" w:rsidR="00000A74" w:rsidRPr="00086C34" w:rsidRDefault="00000A74" w:rsidP="00000A74">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hyperlink r:id="rId7" w:history="1">
        <w:r w:rsidRPr="00086C34">
          <w:rPr>
            <w:rStyle w:val="Hyperlink"/>
          </w:rPr>
          <w:t>http://prospect.org/article/myth-model-minority</w:t>
        </w:r>
      </w:hyperlink>
      <w:r w:rsidRPr="00086C34">
        <w:t xml:space="preserve"> AC</w:t>
      </w:r>
    </w:p>
    <w:p w14:paraId="1D94D071" w14:textId="77777777" w:rsidR="00000A74" w:rsidRPr="0011104D" w:rsidRDefault="00000A74" w:rsidP="00000A74">
      <w:pPr>
        <w:rPr>
          <w:rStyle w:val="StyleUnderline"/>
          <w:color w:val="000000" w:themeColor="text1"/>
        </w:rPr>
      </w:pPr>
      <w:r w:rsidRPr="0011104D">
        <w:rPr>
          <w:rStyle w:val="StyleUnderline"/>
          <w:color w:val="000000" w:themeColor="text1"/>
          <w:sz w:val="16"/>
        </w:rPr>
        <w:t xml:space="preserve"> </w:t>
      </w:r>
      <w:r w:rsidRPr="00086C34">
        <w:t>The Southeast Asia Resource Action Center (SEARAC), an advocacy group in Washington, estimates that</w:t>
      </w:r>
      <w:r w:rsidRPr="00086C34">
        <w:rPr>
          <w:b/>
          <w:color w:val="000000" w:themeColor="text1"/>
          <w:sz w:val="16"/>
        </w:rPr>
        <w:t xml:space="preserve"> </w:t>
      </w:r>
      <w:r w:rsidRPr="0011104D">
        <w:rPr>
          <w:rStyle w:val="StyleUnderline"/>
          <w:color w:val="000000" w:themeColor="text1"/>
        </w:rPr>
        <w:t>more than 2.2 million Southeast Asians now live in the United States.</w:t>
      </w:r>
      <w:r w:rsidRPr="00086C34">
        <w:rPr>
          <w:b/>
          <w:color w:val="000000" w:themeColor="text1"/>
          <w:sz w:val="16"/>
        </w:rPr>
        <w:t xml:space="preserve"> </w:t>
      </w:r>
      <w:r w:rsidRPr="0011104D">
        <w:rPr>
          <w:rStyle w:val="StyleUnderline"/>
          <w:color w:val="000000" w:themeColor="text1"/>
        </w:rPr>
        <w:t>They are the largest group of refugees in the country and the fastest-growing minority.</w:t>
      </w:r>
      <w:r w:rsidRPr="00086C34">
        <w:rPr>
          <w:b/>
          <w:color w:val="000000" w:themeColor="text1"/>
          <w:sz w:val="16"/>
        </w:rPr>
        <w:t xml:space="preserve"> </w:t>
      </w:r>
      <w:r w:rsidRPr="00086C34">
        <w:t>Yet for most policy makers</w:t>
      </w:r>
      <w:r w:rsidRPr="0011104D">
        <w:rPr>
          <w:rStyle w:val="StyleUnderline"/>
          <w:color w:val="000000" w:themeColor="text1"/>
        </w:rPr>
        <w:t>, the plight</w:t>
      </w:r>
      <w:r w:rsidRPr="00086C34">
        <w:t xml:space="preserve"> of the many Mali Keos </w:t>
      </w:r>
      <w:r w:rsidRPr="0011104D">
        <w:rPr>
          <w:rStyle w:val="StyleUnderline"/>
          <w:color w:val="000000" w:themeColor="text1"/>
        </w:rPr>
        <w:t>has been overshadowed by the well-known success of the Asian immigrants who came before and engendered the myth of the "model minority</w:t>
      </w:r>
      <w:r w:rsidRPr="00086C34">
        <w:t xml:space="preserve">." Indeed, </w:t>
      </w:r>
      <w:r w:rsidRPr="0011104D">
        <w:rPr>
          <w:rStyle w:val="StyleUnderline"/>
          <w:color w:val="000000" w:themeColor="text1"/>
        </w:rPr>
        <w:t>conservatives have exploited this racial stereotype -- arguing that Asians fare well in the United States because of their strong "family values" and work ethic.</w:t>
      </w:r>
      <w:r>
        <w:rPr>
          <w:rStyle w:val="StyleUnderline"/>
          <w:color w:val="000000" w:themeColor="text1"/>
        </w:rPr>
        <w:t xml:space="preserve"> </w:t>
      </w:r>
      <w:r w:rsidRPr="00086C34">
        <w:t xml:space="preserve">These values, they say, and not government assistance, are what all minorities need in order to get ahead. Paradoxically, </w:t>
      </w:r>
      <w:r w:rsidRPr="0011104D">
        <w:rPr>
          <w:rStyle w:val="StyleUnderline"/>
          <w:color w:val="000000" w:themeColor="text1"/>
        </w:rPr>
        <w:t>Southeast Asians -- supposedly part of the model minority -- may be suffering most from the resulting public policies</w:t>
      </w:r>
      <w:r w:rsidRPr="00086C34">
        <w:rPr>
          <w:rFonts w:cs="Times New Roman"/>
          <w:b/>
          <w:color w:val="000000" w:themeColor="text1"/>
          <w:sz w:val="16"/>
        </w:rPr>
        <w:t>.</w:t>
      </w:r>
      <w:r w:rsidRPr="00086C34">
        <w:t xml:space="preserve"> They have been left in the hands of underfunded community-assistance programs and government agencies that, in one example of well-intentioned incompetence, churn out forms in Khmer and Lao for often illiterate populations. But fueled by outrage over bad services and a fraying social safety-net, Southeast Asian immigrants have started to embrace that most American of activities, political protest -- by pushing for research on their communities, advocating for their rights, and harnessing their political power. The model-minority myth has persisted in large part because political conservatives are so attached to it. "Asian Americans have become the darlings of the right," said Frank Wu, a law professor at Howard University and the author of Yellow: Race beyond Black and White. "</w:t>
      </w:r>
      <w:r w:rsidRPr="0011104D">
        <w:rPr>
          <w:rStyle w:val="StyleUnderline"/>
          <w:color w:val="000000" w:themeColor="text1"/>
        </w:rPr>
        <w:t>The model-minority myth and its depiction of Asian-American success</w:t>
      </w:r>
      <w:r w:rsidRPr="00086C34">
        <w:t xml:space="preserve"> </w:t>
      </w:r>
      <w:r w:rsidRPr="0011104D">
        <w:rPr>
          <w:rStyle w:val="StyleUnderline"/>
          <w:color w:val="000000" w:themeColor="text1"/>
        </w:rPr>
        <w:t>tells a reassuring story about our society working."</w:t>
      </w:r>
      <w:r>
        <w:rPr>
          <w:rStyle w:val="StyleUnderline"/>
          <w:color w:val="000000" w:themeColor="text1"/>
        </w:rPr>
        <w:t xml:space="preserve"> </w:t>
      </w:r>
      <w:r w:rsidRPr="00086C34">
        <w:t>The flip side is also appealing to the right</w:t>
      </w:r>
      <w:r w:rsidRPr="0011104D">
        <w:rPr>
          <w:rStyle w:val="StyleUnderline"/>
          <w:color w:val="000000" w:themeColor="text1"/>
        </w:rPr>
        <w:t>. Because Asian Americans' success stems from their strong families and their dedication to education and hard work, conservatives say</w:t>
      </w:r>
      <w:r w:rsidRPr="00086C34">
        <w:t xml:space="preserve">, </w:t>
      </w:r>
      <w:r w:rsidRPr="0011104D">
        <w:rPr>
          <w:rStyle w:val="StyleUnderline"/>
          <w:color w:val="000000" w:themeColor="text1"/>
        </w:rPr>
        <w:t>then the poverty of Latinos and African Americans must be explained by their own "values": They are poor because of their nonmarrying, school-skipping, and generally lazy and irresponsible behavior, which government handouts only encourage.</w:t>
      </w:r>
    </w:p>
    <w:p w14:paraId="710D336C" w14:textId="77777777" w:rsidR="00000A74" w:rsidRPr="00086C34" w:rsidRDefault="00000A74" w:rsidP="00000A74">
      <w:pPr>
        <w:pStyle w:val="Heading4"/>
      </w:pPr>
      <w:r w:rsidRPr="00086C34">
        <w:t>Specifically, model minority obscures the identity of Southeast Asians and increase their vulnerability to poverty and similar problems faced by black and Latino communities</w:t>
      </w:r>
    </w:p>
    <w:p w14:paraId="227AB52A" w14:textId="77777777" w:rsidR="00000A74" w:rsidRPr="00086C34" w:rsidRDefault="00000A74" w:rsidP="00000A74">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hyperlink r:id="rId8" w:history="1">
        <w:r w:rsidRPr="00086C34">
          <w:rPr>
            <w:rStyle w:val="Hyperlink"/>
          </w:rPr>
          <w:t>http://prospect.org/article/myth-model-minority</w:t>
        </w:r>
      </w:hyperlink>
      <w:r w:rsidRPr="00086C34">
        <w:t xml:space="preserve"> AC</w:t>
      </w:r>
    </w:p>
    <w:p w14:paraId="5884DAB5" w14:textId="77777777" w:rsidR="00000A74" w:rsidRPr="0011104D" w:rsidRDefault="00000A74" w:rsidP="00000A74">
      <w:pPr>
        <w:rPr>
          <w:rStyle w:val="StyleUnderline"/>
        </w:rPr>
      </w:pPr>
      <w:r w:rsidRPr="00057F11">
        <w:rPr>
          <w:rFonts w:cs="Times New Roman"/>
          <w:color w:val="000000" w:themeColor="text1"/>
          <w:sz w:val="16"/>
        </w:rPr>
        <w:t xml:space="preserve">What most dramatically skews the data, though, is the fact that about half the population of Asian (or, more precisely, Asian-Pacific Islander) Americans is made up of the highly educated immigrants who began arriving with their families in the 1960s. </w:t>
      </w:r>
      <w:r w:rsidRPr="0011104D">
        <w:rPr>
          <w:rStyle w:val="StyleUnderline"/>
        </w:rPr>
        <w:t>The plight of refugees from Cambodia, Laos, and Vietnam, who make up less than 14 percent of Asian Americans, gets lost in the averaging</w:t>
      </w:r>
      <w:r w:rsidRPr="00057F11">
        <w:rPr>
          <w:rFonts w:cs="Times New Roman"/>
          <w:color w:val="000000" w:themeColor="text1"/>
          <w:sz w:val="16"/>
        </w:rPr>
        <w:t xml:space="preserve">. Yet these refugees, who started arriving in the United States after 1975, differ markedly from the professional-class Chinese and Indian immigrants who started coming 10 years earlier. </w:t>
      </w:r>
      <w:r w:rsidRPr="0011104D">
        <w:rPr>
          <w:rStyle w:val="StyleUnderline"/>
        </w:rPr>
        <w:t>The Southeast Asians were fleeing wartime persecution and had few resources. And those disadvantages have had devastating effects on their lives in the United States</w:t>
      </w:r>
      <w:r w:rsidRPr="00057F11">
        <w:rPr>
          <w:rFonts w:cs="Times New Roman"/>
          <w:color w:val="000000" w:themeColor="text1"/>
          <w:sz w:val="16"/>
        </w:rPr>
        <w:t>. The most recent census data available show that 47 percent of Cambodians, 66 percent of Hmong (an ethnic group that lived in the mountains of Laos), 67 percent of Laotians, and 34 percent of Vietnamese were impoverished in 1990 -- compared with 10 percent of all Americans and 14 percent of all Asian Americans. Significantly</w:t>
      </w:r>
      <w:r w:rsidRPr="0011104D">
        <w:rPr>
          <w:rStyle w:val="Emphasis"/>
        </w:rPr>
        <w:t>, poverty rates among Southeast Asian Americans were muchhigher than those of even the "nonmodel" minorities</w:t>
      </w:r>
      <w:r w:rsidRPr="00057F11">
        <w:rPr>
          <w:rFonts w:cs="Times New Roman"/>
          <w:color w:val="000000" w:themeColor="text1"/>
          <w:sz w:val="16"/>
        </w:rPr>
        <w:t xml:space="preserve">: 21 percent of </w:t>
      </w:r>
      <w:r w:rsidRPr="0011104D">
        <w:rPr>
          <w:rStyle w:val="StyleUnderline"/>
        </w:rPr>
        <w:t>African Americans and</w:t>
      </w:r>
      <w:r w:rsidRPr="00057F11">
        <w:rPr>
          <w:rFonts w:cs="Times New Roman"/>
          <w:color w:val="000000" w:themeColor="text1"/>
          <w:sz w:val="16"/>
        </w:rPr>
        <w:t xml:space="preserve"> 23 percent of </w:t>
      </w:r>
      <w:r w:rsidRPr="0011104D">
        <w:rPr>
          <w:rStyle w:val="StyleUnderline"/>
        </w:rPr>
        <w:t>Latinos</w:t>
      </w:r>
      <w:r w:rsidRPr="00057F11">
        <w:rPr>
          <w:rFonts w:cs="Times New Roman"/>
          <w:color w:val="000000" w:themeColor="text1"/>
          <w:sz w:val="16"/>
        </w:rPr>
        <w:t xml:space="preserve"> were poor. </w:t>
      </w:r>
      <w:r w:rsidRPr="00057F11">
        <w:rPr>
          <w:sz w:val="16"/>
        </w:rPr>
        <w:t xml:space="preserve">Yet despite the clear inaccuracies created by lumping populations together, the federal government still groups Southeast Asian refugees under the overbroad category of "Asian" for research and funding purposes. "We've labored under the shadow of this model myth for so long," said KaYing Yang, SEARAC's executive director. "There's so little research on us, or we're lumped in with all other Asians, so people don't know the specific needs and contributions of our communities." To get a sense of those needs, one has to go back to the beginning of the Southeast Asian refugees' story and the circumstances that forced their migration. In 1975, the fall of Saigon sent shock waves throughout Southeast Asia, as communist insurgents toppled U.S.-supported governments in Vietnam and Cambodia. In Laos, where the CIA had trained and funded the Hmong to fight Laotian and Vietnamese communists as U.S. proxies, the communists who took over vowed to purge the country of ethnic Hmong and punish all others who had workedwith the U.S. government. The first refugees to leave Southeast Asia tended to be the most educated and urban, English-speakers with close connections to the U.S. government. One of them was a man who wishes to be identified by the pseudonym John Askulraskul. He spent two years in a Laotian re-education camp -- punishment for his ability to speak English, his having been educated, and, most of all, his status as a former employee of the United States Agency for International Development (USAID). "They tried to brainwash you, to subdue you psychologically, to work you to death on two bowls of rice a day," Askulraskul told me recently. After being released, he decided to flee the country. He, his sister, and his eldest daughter, five and a half years old, slipped into the Mekong River with a few others. Clinging to an inflated garbage bag, Askulraskul swam alongside their boat out of fear that his weight would sink it. After they arrived on the shores of Thailand, Askulraskul and his daughter were placed in a refugee camp, where they waited to be reunited with his wife and his two other daughters. It was not to be. "My wife tried to escape with two small children. But my daughters couldn't make it" -- he paused, drawing a ragged breath -- "because the boat sank." Askulraskul's wife was swept back to Laos, where she was arrested and placed in jail for a month. She succeeded in her next escape attempt, rejoining her suddenly diminished family. Eventually, with the help of his former boss at USAID, they moved to Connecticut, where Askulraskul found work helping to resettle other refugees. His wife, who had been an elementary-school teacher, took up teaching English as a second language (ESL) to Laotian refugee children. His daughter adjusted quickly and went to school without incident. Askulraskul now manages a project that provides services for at-risk Southeast Asian children and their families. "The job I am doing now is not only a job," he said. "It is part of my life and my sacrifice. My daughter is 29 now, and I know raising kids in America is not easy. I cannot save everybody, but there is still something I can do." Like others among the first wave of refugees, Askulraskul considers himself one of the lucky ones. His education, U.S. ties, and English-language ability --everything that set off the tragic chain of events that culminated in his daughters' deaths -- proved enormously helpful once he was in the United States. But the majority of refugees from Southeast Asia had no such advantages. Subsequent waves frequently hailed from rural areas and lacked both financial resources and formal schooling. Their psychological scars were even deeper than the first </w:t>
      </w:r>
      <w:proofErr w:type="gramStart"/>
      <w:r w:rsidRPr="00057F11">
        <w:rPr>
          <w:sz w:val="16"/>
        </w:rPr>
        <w:t>group's</w:t>
      </w:r>
      <w:proofErr w:type="gramEnd"/>
      <w:r w:rsidRPr="00057F11">
        <w:rPr>
          <w:sz w:val="16"/>
        </w:rPr>
        <w:t xml:space="preserve">, from their longer years in squalid refugee camps or the killing fields. The ethnic Chinese who began arriving from Vietnam had faced harsh discrimination as well, and the Amerasians -- the children of Vietnamese women and U.S. soldiers -- had lived for years as pariahs. Once here, these refugees often found themselves trapped in poverty, providing low-cost labor, and receiving no health or other benefits, while their lack of schooling made decent jobs almost impossible to come by. In 1990, two-thirds of Cambodian, Laotian, and Hmong adults in America had less than a high-school education -- compared with 14 percent of whites, 25 percent of African Americans, 45 percent of Latinos, and 15 percent of the general Asian-American population. Before the welfare-reform law cut many of them off, nearly 30 percent of Southeast Asian Americans were on welfare -- the highest participation rate of any ethnic group. And having such meager incomes, they usually lived in the worst neighborhoods, with the attendant crime, gang problems, and poor schools. But shouldn't the touted Asian dedication to schooling have overcome these disadvantages, lifting the refugees' children out of poverty and keeping them off the streets? Unfortunately, it didn't. "There is still a high number of dropouts for Southeast Asians," Yang said. "And if they do graduate, there is a low number going on to higher education." Their parents' difficulty in navigating American school systems may contribute to the problem. "The parents' lack of education leads to a lack of role models and guidance. Without those things, youth can turn to delinquent behavior and in some very extreme cases, gangs, instead of devoting themselves to education," said Narin Sihavong, director of SEARAC's Successful New Americans Project, which interviewed Mali Keo. "This underscores the need for Southeast Asian school administrators or counselors who can be role models, ease the cultural barrier, and serve as a bridge to their parents." </w:t>
      </w:r>
      <w:r w:rsidRPr="00057F11">
        <w:rPr>
          <w:rFonts w:cs="Times New Roman"/>
          <w:color w:val="000000" w:themeColor="text1"/>
          <w:sz w:val="16"/>
        </w:rPr>
        <w:t xml:space="preserve">"Sometimes families have to choose between education and employment, especially when money is tight," said Porthira Chimm, a former SEARAC project director. "And unfortunately, immediate money concerns often win out." </w:t>
      </w:r>
      <w:r w:rsidRPr="0011104D">
        <w:rPr>
          <w:rStyle w:val="StyleUnderline"/>
        </w:rPr>
        <w:t>The picture that emerges -- of high welfare participation and dropout rates, low levels of education and income -- is startlingly similar to the situation of the poorest members of "nonmodel" minority groups. Southeast Asians, Latinos, and African Americans also have in common significant numbers of single-parent familie</w:t>
      </w:r>
      <w:r w:rsidRPr="00057F11">
        <w:rPr>
          <w:rFonts w:cs="Times New Roman"/>
          <w:color w:val="000000" w:themeColor="text1"/>
          <w:sz w:val="16"/>
        </w:rPr>
        <w:t xml:space="preserve">s. Largely as a result of the killing fields, nearly a quarter of Cambodian households are headed by single women. Other Southeast Asian families have similar stories. Sihavong's mother, for example, raised him and his five siblings on her own while his father was imprisoned in a Laotian re-education camp. </w:t>
      </w:r>
      <w:r w:rsidRPr="00057F11">
        <w:rPr>
          <w:color w:val="000000" w:themeColor="text1"/>
          <w:sz w:val="16"/>
        </w:rPr>
        <w:t>N</w:t>
      </w:r>
      <w:r w:rsidRPr="00057F11">
        <w:rPr>
          <w:rFonts w:cs="Times New Roman"/>
          <w:color w:val="000000" w:themeColor="text1"/>
          <w:sz w:val="16"/>
        </w:rPr>
        <w:t xml:space="preserve">o matter how "traditional" </w:t>
      </w:r>
      <w:r w:rsidRPr="0011104D">
        <w:rPr>
          <w:rStyle w:val="StyleUnderline"/>
        </w:rPr>
        <w:t>Southeast Asians</w:t>
      </w:r>
      <w:r w:rsidRPr="00057F11">
        <w:rPr>
          <w:rFonts w:cs="Times New Roman"/>
          <w:color w:val="000000" w:themeColor="text1"/>
          <w:sz w:val="16"/>
        </w:rPr>
        <w:t xml:space="preserve"> may be, </w:t>
      </w:r>
      <w:r w:rsidRPr="0011104D">
        <w:rPr>
          <w:rStyle w:val="StyleUnderline"/>
        </w:rPr>
        <w:t>they share the fate of other people of color when they are denied access to good education, safe neighborhoods, and jobs that provide a living wage and benefi</w:t>
      </w:r>
      <w:r w:rsidRPr="00057F11">
        <w:rPr>
          <w:rFonts w:cs="Times New Roman"/>
          <w:color w:val="000000" w:themeColor="text1"/>
          <w:sz w:val="16"/>
        </w:rPr>
        <w:t xml:space="preserve">ts. But </w:t>
      </w:r>
      <w:r w:rsidRPr="0011104D">
        <w:rPr>
          <w:rStyle w:val="StyleUnderline"/>
        </w:rPr>
        <w:t>for the sake of preserving the model-minority myth, conservative policy makers have largely ignored the needs of Southeast Asian communities.</w:t>
      </w:r>
      <w:r>
        <w:rPr>
          <w:rStyle w:val="StyleUnderline"/>
        </w:rPr>
        <w:t xml:space="preserve"> </w:t>
      </w:r>
      <w:r w:rsidRPr="00057F11">
        <w:rPr>
          <w:sz w:val="16"/>
        </w:rPr>
        <w:t xml:space="preserve">One such need is for psychological care. Wartime trauma and "lack of English proficiency, acculturative stress, prejudice, discrimination, and racial hate crimes" place Southeast Asians "at risk for emotional and behavioral problems," according to the U.S. surgeon general's 2001 report on race and mental health. One random sample of Cambodian adults found that 45 percent had post-traumatic stress disorder and 51 percent suffered from depression. John Askulraskul's past reflects trauma as well, but his education, English-language ability, and U.S. connections helped level the playing field. Less fortunate refugees need literacy training and language assistance. They also need social supports like welfare and strong community-assistance groups. But misled by the model-minority myth, many government agencies seem to be unaware that Southeast Asians require their services, and officials have done little to find these needy refugees or accommodate them. Considering that nearly two-thirds of Southeast Asians say they do not speak English very well and more than 50 percent live in linguistically isolated ethnic enclaves, the lack of outreach and translators effectively denies them many public services. The problem extends beyond antipoverty programs, as Mali Keo's story illustrates. After her husband left her, she formed a relationship with another man and had two more children. But he beat the family for years, until she asked an organization that served Cambodian refugees to help her file a restraining order. If she had known that a shelter was available, she told her interviewer, even one without Khmer-speaking counselors, she would have escaped much earlier. </w:t>
      </w:r>
      <w:r w:rsidRPr="00057F11">
        <w:rPr>
          <w:color w:val="000000" w:themeColor="text1"/>
          <w:sz w:val="16"/>
        </w:rPr>
        <w:t>Wh</w:t>
      </w:r>
      <w:r w:rsidRPr="00057F11">
        <w:rPr>
          <w:rFonts w:cs="Times New Roman"/>
          <w:color w:val="000000" w:themeColor="text1"/>
          <w:sz w:val="16"/>
        </w:rPr>
        <w:t xml:space="preserve">ere the government hasn't turned a blind eye, it has often wielded an iron fist. The welfare-reform law of 1996, which cut off welfare, SSI, and food-stamp benefits for most noncitizens -- even those who are legal permanent residents -- sent Southeast Asian communities into an uproar. Several elderly Hmong in California committed suicide, fearing that they would become burdens to their families. Meanwhile, </w:t>
      </w:r>
      <w:r w:rsidRPr="0011104D">
        <w:rPr>
          <w:rStyle w:val="StyleUnderline"/>
        </w:rPr>
        <w:t>the lack of literacy programs prevented (and still does prevent) many refugees from passing the written test that would gain them citizenship and the right to public assistance.</w:t>
      </w:r>
    </w:p>
    <w:p w14:paraId="7BC73268" w14:textId="77777777" w:rsidR="00000A74" w:rsidRPr="00057F11" w:rsidRDefault="00000A74" w:rsidP="00000A74">
      <w:pPr>
        <w:pStyle w:val="Heading4"/>
      </w:pPr>
      <w:r w:rsidRPr="00057F11">
        <w:t>Thus we advocate a counterhegemonic storytelling of the myth of the model minority. Challenging this racism is key to solving for the institutional discrimination of POC and</w:t>
      </w:r>
      <w:r w:rsidR="002D41F2">
        <w:t xml:space="preserve"> creating real social change.</w:t>
      </w:r>
      <w:r w:rsidRPr="00057F11">
        <w:t xml:space="preserve"> </w:t>
      </w:r>
    </w:p>
    <w:p w14:paraId="23E5CC20" w14:textId="77777777" w:rsidR="00000A74" w:rsidRPr="00057F11" w:rsidRDefault="00000A74" w:rsidP="00000A74">
      <w:r w:rsidRPr="00057F11">
        <w:t xml:space="preserve">Caroline </w:t>
      </w:r>
      <w:r w:rsidRPr="00057F11">
        <w:rPr>
          <w:rStyle w:val="Style13ptBold"/>
        </w:rPr>
        <w:t>Hargreaves</w:t>
      </w:r>
      <w:r w:rsidRPr="00057F11">
        <w:t>, 20</w:t>
      </w:r>
      <w:r w:rsidRPr="00057F11">
        <w:rPr>
          <w:rStyle w:val="Style13ptBold"/>
        </w:rPr>
        <w:t>10</w:t>
      </w:r>
      <w:r w:rsidRPr="00057F11">
        <w:t>, "How Important is Discourse to Social Change? Case: Micro-blogging Community Tumblr,"</w:t>
      </w:r>
      <w:r>
        <w:t xml:space="preserve"> </w:t>
      </w:r>
      <w:r w:rsidRPr="00057F11">
        <w:t>London School of Economics and Political Science</w:t>
      </w:r>
      <w:r>
        <w:t xml:space="preserve"> </w:t>
      </w:r>
      <w:r w:rsidRPr="00057F11">
        <w:t>https://www.academia.edu/1635691/How_Important_is_Discourse_to_Social_Change_Case_Micro-blogging_Community_Tumblr</w:t>
      </w:r>
    </w:p>
    <w:p w14:paraId="41D4A358" w14:textId="77777777" w:rsidR="00000A74" w:rsidRPr="0011104D" w:rsidRDefault="00000A74" w:rsidP="00000A74">
      <w:pPr>
        <w:rPr>
          <w:rFonts w:eastAsia="Times New Roman" w:cs="Times New Roman"/>
          <w:sz w:val="20"/>
          <w:szCs w:val="20"/>
        </w:rPr>
      </w:pPr>
      <w:r w:rsidRPr="0011104D">
        <w:rPr>
          <w:rFonts w:eastAsia="Times New Roman" w:cs="Times New Roman"/>
          <w:sz w:val="20"/>
          <w:szCs w:val="20"/>
        </w:rPr>
        <w:t>Discourse can be described as a set of values and beliefs that informs our social responses and actions,</w:t>
      </w:r>
      <w:r>
        <w:rPr>
          <w:rFonts w:eastAsia="Times New Roman" w:cs="Times New Roman"/>
          <w:sz w:val="20"/>
          <w:szCs w:val="20"/>
        </w:rPr>
        <w:t xml:space="preserve"> </w:t>
      </w:r>
      <w:proofErr w:type="gramStart"/>
      <w:r w:rsidRPr="0011104D">
        <w:rPr>
          <w:rFonts w:eastAsia="Times New Roman" w:cs="Times New Roman"/>
          <w:sz w:val="20"/>
          <w:szCs w:val="20"/>
        </w:rPr>
        <w:t>More</w:t>
      </w:r>
      <w:proofErr w:type="gramEnd"/>
      <w:r w:rsidRPr="0011104D">
        <w:rPr>
          <w:rFonts w:eastAsia="Times New Roman" w:cs="Times New Roman"/>
          <w:sz w:val="20"/>
          <w:szCs w:val="20"/>
        </w:rPr>
        <w:t xml:space="preserve"> importantly, </w:t>
      </w:r>
      <w:r w:rsidRPr="0011104D">
        <w:rPr>
          <w:rStyle w:val="StyleUnderline"/>
        </w:rPr>
        <w:t>a thorough understanding of the discursive forces that shape our social fabric presents a valuable opportunity and instrument for resistance groups to challenge dominant discourses</w:t>
      </w:r>
      <w:r w:rsidRPr="0011104D">
        <w:rPr>
          <w:rFonts w:eastAsia="Times New Roman" w:cs="Times New Roman"/>
          <w:sz w:val="20"/>
          <w:szCs w:val="20"/>
        </w:rPr>
        <w:t xml:space="preserve">. Foucault's famous work on the relationship between power and knowledge brings the debate to another level, where discourses serve as the meeting place of these two forces. This conception opens up possibilities to bring about change, as power in a Foucauldian perspective is ubiquitous and operates without agency, beyond traditional notions of the state and through culturally embedded factors. Foucault rejects the liberal notion that knowledge can flourish only in the absence of power (see Evans, 2005), which allows alternative discursive methods onto the scene. </w:t>
      </w:r>
      <w:r w:rsidRPr="0011104D">
        <w:rPr>
          <w:rStyle w:val="StyleUnderline"/>
        </w:rPr>
        <w:t xml:space="preserve">These can </w:t>
      </w:r>
      <w:r w:rsidRPr="0011104D">
        <w:rPr>
          <w:rStyle w:val="Emphasis"/>
        </w:rPr>
        <w:t>challenge the way in which relations and structures of power are embedded in everyday life by providing alternative values and norms as well as morally validating the identities and perspectives of those oppressed by the existing relations and structures of powe</w:t>
      </w:r>
      <w:r w:rsidRPr="0011104D">
        <w:rPr>
          <w:rStyle w:val="StyleUnderline"/>
        </w:rPr>
        <w:t>r</w:t>
      </w:r>
      <w:r w:rsidRPr="0011104D">
        <w:rPr>
          <w:rFonts w:eastAsia="Times New Roman" w:cs="Times New Roman"/>
          <w:sz w:val="20"/>
          <w:szCs w:val="20"/>
        </w:rPr>
        <w:t xml:space="preserve"> (Stammers, 1999). </w:t>
      </w:r>
      <w:r w:rsidRPr="0011104D">
        <w:rPr>
          <w:rStyle w:val="StyleUnderline"/>
        </w:rPr>
        <w:t>This is why much attention should be paid</w:t>
      </w:r>
      <w:r w:rsidRPr="0011104D">
        <w:rPr>
          <w:rFonts w:eastAsia="Times New Roman" w:cs="Times New Roman"/>
          <w:sz w:val="20"/>
          <w:szCs w:val="20"/>
        </w:rPr>
        <w:t xml:space="preserve"> (by actors seeking to challenge the status quo) </w:t>
      </w:r>
      <w:r w:rsidRPr="0011104D">
        <w:rPr>
          <w:rStyle w:val="StyleUnderline"/>
        </w:rPr>
        <w:t>towards discourse in particular in terms of locating both opportunities and constraints for social change.</w:t>
      </w:r>
      <w:r w:rsidRPr="0011104D">
        <w:rPr>
          <w:rFonts w:eastAsia="Times New Roman" w:cs="Times New Roman"/>
          <w:sz w:val="20"/>
          <w:szCs w:val="20"/>
        </w:rPr>
        <w:t xml:space="preserve"> As argued by Hacking (1999:58) "Politics, ideology and power matter more than metaphysics to most advocates of construction. Talk of construction tends to undermine the authority of knowledge and categorization. It challenges complacent ways of doing things not by refuting or proposing better, but by ‘unmasking’." This </w:t>
      </w:r>
      <w:r w:rsidRPr="0011104D">
        <w:rPr>
          <w:rStyle w:val="StyleUnderline"/>
        </w:rPr>
        <w:t>will reveal how categories of knowledge are used in power relationships and towards moulding the global society in a particular way</w:t>
      </w:r>
      <w:r w:rsidRPr="0011104D">
        <w:rPr>
          <w:rFonts w:eastAsia="Times New Roman" w:cs="Times New Roman"/>
          <w:sz w:val="20"/>
          <w:szCs w:val="20"/>
        </w:rPr>
        <w:t xml:space="preserve">. </w:t>
      </w:r>
      <w:r w:rsidRPr="00A14694">
        <w:rPr>
          <w:rFonts w:eastAsia="Times New Roman" w:cs="Times New Roman"/>
          <w:sz w:val="14"/>
          <w:szCs w:val="20"/>
        </w:rPr>
        <w:t>With reference to the discourse of human rights, Hunt (1990) argues that the Gramscian concepts of hegemony and counter-hegemony make it possible to advance a positive evaluation certain strategies within progressive politics. The 'discursive war of position' is here seen as taking practical measurements to bring about shifts and modifications in popular consciousness. In discourse specifically, Mouffe (2005:18) explains that "[e</w:t>
      </w:r>
      <w:r w:rsidRPr="0011104D">
        <w:rPr>
          <w:rStyle w:val="StyleUnderline"/>
        </w:rPr>
        <w:t>]very hegemonic order is susceptible of being challenged by counter-hegemonic practices, i.e. practices which will attempt to disarticulate the existing order so as to install other forms of hegemony." Hegemony then becomes a process that generates a question of culturally altering social consciousness, reworking what already exists and introducing elements that transcend dominant narratives of issues and movements.</w:t>
      </w:r>
      <w:r w:rsidRPr="0011104D">
        <w:rPr>
          <w:rFonts w:eastAsia="Times New Roman" w:cs="Times New Roman"/>
          <w:sz w:val="20"/>
          <w:szCs w:val="20"/>
        </w:rPr>
        <w:t xml:space="preserve"> </w:t>
      </w:r>
      <w:r w:rsidRPr="00057F11">
        <w:t>Without going too far into the reasons behind resisting the mainstream media logic, the main concerns are to what extent this logic can be seen as representative of the larger voice of society, locally and globally. Mass culture has been perceived to be an instrument of ideological dominance over ‘social consciousness’ (see Gramsci, 1971), or what Hirst (1976:386) later labeled the ‘imaginary’, shaping social subjects</w:t>
      </w:r>
      <w:r w:rsidRPr="0011104D">
        <w:rPr>
          <w:rFonts w:eastAsia="Times New Roman" w:cs="Times New Roman"/>
          <w:sz w:val="20"/>
          <w:szCs w:val="20"/>
        </w:rPr>
        <w:t xml:space="preserve">. </w:t>
      </w:r>
      <w:r w:rsidRPr="0011104D">
        <w:rPr>
          <w:rStyle w:val="StyleUnderline"/>
        </w:rPr>
        <w:t>Discourses are therefore not deliberately created narratives, but rather ideological extensions of the hegemonic forces in play on both macro- and micro levels of society</w:t>
      </w:r>
      <w:r w:rsidRPr="0011104D">
        <w:rPr>
          <w:rFonts w:eastAsia="Times New Roman" w:cs="Times New Roman"/>
          <w:sz w:val="20"/>
          <w:szCs w:val="20"/>
        </w:rPr>
        <w:t>. The democratic deficits inherent in a media system dominated by corporate and commercial structures are apparent alongside inequalities of access, representation and ideological power (Carroll and Hackett, 2006</w:t>
      </w:r>
      <w:r w:rsidRPr="0011104D">
        <w:rPr>
          <w:rStyle w:val="StyleUnderline"/>
        </w:rPr>
        <w:t>). At every point in history when a larger minority has felt oppressed by a smaller majority, revolutions have taken place, often manifested in large social movements.</w:t>
      </w:r>
      <w:r>
        <w:rPr>
          <w:rFonts w:eastAsia="Times New Roman" w:cs="Times New Roman"/>
          <w:sz w:val="20"/>
          <w:szCs w:val="20"/>
        </w:rPr>
        <w:t xml:space="preserve"> </w:t>
      </w:r>
      <w:r w:rsidRPr="00C24489">
        <w:rPr>
          <w:rFonts w:eastAsia="Times New Roman" w:cs="Times New Roman"/>
          <w:sz w:val="14"/>
          <w:szCs w:val="20"/>
        </w:rPr>
        <w:t xml:space="preserve">Melucci (1996:84) also takes the constructivist approach and writes that at the core of social movements is the construction of collective identity, an interactive process that addresses the question of how a collective becomes a collective. </w:t>
      </w:r>
      <w:r w:rsidRPr="0011104D">
        <w:rPr>
          <w:rStyle w:val="StyleUnderline"/>
        </w:rPr>
        <w:t xml:space="preserve">Since our identities and cultures are ultimately shaped through cognitive perceptions and flows of information, its democratization is integral to the collective welfare and progression. </w:t>
      </w:r>
      <w:r w:rsidRPr="00C24489">
        <w:rPr>
          <w:rFonts w:eastAsia="Times New Roman" w:cs="Times New Roman"/>
          <w:sz w:val="16"/>
          <w:szCs w:val="20"/>
        </w:rPr>
        <w:t xml:space="preserve">Collective action therefore becomes a way of communicating a message to the rest of society. As argued by Faiclough and Wodak (1997: 258), </w:t>
      </w:r>
      <w:r w:rsidRPr="0011104D">
        <w:rPr>
          <w:rStyle w:val="StyleUnderline"/>
        </w:rPr>
        <w:t>discourse is “constitutive both in the sense that it helps to sustain and reproduce the social status quo, and in the sense that it contributes to transforming</w:t>
      </w:r>
      <w:r w:rsidRPr="0011104D">
        <w:rPr>
          <w:rFonts w:eastAsia="Times New Roman" w:cs="Times New Roman"/>
          <w:sz w:val="20"/>
          <w:szCs w:val="20"/>
        </w:rPr>
        <w:t xml:space="preserve"> it</w:t>
      </w:r>
      <w:r w:rsidRPr="00C24489">
        <w:rPr>
          <w:rFonts w:eastAsia="Times New Roman" w:cs="Times New Roman"/>
          <w:sz w:val="16"/>
          <w:szCs w:val="20"/>
        </w:rPr>
        <w:t xml:space="preserve">.” From the mere conception of ideas to the distribution of messages through e.g. self-mediation, policy-makers, marketing-companies, social movements and NGOs, the </w:t>
      </w:r>
      <w:r w:rsidRPr="0011104D">
        <w:rPr>
          <w:rStyle w:val="StyleUnderline"/>
        </w:rPr>
        <w:t>significance of discourse to progressive social change is clear.</w:t>
      </w:r>
    </w:p>
    <w:p w14:paraId="158B37E5" w14:textId="77777777" w:rsidR="00000A74" w:rsidRDefault="00000A74" w:rsidP="00000A74">
      <w:pPr>
        <w:rPr>
          <w:rStyle w:val="StyleUnderline"/>
          <w:b/>
          <w:color w:val="000000" w:themeColor="text1"/>
          <w:sz w:val="16"/>
        </w:rPr>
      </w:pPr>
    </w:p>
    <w:p w14:paraId="18EC0643" w14:textId="77777777" w:rsidR="00000A74" w:rsidRDefault="00000A74" w:rsidP="00000A74">
      <w:pPr>
        <w:rPr>
          <w:rStyle w:val="StyleUnderline"/>
          <w:b/>
          <w:color w:val="000000" w:themeColor="text1"/>
        </w:rPr>
      </w:pPr>
    </w:p>
    <w:p w14:paraId="31B9096A" w14:textId="77777777" w:rsidR="00000A74" w:rsidRDefault="00000A74" w:rsidP="00000A74">
      <w:pPr>
        <w:rPr>
          <w:rStyle w:val="StyleUnderline"/>
          <w:b/>
          <w:color w:val="000000" w:themeColor="text1"/>
        </w:rPr>
      </w:pPr>
    </w:p>
    <w:p w14:paraId="22AAEF84" w14:textId="77777777" w:rsidR="00000A74" w:rsidRPr="00AF5046" w:rsidRDefault="00000A74" w:rsidP="00000A74"/>
    <w:p w14:paraId="12B363C9" w14:textId="77777777" w:rsidR="00202329" w:rsidRDefault="00202329" w:rsidP="00202329">
      <w:pPr>
        <w:pStyle w:val="Heading1"/>
      </w:pPr>
      <w:r>
        <w:t>Queer Pessimism</w:t>
      </w:r>
    </w:p>
    <w:p w14:paraId="0707DEC7" w14:textId="77777777" w:rsidR="00202329" w:rsidRDefault="00202329" w:rsidP="00202329">
      <w:pPr>
        <w:pStyle w:val="Heading2"/>
      </w:pPr>
      <w:r>
        <w:t>Top</w:t>
      </w:r>
    </w:p>
    <w:p w14:paraId="53FA3A14" w14:textId="77777777" w:rsidR="00202329" w:rsidRDefault="00202329" w:rsidP="00202329">
      <w:pPr>
        <w:pStyle w:val="Heading4"/>
      </w:pPr>
      <w:r>
        <w:t>Violence against queerness results in the annihilation of identity—this is a form of soul murder</w:t>
      </w:r>
    </w:p>
    <w:p w14:paraId="4192FD8A" w14:textId="77777777" w:rsidR="00202329" w:rsidRPr="00751240" w:rsidRDefault="00202329" w:rsidP="00202329">
      <w:pPr>
        <w:rPr>
          <w:rStyle w:val="underline"/>
        </w:rPr>
      </w:pPr>
      <w:r w:rsidRPr="00CA742E">
        <w:rPr>
          <w:rStyle w:val="Heading4Char"/>
        </w:rPr>
        <w:t>Yep, Lovaas, and Elia 03</w:t>
      </w:r>
      <w:r w:rsidRPr="00CA742E">
        <w:rPr>
          <w:sz w:val="16"/>
        </w:rPr>
        <w:t xml:space="preserve"> Professors, San Francisco University (Gust, Karen, and John, Journal of Homosexual Studies,</w:t>
      </w:r>
      <w:r>
        <w:rPr>
          <w:sz w:val="16"/>
        </w:rPr>
        <w:t xml:space="preserve"> Vol. 45, No. 2/3/4, pp. 18,</w:t>
      </w:r>
      <w:r w:rsidRPr="00CA742E">
        <w:rPr>
          <w:sz w:val="16"/>
        </w:rPr>
        <w:t>)</w:t>
      </w:r>
    </w:p>
    <w:p w14:paraId="3F155CAB" w14:textId="77777777" w:rsidR="00202329" w:rsidRDefault="00202329" w:rsidP="00202329">
      <w:pPr>
        <w:rPr>
          <w:sz w:val="16"/>
        </w:rPr>
      </w:pPr>
      <w:r w:rsidRPr="00CA742E">
        <w:rPr>
          <w:sz w:val="16"/>
        </w:rPr>
        <w:t xml:space="preserve">These are the internal injuries that individuals inflict upon themselves. </w:t>
      </w:r>
      <w:r w:rsidRPr="00751240">
        <w:rPr>
          <w:rStyle w:val="underline"/>
        </w:rPr>
        <w:t xml:space="preserve">Very early in life </w:t>
      </w:r>
      <w:r w:rsidRPr="00751240">
        <w:rPr>
          <w:rStyle w:val="underline"/>
          <w:highlight w:val="green"/>
        </w:rPr>
        <w:t>children learn from interpersonal contacts</w:t>
      </w:r>
      <w:r w:rsidRPr="00751240">
        <w:rPr>
          <w:rStyle w:val="underline"/>
        </w:rPr>
        <w:t xml:space="preserve"> and mediated messages </w:t>
      </w:r>
      <w:r w:rsidRPr="00751240">
        <w:rPr>
          <w:rStyle w:val="underline"/>
          <w:highlight w:val="green"/>
        </w:rPr>
        <w:t>that deviations from the heteronormative standard</w:t>
      </w:r>
      <w:r w:rsidRPr="00751240">
        <w:rPr>
          <w:rStyle w:val="underline"/>
        </w:rPr>
        <w:t xml:space="preserve">, such as homosexuality, </w:t>
      </w:r>
      <w:r w:rsidRPr="00751240">
        <w:rPr>
          <w:rStyle w:val="underline"/>
          <w:highlight w:val="green"/>
        </w:rPr>
        <w:t>are</w:t>
      </w:r>
      <w:r w:rsidRPr="00751240">
        <w:rPr>
          <w:rStyle w:val="underline"/>
        </w:rPr>
        <w:t xml:space="preserve"> anxiety-ridden, guilt-producing, fear-inducing, </w:t>
      </w:r>
      <w:r w:rsidRPr="00751240">
        <w:rPr>
          <w:rStyle w:val="underline"/>
          <w:highlight w:val="green"/>
        </w:rPr>
        <w:t>shame-invoking</w:t>
      </w:r>
      <w:r w:rsidRPr="00751240">
        <w:rPr>
          <w:rStyle w:val="underline"/>
        </w:rPr>
        <w:t xml:space="preserve">, hate-deserving, psychologically blemishing, </w:t>
      </w:r>
      <w:r w:rsidRPr="00751240">
        <w:rPr>
          <w:rStyle w:val="underline"/>
          <w:highlight w:val="green"/>
        </w:rPr>
        <w:t>and physically threatening. Internalized homophobia, in the form of self-hatred</w:t>
      </w:r>
      <w:r w:rsidRPr="00751240">
        <w:rPr>
          <w:rStyle w:val="underline"/>
        </w:rPr>
        <w:t xml:space="preserve"> and self-destructive thoughts and behavioral patterns, </w:t>
      </w:r>
      <w:r w:rsidRPr="00751240">
        <w:rPr>
          <w:rStyle w:val="underline"/>
          <w:highlight w:val="green"/>
        </w:rPr>
        <w:t>becomes firmly implanted in the lives</w:t>
      </w:r>
      <w:r w:rsidRPr="00751240">
        <w:rPr>
          <w:rStyle w:val="underline"/>
        </w:rPr>
        <w:t xml:space="preserve"> and psyches </w:t>
      </w:r>
      <w:r w:rsidRPr="00751240">
        <w:rPr>
          <w:rStyle w:val="underline"/>
          <w:highlight w:val="green"/>
        </w:rPr>
        <w:t>of individuals in heteronormative society</w:t>
      </w:r>
      <w:r w:rsidRPr="00CA742E">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751240">
        <w:rPr>
          <w:rStyle w:val="underline"/>
          <w:highlight w:val="green"/>
        </w:rPr>
        <w:t>Heteronormativity is so powerful that its regulation and enforcement are carried out by the individuals themselves</w:t>
      </w:r>
      <w:r w:rsidRPr="00751240">
        <w:rPr>
          <w:rStyle w:val="underline"/>
        </w:rPr>
        <w:t xml:space="preserve"> through socially endorsed and culturally accepted forms of soul murder. Soul murder is a term that I borrow from the child abuse and neglect literature to highlight the torment of heteronormativity</w:t>
      </w:r>
      <w:r w:rsidRPr="00CA742E">
        <w:rPr>
          <w:sz w:val="16"/>
        </w:rPr>
        <w:t xml:space="preserve"> (Yep, 2002). Shengold (1999) defines </w:t>
      </w:r>
      <w:r w:rsidRPr="00751240">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CA742E">
        <w:rPr>
          <w:sz w:val="16"/>
        </w:rPr>
        <w:t xml:space="preserve"> (p. 1). Further explaining this concept, Shengold (1989) writes, “</w:t>
      </w:r>
      <w:proofErr w:type="gramStart"/>
      <w:r w:rsidRPr="00751240">
        <w:rPr>
          <w:rStyle w:val="underline"/>
          <w:highlight w:val="green"/>
        </w:rPr>
        <w:t>soul</w:t>
      </w:r>
      <w:proofErr w:type="gramEnd"/>
      <w:r w:rsidRPr="00751240">
        <w:rPr>
          <w:rStyle w:val="underline"/>
          <w:highlight w:val="green"/>
        </w:rPr>
        <w:t xml:space="preserve"> murder is</w:t>
      </w:r>
      <w:r w:rsidRPr="00751240">
        <w:rPr>
          <w:rStyle w:val="underline"/>
        </w:rPr>
        <w:t xml:space="preserve"> neither </w:t>
      </w:r>
      <w:r w:rsidRPr="00751240">
        <w:rPr>
          <w:rStyle w:val="underline"/>
          <w:highlight w:val="green"/>
        </w:rPr>
        <w:t xml:space="preserve">a </w:t>
      </w:r>
      <w:r w:rsidRPr="00751240">
        <w:rPr>
          <w:rStyle w:val="underline"/>
        </w:rPr>
        <w:t xml:space="preserve">diagnosis nor a condition. It is a dramatic </w:t>
      </w:r>
      <w:r w:rsidRPr="00751240">
        <w:rPr>
          <w:rStyle w:val="underline"/>
          <w:highlight w:val="green"/>
        </w:rPr>
        <w:t>term for</w:t>
      </w:r>
      <w:r w:rsidRPr="00751240">
        <w:rPr>
          <w:rStyle w:val="underline"/>
        </w:rPr>
        <w:t xml:space="preserve"> circumstances that eventuate in crime–the </w:t>
      </w:r>
      <w:r w:rsidRPr="00751240">
        <w:rPr>
          <w:rStyle w:val="underline"/>
          <w:highlight w:val="green"/>
        </w:rPr>
        <w:t>deliberate attempt to eradicate</w:t>
      </w:r>
      <w:r w:rsidRPr="00751240">
        <w:rPr>
          <w:rStyle w:val="underline"/>
        </w:rPr>
        <w:t xml:space="preserve"> or compromise </w:t>
      </w:r>
      <w:r w:rsidRPr="00751240">
        <w:rPr>
          <w:rStyle w:val="underline"/>
          <w:highlight w:val="green"/>
        </w:rPr>
        <w:t>the separate identity of another person</w:t>
      </w:r>
      <w:r w:rsidRPr="00CA742E">
        <w:rPr>
          <w:sz w:val="16"/>
        </w:rPr>
        <w:t xml:space="preserve">” (p. 2, my emphasis). </w:t>
      </w:r>
      <w:r w:rsidRPr="00751240">
        <w:rPr>
          <w:rStyle w:val="underline"/>
        </w:rPr>
        <w:t xml:space="preserve">Isn’t </w:t>
      </w:r>
      <w:r w:rsidRPr="00751240">
        <w:rPr>
          <w:rStyle w:val="underline"/>
          <w:highlight w:val="green"/>
        </w:rPr>
        <w:t>the incessant policing and enforcement</w:t>
      </w:r>
      <w:r w:rsidRPr="00751240">
        <w:rPr>
          <w:rStyle w:val="underline"/>
        </w:rPr>
        <w:t xml:space="preserve">, either deliberately or unconsciously, by self and others, </w:t>
      </w:r>
      <w:r w:rsidRPr="00751240">
        <w:rPr>
          <w:rStyle w:val="underline"/>
          <w:highlight w:val="green"/>
        </w:rPr>
        <w:t>of the heteronormative mandate</w:t>
      </w:r>
      <w:r w:rsidRPr="00751240">
        <w:rPr>
          <w:rStyle w:val="underline"/>
        </w:rPr>
        <w:t xml:space="preserve"> a widespread form of </w:t>
      </w:r>
      <w:r w:rsidRPr="00751240">
        <w:rPr>
          <w:rStyle w:val="underline"/>
          <w:highlight w:val="green"/>
        </w:rPr>
        <w:t>soul murder</w:t>
      </w:r>
      <w:r w:rsidRPr="00CA742E">
        <w:rPr>
          <w:sz w:val="16"/>
        </w:rPr>
        <w:t>?</w:t>
      </w:r>
    </w:p>
    <w:p w14:paraId="3190D52D" w14:textId="77777777" w:rsidR="00202329" w:rsidRPr="00491484" w:rsidRDefault="00202329" w:rsidP="00202329"/>
    <w:p w14:paraId="1C4EFD03" w14:textId="77777777" w:rsidR="00202329" w:rsidRPr="00A73DF2" w:rsidRDefault="00202329" w:rsidP="00202329">
      <w:pPr>
        <w:pStyle w:val="Heading2"/>
      </w:pPr>
      <w:r w:rsidRPr="00A73DF2">
        <w:t>Links</w:t>
      </w:r>
    </w:p>
    <w:p w14:paraId="1D4D1184" w14:textId="77777777" w:rsidR="00202329" w:rsidRDefault="00202329" w:rsidP="00202329">
      <w:pPr>
        <w:pStyle w:val="Heading3"/>
      </w:pPr>
      <w:r>
        <w:t>Econ</w:t>
      </w:r>
    </w:p>
    <w:p w14:paraId="30A5BBFD" w14:textId="77777777" w:rsidR="00202329" w:rsidRPr="00D851FF" w:rsidRDefault="00202329" w:rsidP="00202329">
      <w:pPr>
        <w:pStyle w:val="Heading4"/>
      </w:pPr>
      <w:r>
        <w:t>The 1ACs focus on productivity relies on the assumption that we are all individual autonomous subjects who are treated equally under the law—this assumption is simply not true for the queer body</w:t>
      </w:r>
    </w:p>
    <w:p w14:paraId="612993E1" w14:textId="77777777" w:rsidR="00202329" w:rsidRPr="00AC3270" w:rsidRDefault="00202329" w:rsidP="00202329">
      <w:r w:rsidRPr="003B619B">
        <w:rPr>
          <w:rStyle w:val="Style13ptBold"/>
        </w:rPr>
        <w:t>Mortimer-Sandilands 05</w:t>
      </w:r>
      <w:r w:rsidRPr="00AC3270">
        <w:t xml:space="preserve"> (Mortimer-Sandilands, Catriona [Catriona Mortimer-Sandilands has a B.A. from Victoria University and an M.A. and Ph.D. from York University. She is currently the Canada Research Chair in Sustainability and Culture in the Faculty of Environmental Studies at York University.]. “Unnatural Passions</w:t>
      </w:r>
      <w:proofErr w:type="gramStart"/>
      <w:r w:rsidRPr="00AC3270">
        <w:t>?:</w:t>
      </w:r>
      <w:proofErr w:type="gramEnd"/>
      <w:r w:rsidRPr="00AC3270">
        <w:t xml:space="preserve"> Notes Toward a Queer Ecology.” University of Rochester: Invisible Culture, 2005. https://www.rochester.edu/in_visible_culture/Issue_9/sandilands.html)//ALepow</w:t>
      </w:r>
    </w:p>
    <w:p w14:paraId="131AF6B5" w14:textId="77777777" w:rsidR="00202329" w:rsidRDefault="00202329" w:rsidP="00202329">
      <w:pPr>
        <w:rPr>
          <w:sz w:val="24"/>
          <w:szCs w:val="24"/>
          <w:u w:val="single"/>
        </w:rPr>
      </w:pPr>
      <w:r w:rsidRPr="00DB1597">
        <w:rPr>
          <w:sz w:val="16"/>
          <w:szCs w:val="24"/>
        </w:rPr>
        <w:t xml:space="preserve">Queering ecological politics: </w:t>
      </w:r>
      <w:r w:rsidRPr="00DB1597">
        <w:rPr>
          <w:sz w:val="24"/>
          <w:szCs w:val="24"/>
          <w:u w:val="single"/>
        </w:rPr>
        <w:t xml:space="preserve">The final section of this paper turns our attention away from the ways in which sexuality and ecology have been linked as power relations having a negative (if still productive) influence on both queers and nature, and toward the ways in which a queer perspective offers us a unique standpoint on resisting these destructive relations. That said, if I were to judge only from televisions shows like Will and Grace, Queer as Folk, and Queer Eye for the Straight Guy, I would hardly nominate queers as the world’s best nature stewards. Quite the opposite, in fact: Gay culture, in the mainstream – which, in all of these shows, means affluent urban white men – is extraordinarily tied to lifestyle consumerism. </w:t>
      </w:r>
      <w:r w:rsidRPr="00DB1597">
        <w:rPr>
          <w:sz w:val="16"/>
          <w:szCs w:val="24"/>
        </w:rPr>
        <w:t xml:space="preserve">As Andil Gosine writes, “gay men, the story goes, shop. Urban gay men live in chic condominium apartments, buy a lot of hair and body care products, [and] have great taste in cars, clothes, and interior design.” </w:t>
      </w:r>
      <w:r w:rsidRPr="00DB1597">
        <w:rPr>
          <w:sz w:val="24"/>
          <w:szCs w:val="24"/>
          <w:u w:val="single"/>
        </w:rPr>
        <w:t xml:space="preserve">Although one might be tempted to celebrate in these shows the general public’s apparently increased acceptance of queers, I think it is only a very narrow band of queerness – that portion tied to the fetishistic exchange of aesthetic commodities – that ends up being at all “acceptable.” Queers are OK not because they are queer, but because they are exemplary consumers in a society that judges all people by their ability to consume. Note that working-class queer folk, lower income or anti-aesthetic lesbians, and older, sicker, or even HIV+ gay men, are not the ideal subjects of Will and Grace. Not only is this band of North American “acceptance” of queer culture thus very narrow, but the continuing mainstream political process by which queers strive to be “accepted” in consumer society limits the full scope of political possibility potential in queer communities. For example, although I would be lying if I didn’t say that I was moved by Canada’s legalization of same sex marriage, our pursuit, as queers, for a family form “just like heterosexual marriage" seems, to me, to blunt the critical potential inherent in the fact that queers have developed alternative forms of family that do not necessarily replicate all of the problems of legal, nuclear heterosexuality. To quote Tony Kushner, “it’s entirely conceivable that we will one day live miserably in a thoroughly ravaged world in which lesbians and gay men can marry and serve openly in the army and that’s it.” My argument is thus that we should reorient our politics and take on what I am calling a queer ecological perspective, to work toward more critical possibilities responsive to the kinds of complex relations of power that I have thus far outlined. Here, I am advocating a position not only of queering ecology, but of greening queer politics. </w:t>
      </w:r>
      <w:r w:rsidRPr="00DB1597">
        <w:rPr>
          <w:sz w:val="16"/>
          <w:szCs w:val="16"/>
        </w:rPr>
        <w:t>While it is true that the hegemonic pairing of heterosexuality and ecology has had a generally oppressive impact on both queers and nature, the fact is that queers have also used ideas of nature and natural spaces as sites of resistance.</w:t>
      </w:r>
      <w:r w:rsidRPr="00DD2031">
        <w:rPr>
          <w:sz w:val="16"/>
          <w:szCs w:val="16"/>
        </w:rPr>
        <w:t xml:space="preserve"> </w:t>
      </w:r>
    </w:p>
    <w:p w14:paraId="0C773AAD" w14:textId="77777777" w:rsidR="00202329" w:rsidRPr="00DB1597" w:rsidRDefault="00202329" w:rsidP="00202329"/>
    <w:p w14:paraId="5512A5CF" w14:textId="77777777" w:rsidR="00202329" w:rsidRDefault="00202329" w:rsidP="00202329">
      <w:pPr>
        <w:pStyle w:val="Heading3"/>
      </w:pPr>
      <w:r w:rsidRPr="00A73DF2">
        <w:t>Extinction</w:t>
      </w:r>
    </w:p>
    <w:p w14:paraId="476FE16C" w14:textId="77777777" w:rsidR="00202329" w:rsidRPr="00A10E5B" w:rsidRDefault="00202329" w:rsidP="00202329">
      <w:pPr>
        <w:pStyle w:val="Heading4"/>
      </w:pPr>
      <w:r>
        <w:t>Narratives of impending apocalypse rely on the notion of reproductive futurity and the importance of “securing a future”—this notion emphasizes the importance of reproductivity, excluding the possibility of queerness from our future</w:t>
      </w:r>
    </w:p>
    <w:p w14:paraId="2A27C34D" w14:textId="77777777" w:rsidR="00202329" w:rsidRPr="00A73DF2" w:rsidRDefault="00202329" w:rsidP="00202329">
      <w:pPr>
        <w:rPr>
          <w:sz w:val="16"/>
        </w:rPr>
      </w:pPr>
      <w:r w:rsidRPr="00A73DF2">
        <w:rPr>
          <w:rStyle w:val="Style13ptBold"/>
        </w:rPr>
        <w:t>Kouri-Towe ’13</w:t>
      </w:r>
      <w:r w:rsidRPr="00A73DF2">
        <w:rPr>
          <w:sz w:val="16"/>
        </w:rPr>
        <w:t xml:space="preserve"> (Natalie; 6/16/13; Fuse, “Queer Apocalypse: Survivalism and Queer Life at the End” http://fusemagazine.org/2013/06/36-3_kouri-owe)</w:t>
      </w:r>
    </w:p>
    <w:p w14:paraId="527C3D5C" w14:textId="77777777" w:rsidR="00202329" w:rsidRPr="00A73DF2" w:rsidRDefault="00202329" w:rsidP="00202329">
      <w:pPr>
        <w:rPr>
          <w:sz w:val="16"/>
          <w:szCs w:val="26"/>
        </w:rPr>
      </w:pPr>
      <w:r w:rsidRPr="00A73DF2">
        <w:rPr>
          <w:sz w:val="16"/>
          <w:szCs w:val="26"/>
        </w:rPr>
        <w:t xml:space="preserve">Queer adjective • Strange, odd, peculiar, eccentric. Also: of questionable character; suspicious, dubious. </w:t>
      </w:r>
      <w:proofErr w:type="gramStart"/>
      <w:r w:rsidRPr="00A73DF2">
        <w:rPr>
          <w:sz w:val="16"/>
          <w:szCs w:val="26"/>
        </w:rPr>
        <w:t>noun</w:t>
      </w:r>
      <w:proofErr w:type="gramEnd"/>
      <w:r w:rsidRPr="00A73DF2">
        <w:rPr>
          <w:sz w:val="16"/>
          <w:szCs w:val="26"/>
        </w:rPr>
        <w:t xml:space="preserve"> informal • colloq. (freq. derogatory). A homosexual; esp. a male homosexual. </w:t>
      </w:r>
      <w:proofErr w:type="gramStart"/>
      <w:r w:rsidRPr="00A73DF2">
        <w:rPr>
          <w:sz w:val="16"/>
          <w:szCs w:val="26"/>
        </w:rPr>
        <w:t>verb</w:t>
      </w:r>
      <w:proofErr w:type="gramEnd"/>
      <w:r w:rsidRPr="00A73DF2">
        <w:rPr>
          <w:sz w:val="16"/>
          <w:szCs w:val="26"/>
        </w:rPr>
        <w:t xml:space="preserve"> informal • To put out of order; to spoil. Also: to spoil the reputation or chances of (a person); to put (a person) out of favour (with another). • To cause (a person) to feel queer; to disconcert, perturb, unsettle. Now rare. [1] </w:t>
      </w:r>
      <w:r w:rsidRPr="00A73DF2">
        <w:rPr>
          <w:rStyle w:val="StyleUnderline"/>
          <w:sz w:val="26"/>
          <w:szCs w:val="26"/>
        </w:rPr>
        <w:t>The apocalypse is coming and queers are going to spoil it</w:t>
      </w:r>
      <w:r w:rsidRPr="00A73DF2">
        <w:rPr>
          <w:sz w:val="16"/>
          <w:szCs w:val="26"/>
        </w:rPr>
        <w:t xml:space="preserve">. As </w:t>
      </w:r>
      <w:r w:rsidRPr="00A73DF2">
        <w:rPr>
          <w:rStyle w:val="StyleUnderline"/>
          <w:sz w:val="26"/>
          <w:szCs w:val="26"/>
        </w:rPr>
        <w:t>narratives of impending apocalypse and postapocalyptic survival permeate our cultural and political landscapes</w:t>
      </w:r>
      <w:r w:rsidRPr="00A73DF2">
        <w:rPr>
          <w:sz w:val="16"/>
          <w:szCs w:val="26"/>
        </w:rPr>
        <w:t xml:space="preserve">, it becomes increasingly easy to imagine our end. </w:t>
      </w:r>
      <w:r w:rsidRPr="00A73DF2">
        <w:rPr>
          <w:rStyle w:val="StyleUnderline"/>
          <w:sz w:val="26"/>
          <w:szCs w:val="26"/>
        </w:rPr>
        <w:t>Whether the end of a sustainable environment, the end of culture, or the end of global capitalist economies, the end of life as we know it is both a terrifying possibility and a promising fantasy of a radically different form of life beyond the present</w:t>
      </w:r>
      <w:r w:rsidRPr="00A73DF2">
        <w:rPr>
          <w:sz w:val="16"/>
          <w:szCs w:val="26"/>
        </w:rPr>
        <w:t xml:space="preserve">. </w:t>
      </w:r>
      <w:r w:rsidRPr="00A73DF2">
        <w:rPr>
          <w:rStyle w:val="StyleUnderline"/>
          <w:sz w:val="26"/>
          <w:szCs w:val="26"/>
        </w:rPr>
        <w:t>Mainstream depictions of postapocalyptic survival largely centre on the archetypical figure of the male saviour or hero, and advance a familiar patriarchal instrumentalization of women’s bodies as vessels for the survival of the human species</w:t>
      </w:r>
      <w:r w:rsidRPr="00A73DF2">
        <w:rPr>
          <w:sz w:val="16"/>
          <w:szCs w:val="26"/>
        </w:rPr>
        <w:t xml:space="preserve">. But </w:t>
      </w:r>
      <w:r w:rsidRPr="00A73DF2">
        <w:rPr>
          <w:rStyle w:val="StyleUnderline"/>
          <w:sz w:val="26"/>
          <w:szCs w:val="26"/>
        </w:rPr>
        <w:t>what alternate stories might we tell about the end, and how might a queer framework reshape our apocalyptic narratives? The proposal to think queerly about the apocalypse is not an attempt to rescue apocalypse stories from the insidious reproduction of hegemonic relations; rather it is an opportunity to playfully consider what queer approaches to survival at the end might offer to our rethinking of the present</w:t>
      </w:r>
      <w:r w:rsidRPr="00A73DF2">
        <w:rPr>
          <w:sz w:val="16"/>
          <w:szCs w:val="26"/>
        </w:rPr>
        <w:t xml:space="preserve">. </w:t>
      </w:r>
      <w:r w:rsidRPr="00A73DF2">
        <w:rPr>
          <w:rStyle w:val="StyleUnderline"/>
          <w:sz w:val="26"/>
          <w:szCs w:val="26"/>
        </w:rPr>
        <w:t>Apocalyptic narratives are appealing because we find it hard to imagine a radically different social and political world without the complete destruction of the institutions and economies that were built and sustained through colonial and imperial violence and exploitation. If we are already thinking and talking about the apocalypse, then queer thinking about the apocalypse serves as an opportunity for rethinking narratives of politics in both the future and the present</w:t>
      </w:r>
      <w:r w:rsidRPr="00A73DF2">
        <w:rPr>
          <w:sz w:val="16"/>
          <w:szCs w:val="26"/>
        </w:rPr>
        <w:t xml:space="preserve">. </w:t>
      </w:r>
      <w:r w:rsidRPr="00A73DF2">
        <w:rPr>
          <w:rStyle w:val="StyleUnderline"/>
          <w:sz w:val="26"/>
          <w:szCs w:val="26"/>
        </w:rPr>
        <w:t>As global, structural, economic and political asymmetries accelerate, more people live in conditions lacking basic resources like food and water, and increasingly suffer from criminalization and incarceration</w:t>
      </w:r>
      <w:r w:rsidRPr="00A73DF2">
        <w:rPr>
          <w:sz w:val="16"/>
          <w:szCs w:val="26"/>
        </w:rPr>
        <w:t xml:space="preserve">. It is clear that </w:t>
      </w:r>
      <w:r w:rsidRPr="00A73DF2">
        <w:rPr>
          <w:rStyle w:val="StyleUnderline"/>
          <w:sz w:val="26"/>
          <w:szCs w:val="26"/>
        </w:rPr>
        <w:t>postapocalyptic survival is</w:t>
      </w:r>
      <w:r w:rsidRPr="00A73DF2">
        <w:rPr>
          <w:sz w:val="16"/>
          <w:szCs w:val="26"/>
        </w:rPr>
        <w:t xml:space="preserve"> also </w:t>
      </w:r>
      <w:r w:rsidRPr="00A73DF2">
        <w:rPr>
          <w:rStyle w:val="StyleUnderline"/>
          <w:sz w:val="26"/>
          <w:szCs w:val="26"/>
        </w:rPr>
        <w:t>not simply a fiction but a daily reality for many people</w:t>
      </w:r>
      <w:r w:rsidRPr="00A73DF2">
        <w:rPr>
          <w:sz w:val="16"/>
          <w:szCs w:val="26"/>
        </w:rPr>
        <w:t xml:space="preserve">. From refugee camps to welfare reforms, survival is more than an exercise in imagining a different world. But, even for those who are not living through conditions of catastrophic loss, thinking about apocalypse is enticing. </w:t>
      </w:r>
      <w:r w:rsidRPr="00A73DF2">
        <w:rPr>
          <w:rStyle w:val="StyleUnderline"/>
          <w:sz w:val="26"/>
          <w:szCs w:val="26"/>
        </w:rPr>
        <w:t>We take pleasure in imagining how we might prepare or attempt survival in a shifted environment because to imagine how we might live differently is to introduce new realms of possibility for living differently in our present</w:t>
      </w:r>
      <w:r w:rsidRPr="00A73DF2">
        <w:rPr>
          <w:sz w:val="16"/>
          <w:szCs w:val="26"/>
        </w:rPr>
        <w:t>. So how can we reconcile both the demand for attending to the crisis of survival in the present and the fantasy of postapocalypse? Here qu</w:t>
      </w:r>
      <w:r w:rsidRPr="00A73DF2">
        <w:rPr>
          <w:rStyle w:val="StyleUnderline"/>
          <w:sz w:val="26"/>
          <w:szCs w:val="26"/>
        </w:rPr>
        <w:t>eerness might offer us some considerations for rethinking the apocalypse and narratives of survival</w:t>
      </w:r>
      <w:r w:rsidRPr="00A73DF2">
        <w:rPr>
          <w:sz w:val="16"/>
          <w:szCs w:val="26"/>
        </w:rPr>
        <w:t xml:space="preserve">. Queer Survivalism Survivalism noun • A policy of trying to ensure one’s own survival or that of one’s social or national group. • The practicing of outdoor survival skills. [2] </w:t>
      </w:r>
      <w:r w:rsidRPr="00A73DF2">
        <w:rPr>
          <w:rStyle w:val="StyleUnderline"/>
          <w:sz w:val="26"/>
          <w:szCs w:val="26"/>
        </w:rPr>
        <w:t>If survivalism is wrapped up in the preservation of the nation state, of race, of gender or of our social order in general, then the first contribution of queerness to the apocalypse is its disruption to the framing of who and what survives, and how. There can be no nation in queer postapocalyptic survival, because the nation presents a foundational problem to queer survival. The nation, which regulates gender and reproduction, requires normalized organizations of sexual and family life in order to reproduce or preserve the national population. If we are already at the end, then why not consider survival without the obligation of reproduction and the heteronormative family? Masculinist narratives</w:t>
      </w:r>
      <w:r w:rsidRPr="00A73DF2">
        <w:rPr>
          <w:sz w:val="16"/>
          <w:szCs w:val="26"/>
        </w:rPr>
        <w:t xml:space="preserve"> of postapocalyptic survival </w:t>
      </w:r>
      <w:r w:rsidRPr="00A73DF2">
        <w:rPr>
          <w:rStyle w:val="StyleUnderline"/>
          <w:sz w:val="26"/>
          <w:szCs w:val="26"/>
        </w:rPr>
        <w:t>deploy the male protagonist as the extension of the nation</w:t>
      </w:r>
      <w:r w:rsidRPr="00A73DF2">
        <w:rPr>
          <w:sz w:val="16"/>
          <w:szCs w:val="26"/>
        </w:rPr>
        <w:t xml:space="preserve">. Here, the male hero stands in the place of the military, the police or the law by providing safety and security to his family and “weak” survivors like children and animals. </w:t>
      </w:r>
      <w:r w:rsidRPr="00A73DF2">
        <w:rPr>
          <w:rStyle w:val="StyleUnderline"/>
          <w:sz w:val="26"/>
          <w:szCs w:val="26"/>
        </w:rPr>
        <w:t>Queer survivalism</w:t>
      </w:r>
      <w:r w:rsidRPr="00A73DF2">
        <w:rPr>
          <w:sz w:val="16"/>
          <w:szCs w:val="26"/>
        </w:rPr>
        <w:t xml:space="preserve">, on the other hand, </w:t>
      </w:r>
      <w:r w:rsidRPr="00A73DF2">
        <w:rPr>
          <w:rStyle w:val="StyleUnderline"/>
          <w:sz w:val="26"/>
          <w:szCs w:val="26"/>
        </w:rPr>
        <w:t>disrupts the normative embodiments of survivalism by redirecting our desires to queer bodies, opening up survival to those outside of the prototypes of fitness and health</w:t>
      </w:r>
      <w:r w:rsidRPr="00A73DF2">
        <w:rPr>
          <w:sz w:val="16"/>
          <w:szCs w:val="26"/>
        </w:rPr>
        <w:t xml:space="preserve">. </w:t>
      </w:r>
      <w:r w:rsidRPr="00A73DF2">
        <w:rPr>
          <w:rStyle w:val="StyleUnderline"/>
          <w:sz w:val="26"/>
          <w:szCs w:val="26"/>
        </w:rPr>
        <w:t>Because postapocalyptic narratives replicate racist and ableist eugenic tropes of “survival of the fittest,” a queering of survivalism opens up space for thinking about, talking about and planning for more varied and accessible frameworks for doing survival.</w:t>
      </w:r>
      <w:r w:rsidRPr="00A73DF2">
        <w:rPr>
          <w:sz w:val="16"/>
          <w:szCs w:val="26"/>
        </w:rPr>
        <w:t xml:space="preserve"> Conversely, </w:t>
      </w:r>
      <w:r w:rsidRPr="00A73DF2">
        <w:rPr>
          <w:rStyle w:val="StyleUnderline"/>
          <w:sz w:val="26"/>
          <w:szCs w:val="26"/>
        </w:rPr>
        <w:t>a queering of survival might also open up the option of choosing not to survive, through the refusal of reproduction or the refusal of life itself</w:t>
      </w:r>
      <w:r w:rsidRPr="00A73DF2">
        <w:rPr>
          <w:sz w:val="16"/>
          <w:szCs w:val="26"/>
        </w:rPr>
        <w:t xml:space="preserve">. The Queer Apocalypse Apocalypse noun • </w:t>
      </w:r>
      <w:proofErr w:type="gramStart"/>
      <w:r w:rsidRPr="00A73DF2">
        <w:rPr>
          <w:sz w:val="16"/>
          <w:szCs w:val="26"/>
        </w:rPr>
        <w:t>More</w:t>
      </w:r>
      <w:proofErr w:type="gramEnd"/>
      <w:r w:rsidRPr="00A73DF2">
        <w:rPr>
          <w:sz w:val="16"/>
          <w:szCs w:val="26"/>
        </w:rPr>
        <w:t xml:space="preserve"> generally: a disaster resulting in drastic, irreversible damage to human society or the environment, esp. on a global scale; a cataclysm. [3] If we are going to imagine the destruction of the world as we know it, then why not make these fictions meaningful to the present? Lee Edelman has argued that queerness is “the place of the social order’s death drive.” [4] </w:t>
      </w:r>
      <w:r w:rsidRPr="00A73DF2">
        <w:rPr>
          <w:rStyle w:val="StyleUnderline"/>
          <w:sz w:val="26"/>
          <w:szCs w:val="26"/>
        </w:rPr>
        <w:t>If queerness is a kind of end to the norms and structures of our world, then it makes sense that queerness might say something meaningful about imagining the end. Narratives of postapocalyptic survival function primarily as stories of individual survival against a hostile world, and often a hostile other — in the form of dangerous strangers or zombies</w:t>
      </w:r>
      <w:r w:rsidRPr="00A73DF2">
        <w:rPr>
          <w:sz w:val="16"/>
          <w:szCs w:val="26"/>
        </w:rPr>
        <w:t xml:space="preserve">. </w:t>
      </w:r>
      <w:r w:rsidRPr="00A73DF2">
        <w:rPr>
          <w:rStyle w:val="StyleUnderline"/>
          <w:sz w:val="26"/>
          <w:szCs w:val="26"/>
        </w:rPr>
        <w:t>These narratives privilege the individual as the basic unit for survival, replicating the neoliberal values of individualism.</w:t>
      </w:r>
      <w:r w:rsidRPr="00A73DF2">
        <w:rPr>
          <w:sz w:val="16"/>
          <w:szCs w:val="26"/>
        </w:rPr>
        <w:t xml:space="preserve"> At best, these narratives expand beyond the individual survivor when he is joined by his immediate family or builds a new family. </w:t>
      </w:r>
      <w:r w:rsidRPr="00A73DF2">
        <w:rPr>
          <w:rStyle w:val="StyleUnderline"/>
          <w:sz w:val="26"/>
          <w:szCs w:val="26"/>
        </w:rPr>
        <w:t>Queer models of kinship offer alternate frameworks for imagining survival beyond the individual, through collectivity and alternative kinships. If we are going to imagine surviving either our present or our impending futures, we need collectives to survive</w:t>
      </w:r>
      <w:r w:rsidRPr="00A73DF2">
        <w:rPr>
          <w:sz w:val="16"/>
          <w:szCs w:val="26"/>
        </w:rPr>
        <w:t xml:space="preserve">. This is old news to people who have long survived through collective struggle and collective support. </w:t>
      </w:r>
      <w:r w:rsidRPr="00A73DF2">
        <w:rPr>
          <w:rStyle w:val="StyleUnderline"/>
          <w:sz w:val="26"/>
          <w:szCs w:val="26"/>
        </w:rPr>
        <w:t>This is not to simply produce a romantic fantasy of a utopian community, but rather to acknowledge and recognize that strength comes from organizing together. If capitalist, nationalist, patriarchal, heteronormative and neoliberal logics tell us that we’re each responsible for our own lives, then what better queering can we offer than to reimagine stories of how we think about survival, or even to refuse to survive?</w:t>
      </w:r>
      <w:r w:rsidRPr="00A73DF2">
        <w:rPr>
          <w:sz w:val="16"/>
          <w:szCs w:val="26"/>
        </w:rPr>
        <w:t xml:space="preserve"> So what tools do we need for queer survival? First, </w:t>
      </w:r>
      <w:r w:rsidRPr="00A73DF2">
        <w:rPr>
          <w:rStyle w:val="StyleUnderline"/>
          <w:sz w:val="26"/>
          <w:szCs w:val="26"/>
        </w:rPr>
        <w:t>we need alternative models for building survival strategies</w:t>
      </w:r>
      <w:r w:rsidRPr="00A73DF2">
        <w:rPr>
          <w:sz w:val="16"/>
          <w:szCs w:val="26"/>
        </w:rPr>
        <w:t xml:space="preserve">. For instance, </w:t>
      </w:r>
      <w:r w:rsidRPr="00A73DF2">
        <w:rPr>
          <w:rStyle w:val="StyleUnderline"/>
          <w:sz w:val="26"/>
          <w:szCs w:val="26"/>
        </w:rPr>
        <w:t>learning how to repurpose everyday objects, everyday networks and everyday resources</w:t>
      </w:r>
      <w:r w:rsidRPr="00A73DF2">
        <w:rPr>
          <w:sz w:val="16"/>
          <w:szCs w:val="26"/>
        </w:rPr>
        <w:t xml:space="preserve">. [5] Second, </w:t>
      </w:r>
      <w:r w:rsidRPr="00A73DF2">
        <w:rPr>
          <w:rStyle w:val="StyleUnderline"/>
          <w:sz w:val="26"/>
          <w:szCs w:val="26"/>
        </w:rPr>
        <w:t>we need to consider models of communalism, and to develop better ways of communicating and working through conflict</w:t>
      </w:r>
      <w:r w:rsidRPr="00A73DF2">
        <w:rPr>
          <w:sz w:val="16"/>
          <w:szCs w:val="26"/>
        </w:rPr>
        <w:t xml:space="preserve">. Third, </w:t>
      </w:r>
      <w:r w:rsidRPr="00A73DF2">
        <w:rPr>
          <w:rStyle w:val="StyleUnderline"/>
          <w:sz w:val="26"/>
          <w:szCs w:val="26"/>
        </w:rPr>
        <w:t>we need to strategize collectively, share skills, build skills and foster collaboration. And lastly, we need to mobilize what queers do best — spoiling, twisting and perverting the normative narratives that dominate survivalism and stories of apocalypse</w:t>
      </w:r>
      <w:r w:rsidRPr="00A73DF2">
        <w:rPr>
          <w:sz w:val="16"/>
          <w:szCs w:val="26"/>
        </w:rPr>
        <w:t>.</w:t>
      </w:r>
    </w:p>
    <w:p w14:paraId="034ACAD7" w14:textId="77777777" w:rsidR="00202329" w:rsidRPr="00A73DF2" w:rsidRDefault="00202329" w:rsidP="00202329"/>
    <w:p w14:paraId="67545A78" w14:textId="77777777" w:rsidR="00202329" w:rsidRDefault="00202329" w:rsidP="00202329">
      <w:pPr>
        <w:pStyle w:val="Heading3"/>
      </w:pPr>
      <w:r>
        <w:t>Handmaid’s Tale</w:t>
      </w:r>
    </w:p>
    <w:p w14:paraId="2A1F8890" w14:textId="77777777" w:rsidR="00202329" w:rsidRPr="00381F38" w:rsidRDefault="00202329" w:rsidP="00202329">
      <w:pPr>
        <w:pStyle w:val="Heading4"/>
      </w:pPr>
      <w:r w:rsidRPr="00381F38">
        <w:t>The 1AC’s description of women as solely persons with vaginas reinscribes gender binaries and static notions of sexuality—their emphasis on women as being valued for their “unique reproductive organs” is one that excludes Trans* and gender queer women—are they not women too?</w:t>
      </w:r>
    </w:p>
    <w:p w14:paraId="16C6B410" w14:textId="77777777" w:rsidR="00202329" w:rsidRPr="00381F38" w:rsidRDefault="00202329" w:rsidP="00202329">
      <w:pPr>
        <w:rPr>
          <w:rStyle w:val="Style13ptBold"/>
        </w:rPr>
      </w:pPr>
      <w:r w:rsidRPr="00381F38">
        <w:rPr>
          <w:rStyle w:val="Style13ptBold"/>
        </w:rPr>
        <w:t>Seawell 14</w:t>
      </w:r>
    </w:p>
    <w:p w14:paraId="5FF682AE" w14:textId="77777777" w:rsidR="00202329" w:rsidRPr="00381F38" w:rsidRDefault="00202329" w:rsidP="00202329">
      <w:r w:rsidRPr="00381F38">
        <w:t xml:space="preserve">(Sophia Seawell, Blue Stockings Magazine, “Not Buying </w:t>
      </w:r>
      <w:proofErr w:type="gramStart"/>
      <w:r w:rsidRPr="00381F38">
        <w:t>Into</w:t>
      </w:r>
      <w:proofErr w:type="gramEnd"/>
      <w:r w:rsidRPr="00381F38">
        <w:t xml:space="preserve"> It: On Language, Capitalism and Menstruation,” http://bluestockingsmag.com/2014/02/05/edit____title-menstruation/, 2/5/2014)</w:t>
      </w:r>
    </w:p>
    <w:p w14:paraId="0F00483F" w14:textId="77777777" w:rsidR="00202329" w:rsidRPr="00381F38" w:rsidRDefault="00202329" w:rsidP="00202329">
      <w:pPr>
        <w:rPr>
          <w:b/>
          <w:sz w:val="24"/>
          <w:szCs w:val="24"/>
          <w:u w:val="single"/>
        </w:rPr>
      </w:pPr>
      <w:r w:rsidRPr="00381F38">
        <w:rPr>
          <w:sz w:val="16"/>
        </w:rPr>
        <w:t>On July 27, 2011, I added a new post on my feminist coming-of-age blog (now inactive) This Girl on Girls, titled ‘Why is Menstruation Taboo?’ In it, I discussed the sexist stigmas attached to menstruation, including but not limited to the prescribed silence and shame around the process. It was certainly a well-intentioned piece, and I still believe that society (or more specifically, sexism) uses menstruation as a marker of the dirtiness or impurity of the female body and female sexuality.  But what I can now recognize that I didn’t at the time is the way in which</w:t>
      </w:r>
      <w:r w:rsidRPr="00381F38">
        <w:t xml:space="preserve"> </w:t>
      </w:r>
      <w:r w:rsidRPr="00381F38">
        <w:rPr>
          <w:rStyle w:val="BoldUnderlineChar"/>
          <w:rFonts w:asciiTheme="minorHAnsi" w:eastAsiaTheme="minorEastAsia" w:hAnsiTheme="minorHAnsi"/>
        </w:rPr>
        <w:t xml:space="preserve">discourses about menstruation, whether they are medical or academic or everyday and whether they are sexist or feminist, are prone to falling into a cissentric trap of framing </w:t>
      </w:r>
      <w:r w:rsidRPr="00381F38">
        <w:rPr>
          <w:rStyle w:val="Emphasis"/>
          <w:sz w:val="24"/>
        </w:rPr>
        <w:t>menstruation as inherently a ‘female’ experience</w:t>
      </w:r>
      <w:r w:rsidRPr="00381F38">
        <w:rPr>
          <w:rStyle w:val="BoldUnderlineChar"/>
          <w:rFonts w:asciiTheme="minorHAnsi" w:eastAsiaTheme="minorEastAsia" w:hAnsiTheme="minorHAnsi"/>
        </w:rPr>
        <w:t>.</w:t>
      </w:r>
      <w:r w:rsidRPr="00381F38">
        <w:t xml:space="preserve"> In my post, I wrote </w:t>
      </w:r>
      <w:r w:rsidRPr="00381F38">
        <w:rPr>
          <w:rStyle w:val="BoldUnderlineChar"/>
          <w:rFonts w:asciiTheme="minorHAnsi" w:eastAsiaTheme="minorEastAsia" w:hAnsiTheme="minorHAnsi"/>
        </w:rPr>
        <w:t xml:space="preserve">things like “menstruation is completely normal and natural,” and that when a woman menstruates, “her body is doing exactly what it’s supposed to be doing. </w:t>
      </w:r>
      <w:r w:rsidRPr="00381F38">
        <w:rPr>
          <w:rStyle w:val="Emphasis"/>
          <w:sz w:val="24"/>
        </w:rPr>
        <w:t>We should all embrace that.”</w:t>
      </w:r>
      <w:r w:rsidRPr="00381F38">
        <w:rPr>
          <w:rStyle w:val="BoldUnderlineChar"/>
          <w:rFonts w:asciiTheme="minorHAnsi" w:eastAsiaTheme="minorEastAsia" w:hAnsiTheme="minorHAnsi"/>
          <w:sz w:val="16"/>
        </w:rPr>
        <w:t xml:space="preserve">  </w:t>
      </w:r>
      <w:r w:rsidRPr="00381F38">
        <w:rPr>
          <w:sz w:val="16"/>
        </w:rPr>
        <w:t>I can see what I was trying to do: destigmatize menstruation and work towards accepting and potentially celebrating it. I think this is a worthwhile project but that it needs to be executed with care and intentionality and not, for starters, by emphasizing the heightened stigma in “other cultures,” as I did at the time.</w:t>
      </w:r>
      <w:r w:rsidRPr="00381F38">
        <w:t xml:space="preserve">  </w:t>
      </w:r>
      <w:r w:rsidRPr="00381F38">
        <w:rPr>
          <w:rStyle w:val="BoldUnderlineChar"/>
          <w:rFonts w:asciiTheme="minorHAnsi" w:eastAsiaTheme="minorEastAsia" w:hAnsiTheme="minorHAnsi"/>
        </w:rPr>
        <w:t xml:space="preserve">Talking about menstruation as if it is something only women-identified people experience erases the experience of people who may not identify as women but still have uteri, as well as of those who do identify as women but do not have uteri, like trans women. And </w:t>
      </w:r>
      <w:r w:rsidRPr="00381F38">
        <w:rPr>
          <w:rStyle w:val="Emphasis"/>
          <w:sz w:val="24"/>
        </w:rPr>
        <w:t>are they not women?</w:t>
      </w:r>
      <w:r w:rsidRPr="00381F38">
        <w:rPr>
          <w:rStyle w:val="BoldUnderlineChar"/>
          <w:rFonts w:asciiTheme="minorHAnsi" w:eastAsiaTheme="minorEastAsia" w:hAnsiTheme="minorHAnsi"/>
        </w:rPr>
        <w:t xml:space="preserve"> There are also cisgender women who, often for health-related reasons, do not menstruate. Are they not women?  While on a conscious level most of us who talk about women and menstruation are not intentionally trying to exclude the experiences of </w:t>
      </w:r>
      <w:proofErr w:type="gramStart"/>
      <w:r w:rsidRPr="00381F38">
        <w:rPr>
          <w:rStyle w:val="BoldUnderlineChar"/>
          <w:rFonts w:asciiTheme="minorHAnsi" w:eastAsiaTheme="minorEastAsia" w:hAnsiTheme="minorHAnsi"/>
        </w:rPr>
        <w:t>trans</w:t>
      </w:r>
      <w:proofErr w:type="gramEnd"/>
      <w:r w:rsidRPr="00381F38">
        <w:rPr>
          <w:rStyle w:val="BoldUnderlineChar"/>
          <w:rFonts w:asciiTheme="minorHAnsi" w:eastAsiaTheme="minorEastAsia" w:hAnsiTheme="minorHAnsi"/>
        </w:rPr>
        <w:t>, genderqueer or gender non-conforming people, our language can and does have that effect. This kind of essentializing language reflects our binarist conceptualization of gender, sex and the body as neatly corresponding to either male or female—that, I would argue, is the larger problem.  In summary: not all women menstruate, and not all people who menstruate are women</w:t>
      </w:r>
      <w:r w:rsidRPr="00381F38">
        <w:t xml:space="preserve">.  </w:t>
      </w:r>
      <w:r w:rsidRPr="00381F38">
        <w:rPr>
          <w:sz w:val="16"/>
        </w:rPr>
        <w:t>Another layer I’d like to add to my initial discussion of menstruation is how it relates to industry and the environment. The tropes used to convince people who menstruate to buy a particular product often involve presenting menstruation as a problem to be fixed or avoided, and this product is often a bleached tampon that puts users at risk for Toxic Shock Syndrome. It’s not healthy and it’s not environmentally friendly—a person who menstruates and uses tampons/pads will produce 62,415 pounds of garbage over their lifetime—but hey, you should buy it!    As the video above mentions, there are other options: there are menstrual cups like the Keeper, made from latex, and the Divacup, made from silicone. Because they are non-absorbent, they don’t harbor bacteria like tampons, and there’s also no risk of TSS. For people who menstruate who don’t want to or can’t use internal products, GladRags are the reusable counterpart to more commercially available pads.  Of course it’s crucial to recognize that these choices still involve purchasing a product and that, though they save money and waste in the long run, these particular products are more expensive than the non-reusable options on the market.  The arguments I’ve put forth, particularly in relation to cissexist language, are also applicable to other ‘women’s issues’ such as reproductive justice</w:t>
      </w:r>
      <w:r w:rsidRPr="00381F38">
        <w:t xml:space="preserve">. </w:t>
      </w:r>
      <w:r w:rsidRPr="00381F38">
        <w:rPr>
          <w:rStyle w:val="BoldUnderlineChar"/>
          <w:rFonts w:asciiTheme="minorHAnsi" w:eastAsiaTheme="minorHAnsi" w:hAnsiTheme="minorHAnsi"/>
        </w:rPr>
        <w:t xml:space="preserve">And while many argue that changing the language would muddle the message, I’m not interested in a political movement that privileges progress for cisgender women at the expense of </w:t>
      </w:r>
      <w:proofErr w:type="gramStart"/>
      <w:r w:rsidRPr="00381F38">
        <w:rPr>
          <w:rStyle w:val="BoldUnderlineChar"/>
          <w:rFonts w:asciiTheme="minorHAnsi" w:eastAsiaTheme="minorHAnsi" w:hAnsiTheme="minorHAnsi"/>
        </w:rPr>
        <w:t>trans</w:t>
      </w:r>
      <w:proofErr w:type="gramEnd"/>
      <w:r w:rsidRPr="00381F38">
        <w:rPr>
          <w:rStyle w:val="BoldUnderlineChar"/>
          <w:rFonts w:asciiTheme="minorHAnsi" w:eastAsiaTheme="minorHAnsi" w:hAnsiTheme="minorHAnsi"/>
        </w:rPr>
        <w:t xml:space="preserve"> women or other gender-oppressed people. The project of resistance to sexism necessarily entails resistance to cissexism, and to pretend otherwise means getting nowhere, fast. </w:t>
      </w:r>
    </w:p>
    <w:p w14:paraId="18E0561B" w14:textId="77777777" w:rsidR="00202329" w:rsidRPr="00381F38" w:rsidRDefault="00202329" w:rsidP="00202329"/>
    <w:p w14:paraId="71540CA4" w14:textId="77777777" w:rsidR="00202329" w:rsidRDefault="00202329" w:rsidP="00202329">
      <w:pPr>
        <w:pStyle w:val="Heading3"/>
      </w:pPr>
      <w:r w:rsidRPr="00A73DF2">
        <w:t>Prisons</w:t>
      </w:r>
    </w:p>
    <w:p w14:paraId="4075F0AE" w14:textId="77777777" w:rsidR="00202329" w:rsidRPr="00F20759" w:rsidRDefault="00202329" w:rsidP="00202329">
      <w:pPr>
        <w:pStyle w:val="Heading4"/>
      </w:pPr>
      <w:r>
        <w:t>Our discursive record of violence done against prisoners produces an epistemology that haunts the neoliberal-carceral state’s legalistic discourse of “freedom” and “justice” even beyond a court decision – any legalistic attempt to bracket our discussion is the same political move that allows the law to possess and legitimize the violence of the carceral state.</w:t>
      </w:r>
    </w:p>
    <w:p w14:paraId="079F1BDB" w14:textId="77777777" w:rsidR="00202329" w:rsidRPr="008B2090" w:rsidRDefault="00202329" w:rsidP="00202329">
      <w:pPr>
        <w:rPr>
          <w:sz w:val="16"/>
          <w:szCs w:val="16"/>
        </w:rPr>
      </w:pPr>
      <w:r w:rsidRPr="008B2090">
        <w:rPr>
          <w:rStyle w:val="Style13ptBold"/>
        </w:rPr>
        <w:t>Dillon 13</w:t>
      </w:r>
      <w:r w:rsidRPr="008B2090">
        <w:t xml:space="preserve"> </w:t>
      </w:r>
      <w:r w:rsidRPr="008B2090">
        <w:rPr>
          <w:sz w:val="16"/>
          <w:szCs w:val="16"/>
        </w:rPr>
        <w:t>(Stephen, “Fugitive Life: Race, Gender, and the Rise of the Neoliberal-Carceral State,” May 2013, Stephen Dillon, assistant professor of Queer Studies, holds a B.A. from the University of Iowa and a Ph.D. in American Studies with a minor in Critical Feminist and Sexuality Studies from the University of Minnesota.//RJ)</w:t>
      </w:r>
    </w:p>
    <w:p w14:paraId="7DFC4F76" w14:textId="77777777" w:rsidR="00202329" w:rsidRPr="008B2090" w:rsidRDefault="00202329" w:rsidP="00202329">
      <w:pPr>
        <w:rPr>
          <w:rStyle w:val="StyleUnderline"/>
          <w:sz w:val="26"/>
          <w:szCs w:val="26"/>
        </w:rPr>
      </w:pPr>
      <w:r w:rsidRPr="008B2090">
        <w:rPr>
          <w:rStyle w:val="StyleUnderline"/>
          <w:sz w:val="26"/>
          <w:szCs w:val="26"/>
        </w:rPr>
        <w:t>Many accounts of sexual violence committed against women in prison concern exceptional cases where a guard violated the law or other inmates perpetrate the violation</w:t>
      </w:r>
      <w:r w:rsidRPr="008B2090">
        <w:rPr>
          <w:sz w:val="16"/>
          <w:szCs w:val="26"/>
        </w:rPr>
        <w:t xml:space="preserve">. In this the case, </w:t>
      </w:r>
      <w:r w:rsidRPr="008B2090">
        <w:rPr>
          <w:rStyle w:val="Emphasis"/>
          <w:sz w:val="26"/>
          <w:szCs w:val="26"/>
        </w:rPr>
        <w:t>sexual violence was performed by the state in the name of the safety of the state</w:t>
      </w:r>
      <w:r w:rsidRPr="008B2090">
        <w:rPr>
          <w:sz w:val="16"/>
          <w:szCs w:val="26"/>
        </w:rPr>
        <w:t xml:space="preserve">. As the captain put it, </w:t>
      </w:r>
      <w:r w:rsidRPr="008B2090">
        <w:rPr>
          <w:rStyle w:val="StyleUnderline"/>
          <w:sz w:val="26"/>
          <w:szCs w:val="26"/>
        </w:rPr>
        <w:t>the state simply has the right to sexually assault those in their custody.</w:t>
      </w:r>
      <w:r w:rsidRPr="008B2090">
        <w:rPr>
          <w:sz w:val="16"/>
          <w:szCs w:val="26"/>
        </w:rPr>
        <w:t xml:space="preserve"> Whether the cavity search is authorized by the consent of the prisoner or not, </w:t>
      </w:r>
      <w:r w:rsidRPr="008B2090">
        <w:rPr>
          <w:rStyle w:val="Emphasis"/>
          <w:sz w:val="26"/>
          <w:szCs w:val="26"/>
        </w:rPr>
        <w:t xml:space="preserve">consent is not available to the captive who is always already subject to the systems of violence and force available to the prison. </w:t>
      </w:r>
      <w:r w:rsidRPr="008B2090">
        <w:rPr>
          <w:rStyle w:val="StyleUnderline"/>
          <w:sz w:val="26"/>
          <w:szCs w:val="26"/>
        </w:rPr>
        <w:t xml:space="preserve">As Angela Davis observes, </w:t>
      </w:r>
      <w:r w:rsidRPr="008B2090">
        <w:rPr>
          <w:rStyle w:val="Emphasis"/>
          <w:sz w:val="26"/>
          <w:szCs w:val="26"/>
        </w:rPr>
        <w:t>if strip searches and cavity searches were performed by men</w:t>
      </w:r>
      <w:r w:rsidRPr="008B2090">
        <w:rPr>
          <w:rStyle w:val="StyleUnderline"/>
          <w:sz w:val="26"/>
          <w:szCs w:val="26"/>
        </w:rPr>
        <w:t xml:space="preserve"> in plain clothes </w:t>
      </w:r>
      <w:r w:rsidRPr="008B2090">
        <w:rPr>
          <w:rStyle w:val="Emphasis"/>
          <w:sz w:val="26"/>
          <w:szCs w:val="26"/>
        </w:rPr>
        <w:t>on the street,</w:t>
      </w:r>
      <w:r w:rsidRPr="008B2090">
        <w:rPr>
          <w:rStyle w:val="StyleUnderline"/>
          <w:sz w:val="26"/>
          <w:szCs w:val="26"/>
        </w:rPr>
        <w:t xml:space="preserve"> there would be no question that an act of sexual violence was taking place.</w:t>
      </w:r>
      <w:r w:rsidRPr="008B2090">
        <w:rPr>
          <w:sz w:val="16"/>
          <w:szCs w:val="26"/>
        </w:rPr>
        <w:t xml:space="preserve">515 Yet, </w:t>
      </w:r>
      <w:r w:rsidRPr="008B2090">
        <w:rPr>
          <w:rStyle w:val="Emphasis"/>
          <w:sz w:val="26"/>
          <w:szCs w:val="26"/>
        </w:rPr>
        <w:t>the body of the prisoner is ontologically a threat to the state and the public, and thus violence performed on the captive body preempts the violence the prisoner is perpetually waiting to unleash</w:t>
      </w:r>
      <w:r w:rsidRPr="008B2090">
        <w:rPr>
          <w:sz w:val="16"/>
          <w:szCs w:val="26"/>
        </w:rPr>
        <w:t xml:space="preserve">. </w:t>
      </w:r>
      <w:r w:rsidRPr="008B2090">
        <w:rPr>
          <w:rStyle w:val="StyleUnderline"/>
          <w:sz w:val="26"/>
          <w:szCs w:val="26"/>
        </w:rPr>
        <w:t xml:space="preserve">Simply, a rape is not a rape—it is safety and security. </w:t>
      </w:r>
      <w:r w:rsidRPr="008B2090">
        <w:rPr>
          <w:sz w:val="16"/>
          <w:szCs w:val="26"/>
        </w:rPr>
        <w:t xml:space="preserve">This particular act of state violence did not occur because prisoners are “juridical non-people” as Dylan Rodríguez would have it.516 Instead, </w:t>
      </w:r>
      <w:r w:rsidRPr="008B2090">
        <w:rPr>
          <w:rStyle w:val="StyleUnderline"/>
          <w:sz w:val="26"/>
          <w:szCs w:val="26"/>
        </w:rPr>
        <w:t>sexual violence was authorized and performed by the law and through the law</w:t>
      </w:r>
      <w:r w:rsidRPr="008B2090">
        <w:rPr>
          <w:sz w:val="16"/>
          <w:szCs w:val="26"/>
        </w:rPr>
        <w:t xml:space="preserve">. The women were even given the non-choice of signing a legal document authorizing the terror that was coming regardless of their forced consent. </w:t>
      </w:r>
      <w:r w:rsidRPr="008B2090">
        <w:rPr>
          <w:rStyle w:val="StyleUnderline"/>
          <w:sz w:val="26"/>
          <w:szCs w:val="26"/>
        </w:rPr>
        <w:t>Torres and Rosenberg were viewed as legal subjects who could authorize their own violation.</w:t>
      </w:r>
      <w:r w:rsidRPr="008B2090">
        <w:rPr>
          <w:sz w:val="16"/>
          <w:szCs w:val="26"/>
        </w:rPr>
        <w:t xml:space="preserve"> For example, when Amnesty International wrote the FBP about the assault, the Associate Director responded: Regarding the particular search conducted of Ms. Torres and Susan Rosenberg prior to their transfer to Lexington, our careful review indicates that the search was not punitive nor outside of agency policy. This very isolated occurrence involved a search that was performed in a professional manner by a qualified physician’s assistant.517 </w:t>
      </w:r>
      <w:proofErr w:type="gramStart"/>
      <w:r w:rsidRPr="008B2090">
        <w:rPr>
          <w:rStyle w:val="StyleUnderline"/>
          <w:sz w:val="26"/>
          <w:szCs w:val="26"/>
        </w:rPr>
        <w:t>The</w:t>
      </w:r>
      <w:proofErr w:type="gramEnd"/>
      <w:r w:rsidRPr="008B2090">
        <w:rPr>
          <w:rStyle w:val="StyleUnderline"/>
          <w:sz w:val="26"/>
          <w:szCs w:val="26"/>
        </w:rPr>
        <w:t xml:space="preserve"> sexual assault was the law, policy, and procedure of the prison.</w:t>
      </w:r>
      <w:r w:rsidRPr="008B2090">
        <w:rPr>
          <w:sz w:val="16"/>
          <w:szCs w:val="26"/>
        </w:rPr>
        <w:t xml:space="preserve"> It was professional and part of the larger system of the prison’s humane care of the prisoner. Like the unimaginable violence at Guantánamo, </w:t>
      </w:r>
      <w:r w:rsidRPr="008B2090">
        <w:rPr>
          <w:rStyle w:val="StyleUnderline"/>
          <w:sz w:val="26"/>
          <w:szCs w:val="26"/>
        </w:rPr>
        <w:t xml:space="preserve">the women at Lexington were not beyond the safety of the law—they were </w:t>
      </w:r>
      <w:r w:rsidRPr="008B2090">
        <w:rPr>
          <w:rStyle w:val="Emphasis"/>
          <w:sz w:val="26"/>
          <w:szCs w:val="26"/>
        </w:rPr>
        <w:t>possessed by it.</w:t>
      </w:r>
      <w:r w:rsidRPr="008B2090">
        <w:rPr>
          <w:sz w:val="16"/>
          <w:szCs w:val="26"/>
        </w:rPr>
        <w:t xml:space="preserve"> </w:t>
      </w:r>
      <w:r w:rsidRPr="008B2090">
        <w:rPr>
          <w:rStyle w:val="StyleUnderline"/>
          <w:sz w:val="26"/>
          <w:szCs w:val="26"/>
        </w:rPr>
        <w:t>Rosenberg countered state violence and terror: “I found a new way to survive by reading and writing and thinking with purpose</w:t>
      </w:r>
      <w:r w:rsidRPr="008B2090">
        <w:rPr>
          <w:sz w:val="16"/>
          <w:szCs w:val="26"/>
        </w:rPr>
        <w:t xml:space="preserve">.”518 Her lawyer told her to write down the forms of violation, pain, and horror that were too numerous to catalogue during their visits, were so unimaginable they could not be conveyed by speech, or were simply unspeakable. </w:t>
      </w:r>
      <w:r w:rsidRPr="008B2090">
        <w:rPr>
          <w:rStyle w:val="StyleUnderline"/>
          <w:sz w:val="26"/>
          <w:szCs w:val="26"/>
        </w:rPr>
        <w:t xml:space="preserve">Rosenberg’s lawyer framed this process as building an archive that would contradict the state’s account of Lexington and thus would produce a different conception of the truth. </w:t>
      </w:r>
      <w:r w:rsidRPr="008B2090">
        <w:rPr>
          <w:sz w:val="16"/>
          <w:szCs w:val="26"/>
        </w:rPr>
        <w:t>Rosenberg writes: “</w:t>
      </w:r>
      <w:r w:rsidRPr="008B2090">
        <w:rPr>
          <w:rStyle w:val="StyleUnderline"/>
          <w:sz w:val="26"/>
          <w:szCs w:val="26"/>
        </w:rPr>
        <w:t>Write it down, for the record. I half believed that keeping a record was a futile effort, and she half believed it would be of use in fighting for justice, but that sentence became a signal between us, a way to reference acts of violence too difficult to discuss</w:t>
      </w:r>
      <w:r w:rsidRPr="008B2090">
        <w:rPr>
          <w:sz w:val="16"/>
          <w:szCs w:val="26"/>
        </w:rPr>
        <w:t xml:space="preserve">.”519 </w:t>
      </w:r>
      <w:r w:rsidRPr="008B2090">
        <w:rPr>
          <w:rStyle w:val="Emphasis"/>
          <w:sz w:val="26"/>
          <w:szCs w:val="26"/>
        </w:rPr>
        <w:t xml:space="preserve">The “record” in this formulation was a legal account that could potentially contest the state in court, but it was also an alternative record of events that could live on in places and times beyond the state’s determination of what is real and true. </w:t>
      </w:r>
      <w:r w:rsidRPr="008B2090">
        <w:rPr>
          <w:sz w:val="16"/>
          <w:szCs w:val="26"/>
        </w:rPr>
        <w:t xml:space="preserve">In this way, </w:t>
      </w:r>
      <w:r w:rsidRPr="008B2090">
        <w:rPr>
          <w:rStyle w:val="Emphasis"/>
          <w:sz w:val="26"/>
          <w:szCs w:val="26"/>
        </w:rPr>
        <w:t>writing became a way of producing an epistemology that haunts the neoliberal-carceral state’s discourses of freedom, equality, and justice.</w:t>
      </w:r>
      <w:r w:rsidRPr="008B2090">
        <w:rPr>
          <w:sz w:val="16"/>
          <w:szCs w:val="26"/>
        </w:rPr>
        <w:t xml:space="preserve"> </w:t>
      </w:r>
      <w:r w:rsidRPr="008B2090">
        <w:rPr>
          <w:rStyle w:val="StyleUnderline"/>
          <w:sz w:val="26"/>
          <w:szCs w:val="26"/>
        </w:rPr>
        <w:t>Writing became a way to document the violence of the law—violence the law itself could not register.</w:t>
      </w:r>
    </w:p>
    <w:p w14:paraId="538156D4" w14:textId="77777777" w:rsidR="00202329" w:rsidRPr="008B2090" w:rsidRDefault="00202329" w:rsidP="00202329"/>
    <w:p w14:paraId="23ECF1B0" w14:textId="77777777" w:rsidR="00202329" w:rsidRPr="00A73DF2" w:rsidRDefault="00202329" w:rsidP="00202329">
      <w:pPr>
        <w:pStyle w:val="Heading4"/>
      </w:pPr>
      <w:r w:rsidRPr="00A73DF2">
        <w:t>The Prison industrial Complex operates far beyond the walls of the prison to capture queerness. And it isn’t broken its working well – endless cycles of reform make a façade of freedom while simultaneously reproducing the cycle of anti-queer violence that happens within it.</w:t>
      </w:r>
    </w:p>
    <w:p w14:paraId="5400AB47" w14:textId="77777777" w:rsidR="00202329" w:rsidRPr="00A73DF2" w:rsidRDefault="00202329" w:rsidP="00202329">
      <w:r w:rsidRPr="00A73DF2">
        <w:rPr>
          <w:rStyle w:val="Style13ptBold"/>
        </w:rPr>
        <w:t>Stanley 11</w:t>
      </w:r>
      <w:r w:rsidRPr="00A73DF2">
        <w:t xml:space="preserve"> </w:t>
      </w:r>
      <w:r w:rsidRPr="00A73DF2">
        <w:rPr>
          <w:sz w:val="16"/>
          <w:szCs w:val="16"/>
        </w:rPr>
        <w:t xml:space="preserve">– (Eric A., Ph.D. in History of Consciousness, UC Santa Cruz, UC President's Postdoctoral Fellow at UCSD edited by Eric A. Stanley and Nat Smith, </w:t>
      </w:r>
      <w:r w:rsidRPr="00A73DF2">
        <w:rPr>
          <w:i/>
          <w:sz w:val="16"/>
          <w:szCs w:val="16"/>
        </w:rPr>
        <w:t>Captive Genders: Trans Embodiment and the Prison Industrial Complex</w:t>
      </w:r>
      <w:r w:rsidRPr="00A73DF2">
        <w:rPr>
          <w:sz w:val="16"/>
          <w:szCs w:val="16"/>
        </w:rPr>
        <w:t>)</w:t>
      </w:r>
    </w:p>
    <w:p w14:paraId="38B7A16E" w14:textId="77777777" w:rsidR="00202329" w:rsidRDefault="00202329" w:rsidP="00202329">
      <w:pPr>
        <w:rPr>
          <w:rStyle w:val="StyleUnderline"/>
          <w:sz w:val="26"/>
          <w:szCs w:val="26"/>
        </w:rPr>
      </w:pPr>
      <w:r w:rsidRPr="00A73DF2">
        <w:rPr>
          <w:rStyle w:val="StyleUnderline"/>
          <w:sz w:val="26"/>
          <w:szCs w:val="26"/>
        </w:rPr>
        <w:t>Trans/gender-non-conforming and queer people, along with many others, are born into webs of surveillance</w:t>
      </w:r>
      <w:r w:rsidRPr="00A73DF2">
        <w:rPr>
          <w:sz w:val="16"/>
          <w:szCs w:val="26"/>
        </w:rPr>
        <w:t>. The</w:t>
      </w:r>
      <w:r w:rsidRPr="00A73DF2">
        <w:rPr>
          <w:rStyle w:val="StyleUnderline"/>
          <w:sz w:val="26"/>
          <w:szCs w:val="26"/>
        </w:rPr>
        <w:t xml:space="preserve"> gendering</w:t>
      </w:r>
      <w:r w:rsidRPr="00A73DF2">
        <w:rPr>
          <w:sz w:val="16"/>
          <w:szCs w:val="26"/>
        </w:rPr>
        <w:t xml:space="preserve"> scan </w:t>
      </w:r>
      <w:r w:rsidRPr="00A73DF2">
        <w:rPr>
          <w:rStyle w:val="StyleUnderline"/>
          <w:sz w:val="26"/>
          <w:szCs w:val="26"/>
        </w:rPr>
        <w:t xml:space="preserve">of </w:t>
      </w:r>
      <w:r w:rsidRPr="00A73DF2">
        <w:rPr>
          <w:sz w:val="16"/>
          <w:szCs w:val="26"/>
        </w:rPr>
        <w:t xml:space="preserve">other </w:t>
      </w:r>
      <w:r w:rsidRPr="00A73DF2">
        <w:rPr>
          <w:rStyle w:val="StyleUnderline"/>
          <w:sz w:val="26"/>
          <w:szCs w:val="26"/>
        </w:rPr>
        <w:t xml:space="preserve">children </w:t>
      </w:r>
      <w:r w:rsidRPr="00A73DF2">
        <w:rPr>
          <w:sz w:val="16"/>
          <w:szCs w:val="26"/>
        </w:rPr>
        <w:t xml:space="preserve">at an early age (“Are you a boy or a girl?”) </w:t>
      </w:r>
      <w:r w:rsidRPr="00A73DF2">
        <w:rPr>
          <w:rStyle w:val="StyleUnderline"/>
          <w:sz w:val="26"/>
          <w:szCs w:val="26"/>
        </w:rPr>
        <w:t>places many in the panopticon long before they enter a prison</w:t>
      </w:r>
      <w:r w:rsidRPr="00A73DF2">
        <w:rPr>
          <w:sz w:val="16"/>
          <w:szCs w:val="26"/>
        </w:rPr>
        <w:t xml:space="preserve">. For those who do trespass the gender binary or </w:t>
      </w:r>
      <w:r w:rsidRPr="00A73DF2">
        <w:rPr>
          <w:rStyle w:val="StyleUnderline"/>
          <w:sz w:val="26"/>
          <w:szCs w:val="26"/>
        </w:rPr>
        <w:t>heteronormativity, physical violence, isolation, detention, or parental disappointment become some of the first punishments</w:t>
      </w:r>
      <w:r w:rsidRPr="00A73DF2">
        <w:rPr>
          <w:sz w:val="16"/>
          <w:szCs w:val="26"/>
        </w:rPr>
        <w:t xml:space="preserve">. As has been well documented, many trans and queer youth are routinely harassed at school and kicked out of home at young ages, while others leave in hopes of escaping the mental and physical violence that they experience at schools and in their houses. </w:t>
      </w:r>
      <w:r w:rsidRPr="00A73DF2">
        <w:rPr>
          <w:rStyle w:val="StyleUnderline"/>
          <w:sz w:val="26"/>
          <w:szCs w:val="26"/>
        </w:rPr>
        <w:t>Many trans/queer youth learn how to survive in a hostile world. Often the informal economy becomes the only option for them to make money.</w:t>
      </w:r>
      <w:r w:rsidRPr="00A73DF2">
        <w:rPr>
          <w:sz w:val="16"/>
          <w:szCs w:val="26"/>
        </w:rPr>
        <w:t xml:space="preserve"> </w:t>
      </w:r>
      <w:r w:rsidRPr="00A73DF2">
        <w:rPr>
          <w:rStyle w:val="StyleUnderline"/>
          <w:sz w:val="26"/>
          <w:szCs w:val="26"/>
        </w:rPr>
        <w:t>Selling drugs, sex work, shoplifting, and scamming are among the few avenues that might ensure they have something to eat and a place to sleep at night</w:t>
      </w:r>
      <w:r w:rsidRPr="00A73DF2">
        <w:rPr>
          <w:sz w:val="16"/>
          <w:szCs w:val="26"/>
        </w:rPr>
        <w:t xml:space="preserve">. Routinely turned away from shelters because of their gender presentation, abused in residential living situations or foster care, and even harassed in “gay neighborhoods” (as they are assumed to drive down property values or scare off business), </w:t>
      </w:r>
      <w:r w:rsidRPr="00A73DF2">
        <w:rPr>
          <w:rStyle w:val="StyleUnderline"/>
          <w:sz w:val="26"/>
          <w:szCs w:val="26"/>
        </w:rPr>
        <w:t>they are reminded that they are alone. Habitually picked up for truancy, loitering, or soliciting, many trans/queer people spend their youth shuttling between the anonymity of the streets and the hyper-surveillance of the juvenile justice system</w:t>
      </w:r>
      <w:r w:rsidRPr="00A73DF2">
        <w:rPr>
          <w:sz w:val="16"/>
          <w:szCs w:val="26"/>
        </w:rPr>
        <w:t xml:space="preserve">. </w:t>
      </w:r>
      <w:r w:rsidRPr="00A73DF2">
        <w:rPr>
          <w:rStyle w:val="StyleUnderline"/>
          <w:sz w:val="26"/>
          <w:szCs w:val="26"/>
        </w:rPr>
        <w:t>With case managers too overloaded to care, or too transphobic to want to care, they slip through the holes left by others. Picked up—locked up—placed in a home—escape—survive—picked up again. The cycle builds a cage, and the hope for anything else disappears with the crushing reality that their identities form the parameters of possibility.</w:t>
      </w:r>
      <w:r w:rsidRPr="00A73DF2">
        <w:rPr>
          <w:sz w:val="16"/>
          <w:szCs w:val="26"/>
        </w:rPr>
        <w:t xml:space="preserve">10 </w:t>
      </w:r>
      <w:proofErr w:type="gramStart"/>
      <w:r w:rsidRPr="00A73DF2">
        <w:rPr>
          <w:sz w:val="16"/>
          <w:szCs w:val="26"/>
        </w:rPr>
        <w:t>With</w:t>
      </w:r>
      <w:proofErr w:type="gramEnd"/>
      <w:r w:rsidRPr="00A73DF2">
        <w:rPr>
          <w:sz w:val="16"/>
          <w:szCs w:val="26"/>
        </w:rPr>
        <w:t xml:space="preserve"> few options and aging-out of what little resources there are for “youth,” many trans/queer adults are in no better a situation. Employers routinely don’t hire “queeny” gay men, </w:t>
      </w:r>
      <w:proofErr w:type="gramStart"/>
      <w:r w:rsidRPr="00A73DF2">
        <w:rPr>
          <w:sz w:val="16"/>
          <w:szCs w:val="26"/>
        </w:rPr>
        <w:t>trans</w:t>
      </w:r>
      <w:proofErr w:type="gramEnd"/>
      <w:r w:rsidRPr="00A73DF2">
        <w:rPr>
          <w:sz w:val="16"/>
          <w:szCs w:val="26"/>
        </w:rPr>
        <w:t xml:space="preserve"> women who “cannot pass,” butches who seem “too hard,” or anyone else who is read to be “bad for business.” Along with the barriers to employment, most jobs that are open to folks who have been homeless or incarcerated are minimum-wage and thus provide little more than continuing poverty and fleeting stability. Back to where they began—on the streets, hustling to make it, now older—they are often given even longer sentences</w:t>
      </w:r>
      <w:r w:rsidRPr="00A73DF2">
        <w:rPr>
          <w:rStyle w:val="StyleUnderline"/>
          <w:sz w:val="26"/>
          <w:szCs w:val="26"/>
        </w:rPr>
        <w:t xml:space="preserve">. While this cycle of poverty and incarceration speaks to more current experiences, the discursive drives building their motors are nothing new. Inheriting a long history of being made suspect, trans/queer people, via the medicalization of </w:t>
      </w:r>
      <w:proofErr w:type="gramStart"/>
      <w:r w:rsidRPr="00A73DF2">
        <w:rPr>
          <w:rStyle w:val="StyleUnderline"/>
          <w:sz w:val="26"/>
          <w:szCs w:val="26"/>
        </w:rPr>
        <w:t>trans</w:t>
      </w:r>
      <w:proofErr w:type="gramEnd"/>
      <w:r w:rsidRPr="00A73DF2">
        <w:rPr>
          <w:rStyle w:val="StyleUnderline"/>
          <w:sz w:val="26"/>
          <w:szCs w:val="26"/>
        </w:rPr>
        <w:t xml:space="preserve"> identities and homosexuality, have been and continue to be institutionalized, forcibly medicated, sterilized, operated on, shocked, and made into objects of study and experimentatio</w:t>
      </w:r>
      <w:r w:rsidRPr="00A73DF2">
        <w:rPr>
          <w:sz w:val="16"/>
          <w:szCs w:val="26"/>
        </w:rPr>
        <w:t xml:space="preserve">n. Similarly, the historical illegality of gender trespassing and of queerness have taught many trans/queer folks that their lives will be intimately bound with the legal system. More recently, the HIV/AIDS pandemic has turned the surveillance technologies inward. One’s blood and RNA replication became another site of susceptibility that continues to imprison people through charges of bio-terrorism, under AIDS-phobic laws. Living through these forms of domination are also moments of devastating resistance where people working together are building joy, tearing down the walls of normative culture, and opening space for a more beautiful, </w:t>
      </w:r>
      <w:proofErr w:type="gramStart"/>
      <w:r w:rsidRPr="00A73DF2">
        <w:rPr>
          <w:sz w:val="16"/>
          <w:szCs w:val="26"/>
        </w:rPr>
        <w:t>more lively</w:t>
      </w:r>
      <w:proofErr w:type="gramEnd"/>
      <w:r w:rsidRPr="00A73DF2">
        <w:rPr>
          <w:sz w:val="16"/>
          <w:szCs w:val="26"/>
        </w:rPr>
        <w:t xml:space="preserve">, safer place for all. Captive Genders remembers these radical histories and movements as evidence that our legacies are fiercely imaginative and that our collective abilities can, and have, offered freedom even in the most destitute of times.11 </w:t>
      </w:r>
      <w:r w:rsidRPr="00A73DF2">
        <w:rPr>
          <w:rStyle w:val="StyleUnderline"/>
          <w:sz w:val="26"/>
          <w:szCs w:val="26"/>
        </w:rPr>
        <w:t>In the face of the overwhelming violence of the PIC, abolition—and specifically a trans/queer abolition—is one example of this vital defiance. An abolitionist politic does not believe that the prison system is “broken” and in need of reform; indeed, it is, according to its own logic, working quite well.</w:t>
      </w:r>
      <w:r w:rsidRPr="00A73DF2">
        <w:rPr>
          <w:sz w:val="16"/>
          <w:szCs w:val="26"/>
        </w:rPr>
        <w:t xml:space="preserve"> Abolition necessarily moves us away from attempting to “fix” the PIC and helps us imagine an entirely different world—one that is not built upon the historical and contemporary legacies of the racial and gendered brutality that maintain the power of the PIC. What this means is that abolition is not a response to the belief that the PIC is so horrible that reform would not be enough. Although we do believe that the PIC is horrible and that reform is not enough, </w:t>
      </w:r>
      <w:r w:rsidRPr="00A73DF2">
        <w:rPr>
          <w:rStyle w:val="StyleUnderline"/>
          <w:sz w:val="26"/>
          <w:szCs w:val="26"/>
        </w:rPr>
        <w:t>abolition radically restages our conversations and our ways of living and understanding as to undo our reliance on the PIC and its cultural logics. For us, abolition is not simply a reaction to the PIC but a political commitment that makes the PIC impossible. To this end, the time of abolition is both yet to come and already here. In other words, while we hold on to abolition as a politics for doing anti-PIC work, we also acknowledge there are countless ways that abolition has been and continues to be here now. As a project dedicated to radical deconstruction, abolition must also include at its center a reworking of gender and sexuality that displaces both heterosexuality and gender normativity as measures of worth.12</w:t>
      </w:r>
    </w:p>
    <w:p w14:paraId="77B8BC3E" w14:textId="77777777" w:rsidR="00202329" w:rsidRDefault="00202329" w:rsidP="00202329">
      <w:pPr>
        <w:rPr>
          <w:rStyle w:val="StyleUnderline"/>
          <w:sz w:val="26"/>
          <w:szCs w:val="26"/>
        </w:rPr>
      </w:pPr>
    </w:p>
    <w:p w14:paraId="051A9B13" w14:textId="77777777" w:rsidR="00202329" w:rsidRPr="00A73DF2" w:rsidRDefault="00202329" w:rsidP="00202329">
      <w:pPr>
        <w:pStyle w:val="Heading4"/>
      </w:pPr>
      <w:r>
        <w:t>Prison reforms continue the violent policing of gender and sexuality by the state while neglecting to bring the failings of the system to the forefront of their work. The law does not treat everyone equally and it never will absent the destruction of the state.</w:t>
      </w:r>
    </w:p>
    <w:p w14:paraId="68BBE7D0" w14:textId="77777777" w:rsidR="00202329" w:rsidRPr="00A73DF2" w:rsidRDefault="00202329" w:rsidP="00202329">
      <w:pPr>
        <w:rPr>
          <w:sz w:val="26"/>
          <w:szCs w:val="26"/>
        </w:rPr>
      </w:pPr>
      <w:r w:rsidRPr="00A73DF2">
        <w:rPr>
          <w:b/>
          <w:sz w:val="26"/>
          <w:szCs w:val="26"/>
        </w:rPr>
        <w:t>Ware 11</w:t>
      </w:r>
      <w:r w:rsidRPr="00A73DF2">
        <w:rPr>
          <w:sz w:val="26"/>
          <w:szCs w:val="26"/>
        </w:rPr>
        <w:t xml:space="preserve"> </w:t>
      </w:r>
      <w:r w:rsidRPr="00A73DF2">
        <w:rPr>
          <w:sz w:val="16"/>
          <w:szCs w:val="16"/>
        </w:rPr>
        <w:t>(Ware, Wesley [Wesley Ware is the founder of BreakOUT!, a project of the Juvenile Justice Project of Louisiana (JJPL) that fights for justice for lesbian, gay, bisexual, transgender, and queer/questioning youth in the juvenile justice system and the author of the recently released report, Locked Up &amp; Out: Lesbian, Gay, Bisexual, and Transgender Youth in Louisiana’s Juvenile Justice System. Wes serves on the Advisory Board for the Equity Project, a national initiative to bring fairness and equity to LGBT youth in juvenile delinquency courts. At JJPL, he coordinated the investigation for a class-action lawsuit on behalf of youth detained in an abusive youth jail in New Orleans and monitors the conditions of three state-run youth prisons in Louisiana.]. 2011 “Rounding Up the Homosexuals: The Impact of Juvenile Court on Queer and Trans/Gender-Non-Conforming Youth” in “Captive Genders: Trans Embodiment and the Prison Industrial Complex” Pg. 77 (Eds. Smith &amp; Stanley) 2011 AK press. Accessed: 7/17/2015. http://theloon2013.wikispaces.com/file/view/Stanley-Eric-Captive-Genders-Trans-Embodiment-and-Prison-Industrial-Complex.pdf)//ALepow</w:t>
      </w:r>
    </w:p>
    <w:p w14:paraId="0BB91472" w14:textId="77777777" w:rsidR="00202329" w:rsidRDefault="00202329" w:rsidP="00202329">
      <w:pPr>
        <w:rPr>
          <w:sz w:val="16"/>
          <w:szCs w:val="26"/>
        </w:rPr>
      </w:pPr>
      <w:r w:rsidRPr="00A73DF2">
        <w:rPr>
          <w:sz w:val="16"/>
          <w:szCs w:val="26"/>
        </w:rPr>
        <w:t xml:space="preserve">However, with the juvenile justice system’s intent to provide “treatment” to young people, many queer/trans youth inherit the ideology that they are “wrong” or in need of “curing,” as evidenced by their stories. </w:t>
      </w:r>
      <w:r w:rsidRPr="00A73DF2">
        <w:rPr>
          <w:sz w:val="26"/>
          <w:szCs w:val="26"/>
          <w:u w:val="single"/>
        </w:rPr>
        <w:t>As sexual and gender transgressions have been deemed both illegal and pathological, queer and trans youth, who are some of the most vulnerable to “treatments,” are not only subjected to incarceration but also to harassment by staff, conversion therapy, and physical violence.</w:t>
      </w:r>
      <w:r w:rsidRPr="00A73DF2">
        <w:rPr>
          <w:sz w:val="16"/>
          <w:szCs w:val="26"/>
        </w:rPr>
        <w:t>6</w:t>
      </w:r>
      <w:r w:rsidRPr="00A73DF2">
        <w:rPr>
          <w:sz w:val="26"/>
          <w:szCs w:val="26"/>
          <w:u w:val="single"/>
        </w:rPr>
        <w:t xml:space="preserve"> Moreover, with the juvenile justice system often housed under the direct authority of state correctional systems and composed of youth referred directly from state police departments, it should not be surprising that young people locked up in the state juvenile system, 80 percent of whom are black in Louisiana,7 are often actually destroyed by the very system that was created to intervene</w:t>
      </w:r>
      <w:r w:rsidRPr="00A73DF2">
        <w:rPr>
          <w:sz w:val="16"/>
          <w:szCs w:val="26"/>
        </w:rPr>
        <w:t xml:space="preserve">. Worse than just providing damaging outcomes for youth once they are incarcerated, </w:t>
      </w:r>
      <w:r w:rsidRPr="00A73DF2">
        <w:rPr>
          <w:sz w:val="26"/>
          <w:szCs w:val="26"/>
          <w:u w:val="single"/>
        </w:rPr>
        <w:t>this rehabilitative system funnels queer and trans/gendernon-conforming youth into the front doors of the system. Non-accepting parents and guardians can refer their children to family court for arbitrary and subjective behaviors, such as being “ungovernable.”8 Police can bring youth in for status offenses, offenses for which adults cannot be charged, which often become contributing factors to the criminalization of youth. Charges can range from truancy to curfew violations to running away from home</w:t>
      </w:r>
      <w:r w:rsidRPr="00A73DF2">
        <w:rPr>
          <w:sz w:val="16"/>
          <w:szCs w:val="26"/>
        </w:rPr>
        <w:t>. Like in the adult criminal justice system</w:t>
      </w:r>
      <w:r w:rsidRPr="00A73DF2">
        <w:rPr>
          <w:sz w:val="26"/>
          <w:szCs w:val="26"/>
          <w:u w:val="single"/>
        </w:rPr>
        <w:t xml:space="preserve">, queer and </w:t>
      </w:r>
      <w:proofErr w:type="gramStart"/>
      <w:r w:rsidRPr="00A73DF2">
        <w:rPr>
          <w:sz w:val="26"/>
          <w:szCs w:val="26"/>
          <w:u w:val="single"/>
        </w:rPr>
        <w:t>trans</w:t>
      </w:r>
      <w:proofErr w:type="gramEnd"/>
      <w:r w:rsidRPr="00A73DF2">
        <w:rPr>
          <w:sz w:val="26"/>
          <w:szCs w:val="26"/>
          <w:u w:val="single"/>
        </w:rPr>
        <w:t xml:space="preserve"> youth can be profiled by the police and brought in for survival crimes like prostitution or theft. Youth may be referred for self-defense arising from conflict with hostile family members or public displays of affection in schools that selectively enforce policies only against queer and </w:t>
      </w:r>
      <w:proofErr w:type="gramStart"/>
      <w:r w:rsidRPr="00A73DF2">
        <w:rPr>
          <w:sz w:val="26"/>
          <w:szCs w:val="26"/>
          <w:u w:val="single"/>
        </w:rPr>
        <w:t>trans</w:t>
      </w:r>
      <w:proofErr w:type="gramEnd"/>
      <w:r w:rsidRPr="00A73DF2">
        <w:rPr>
          <w:sz w:val="26"/>
          <w:szCs w:val="26"/>
          <w:u w:val="single"/>
        </w:rPr>
        <w:t xml:space="preserve"> youth.</w:t>
      </w:r>
      <w:r w:rsidRPr="00A73DF2">
        <w:rPr>
          <w:sz w:val="16"/>
          <w:szCs w:val="26"/>
        </w:rPr>
        <w:t xml:space="preserve"> Although youths’ rights were greatly expanded in 1967 when the Supreme Court decided that the juvenile system was not operating according to its original intent</w:t>
      </w:r>
      <w:proofErr w:type="gramStart"/>
      <w:r w:rsidRPr="00A73DF2">
        <w:rPr>
          <w:sz w:val="16"/>
          <w:szCs w:val="26"/>
        </w:rPr>
        <w:t>,9</w:t>
      </w:r>
      <w:proofErr w:type="gramEnd"/>
      <w:r w:rsidRPr="00A73DF2">
        <w:rPr>
          <w:sz w:val="16"/>
          <w:szCs w:val="26"/>
        </w:rPr>
        <w:t xml:space="preserve"> youth continue to struggle in the courts with fewer protections than adults. Defense lawyers for youth, who are sometimes the only advocates young people have in court, have at times confused their role, advocating for what they believe to be the “best interest” of the youth rather than defending their client’s “expressed interest.” Juvenile court judges with little accountability have similarly expanded their role with the intent to provide services, through incarceration, to every youth that comes through their courtrooms. In </w:t>
      </w:r>
      <w:r w:rsidRPr="00A73DF2">
        <w:rPr>
          <w:sz w:val="26"/>
          <w:szCs w:val="26"/>
          <w:u w:val="single"/>
        </w:rPr>
        <w:t>this effort to rehabilitate “deviant” children and without the right to a jury trial for delinquent offenses, the issue of guilt versus innocence can fall to the wayside. Further aggravated by the public’s fear of youth sexuality and our desire to control 80 young people and their bodies, juvenile court presents a unique opportunity to destroy the lives of queer and trans/gender-non-conforming youth</w:t>
      </w:r>
      <w:r w:rsidRPr="00A73DF2">
        <w:rPr>
          <w:sz w:val="16"/>
          <w:szCs w:val="26"/>
        </w:rPr>
        <w:t xml:space="preserve">. </w:t>
      </w:r>
      <w:r w:rsidRPr="00A73DF2">
        <w:rPr>
          <w:sz w:val="26"/>
          <w:szCs w:val="26"/>
          <w:u w:val="single"/>
        </w:rPr>
        <w:t xml:space="preserve">The agenda of juvenile court then, for queer and </w:t>
      </w:r>
      <w:proofErr w:type="gramStart"/>
      <w:r w:rsidRPr="00A73DF2">
        <w:rPr>
          <w:sz w:val="26"/>
          <w:szCs w:val="26"/>
          <w:u w:val="single"/>
        </w:rPr>
        <w:t>trans</w:t>
      </w:r>
      <w:proofErr w:type="gramEnd"/>
      <w:r w:rsidRPr="00A73DF2">
        <w:rPr>
          <w:sz w:val="26"/>
          <w:szCs w:val="26"/>
          <w:u w:val="single"/>
        </w:rPr>
        <w:t xml:space="preserve"> youth at least, often becomes to “rehabilitate” youth into fitting heteronormative and gendertypical molds. Guised under the “best interest of the child,” the goal often becomes to “protect” the child—or perhaps society—from gender-variant or non-heterosexual behavior</w:t>
      </w:r>
      <w:r w:rsidRPr="00A73DF2">
        <w:rPr>
          <w:sz w:val="16"/>
          <w:szCs w:val="26"/>
        </w:rPr>
        <w:t xml:space="preserve">. While not as explicit as the sumptuary laws (laws requiring people to wear at least three items of gender-appropriate clothing) or sodomy laws of the past that led to the Compton’s Riots and Stonewall Rebellion, </w:t>
      </w:r>
      <w:r w:rsidRPr="00A73DF2">
        <w:rPr>
          <w:sz w:val="26"/>
          <w:szCs w:val="26"/>
          <w:u w:val="single"/>
        </w:rPr>
        <w:t>the policing of sexuality and state regulation of gender has continued to exist in practice—perhaps nowhere more than in juvenile courts. In many ways, the system still mirrors the adult criminal justice system, whose roots can be traced to slavery, the commodification of bodies as free labor, institutionalized racism, and state regulation of low-income people of color, immigrants, and anyone deemed otherwise “deviant” or a threat to the political norm</w:t>
      </w:r>
      <w:r w:rsidRPr="00A73DF2">
        <w:rPr>
          <w:sz w:val="16"/>
          <w:szCs w:val="26"/>
        </w:rPr>
        <w:t xml:space="preserve">. Combined with the Puritan beliefs that helped spark the creation of juvenile courts, it becomes clear that, borrowing the words of Audre Lorde, </w:t>
      </w:r>
      <w:r w:rsidRPr="00A73DF2">
        <w:rPr>
          <w:sz w:val="26"/>
          <w:szCs w:val="26"/>
          <w:u w:val="single"/>
        </w:rPr>
        <w:t xml:space="preserve">queer and </w:t>
      </w:r>
      <w:proofErr w:type="gramStart"/>
      <w:r w:rsidRPr="00A73DF2">
        <w:rPr>
          <w:sz w:val="26"/>
          <w:szCs w:val="26"/>
          <w:u w:val="single"/>
        </w:rPr>
        <w:t>trans</w:t>
      </w:r>
      <w:proofErr w:type="gramEnd"/>
      <w:r w:rsidRPr="00A73DF2">
        <w:rPr>
          <w:sz w:val="26"/>
          <w:szCs w:val="26"/>
          <w:u w:val="single"/>
        </w:rPr>
        <w:t xml:space="preserve"> youth of color “were never meant to survive</w:t>
      </w:r>
      <w:r w:rsidRPr="00A73DF2">
        <w:rPr>
          <w:sz w:val="16"/>
          <w:szCs w:val="26"/>
        </w:rPr>
        <w:t xml:space="preserve">.” In fact, one youth in a Louisiana youth prison responded to the number of queer and </w:t>
      </w:r>
      <w:proofErr w:type="gramStart"/>
      <w:r w:rsidRPr="00A73DF2">
        <w:rPr>
          <w:sz w:val="16"/>
          <w:szCs w:val="26"/>
        </w:rPr>
        <w:t>trans</w:t>
      </w:r>
      <w:proofErr w:type="gramEnd"/>
      <w:r w:rsidRPr="00A73DF2">
        <w:rPr>
          <w:sz w:val="16"/>
          <w:szCs w:val="26"/>
        </w:rPr>
        <w:t xml:space="preserve"> youth incarcerated by stating, “I’m afraid they’re rounding up the homosexuals.” </w:t>
      </w:r>
      <w:r w:rsidRPr="00A73DF2">
        <w:rPr>
          <w:sz w:val="26"/>
          <w:szCs w:val="26"/>
          <w:u w:val="single"/>
        </w:rPr>
        <w:t xml:space="preserve">Once locked up, queer and </w:t>
      </w:r>
      <w:proofErr w:type="gramStart"/>
      <w:r w:rsidRPr="00A73DF2">
        <w:rPr>
          <w:sz w:val="26"/>
          <w:szCs w:val="26"/>
          <w:u w:val="single"/>
        </w:rPr>
        <w:t>trans</w:t>
      </w:r>
      <w:proofErr w:type="gramEnd"/>
      <w:r w:rsidRPr="00A73DF2">
        <w:rPr>
          <w:sz w:val="26"/>
          <w:szCs w:val="26"/>
          <w:u w:val="single"/>
        </w:rPr>
        <w:t xml:space="preserve"> youth experience the same horrors that their adult counterparts in the system do, but magnified by a system designed to control, regulate, and pathologize their very existence. In Louisiana’s youth prisons, queer and </w:t>
      </w:r>
      <w:proofErr w:type="gramStart"/>
      <w:r w:rsidRPr="00A73DF2">
        <w:rPr>
          <w:sz w:val="26"/>
          <w:szCs w:val="26"/>
          <w:u w:val="single"/>
        </w:rPr>
        <w:t>trans</w:t>
      </w:r>
      <w:proofErr w:type="gramEnd"/>
      <w:r w:rsidRPr="00A73DF2">
        <w:rPr>
          <w:sz w:val="26"/>
          <w:szCs w:val="26"/>
          <w:u w:val="single"/>
        </w:rPr>
        <w:t xml:space="preserve"> youth have been subjected to “sexual-identity confusion counseling,” accused of using “gender identity issues” to detract from their rehabilitation, and disciplined for expressing any gender-non-conforming behaviors or actions. Youth are put on lockdown for having hair that is too long or wearing state-issued clothing that is too tight. They are instructed how to walk, talk, and act in their dorms and are prohibited from communicating with other queer youth lest they become too “flamboyant” and cause a disturbance. They are excessively punished for consensual same-sex behavior and spend much of their time in protective custody or in isolation cells</w:t>
      </w:r>
      <w:r w:rsidRPr="00A73DF2">
        <w:rPr>
          <w:sz w:val="16"/>
          <w:szCs w:val="26"/>
        </w:rPr>
        <w:t xml:space="preserve">. In meetings with representatives from the Juvenile Justice Project of Louisiana, </w:t>
      </w:r>
      <w:r w:rsidRPr="00A73DF2">
        <w:rPr>
          <w:sz w:val="26"/>
          <w:szCs w:val="26"/>
          <w:u w:val="single"/>
        </w:rPr>
        <w:t>directors of youth jails have referred to non-heterosexual identities as “symptoms” and have conflated youth adjudicated for sex offenses with youth who are queer.</w:t>
      </w:r>
      <w:r w:rsidRPr="00A73DF2">
        <w:rPr>
          <w:sz w:val="16"/>
          <w:szCs w:val="26"/>
        </w:rPr>
        <w:t xml:space="preserve"> In addition, 81 when advocates asked what the biggest problem was at a youth prison in Baker, Louisiana, guards replied, “the lesbians.” Even more troubling, unlike the adult criminal justice system where individuals either “ride out their time” or work toward “good time” or parole, youths’ privileges in prison and eventual release dates are often determined by their successful completion of their rehabilitative programming, including relationships with peers and staff.</w:t>
      </w:r>
      <w:r w:rsidRPr="00A73DF2">
        <w:rPr>
          <w:sz w:val="26"/>
          <w:szCs w:val="26"/>
          <w:u w:val="single"/>
        </w:rPr>
        <w:t xml:space="preserve"> Thus, youth who are seen as “deviant” or “mentally ill,” or who otherwise do not conform to the rules set forth by the prison, often spend longer amounts of time incarcerated and are denied their opportunity for early release. For queer and </w:t>
      </w:r>
      <w:proofErr w:type="gramStart"/>
      <w:r w:rsidRPr="00A73DF2">
        <w:rPr>
          <w:sz w:val="26"/>
          <w:szCs w:val="26"/>
          <w:u w:val="single"/>
        </w:rPr>
        <w:t>trans</w:t>
      </w:r>
      <w:proofErr w:type="gramEnd"/>
      <w:r w:rsidRPr="00A73DF2">
        <w:rPr>
          <w:sz w:val="26"/>
          <w:szCs w:val="26"/>
          <w:u w:val="single"/>
        </w:rPr>
        <w:t>/ gender-non-conforming youth, this means longer prison terms</w:t>
      </w:r>
      <w:r w:rsidRPr="00A73DF2">
        <w:rPr>
          <w:sz w:val="16"/>
          <w:szCs w:val="26"/>
        </w:rPr>
        <w:t xml:space="preserve">. In fact, in the last four years of advocacy on behalf of queer and trans youth in prison in Louisiana at the Juvenile Justice Project of Louisiana, not one openly queer or trans youth has been recommended for an early release by the Office of Juvenile Justice. While protections afforded to youth in the juvenile justice system like a greater right to confidentiality are extremely important for youth, they can also be another strike against queer and </w:t>
      </w:r>
      <w:proofErr w:type="gramStart"/>
      <w:r w:rsidRPr="00A73DF2">
        <w:rPr>
          <w:sz w:val="16"/>
          <w:szCs w:val="26"/>
        </w:rPr>
        <w:t>trans</w:t>
      </w:r>
      <w:proofErr w:type="gramEnd"/>
      <w:r w:rsidRPr="00A73DF2">
        <w:rPr>
          <w:sz w:val="16"/>
          <w:szCs w:val="26"/>
        </w:rPr>
        <w:t xml:space="preserve"> youth seeking to access resources or support networks while inside.</w:t>
      </w:r>
      <w:r w:rsidRPr="00A73DF2">
        <w:rPr>
          <w:sz w:val="26"/>
          <w:szCs w:val="26"/>
          <w:u w:val="single"/>
        </w:rPr>
        <w:t xml:space="preserve"> Like queer and </w:t>
      </w:r>
      <w:proofErr w:type="gramStart"/>
      <w:r w:rsidRPr="00A73DF2">
        <w:rPr>
          <w:sz w:val="26"/>
          <w:szCs w:val="26"/>
          <w:u w:val="single"/>
        </w:rPr>
        <w:t>trans</w:t>
      </w:r>
      <w:proofErr w:type="gramEnd"/>
      <w:r w:rsidRPr="00A73DF2">
        <w:rPr>
          <w:sz w:val="26"/>
          <w:szCs w:val="26"/>
          <w:u w:val="single"/>
        </w:rPr>
        <w:t xml:space="preserve"> adults in the criminal justice system who have difficulty receiving information that “promotes homosexuality,” youth are unable to access affirming information during a particularly formative time in their lives, which can already be plagued with confusion and questioning. The right to confidentiality for youth in prison can result in their being prohibited from communicating with pen pals or seeking services from community organizations</w:t>
      </w:r>
      <w:r w:rsidRPr="00A73DF2">
        <w:rPr>
          <w:sz w:val="16"/>
          <w:szCs w:val="26"/>
        </w:rPr>
        <w:t xml:space="preserve">. </w:t>
      </w:r>
      <w:r w:rsidRPr="00A73DF2">
        <w:rPr>
          <w:sz w:val="26"/>
          <w:szCs w:val="26"/>
          <w:u w:val="single"/>
        </w:rPr>
        <w:t>Other rights are afforded to adults but not to minors, such as accessing legal counsel to challenge the conditions of their confinement. Youth under 18 must rely on their guardians to assist with filing a civil complaint, despite the fact that many queer and trans youth have had difficulty with their families prior to their incarceration—and that those family members may have contributed to their entering into the system in the first place. This barrier also holds true for transgender youth who are minors and seeking healthcare or hormones</w:t>
      </w:r>
      <w:r w:rsidRPr="00A73DF2">
        <w:rPr>
          <w:sz w:val="16"/>
          <w:szCs w:val="26"/>
        </w:rPr>
        <w:t xml:space="preserve">. These youth may need the approval from a guardian or judge in order to access these services—or approval from a guardian in order to file a civil complaint to request them. Meanwhile, </w:t>
      </w:r>
      <w:r w:rsidRPr="00A73DF2">
        <w:rPr>
          <w:sz w:val="26"/>
          <w:szCs w:val="26"/>
          <w:u w:val="single"/>
        </w:rPr>
        <w:t xml:space="preserve">as state institutions are placing queer and trans/gendernon-conforming youth behind bars and effectively silencing their voices, prominent gay activists are fighting for inclusion in the very systems that criminalize youth of color (such as increased sentencing for hate crimes) 82 under the banner of “we’re just like everybody else.” A far stray from the radicalism of the early gay rights movement, mainstream “gay issues” have become focused on the right to marry and “don’t ask, don’t tell” policies in the military, despite the fact that queer youth of color have consistently ranked these at the bottom of their list of priorities of issues that impact their lives.10 Likewise, the public “face of gay” as white, middle-class men has become a further detriment to queer and trans youth in prison, particularly in the South where queer youth of color are often not “out,” and individuals, like in all areas of the country, have difficulty discussing the two issues at the center: race and sexuality.11 </w:t>
      </w:r>
      <w:r w:rsidRPr="00A73DF2">
        <w:rPr>
          <w:sz w:val="16"/>
          <w:szCs w:val="26"/>
        </w:rPr>
        <w:t xml:space="preserve">As a result of the invisibility of so many incarcerated queer and trans youth, especially youth of color, juvenile justice stakeholders in the South often mistake queer and trans youth to be white, vulnerable youth usually charged with a sex offense, if they acknowledge them at all. As a result, they assume that any concern for these youth to be coming from white advocates who believe that queer and trans youth have been funneled into a system made for “poor black children;” in other words, into a system that is “OK for some children, but not for others.” We must be clear about why we do this work—it is not because some children belong locked away at night and others do not—it is because no child should be behind bars. Further, the data tells us that queer and </w:t>
      </w:r>
      <w:proofErr w:type="gramStart"/>
      <w:r w:rsidRPr="00A73DF2">
        <w:rPr>
          <w:sz w:val="16"/>
          <w:szCs w:val="26"/>
        </w:rPr>
        <w:t>trans</w:t>
      </w:r>
      <w:proofErr w:type="gramEnd"/>
      <w:r w:rsidRPr="00A73DF2">
        <w:rPr>
          <w:sz w:val="16"/>
          <w:szCs w:val="26"/>
        </w:rPr>
        <w:t xml:space="preserve"> youth in detention are equally distributed across race and ethnicity, and comprise 15 percent of youth in detention centers. So far, the data has been consistent among youth in different regions in the United States, including the rural South.12 Since queer and trans youth are overrepresented in nearly all popular feeders into the juvenile justice system—homelessness, difficulty in school, substance abuse, and difficulty with mental health13—the same societal ills, which disproportionately affect youth of color—it should not be surprising that they may be overrepresented in youth prisons and jails as well. </w:t>
      </w:r>
      <w:r w:rsidRPr="00A73DF2">
        <w:rPr>
          <w:sz w:val="26"/>
          <w:szCs w:val="26"/>
          <w:u w:val="single"/>
        </w:rPr>
        <w:t xml:space="preserve">Since incarcerated youth have so few opportunities to speak out, it is critically important for individuals and organizations doing this work to keep a political analysis of the failings of the system at the forefront of the work—particularly the inherent racial disparities in the system—while highlighting the voices of those youth who are most affected and providing vehicles through which they can share their stories. Despite the targeting and subsequent silencing of queer and trans/ gender-non-conforming youth in youth prisons and jails across Louisiana, young people have developed creative acts of resistance and mechanisms 83 for self-preservation and survival. By failing to recognize the ways that young people demonstrate their own agency and affirm each other, we risk perpetuating the idea of vulnerable youth with little agency; victims rather than survivors and active resisters of a brutal system. Perhaps the most resilient of all youth in prison in Louisiana, incarcerated queer and </w:t>
      </w:r>
      <w:proofErr w:type="gramStart"/>
      <w:r w:rsidRPr="00A73DF2">
        <w:rPr>
          <w:sz w:val="26"/>
          <w:szCs w:val="26"/>
          <w:u w:val="single"/>
        </w:rPr>
        <w:t>trans</w:t>
      </w:r>
      <w:proofErr w:type="gramEnd"/>
      <w:r w:rsidRPr="00A73DF2">
        <w:rPr>
          <w:sz w:val="26"/>
          <w:szCs w:val="26"/>
          <w:u w:val="single"/>
        </w:rPr>
        <w:t xml:space="preserve"> youth have documented their grievances, over and over again, keeping impeccable paper trails of abuse and discrimination for their lawyers and advocates. </w:t>
      </w:r>
      <w:r w:rsidRPr="00A73DF2">
        <w:rPr>
          <w:sz w:val="16"/>
          <w:szCs w:val="26"/>
        </w:rPr>
        <w:t xml:space="preserve">When confronted by the guards who waged wars against them, one self-identified gay youth let it be known, “You messin’ with the wrong punk.” Although prohibited from even speaking publicly with other queer youth in prison, queer and </w:t>
      </w:r>
      <w:proofErr w:type="gramStart"/>
      <w:r w:rsidRPr="00A73DF2">
        <w:rPr>
          <w:sz w:val="16"/>
          <w:szCs w:val="26"/>
        </w:rPr>
        <w:t>trans</w:t>
      </w:r>
      <w:proofErr w:type="gramEnd"/>
      <w:r w:rsidRPr="00A73DF2">
        <w:rPr>
          <w:sz w:val="16"/>
          <w:szCs w:val="26"/>
        </w:rPr>
        <w:t xml:space="preserve"> youth have formed community across three youth prisons in the state, whispered through fences, and passed messages through sympathetic staff. They have made matching bracelets and necklaces for one another, gotten each other’s initials tattooed on their bodies, and written letters to each other’s mothers. They have supported each other by alerting advocates when one of them was on lockdown or in trouble and unable to call</w:t>
      </w:r>
      <w:r w:rsidRPr="00A73DF2">
        <w:rPr>
          <w:sz w:val="26"/>
          <w:szCs w:val="26"/>
          <w:u w:val="single"/>
        </w:rPr>
        <w:t xml:space="preserve">. </w:t>
      </w:r>
      <w:r w:rsidRPr="00A73DF2">
        <w:rPr>
          <w:sz w:val="16"/>
          <w:szCs w:val="26"/>
        </w:rPr>
        <w:t xml:space="preserve">Trans-feminine youth have gone to lockdown instead of cutting their hair and used their bed sheets to design curtains for their cells once they got there. They have smuggled in Kool-Aid to dye their hair, secretly shaved their legs, colored their fingernails with markers, and used crayons for eye shadow. When a lawyer asked her trans-masculine client to dress more “feminine” for court, knowing that the judge was increasingly hostile toward gender-non-conforming youth, her client drew the line at the skirt, fearlessly and proudly demanding that she receive her sentence in baggy pants instead. Queer and trans/gender-non-conforming youth have made us question the very purpose of the juvenile justice system and holding them behind bars in jails and prisons made for kids. </w:t>
      </w:r>
      <w:r w:rsidRPr="00A73DF2">
        <w:rPr>
          <w:sz w:val="26"/>
          <w:szCs w:val="26"/>
          <w:u w:val="single"/>
        </w:rPr>
        <w:t>By listening to their voices it becomes apparent that until we dismantle state systems designed to criminalize and police young people and variant expressions of gender and sexuality, none of us will be free.</w:t>
      </w:r>
      <w:r w:rsidRPr="00A73DF2">
        <w:rPr>
          <w:sz w:val="16"/>
          <w:szCs w:val="26"/>
        </w:rPr>
        <w:t xml:space="preserve"> And to my younger client recently released from a youth prison, yes, the world is more beautiful now. Welcome home.</w:t>
      </w:r>
    </w:p>
    <w:p w14:paraId="565212E2" w14:textId="77777777" w:rsidR="00202329" w:rsidRPr="00A73DF2" w:rsidRDefault="00202329" w:rsidP="00202329">
      <w:pPr>
        <w:rPr>
          <w:sz w:val="16"/>
          <w:szCs w:val="26"/>
        </w:rPr>
      </w:pPr>
    </w:p>
    <w:p w14:paraId="25AB4E28" w14:textId="77777777" w:rsidR="00202329" w:rsidRPr="00F51552" w:rsidRDefault="00202329" w:rsidP="00202329">
      <w:pPr>
        <w:pStyle w:val="Heading4"/>
      </w:pPr>
      <w:r>
        <w:t>The law has been historically used to criminalize queer, Trans*, and gender non-conforming bodies. Reforms are unable to solve for the underlying hetero and cis normative roots of the prison industrial complex and merely result in the continuation of an unethical system</w:t>
      </w:r>
    </w:p>
    <w:p w14:paraId="37E21725" w14:textId="77777777" w:rsidR="00202329" w:rsidRPr="00A73DF2" w:rsidRDefault="00202329" w:rsidP="00202329">
      <w:pPr>
        <w:rPr>
          <w:sz w:val="26"/>
          <w:szCs w:val="26"/>
        </w:rPr>
      </w:pPr>
      <w:r w:rsidRPr="00A73DF2">
        <w:rPr>
          <w:b/>
          <w:sz w:val="26"/>
          <w:szCs w:val="26"/>
        </w:rPr>
        <w:t>Lamble 11</w:t>
      </w:r>
      <w:r w:rsidRPr="00A73DF2">
        <w:rPr>
          <w:sz w:val="26"/>
          <w:szCs w:val="26"/>
        </w:rPr>
        <w:t xml:space="preserve"> </w:t>
      </w:r>
      <w:r w:rsidRPr="00A73DF2">
        <w:rPr>
          <w:sz w:val="16"/>
          <w:szCs w:val="16"/>
        </w:rPr>
        <w:t xml:space="preserve">(Lamble, S. [S. Lamble has been involved in social justice, antipoverty and prisoner solidarity work in Ontario, Canada and London, England. Lamble currently teaches at Birkbeck Law School, University of London and is a founding member of the Bent Bars Project, a collective which coordinates a letter writing program for queer, Trans and gender-non-conforming prisoners in Britain.]. 2011 “Transforming Carceral Logics: 10 Reasons to Dismantle the Prison Industrial Complex </w:t>
      </w:r>
      <w:proofErr w:type="gramStart"/>
      <w:r w:rsidRPr="00A73DF2">
        <w:rPr>
          <w:sz w:val="16"/>
          <w:szCs w:val="16"/>
        </w:rPr>
        <w:t>Through</w:t>
      </w:r>
      <w:proofErr w:type="gramEnd"/>
      <w:r w:rsidRPr="00A73DF2">
        <w:rPr>
          <w:sz w:val="16"/>
          <w:szCs w:val="16"/>
        </w:rPr>
        <w:t xml:space="preserve"> Queer/Trans Analysis and Action” in “Captive Genders: Trans Embodiment and the Prison Industrial Complex” Pg. 235 (Eds. Smith &amp; Stanley) 2011 AK press. Accessed: 7/17/2015. http://theloon2013.wikispaces.com/file/view/Stanley-Eric-Captive-Genders-Trans-Embodiment-and-Prison-Industrial-Complex.pdf)//ALepow</w:t>
      </w:r>
    </w:p>
    <w:p w14:paraId="779EAC46" w14:textId="77777777" w:rsidR="00202329" w:rsidRPr="00A73DF2" w:rsidRDefault="00202329" w:rsidP="00202329">
      <w:pPr>
        <w:rPr>
          <w:sz w:val="26"/>
          <w:szCs w:val="26"/>
          <w:u w:val="single"/>
        </w:rPr>
      </w:pPr>
      <w:r w:rsidRPr="00A73DF2">
        <w:rPr>
          <w:sz w:val="16"/>
          <w:szCs w:val="26"/>
        </w:rPr>
        <w:t xml:space="preserve">1. </w:t>
      </w:r>
      <w:r w:rsidRPr="00A73DF2">
        <w:rPr>
          <w:sz w:val="26"/>
          <w:szCs w:val="26"/>
          <w:u w:val="single"/>
        </w:rPr>
        <w:t>Queer, trans, and gender-non-conforming people have been historically subject to oppressive laws, gender policing, and criminal punishment—a legacy that continues today despite ongoing legal reforms. Law enforcement officials</w:t>
      </w:r>
      <w:r w:rsidRPr="00A73DF2">
        <w:rPr>
          <w:sz w:val="16"/>
          <w:szCs w:val="26"/>
        </w:rPr>
        <w:t xml:space="preserve"> (including police, courts, immigration officers, prison guards, and other state agents) </w:t>
      </w:r>
      <w:r w:rsidRPr="00A73DF2">
        <w:rPr>
          <w:sz w:val="26"/>
          <w:szCs w:val="26"/>
          <w:u w:val="single"/>
        </w:rPr>
        <w:t>have a long history of targeting, punishing, and criminalizing sexual dissidents and gender-non-conforming people.12 While many overtly homophobic and transphobic laws have been recently overturned in Canada, the United States, and Britain, the criminalization and punishment of queer and trans people extends well beyond formal legislation.13 State officials enable or participate in violence against queer, trans, and gender-non-conforming communities by (a) ignoring everyday violence against queer and trans people; (b) selectively enforcing laws and policies in transphobic and homophobic ways; (c) using discretion to over-police and enact harsher penalties against queer and trans people; and (d) engaging in acts of violence, harassment, sexual assault, and discrimination against queer and trans peopl</w:t>
      </w:r>
      <w:r w:rsidRPr="00A73DF2">
        <w:rPr>
          <w:sz w:val="16"/>
          <w:szCs w:val="26"/>
        </w:rPr>
        <w:t xml:space="preserve">e.14 While some police departments are increasingly putting on a “gay-positive” public face, the problem of state violence against queer and trans people nonetheless persists and has been well documented by numerous police- and prison-monitoring groups.15 </w:t>
      </w:r>
      <w:r w:rsidRPr="00A73DF2">
        <w:rPr>
          <w:sz w:val="26"/>
          <w:szCs w:val="26"/>
          <w:u w:val="single"/>
        </w:rPr>
        <w:t>This ongoing legacy of violence should make queer and trans people both cautious of the state’s power to criminalize our lives and wary of the state’s claim to protect us from harm.</w:t>
      </w:r>
      <w:r w:rsidRPr="00A73DF2">
        <w:rPr>
          <w:sz w:val="16"/>
          <w:szCs w:val="26"/>
        </w:rPr>
        <w:t xml:space="preserve"> </w:t>
      </w:r>
      <w:r w:rsidRPr="00A73DF2">
        <w:rPr>
          <w:sz w:val="26"/>
          <w:szCs w:val="26"/>
          <w:u w:val="single"/>
        </w:rPr>
        <w:t>Although some people believe that we can train transphobia out of law enforcement agents or eliminate homophobic discrimination by hiring more LGBT prison guards, police, and immigration officials, such perspectives wrongly assume that discrimination is a “flaw” in the system, rather than intrinsic to the system itself. Efforts to make prison and police institutions more “gay-friendly” perpetuate the myth that such systems are in place to protect us.</w:t>
      </w:r>
      <w:r w:rsidRPr="00A73DF2">
        <w:rPr>
          <w:sz w:val="16"/>
          <w:szCs w:val="26"/>
        </w:rPr>
        <w:t xml:space="preserve"> But as the uneven history of criminalization trends in Canada, the United States, and Britain so clearly demonstrate (that is, the way that the system targets some people and not others), </w:t>
      </w:r>
      <w:r w:rsidRPr="00A73DF2">
        <w:rPr>
          <w:sz w:val="26"/>
          <w:szCs w:val="26"/>
          <w:u w:val="single"/>
        </w:rPr>
        <w:t xml:space="preserve">the prison industrial complex is less about protecting the public from violence and more about controlling, labeling, disciplining, </w:t>
      </w:r>
      <w:r w:rsidRPr="00A73DF2">
        <w:rPr>
          <w:sz w:val="16"/>
          <w:szCs w:val="26"/>
        </w:rPr>
        <w:t>Captive Genders 240</w:t>
      </w:r>
      <w:r w:rsidRPr="00A73DF2">
        <w:rPr>
          <w:sz w:val="26"/>
          <w:szCs w:val="26"/>
          <w:u w:val="single"/>
        </w:rPr>
        <w:t xml:space="preserve"> and in some cases killing particular groups of people—especially those who potentially disrupt the social, economic, and political status quo.16 While the state might stop harassing, assaulting, and criminalizing some people within queer and trans communities (namely those upwardly mobile, racially privileged, and property-owning folks), the criminal system will continue to target those within our communities who are deemed economically unproductive, politically threatening, or socially undesirable. As people who have historically been (and continue to be) targeted by this unjust system, queer, </w:t>
      </w:r>
      <w:proofErr w:type="gramStart"/>
      <w:r w:rsidRPr="00A73DF2">
        <w:rPr>
          <w:sz w:val="26"/>
          <w:szCs w:val="26"/>
          <w:u w:val="single"/>
        </w:rPr>
        <w:t>trans</w:t>
      </w:r>
      <w:proofErr w:type="gramEnd"/>
      <w:r w:rsidRPr="00A73DF2">
        <w:rPr>
          <w:sz w:val="26"/>
          <w:szCs w:val="26"/>
          <w:u w:val="single"/>
        </w:rPr>
        <w:t>, and gender-non-conforming communities must move away from efforts to make the prison industrial complex more “LGBT-friendly” and instead fight the underlying logic of the system itself.</w:t>
      </w:r>
    </w:p>
    <w:p w14:paraId="1D43DE5C" w14:textId="77777777" w:rsidR="00202329" w:rsidRDefault="00202329" w:rsidP="00202329">
      <w:pPr>
        <w:rPr>
          <w:sz w:val="26"/>
          <w:szCs w:val="26"/>
          <w:u w:val="single"/>
        </w:rPr>
      </w:pPr>
    </w:p>
    <w:p w14:paraId="4FB63CAC" w14:textId="77777777" w:rsidR="00202329" w:rsidRPr="0038164D" w:rsidRDefault="00202329" w:rsidP="00202329">
      <w:pPr>
        <w:pStyle w:val="Heading4"/>
      </w:pPr>
      <w:r>
        <w:t>Attempts to reform prisons will always fail because prisons require and foster violence as part of their punitive function—prisons are sites of physical, social, and civil death, and a continuation of the system is a continuation of these issues</w:t>
      </w:r>
    </w:p>
    <w:p w14:paraId="1D4276BE" w14:textId="77777777" w:rsidR="00202329" w:rsidRPr="00A73DF2" w:rsidRDefault="00202329" w:rsidP="00202329">
      <w:pPr>
        <w:rPr>
          <w:sz w:val="26"/>
          <w:szCs w:val="26"/>
        </w:rPr>
      </w:pPr>
      <w:r w:rsidRPr="00A73DF2">
        <w:rPr>
          <w:b/>
          <w:sz w:val="26"/>
          <w:szCs w:val="26"/>
        </w:rPr>
        <w:t>Lamble 11</w:t>
      </w:r>
      <w:r w:rsidRPr="00A73DF2">
        <w:rPr>
          <w:sz w:val="26"/>
          <w:szCs w:val="26"/>
        </w:rPr>
        <w:t xml:space="preserve"> </w:t>
      </w:r>
      <w:r w:rsidRPr="00A73DF2">
        <w:rPr>
          <w:sz w:val="16"/>
          <w:szCs w:val="16"/>
        </w:rPr>
        <w:t xml:space="preserve">(Lamble, S. [S. Lamble has been involved in social justice, antipoverty and prisoner solidarity work in Ontario, Canada and London, England. Lamble currently teaches at Birkbeck Law School, University of London and is a founding member of the Bent Bars Project, a collective which coordinates a letter writing program for queer, Trans and gender-non-conforming prisoners in Britain.]. 2011 “Transforming Carceral Logics: 10 Reasons to Dismantle the Prison Industrial Complex </w:t>
      </w:r>
      <w:proofErr w:type="gramStart"/>
      <w:r w:rsidRPr="00A73DF2">
        <w:rPr>
          <w:sz w:val="16"/>
          <w:szCs w:val="16"/>
        </w:rPr>
        <w:t>Through</w:t>
      </w:r>
      <w:proofErr w:type="gramEnd"/>
      <w:r w:rsidRPr="00A73DF2">
        <w:rPr>
          <w:sz w:val="16"/>
          <w:szCs w:val="16"/>
        </w:rPr>
        <w:t xml:space="preserve"> Queer/Trans Analysis and Action” in “Captive Genders: Trans Embodiment and the Prison Industrial Complex” Pg. 235 (Eds. Smith &amp; Stanley) 2011 AK press. Accessed: 7/17/2015. http://theloon2013.wikispaces.com/file/view/Stanley-Eric-Captive-Genders-Trans-Embodiment-and-Prison-Industrial-Complex.pdf)//ALepow</w:t>
      </w:r>
    </w:p>
    <w:p w14:paraId="19D20BDA" w14:textId="77777777" w:rsidR="00202329" w:rsidRPr="00A73DF2" w:rsidRDefault="00202329" w:rsidP="00202329">
      <w:pPr>
        <w:rPr>
          <w:sz w:val="16"/>
          <w:szCs w:val="26"/>
        </w:rPr>
      </w:pPr>
      <w:r w:rsidRPr="00A73DF2">
        <w:rPr>
          <w:sz w:val="16"/>
          <w:szCs w:val="26"/>
        </w:rPr>
        <w:t xml:space="preserve">4. </w:t>
      </w:r>
      <w:r w:rsidRPr="00A73DF2">
        <w:rPr>
          <w:sz w:val="26"/>
          <w:szCs w:val="26"/>
          <w:u w:val="single"/>
        </w:rPr>
        <w:t xml:space="preserve">Prisons are harmful, violent, and damaging places, especially for queer, </w:t>
      </w:r>
      <w:proofErr w:type="gramStart"/>
      <w:r w:rsidRPr="00A73DF2">
        <w:rPr>
          <w:sz w:val="26"/>
          <w:szCs w:val="26"/>
          <w:u w:val="single"/>
        </w:rPr>
        <w:t>trans</w:t>
      </w:r>
      <w:proofErr w:type="gramEnd"/>
      <w:r w:rsidRPr="00A73DF2">
        <w:rPr>
          <w:sz w:val="26"/>
          <w:szCs w:val="26"/>
          <w:u w:val="single"/>
        </w:rPr>
        <w:t>, and gender-non-conforming folks. Prisons are violent institutions. People in prison and detention experience brutal human rights abuses, including physical assault, psychological abuse, rape, harassment, and medical neglect.</w:t>
      </w:r>
      <w:r w:rsidRPr="00A73DF2">
        <w:rPr>
          <w:sz w:val="16"/>
          <w:szCs w:val="26"/>
        </w:rPr>
        <w:t xml:space="preserve"> Aside from these violations, the act of putting people in cages is a form of violence in itself. Such violence leads to extremely high rates of self-harm and suicide, both in prison and following release.35 </w:t>
      </w:r>
      <w:proofErr w:type="gramStart"/>
      <w:r w:rsidRPr="00A73DF2">
        <w:rPr>
          <w:sz w:val="26"/>
          <w:szCs w:val="26"/>
          <w:u w:val="single"/>
        </w:rPr>
        <w:t>These</w:t>
      </w:r>
      <w:proofErr w:type="gramEnd"/>
      <w:r w:rsidRPr="00A73DF2">
        <w:rPr>
          <w:sz w:val="26"/>
          <w:szCs w:val="26"/>
          <w:u w:val="single"/>
        </w:rPr>
        <w:t xml:space="preserve"> problems are neither exceptional nor occasional; violence is endemic to prisons. It is important to bear in mind that prison violence stems largely from the institutional structure of incarceration rather than from something supposedly inherent to prisoners themselves</w:t>
      </w:r>
      <w:r w:rsidRPr="00A73DF2">
        <w:rPr>
          <w:sz w:val="16"/>
          <w:szCs w:val="26"/>
        </w:rPr>
        <w:t xml:space="preserve">. Against the popular myth that prisons are filled with violent and dangerous people, the vast majority of people are held in prison for non-violent crimes, especially drug offenses and crimes of poverty.36 </w:t>
      </w:r>
      <w:proofErr w:type="gramStart"/>
      <w:r w:rsidRPr="00A73DF2">
        <w:rPr>
          <w:sz w:val="16"/>
          <w:szCs w:val="26"/>
        </w:rPr>
        <w:t>For</w:t>
      </w:r>
      <w:proofErr w:type="gramEnd"/>
      <w:r w:rsidRPr="00A73DF2">
        <w:rPr>
          <w:sz w:val="16"/>
          <w:szCs w:val="26"/>
        </w:rPr>
        <w:t xml:space="preserve"> the small number of people who pose a genuine risk to themselves or others, prisons often make those risks worse. In </w:t>
      </w:r>
      <w:r w:rsidRPr="00A73DF2">
        <w:rPr>
          <w:sz w:val="26"/>
          <w:szCs w:val="26"/>
          <w:u w:val="single"/>
        </w:rPr>
        <w:t>other words, prisons are dangerous not because of who is locked inside, but instead prisons both require and foster violence as part of their punitive function. For this reason, reform efforts may reduce, but cannot ultimately eliminate, prison violence</w:t>
      </w:r>
      <w:r w:rsidRPr="00A73DF2">
        <w:rPr>
          <w:sz w:val="16"/>
          <w:szCs w:val="26"/>
        </w:rPr>
        <w:t xml:space="preserve">. The high number of deaths in state custody speaks to the devastating consequences of imprisonment. Between 1995 and 2007, the British prison-monitoring group Inquest documented more than 2,500 deaths in police and prison custody.37 Homicide and suicide rates in Canadian prisons are nearly eight times the rate found in non-institutional settings.38 In the United States between 2001 and 2006, there were 18,550 adult deaths in state prisons,39 and between 2003 and 2005, there were an additional 2,002 arrest-related deaths.40 It is extremely rare for state officials to be held accountable for these deaths. For example, among the deaths that Inquest has documented in Britain, not one police or prison officer to date has been held criminally responsible.41 Deaths in custody are symptomatic of the daily violence and harm that prisoners endure. </w:t>
      </w:r>
      <w:r w:rsidRPr="00A73DF2">
        <w:rPr>
          <w:sz w:val="26"/>
          <w:szCs w:val="26"/>
          <w:u w:val="single"/>
        </w:rPr>
        <w:t>Queer, trans, and gender-non-conforming people are subject to these harms in specific ways: • High risk of assault and abuse: Queer, trans, and gender-non-conforming people are subject to widespread sexual assault, abuse, and other gross human rights violations, not only from other prisoners, but from prison staff as well</w:t>
      </w:r>
      <w:r w:rsidRPr="00A73DF2">
        <w:rPr>
          <w:sz w:val="16"/>
          <w:szCs w:val="26"/>
        </w:rPr>
        <w:t xml:space="preserve">.42 Captive Genders 244 • Denial of healthcare: </w:t>
      </w:r>
      <w:r w:rsidRPr="00A73DF2">
        <w:rPr>
          <w:sz w:val="26"/>
          <w:szCs w:val="26"/>
          <w:u w:val="single"/>
        </w:rPr>
        <w:t xml:space="preserve">Many prisoners must fight to even see a doctor, let alone get adequate medical care. </w:t>
      </w:r>
      <w:proofErr w:type="gramStart"/>
      <w:r w:rsidRPr="00A73DF2">
        <w:rPr>
          <w:sz w:val="26"/>
          <w:szCs w:val="26"/>
          <w:u w:val="single"/>
        </w:rPr>
        <w:t>Trans</w:t>
      </w:r>
      <w:proofErr w:type="gramEnd"/>
      <w:r w:rsidRPr="00A73DF2">
        <w:rPr>
          <w:sz w:val="26"/>
          <w:szCs w:val="26"/>
          <w:u w:val="single"/>
        </w:rPr>
        <w:t xml:space="preserve"> people in particular are regularly denied basic medical needs, especially surgery and hormones. Many prisons have no guidelines for the care of trans and gender-variant persons, and even where guidelines exist, they are insufficient or not followed.43 Inadequate policy and practice on HIV/AIDS and Hep C prevention is another major health problem in prison, where transmission rates are exceptionally high.44 These risks increase dramatically for trans people, who already experience high rates of HIV/AIDS.45 This combination of high transmission risks, poor healthcare provision, inadequate sexual health policies, and long-term health effects of imprisonment (including shorter life expectancies), mean that prison is a serious health hazard for queer and trans people</w:t>
      </w:r>
      <w:r w:rsidRPr="00A73DF2">
        <w:rPr>
          <w:sz w:val="16"/>
          <w:szCs w:val="26"/>
        </w:rPr>
        <w:t xml:space="preserve">. • Subject to solitary confinement and strip-searching: </w:t>
      </w:r>
      <w:r w:rsidRPr="00A73DF2">
        <w:rPr>
          <w:sz w:val="26"/>
          <w:szCs w:val="26"/>
          <w:u w:val="single"/>
        </w:rPr>
        <w:t>Trans and gender-non-conforming prisoners are regularly placed in solitary confinement as a “solution” to the problem of sex-segregated prisons. Even when used for safety purposes, “protective custody” constitutes a form of punishment, as it usually means reduced access to recreational and educational programs, and increased psychological stress as a result of isolation. Trans and gendernon-conforming people are also frequently subject to humiliating, degrading, abusive, and overtly transphobic strip-searches</w:t>
      </w:r>
      <w:r w:rsidRPr="00A73DF2">
        <w:rPr>
          <w:sz w:val="16"/>
          <w:szCs w:val="26"/>
        </w:rPr>
        <w:t xml:space="preserve">.46 • High risk of self-harm and suicide: Queer and </w:t>
      </w:r>
      <w:proofErr w:type="gramStart"/>
      <w:r w:rsidRPr="00A73DF2">
        <w:rPr>
          <w:sz w:val="16"/>
          <w:szCs w:val="26"/>
        </w:rPr>
        <w:t>trans</w:t>
      </w:r>
      <w:proofErr w:type="gramEnd"/>
      <w:r w:rsidRPr="00A73DF2">
        <w:rPr>
          <w:sz w:val="16"/>
          <w:szCs w:val="26"/>
        </w:rPr>
        <w:t xml:space="preserve"> people, especially youth, have higher rates of suicide attempts and self-harm. Such risks increase in prison and are heightened in segregation, particularly when prisoners are isolated from queer and </w:t>
      </w:r>
      <w:proofErr w:type="gramStart"/>
      <w:r w:rsidRPr="00A73DF2">
        <w:rPr>
          <w:sz w:val="16"/>
          <w:szCs w:val="26"/>
        </w:rPr>
        <w:t>trans</w:t>
      </w:r>
      <w:proofErr w:type="gramEnd"/>
      <w:r w:rsidRPr="00A73DF2">
        <w:rPr>
          <w:sz w:val="16"/>
          <w:szCs w:val="26"/>
        </w:rPr>
        <w:t xml:space="preserve"> supports.47 These risks are not limited to incarceration but continue after release. A study in Britain for example, found that men who leave prison were eight times more likely to commit suicide than the general population, and women released from prison were thirty-six times more likely to commit suicide.48 </w:t>
      </w:r>
      <w:proofErr w:type="gramStart"/>
      <w:r w:rsidRPr="00A73DF2">
        <w:rPr>
          <w:sz w:val="26"/>
          <w:szCs w:val="26"/>
          <w:u w:val="single"/>
        </w:rPr>
        <w:t>The</w:t>
      </w:r>
      <w:proofErr w:type="gramEnd"/>
      <w:r w:rsidRPr="00A73DF2">
        <w:rPr>
          <w:sz w:val="26"/>
          <w:szCs w:val="26"/>
          <w:u w:val="single"/>
        </w:rPr>
        <w:t xml:space="preserve"> prison system is literally killing, damaging, and harming people from our communities. Whether we consider physical death caused by self-harm, medical neglect, and state violence; social death caused by subsequent unemployment, homelessness, and stigmatization; or civil death experienced through political disenfranchisement and exclusion from citizenship rights, the violence of imprisonment is undeniable</w:t>
      </w:r>
    </w:p>
    <w:p w14:paraId="2A1D5FD8" w14:textId="77777777" w:rsidR="00202329" w:rsidRDefault="00202329" w:rsidP="00202329">
      <w:pPr>
        <w:rPr>
          <w:sz w:val="26"/>
          <w:szCs w:val="26"/>
        </w:rPr>
      </w:pPr>
    </w:p>
    <w:p w14:paraId="43F2BD68" w14:textId="77777777" w:rsidR="00202329" w:rsidRPr="00F20759" w:rsidRDefault="00202329" w:rsidP="00202329">
      <w:pPr>
        <w:pStyle w:val="Heading4"/>
      </w:pPr>
      <w:r>
        <w:t>Gender and sexual norms are at the very heart of the prison industrial complex—a reform of the system can never solve the institutional necessity of prisons to reinforce, perpetuate, and entrench these norms</w:t>
      </w:r>
    </w:p>
    <w:p w14:paraId="525913C0" w14:textId="77777777" w:rsidR="00202329" w:rsidRPr="00A73DF2" w:rsidRDefault="00202329" w:rsidP="00202329">
      <w:pPr>
        <w:rPr>
          <w:sz w:val="26"/>
          <w:szCs w:val="26"/>
        </w:rPr>
      </w:pPr>
      <w:r w:rsidRPr="00A73DF2">
        <w:rPr>
          <w:b/>
          <w:sz w:val="26"/>
          <w:szCs w:val="26"/>
        </w:rPr>
        <w:t>Lamble 11</w:t>
      </w:r>
      <w:r w:rsidRPr="00A73DF2">
        <w:rPr>
          <w:sz w:val="26"/>
          <w:szCs w:val="26"/>
        </w:rPr>
        <w:t xml:space="preserve"> </w:t>
      </w:r>
      <w:r w:rsidRPr="00A73DF2">
        <w:rPr>
          <w:sz w:val="16"/>
          <w:szCs w:val="16"/>
        </w:rPr>
        <w:t xml:space="preserve">(Lamble, S. [S. Lamble has been involved in social justice, antipoverty and prisoner solidarity work in Ontario, Canada and London, England. Lamble currently teaches at Birkbeck Law School, University of London and is a founding member of the Bent Bars Project, a collective which coordinates a letter writing program for queer, Trans and gender-non-conforming prisoners in Britain.]. 2011 “Transforming Carceral Logics: 10 Reasons to Dismantle the Prison Industrial Complex </w:t>
      </w:r>
      <w:proofErr w:type="gramStart"/>
      <w:r w:rsidRPr="00A73DF2">
        <w:rPr>
          <w:sz w:val="16"/>
          <w:szCs w:val="16"/>
        </w:rPr>
        <w:t>Through</w:t>
      </w:r>
      <w:proofErr w:type="gramEnd"/>
      <w:r w:rsidRPr="00A73DF2">
        <w:rPr>
          <w:sz w:val="16"/>
          <w:szCs w:val="16"/>
        </w:rPr>
        <w:t xml:space="preserve"> Queer/Trans Analysis and Action” in “Captive Genders: Trans Embodiment and the Prison Industrial Complex” Pg. 235 (Eds. Smith &amp; Stanley) 2011 AK press. Accessed: 7/17/2015. http://theloon2013.wikispaces.com/file/view/Stanley-Eric-Captive-Genders-Trans-Embodiment-and-Prison-Industrial-Complex.pdf)//ALepow</w:t>
      </w:r>
    </w:p>
    <w:p w14:paraId="3E5785D7" w14:textId="77777777" w:rsidR="00202329" w:rsidRPr="00A73DF2" w:rsidRDefault="00202329" w:rsidP="00202329">
      <w:pPr>
        <w:rPr>
          <w:sz w:val="26"/>
          <w:szCs w:val="26"/>
          <w:u w:val="single"/>
        </w:rPr>
      </w:pPr>
      <w:r w:rsidRPr="00A73DF2">
        <w:rPr>
          <w:sz w:val="16"/>
          <w:szCs w:val="26"/>
        </w:rPr>
        <w:t xml:space="preserve">3. Prisons reinforce oppressive gender and sexual norms. </w:t>
      </w:r>
      <w:r w:rsidRPr="00A73DF2">
        <w:rPr>
          <w:sz w:val="26"/>
          <w:szCs w:val="26"/>
          <w:u w:val="single"/>
        </w:rPr>
        <w:t xml:space="preserve">Prisons reinforce gender and sexual norms in three key ways: First, sex-segregated prisons restrict people’s right to determine and express their Captive Genders 242 own gender identity and sexuality. Because most prisons divide people according to their perceived genitals rather than their self-expressed gender identity, prisoners who don’t identify as “male” or “female” or who are gender-non-conforming are often sent to segregation or forced to share a cell with prisoners of a different gender, often with little regard for their safety. </w:t>
      </w:r>
      <w:r w:rsidRPr="00A73DF2">
        <w:rPr>
          <w:sz w:val="16"/>
          <w:szCs w:val="26"/>
        </w:rPr>
        <w:t xml:space="preserve">In Britain, even trans people who have obtained a Gender Recognition Certificate (a state document that legally recognizes a person’s self-defined gender) have been held in prisons with people of a different gender.27 </w:t>
      </w:r>
      <w:r w:rsidRPr="00A73DF2">
        <w:rPr>
          <w:sz w:val="26"/>
          <w:szCs w:val="26"/>
          <w:u w:val="single"/>
        </w:rPr>
        <w:t>By segregating institutions along sex/gender lines, prisons work to make invisible, isolate, and stigmatize those bodies and gender identity expressions that defy imposed gender binaries.28 Second, gender segregation in prisons plays a key role in “correctional” efforts to modify prisoner behavior in accordance with gender norms. Historically, women’s prisons were designed to transform “fallen” women into better wives, mothers, homemakers, and domestic servants, whereas men’s prisons were designed to transform males into disciplined individuals, productive workers, and masculine citizens.</w:t>
      </w:r>
      <w:r w:rsidRPr="00A73DF2">
        <w:rPr>
          <w:sz w:val="16"/>
          <w:szCs w:val="26"/>
        </w:rPr>
        <w:t xml:space="preserve">29 </w:t>
      </w:r>
      <w:r w:rsidRPr="00A73DF2">
        <w:rPr>
          <w:sz w:val="26"/>
          <w:szCs w:val="26"/>
          <w:u w:val="single"/>
        </w:rPr>
        <w:t>These gendered goals persist today, particularly in the division of prison labor.</w:t>
      </w:r>
      <w:r w:rsidRPr="00A73DF2">
        <w:rPr>
          <w:sz w:val="16"/>
          <w:szCs w:val="26"/>
        </w:rPr>
        <w:t xml:space="preserve"> For example, when a new mixed-gender prison was built in Peterborough, England in 2005, all parts of the institution were duplicated to provide separate male and female areas, except for the single kitchen, where women were expected to do all the cooking.30 </w:t>
      </w:r>
      <w:r w:rsidRPr="00A73DF2">
        <w:rPr>
          <w:sz w:val="26"/>
          <w:szCs w:val="26"/>
          <w:u w:val="single"/>
        </w:rPr>
        <w:t>The current trend toward so-called “gender responsive” prisons is likewise framed as a measure to address the specific needs of female prisoners, but usually works to discipline, enforce, and regulate gender norms.31 Moreover, gender-responsive prison reforms are increasingly used to justify building new prisons (without closing existing ones), thereby furthering prison expansion.32 Third, sexual violence plays a key role in maintaining order and control within prisons, a tactic that relies on oppressive sexual and gender norms.33 Sexual violence in prison, including harassment, rape, and assault, is shockingly widespread and often institutionally condoned.</w:t>
      </w:r>
      <w:r w:rsidRPr="00A73DF2">
        <w:rPr>
          <w:sz w:val="16"/>
          <w:szCs w:val="26"/>
        </w:rPr>
        <w:t xml:space="preserve"> According to Stop Prisoner Rape, 1 in 5 males and 1 in 4 females face sexual assault in US prisons.34 </w:t>
      </w:r>
      <w:proofErr w:type="gramStart"/>
      <w:r w:rsidRPr="00A73DF2">
        <w:rPr>
          <w:sz w:val="26"/>
          <w:szCs w:val="26"/>
          <w:u w:val="single"/>
        </w:rPr>
        <w:t>To</w:t>
      </w:r>
      <w:proofErr w:type="gramEnd"/>
      <w:r w:rsidRPr="00A73DF2">
        <w:rPr>
          <w:sz w:val="26"/>
          <w:szCs w:val="26"/>
          <w:u w:val="single"/>
        </w:rPr>
        <w:t xml:space="preserve"> call attention to the enforcement of gender/ sexual norms in prison is not to suggest that prison culture is uniform across or within institutions, or that prisoners are more sexist, homophobic, or transphobic than non-prisoners. Rather, prisons as institutions tend to reinforce, perpetuate, and entrench gender/sex hierarchies and create environments in which sexual violence flourishes.</w:t>
      </w:r>
    </w:p>
    <w:p w14:paraId="3EB661D2" w14:textId="77777777" w:rsidR="00202329" w:rsidRPr="00A73DF2" w:rsidRDefault="00202329" w:rsidP="00202329">
      <w:pPr>
        <w:rPr>
          <w:sz w:val="26"/>
          <w:szCs w:val="26"/>
        </w:rPr>
      </w:pPr>
    </w:p>
    <w:p w14:paraId="75D39186" w14:textId="77777777" w:rsidR="00202329" w:rsidRDefault="00202329" w:rsidP="00202329">
      <w:pPr>
        <w:pStyle w:val="Heading3"/>
      </w:pPr>
      <w:r>
        <w:t>Trans Generalizations</w:t>
      </w:r>
    </w:p>
    <w:p w14:paraId="5082B285" w14:textId="77777777" w:rsidR="00202329" w:rsidRPr="00DE42D1" w:rsidRDefault="00202329" w:rsidP="00202329">
      <w:pPr>
        <w:pStyle w:val="Heading4"/>
      </w:pPr>
      <w:r>
        <w:t xml:space="preserve">Speaking on behalf of </w:t>
      </w:r>
      <w:proofErr w:type="gramStart"/>
      <w:r>
        <w:t>trans</w:t>
      </w:r>
      <w:proofErr w:type="gramEnd"/>
      <w:r>
        <w:t xml:space="preserve"> people is bad – reinforces this generic/simplistic narrative.</w:t>
      </w:r>
    </w:p>
    <w:p w14:paraId="4107876F" w14:textId="77777777" w:rsidR="00202329" w:rsidRPr="00DE42D1" w:rsidRDefault="00202329" w:rsidP="00202329">
      <w:pPr>
        <w:rPr>
          <w:sz w:val="16"/>
        </w:rPr>
      </w:pPr>
      <w:r w:rsidRPr="00DE42D1">
        <w:rPr>
          <w:rStyle w:val="Style13ptBold"/>
        </w:rPr>
        <w:t>McBee ’12</w:t>
      </w:r>
      <w:r w:rsidRPr="00DE42D1">
        <w:rPr>
          <w:sz w:val="16"/>
        </w:rPr>
        <w:t xml:space="preserve"> (Thomas Page; 8/6/12; former masculinity expert for Vice; Salon, “Trans, but not like you think” http://www.salon.com/2012/08/07/trans_but_not_like_you_think/)</w:t>
      </w:r>
    </w:p>
    <w:p w14:paraId="58E39579" w14:textId="77777777" w:rsidR="00202329" w:rsidRDefault="00202329" w:rsidP="00202329">
      <w:pPr>
        <w:rPr>
          <w:sz w:val="16"/>
        </w:rPr>
      </w:pPr>
      <w:r w:rsidRPr="00DE42D1">
        <w:rPr>
          <w:sz w:val="16"/>
        </w:rPr>
        <w:t xml:space="preserve">Just last week I got a birth certificate from North Carolina Vital Records that put a state seal on a tale that began before I could talk. “Thomas Page McBee,” it says, under “Certificate of Live Birth,” and then, there’s the word I spent thousands of dollars, a major surgery, two trips to probate court, two physicals, a doctor’s letter, plus the 80 oily milligrams of testosterone self-shot into my thigh every week to achieve: male. When I tore open the envelope it took my breath away, much like seeing my reflection every morning — the growing pronouncement of my jaw, the square sideburns, the scruff on my cheek, the pecs and biceps ballooning steadily with each workout — I tear up sometimes, I’m so floored by the rightness of it all. I held my birth certificate, my heart galloping, and I felt born again at the age of 31. Maybe you think you’ve heard my story before: I knew I wasn’t a girl before I knew much of anything. There were the years of private, simmering mirror-hate; the jealous glances at men, the coveting of facial hair and biceps. </w:t>
      </w:r>
      <w:r w:rsidRPr="00DE42D1">
        <w:rPr>
          <w:rStyle w:val="StyleUnderline"/>
        </w:rPr>
        <w:t>As trans people become more visible, our stories have narrowed into a neat narrative arc: born in the wrong body, pushed to the brink of suicide/sanity/society, the agonized decision to begin hormone treatment/surgeries for the reward of ending up ourselves and looking “normal,” which ends in a lesson about the tenacity of the human spirit, the gorgeous triumph of believing in yourself</w:t>
      </w:r>
      <w:r w:rsidRPr="00DE42D1">
        <w:rPr>
          <w:sz w:val="16"/>
        </w:rPr>
        <w:t xml:space="preserve">. This is all true. But </w:t>
      </w:r>
      <w:r w:rsidRPr="00DE42D1">
        <w:rPr>
          <w:rStyle w:val="StyleUnderline"/>
        </w:rPr>
        <w:t>for me, and many others, it’s</w:t>
      </w:r>
      <w:r w:rsidRPr="00DE42D1">
        <w:rPr>
          <w:sz w:val="16"/>
        </w:rPr>
        <w:t xml:space="preserve"> also </w:t>
      </w:r>
      <w:r w:rsidRPr="00DE42D1">
        <w:rPr>
          <w:rStyle w:val="StyleUnderline"/>
        </w:rPr>
        <w:t>more complicated than that</w:t>
      </w:r>
      <w:r w:rsidRPr="00DE42D1">
        <w:rPr>
          <w:sz w:val="16"/>
        </w:rPr>
        <w:t xml:space="preserve">. </w:t>
      </w:r>
      <w:r w:rsidRPr="00DE42D1">
        <w:rPr>
          <w:rStyle w:val="StyleUnderline"/>
        </w:rPr>
        <w:t>I don’t think I was born in the wrong body. I am not “finally myself.” I’ve never spent a day being anyone else. Mine is another story, a real and complex story, and one, by definition, that’s not as easy to tell.</w:t>
      </w:r>
      <w:r>
        <w:rPr>
          <w:rStyle w:val="StyleUnderline"/>
        </w:rPr>
        <w:t xml:space="preserve"> </w:t>
      </w:r>
      <w:r w:rsidRPr="00DE42D1">
        <w:rPr>
          <w:sz w:val="16"/>
        </w:rPr>
        <w:t xml:space="preserve">- – - – - – - – - - I’ve been thinking about Lana Wachowski since she released a video clip promoting her new film, “Cloud Atlas,” last week. In an age when Chaz Bono </w:t>
      </w:r>
      <w:proofErr w:type="gramStart"/>
      <w:r w:rsidRPr="00DE42D1">
        <w:rPr>
          <w:sz w:val="16"/>
        </w:rPr>
        <w:t>yuks</w:t>
      </w:r>
      <w:proofErr w:type="gramEnd"/>
      <w:r w:rsidRPr="00DE42D1">
        <w:rPr>
          <w:sz w:val="16"/>
        </w:rPr>
        <w:t xml:space="preserve"> it up with David Letterman and the frontman for rock band Against Me! </w:t>
      </w:r>
      <w:proofErr w:type="gramStart"/>
      <w:r w:rsidRPr="00DE42D1">
        <w:rPr>
          <w:sz w:val="16"/>
        </w:rPr>
        <w:t>created</w:t>
      </w:r>
      <w:proofErr w:type="gramEnd"/>
      <w:r w:rsidRPr="00DE42D1">
        <w:rPr>
          <w:sz w:val="16"/>
        </w:rPr>
        <w:t xml:space="preserve"> a frenzy when she came out earlier this year as Laura Jane Grace Gabel, Wachowski surely knew that the video clip would garner attention, requests to be interviewed, before-and-after photos, fans’ gushes of loyalty or turncoat transphobia. </w:t>
      </w:r>
      <w:r w:rsidRPr="00DE42D1">
        <w:rPr>
          <w:rStyle w:val="StyleUnderline"/>
        </w:rPr>
        <w:t xml:space="preserve">Even for those lucky </w:t>
      </w:r>
      <w:proofErr w:type="gramStart"/>
      <w:r w:rsidRPr="00DE42D1">
        <w:rPr>
          <w:rStyle w:val="StyleUnderline"/>
        </w:rPr>
        <w:t>trans</w:t>
      </w:r>
      <w:proofErr w:type="gramEnd"/>
      <w:r w:rsidRPr="00DE42D1">
        <w:rPr>
          <w:rStyle w:val="StyleUnderline"/>
        </w:rPr>
        <w:t xml:space="preserve"> folks not facing a daily threat of violence, this is a strange time: one where we find our portrayals hovering between soft-focus empathy and tawdry headlines</w:t>
      </w:r>
      <w:r w:rsidRPr="00DE42D1">
        <w:rPr>
          <w:sz w:val="16"/>
        </w:rPr>
        <w:t xml:space="preserve">. Despite reportedly being several years into her transition, which has been discussed in print and gossiped about openly since the early-2000s, the famously tight-lipped Wachowski has never addressed her gender identity publicly, even when “raising eyebrows” at red-carpet events in pearl earrings and dresses. So here she is, in this promotional behind-the-scenes video, meant to address the making of her new film. “Hi, I’m Lana,” she says simply, seated beside her directing partner and brother. It’s a blink-and-you-miss-it moment, a wide smile and that’s it. No baby picture montage, no recounting suicide attempts, no bloody footage of surgery. Hers is not that </w:t>
      </w:r>
      <w:proofErr w:type="gramStart"/>
      <w:r w:rsidRPr="00DE42D1">
        <w:rPr>
          <w:sz w:val="16"/>
        </w:rPr>
        <w:t xml:space="preserve">kind </w:t>
      </w:r>
      <w:r>
        <w:rPr>
          <w:sz w:val="16"/>
        </w:rPr>
        <w:t>,.</w:t>
      </w:r>
      <w:proofErr w:type="gramEnd"/>
      <w:r w:rsidRPr="00DE42D1">
        <w:rPr>
          <w:sz w:val="16"/>
        </w:rPr>
        <w:t xml:space="preserve">of story. She goes on to get down to the business at hand. When she describes the new film, her pink dreads shake like flags in the wind. “I’m Lana,” she says. I hope that’s the sound of a tide turning. - – - – - – - – - - </w:t>
      </w:r>
      <w:r w:rsidRPr="00DE42D1">
        <w:rPr>
          <w:rStyle w:val="StyleUnderline"/>
        </w:rPr>
        <w:t xml:space="preserve">Don’t get me wrong. Some </w:t>
      </w:r>
      <w:proofErr w:type="gramStart"/>
      <w:r w:rsidRPr="00DE42D1">
        <w:rPr>
          <w:rStyle w:val="StyleUnderline"/>
        </w:rPr>
        <w:t>trans</w:t>
      </w:r>
      <w:proofErr w:type="gramEnd"/>
      <w:r w:rsidRPr="00DE42D1">
        <w:rPr>
          <w:rStyle w:val="StyleUnderline"/>
        </w:rPr>
        <w:t xml:space="preserve"> people feel that they’ve suffered a birth defect, tantamount to a missing limb. For some folks, “trapped in the wrong body” is a precise description. I don’t fault anyone their language or their vision of themselves. I don’t tell anyone else’s story.</w:t>
      </w:r>
      <w:r>
        <w:rPr>
          <w:rStyle w:val="StyleUnderline"/>
        </w:rPr>
        <w:t xml:space="preserve"> </w:t>
      </w:r>
      <w:r w:rsidRPr="00DE42D1">
        <w:rPr>
          <w:sz w:val="16"/>
        </w:rPr>
        <w:t xml:space="preserve">But I do think that </w:t>
      </w:r>
      <w:r w:rsidRPr="00DE42D1">
        <w:rPr>
          <w:rStyle w:val="StyleUnderline"/>
        </w:rPr>
        <w:t>the typical trans narrative</w:t>
      </w:r>
      <w:r w:rsidRPr="00DE42D1">
        <w:rPr>
          <w:sz w:val="16"/>
        </w:rPr>
        <w:t xml:space="preserve"> — the one you see on talk shows or in long human-interest stories in popular magazines — </w:t>
      </w:r>
      <w:r w:rsidRPr="00DE42D1">
        <w:rPr>
          <w:rStyle w:val="StyleUnderline"/>
        </w:rPr>
        <w:t xml:space="preserve">is dumbed down for your consumption because it’s presumed that people who aren’t trans don’t think about their gender identity. Even more darkly, there’s an unspoken assumption: that </w:t>
      </w:r>
      <w:proofErr w:type="gramStart"/>
      <w:r w:rsidRPr="00DE42D1">
        <w:rPr>
          <w:rStyle w:val="StyleUnderline"/>
        </w:rPr>
        <w:t>trans</w:t>
      </w:r>
      <w:proofErr w:type="gramEnd"/>
      <w:r w:rsidRPr="00DE42D1">
        <w:rPr>
          <w:rStyle w:val="StyleUnderline"/>
        </w:rPr>
        <w:t xml:space="preserve"> people are strange, untranslatable. There’s something so fundamentally confusing about the trans experience, the logic goes, that we need to make our stories really, really palatable for you to understand us.</w:t>
      </w:r>
      <w:r>
        <w:rPr>
          <w:rStyle w:val="StyleUnderline"/>
        </w:rPr>
        <w:t xml:space="preserve"> </w:t>
      </w:r>
      <w:r w:rsidRPr="00DE42D1">
        <w:rPr>
          <w:sz w:val="16"/>
        </w:rPr>
        <w:t xml:space="preserve">But I’ve found the opposite to be true. I write a column for the Rumpus exploring themes related to my transition, and the people who email me or the friends who start conversation over drinks about their own genders are almost always not </w:t>
      </w:r>
      <w:proofErr w:type="gramStart"/>
      <w:r w:rsidRPr="00DE42D1">
        <w:rPr>
          <w:sz w:val="16"/>
        </w:rPr>
        <w:t>trans</w:t>
      </w:r>
      <w:proofErr w:type="gramEnd"/>
      <w:r w:rsidRPr="00DE42D1">
        <w:rPr>
          <w:sz w:val="16"/>
        </w:rPr>
        <w:t xml:space="preserve">. We talk about the ways expectations of masculinity and femininity inform and stifle us, or how we’ve all grown from teenage bravado informed by those concepts into unique adults, unafraid to be </w:t>
      </w:r>
      <w:proofErr w:type="gramStart"/>
      <w:r w:rsidRPr="00DE42D1">
        <w:rPr>
          <w:sz w:val="16"/>
        </w:rPr>
        <w:t>who</w:t>
      </w:r>
      <w:proofErr w:type="gramEnd"/>
      <w:r w:rsidRPr="00DE42D1">
        <w:rPr>
          <w:sz w:val="16"/>
        </w:rPr>
        <w:t xml:space="preserve"> we are. Because of that sense of dialogue (inevitable Internet trolls and ignorant menace aside), I’ve come to believe that non-trans folks are not only capable of metabolizing more than the schlocky softball celebrity interviews and stark mirror-in-a-mirror documentary shots, but are hungry for real conversation. Gender is part of everyone’s life, we’re all negotiating the line between what we’re expected to be and who we are. In that spirit, then, I’ll tell you the whole story. - – - – - – - – - - </w:t>
      </w:r>
      <w:r w:rsidRPr="00DE42D1">
        <w:rPr>
          <w:rStyle w:val="StyleUnderline"/>
        </w:rPr>
        <w:t>I believe I was born in the right body; transgender, yes, but there’s nothing “wrong” with me.</w:t>
      </w:r>
      <w:r>
        <w:rPr>
          <w:rStyle w:val="StyleUnderline"/>
        </w:rPr>
        <w:t xml:space="preserve"> </w:t>
      </w:r>
      <w:r w:rsidRPr="00DE42D1">
        <w:rPr>
          <w:sz w:val="16"/>
        </w:rPr>
        <w:t xml:space="preserve">For 10 years I was a boyish, short-haired kid, as equally interested in skateboards as poetry. As a teenager, I cultivated a guy-but-better gallantry that won me girlfriends and a few manageable bullies. There were signs that the center wouldn’t hold: the way I felt caught off-guard if my reflection materialized in a window, my insistence on getting a hot shave at the barber, the ace bandage flattening my chest. </w:t>
      </w:r>
      <w:r w:rsidRPr="00DE42D1">
        <w:rPr>
          <w:rStyle w:val="StyleUnderline"/>
        </w:rPr>
        <w:t>Like a lot of people, I understood even at a young age that gender was a spectrum</w:t>
      </w:r>
      <w:r w:rsidRPr="00DE42D1">
        <w:rPr>
          <w:sz w:val="16"/>
        </w:rPr>
        <w:t xml:space="preserve">, with “hyper-masculine” and “hyper-feminine” on the extreme poles, and a million shades of potential expression between them. </w:t>
      </w:r>
      <w:r w:rsidRPr="00DE42D1">
        <w:rPr>
          <w:rStyle w:val="StyleUnderline"/>
        </w:rPr>
        <w:t>I knew I was masculine</w:t>
      </w:r>
      <w:r w:rsidRPr="00DE42D1">
        <w:rPr>
          <w:sz w:val="16"/>
        </w:rPr>
        <w:t xml:space="preserve">, but saw myself as artistic, rebellious, </w:t>
      </w:r>
      <w:proofErr w:type="gramStart"/>
      <w:r w:rsidRPr="00DE42D1">
        <w:rPr>
          <w:sz w:val="16"/>
        </w:rPr>
        <w:t>indifferent</w:t>
      </w:r>
      <w:proofErr w:type="gramEnd"/>
      <w:r w:rsidRPr="00DE42D1">
        <w:rPr>
          <w:sz w:val="16"/>
        </w:rPr>
        <w:t xml:space="preserve"> to alpha posturing. I loved the ruggedness of James Dean and the romanticism of the Beats. For the most part, I felt OK about myself. Anyway, in my baseball hat and jeans, I looked like all the skinny boys I was friends with. </w:t>
      </w:r>
      <w:r w:rsidRPr="00DE42D1">
        <w:rPr>
          <w:rStyle w:val="StyleUnderline"/>
        </w:rPr>
        <w:t>I knew I wasn’t a woman</w:t>
      </w:r>
      <w:r w:rsidRPr="00DE42D1">
        <w:rPr>
          <w:sz w:val="16"/>
        </w:rPr>
        <w:t xml:space="preserve">, not like my girlfriends or sister or mother. Not like my friends, even the tomboy punk-rock straight girls or the swaggering butch lesbians. </w:t>
      </w:r>
      <w:r w:rsidRPr="00DE42D1">
        <w:rPr>
          <w:rStyle w:val="StyleUnderline"/>
        </w:rPr>
        <w:t>But I looked at most of the men in my midst and didn’t see myself in their jockeying power dynamics or aversion to hugs</w:t>
      </w:r>
      <w:r w:rsidRPr="00DE42D1">
        <w:rPr>
          <w:sz w:val="16"/>
        </w:rPr>
        <w:t xml:space="preserve">. Even later, as I befriended guys just as baffled by masculinity as I was, I didn’t connect my growing discomfort in my body to the reality of their physical differences. I didn’t feel like a man exactly, and I figured, once I knew </w:t>
      </w:r>
      <w:proofErr w:type="gramStart"/>
      <w:r w:rsidRPr="00DE42D1">
        <w:rPr>
          <w:sz w:val="16"/>
        </w:rPr>
        <w:t>trans</w:t>
      </w:r>
      <w:proofErr w:type="gramEnd"/>
      <w:r w:rsidRPr="00DE42D1">
        <w:rPr>
          <w:sz w:val="16"/>
        </w:rPr>
        <w:t xml:space="preserve"> men in college, that hormones weren’t for me. It was easier to imagine dressing like the fantasy guy I saw in countless mirrors than it was to imagine an actual life of men’s rooms and shoulder claps. It was my breasts that troubled me the most: they were lost pilgrims, afloat on my frustrated body. My attempts to hide them grew more elaborate by the day, and my frustration with their shape made getting dressed an angry hurricane of discarded, too-tight T-shirts. By the time I’d moved to Oakland in my early 20s, I’d decided I would have chest-reconstruction surgery as soon as I could save up enough money to do so. Maybe, I figured, that would fix the growing reality that I no longer “passed” as a teenage boy, that every “ma’am” thrown my way tarnished my sparkle. So, one foggy June morning in 2008, a surgeon sculpted pecs where there once were breasts. I lost, in the process, five pounds of flesh; I awoke feeling a much heavier burden lifted. But something was wrong. I thought maybe I could find peace by lifting weights, jumping rope to keep trim and hide my hips, wearing V-necks that showed off my flat chest. I went swimming shirtless in the Caribbean, trying to occupy some unicorn space. I tried, with growing desperation, to both love my body and be myself. I even wrote about it for Salon: I’m not a man or a woman, I said. But </w:t>
      </w:r>
      <w:r w:rsidRPr="00DE42D1">
        <w:rPr>
          <w:rStyle w:val="StyleUnderline"/>
        </w:rPr>
        <w:t>pronouns made me bristle, and I didn’t understand yet that I could look like a man and be whomever I wanted on that grand spectrum. I didn’t think that, just like you, I have a gender identity that’s growing and evolving, that I’m tasked with finding my authentic place in a jumble of stereotypes and expectations</w:t>
      </w:r>
      <w:r w:rsidRPr="00DE42D1">
        <w:rPr>
          <w:sz w:val="16"/>
        </w:rPr>
        <w:t xml:space="preserve">. What makes a man? I thought, looking at myself. It was my body that showed me. They call it dysphoria, but it feels to me like watching yourself become a stranger. Maybe you’ve known you’re making a mistake: a bad marriage, the wrong career path, something that becomes clearer and more potent daily. My reflection seemed to be going in the wrong direction: rounding where it shouldn’t have been, thinning where it should have thickened. </w:t>
      </w:r>
      <w:r w:rsidRPr="00DE42D1">
        <w:rPr>
          <w:rStyle w:val="StyleUnderline"/>
        </w:rPr>
        <w:t xml:space="preserve">Every </w:t>
      </w:r>
      <w:proofErr w:type="gramStart"/>
      <w:r w:rsidRPr="00DE42D1">
        <w:rPr>
          <w:rStyle w:val="StyleUnderline"/>
        </w:rPr>
        <w:t>trans</w:t>
      </w:r>
      <w:proofErr w:type="gramEnd"/>
      <w:r w:rsidRPr="00DE42D1">
        <w:rPr>
          <w:rStyle w:val="StyleUnderline"/>
        </w:rPr>
        <w:t xml:space="preserve"> person has a breaking point, and mine came two years after top surgery, when I expected to see myself and found a woman standing before me, instead</w:t>
      </w:r>
      <w:r w:rsidRPr="00DE42D1">
        <w:rPr>
          <w:sz w:val="16"/>
        </w:rPr>
        <w:t xml:space="preserve">. As much as I didn’t connect with the cultural expectations of </w:t>
      </w:r>
      <w:proofErr w:type="gramStart"/>
      <w:r w:rsidRPr="00DE42D1">
        <w:rPr>
          <w:sz w:val="16"/>
        </w:rPr>
        <w:t>Being</w:t>
      </w:r>
      <w:proofErr w:type="gramEnd"/>
      <w:r w:rsidRPr="00DE42D1">
        <w:rPr>
          <w:sz w:val="16"/>
        </w:rPr>
        <w:t xml:space="preserve"> a Man, I knew that I’d grown up and become one. I was going to have to figure out how to bridge the gap. I’d done so many sit-ups and spent so much time in quiet reflection, tailoring shirts to fit my bird chest that I knew, in that last-puzzle-piece way of an epiphany, that loving myself meant allowing my body to change. I had a primal sense of home, and I knew exactly what it looked like. My body needed me. A few months later, I began injecting testosterone. - – - – - – - – - - Here we are, over a year later. </w:t>
      </w:r>
      <w:r w:rsidRPr="00DE42D1">
        <w:rPr>
          <w:rStyle w:val="StyleUnderline"/>
        </w:rPr>
        <w:t>I love the way my face has blended into something familiar, how I’ve met the guy I saw every time I squinted at the mirror. I am indeed the male-bodied version of myself, the same romantic, tattooed guy.</w:t>
      </w:r>
      <w:r>
        <w:rPr>
          <w:rStyle w:val="StyleUnderline"/>
        </w:rPr>
        <w:t xml:space="preserve"> </w:t>
      </w:r>
      <w:r w:rsidRPr="00DE42D1">
        <w:rPr>
          <w:rStyle w:val="StyleUnderline"/>
        </w:rPr>
        <w:t>I wish I could explain to the 23-year-old looking in the mirror that I needn’t have worried: my body knew. My gender hasn’t changed since I was a teenager.</w:t>
      </w:r>
      <w:r>
        <w:rPr>
          <w:rStyle w:val="StyleUnderline"/>
        </w:rPr>
        <w:t xml:space="preserve"> </w:t>
      </w:r>
      <w:r w:rsidRPr="00DE42D1">
        <w:rPr>
          <w:sz w:val="16"/>
        </w:rPr>
        <w:t>I’m very much my own man. I don’t know how Lana Wachowski feels, but I hope that the relative quiet of both her “introduction” and the reaction to it signal a growing awareness that we’re entitled to our stories, however we want to tell them. Maybe we don’t need to hand out sugar pills anymore. “I’m Lana,” she said, and smiled. It was an act of faith to leave it there, in two words and a shake of that hair. Consider the story told.</w:t>
      </w:r>
    </w:p>
    <w:p w14:paraId="2DEA2F3B" w14:textId="77777777" w:rsidR="00202329" w:rsidRPr="00DE42D1" w:rsidRDefault="00202329" w:rsidP="00202329">
      <w:pPr>
        <w:rPr>
          <w:sz w:val="16"/>
        </w:rPr>
      </w:pPr>
    </w:p>
    <w:p w14:paraId="0C22AFF8" w14:textId="77777777" w:rsidR="00202329" w:rsidRDefault="00202329" w:rsidP="00202329">
      <w:pPr>
        <w:pStyle w:val="Heading4"/>
      </w:pPr>
      <w:r>
        <w:t xml:space="preserve">We must embrace the </w:t>
      </w:r>
      <w:proofErr w:type="gramStart"/>
      <w:r>
        <w:t>trans</w:t>
      </w:r>
      <w:proofErr w:type="gramEnd"/>
      <w:r>
        <w:t xml:space="preserve"> that exists within all of us</w:t>
      </w:r>
    </w:p>
    <w:p w14:paraId="29C58627" w14:textId="77777777" w:rsidR="00202329" w:rsidRPr="00A109AF" w:rsidRDefault="00202329" w:rsidP="00202329">
      <w:pPr>
        <w:rPr>
          <w:sz w:val="16"/>
        </w:rPr>
      </w:pPr>
      <w:r w:rsidRPr="00A109AF">
        <w:rPr>
          <w:rStyle w:val="Style13ptBold"/>
        </w:rPr>
        <w:t>Browing ’14</w:t>
      </w:r>
      <w:r w:rsidRPr="00A109AF">
        <w:rPr>
          <w:sz w:val="16"/>
        </w:rPr>
        <w:t xml:space="preserve"> (Frank; </w:t>
      </w:r>
      <w:proofErr w:type="gramStart"/>
      <w:r w:rsidRPr="00A109AF">
        <w:rPr>
          <w:sz w:val="16"/>
        </w:rPr>
        <w:t>Winter</w:t>
      </w:r>
      <w:proofErr w:type="gramEnd"/>
      <w:r w:rsidRPr="00A109AF">
        <w:rPr>
          <w:sz w:val="16"/>
        </w:rPr>
        <w:t xml:space="preserve"> 2014; author; California Magazine, “Trans Identity Meditation: Exploding the Notion that Anyone Is Simply Male or Female” http://alumni.berkeley.edu/california-magazine/winter-2014-gender-assumptions/trans-identity-meditation-exploding-notion-anyone)</w:t>
      </w:r>
    </w:p>
    <w:p w14:paraId="19B83D78" w14:textId="77777777" w:rsidR="00202329" w:rsidRDefault="00202329" w:rsidP="00202329">
      <w:pPr>
        <w:rPr>
          <w:sz w:val="16"/>
        </w:rPr>
      </w:pPr>
      <w:r w:rsidRPr="00CE1AEC">
        <w:rPr>
          <w:rStyle w:val="StyleUnderline"/>
        </w:rPr>
        <w:t xml:space="preserve">Trans in all these forms is at once a way of being and a performance. Increasingly, however, </w:t>
      </w:r>
      <w:proofErr w:type="gramStart"/>
      <w:r w:rsidRPr="00CE1AEC">
        <w:rPr>
          <w:rStyle w:val="StyleUnderline"/>
        </w:rPr>
        <w:t>trans</w:t>
      </w:r>
      <w:proofErr w:type="gramEnd"/>
      <w:r w:rsidRPr="00CE1AEC">
        <w:rPr>
          <w:rStyle w:val="StyleUnderline"/>
        </w:rPr>
        <w:t xml:space="preserve"> aims to suggest that all of us, if we are able to acknowledge it, are to some degree trans</w:t>
      </w:r>
      <w:r w:rsidRPr="00CE1AEC">
        <w:rPr>
          <w:sz w:val="16"/>
        </w:rPr>
        <w:t xml:space="preserve">*. </w:t>
      </w:r>
      <w:r w:rsidRPr="00CE1AEC">
        <w:rPr>
          <w:rStyle w:val="StyleUnderline"/>
        </w:rPr>
        <w:t>We all are traveling through lives that are less and less defined by language, style, presentation, or physical and hormonal capacities. To be human is to be at once male and female, expressed in various degrees and intensities by the roles required of us by our friends, our colleagues, and our enemies. That of course makes many people</w:t>
      </w:r>
      <w:r w:rsidRPr="00CE1AEC">
        <w:rPr>
          <w:sz w:val="16"/>
        </w:rPr>
        <w:t xml:space="preserve">, particularly those who don’t share the same celebration of gender fluidity, </w:t>
      </w:r>
      <w:r w:rsidRPr="00CE1AEC">
        <w:rPr>
          <w:rStyle w:val="StyleUnderline"/>
        </w:rPr>
        <w:t>terribly anxious</w:t>
      </w:r>
      <w:r w:rsidRPr="00CE1AEC">
        <w:rPr>
          <w:sz w:val="16"/>
        </w:rPr>
        <w:t>—not least some of the muscle queers of the Stonewall generation, whose pumped torsos and three-day beards are as uniformly unoriginal as the “little houses made of ticky-tacky” from the Malvina Reynolds song, that “all look just the same.” Now safely certified by the marriage courts and the marketplace, their challenge to bourgeois convention is about as subversive as the Shriners.</w:t>
      </w:r>
    </w:p>
    <w:p w14:paraId="4C1ADA04" w14:textId="77777777" w:rsidR="00202329" w:rsidRPr="00CE1AEC" w:rsidRDefault="00202329" w:rsidP="00202329">
      <w:pPr>
        <w:rPr>
          <w:sz w:val="16"/>
        </w:rPr>
      </w:pPr>
    </w:p>
    <w:p w14:paraId="3D2AB8D9" w14:textId="77777777" w:rsidR="00202329" w:rsidRDefault="00202329" w:rsidP="00202329">
      <w:pPr>
        <w:pStyle w:val="Heading3"/>
      </w:pPr>
      <w:r w:rsidRPr="00A73DF2">
        <w:t>Visibility</w:t>
      </w:r>
    </w:p>
    <w:p w14:paraId="2B023E2A" w14:textId="77777777" w:rsidR="00202329" w:rsidRPr="00CE1AEC" w:rsidRDefault="00202329" w:rsidP="00202329"/>
    <w:p w14:paraId="1017A93A" w14:textId="77777777" w:rsidR="00202329" w:rsidRPr="00A73DF2" w:rsidRDefault="00202329" w:rsidP="00202329">
      <w:pPr>
        <w:pStyle w:val="Heading4"/>
      </w:pPr>
      <w:r w:rsidRPr="00A73DF2">
        <w:t>Global Queer Politics of Visibility Are in-accessible to minority queer identities</w:t>
      </w:r>
    </w:p>
    <w:p w14:paraId="76C3D2FC" w14:textId="77777777" w:rsidR="00202329" w:rsidRPr="00A73DF2" w:rsidRDefault="00202329" w:rsidP="00202329">
      <w:pPr>
        <w:rPr>
          <w:sz w:val="26"/>
          <w:szCs w:val="26"/>
        </w:rPr>
      </w:pPr>
      <w:r w:rsidRPr="00A73DF2">
        <w:rPr>
          <w:b/>
          <w:sz w:val="26"/>
          <w:szCs w:val="26"/>
        </w:rPr>
        <w:t>Calixte 05</w:t>
      </w:r>
      <w:r w:rsidRPr="00A73DF2">
        <w:rPr>
          <w:sz w:val="26"/>
          <w:szCs w:val="26"/>
        </w:rPr>
        <w:t xml:space="preserve"> </w:t>
      </w:r>
      <w:r w:rsidRPr="00A73DF2">
        <w:rPr>
          <w:sz w:val="16"/>
          <w:szCs w:val="16"/>
        </w:rPr>
        <w:t xml:space="preserve">(Shana L. "Things Which Aren't To Be Given Names: Afro-Caribbean and Diasporic Negotiations of Same Gender Desire and Sexual Relations." In </w:t>
      </w:r>
      <w:r w:rsidRPr="00A73DF2">
        <w:rPr>
          <w:i/>
          <w:sz w:val="16"/>
          <w:szCs w:val="16"/>
        </w:rPr>
        <w:t>Canadian Woman Studies</w:t>
      </w:r>
      <w:r w:rsidRPr="00A73DF2">
        <w:rPr>
          <w:sz w:val="16"/>
          <w:szCs w:val="16"/>
        </w:rPr>
        <w:t xml:space="preserve"> 24.2 (2005).)</w:t>
      </w:r>
    </w:p>
    <w:p w14:paraId="5182013C" w14:textId="77777777" w:rsidR="00202329" w:rsidRDefault="00202329" w:rsidP="00202329">
      <w:pPr>
        <w:rPr>
          <w:sz w:val="16"/>
          <w:szCs w:val="26"/>
        </w:rPr>
      </w:pPr>
      <w:r w:rsidRPr="00A73DF2">
        <w:rPr>
          <w:sz w:val="16"/>
          <w:szCs w:val="26"/>
        </w:rPr>
        <w:t xml:space="preserve">One final theme within the literature of queer diasporic AfroCaribbean women is the discussion around naming and visibility. </w:t>
      </w:r>
      <w:r w:rsidRPr="00A73DF2">
        <w:rPr>
          <w:rStyle w:val="StyleUnderline"/>
          <w:sz w:val="26"/>
          <w:szCs w:val="26"/>
        </w:rPr>
        <w:t>A politics of visibility is one that is central to western ideas of gay and lesbian liberation. For diasporic queers</w:t>
      </w:r>
      <w:r w:rsidRPr="00A73DF2">
        <w:rPr>
          <w:sz w:val="16"/>
          <w:szCs w:val="26"/>
        </w:rPr>
        <w:t xml:space="preserve">, especially women, </w:t>
      </w:r>
      <w:r w:rsidRPr="00A73DF2">
        <w:rPr>
          <w:rStyle w:val="StyleUnderline"/>
          <w:sz w:val="26"/>
          <w:szCs w:val="26"/>
        </w:rPr>
        <w:t xml:space="preserve">this has been a difficult terrain, where politics of exclusion, such as racism, sexism, classism and lesbophobia work to invalidate </w:t>
      </w:r>
      <w:r w:rsidRPr="00A73DF2">
        <w:rPr>
          <w:sz w:val="16"/>
          <w:szCs w:val="26"/>
        </w:rPr>
        <w:t xml:space="preserve">the </w:t>
      </w:r>
      <w:r w:rsidRPr="00A73DF2">
        <w:rPr>
          <w:rStyle w:val="StyleUnderline"/>
          <w:sz w:val="26"/>
          <w:szCs w:val="26"/>
        </w:rPr>
        <w:t>experiences</w:t>
      </w:r>
      <w:r w:rsidRPr="00A73DF2">
        <w:rPr>
          <w:sz w:val="16"/>
          <w:szCs w:val="26"/>
        </w:rPr>
        <w:t xml:space="preserve"> of Afro-Caribbean queer women, even as they are located in the originating space of the "global gay," assuming, therefore, that they are located in a space of freedom to practice their sexuality, as well as in a space that would inevitably recognize how they perform "queer." Yet because of the terrain of oppression, </w:t>
      </w:r>
      <w:r w:rsidRPr="00A73DF2">
        <w:rPr>
          <w:rStyle w:val="StyleUnderline"/>
          <w:sz w:val="26"/>
          <w:szCs w:val="26"/>
        </w:rPr>
        <w:t>a clear understanding of how they perform their sexual identities is not often the result</w:t>
      </w:r>
      <w:r w:rsidRPr="00A73DF2">
        <w:rPr>
          <w:sz w:val="16"/>
          <w:szCs w:val="26"/>
        </w:rPr>
        <w:t xml:space="preserve">. Some Afro-Caribbean queer women articulate a need to "find our way towards an authentic naming of ourselves" (Douglas xi). Although one can question and critique the problematic nature of what "authenticity" means to Douglas, this use of language speaks to a community that has for centuries, been violently distanced from their own subject formation and also naming. This history, therefore, has resulted in a reclamation of identities and namings that are often seen as negative: sodomite, man royal, zami, bulldagger, buller, batty bwoy (Cohen). </w:t>
      </w:r>
      <w:r w:rsidRPr="00A73DF2">
        <w:rPr>
          <w:rStyle w:val="StyleUnderline"/>
          <w:sz w:val="26"/>
          <w:szCs w:val="26"/>
        </w:rPr>
        <w:t>The reclamation of these words is not one that is clear of dangers, but is specific for locating oneself in a space that indexes the complex structures of colonialism, race, gender, and sexuality</w:t>
      </w:r>
      <w:r w:rsidRPr="00A73DF2">
        <w:rPr>
          <w:sz w:val="16"/>
          <w:szCs w:val="26"/>
        </w:rPr>
        <w:t xml:space="preserve">. As Wesley Crichlow states of Caribbean men (which I would argue also works for women named above), the act of identifying oneself as buller man or batty bwoy places an individual, historically and geographically, in proximity to a specific set of narratives, images andvalues. The naming ties identity to the history of the Caribbean people as well as to a historical, cultural, collective, and personal sense of ancestral heritage, language, body gestures and memory that is specific to . . . same-sex relations. (32) As Crichlow has illustrated, it is also essential, for diasporic queers, to make naming connections between indigenous sexualities and diasporic sexualities, even though this reclamation seems dangerous when thinking of how these words are used within the Caribbean. Makeda Silvera states these words are dread words. So dread that women dare not use these words to describe themselves. They were names given to women by men to describe aspects of our/ their lives that men neither understood nor approved. (172) </w:t>
      </w:r>
      <w:proofErr w:type="gramStart"/>
      <w:r w:rsidRPr="00A73DF2">
        <w:rPr>
          <w:sz w:val="16"/>
          <w:szCs w:val="26"/>
        </w:rPr>
        <w:t>And</w:t>
      </w:r>
      <w:proofErr w:type="gramEnd"/>
      <w:r w:rsidRPr="00A73DF2">
        <w:rPr>
          <w:sz w:val="16"/>
          <w:szCs w:val="26"/>
        </w:rPr>
        <w:t xml:space="preserve"> the politics of reclaiming words in the Caribbean diaspora that would be used as "dread words" in the Caribbean has led to serious debate between local and diasporic Afro-Caribbean women. Astrid Roemer and Audre Lorde found themselves facing off over the ways women are to name themselves, their lives and their sexualities. As Surinamese-born Roemer states, "Simply doing things, without giving them a name, and preserving rituals and secrets between women are important to me" (qtd. in Wekker 61). Audre Lorde, a diasporic Caribbean self-identified lesbian replied, "If YOU speak your name, you represent a threat to the powers that be, the patriarchate</w:t>
      </w:r>
      <w:proofErr w:type="gramStart"/>
      <w:r w:rsidRPr="00A73DF2">
        <w:rPr>
          <w:sz w:val="16"/>
          <w:szCs w:val="26"/>
        </w:rPr>
        <w:t>.. . .</w:t>
      </w:r>
      <w:proofErr w:type="gramEnd"/>
      <w:r w:rsidRPr="00A73DF2">
        <w:rPr>
          <w:sz w:val="16"/>
          <w:szCs w:val="26"/>
        </w:rPr>
        <w:t xml:space="preserve"> I want to encourage more and more women to identify themselves and to speak their name, where and when they can, and to survive" (qtd. in Wekker 60-6 1). This debate brings up the interesting dilemma of visibility politics for those in the West, but whose experience is linked to a Caribbean consciousness-where the "open secret" around sexuality predomiSome AfraCaribbean queer women articulate a need to "find our way towards an authentic naming of aexrsel~es."~ This speaks to a community that has been distanced dram their own subject formagian and afso naming</w:t>
      </w:r>
      <w:proofErr w:type="gramStart"/>
      <w:r w:rsidRPr="00A73DF2">
        <w:rPr>
          <w:sz w:val="16"/>
          <w:szCs w:val="26"/>
        </w:rPr>
        <w:t>..</w:t>
      </w:r>
      <w:proofErr w:type="gramEnd"/>
      <w:r w:rsidRPr="00A73DF2">
        <w:rPr>
          <w:sz w:val="16"/>
          <w:szCs w:val="26"/>
        </w:rPr>
        <w:t xml:space="preserve"> Lorde is arguing for a need to declare oneself, openly and visibly</w:t>
      </w:r>
      <w:r w:rsidRPr="00A73DF2">
        <w:rPr>
          <w:rStyle w:val="StyleUnderline"/>
          <w:sz w:val="26"/>
          <w:szCs w:val="26"/>
        </w:rPr>
        <w:t>, in order to challenge racist and heterosexist myths that Afro-Caribbean women cannot be included in histories of same gender desires and relationships.</w:t>
      </w:r>
      <w:r w:rsidRPr="00A73DF2">
        <w:rPr>
          <w:sz w:val="16"/>
          <w:szCs w:val="26"/>
        </w:rPr>
        <w:t xml:space="preserve"> For Roemer, the terrain ofsexual identity and desire requires a preserving of that history, keeping it hidden from those who would seek to destroy or appropriate it. For diasporic AfroCaribbean women, it has become essential to name and be visible, as they constantly battle a force that seeks to invisibilize how they perform their queer sexualities. </w:t>
      </w:r>
      <w:r w:rsidRPr="00A73DF2">
        <w:rPr>
          <w:rStyle w:val="StyleUnderline"/>
          <w:sz w:val="26"/>
          <w:szCs w:val="26"/>
        </w:rPr>
        <w:t>The global gay, it seems, only has space for a certain body, not one that challenges the normative and rigid ideologies of class, race and gender</w:t>
      </w:r>
      <w:r w:rsidRPr="00A73DF2">
        <w:rPr>
          <w:sz w:val="16"/>
          <w:szCs w:val="26"/>
        </w:rPr>
        <w:t>. All these experiences prove to once again displace the diasporic queer. As T. J. Bryan states about her own experiences in theToronto SIM community: . . . there's a leather ball advertised in a queer community rag. I contemplate going but... when i'm wrapped in yard upon yard of colourful cloth, head-tied, accessorized not in chrome, leather and chain, but in cowrie shells, beads and ragamuffin gyal gold hoops, will they see the kink in me? . . . even if i could afford the ticket, would they allow me into their fete dressed as is, or stop me at the door with lectures "bout strict dress codes and the (white) queer slim asthetic? Ain't my kwaminathe essentialist, wannabe, continental, african-queen wear-the sort of festish wear they had in mind? (1 997b: 155)</w:t>
      </w:r>
    </w:p>
    <w:p w14:paraId="03764606" w14:textId="77777777" w:rsidR="00202329" w:rsidRPr="00A73DF2" w:rsidRDefault="00202329" w:rsidP="00202329">
      <w:pPr>
        <w:rPr>
          <w:sz w:val="16"/>
          <w:szCs w:val="26"/>
        </w:rPr>
      </w:pPr>
    </w:p>
    <w:p w14:paraId="6B6904E1" w14:textId="77777777" w:rsidR="00202329" w:rsidRPr="00A73DF2" w:rsidRDefault="00202329" w:rsidP="00202329">
      <w:pPr>
        <w:rPr>
          <w:rStyle w:val="StyleUnderline"/>
          <w:rFonts w:eastAsiaTheme="majorEastAsia" w:cstheme="majorBidi"/>
          <w:b/>
          <w:iCs/>
          <w:sz w:val="26"/>
          <w:szCs w:val="26"/>
        </w:rPr>
      </w:pPr>
      <w:r w:rsidRPr="00A73DF2">
        <w:rPr>
          <w:rStyle w:val="StyleUnderline"/>
          <w:rFonts w:eastAsiaTheme="majorEastAsia" w:cstheme="majorBidi"/>
          <w:iCs/>
          <w:sz w:val="26"/>
          <w:szCs w:val="26"/>
        </w:rPr>
        <w:t>The Construction of the Closet and Thus of Coming out form a Modern Confessional in which Queerness can be appropriated and shame replicated – Opacity is a resistance to this logic</w:t>
      </w:r>
    </w:p>
    <w:p w14:paraId="36ED2E7D" w14:textId="77777777" w:rsidR="00202329" w:rsidRPr="00A73DF2" w:rsidRDefault="00202329" w:rsidP="00202329">
      <w:pPr>
        <w:rPr>
          <w:rStyle w:val="StyleUnderline"/>
          <w:rFonts w:asciiTheme="majorHAnsi" w:hAnsiTheme="majorHAnsi"/>
          <w:sz w:val="16"/>
          <w:szCs w:val="16"/>
        </w:rPr>
      </w:pPr>
      <w:r w:rsidRPr="00A73DF2">
        <w:rPr>
          <w:rStyle w:val="StyleUnderline"/>
          <w:rFonts w:eastAsiaTheme="majorEastAsia" w:cstheme="majorBidi"/>
          <w:iCs/>
          <w:sz w:val="26"/>
          <w:szCs w:val="26"/>
        </w:rPr>
        <w:t>De Villiers</w:t>
      </w:r>
      <w:r w:rsidRPr="00A73DF2">
        <w:rPr>
          <w:rStyle w:val="StyleUnderline"/>
          <w:rFonts w:asciiTheme="majorHAnsi" w:hAnsiTheme="majorHAnsi"/>
          <w:sz w:val="26"/>
          <w:szCs w:val="26"/>
        </w:rPr>
        <w:t xml:space="preserve"> </w:t>
      </w:r>
      <w:r w:rsidRPr="00A73DF2">
        <w:rPr>
          <w:rStyle w:val="StyleUnderline"/>
          <w:rFonts w:asciiTheme="majorHAnsi" w:hAnsiTheme="majorHAnsi"/>
          <w:sz w:val="16"/>
          <w:szCs w:val="16"/>
        </w:rPr>
        <w:t xml:space="preserve">(Nicholas. An associate professor of Arts and English at the University of Florida Miami with areas of Expertise in </w:t>
      </w:r>
      <w:r w:rsidRPr="00A73DF2">
        <w:rPr>
          <w:rFonts w:asciiTheme="majorHAnsi" w:hAnsiTheme="majorHAnsi"/>
          <w:color w:val="000000"/>
          <w:sz w:val="16"/>
          <w:szCs w:val="16"/>
          <w:shd w:val="clear" w:color="auto" w:fill="FFFFFF"/>
        </w:rPr>
        <w:t>Film Theory, Gender Studies, Philosophy, Queer Theory.</w:t>
      </w:r>
      <w:r w:rsidRPr="00A73DF2">
        <w:rPr>
          <w:rStyle w:val="StyleUnderline"/>
          <w:rFonts w:asciiTheme="majorHAnsi" w:hAnsiTheme="majorHAnsi"/>
          <w:sz w:val="16"/>
          <w:szCs w:val="16"/>
        </w:rPr>
        <w:t xml:space="preserve"> </w:t>
      </w:r>
      <w:r w:rsidRPr="00A73DF2">
        <w:rPr>
          <w:rStyle w:val="StyleUnderline"/>
          <w:rFonts w:asciiTheme="majorHAnsi" w:hAnsiTheme="majorHAnsi"/>
          <w:i/>
          <w:sz w:val="16"/>
          <w:szCs w:val="16"/>
        </w:rPr>
        <w:t xml:space="preserve">Opacity and </w:t>
      </w:r>
      <w:proofErr w:type="gramStart"/>
      <w:r w:rsidRPr="00A73DF2">
        <w:rPr>
          <w:rStyle w:val="StyleUnderline"/>
          <w:rFonts w:asciiTheme="majorHAnsi" w:hAnsiTheme="majorHAnsi"/>
          <w:i/>
          <w:sz w:val="16"/>
          <w:szCs w:val="16"/>
        </w:rPr>
        <w:t>The</w:t>
      </w:r>
      <w:proofErr w:type="gramEnd"/>
      <w:r w:rsidRPr="00A73DF2">
        <w:rPr>
          <w:rStyle w:val="StyleUnderline"/>
          <w:rFonts w:asciiTheme="majorHAnsi" w:hAnsiTheme="majorHAnsi"/>
          <w:i/>
          <w:sz w:val="16"/>
          <w:szCs w:val="16"/>
        </w:rPr>
        <w:t xml:space="preserve"> Closet</w:t>
      </w:r>
      <w:r w:rsidRPr="00A73DF2">
        <w:rPr>
          <w:rStyle w:val="StyleUnderline"/>
          <w:rFonts w:asciiTheme="majorHAnsi" w:hAnsiTheme="majorHAnsi"/>
          <w:sz w:val="16"/>
          <w:szCs w:val="16"/>
        </w:rPr>
        <w:t>, 4-6)</w:t>
      </w:r>
    </w:p>
    <w:p w14:paraId="441D49E7" w14:textId="77777777" w:rsidR="00202329" w:rsidRPr="00A73DF2" w:rsidRDefault="00202329" w:rsidP="00202329">
      <w:pPr>
        <w:rPr>
          <w:sz w:val="16"/>
          <w:szCs w:val="26"/>
        </w:rPr>
      </w:pPr>
      <w:r w:rsidRPr="00A73DF2">
        <w:rPr>
          <w:sz w:val="16"/>
          <w:szCs w:val="26"/>
        </w:rPr>
        <w:t>The closet as a modern form of confessional discourse strikes me as particularly “mechanical” in its operations</w:t>
      </w:r>
      <w:r w:rsidRPr="00A73DF2">
        <w:rPr>
          <w:rStyle w:val="StyleUnderline"/>
          <w:sz w:val="26"/>
          <w:szCs w:val="26"/>
        </w:rPr>
        <w:t>. The guilt and shame associated with sexual secrets often seem to be supplied in order to make the closet meaningful, which distracts us from the way it “performs anyway</w:t>
      </w:r>
      <w:r w:rsidRPr="00A73DF2">
        <w:rPr>
          <w:sz w:val="16"/>
          <w:szCs w:val="26"/>
        </w:rPr>
        <w:t>” (as de Man puts it). Foucault famously voiced his doubts about the Repressive Hypothesis, asking, “</w:t>
      </w:r>
      <w:r w:rsidRPr="00A73DF2">
        <w:rPr>
          <w:rStyle w:val="StyleUnderline"/>
          <w:sz w:val="26"/>
          <w:szCs w:val="26"/>
        </w:rPr>
        <w:t>Suppose the obligation to conceal it was but another aspect of the duty to admit to it</w:t>
      </w:r>
      <w:r w:rsidRPr="00A73DF2">
        <w:rPr>
          <w:sz w:val="16"/>
          <w:szCs w:val="26"/>
        </w:rPr>
        <w:t xml:space="preserve"> (concealing it all the more and with greater care as the confession of it was more important, requiring a stricter ritual and promising more decisive effects)? What if sex in out society, on a scale of several centuries, was something that was placed within an unrelenting system of confession?”26 Both de Man and Foucault acknowledge the way in which this operation is like an unrelenting machine. So </w:t>
      </w:r>
      <w:r w:rsidRPr="00A73DF2">
        <w:rPr>
          <w:rStyle w:val="StyleUnderline"/>
          <w:sz w:val="26"/>
          <w:szCs w:val="26"/>
        </w:rPr>
        <w:t>the question</w:t>
      </w:r>
      <w:r w:rsidRPr="00A73DF2">
        <w:rPr>
          <w:sz w:val="16"/>
          <w:szCs w:val="26"/>
        </w:rPr>
        <w:t xml:space="preserve"> then </w:t>
      </w:r>
      <w:r w:rsidRPr="00A73DF2">
        <w:rPr>
          <w:rStyle w:val="StyleUnderline"/>
          <w:sz w:val="26"/>
          <w:szCs w:val="26"/>
        </w:rPr>
        <w:t>becomes how to throw a spanner in the machine of confessional discourse</w:t>
      </w:r>
      <w:r w:rsidRPr="00A73DF2">
        <w:rPr>
          <w:sz w:val="16"/>
          <w:szCs w:val="26"/>
        </w:rPr>
        <w:t xml:space="preserve">? What if we were </w:t>
      </w:r>
      <w:r w:rsidRPr="00A73DF2">
        <w:rPr>
          <w:rStyle w:val="StyleUnderline"/>
          <w:sz w:val="26"/>
          <w:szCs w:val="26"/>
        </w:rPr>
        <w:t>to look at speech as nonrevelatory, outside the parameters of confession and truth, the humanist desire for reflection, and the ideal of transparenc</w:t>
      </w:r>
      <w:r w:rsidRPr="00A73DF2">
        <w:rPr>
          <w:sz w:val="16"/>
          <w:szCs w:val="26"/>
        </w:rPr>
        <w:t xml:space="preserve">y? What if we were </w:t>
      </w:r>
      <w:r w:rsidRPr="00A73DF2">
        <w:rPr>
          <w:rStyle w:val="StyleUnderline"/>
          <w:sz w:val="26"/>
          <w:szCs w:val="26"/>
        </w:rPr>
        <w:t xml:space="preserve">to attend to its opacity? </w:t>
      </w:r>
      <w:r w:rsidRPr="00A73DF2">
        <w:rPr>
          <w:sz w:val="16"/>
          <w:szCs w:val="26"/>
        </w:rPr>
        <w:t xml:space="preserve">What would such an opacity look or sound like, and what would be its function? This book interrogates the viability of the metaphor of the closet and puts forth a concept of “opacity” </w:t>
      </w:r>
      <w:r w:rsidRPr="00A73DF2">
        <w:rPr>
          <w:rStyle w:val="StyleUnderline"/>
          <w:sz w:val="26"/>
          <w:szCs w:val="26"/>
        </w:rPr>
        <w:t>as an alternative queer strategy or tactic that is not linked to an interpretation of hidden depths, concealed meanings, or a neat opposition between silence and speech.</w:t>
      </w:r>
      <w:r w:rsidRPr="00A73DF2">
        <w:rPr>
          <w:sz w:val="16"/>
          <w:szCs w:val="26"/>
        </w:rPr>
        <w:t xml:space="preserve">27 To this end I examine queer appropriations of forms typically linked to truth telling, the revelation of secrets, authenticity, and transparency, namely, the interview, the autobiography, the diary, and the documentary.28 I use the term “strategy” here to indicate a certain relation to particular “games of truth” and to indicate the simultaneously ludic and regulated nature of language. Strategies are specific to particular historical, cultural, and discursive situations and can have different intentions and effects. It may well be that a strategy’s “motivation” is part and parcel of a homophobic logic of shame, self-loathing, and a petit-bourgeois concern for privacy.29 But this does not prohibit its effects from being productively queer. This tension may, in fact, be the enabling condition for any consideration of queer opacity whatsoever. It is my conviction that strategies should be considered less for their reactive or protective abilities (that is, a reading in terms of the closet, in terms of what the strategy is intended to prevent or protect against), but rather more for what they might enable, creatively and politically. Indeed, </w:t>
      </w:r>
      <w:r w:rsidRPr="00A73DF2">
        <w:rPr>
          <w:rStyle w:val="StyleUnderline"/>
          <w:sz w:val="26"/>
          <w:szCs w:val="26"/>
        </w:rPr>
        <w:t>what is remarkable about opacity as a discursive strategy is its productivity</w:t>
      </w:r>
      <w:r w:rsidRPr="00A73DF2">
        <w:rPr>
          <w:sz w:val="16"/>
          <w:szCs w:val="26"/>
        </w:rPr>
        <w:t xml:space="preserve"> (including the remarkable number of attempts to make sense of it, which perhaps makes it an ironic productivity).30 </w:t>
      </w:r>
      <w:proofErr w:type="gramStart"/>
      <w:r w:rsidRPr="00A73DF2">
        <w:rPr>
          <w:sz w:val="16"/>
          <w:szCs w:val="26"/>
        </w:rPr>
        <w:t>The</w:t>
      </w:r>
      <w:proofErr w:type="gramEnd"/>
      <w:r w:rsidRPr="00A73DF2">
        <w:rPr>
          <w:sz w:val="16"/>
          <w:szCs w:val="26"/>
        </w:rPr>
        <w:t xml:space="preserve"> figure of Bartleby with which I began exemplifies what I suggest</w:t>
      </w:r>
    </w:p>
    <w:p w14:paraId="32A8EA40" w14:textId="77777777" w:rsidR="00202329" w:rsidRPr="00A73DF2" w:rsidRDefault="00202329" w:rsidP="00202329">
      <w:pPr>
        <w:pStyle w:val="Heading2"/>
      </w:pPr>
      <w:r w:rsidRPr="00A73DF2">
        <w:t>Alts</w:t>
      </w:r>
    </w:p>
    <w:p w14:paraId="152F7018" w14:textId="77777777" w:rsidR="00202329" w:rsidRDefault="00202329" w:rsidP="00202329">
      <w:pPr>
        <w:pStyle w:val="Heading3"/>
      </w:pPr>
      <w:r w:rsidRPr="00A73DF2">
        <w:t>Conviviality</w:t>
      </w:r>
    </w:p>
    <w:p w14:paraId="57EC1033" w14:textId="77777777" w:rsidR="00202329" w:rsidRPr="000C4926" w:rsidRDefault="00202329" w:rsidP="00202329">
      <w:pPr>
        <w:pStyle w:val="Heading4"/>
      </w:pPr>
      <w:r>
        <w:t xml:space="preserve">The alternative is to engage in a politics of conviviality </w:t>
      </w:r>
    </w:p>
    <w:p w14:paraId="1636594F" w14:textId="77777777" w:rsidR="00202329" w:rsidRPr="00A73DF2" w:rsidRDefault="00202329" w:rsidP="00202329">
      <w:r w:rsidRPr="00A73DF2">
        <w:rPr>
          <w:rStyle w:val="Style13ptBold"/>
        </w:rPr>
        <w:t>Puar 10</w:t>
      </w:r>
      <w:r w:rsidRPr="00A73DF2">
        <w:rPr>
          <w:rStyle w:val="Style13ptBold"/>
          <w:sz w:val="16"/>
          <w:szCs w:val="16"/>
        </w:rPr>
        <w:t>.</w:t>
      </w:r>
      <w:r w:rsidRPr="00A73DF2">
        <w:rPr>
          <w:sz w:val="16"/>
          <w:szCs w:val="16"/>
        </w:rPr>
        <w:t xml:space="preserve"> Jasbir Puar, professor of women’s and gender studies at Rutgers University, Women &amp; Performance: a journal of feminist theory, Vol. 19, No. 2, July 2009, pg. 168</w:t>
      </w:r>
    </w:p>
    <w:p w14:paraId="3E0CEAF0" w14:textId="77777777" w:rsidR="00202329" w:rsidRPr="00A73DF2" w:rsidRDefault="00202329" w:rsidP="00202329">
      <w:pPr>
        <w:rPr>
          <w:rStyle w:val="Emphasis"/>
          <w:sz w:val="26"/>
          <w:szCs w:val="26"/>
        </w:rPr>
      </w:pPr>
      <w:r w:rsidRPr="00A73DF2">
        <w:rPr>
          <w:sz w:val="16"/>
          <w:szCs w:val="26"/>
        </w:rPr>
        <w:t xml:space="preserve">Out of the numerous possibilities that ‘‘assemblage theory’’ offers, much of it has already begun to transform queer theory, from Elizabeth Grosz’s crucial re-reading of the relations between bodies and prosthetics (which complicates not only the contours of bodies in relation to forms of bodily discharge, but also complicates the relationships to objects, such as cell phones, cars, wheelchairs, and the distinctions between them as capacity-enabling devices) (1994), to Donna Haraway’s cyborgs (1991), to Deleuze and Guattari’s ‘‘BwO’’ (Bodies without Organs – organs, loosely defined, rearranged against the presumed natural ordering of bodily capacity) (1987). </w:t>
      </w:r>
      <w:r w:rsidRPr="00A73DF2">
        <w:rPr>
          <w:rStyle w:val="StyleUnderline"/>
          <w:sz w:val="26"/>
          <w:szCs w:val="26"/>
        </w:rPr>
        <w:t xml:space="preserve">I want to close by foregrounding </w:t>
      </w:r>
      <w:r w:rsidRPr="00A73DF2">
        <w:rPr>
          <w:rStyle w:val="Emphasis"/>
          <w:sz w:val="26"/>
          <w:szCs w:val="26"/>
        </w:rPr>
        <w:t>the analytic power of conviviality</w:t>
      </w:r>
      <w:r w:rsidRPr="00A73DF2">
        <w:rPr>
          <w:rStyle w:val="StyleUnderline"/>
          <w:sz w:val="26"/>
          <w:szCs w:val="26"/>
        </w:rPr>
        <w:t xml:space="preserve"> that may further </w:t>
      </w:r>
      <w:r w:rsidRPr="00A73DF2">
        <w:rPr>
          <w:rStyle w:val="Emphasis"/>
          <w:sz w:val="26"/>
          <w:szCs w:val="26"/>
        </w:rPr>
        <w:t>complicate</w:t>
      </w:r>
      <w:r w:rsidRPr="00A73DF2">
        <w:rPr>
          <w:rStyle w:val="StyleUnderline"/>
          <w:sz w:val="26"/>
          <w:szCs w:val="26"/>
        </w:rPr>
        <w:t xml:space="preserve"> how </w:t>
      </w:r>
      <w:r w:rsidRPr="00A73DF2">
        <w:rPr>
          <w:rStyle w:val="Emphasis"/>
          <w:sz w:val="26"/>
          <w:szCs w:val="26"/>
        </w:rPr>
        <w:t>subjects are positioned</w:t>
      </w:r>
      <w:r w:rsidRPr="00A73DF2">
        <w:rPr>
          <w:rStyle w:val="StyleUnderline"/>
          <w:sz w:val="26"/>
          <w:szCs w:val="26"/>
        </w:rPr>
        <w:t xml:space="preserve">, underscoring instead </w:t>
      </w:r>
      <w:r w:rsidRPr="00A73DF2">
        <w:rPr>
          <w:rStyle w:val="Emphasis"/>
          <w:sz w:val="26"/>
          <w:szCs w:val="26"/>
        </w:rPr>
        <w:t>more fluid relations</w:t>
      </w:r>
      <w:r w:rsidRPr="00A73DF2">
        <w:rPr>
          <w:rStyle w:val="StyleUnderline"/>
          <w:sz w:val="26"/>
          <w:szCs w:val="26"/>
        </w:rPr>
        <w:t xml:space="preserve"> between </w:t>
      </w:r>
      <w:r w:rsidRPr="00A73DF2">
        <w:rPr>
          <w:rStyle w:val="Emphasis"/>
          <w:sz w:val="26"/>
          <w:szCs w:val="26"/>
        </w:rPr>
        <w:t>capacity</w:t>
      </w:r>
      <w:r w:rsidRPr="00A73DF2">
        <w:rPr>
          <w:rStyle w:val="StyleUnderline"/>
          <w:sz w:val="26"/>
          <w:szCs w:val="26"/>
        </w:rPr>
        <w:t xml:space="preserve"> and </w:t>
      </w:r>
      <w:r w:rsidRPr="00A73DF2">
        <w:rPr>
          <w:rStyle w:val="Emphasis"/>
          <w:sz w:val="26"/>
          <w:szCs w:val="26"/>
        </w:rPr>
        <w:t>debility</w:t>
      </w:r>
      <w:r w:rsidRPr="00A73DF2">
        <w:rPr>
          <w:sz w:val="16"/>
          <w:szCs w:val="26"/>
        </w:rPr>
        <w:t xml:space="preserve">. </w:t>
      </w:r>
      <w:r w:rsidRPr="00A73DF2">
        <w:rPr>
          <w:rStyle w:val="Emphasis"/>
          <w:sz w:val="26"/>
          <w:szCs w:val="26"/>
        </w:rPr>
        <w:t>Conviviality</w:t>
      </w:r>
      <w:r w:rsidRPr="00A73DF2">
        <w:rPr>
          <w:rStyle w:val="StyleUnderline"/>
          <w:sz w:val="26"/>
          <w:szCs w:val="26"/>
        </w:rPr>
        <w:t xml:space="preserve">, </w:t>
      </w:r>
      <w:r w:rsidRPr="00A73DF2">
        <w:rPr>
          <w:rStyle w:val="Emphasis"/>
          <w:sz w:val="26"/>
          <w:szCs w:val="26"/>
        </w:rPr>
        <w:t>unlike</w:t>
      </w:r>
      <w:r w:rsidRPr="00A73DF2">
        <w:rPr>
          <w:rStyle w:val="StyleUnderline"/>
          <w:sz w:val="26"/>
          <w:szCs w:val="26"/>
        </w:rPr>
        <w:t xml:space="preserve"> notions of </w:t>
      </w:r>
      <w:r w:rsidRPr="00A73DF2">
        <w:rPr>
          <w:rStyle w:val="Emphasis"/>
          <w:sz w:val="26"/>
          <w:szCs w:val="26"/>
        </w:rPr>
        <w:t>resistance</w:t>
      </w:r>
      <w:r w:rsidRPr="00A73DF2">
        <w:rPr>
          <w:rStyle w:val="StyleUnderline"/>
          <w:sz w:val="26"/>
          <w:szCs w:val="26"/>
        </w:rPr>
        <w:t xml:space="preserve">, </w:t>
      </w:r>
      <w:r w:rsidRPr="00A73DF2">
        <w:rPr>
          <w:rStyle w:val="Emphasis"/>
          <w:sz w:val="26"/>
          <w:szCs w:val="26"/>
        </w:rPr>
        <w:t>oppositionality</w:t>
      </w:r>
      <w:r w:rsidRPr="00A73DF2">
        <w:rPr>
          <w:rStyle w:val="StyleUnderline"/>
          <w:sz w:val="26"/>
          <w:szCs w:val="26"/>
        </w:rPr>
        <w:t xml:space="preserve">, </w:t>
      </w:r>
      <w:r w:rsidRPr="00A73DF2">
        <w:rPr>
          <w:rStyle w:val="Emphasis"/>
          <w:sz w:val="26"/>
          <w:szCs w:val="26"/>
        </w:rPr>
        <w:t>subversion</w:t>
      </w:r>
      <w:r w:rsidRPr="00A73DF2">
        <w:rPr>
          <w:rStyle w:val="StyleUnderline"/>
          <w:sz w:val="26"/>
          <w:szCs w:val="26"/>
        </w:rPr>
        <w:t xml:space="preserve"> or </w:t>
      </w:r>
      <w:r w:rsidRPr="00A73DF2">
        <w:rPr>
          <w:rStyle w:val="Emphasis"/>
          <w:sz w:val="26"/>
          <w:szCs w:val="26"/>
        </w:rPr>
        <w:t>transgression</w:t>
      </w:r>
      <w:r w:rsidRPr="00A73DF2">
        <w:rPr>
          <w:rStyle w:val="StyleUnderline"/>
          <w:sz w:val="26"/>
          <w:szCs w:val="26"/>
        </w:rPr>
        <w:t xml:space="preserve"> (facets of queer exceptionalism that unwittingly dovetail with modern narratives of progress in modernity), </w:t>
      </w:r>
      <w:r w:rsidRPr="00A73DF2">
        <w:rPr>
          <w:rStyle w:val="Emphasis"/>
          <w:sz w:val="26"/>
          <w:szCs w:val="26"/>
        </w:rPr>
        <w:t>foregrounds</w:t>
      </w:r>
      <w:r w:rsidRPr="00A73DF2">
        <w:rPr>
          <w:rStyle w:val="StyleUnderline"/>
          <w:sz w:val="26"/>
          <w:szCs w:val="26"/>
        </w:rPr>
        <w:t xml:space="preserve"> categories such as </w:t>
      </w:r>
      <w:r w:rsidRPr="00A73DF2">
        <w:rPr>
          <w:rStyle w:val="Emphasis"/>
          <w:sz w:val="26"/>
          <w:szCs w:val="26"/>
        </w:rPr>
        <w:t>race</w:t>
      </w:r>
      <w:r w:rsidRPr="00A73DF2">
        <w:rPr>
          <w:rStyle w:val="StyleUnderline"/>
          <w:sz w:val="26"/>
          <w:szCs w:val="26"/>
        </w:rPr>
        <w:t xml:space="preserve">, </w:t>
      </w:r>
      <w:r w:rsidRPr="00A73DF2">
        <w:rPr>
          <w:rStyle w:val="Emphasis"/>
          <w:sz w:val="26"/>
          <w:szCs w:val="26"/>
        </w:rPr>
        <w:t>gender</w:t>
      </w:r>
      <w:r w:rsidRPr="00A73DF2">
        <w:rPr>
          <w:rStyle w:val="StyleUnderline"/>
          <w:sz w:val="26"/>
          <w:szCs w:val="26"/>
        </w:rPr>
        <w:t xml:space="preserve">, and </w:t>
      </w:r>
      <w:r w:rsidRPr="00A73DF2">
        <w:rPr>
          <w:rStyle w:val="Emphasis"/>
          <w:sz w:val="26"/>
          <w:szCs w:val="26"/>
        </w:rPr>
        <w:t>sexuality</w:t>
      </w:r>
      <w:r w:rsidRPr="00A73DF2">
        <w:rPr>
          <w:rStyle w:val="StyleUnderline"/>
          <w:sz w:val="26"/>
          <w:szCs w:val="26"/>
        </w:rPr>
        <w:t xml:space="preserve"> as </w:t>
      </w:r>
      <w:r w:rsidRPr="00A73DF2">
        <w:rPr>
          <w:rStyle w:val="Emphasis"/>
          <w:sz w:val="26"/>
          <w:szCs w:val="26"/>
        </w:rPr>
        <w:t>events</w:t>
      </w:r>
      <w:r w:rsidRPr="00A73DF2">
        <w:rPr>
          <w:rStyle w:val="StyleUnderline"/>
          <w:sz w:val="26"/>
          <w:szCs w:val="26"/>
        </w:rPr>
        <w:t xml:space="preserve"> – as </w:t>
      </w:r>
      <w:r w:rsidRPr="00A73DF2">
        <w:rPr>
          <w:rStyle w:val="Emphasis"/>
          <w:sz w:val="26"/>
          <w:szCs w:val="26"/>
        </w:rPr>
        <w:t>encounters</w:t>
      </w:r>
      <w:r w:rsidRPr="00A73DF2">
        <w:rPr>
          <w:rStyle w:val="StyleUnderline"/>
          <w:sz w:val="26"/>
          <w:szCs w:val="26"/>
        </w:rPr>
        <w:t xml:space="preserve"> – rather than as </w:t>
      </w:r>
      <w:r w:rsidRPr="00A73DF2">
        <w:rPr>
          <w:rStyle w:val="Emphasis"/>
          <w:sz w:val="26"/>
          <w:szCs w:val="26"/>
        </w:rPr>
        <w:t>entities</w:t>
      </w:r>
      <w:r w:rsidRPr="00A73DF2">
        <w:rPr>
          <w:rStyle w:val="StyleUnderline"/>
          <w:sz w:val="26"/>
          <w:szCs w:val="26"/>
        </w:rPr>
        <w:t xml:space="preserve"> or </w:t>
      </w:r>
      <w:r w:rsidRPr="00A73DF2">
        <w:rPr>
          <w:rStyle w:val="Emphasis"/>
          <w:sz w:val="26"/>
          <w:szCs w:val="26"/>
        </w:rPr>
        <w:t>attributes</w:t>
      </w:r>
      <w:r w:rsidRPr="00A73DF2">
        <w:rPr>
          <w:rStyle w:val="StyleUnderline"/>
          <w:sz w:val="26"/>
          <w:szCs w:val="26"/>
        </w:rPr>
        <w:t xml:space="preserve"> of the </w:t>
      </w:r>
      <w:r w:rsidRPr="00A73DF2">
        <w:rPr>
          <w:rStyle w:val="Emphasis"/>
          <w:sz w:val="26"/>
          <w:szCs w:val="26"/>
        </w:rPr>
        <w:t>subject</w:t>
      </w:r>
      <w:r w:rsidRPr="00A73DF2">
        <w:rPr>
          <w:sz w:val="16"/>
          <w:szCs w:val="26"/>
        </w:rPr>
        <w:t xml:space="preserve">. </w:t>
      </w:r>
      <w:r w:rsidRPr="00A73DF2">
        <w:rPr>
          <w:rStyle w:val="Emphasis"/>
          <w:sz w:val="26"/>
          <w:szCs w:val="26"/>
        </w:rPr>
        <w:t>Surrendering</w:t>
      </w:r>
      <w:r w:rsidRPr="00A73DF2">
        <w:rPr>
          <w:rStyle w:val="StyleUnderline"/>
          <w:sz w:val="26"/>
          <w:szCs w:val="26"/>
        </w:rPr>
        <w:t xml:space="preserve"> certain notions of </w:t>
      </w:r>
      <w:r w:rsidRPr="00A73DF2">
        <w:rPr>
          <w:rStyle w:val="Emphasis"/>
          <w:sz w:val="26"/>
          <w:szCs w:val="26"/>
        </w:rPr>
        <w:t>revolution</w:t>
      </w:r>
      <w:r w:rsidRPr="00A73DF2">
        <w:rPr>
          <w:rStyle w:val="StyleUnderline"/>
          <w:sz w:val="26"/>
          <w:szCs w:val="26"/>
        </w:rPr>
        <w:t xml:space="preserve">, </w:t>
      </w:r>
      <w:r w:rsidRPr="00A73DF2">
        <w:rPr>
          <w:rStyle w:val="Emphasis"/>
          <w:sz w:val="26"/>
          <w:szCs w:val="26"/>
        </w:rPr>
        <w:t>identity politics</w:t>
      </w:r>
      <w:r w:rsidRPr="00A73DF2">
        <w:rPr>
          <w:rStyle w:val="StyleUnderline"/>
          <w:sz w:val="26"/>
          <w:szCs w:val="26"/>
        </w:rPr>
        <w:t xml:space="preserve">, and </w:t>
      </w:r>
      <w:r w:rsidRPr="00A73DF2">
        <w:rPr>
          <w:rStyle w:val="Emphasis"/>
          <w:sz w:val="26"/>
          <w:szCs w:val="26"/>
        </w:rPr>
        <w:t>social change</w:t>
      </w:r>
      <w:r w:rsidRPr="00A73DF2">
        <w:rPr>
          <w:rStyle w:val="StyleUnderline"/>
          <w:sz w:val="26"/>
          <w:szCs w:val="26"/>
        </w:rPr>
        <w:t xml:space="preserve"> – the ‘‘</w:t>
      </w:r>
      <w:r w:rsidRPr="00A73DF2">
        <w:rPr>
          <w:rStyle w:val="Emphasis"/>
          <w:sz w:val="26"/>
          <w:szCs w:val="26"/>
        </w:rPr>
        <w:t>big utopian picture’’</w:t>
      </w:r>
      <w:r w:rsidRPr="00A73DF2">
        <w:rPr>
          <w:sz w:val="16"/>
          <w:szCs w:val="26"/>
        </w:rPr>
        <w:t xml:space="preserve"> that Massumi complicates in the opening epigraph of this essay – </w:t>
      </w:r>
      <w:r w:rsidRPr="00A73DF2">
        <w:rPr>
          <w:rStyle w:val="Emphasis"/>
          <w:sz w:val="26"/>
          <w:szCs w:val="26"/>
        </w:rPr>
        <w:t>conviviality</w:t>
      </w:r>
      <w:r w:rsidRPr="00A73DF2">
        <w:rPr>
          <w:rStyle w:val="StyleUnderline"/>
          <w:sz w:val="26"/>
          <w:szCs w:val="26"/>
        </w:rPr>
        <w:t xml:space="preserve"> instead always </w:t>
      </w:r>
      <w:r w:rsidRPr="00A73DF2">
        <w:rPr>
          <w:rStyle w:val="Emphasis"/>
          <w:sz w:val="26"/>
          <w:szCs w:val="26"/>
        </w:rPr>
        <w:t>entails an ‘‘experimental step</w:t>
      </w:r>
      <w:r w:rsidRPr="00A73DF2">
        <w:rPr>
          <w:sz w:val="16"/>
          <w:szCs w:val="26"/>
        </w:rPr>
        <w:t xml:space="preserve">.’’ </w:t>
      </w:r>
      <w:r w:rsidRPr="00A73DF2">
        <w:rPr>
          <w:rStyle w:val="StyleUnderline"/>
          <w:sz w:val="26"/>
          <w:szCs w:val="26"/>
        </w:rPr>
        <w:t xml:space="preserve">Why the </w:t>
      </w:r>
      <w:r w:rsidRPr="00A73DF2">
        <w:rPr>
          <w:rStyle w:val="Emphasis"/>
          <w:sz w:val="26"/>
          <w:szCs w:val="26"/>
        </w:rPr>
        <w:t>destabilization</w:t>
      </w:r>
      <w:r w:rsidRPr="00A73DF2">
        <w:rPr>
          <w:rStyle w:val="StyleUnderline"/>
          <w:sz w:val="26"/>
          <w:szCs w:val="26"/>
        </w:rPr>
        <w:t xml:space="preserve"> of the </w:t>
      </w:r>
      <w:r w:rsidRPr="00A73DF2">
        <w:rPr>
          <w:rStyle w:val="Emphasis"/>
          <w:sz w:val="26"/>
          <w:szCs w:val="26"/>
        </w:rPr>
        <w:t>subject of identity</w:t>
      </w:r>
      <w:r w:rsidRPr="00A73DF2">
        <w:rPr>
          <w:rStyle w:val="StyleUnderline"/>
          <w:sz w:val="26"/>
          <w:szCs w:val="26"/>
        </w:rPr>
        <w:t xml:space="preserve"> and a turn to </w:t>
      </w:r>
      <w:r w:rsidRPr="00A73DF2">
        <w:rPr>
          <w:rStyle w:val="Emphasis"/>
          <w:sz w:val="26"/>
          <w:szCs w:val="26"/>
        </w:rPr>
        <w:t>affect</w:t>
      </w:r>
      <w:r w:rsidRPr="00A73DF2">
        <w:rPr>
          <w:rStyle w:val="StyleUnderline"/>
          <w:sz w:val="26"/>
          <w:szCs w:val="26"/>
        </w:rPr>
        <w:t xml:space="preserve"> matters is because </w:t>
      </w:r>
      <w:r w:rsidRPr="00A73DF2">
        <w:rPr>
          <w:rStyle w:val="Emphasis"/>
          <w:sz w:val="26"/>
          <w:szCs w:val="26"/>
        </w:rPr>
        <w:t>affect</w:t>
      </w:r>
      <w:r w:rsidRPr="00A73DF2">
        <w:rPr>
          <w:rStyle w:val="StyleUnderline"/>
          <w:sz w:val="26"/>
          <w:szCs w:val="26"/>
        </w:rPr>
        <w:t xml:space="preserve"> – as a </w:t>
      </w:r>
      <w:r w:rsidRPr="00A73DF2">
        <w:rPr>
          <w:rStyle w:val="Emphasis"/>
          <w:sz w:val="26"/>
          <w:szCs w:val="26"/>
        </w:rPr>
        <w:t>bodily matter</w:t>
      </w:r>
      <w:r w:rsidRPr="00A73DF2">
        <w:rPr>
          <w:rStyle w:val="StyleUnderline"/>
          <w:sz w:val="26"/>
          <w:szCs w:val="26"/>
        </w:rPr>
        <w:t xml:space="preserve"> – makes identity politics both </w:t>
      </w:r>
      <w:r w:rsidRPr="00A73DF2">
        <w:rPr>
          <w:rStyle w:val="Emphasis"/>
          <w:sz w:val="26"/>
          <w:szCs w:val="26"/>
        </w:rPr>
        <w:t>possible</w:t>
      </w:r>
      <w:r w:rsidRPr="00A73DF2">
        <w:rPr>
          <w:rStyle w:val="StyleUnderline"/>
          <w:sz w:val="26"/>
          <w:szCs w:val="26"/>
        </w:rPr>
        <w:t xml:space="preserve"> and </w:t>
      </w:r>
      <w:r w:rsidRPr="00A73DF2">
        <w:rPr>
          <w:rStyle w:val="Emphasis"/>
          <w:sz w:val="26"/>
          <w:szCs w:val="26"/>
        </w:rPr>
        <w:t>yet impossible</w:t>
      </w:r>
      <w:r w:rsidRPr="00A73DF2">
        <w:rPr>
          <w:sz w:val="16"/>
          <w:szCs w:val="26"/>
        </w:rPr>
        <w:t xml:space="preserve">. In its conventional usage, </w:t>
      </w:r>
      <w:r w:rsidRPr="00A73DF2">
        <w:rPr>
          <w:rStyle w:val="StyleUnderline"/>
          <w:sz w:val="26"/>
          <w:szCs w:val="26"/>
        </w:rPr>
        <w:t xml:space="preserve">conviviality means </w:t>
      </w:r>
      <w:r w:rsidRPr="00A73DF2">
        <w:rPr>
          <w:rStyle w:val="Emphasis"/>
          <w:sz w:val="26"/>
          <w:szCs w:val="26"/>
        </w:rPr>
        <w:t>relating to</w:t>
      </w:r>
      <w:r w:rsidRPr="00A73DF2">
        <w:rPr>
          <w:rStyle w:val="StyleUnderline"/>
          <w:sz w:val="26"/>
          <w:szCs w:val="26"/>
        </w:rPr>
        <w:t xml:space="preserve">, </w:t>
      </w:r>
      <w:r w:rsidRPr="00A73DF2">
        <w:rPr>
          <w:rStyle w:val="Emphasis"/>
          <w:sz w:val="26"/>
          <w:szCs w:val="26"/>
        </w:rPr>
        <w:t>occupied with</w:t>
      </w:r>
      <w:r w:rsidRPr="00A73DF2">
        <w:rPr>
          <w:rStyle w:val="StyleUnderline"/>
          <w:sz w:val="26"/>
          <w:szCs w:val="26"/>
        </w:rPr>
        <w:t xml:space="preserve">, or </w:t>
      </w:r>
      <w:r w:rsidRPr="00A73DF2">
        <w:rPr>
          <w:rStyle w:val="Emphasis"/>
          <w:sz w:val="26"/>
          <w:szCs w:val="26"/>
        </w:rPr>
        <w:t>fond of feasting</w:t>
      </w:r>
      <w:r w:rsidRPr="00A73DF2">
        <w:rPr>
          <w:rStyle w:val="StyleUnderline"/>
          <w:sz w:val="26"/>
          <w:szCs w:val="26"/>
        </w:rPr>
        <w:t xml:space="preserve">, </w:t>
      </w:r>
      <w:r w:rsidRPr="00A73DF2">
        <w:rPr>
          <w:rStyle w:val="Emphasis"/>
          <w:sz w:val="26"/>
          <w:szCs w:val="26"/>
        </w:rPr>
        <w:t>drinking</w:t>
      </w:r>
      <w:r w:rsidRPr="00A73DF2">
        <w:rPr>
          <w:rStyle w:val="StyleUnderline"/>
          <w:sz w:val="26"/>
          <w:szCs w:val="26"/>
        </w:rPr>
        <w:t xml:space="preserve">, and </w:t>
      </w:r>
      <w:r w:rsidRPr="00A73DF2">
        <w:rPr>
          <w:rStyle w:val="Emphasis"/>
          <w:sz w:val="26"/>
          <w:szCs w:val="26"/>
        </w:rPr>
        <w:t>good company</w:t>
      </w:r>
      <w:r w:rsidRPr="00A73DF2">
        <w:rPr>
          <w:rStyle w:val="StyleUnderline"/>
          <w:sz w:val="26"/>
          <w:szCs w:val="26"/>
        </w:rPr>
        <w:t xml:space="preserve"> – to be </w:t>
      </w:r>
      <w:r w:rsidRPr="00A73DF2">
        <w:rPr>
          <w:rStyle w:val="Emphasis"/>
          <w:sz w:val="26"/>
          <w:szCs w:val="26"/>
        </w:rPr>
        <w:t>merry</w:t>
      </w:r>
      <w:r w:rsidRPr="00A73DF2">
        <w:rPr>
          <w:rStyle w:val="StyleUnderline"/>
          <w:sz w:val="26"/>
          <w:szCs w:val="26"/>
        </w:rPr>
        <w:t xml:space="preserve">, </w:t>
      </w:r>
      <w:r w:rsidRPr="00A73DF2">
        <w:rPr>
          <w:rStyle w:val="Emphasis"/>
          <w:sz w:val="26"/>
          <w:szCs w:val="26"/>
        </w:rPr>
        <w:t>festive</w:t>
      </w:r>
      <w:r w:rsidRPr="00A73DF2">
        <w:rPr>
          <w:rStyle w:val="StyleUnderline"/>
          <w:sz w:val="26"/>
          <w:szCs w:val="26"/>
        </w:rPr>
        <w:t xml:space="preserve">, </w:t>
      </w:r>
      <w:r w:rsidRPr="00A73DF2">
        <w:rPr>
          <w:rStyle w:val="Emphasis"/>
          <w:sz w:val="26"/>
          <w:szCs w:val="26"/>
        </w:rPr>
        <w:t>together at a table</w:t>
      </w:r>
      <w:r w:rsidRPr="00A73DF2">
        <w:rPr>
          <w:rStyle w:val="StyleUnderline"/>
          <w:sz w:val="26"/>
          <w:szCs w:val="26"/>
        </w:rPr>
        <w:t xml:space="preserve">, with companions and guests, and hence, </w:t>
      </w:r>
      <w:r w:rsidRPr="00A73DF2">
        <w:rPr>
          <w:rStyle w:val="Emphasis"/>
          <w:sz w:val="26"/>
          <w:szCs w:val="26"/>
        </w:rPr>
        <w:t>to live with</w:t>
      </w:r>
      <w:r w:rsidRPr="00A73DF2">
        <w:rPr>
          <w:sz w:val="16"/>
          <w:szCs w:val="26"/>
        </w:rPr>
        <w:t xml:space="preserve">. As an attribute and function of assembling, however, </w:t>
      </w:r>
      <w:r w:rsidRPr="00A73DF2">
        <w:rPr>
          <w:rStyle w:val="StyleUnderline"/>
          <w:sz w:val="26"/>
          <w:szCs w:val="26"/>
        </w:rPr>
        <w:t xml:space="preserve">conviviality </w:t>
      </w:r>
      <w:r w:rsidRPr="00A73DF2">
        <w:rPr>
          <w:rStyle w:val="Emphasis"/>
          <w:sz w:val="26"/>
          <w:szCs w:val="26"/>
        </w:rPr>
        <w:t>does not</w:t>
      </w:r>
      <w:r w:rsidRPr="00A73DF2">
        <w:rPr>
          <w:rStyle w:val="StyleUnderline"/>
          <w:sz w:val="26"/>
          <w:szCs w:val="26"/>
        </w:rPr>
        <w:t xml:space="preserve"> lead to a politics of </w:t>
      </w:r>
      <w:r w:rsidRPr="00A73DF2">
        <w:rPr>
          <w:rStyle w:val="Emphasis"/>
          <w:sz w:val="26"/>
          <w:szCs w:val="26"/>
        </w:rPr>
        <w:t>the universal</w:t>
      </w:r>
      <w:r w:rsidRPr="00A73DF2">
        <w:rPr>
          <w:rStyle w:val="StyleUnderline"/>
          <w:sz w:val="26"/>
          <w:szCs w:val="26"/>
        </w:rPr>
        <w:t xml:space="preserve"> or </w:t>
      </w:r>
      <w:r w:rsidRPr="00A73DF2">
        <w:rPr>
          <w:rStyle w:val="Emphasis"/>
          <w:sz w:val="26"/>
          <w:szCs w:val="26"/>
        </w:rPr>
        <w:t>inclusive common</w:t>
      </w:r>
      <w:r w:rsidRPr="00A73DF2">
        <w:rPr>
          <w:rStyle w:val="StyleUnderline"/>
          <w:sz w:val="26"/>
          <w:szCs w:val="26"/>
        </w:rPr>
        <w:t xml:space="preserve">, nor an ethics of </w:t>
      </w:r>
      <w:r w:rsidRPr="00A73DF2">
        <w:rPr>
          <w:rStyle w:val="Emphasis"/>
          <w:sz w:val="26"/>
          <w:szCs w:val="26"/>
        </w:rPr>
        <w:t>individuatedness</w:t>
      </w:r>
      <w:r w:rsidRPr="00A73DF2">
        <w:rPr>
          <w:rStyle w:val="StyleUnderline"/>
          <w:sz w:val="26"/>
          <w:szCs w:val="26"/>
        </w:rPr>
        <w:t xml:space="preserve">, rather the </w:t>
      </w:r>
      <w:r w:rsidRPr="00A73DF2">
        <w:rPr>
          <w:rStyle w:val="Emphasis"/>
          <w:sz w:val="26"/>
          <w:szCs w:val="26"/>
        </w:rPr>
        <w:t>futurity enabled</w:t>
      </w:r>
      <w:r w:rsidRPr="00A73DF2">
        <w:rPr>
          <w:rStyle w:val="StyleUnderline"/>
          <w:sz w:val="26"/>
          <w:szCs w:val="26"/>
        </w:rPr>
        <w:t xml:space="preserve"> through the </w:t>
      </w:r>
      <w:r w:rsidRPr="00A73DF2">
        <w:rPr>
          <w:rStyle w:val="Emphasis"/>
          <w:sz w:val="26"/>
          <w:szCs w:val="26"/>
        </w:rPr>
        <w:t>open materiality</w:t>
      </w:r>
      <w:r w:rsidRPr="00A73DF2">
        <w:rPr>
          <w:rStyle w:val="StyleUnderline"/>
          <w:sz w:val="26"/>
          <w:szCs w:val="26"/>
        </w:rPr>
        <w:t xml:space="preserve"> of bodies as a </w:t>
      </w:r>
      <w:r w:rsidRPr="00A73DF2">
        <w:rPr>
          <w:rStyle w:val="Emphasis"/>
          <w:sz w:val="26"/>
          <w:szCs w:val="26"/>
        </w:rPr>
        <w:t>Place to Meet</w:t>
      </w:r>
      <w:r w:rsidRPr="00A73DF2">
        <w:rPr>
          <w:sz w:val="16"/>
          <w:szCs w:val="26"/>
        </w:rPr>
        <w:t xml:space="preserve">. </w:t>
      </w:r>
      <w:r w:rsidRPr="00A73DF2">
        <w:rPr>
          <w:rStyle w:val="StyleUnderline"/>
          <w:sz w:val="26"/>
          <w:szCs w:val="26"/>
        </w:rPr>
        <w:t>We could usefully invoke</w:t>
      </w:r>
      <w:r w:rsidRPr="00A73DF2">
        <w:rPr>
          <w:sz w:val="16"/>
          <w:szCs w:val="26"/>
        </w:rPr>
        <w:t xml:space="preserve"> Donna Haraway’s notion of ‘‘</w:t>
      </w:r>
      <w:r w:rsidRPr="00A73DF2">
        <w:rPr>
          <w:rStyle w:val="StyleUnderline"/>
          <w:sz w:val="26"/>
          <w:szCs w:val="26"/>
        </w:rPr>
        <w:t>encounter value’’</w:t>
      </w:r>
      <w:r w:rsidRPr="00A73DF2">
        <w:rPr>
          <w:sz w:val="16"/>
          <w:szCs w:val="26"/>
        </w:rPr>
        <w:t xml:space="preserve"> here, </w:t>
      </w:r>
      <w:r w:rsidRPr="00A73DF2">
        <w:rPr>
          <w:rStyle w:val="Emphasis"/>
          <w:sz w:val="26"/>
          <w:szCs w:val="26"/>
        </w:rPr>
        <w:t>a ‘‘becoming with’’</w:t>
      </w:r>
      <w:r w:rsidRPr="00A73DF2">
        <w:rPr>
          <w:rStyle w:val="StyleUnderline"/>
          <w:sz w:val="26"/>
          <w:szCs w:val="26"/>
        </w:rPr>
        <w:t xml:space="preserve"> companionate (and</w:t>
      </w:r>
      <w:r w:rsidRPr="00A73DF2">
        <w:rPr>
          <w:sz w:val="16"/>
          <w:szCs w:val="26"/>
        </w:rPr>
        <w:t xml:space="preserve"> I would also add, </w:t>
      </w:r>
      <w:r w:rsidRPr="00A73DF2">
        <w:rPr>
          <w:rStyle w:val="StyleUnderline"/>
          <w:sz w:val="26"/>
          <w:szCs w:val="26"/>
        </w:rPr>
        <w:t>incompanionate) species, whereby actors are the products of relating, not pre-formed before the encoun</w:t>
      </w:r>
      <w:r w:rsidRPr="00A73DF2">
        <w:rPr>
          <w:sz w:val="16"/>
          <w:szCs w:val="26"/>
        </w:rPr>
        <w:t xml:space="preserve">ter (2008, 16). </w:t>
      </w:r>
      <w:r w:rsidRPr="00A73DF2">
        <w:rPr>
          <w:rStyle w:val="StyleUnderline"/>
          <w:sz w:val="26"/>
          <w:szCs w:val="26"/>
        </w:rPr>
        <w:t xml:space="preserve">Conviviality is an </w:t>
      </w:r>
      <w:r w:rsidRPr="00A73DF2">
        <w:rPr>
          <w:rStyle w:val="Emphasis"/>
          <w:sz w:val="26"/>
          <w:szCs w:val="26"/>
        </w:rPr>
        <w:t>ethical orientation</w:t>
      </w:r>
      <w:r w:rsidRPr="00A73DF2">
        <w:rPr>
          <w:rStyle w:val="StyleUnderline"/>
          <w:sz w:val="26"/>
          <w:szCs w:val="26"/>
        </w:rPr>
        <w:t xml:space="preserve"> </w:t>
      </w:r>
      <w:r w:rsidRPr="00A73DF2">
        <w:rPr>
          <w:sz w:val="16"/>
          <w:szCs w:val="26"/>
        </w:rPr>
        <w:t xml:space="preserve">that rewrites a Levinasian taking up of the ontology of the Other by </w:t>
      </w:r>
      <w:r w:rsidRPr="00A73DF2">
        <w:rPr>
          <w:rStyle w:val="StyleUnderline"/>
          <w:sz w:val="26"/>
          <w:szCs w:val="26"/>
        </w:rPr>
        <w:t xml:space="preserve">arguing that </w:t>
      </w:r>
      <w:r w:rsidRPr="00A73DF2">
        <w:rPr>
          <w:rStyle w:val="Emphasis"/>
          <w:sz w:val="26"/>
          <w:szCs w:val="26"/>
        </w:rPr>
        <w:t>there is no absolute self or other</w:t>
      </w:r>
      <w:r w:rsidRPr="00A73DF2">
        <w:rPr>
          <w:sz w:val="16"/>
          <w:szCs w:val="26"/>
        </w:rPr>
        <w:t xml:space="preserve">,15 rather </w:t>
      </w:r>
      <w:r w:rsidRPr="00A73DF2">
        <w:rPr>
          <w:rStyle w:val="StyleUnderline"/>
          <w:sz w:val="26"/>
          <w:szCs w:val="26"/>
        </w:rPr>
        <w:t xml:space="preserve">bodies that </w:t>
      </w:r>
      <w:r w:rsidRPr="00A73DF2">
        <w:rPr>
          <w:rStyle w:val="Emphasis"/>
          <w:sz w:val="26"/>
          <w:szCs w:val="26"/>
        </w:rPr>
        <w:t>come together</w:t>
      </w:r>
      <w:r w:rsidRPr="00A73DF2">
        <w:rPr>
          <w:rStyle w:val="StyleUnderline"/>
          <w:sz w:val="26"/>
          <w:szCs w:val="26"/>
        </w:rPr>
        <w:t xml:space="preserve"> and </w:t>
      </w:r>
      <w:r w:rsidRPr="00A73DF2">
        <w:rPr>
          <w:rStyle w:val="Emphasis"/>
          <w:sz w:val="26"/>
          <w:szCs w:val="26"/>
        </w:rPr>
        <w:t>dissipate</w:t>
      </w:r>
      <w:r w:rsidRPr="00A73DF2">
        <w:rPr>
          <w:rStyle w:val="StyleUnderline"/>
          <w:sz w:val="26"/>
          <w:szCs w:val="26"/>
        </w:rPr>
        <w:t xml:space="preserve"> through </w:t>
      </w:r>
      <w:r w:rsidRPr="00A73DF2">
        <w:rPr>
          <w:rStyle w:val="Emphasis"/>
          <w:sz w:val="26"/>
          <w:szCs w:val="26"/>
        </w:rPr>
        <w:t>intensifications</w:t>
      </w:r>
      <w:r w:rsidRPr="00A73DF2">
        <w:rPr>
          <w:rStyle w:val="StyleUnderline"/>
          <w:sz w:val="26"/>
          <w:szCs w:val="26"/>
        </w:rPr>
        <w:t xml:space="preserve"> and </w:t>
      </w:r>
      <w:r w:rsidRPr="00A73DF2">
        <w:rPr>
          <w:rStyle w:val="Emphasis"/>
          <w:sz w:val="26"/>
          <w:szCs w:val="26"/>
        </w:rPr>
        <w:t>vulnerabilities</w:t>
      </w:r>
      <w:r w:rsidRPr="00A73DF2">
        <w:rPr>
          <w:rStyle w:val="StyleUnderline"/>
          <w:sz w:val="26"/>
          <w:szCs w:val="26"/>
        </w:rPr>
        <w:t xml:space="preserve">, insistently </w:t>
      </w:r>
      <w:r w:rsidRPr="00A73DF2">
        <w:rPr>
          <w:rStyle w:val="Emphasis"/>
          <w:sz w:val="26"/>
          <w:szCs w:val="26"/>
        </w:rPr>
        <w:t>rendering bare</w:t>
      </w:r>
      <w:r w:rsidRPr="00A73DF2">
        <w:rPr>
          <w:rStyle w:val="StyleUnderline"/>
          <w:sz w:val="26"/>
          <w:szCs w:val="26"/>
        </w:rPr>
        <w:t xml:space="preserve"> the </w:t>
      </w:r>
      <w:r w:rsidRPr="00A73DF2">
        <w:rPr>
          <w:rStyle w:val="Emphasis"/>
          <w:sz w:val="26"/>
          <w:szCs w:val="26"/>
        </w:rPr>
        <w:t>instability</w:t>
      </w:r>
      <w:r w:rsidRPr="00A73DF2">
        <w:rPr>
          <w:rStyle w:val="StyleUnderline"/>
          <w:sz w:val="26"/>
          <w:szCs w:val="26"/>
        </w:rPr>
        <w:t xml:space="preserve"> of the </w:t>
      </w:r>
      <w:r w:rsidRPr="00A73DF2">
        <w:rPr>
          <w:rStyle w:val="Emphasis"/>
          <w:sz w:val="26"/>
          <w:szCs w:val="26"/>
        </w:rPr>
        <w:t>divisions</w:t>
      </w:r>
      <w:r w:rsidRPr="00A73DF2">
        <w:rPr>
          <w:rStyle w:val="StyleUnderline"/>
          <w:sz w:val="26"/>
          <w:szCs w:val="26"/>
        </w:rPr>
        <w:t xml:space="preserve"> between </w:t>
      </w:r>
      <w:r w:rsidRPr="00A73DF2">
        <w:rPr>
          <w:rStyle w:val="Emphasis"/>
          <w:sz w:val="26"/>
          <w:szCs w:val="26"/>
        </w:rPr>
        <w:t>capacity-endowed and debility-laden bodies</w:t>
      </w:r>
      <w:r w:rsidRPr="00A73DF2">
        <w:rPr>
          <w:sz w:val="16"/>
          <w:szCs w:val="26"/>
        </w:rPr>
        <w:t xml:space="preserve">. </w:t>
      </w:r>
      <w:r w:rsidRPr="00A73DF2">
        <w:rPr>
          <w:rStyle w:val="StyleUnderline"/>
          <w:sz w:val="26"/>
          <w:szCs w:val="26"/>
        </w:rPr>
        <w:t xml:space="preserve">These encounters are </w:t>
      </w:r>
      <w:r w:rsidRPr="00A73DF2">
        <w:rPr>
          <w:rStyle w:val="Emphasis"/>
          <w:sz w:val="26"/>
          <w:szCs w:val="26"/>
        </w:rPr>
        <w:t>rarely comfortable mergers</w:t>
      </w:r>
      <w:r w:rsidRPr="00A73DF2">
        <w:rPr>
          <w:rStyle w:val="StyleUnderline"/>
          <w:sz w:val="26"/>
          <w:szCs w:val="26"/>
        </w:rPr>
        <w:t xml:space="preserve"> but rather entail </w:t>
      </w:r>
      <w:r w:rsidRPr="00A73DF2">
        <w:rPr>
          <w:rStyle w:val="Emphasis"/>
          <w:sz w:val="26"/>
          <w:szCs w:val="26"/>
        </w:rPr>
        <w:t>forms of eventness</w:t>
      </w:r>
      <w:r w:rsidRPr="00A73DF2">
        <w:rPr>
          <w:rStyle w:val="StyleUnderline"/>
          <w:sz w:val="26"/>
          <w:szCs w:val="26"/>
        </w:rPr>
        <w:t xml:space="preserve"> that could potentially </w:t>
      </w:r>
      <w:r w:rsidRPr="00A73DF2">
        <w:rPr>
          <w:rStyle w:val="Emphasis"/>
          <w:sz w:val="26"/>
          <w:szCs w:val="26"/>
        </w:rPr>
        <w:t>unravel oneself</w:t>
      </w:r>
      <w:r w:rsidRPr="00A73DF2">
        <w:rPr>
          <w:rStyle w:val="StyleUnderline"/>
          <w:sz w:val="26"/>
          <w:szCs w:val="26"/>
        </w:rPr>
        <w:t xml:space="preserve"> but just as quickly be recuperated through a restabilized self, so that the </w:t>
      </w:r>
      <w:r w:rsidRPr="00A73DF2">
        <w:rPr>
          <w:rStyle w:val="Emphasis"/>
          <w:sz w:val="26"/>
          <w:szCs w:val="26"/>
        </w:rPr>
        <w:t>political transformation is invited</w:t>
      </w:r>
      <w:r w:rsidRPr="00A73DF2">
        <w:rPr>
          <w:sz w:val="16"/>
          <w:szCs w:val="26"/>
        </w:rPr>
        <w:t xml:space="preserve">, as Arun Saldhana writes, </w:t>
      </w:r>
      <w:r w:rsidRPr="00A73DF2">
        <w:rPr>
          <w:rStyle w:val="StyleUnderline"/>
          <w:sz w:val="26"/>
          <w:szCs w:val="26"/>
        </w:rPr>
        <w:t>through ‘‘</w:t>
      </w:r>
      <w:r w:rsidRPr="00A73DF2">
        <w:rPr>
          <w:rStyle w:val="Emphasis"/>
          <w:sz w:val="26"/>
          <w:szCs w:val="26"/>
        </w:rPr>
        <w:t>letting yourself</w:t>
      </w:r>
      <w:r w:rsidRPr="00A73DF2">
        <w:rPr>
          <w:rStyle w:val="StyleUnderline"/>
          <w:sz w:val="26"/>
          <w:szCs w:val="26"/>
        </w:rPr>
        <w:t xml:space="preserve"> be </w:t>
      </w:r>
      <w:r w:rsidRPr="00A73DF2">
        <w:rPr>
          <w:rStyle w:val="Emphasis"/>
          <w:sz w:val="26"/>
          <w:szCs w:val="26"/>
        </w:rPr>
        <w:t>destabilized</w:t>
      </w:r>
      <w:r w:rsidRPr="00A73DF2">
        <w:rPr>
          <w:rStyle w:val="StyleUnderline"/>
          <w:sz w:val="26"/>
          <w:szCs w:val="26"/>
        </w:rPr>
        <w:t xml:space="preserve"> by the </w:t>
      </w:r>
      <w:r w:rsidRPr="00A73DF2">
        <w:rPr>
          <w:rStyle w:val="Emphasis"/>
          <w:sz w:val="26"/>
          <w:szCs w:val="26"/>
        </w:rPr>
        <w:t>radical alterity</w:t>
      </w:r>
      <w:r w:rsidRPr="00A73DF2">
        <w:rPr>
          <w:rStyle w:val="StyleUnderline"/>
          <w:sz w:val="26"/>
          <w:szCs w:val="26"/>
        </w:rPr>
        <w:t xml:space="preserve"> of </w:t>
      </w:r>
      <w:r w:rsidRPr="00A73DF2">
        <w:rPr>
          <w:rStyle w:val="Emphasis"/>
          <w:sz w:val="26"/>
          <w:szCs w:val="26"/>
        </w:rPr>
        <w:t>the other</w:t>
      </w:r>
      <w:r w:rsidRPr="00A73DF2">
        <w:rPr>
          <w:rStyle w:val="StyleUnderline"/>
          <w:sz w:val="26"/>
          <w:szCs w:val="26"/>
        </w:rPr>
        <w:t xml:space="preserve">, in seeing </w:t>
      </w:r>
      <w:r w:rsidRPr="00A73DF2">
        <w:rPr>
          <w:rStyle w:val="Emphasis"/>
          <w:sz w:val="26"/>
          <w:szCs w:val="26"/>
        </w:rPr>
        <w:t>his or her difference</w:t>
      </w:r>
      <w:r w:rsidRPr="00A73DF2">
        <w:rPr>
          <w:rStyle w:val="StyleUnderline"/>
          <w:sz w:val="26"/>
          <w:szCs w:val="26"/>
        </w:rPr>
        <w:t xml:space="preserve"> not as a </w:t>
      </w:r>
      <w:r w:rsidRPr="00A73DF2">
        <w:rPr>
          <w:rStyle w:val="Emphasis"/>
          <w:sz w:val="26"/>
          <w:szCs w:val="26"/>
        </w:rPr>
        <w:t>threat</w:t>
      </w:r>
      <w:r w:rsidRPr="00A73DF2">
        <w:rPr>
          <w:rStyle w:val="StyleUnderline"/>
          <w:sz w:val="26"/>
          <w:szCs w:val="26"/>
        </w:rPr>
        <w:t xml:space="preserve"> but as a </w:t>
      </w:r>
      <w:r w:rsidRPr="00A73DF2">
        <w:rPr>
          <w:rStyle w:val="Emphasis"/>
          <w:sz w:val="26"/>
          <w:szCs w:val="26"/>
        </w:rPr>
        <w:t>resource</w:t>
      </w:r>
      <w:r w:rsidRPr="00A73DF2">
        <w:rPr>
          <w:rStyle w:val="StyleUnderline"/>
          <w:sz w:val="26"/>
          <w:szCs w:val="26"/>
        </w:rPr>
        <w:t xml:space="preserve"> to </w:t>
      </w:r>
      <w:r w:rsidRPr="00A73DF2">
        <w:rPr>
          <w:rStyle w:val="Emphasis"/>
          <w:sz w:val="26"/>
          <w:szCs w:val="26"/>
        </w:rPr>
        <w:t>question your own position in the world’’</w:t>
      </w:r>
      <w:r w:rsidRPr="00A73DF2">
        <w:rPr>
          <w:sz w:val="16"/>
          <w:szCs w:val="26"/>
        </w:rPr>
        <w:t xml:space="preserve"> (2007, 118). </w:t>
      </w:r>
      <w:r w:rsidRPr="00A73DF2">
        <w:rPr>
          <w:rStyle w:val="StyleUnderline"/>
          <w:sz w:val="26"/>
          <w:szCs w:val="26"/>
        </w:rPr>
        <w:t>Conviviality is</w:t>
      </w:r>
      <w:r w:rsidRPr="00A73DF2">
        <w:rPr>
          <w:sz w:val="16"/>
          <w:szCs w:val="26"/>
        </w:rPr>
        <w:t xml:space="preserve"> thus </w:t>
      </w:r>
      <w:r w:rsidRPr="00A73DF2">
        <w:rPr>
          <w:rStyle w:val="Emphasis"/>
          <w:sz w:val="26"/>
          <w:szCs w:val="26"/>
        </w:rPr>
        <w:t>open to its own dissolution</w:t>
      </w:r>
      <w:r w:rsidRPr="00A73DF2">
        <w:rPr>
          <w:rStyle w:val="StyleUnderline"/>
          <w:sz w:val="26"/>
          <w:szCs w:val="26"/>
        </w:rPr>
        <w:t xml:space="preserve"> and </w:t>
      </w:r>
      <w:r w:rsidRPr="00A73DF2">
        <w:rPr>
          <w:rStyle w:val="Emphasis"/>
          <w:sz w:val="26"/>
          <w:szCs w:val="26"/>
        </w:rPr>
        <w:t>self-annihilation</w:t>
      </w:r>
      <w:r w:rsidRPr="00A73DF2">
        <w:rPr>
          <w:rStyle w:val="StyleUnderline"/>
          <w:sz w:val="26"/>
          <w:szCs w:val="26"/>
        </w:rPr>
        <w:t xml:space="preserve"> and less interested in a mandate to reproduce its terms of creation or sustenance, recognizing that political critique must be </w:t>
      </w:r>
      <w:r w:rsidRPr="00A73DF2">
        <w:rPr>
          <w:rStyle w:val="Emphasis"/>
          <w:sz w:val="26"/>
          <w:szCs w:val="26"/>
        </w:rPr>
        <w:t>open to the possibility</w:t>
      </w:r>
      <w:r w:rsidRPr="00A73DF2">
        <w:rPr>
          <w:rStyle w:val="StyleUnderline"/>
          <w:sz w:val="26"/>
          <w:szCs w:val="26"/>
        </w:rPr>
        <w:t xml:space="preserve"> that it might </w:t>
      </w:r>
      <w:r w:rsidRPr="00A73DF2">
        <w:rPr>
          <w:rStyle w:val="Emphasis"/>
          <w:sz w:val="26"/>
          <w:szCs w:val="26"/>
        </w:rPr>
        <w:t>disrupt and alter</w:t>
      </w:r>
      <w:r w:rsidRPr="00A73DF2">
        <w:rPr>
          <w:rStyle w:val="StyleUnderline"/>
          <w:sz w:val="26"/>
          <w:szCs w:val="26"/>
        </w:rPr>
        <w:t xml:space="preserve"> the conditions of its own </w:t>
      </w:r>
      <w:r w:rsidRPr="00A73DF2">
        <w:rPr>
          <w:rStyle w:val="Emphasis"/>
          <w:sz w:val="26"/>
          <w:szCs w:val="26"/>
        </w:rPr>
        <w:t>emergence</w:t>
      </w:r>
      <w:r w:rsidRPr="00A73DF2">
        <w:rPr>
          <w:rStyle w:val="StyleUnderline"/>
          <w:sz w:val="26"/>
          <w:szCs w:val="26"/>
        </w:rPr>
        <w:t xml:space="preserve"> such that </w:t>
      </w:r>
      <w:r w:rsidRPr="00A73DF2">
        <w:rPr>
          <w:rStyle w:val="Emphasis"/>
          <w:sz w:val="26"/>
          <w:szCs w:val="26"/>
        </w:rPr>
        <w:t>it is no longer needed</w:t>
      </w:r>
      <w:r w:rsidRPr="00A73DF2">
        <w:rPr>
          <w:rStyle w:val="StyleUnderline"/>
          <w:sz w:val="26"/>
          <w:szCs w:val="26"/>
        </w:rPr>
        <w:t xml:space="preserve"> – an </w:t>
      </w:r>
      <w:r w:rsidRPr="00A73DF2">
        <w:rPr>
          <w:rStyle w:val="Emphasis"/>
          <w:sz w:val="26"/>
          <w:szCs w:val="26"/>
        </w:rPr>
        <w:t>openness</w:t>
      </w:r>
      <w:r w:rsidRPr="00A73DF2">
        <w:rPr>
          <w:rStyle w:val="StyleUnderline"/>
          <w:sz w:val="26"/>
          <w:szCs w:val="26"/>
        </w:rPr>
        <w:t xml:space="preserve"> to </w:t>
      </w:r>
      <w:r w:rsidRPr="00A73DF2">
        <w:rPr>
          <w:rStyle w:val="Emphasis"/>
          <w:sz w:val="26"/>
          <w:szCs w:val="26"/>
        </w:rPr>
        <w:t>something other</w:t>
      </w:r>
      <w:r w:rsidRPr="00A73DF2">
        <w:rPr>
          <w:rStyle w:val="StyleUnderline"/>
          <w:sz w:val="26"/>
          <w:szCs w:val="26"/>
        </w:rPr>
        <w:t xml:space="preserve"> than what we might have hoped for</w:t>
      </w:r>
      <w:r w:rsidRPr="00A73DF2">
        <w:rPr>
          <w:sz w:val="16"/>
          <w:szCs w:val="26"/>
        </w:rPr>
        <w:t xml:space="preserve">. </w:t>
      </w:r>
      <w:r w:rsidRPr="00A73DF2">
        <w:rPr>
          <w:rStyle w:val="StyleUnderline"/>
          <w:sz w:val="26"/>
          <w:szCs w:val="26"/>
        </w:rPr>
        <w:t>This is my alternative approach to</w:t>
      </w:r>
      <w:r w:rsidRPr="00A73DF2">
        <w:rPr>
          <w:sz w:val="16"/>
          <w:szCs w:val="26"/>
        </w:rPr>
        <w:t xml:space="preserve"> Lee </w:t>
      </w:r>
      <w:r w:rsidRPr="00A73DF2">
        <w:rPr>
          <w:rStyle w:val="StyleUnderline"/>
          <w:sz w:val="26"/>
          <w:szCs w:val="26"/>
        </w:rPr>
        <w:t>Edelman’s No Future</w:t>
      </w:r>
      <w:r w:rsidRPr="00A73DF2">
        <w:rPr>
          <w:sz w:val="16"/>
          <w:szCs w:val="26"/>
        </w:rPr>
        <w:t xml:space="preserve">, then, one that is </w:t>
      </w:r>
      <w:r w:rsidRPr="00A73DF2">
        <w:rPr>
          <w:rStyle w:val="StyleUnderline"/>
          <w:sz w:val="26"/>
          <w:szCs w:val="26"/>
        </w:rPr>
        <w:t>not driven by rejecting the figure of the child</w:t>
      </w:r>
      <w:r w:rsidRPr="00A73DF2">
        <w:rPr>
          <w:sz w:val="16"/>
          <w:szCs w:val="26"/>
        </w:rPr>
        <w:t xml:space="preserve"> as the overdetermined outcome of ‘‘reproductive futurism’’ (2004),16 </w:t>
      </w:r>
      <w:r w:rsidRPr="00A73DF2">
        <w:rPr>
          <w:rStyle w:val="StyleUnderline"/>
          <w:sz w:val="26"/>
          <w:szCs w:val="26"/>
        </w:rPr>
        <w:t xml:space="preserve">but rather </w:t>
      </w:r>
      <w:r w:rsidRPr="00A73DF2">
        <w:rPr>
          <w:rStyle w:val="Emphasis"/>
          <w:sz w:val="26"/>
          <w:szCs w:val="26"/>
        </w:rPr>
        <w:t>complicates the very terms</w:t>
      </w:r>
      <w:r w:rsidRPr="00A73DF2">
        <w:rPr>
          <w:rStyle w:val="StyleUnderline"/>
          <w:sz w:val="26"/>
          <w:szCs w:val="26"/>
        </w:rPr>
        <w:t xml:space="preserve"> of the </w:t>
      </w:r>
      <w:r w:rsidRPr="00A73DF2">
        <w:rPr>
          <w:rStyle w:val="Emphasis"/>
          <w:sz w:val="26"/>
          <w:szCs w:val="26"/>
        </w:rPr>
        <w:t>regeneration</w:t>
      </w:r>
      <w:r w:rsidRPr="00A73DF2">
        <w:rPr>
          <w:rStyle w:val="StyleUnderline"/>
          <w:sz w:val="26"/>
          <w:szCs w:val="26"/>
        </w:rPr>
        <w:t xml:space="preserve"> of </w:t>
      </w:r>
      <w:r w:rsidRPr="00A73DF2">
        <w:rPr>
          <w:rStyle w:val="Emphasis"/>
          <w:sz w:val="26"/>
          <w:szCs w:val="26"/>
        </w:rPr>
        <w:t>queer critique</w:t>
      </w:r>
      <w:r w:rsidRPr="00A73DF2">
        <w:rPr>
          <w:rStyle w:val="StyleUnderline"/>
          <w:sz w:val="26"/>
          <w:szCs w:val="26"/>
        </w:rPr>
        <w:t xml:space="preserve"> itself. Thus the challenge before us is how to </w:t>
      </w:r>
      <w:r w:rsidRPr="00A73DF2">
        <w:rPr>
          <w:rStyle w:val="Emphasis"/>
          <w:sz w:val="26"/>
          <w:szCs w:val="26"/>
        </w:rPr>
        <w:t>craft convivial political praxis</w:t>
      </w:r>
      <w:r w:rsidRPr="00A73DF2">
        <w:rPr>
          <w:rStyle w:val="StyleUnderline"/>
          <w:sz w:val="26"/>
          <w:szCs w:val="26"/>
        </w:rPr>
        <w:t xml:space="preserve"> that </w:t>
      </w:r>
      <w:r w:rsidRPr="00A73DF2">
        <w:rPr>
          <w:rStyle w:val="Emphasis"/>
          <w:sz w:val="26"/>
          <w:szCs w:val="26"/>
        </w:rPr>
        <w:t>does not demand</w:t>
      </w:r>
      <w:r w:rsidRPr="00A73DF2">
        <w:rPr>
          <w:rStyle w:val="StyleUnderline"/>
          <w:sz w:val="26"/>
          <w:szCs w:val="26"/>
        </w:rPr>
        <w:t xml:space="preserve"> a continual </w:t>
      </w:r>
      <w:r w:rsidRPr="00A73DF2">
        <w:rPr>
          <w:rStyle w:val="Emphasis"/>
          <w:sz w:val="26"/>
          <w:szCs w:val="26"/>
        </w:rPr>
        <w:t>reinvestment in its form and content</w:t>
      </w:r>
      <w:r w:rsidRPr="00A73DF2">
        <w:rPr>
          <w:rStyle w:val="StyleUnderline"/>
          <w:sz w:val="26"/>
          <w:szCs w:val="26"/>
        </w:rPr>
        <w:t xml:space="preserve">, its </w:t>
      </w:r>
      <w:r w:rsidRPr="00A73DF2">
        <w:rPr>
          <w:rStyle w:val="Emphasis"/>
          <w:sz w:val="26"/>
          <w:szCs w:val="26"/>
        </w:rPr>
        <w:t>genesis</w:t>
      </w:r>
      <w:r w:rsidRPr="00A73DF2">
        <w:rPr>
          <w:rStyle w:val="StyleUnderline"/>
          <w:sz w:val="26"/>
          <w:szCs w:val="26"/>
        </w:rPr>
        <w:t xml:space="preserve"> or its </w:t>
      </w:r>
      <w:r w:rsidRPr="00A73DF2">
        <w:rPr>
          <w:rStyle w:val="Emphasis"/>
          <w:sz w:val="26"/>
          <w:szCs w:val="26"/>
        </w:rPr>
        <w:t>outcome</w:t>
      </w:r>
      <w:r w:rsidRPr="00A73DF2">
        <w:rPr>
          <w:rStyle w:val="StyleUnderline"/>
          <w:sz w:val="26"/>
          <w:szCs w:val="26"/>
        </w:rPr>
        <w:t xml:space="preserve">, </w:t>
      </w:r>
      <w:r w:rsidRPr="00A73DF2">
        <w:rPr>
          <w:rStyle w:val="Emphasis"/>
          <w:sz w:val="26"/>
          <w:szCs w:val="26"/>
        </w:rPr>
        <w:t>the literalism of its object</w:t>
      </w:r>
      <w:r w:rsidRPr="00A73DF2">
        <w:rPr>
          <w:rStyle w:val="StyleUnderline"/>
          <w:sz w:val="26"/>
          <w:szCs w:val="26"/>
        </w:rPr>
        <w:t xml:space="preserve"> nor </w:t>
      </w:r>
      <w:r w:rsidRPr="00A73DF2">
        <w:rPr>
          <w:rStyle w:val="Emphasis"/>
          <w:sz w:val="26"/>
          <w:szCs w:val="26"/>
        </w:rPr>
        <w:t>the direction of its drive.</w:t>
      </w:r>
    </w:p>
    <w:p w14:paraId="109DDEB8" w14:textId="77777777" w:rsidR="00202329" w:rsidRPr="00A73DF2" w:rsidRDefault="00202329" w:rsidP="00202329">
      <w:pPr>
        <w:rPr>
          <w:rStyle w:val="apple-converted-space"/>
          <w:color w:val="000000"/>
          <w:shd w:val="clear" w:color="auto" w:fill="FFFFFF"/>
        </w:rPr>
      </w:pPr>
    </w:p>
    <w:p w14:paraId="1375F10B" w14:textId="77777777" w:rsidR="00202329" w:rsidRDefault="00202329" w:rsidP="00202329">
      <w:pPr>
        <w:pStyle w:val="Heading3"/>
        <w:rPr>
          <w:rStyle w:val="apple-converted-space"/>
          <w:rFonts w:cs="Arial"/>
          <w:color w:val="000000"/>
          <w:shd w:val="clear" w:color="auto" w:fill="FFFFFF"/>
        </w:rPr>
      </w:pPr>
      <w:r w:rsidRPr="00A73DF2">
        <w:rPr>
          <w:rStyle w:val="apple-converted-space"/>
          <w:rFonts w:cs="Arial"/>
          <w:color w:val="000000"/>
          <w:shd w:val="clear" w:color="auto" w:fill="FFFFFF"/>
        </w:rPr>
        <w:t>Failure</w:t>
      </w:r>
    </w:p>
    <w:p w14:paraId="2EACEF51" w14:textId="77777777" w:rsidR="00202329" w:rsidRPr="000C4926" w:rsidRDefault="00202329" w:rsidP="00202329">
      <w:pPr>
        <w:pStyle w:val="Heading4"/>
      </w:pPr>
      <w:r>
        <w:t>The alternative is to embrace failure as a radical means of rejecting normative notions of success and productivity</w:t>
      </w:r>
    </w:p>
    <w:p w14:paraId="3B65B25E" w14:textId="77777777" w:rsidR="00202329" w:rsidRPr="00A73DF2" w:rsidRDefault="00202329" w:rsidP="00202329">
      <w:pPr>
        <w:tabs>
          <w:tab w:val="left" w:pos="20970"/>
        </w:tabs>
      </w:pPr>
      <w:r w:rsidRPr="00A73DF2">
        <w:rPr>
          <w:rStyle w:val="Style13ptBold"/>
        </w:rPr>
        <w:t>Halberstam 11.</w:t>
      </w:r>
      <w:r w:rsidRPr="00A73DF2">
        <w:t xml:space="preserve"> </w:t>
      </w:r>
      <w:r w:rsidRPr="00A73DF2">
        <w:rPr>
          <w:sz w:val="16"/>
          <w:szCs w:val="16"/>
        </w:rPr>
        <w:t>J. J. Jack Halberstam, professor of English at the University of Southern California, The Queer Art of Failure, pg. 2</w:t>
      </w:r>
    </w:p>
    <w:p w14:paraId="4778A5FA" w14:textId="77777777" w:rsidR="00202329" w:rsidRPr="00A73DF2" w:rsidRDefault="00202329" w:rsidP="00202329">
      <w:pPr>
        <w:rPr>
          <w:sz w:val="16"/>
          <w:szCs w:val="26"/>
        </w:rPr>
      </w:pPr>
      <w:r w:rsidRPr="00A73DF2">
        <w:rPr>
          <w:sz w:val="16"/>
          <w:szCs w:val="26"/>
        </w:rPr>
        <w:t xml:space="preserve">In this book I range from children’s animation to avant-garde performance and queer art to think about ways of being and knowing that stand outside of conventional understandings of success. I argue that </w:t>
      </w:r>
      <w:r w:rsidRPr="00A73DF2">
        <w:rPr>
          <w:rStyle w:val="Emphasis"/>
          <w:sz w:val="26"/>
          <w:szCs w:val="26"/>
        </w:rPr>
        <w:t>success</w:t>
      </w:r>
      <w:r w:rsidRPr="00A73DF2">
        <w:rPr>
          <w:rStyle w:val="StyleUnderline"/>
          <w:sz w:val="26"/>
          <w:szCs w:val="26"/>
        </w:rPr>
        <w:t xml:space="preserve"> in a </w:t>
      </w:r>
      <w:r w:rsidRPr="00A73DF2">
        <w:rPr>
          <w:rStyle w:val="Emphasis"/>
          <w:sz w:val="26"/>
          <w:szCs w:val="26"/>
        </w:rPr>
        <w:t>heteronormative, capitalist society</w:t>
      </w:r>
      <w:r w:rsidRPr="00A73DF2">
        <w:rPr>
          <w:rStyle w:val="StyleUnderline"/>
          <w:sz w:val="26"/>
          <w:szCs w:val="26"/>
        </w:rPr>
        <w:t xml:space="preserve"> equates too easily to specific forms of </w:t>
      </w:r>
      <w:r w:rsidRPr="00A73DF2">
        <w:rPr>
          <w:rStyle w:val="Emphasis"/>
          <w:sz w:val="26"/>
          <w:szCs w:val="26"/>
        </w:rPr>
        <w:t>reproductive maturity</w:t>
      </w:r>
      <w:r w:rsidRPr="00A73DF2">
        <w:rPr>
          <w:rStyle w:val="StyleUnderline"/>
          <w:sz w:val="26"/>
          <w:szCs w:val="26"/>
        </w:rPr>
        <w:t xml:space="preserve"> combined with wealth accumulation</w:t>
      </w:r>
      <w:r w:rsidRPr="00A73DF2">
        <w:rPr>
          <w:sz w:val="16"/>
          <w:szCs w:val="26"/>
        </w:rPr>
        <w:t xml:space="preserve">. But these measures of success have come under serious pressure recently, with the collapse of financial markets on the one hand and the epic rise in divorce rates on the other. </w:t>
      </w:r>
      <w:r w:rsidRPr="00A73DF2">
        <w:rPr>
          <w:rStyle w:val="StyleUnderline"/>
          <w:sz w:val="26"/>
          <w:szCs w:val="26"/>
        </w:rPr>
        <w:t xml:space="preserve">If the boom and bust years of the late twentieth century and the early twenty-first have taught us anything, we should at least have a </w:t>
      </w:r>
      <w:r w:rsidRPr="00A73DF2">
        <w:rPr>
          <w:rStyle w:val="Emphasis"/>
          <w:sz w:val="26"/>
          <w:szCs w:val="26"/>
        </w:rPr>
        <w:t>healthy critique</w:t>
      </w:r>
      <w:r w:rsidRPr="00A73DF2">
        <w:rPr>
          <w:rStyle w:val="StyleUnderline"/>
          <w:sz w:val="26"/>
          <w:szCs w:val="26"/>
        </w:rPr>
        <w:t xml:space="preserve"> of </w:t>
      </w:r>
      <w:r w:rsidRPr="00A73DF2">
        <w:rPr>
          <w:rStyle w:val="Emphasis"/>
          <w:sz w:val="26"/>
          <w:szCs w:val="26"/>
        </w:rPr>
        <w:t>static models</w:t>
      </w:r>
      <w:r w:rsidRPr="00A73DF2">
        <w:rPr>
          <w:rStyle w:val="StyleUnderline"/>
          <w:sz w:val="26"/>
          <w:szCs w:val="26"/>
        </w:rPr>
        <w:t xml:space="preserve"> of </w:t>
      </w:r>
      <w:r w:rsidRPr="00A73DF2">
        <w:rPr>
          <w:rStyle w:val="Emphasis"/>
          <w:sz w:val="26"/>
          <w:szCs w:val="26"/>
        </w:rPr>
        <w:t>success and failure</w:t>
      </w:r>
      <w:r w:rsidRPr="00A73DF2">
        <w:rPr>
          <w:sz w:val="16"/>
          <w:szCs w:val="26"/>
        </w:rPr>
        <w:t xml:space="preserve">. Rather than just arguing for a reevaluation of these standards of passing and failing, </w:t>
      </w:r>
      <w:r w:rsidRPr="00A73DF2">
        <w:rPr>
          <w:rStyle w:val="StyleUnderline"/>
          <w:sz w:val="26"/>
          <w:szCs w:val="26"/>
        </w:rPr>
        <w:t xml:space="preserve">The Queer Art of Failure </w:t>
      </w:r>
      <w:r w:rsidRPr="00A73DF2">
        <w:rPr>
          <w:rStyle w:val="Emphasis"/>
          <w:sz w:val="26"/>
          <w:szCs w:val="26"/>
        </w:rPr>
        <w:t>dismantles the logics</w:t>
      </w:r>
      <w:r w:rsidRPr="00A73DF2">
        <w:rPr>
          <w:rStyle w:val="StyleUnderline"/>
          <w:sz w:val="26"/>
          <w:szCs w:val="26"/>
        </w:rPr>
        <w:t xml:space="preserve"> of </w:t>
      </w:r>
      <w:r w:rsidRPr="00A73DF2">
        <w:rPr>
          <w:rStyle w:val="Emphasis"/>
          <w:sz w:val="26"/>
          <w:szCs w:val="26"/>
        </w:rPr>
        <w:t>success and failure</w:t>
      </w:r>
      <w:r w:rsidRPr="00A73DF2">
        <w:rPr>
          <w:rStyle w:val="StyleUnderline"/>
          <w:sz w:val="26"/>
          <w:szCs w:val="26"/>
        </w:rPr>
        <w:t xml:space="preserve"> with which we currently live</w:t>
      </w:r>
      <w:r w:rsidRPr="00A73DF2">
        <w:rPr>
          <w:sz w:val="16"/>
          <w:szCs w:val="26"/>
        </w:rPr>
        <w:t xml:space="preserve">. Under certain circumstances </w:t>
      </w:r>
      <w:r w:rsidRPr="00A73DF2">
        <w:rPr>
          <w:rStyle w:val="Emphasis"/>
          <w:sz w:val="26"/>
          <w:szCs w:val="26"/>
        </w:rPr>
        <w:t>failing</w:t>
      </w:r>
      <w:r w:rsidRPr="00A73DF2">
        <w:rPr>
          <w:rStyle w:val="StyleUnderline"/>
          <w:sz w:val="26"/>
          <w:szCs w:val="26"/>
        </w:rPr>
        <w:t xml:space="preserve">, </w:t>
      </w:r>
      <w:r w:rsidRPr="00A73DF2">
        <w:rPr>
          <w:rStyle w:val="Emphasis"/>
          <w:sz w:val="26"/>
          <w:szCs w:val="26"/>
        </w:rPr>
        <w:t>losing</w:t>
      </w:r>
      <w:r w:rsidRPr="00A73DF2">
        <w:rPr>
          <w:rStyle w:val="StyleUnderline"/>
          <w:sz w:val="26"/>
          <w:szCs w:val="26"/>
        </w:rPr>
        <w:t xml:space="preserve">, </w:t>
      </w:r>
      <w:r w:rsidRPr="00A73DF2">
        <w:rPr>
          <w:rStyle w:val="Emphasis"/>
          <w:sz w:val="26"/>
          <w:szCs w:val="26"/>
        </w:rPr>
        <w:t>forgetting</w:t>
      </w:r>
      <w:r w:rsidRPr="00A73DF2">
        <w:rPr>
          <w:rStyle w:val="StyleUnderline"/>
          <w:sz w:val="26"/>
          <w:szCs w:val="26"/>
        </w:rPr>
        <w:t xml:space="preserve">, </w:t>
      </w:r>
      <w:r w:rsidRPr="00A73DF2">
        <w:rPr>
          <w:rStyle w:val="Emphasis"/>
          <w:sz w:val="26"/>
          <w:szCs w:val="26"/>
        </w:rPr>
        <w:t>unmaking</w:t>
      </w:r>
      <w:r w:rsidRPr="00A73DF2">
        <w:rPr>
          <w:rStyle w:val="StyleUnderline"/>
          <w:sz w:val="26"/>
          <w:szCs w:val="26"/>
        </w:rPr>
        <w:t xml:space="preserve">, </w:t>
      </w:r>
      <w:r w:rsidRPr="00A73DF2">
        <w:rPr>
          <w:rStyle w:val="Emphasis"/>
          <w:sz w:val="26"/>
          <w:szCs w:val="26"/>
        </w:rPr>
        <w:t>undoing</w:t>
      </w:r>
      <w:r w:rsidRPr="00A73DF2">
        <w:rPr>
          <w:rStyle w:val="StyleUnderline"/>
          <w:sz w:val="26"/>
          <w:szCs w:val="26"/>
        </w:rPr>
        <w:t xml:space="preserve">, </w:t>
      </w:r>
      <w:r w:rsidRPr="00A73DF2">
        <w:rPr>
          <w:rStyle w:val="Emphasis"/>
          <w:sz w:val="26"/>
          <w:szCs w:val="26"/>
        </w:rPr>
        <w:t>unbecoming</w:t>
      </w:r>
      <w:r w:rsidRPr="00A73DF2">
        <w:rPr>
          <w:rStyle w:val="StyleUnderline"/>
          <w:sz w:val="26"/>
          <w:szCs w:val="26"/>
        </w:rPr>
        <w:t xml:space="preserve">, not knowing may in fact offer more </w:t>
      </w:r>
      <w:r w:rsidRPr="00A73DF2">
        <w:rPr>
          <w:rStyle w:val="Emphasis"/>
          <w:sz w:val="26"/>
          <w:szCs w:val="26"/>
        </w:rPr>
        <w:t>creative</w:t>
      </w:r>
      <w:r w:rsidRPr="00A73DF2">
        <w:rPr>
          <w:rStyle w:val="StyleUnderline"/>
          <w:sz w:val="26"/>
          <w:szCs w:val="26"/>
        </w:rPr>
        <w:t xml:space="preserve">, more </w:t>
      </w:r>
      <w:r w:rsidRPr="00A73DF2">
        <w:rPr>
          <w:rStyle w:val="Emphasis"/>
          <w:sz w:val="26"/>
          <w:szCs w:val="26"/>
        </w:rPr>
        <w:t>cooperative</w:t>
      </w:r>
      <w:r w:rsidRPr="00A73DF2">
        <w:rPr>
          <w:rStyle w:val="StyleUnderline"/>
          <w:sz w:val="26"/>
          <w:szCs w:val="26"/>
        </w:rPr>
        <w:t xml:space="preserve">, more </w:t>
      </w:r>
      <w:r w:rsidRPr="00A73DF2">
        <w:rPr>
          <w:rStyle w:val="Emphasis"/>
          <w:sz w:val="26"/>
          <w:szCs w:val="26"/>
        </w:rPr>
        <w:t>surprising ways</w:t>
      </w:r>
      <w:r w:rsidRPr="00A73DF2">
        <w:rPr>
          <w:rStyle w:val="StyleUnderline"/>
          <w:sz w:val="26"/>
          <w:szCs w:val="26"/>
        </w:rPr>
        <w:t xml:space="preserve"> of </w:t>
      </w:r>
      <w:r w:rsidRPr="00A73DF2">
        <w:rPr>
          <w:rStyle w:val="Emphasis"/>
          <w:sz w:val="26"/>
          <w:szCs w:val="26"/>
        </w:rPr>
        <w:t>being</w:t>
      </w:r>
      <w:r w:rsidRPr="00A73DF2">
        <w:rPr>
          <w:rStyle w:val="StyleUnderline"/>
          <w:sz w:val="26"/>
          <w:szCs w:val="26"/>
        </w:rPr>
        <w:t xml:space="preserve"> in the </w:t>
      </w:r>
      <w:r w:rsidRPr="00A73DF2">
        <w:rPr>
          <w:rStyle w:val="Emphasis"/>
          <w:sz w:val="26"/>
          <w:szCs w:val="26"/>
        </w:rPr>
        <w:t>world</w:t>
      </w:r>
      <w:r w:rsidRPr="00A73DF2">
        <w:rPr>
          <w:sz w:val="16"/>
          <w:szCs w:val="26"/>
        </w:rPr>
        <w:t xml:space="preserve">. </w:t>
      </w:r>
      <w:r w:rsidRPr="00A73DF2">
        <w:rPr>
          <w:rStyle w:val="StyleUnderline"/>
          <w:sz w:val="26"/>
          <w:szCs w:val="26"/>
        </w:rPr>
        <w:t xml:space="preserve">Failing is something </w:t>
      </w:r>
      <w:r w:rsidRPr="00A73DF2">
        <w:rPr>
          <w:rStyle w:val="Emphasis"/>
          <w:sz w:val="26"/>
          <w:szCs w:val="26"/>
        </w:rPr>
        <w:t>queers do</w:t>
      </w:r>
      <w:r w:rsidRPr="00A73DF2">
        <w:rPr>
          <w:rStyle w:val="StyleUnderline"/>
          <w:sz w:val="26"/>
          <w:szCs w:val="26"/>
        </w:rPr>
        <w:t xml:space="preserve"> and have </w:t>
      </w:r>
      <w:r w:rsidRPr="00A73DF2">
        <w:rPr>
          <w:rStyle w:val="Emphasis"/>
          <w:sz w:val="26"/>
          <w:szCs w:val="26"/>
        </w:rPr>
        <w:t>always done exceptionally well</w:t>
      </w:r>
      <w:r w:rsidRPr="00A73DF2">
        <w:rPr>
          <w:rStyle w:val="StyleUnderline"/>
          <w:sz w:val="26"/>
          <w:szCs w:val="26"/>
        </w:rPr>
        <w:t xml:space="preserve">; for queers failure can be a </w:t>
      </w:r>
      <w:r w:rsidRPr="00A73DF2">
        <w:rPr>
          <w:rStyle w:val="Emphasis"/>
          <w:sz w:val="26"/>
          <w:szCs w:val="26"/>
        </w:rPr>
        <w:t>style</w:t>
      </w:r>
      <w:r w:rsidRPr="00A73DF2">
        <w:rPr>
          <w:sz w:val="16"/>
          <w:szCs w:val="26"/>
        </w:rPr>
        <w:t xml:space="preserve">, to cite Quentin Crisp, </w:t>
      </w:r>
      <w:r w:rsidRPr="00A73DF2">
        <w:rPr>
          <w:rStyle w:val="StyleUnderline"/>
          <w:sz w:val="26"/>
          <w:szCs w:val="26"/>
        </w:rPr>
        <w:t xml:space="preserve">or a </w:t>
      </w:r>
      <w:r w:rsidRPr="00A73DF2">
        <w:rPr>
          <w:rStyle w:val="Emphasis"/>
          <w:sz w:val="26"/>
          <w:szCs w:val="26"/>
        </w:rPr>
        <w:t>way of life</w:t>
      </w:r>
      <w:r w:rsidRPr="00A73DF2">
        <w:rPr>
          <w:sz w:val="16"/>
          <w:szCs w:val="26"/>
        </w:rPr>
        <w:t xml:space="preserve">, to cite Foucault, and </w:t>
      </w:r>
      <w:r w:rsidRPr="00A73DF2">
        <w:rPr>
          <w:rStyle w:val="StyleUnderline"/>
          <w:sz w:val="26"/>
          <w:szCs w:val="26"/>
        </w:rPr>
        <w:t xml:space="preserve">it can stand </w:t>
      </w:r>
      <w:r w:rsidRPr="00A73DF2">
        <w:rPr>
          <w:rStyle w:val="Emphasis"/>
          <w:sz w:val="26"/>
          <w:szCs w:val="26"/>
        </w:rPr>
        <w:t>in contrast</w:t>
      </w:r>
      <w:r w:rsidRPr="00A73DF2">
        <w:rPr>
          <w:rStyle w:val="StyleUnderline"/>
          <w:sz w:val="26"/>
          <w:szCs w:val="26"/>
        </w:rPr>
        <w:t xml:space="preserve"> to the </w:t>
      </w:r>
      <w:r w:rsidRPr="00A73DF2">
        <w:rPr>
          <w:rStyle w:val="Emphasis"/>
          <w:sz w:val="26"/>
          <w:szCs w:val="26"/>
        </w:rPr>
        <w:t>grim scenarios of success</w:t>
      </w:r>
      <w:r w:rsidRPr="00A73DF2">
        <w:rPr>
          <w:rStyle w:val="StyleUnderline"/>
          <w:sz w:val="26"/>
          <w:szCs w:val="26"/>
        </w:rPr>
        <w:t xml:space="preserve"> that depend upon “</w:t>
      </w:r>
      <w:r w:rsidRPr="00A73DF2">
        <w:rPr>
          <w:rStyle w:val="Emphasis"/>
          <w:sz w:val="26"/>
          <w:szCs w:val="26"/>
        </w:rPr>
        <w:t>trying</w:t>
      </w:r>
      <w:r w:rsidRPr="00A73DF2">
        <w:rPr>
          <w:rStyle w:val="StyleUnderline"/>
          <w:sz w:val="26"/>
          <w:szCs w:val="26"/>
        </w:rPr>
        <w:t xml:space="preserve"> and </w:t>
      </w:r>
      <w:r w:rsidRPr="00A73DF2">
        <w:rPr>
          <w:rStyle w:val="Emphasis"/>
          <w:sz w:val="26"/>
          <w:szCs w:val="26"/>
        </w:rPr>
        <w:t>trying again.</w:t>
      </w:r>
      <w:r w:rsidRPr="00A73DF2">
        <w:rPr>
          <w:sz w:val="16"/>
          <w:szCs w:val="26"/>
        </w:rPr>
        <w:t xml:space="preserve">” In fact </w:t>
      </w:r>
      <w:r w:rsidRPr="00A73DF2">
        <w:rPr>
          <w:rStyle w:val="StyleUnderline"/>
          <w:sz w:val="26"/>
          <w:szCs w:val="26"/>
        </w:rPr>
        <w:t xml:space="preserve">if success </w:t>
      </w:r>
      <w:r w:rsidRPr="00A73DF2">
        <w:rPr>
          <w:rStyle w:val="Emphasis"/>
          <w:sz w:val="26"/>
          <w:szCs w:val="26"/>
        </w:rPr>
        <w:t>requires so much effort</w:t>
      </w:r>
      <w:r w:rsidRPr="00A73DF2">
        <w:rPr>
          <w:rStyle w:val="StyleUnderline"/>
          <w:sz w:val="26"/>
          <w:szCs w:val="26"/>
        </w:rPr>
        <w:t xml:space="preserve">, then </w:t>
      </w:r>
      <w:r w:rsidRPr="00A73DF2">
        <w:rPr>
          <w:rStyle w:val="Emphasis"/>
          <w:sz w:val="26"/>
          <w:szCs w:val="26"/>
        </w:rPr>
        <w:t>maybe failure is easier</w:t>
      </w:r>
      <w:r w:rsidRPr="00A73DF2">
        <w:rPr>
          <w:rStyle w:val="StyleUnderline"/>
          <w:sz w:val="26"/>
          <w:szCs w:val="26"/>
        </w:rPr>
        <w:t xml:space="preserve"> in the long run and </w:t>
      </w:r>
      <w:r w:rsidRPr="00A73DF2">
        <w:rPr>
          <w:rStyle w:val="Emphasis"/>
          <w:sz w:val="26"/>
          <w:szCs w:val="26"/>
        </w:rPr>
        <w:t>offers different rewards</w:t>
      </w:r>
      <w:r w:rsidRPr="00A73DF2">
        <w:rPr>
          <w:sz w:val="16"/>
          <w:szCs w:val="26"/>
        </w:rPr>
        <w:t xml:space="preserve">. What kinds of reward can failure offer us? Perhaps most obviously, </w:t>
      </w:r>
      <w:r w:rsidRPr="00A73DF2">
        <w:rPr>
          <w:rStyle w:val="StyleUnderline"/>
          <w:sz w:val="26"/>
          <w:szCs w:val="26"/>
        </w:rPr>
        <w:t xml:space="preserve">failure allows us to </w:t>
      </w:r>
      <w:r w:rsidRPr="00A73DF2">
        <w:rPr>
          <w:rStyle w:val="Emphasis"/>
          <w:sz w:val="26"/>
          <w:szCs w:val="26"/>
        </w:rPr>
        <w:t>escape</w:t>
      </w:r>
      <w:r w:rsidRPr="00A73DF2">
        <w:rPr>
          <w:rStyle w:val="StyleUnderline"/>
          <w:sz w:val="26"/>
          <w:szCs w:val="26"/>
        </w:rPr>
        <w:t xml:space="preserve"> the </w:t>
      </w:r>
      <w:r w:rsidRPr="00A73DF2">
        <w:rPr>
          <w:rStyle w:val="Emphasis"/>
          <w:sz w:val="26"/>
          <w:szCs w:val="26"/>
        </w:rPr>
        <w:t>punishing norms</w:t>
      </w:r>
      <w:r w:rsidRPr="00A73DF2">
        <w:rPr>
          <w:rStyle w:val="StyleUnderline"/>
          <w:sz w:val="26"/>
          <w:szCs w:val="26"/>
        </w:rPr>
        <w:t xml:space="preserve"> that </w:t>
      </w:r>
      <w:r w:rsidRPr="00A73DF2">
        <w:rPr>
          <w:rStyle w:val="Emphasis"/>
          <w:sz w:val="26"/>
          <w:szCs w:val="26"/>
        </w:rPr>
        <w:t>discipline behavior</w:t>
      </w:r>
      <w:r w:rsidRPr="00A73DF2">
        <w:rPr>
          <w:rStyle w:val="StyleUnderline"/>
          <w:sz w:val="26"/>
          <w:szCs w:val="26"/>
        </w:rPr>
        <w:t xml:space="preserve"> and </w:t>
      </w:r>
      <w:r w:rsidRPr="00A73DF2">
        <w:rPr>
          <w:rStyle w:val="Emphasis"/>
          <w:sz w:val="26"/>
          <w:szCs w:val="26"/>
        </w:rPr>
        <w:t>manage human development</w:t>
      </w:r>
      <w:r w:rsidRPr="00A73DF2">
        <w:rPr>
          <w:rStyle w:val="StyleUnderline"/>
          <w:sz w:val="26"/>
          <w:szCs w:val="26"/>
        </w:rPr>
        <w:t xml:space="preserve"> with the goal of </w:t>
      </w:r>
      <w:r w:rsidRPr="00A73DF2">
        <w:rPr>
          <w:rStyle w:val="Emphasis"/>
          <w:sz w:val="26"/>
          <w:szCs w:val="26"/>
        </w:rPr>
        <w:t>delivering</w:t>
      </w:r>
      <w:r w:rsidRPr="00A73DF2">
        <w:rPr>
          <w:rStyle w:val="StyleUnderline"/>
          <w:sz w:val="26"/>
          <w:szCs w:val="26"/>
        </w:rPr>
        <w:t xml:space="preserve"> us from </w:t>
      </w:r>
      <w:r w:rsidRPr="00A73DF2">
        <w:rPr>
          <w:rStyle w:val="Emphasis"/>
          <w:sz w:val="26"/>
          <w:szCs w:val="26"/>
        </w:rPr>
        <w:t>unruly childhoods</w:t>
      </w:r>
      <w:r w:rsidRPr="00A73DF2">
        <w:rPr>
          <w:rStyle w:val="StyleUnderline"/>
          <w:sz w:val="26"/>
          <w:szCs w:val="26"/>
        </w:rPr>
        <w:t xml:space="preserve"> to </w:t>
      </w:r>
      <w:r w:rsidRPr="00A73DF2">
        <w:rPr>
          <w:rStyle w:val="Emphasis"/>
          <w:sz w:val="26"/>
          <w:szCs w:val="26"/>
        </w:rPr>
        <w:t>orderly</w:t>
      </w:r>
      <w:r w:rsidRPr="00A73DF2">
        <w:rPr>
          <w:rStyle w:val="StyleUnderline"/>
          <w:sz w:val="26"/>
          <w:szCs w:val="26"/>
        </w:rPr>
        <w:t xml:space="preserve"> and </w:t>
      </w:r>
      <w:r w:rsidRPr="00A73DF2">
        <w:rPr>
          <w:rStyle w:val="Emphasis"/>
          <w:sz w:val="26"/>
          <w:szCs w:val="26"/>
        </w:rPr>
        <w:t>predictable adulthoods</w:t>
      </w:r>
      <w:r w:rsidRPr="00A73DF2">
        <w:rPr>
          <w:sz w:val="16"/>
          <w:szCs w:val="26"/>
        </w:rPr>
        <w:t xml:space="preserve">. </w:t>
      </w:r>
      <w:r w:rsidRPr="00A73DF2">
        <w:rPr>
          <w:rStyle w:val="StyleUnderline"/>
          <w:sz w:val="26"/>
          <w:szCs w:val="26"/>
        </w:rPr>
        <w:t xml:space="preserve">Failure </w:t>
      </w:r>
      <w:r w:rsidRPr="00A73DF2">
        <w:rPr>
          <w:rStyle w:val="Emphasis"/>
          <w:sz w:val="26"/>
          <w:szCs w:val="26"/>
        </w:rPr>
        <w:t>preserves</w:t>
      </w:r>
      <w:r w:rsidRPr="00A73DF2">
        <w:rPr>
          <w:rStyle w:val="StyleUnderline"/>
          <w:sz w:val="26"/>
          <w:szCs w:val="26"/>
        </w:rPr>
        <w:t xml:space="preserve"> some of the wondrous anarchy of childhood and disturbs the supposedly clean boundaries between adults and children, winners and losers</w:t>
      </w:r>
      <w:r w:rsidRPr="00A73DF2">
        <w:rPr>
          <w:sz w:val="16"/>
          <w:szCs w:val="26"/>
        </w:rPr>
        <w:t xml:space="preserve">. And </w:t>
      </w:r>
      <w:r w:rsidRPr="00A73DF2">
        <w:rPr>
          <w:rStyle w:val="StyleUnderline"/>
          <w:sz w:val="26"/>
          <w:szCs w:val="26"/>
        </w:rPr>
        <w:t xml:space="preserve">while failure certainly comes accompanied by a host of negative affects, such as disappointment, disillusionment, and despair, it also </w:t>
      </w:r>
      <w:r w:rsidRPr="00A73DF2">
        <w:rPr>
          <w:rStyle w:val="Emphasis"/>
          <w:sz w:val="26"/>
          <w:szCs w:val="26"/>
        </w:rPr>
        <w:t>provides the opportunity</w:t>
      </w:r>
      <w:r w:rsidRPr="00A73DF2">
        <w:rPr>
          <w:rStyle w:val="StyleUnderline"/>
          <w:sz w:val="26"/>
          <w:szCs w:val="26"/>
        </w:rPr>
        <w:t xml:space="preserve"> to </w:t>
      </w:r>
      <w:r w:rsidRPr="00A73DF2">
        <w:rPr>
          <w:rStyle w:val="Emphasis"/>
          <w:sz w:val="26"/>
          <w:szCs w:val="26"/>
        </w:rPr>
        <w:t>use these negative affects</w:t>
      </w:r>
      <w:r w:rsidRPr="00A73DF2">
        <w:rPr>
          <w:rStyle w:val="StyleUnderline"/>
          <w:sz w:val="26"/>
          <w:szCs w:val="26"/>
        </w:rPr>
        <w:t xml:space="preserve"> to </w:t>
      </w:r>
      <w:r w:rsidRPr="00A73DF2">
        <w:rPr>
          <w:rStyle w:val="Emphasis"/>
          <w:sz w:val="26"/>
          <w:szCs w:val="26"/>
        </w:rPr>
        <w:t>poke holes</w:t>
      </w:r>
      <w:r w:rsidRPr="00A73DF2">
        <w:rPr>
          <w:rStyle w:val="StyleUnderline"/>
          <w:sz w:val="26"/>
          <w:szCs w:val="26"/>
        </w:rPr>
        <w:t xml:space="preserve"> in the </w:t>
      </w:r>
      <w:r w:rsidRPr="00A73DF2">
        <w:rPr>
          <w:rStyle w:val="Emphasis"/>
          <w:sz w:val="26"/>
          <w:szCs w:val="26"/>
        </w:rPr>
        <w:t>toxic positivity</w:t>
      </w:r>
      <w:r w:rsidRPr="00A73DF2">
        <w:rPr>
          <w:rStyle w:val="StyleUnderline"/>
          <w:sz w:val="26"/>
          <w:szCs w:val="26"/>
        </w:rPr>
        <w:t xml:space="preserve"> of </w:t>
      </w:r>
      <w:r w:rsidRPr="00A73DF2">
        <w:rPr>
          <w:rStyle w:val="Emphasis"/>
          <w:sz w:val="26"/>
          <w:szCs w:val="26"/>
        </w:rPr>
        <w:t>contemporary life</w:t>
      </w:r>
      <w:r w:rsidRPr="00A73DF2">
        <w:rPr>
          <w:sz w:val="16"/>
          <w:szCs w:val="26"/>
        </w:rPr>
        <w:t xml:space="preserve">. As Barbara Ehrenreich reminds us in Bright- sided, </w:t>
      </w:r>
      <w:r w:rsidRPr="00A73DF2">
        <w:rPr>
          <w:rStyle w:val="Emphasis"/>
          <w:sz w:val="26"/>
          <w:szCs w:val="26"/>
        </w:rPr>
        <w:t>positive thinking</w:t>
      </w:r>
      <w:r w:rsidRPr="00A73DF2">
        <w:rPr>
          <w:rStyle w:val="StyleUnderline"/>
          <w:sz w:val="26"/>
          <w:szCs w:val="26"/>
        </w:rPr>
        <w:t xml:space="preserve"> is a </w:t>
      </w:r>
      <w:r w:rsidRPr="00A73DF2">
        <w:rPr>
          <w:rStyle w:val="Emphasis"/>
          <w:sz w:val="26"/>
          <w:szCs w:val="26"/>
        </w:rPr>
        <w:t>North American affliction</w:t>
      </w:r>
      <w:r w:rsidRPr="00A73DF2">
        <w:rPr>
          <w:rStyle w:val="StyleUnderline"/>
          <w:sz w:val="26"/>
          <w:szCs w:val="26"/>
        </w:rPr>
        <w:t xml:space="preserve">, “a </w:t>
      </w:r>
      <w:r w:rsidRPr="00A73DF2">
        <w:rPr>
          <w:rStyle w:val="Emphasis"/>
          <w:sz w:val="26"/>
          <w:szCs w:val="26"/>
        </w:rPr>
        <w:t>mass delusion</w:t>
      </w:r>
      <w:r w:rsidRPr="00A73DF2">
        <w:rPr>
          <w:rStyle w:val="StyleUnderline"/>
          <w:sz w:val="26"/>
          <w:szCs w:val="26"/>
        </w:rPr>
        <w:t xml:space="preserve">” that emerges out of a combination of </w:t>
      </w:r>
      <w:r w:rsidRPr="00A73DF2">
        <w:rPr>
          <w:rStyle w:val="Emphasis"/>
          <w:sz w:val="26"/>
          <w:szCs w:val="26"/>
        </w:rPr>
        <w:t>American exceptionalism</w:t>
      </w:r>
      <w:r w:rsidRPr="00A73DF2">
        <w:rPr>
          <w:rStyle w:val="StyleUnderline"/>
          <w:sz w:val="26"/>
          <w:szCs w:val="26"/>
        </w:rPr>
        <w:t xml:space="preserve"> and a desire to believe that </w:t>
      </w:r>
      <w:r w:rsidRPr="00A73DF2">
        <w:rPr>
          <w:rStyle w:val="Emphasis"/>
          <w:sz w:val="26"/>
          <w:szCs w:val="26"/>
        </w:rPr>
        <w:t>success happens</w:t>
      </w:r>
      <w:r w:rsidRPr="00A73DF2">
        <w:rPr>
          <w:rStyle w:val="StyleUnderline"/>
          <w:sz w:val="26"/>
          <w:szCs w:val="26"/>
        </w:rPr>
        <w:t xml:space="preserve"> to </w:t>
      </w:r>
      <w:r w:rsidRPr="00A73DF2">
        <w:rPr>
          <w:rStyle w:val="Emphasis"/>
          <w:sz w:val="26"/>
          <w:szCs w:val="26"/>
        </w:rPr>
        <w:t>good people</w:t>
      </w:r>
      <w:r w:rsidRPr="00A73DF2">
        <w:rPr>
          <w:rStyle w:val="StyleUnderline"/>
          <w:sz w:val="26"/>
          <w:szCs w:val="26"/>
        </w:rPr>
        <w:t xml:space="preserve"> and </w:t>
      </w:r>
      <w:r w:rsidRPr="00A73DF2">
        <w:rPr>
          <w:rStyle w:val="Emphasis"/>
          <w:sz w:val="26"/>
          <w:szCs w:val="26"/>
        </w:rPr>
        <w:t>failure</w:t>
      </w:r>
      <w:r w:rsidRPr="00A73DF2">
        <w:rPr>
          <w:rStyle w:val="StyleUnderline"/>
          <w:sz w:val="26"/>
          <w:szCs w:val="26"/>
        </w:rPr>
        <w:t xml:space="preserve"> is just a consequence of a </w:t>
      </w:r>
      <w:r w:rsidRPr="00A73DF2">
        <w:rPr>
          <w:rStyle w:val="Emphasis"/>
          <w:sz w:val="26"/>
          <w:szCs w:val="26"/>
        </w:rPr>
        <w:t>bad attitude</w:t>
      </w:r>
      <w:r w:rsidRPr="00A73DF2">
        <w:rPr>
          <w:rStyle w:val="StyleUnderline"/>
          <w:sz w:val="26"/>
          <w:szCs w:val="26"/>
        </w:rPr>
        <w:t xml:space="preserve"> rather than structural </w:t>
      </w:r>
      <w:r w:rsidRPr="00A73DF2">
        <w:rPr>
          <w:rStyle w:val="Emphasis"/>
          <w:sz w:val="26"/>
          <w:szCs w:val="26"/>
        </w:rPr>
        <w:t>conditions</w:t>
      </w:r>
      <w:r w:rsidRPr="00A73DF2">
        <w:rPr>
          <w:sz w:val="16"/>
          <w:szCs w:val="26"/>
        </w:rPr>
        <w:t xml:space="preserve"> (2009: 13). Positive thinking is offered up in the U.S. as a cure for cancer, a path to untold riches, and a surefire way to engineer your own success. Indeed </w:t>
      </w:r>
      <w:r w:rsidRPr="00A73DF2">
        <w:rPr>
          <w:rStyle w:val="StyleUnderline"/>
          <w:sz w:val="26"/>
          <w:szCs w:val="26"/>
        </w:rPr>
        <w:t>believing that success depends upon one’s attitude is far preferable to Americans than recognizing that their success is the outcome of the tilted scales of race, class, and gender</w:t>
      </w:r>
      <w:r w:rsidRPr="00A73DF2">
        <w:rPr>
          <w:sz w:val="16"/>
          <w:szCs w:val="26"/>
        </w:rPr>
        <w:t>. As Ehrenreich puts it, “If optimism is the key to material success, and if you can achieve an optimistic outlook through the discipline of positive thinking, then there is no excuse for failure.” But, she continues, “</w:t>
      </w:r>
      <w:r w:rsidRPr="00A73DF2">
        <w:rPr>
          <w:rStyle w:val="StyleUnderline"/>
          <w:sz w:val="26"/>
          <w:szCs w:val="26"/>
        </w:rPr>
        <w:t xml:space="preserve">the flip side of positivity is thus a </w:t>
      </w:r>
      <w:r w:rsidRPr="00A73DF2">
        <w:rPr>
          <w:rStyle w:val="Emphasis"/>
          <w:sz w:val="26"/>
          <w:szCs w:val="26"/>
        </w:rPr>
        <w:t>harsh insistence</w:t>
      </w:r>
      <w:r w:rsidRPr="00A73DF2">
        <w:rPr>
          <w:rStyle w:val="StyleUnderline"/>
          <w:sz w:val="26"/>
          <w:szCs w:val="26"/>
        </w:rPr>
        <w:t xml:space="preserve"> on </w:t>
      </w:r>
      <w:r w:rsidRPr="00A73DF2">
        <w:rPr>
          <w:rStyle w:val="Emphasis"/>
          <w:sz w:val="26"/>
          <w:szCs w:val="26"/>
        </w:rPr>
        <w:t>personal responsibility</w:t>
      </w:r>
      <w:r w:rsidRPr="00A73DF2">
        <w:rPr>
          <w:rStyle w:val="StyleUnderline"/>
          <w:sz w:val="26"/>
          <w:szCs w:val="26"/>
        </w:rPr>
        <w:t>,” meaning that while capitalism produces some people’s success through other people’s failures, the ideology of positive thinking insists that success depends only upon working hard and failure is always of your own doing</w:t>
      </w:r>
      <w:r w:rsidRPr="00A73DF2">
        <w:rPr>
          <w:sz w:val="16"/>
          <w:szCs w:val="26"/>
        </w:rPr>
        <w:t xml:space="preserve"> (8). We know better of course in an age when the banks that ripped off ordinary people have been deemed “too big to fail” and the people who bought bad mortgages are simply too little to care about. In Bright-sided </w:t>
      </w:r>
      <w:r w:rsidRPr="00A73DF2">
        <w:rPr>
          <w:rStyle w:val="StyleUnderline"/>
          <w:sz w:val="26"/>
          <w:szCs w:val="26"/>
        </w:rPr>
        <w:t xml:space="preserve">Ehrenreich uses the example of American women’s application of positive thinking to breast cancer to demonstrate </w:t>
      </w:r>
      <w:r w:rsidRPr="00A73DF2">
        <w:rPr>
          <w:rStyle w:val="Emphasis"/>
          <w:sz w:val="26"/>
          <w:szCs w:val="26"/>
        </w:rPr>
        <w:t>how -dangerous</w:t>
      </w:r>
      <w:r w:rsidRPr="00A73DF2">
        <w:rPr>
          <w:rStyle w:val="StyleUnderline"/>
          <w:sz w:val="26"/>
          <w:szCs w:val="26"/>
        </w:rPr>
        <w:t xml:space="preserve"> the belief in optimism can be and how deeply Americans want to believe that </w:t>
      </w:r>
      <w:r w:rsidRPr="00A73DF2">
        <w:rPr>
          <w:rStyle w:val="Emphasis"/>
          <w:sz w:val="26"/>
          <w:szCs w:val="26"/>
        </w:rPr>
        <w:t>health is a matter of attitude</w:t>
      </w:r>
      <w:r w:rsidRPr="00A73DF2">
        <w:rPr>
          <w:rStyle w:val="StyleUnderline"/>
          <w:sz w:val="26"/>
          <w:szCs w:val="26"/>
        </w:rPr>
        <w:t xml:space="preserve"> rather than </w:t>
      </w:r>
      <w:r w:rsidRPr="00A73DF2">
        <w:rPr>
          <w:rStyle w:val="Emphasis"/>
          <w:sz w:val="26"/>
          <w:szCs w:val="26"/>
        </w:rPr>
        <w:t>environmental degradation</w:t>
      </w:r>
      <w:r w:rsidRPr="00A73DF2">
        <w:rPr>
          <w:rStyle w:val="StyleUnderline"/>
          <w:sz w:val="26"/>
          <w:szCs w:val="26"/>
        </w:rPr>
        <w:t xml:space="preserve"> and that wealth is a matter of </w:t>
      </w:r>
      <w:r w:rsidRPr="00A73DF2">
        <w:rPr>
          <w:rStyle w:val="Emphasis"/>
          <w:sz w:val="26"/>
          <w:szCs w:val="26"/>
        </w:rPr>
        <w:t>visualizing success</w:t>
      </w:r>
      <w:r w:rsidRPr="00A73DF2">
        <w:rPr>
          <w:rStyle w:val="StyleUnderline"/>
          <w:sz w:val="26"/>
          <w:szCs w:val="26"/>
        </w:rPr>
        <w:t xml:space="preserve"> rather than having the cards </w:t>
      </w:r>
      <w:r w:rsidRPr="00A73DF2">
        <w:rPr>
          <w:rStyle w:val="Emphasis"/>
          <w:sz w:val="26"/>
          <w:szCs w:val="26"/>
        </w:rPr>
        <w:t>stacked in your favor</w:t>
      </w:r>
      <w:r w:rsidRPr="00A73DF2">
        <w:rPr>
          <w:sz w:val="16"/>
          <w:szCs w:val="26"/>
        </w:rPr>
        <w:t xml:space="preserve">. </w:t>
      </w:r>
      <w:r w:rsidRPr="00A73DF2">
        <w:rPr>
          <w:rStyle w:val="StyleUnderline"/>
          <w:sz w:val="26"/>
          <w:szCs w:val="26"/>
        </w:rPr>
        <w:t>For the nonbelievers outside the cult of positive thinking,</w:t>
      </w:r>
      <w:r w:rsidRPr="00A73DF2">
        <w:rPr>
          <w:sz w:val="16"/>
          <w:szCs w:val="26"/>
        </w:rPr>
        <w:t xml:space="preserve"> however, </w:t>
      </w:r>
      <w:r w:rsidRPr="00A73DF2">
        <w:rPr>
          <w:rStyle w:val="StyleUnderline"/>
          <w:sz w:val="26"/>
          <w:szCs w:val="26"/>
        </w:rPr>
        <w:t xml:space="preserve">the failures and losers, the grouchy, irritable whiners who do not want to “have a nice day” and who do not believe that getting cancer has made them better people, politics offers a better </w:t>
      </w:r>
      <w:r w:rsidRPr="00A73DF2">
        <w:rPr>
          <w:rStyle w:val="Emphasis"/>
          <w:sz w:val="26"/>
          <w:szCs w:val="26"/>
        </w:rPr>
        <w:t>explanatory framework</w:t>
      </w:r>
      <w:r w:rsidRPr="00A73DF2">
        <w:rPr>
          <w:rStyle w:val="StyleUnderline"/>
          <w:sz w:val="26"/>
          <w:szCs w:val="26"/>
        </w:rPr>
        <w:t xml:space="preserve"> than </w:t>
      </w:r>
      <w:r w:rsidRPr="00A73DF2">
        <w:rPr>
          <w:rStyle w:val="Emphasis"/>
          <w:sz w:val="26"/>
          <w:szCs w:val="26"/>
        </w:rPr>
        <w:t>personal disposition</w:t>
      </w:r>
      <w:r w:rsidRPr="00A73DF2">
        <w:rPr>
          <w:sz w:val="16"/>
          <w:szCs w:val="26"/>
        </w:rPr>
        <w:t xml:space="preserve">. For these negative thinkers, </w:t>
      </w:r>
      <w:r w:rsidRPr="00A73DF2">
        <w:rPr>
          <w:rStyle w:val="StyleUnderline"/>
          <w:sz w:val="26"/>
          <w:szCs w:val="26"/>
        </w:rPr>
        <w:t xml:space="preserve">there are </w:t>
      </w:r>
      <w:r w:rsidRPr="00A73DF2">
        <w:rPr>
          <w:rStyle w:val="Emphasis"/>
          <w:sz w:val="26"/>
          <w:szCs w:val="26"/>
        </w:rPr>
        <w:t>definite advantages</w:t>
      </w:r>
      <w:r w:rsidRPr="00A73DF2">
        <w:rPr>
          <w:rStyle w:val="StyleUnderline"/>
          <w:sz w:val="26"/>
          <w:szCs w:val="26"/>
        </w:rPr>
        <w:t xml:space="preserve"> to failing</w:t>
      </w:r>
      <w:r w:rsidRPr="00A73DF2">
        <w:rPr>
          <w:sz w:val="16"/>
          <w:szCs w:val="26"/>
        </w:rPr>
        <w:t xml:space="preserve">. </w:t>
      </w:r>
      <w:r w:rsidRPr="00A73DF2">
        <w:rPr>
          <w:rStyle w:val="Emphasis"/>
          <w:sz w:val="26"/>
          <w:szCs w:val="26"/>
        </w:rPr>
        <w:t>Relieved</w:t>
      </w:r>
      <w:r w:rsidRPr="00A73DF2">
        <w:rPr>
          <w:rStyle w:val="StyleUnderline"/>
          <w:sz w:val="26"/>
          <w:szCs w:val="26"/>
        </w:rPr>
        <w:t xml:space="preserve"> of the obligation to </w:t>
      </w:r>
      <w:r w:rsidRPr="00A73DF2">
        <w:rPr>
          <w:rStyle w:val="Emphasis"/>
          <w:sz w:val="26"/>
          <w:szCs w:val="26"/>
        </w:rPr>
        <w:t>keep smiling</w:t>
      </w:r>
      <w:r w:rsidRPr="00A73DF2">
        <w:rPr>
          <w:rStyle w:val="StyleUnderline"/>
          <w:sz w:val="26"/>
          <w:szCs w:val="26"/>
        </w:rPr>
        <w:t xml:space="preserve"> through chemotherapy or bankruptcy, the negative thinker can use the </w:t>
      </w:r>
      <w:r w:rsidRPr="00A73DF2">
        <w:rPr>
          <w:rStyle w:val="Emphasis"/>
          <w:sz w:val="26"/>
          <w:szCs w:val="26"/>
        </w:rPr>
        <w:t>experience of failure</w:t>
      </w:r>
      <w:r w:rsidRPr="00A73DF2">
        <w:rPr>
          <w:rStyle w:val="StyleUnderline"/>
          <w:sz w:val="26"/>
          <w:szCs w:val="26"/>
        </w:rPr>
        <w:t xml:space="preserve"> to confront the </w:t>
      </w:r>
      <w:r w:rsidRPr="00A73DF2">
        <w:rPr>
          <w:rStyle w:val="Emphasis"/>
          <w:sz w:val="26"/>
          <w:szCs w:val="26"/>
        </w:rPr>
        <w:t>gross inequalities</w:t>
      </w:r>
      <w:r w:rsidRPr="00A73DF2">
        <w:rPr>
          <w:rStyle w:val="StyleUnderline"/>
          <w:sz w:val="26"/>
          <w:szCs w:val="26"/>
        </w:rPr>
        <w:t xml:space="preserve"> of </w:t>
      </w:r>
      <w:r w:rsidRPr="00A73DF2">
        <w:rPr>
          <w:rStyle w:val="Emphasis"/>
          <w:sz w:val="26"/>
          <w:szCs w:val="26"/>
        </w:rPr>
        <w:t>everyday life in the United States</w:t>
      </w:r>
      <w:r w:rsidRPr="00A73DF2">
        <w:rPr>
          <w:rStyle w:val="StyleUnderline"/>
          <w:sz w:val="26"/>
          <w:szCs w:val="26"/>
        </w:rPr>
        <w:t>.</w:t>
      </w:r>
      <w:r w:rsidRPr="00A73DF2">
        <w:rPr>
          <w:sz w:val="16"/>
          <w:szCs w:val="26"/>
        </w:rPr>
        <w:t xml:space="preserve"> </w:t>
      </w:r>
      <w:r w:rsidRPr="00A73DF2">
        <w:rPr>
          <w:rStyle w:val="StyleUnderline"/>
          <w:sz w:val="26"/>
          <w:szCs w:val="26"/>
        </w:rPr>
        <w:t xml:space="preserve">From the perspective of </w:t>
      </w:r>
      <w:r w:rsidRPr="00A73DF2">
        <w:rPr>
          <w:rStyle w:val="Emphasis"/>
          <w:sz w:val="26"/>
          <w:szCs w:val="26"/>
        </w:rPr>
        <w:t>feminism</w:t>
      </w:r>
      <w:r w:rsidRPr="00A73DF2">
        <w:rPr>
          <w:rStyle w:val="StyleUnderline"/>
          <w:sz w:val="26"/>
          <w:szCs w:val="26"/>
        </w:rPr>
        <w:t xml:space="preserve">, failure has often been </w:t>
      </w:r>
      <w:r w:rsidRPr="00A73DF2">
        <w:rPr>
          <w:rStyle w:val="Emphasis"/>
          <w:sz w:val="26"/>
          <w:szCs w:val="26"/>
        </w:rPr>
        <w:t>a better bet than success</w:t>
      </w:r>
      <w:r w:rsidRPr="00A73DF2">
        <w:rPr>
          <w:sz w:val="16"/>
          <w:szCs w:val="26"/>
        </w:rPr>
        <w:t xml:space="preserve">. </w:t>
      </w:r>
      <w:r w:rsidRPr="00A73DF2">
        <w:rPr>
          <w:rStyle w:val="StyleUnderline"/>
          <w:sz w:val="26"/>
          <w:szCs w:val="26"/>
        </w:rPr>
        <w:t xml:space="preserve">Where feminine success is always </w:t>
      </w:r>
      <w:r w:rsidRPr="00A73DF2">
        <w:rPr>
          <w:rStyle w:val="Emphasis"/>
          <w:sz w:val="26"/>
          <w:szCs w:val="26"/>
        </w:rPr>
        <w:t>measured by male standards</w:t>
      </w:r>
      <w:r w:rsidRPr="00A73DF2">
        <w:rPr>
          <w:rStyle w:val="StyleUnderline"/>
          <w:sz w:val="26"/>
          <w:szCs w:val="26"/>
        </w:rPr>
        <w:t xml:space="preserve">, and </w:t>
      </w:r>
      <w:r w:rsidRPr="00A73DF2">
        <w:rPr>
          <w:rStyle w:val="Emphasis"/>
          <w:sz w:val="26"/>
          <w:szCs w:val="26"/>
        </w:rPr>
        <w:t>gender failure</w:t>
      </w:r>
      <w:r w:rsidRPr="00A73DF2">
        <w:rPr>
          <w:rStyle w:val="StyleUnderline"/>
          <w:sz w:val="26"/>
          <w:szCs w:val="26"/>
        </w:rPr>
        <w:t xml:space="preserve"> often means </w:t>
      </w:r>
      <w:r w:rsidRPr="00A73DF2">
        <w:rPr>
          <w:rStyle w:val="Emphasis"/>
          <w:sz w:val="26"/>
          <w:szCs w:val="26"/>
        </w:rPr>
        <w:t>being relieved</w:t>
      </w:r>
      <w:r w:rsidRPr="00A73DF2">
        <w:rPr>
          <w:rStyle w:val="StyleUnderline"/>
          <w:sz w:val="26"/>
          <w:szCs w:val="26"/>
        </w:rPr>
        <w:t xml:space="preserve"> of the pressure to </w:t>
      </w:r>
      <w:r w:rsidRPr="00A73DF2">
        <w:rPr>
          <w:rStyle w:val="Emphasis"/>
          <w:sz w:val="26"/>
          <w:szCs w:val="26"/>
        </w:rPr>
        <w:t>measure up to patriarchal ideals</w:t>
      </w:r>
      <w:r w:rsidRPr="00A73DF2">
        <w:rPr>
          <w:rStyle w:val="StyleUnderline"/>
          <w:sz w:val="26"/>
          <w:szCs w:val="26"/>
        </w:rPr>
        <w:t xml:space="preserve">, not succeeding at womanhood can offer </w:t>
      </w:r>
      <w:r w:rsidRPr="00A73DF2">
        <w:rPr>
          <w:rStyle w:val="Emphasis"/>
          <w:sz w:val="26"/>
          <w:szCs w:val="26"/>
        </w:rPr>
        <w:t>unexpected pleasures</w:t>
      </w:r>
      <w:r w:rsidRPr="00A73DF2">
        <w:rPr>
          <w:sz w:val="16"/>
          <w:szCs w:val="26"/>
        </w:rPr>
        <w:t xml:space="preserve">. In many ways this has been the message of many renegade feminists in the past. Monique Wittig (1992) argued in the 1970s that </w:t>
      </w:r>
      <w:r w:rsidRPr="00A73DF2">
        <w:rPr>
          <w:rStyle w:val="StyleUnderline"/>
          <w:sz w:val="26"/>
          <w:szCs w:val="26"/>
        </w:rPr>
        <w:t xml:space="preserve">if womanhood </w:t>
      </w:r>
      <w:r w:rsidRPr="00A73DF2">
        <w:rPr>
          <w:rStyle w:val="Emphasis"/>
          <w:sz w:val="26"/>
          <w:szCs w:val="26"/>
        </w:rPr>
        <w:t>depends upon a heterosexual framework</w:t>
      </w:r>
      <w:r w:rsidRPr="00A73DF2">
        <w:rPr>
          <w:rStyle w:val="StyleUnderline"/>
          <w:sz w:val="26"/>
          <w:szCs w:val="26"/>
        </w:rPr>
        <w:t xml:space="preserve">, then </w:t>
      </w:r>
      <w:r w:rsidRPr="00A73DF2">
        <w:rPr>
          <w:rStyle w:val="Emphasis"/>
          <w:sz w:val="26"/>
          <w:szCs w:val="26"/>
        </w:rPr>
        <w:t>lesbians are not “women</w:t>
      </w:r>
      <w:r w:rsidRPr="00A73DF2">
        <w:rPr>
          <w:rStyle w:val="StyleUnderline"/>
          <w:sz w:val="26"/>
          <w:szCs w:val="26"/>
        </w:rPr>
        <w:t xml:space="preserve">,” and if lesbians </w:t>
      </w:r>
      <w:r w:rsidRPr="00A73DF2">
        <w:rPr>
          <w:rStyle w:val="Emphasis"/>
          <w:sz w:val="26"/>
          <w:szCs w:val="26"/>
        </w:rPr>
        <w:t>are not “women</w:t>
      </w:r>
      <w:r w:rsidRPr="00A73DF2">
        <w:rPr>
          <w:rStyle w:val="StyleUnderline"/>
          <w:sz w:val="26"/>
          <w:szCs w:val="26"/>
        </w:rPr>
        <w:t xml:space="preserve">,” then they </w:t>
      </w:r>
      <w:r w:rsidRPr="00A73DF2">
        <w:rPr>
          <w:rStyle w:val="Emphasis"/>
          <w:sz w:val="26"/>
          <w:szCs w:val="26"/>
        </w:rPr>
        <w:t>fall outside of patriarchal norms</w:t>
      </w:r>
      <w:r w:rsidRPr="00A73DF2">
        <w:rPr>
          <w:rStyle w:val="StyleUnderline"/>
          <w:sz w:val="26"/>
          <w:szCs w:val="26"/>
        </w:rPr>
        <w:t xml:space="preserve"> and can re-create some of the </w:t>
      </w:r>
      <w:r w:rsidRPr="00A73DF2">
        <w:rPr>
          <w:rStyle w:val="Emphasis"/>
          <w:sz w:val="26"/>
          <w:szCs w:val="26"/>
        </w:rPr>
        <w:t>meaning of their genders</w:t>
      </w:r>
      <w:r w:rsidRPr="00A73DF2">
        <w:rPr>
          <w:sz w:val="16"/>
          <w:szCs w:val="26"/>
        </w:rPr>
        <w:t xml:space="preserve">. Also in the 1970s Valerie Solanas suggested that if “woman” takes on meaning only in relation to “man,” then we need to “cut up men” (2004: 72). Perhaps that is a little drastic, but at any rate </w:t>
      </w:r>
      <w:r w:rsidRPr="00A73DF2">
        <w:rPr>
          <w:rStyle w:val="StyleUnderline"/>
          <w:sz w:val="26"/>
          <w:szCs w:val="26"/>
        </w:rPr>
        <w:t>these kinds of</w:t>
      </w:r>
      <w:r w:rsidRPr="00A73DF2">
        <w:rPr>
          <w:sz w:val="16"/>
          <w:szCs w:val="26"/>
        </w:rPr>
        <w:t xml:space="preserve"> feminisms, what I call </w:t>
      </w:r>
      <w:r w:rsidRPr="00A73DF2">
        <w:rPr>
          <w:rStyle w:val="StyleUnderline"/>
          <w:sz w:val="26"/>
          <w:szCs w:val="26"/>
        </w:rPr>
        <w:t>shadow feminisms</w:t>
      </w:r>
      <w:r w:rsidRPr="00A73DF2">
        <w:rPr>
          <w:sz w:val="16"/>
          <w:szCs w:val="26"/>
        </w:rPr>
        <w:t xml:space="preserve"> in chapter 5, </w:t>
      </w:r>
      <w:r w:rsidRPr="00A73DF2">
        <w:rPr>
          <w:rStyle w:val="StyleUnderline"/>
          <w:sz w:val="26"/>
          <w:szCs w:val="26"/>
        </w:rPr>
        <w:t xml:space="preserve">have </w:t>
      </w:r>
      <w:r w:rsidRPr="00A73DF2">
        <w:rPr>
          <w:rStyle w:val="Emphasis"/>
          <w:sz w:val="26"/>
          <w:szCs w:val="26"/>
        </w:rPr>
        <w:t>long haunted</w:t>
      </w:r>
      <w:r w:rsidRPr="00A73DF2">
        <w:rPr>
          <w:rStyle w:val="StyleUnderline"/>
          <w:sz w:val="26"/>
          <w:szCs w:val="26"/>
        </w:rPr>
        <w:t xml:space="preserve"> the more </w:t>
      </w:r>
      <w:r w:rsidRPr="00A73DF2">
        <w:rPr>
          <w:rStyle w:val="Emphasis"/>
          <w:sz w:val="26"/>
          <w:szCs w:val="26"/>
        </w:rPr>
        <w:t>acceptable forms of feminism</w:t>
      </w:r>
      <w:r w:rsidRPr="00A73DF2">
        <w:rPr>
          <w:rStyle w:val="StyleUnderline"/>
          <w:sz w:val="26"/>
          <w:szCs w:val="26"/>
        </w:rPr>
        <w:t xml:space="preserve"> that are oriented to positivity, reform, and accommodation rather than negativity, rejection, and transformation</w:t>
      </w:r>
      <w:r w:rsidRPr="00A73DF2">
        <w:rPr>
          <w:sz w:val="16"/>
          <w:szCs w:val="26"/>
        </w:rPr>
        <w:t xml:space="preserve">. </w:t>
      </w:r>
      <w:r w:rsidRPr="00A73DF2">
        <w:rPr>
          <w:rStyle w:val="StyleUnderline"/>
          <w:sz w:val="26"/>
          <w:szCs w:val="26"/>
        </w:rPr>
        <w:t>Shadow feminisms take the form not of becoming, being, and doing but of shady, murky modes of undoing, un- becoming, and violating</w:t>
      </w:r>
      <w:r w:rsidRPr="00A73DF2">
        <w:rPr>
          <w:sz w:val="16"/>
          <w:szCs w:val="26"/>
        </w:rPr>
        <w:t>.</w:t>
      </w:r>
    </w:p>
    <w:p w14:paraId="7A843BE3" w14:textId="77777777" w:rsidR="00202329" w:rsidRPr="00A73DF2" w:rsidRDefault="00202329" w:rsidP="00202329">
      <w:pPr>
        <w:pStyle w:val="Heading4"/>
      </w:pPr>
      <w:r>
        <w:t>Failure is a viable political strategy</w:t>
      </w:r>
    </w:p>
    <w:p w14:paraId="3DFA6C06" w14:textId="77777777" w:rsidR="00202329" w:rsidRPr="00A73DF2" w:rsidRDefault="00202329" w:rsidP="00202329">
      <w:r w:rsidRPr="00A73DF2">
        <w:rPr>
          <w:rStyle w:val="Style13ptBold"/>
        </w:rPr>
        <w:t>Halberstam 11.</w:t>
      </w:r>
      <w:r w:rsidRPr="00A73DF2">
        <w:t xml:space="preserve"> </w:t>
      </w:r>
      <w:r w:rsidRPr="00A73DF2">
        <w:rPr>
          <w:sz w:val="16"/>
          <w:szCs w:val="16"/>
        </w:rPr>
        <w:t>J. J. Jack Halberstam, professor of English at the University of Southern California, The Queer Art of Failure, pg. 5</w:t>
      </w:r>
    </w:p>
    <w:p w14:paraId="4B0F060F" w14:textId="77777777" w:rsidR="00202329" w:rsidRPr="00A73DF2" w:rsidRDefault="00202329" w:rsidP="00202329">
      <w:pPr>
        <w:rPr>
          <w:sz w:val="26"/>
          <w:szCs w:val="26"/>
          <w:u w:val="single"/>
        </w:rPr>
      </w:pPr>
      <w:r w:rsidRPr="00A73DF2">
        <w:rPr>
          <w:rStyle w:val="Emphasis"/>
          <w:sz w:val="26"/>
          <w:szCs w:val="26"/>
        </w:rPr>
        <w:t>Illegibility</w:t>
      </w:r>
      <w:r w:rsidRPr="00A73DF2">
        <w:rPr>
          <w:sz w:val="16"/>
          <w:szCs w:val="26"/>
        </w:rPr>
        <w:t xml:space="preserve">, then, </w:t>
      </w:r>
      <w:r w:rsidRPr="00A73DF2">
        <w:rPr>
          <w:rStyle w:val="StyleUnderline"/>
          <w:sz w:val="26"/>
          <w:szCs w:val="26"/>
        </w:rPr>
        <w:t xml:space="preserve">has been and remains, a </w:t>
      </w:r>
      <w:r w:rsidRPr="00A73DF2">
        <w:rPr>
          <w:rStyle w:val="Emphasis"/>
          <w:sz w:val="26"/>
          <w:szCs w:val="26"/>
        </w:rPr>
        <w:t>reliable source</w:t>
      </w:r>
      <w:r w:rsidRPr="00A73DF2">
        <w:rPr>
          <w:rStyle w:val="StyleUnderline"/>
          <w:sz w:val="26"/>
          <w:szCs w:val="26"/>
        </w:rPr>
        <w:t xml:space="preserve"> for </w:t>
      </w:r>
      <w:r w:rsidRPr="00A73DF2">
        <w:rPr>
          <w:rStyle w:val="Emphasis"/>
          <w:sz w:val="26"/>
          <w:szCs w:val="26"/>
        </w:rPr>
        <w:t>political autonomy</w:t>
      </w:r>
      <w:r w:rsidRPr="00A73DF2">
        <w:rPr>
          <w:sz w:val="16"/>
          <w:szCs w:val="26"/>
        </w:rPr>
        <w:t xml:space="preserve">. —James C. Scott, Seeing </w:t>
      </w:r>
      <w:proofErr w:type="gramStart"/>
      <w:r w:rsidRPr="00A73DF2">
        <w:rPr>
          <w:sz w:val="16"/>
          <w:szCs w:val="26"/>
        </w:rPr>
        <w:t>Like</w:t>
      </w:r>
      <w:proofErr w:type="gramEnd"/>
      <w:r w:rsidRPr="00A73DF2">
        <w:rPr>
          <w:sz w:val="16"/>
          <w:szCs w:val="26"/>
        </w:rPr>
        <w:t xml:space="preserve"> a State Any book that begins with a quote from SpongeBob SquarePants and is motored by wisdom gleaned from Fantastic Mr. Fox, Chicken Run, and Finding Nemo, among other animated guides to life, runs the risk of not being taken seriously. Yet this is my goal. </w:t>
      </w:r>
      <w:r w:rsidRPr="00A73DF2">
        <w:rPr>
          <w:rStyle w:val="Emphasis"/>
          <w:sz w:val="26"/>
          <w:szCs w:val="26"/>
        </w:rPr>
        <w:t>Being taken seriously</w:t>
      </w:r>
      <w:r w:rsidRPr="00A73DF2">
        <w:rPr>
          <w:rStyle w:val="StyleUnderline"/>
          <w:sz w:val="26"/>
          <w:szCs w:val="26"/>
        </w:rPr>
        <w:t xml:space="preserve"> means </w:t>
      </w:r>
      <w:r w:rsidRPr="00A73DF2">
        <w:rPr>
          <w:rStyle w:val="Emphasis"/>
          <w:sz w:val="26"/>
          <w:szCs w:val="26"/>
        </w:rPr>
        <w:t>missing out</w:t>
      </w:r>
      <w:r w:rsidRPr="00A73DF2">
        <w:rPr>
          <w:rStyle w:val="StyleUnderline"/>
          <w:sz w:val="26"/>
          <w:szCs w:val="26"/>
        </w:rPr>
        <w:t xml:space="preserve"> on the chance to be </w:t>
      </w:r>
      <w:r w:rsidRPr="00A73DF2">
        <w:rPr>
          <w:rStyle w:val="Emphasis"/>
          <w:sz w:val="26"/>
          <w:szCs w:val="26"/>
        </w:rPr>
        <w:t>frivolous</w:t>
      </w:r>
      <w:r w:rsidRPr="00A73DF2">
        <w:rPr>
          <w:rStyle w:val="StyleUnderline"/>
          <w:sz w:val="26"/>
          <w:szCs w:val="26"/>
        </w:rPr>
        <w:t xml:space="preserve">, </w:t>
      </w:r>
      <w:r w:rsidRPr="00A73DF2">
        <w:rPr>
          <w:rStyle w:val="Emphasis"/>
          <w:sz w:val="26"/>
          <w:szCs w:val="26"/>
        </w:rPr>
        <w:t>promiscuous</w:t>
      </w:r>
      <w:r w:rsidRPr="00A73DF2">
        <w:rPr>
          <w:rStyle w:val="StyleUnderline"/>
          <w:sz w:val="26"/>
          <w:szCs w:val="26"/>
        </w:rPr>
        <w:t xml:space="preserve">, and </w:t>
      </w:r>
      <w:r w:rsidRPr="00A73DF2">
        <w:rPr>
          <w:rStyle w:val="Emphasis"/>
          <w:sz w:val="26"/>
          <w:szCs w:val="26"/>
        </w:rPr>
        <w:t>irrelevant</w:t>
      </w:r>
      <w:r w:rsidRPr="00A73DF2">
        <w:rPr>
          <w:sz w:val="16"/>
          <w:szCs w:val="26"/>
        </w:rPr>
        <w:t xml:space="preserve">. </w:t>
      </w:r>
      <w:r w:rsidRPr="00A73DF2">
        <w:rPr>
          <w:rStyle w:val="StyleUnderline"/>
          <w:sz w:val="26"/>
          <w:szCs w:val="26"/>
        </w:rPr>
        <w:t xml:space="preserve">The </w:t>
      </w:r>
      <w:r w:rsidRPr="00A73DF2">
        <w:rPr>
          <w:rStyle w:val="Emphasis"/>
          <w:sz w:val="26"/>
          <w:szCs w:val="26"/>
        </w:rPr>
        <w:t>desire</w:t>
      </w:r>
      <w:r w:rsidRPr="00A73DF2">
        <w:rPr>
          <w:rStyle w:val="StyleUnderline"/>
          <w:sz w:val="26"/>
          <w:szCs w:val="26"/>
        </w:rPr>
        <w:t xml:space="preserve"> to be </w:t>
      </w:r>
      <w:r w:rsidRPr="00A73DF2">
        <w:rPr>
          <w:rStyle w:val="Emphasis"/>
          <w:sz w:val="26"/>
          <w:szCs w:val="26"/>
        </w:rPr>
        <w:t>taken seriously</w:t>
      </w:r>
      <w:r w:rsidRPr="00A73DF2">
        <w:rPr>
          <w:rStyle w:val="StyleUnderline"/>
          <w:sz w:val="26"/>
          <w:szCs w:val="26"/>
        </w:rPr>
        <w:t xml:space="preserve"> is precisely what </w:t>
      </w:r>
      <w:r w:rsidRPr="00A73DF2">
        <w:rPr>
          <w:rStyle w:val="Emphasis"/>
          <w:sz w:val="26"/>
          <w:szCs w:val="26"/>
        </w:rPr>
        <w:t>compels people</w:t>
      </w:r>
      <w:r w:rsidRPr="00A73DF2">
        <w:rPr>
          <w:rStyle w:val="StyleUnderline"/>
          <w:sz w:val="26"/>
          <w:szCs w:val="26"/>
        </w:rPr>
        <w:t xml:space="preserve"> to follow the </w:t>
      </w:r>
      <w:r w:rsidRPr="00A73DF2">
        <w:rPr>
          <w:rStyle w:val="Emphasis"/>
          <w:sz w:val="26"/>
          <w:szCs w:val="26"/>
        </w:rPr>
        <w:t>tried</w:t>
      </w:r>
      <w:r w:rsidRPr="00A73DF2">
        <w:rPr>
          <w:rStyle w:val="StyleUnderline"/>
          <w:sz w:val="26"/>
          <w:szCs w:val="26"/>
        </w:rPr>
        <w:t xml:space="preserve"> and </w:t>
      </w:r>
      <w:r w:rsidRPr="00A73DF2">
        <w:rPr>
          <w:rStyle w:val="Emphasis"/>
          <w:sz w:val="26"/>
          <w:szCs w:val="26"/>
        </w:rPr>
        <w:t>true paths</w:t>
      </w:r>
      <w:r w:rsidRPr="00A73DF2">
        <w:rPr>
          <w:rStyle w:val="StyleUnderline"/>
          <w:sz w:val="26"/>
          <w:szCs w:val="26"/>
        </w:rPr>
        <w:t xml:space="preserve"> of </w:t>
      </w:r>
      <w:r w:rsidRPr="00A73DF2">
        <w:rPr>
          <w:rStyle w:val="Emphasis"/>
          <w:sz w:val="26"/>
          <w:szCs w:val="26"/>
        </w:rPr>
        <w:t>knowledge production</w:t>
      </w:r>
      <w:r w:rsidRPr="00A73DF2">
        <w:rPr>
          <w:rStyle w:val="StyleUnderline"/>
          <w:sz w:val="26"/>
          <w:szCs w:val="26"/>
        </w:rPr>
        <w:t xml:space="preserve"> around which I would like to map a few detours</w:t>
      </w:r>
      <w:r w:rsidRPr="00A73DF2">
        <w:rPr>
          <w:sz w:val="16"/>
          <w:szCs w:val="26"/>
        </w:rPr>
        <w:t xml:space="preserve">. Indeed </w:t>
      </w:r>
      <w:r w:rsidRPr="00A73DF2">
        <w:rPr>
          <w:rStyle w:val="StyleUnderline"/>
          <w:sz w:val="26"/>
          <w:szCs w:val="26"/>
        </w:rPr>
        <w:t xml:space="preserve">terms like </w:t>
      </w:r>
      <w:r w:rsidRPr="00A73DF2">
        <w:rPr>
          <w:rStyle w:val="Emphasis"/>
          <w:sz w:val="26"/>
          <w:szCs w:val="26"/>
        </w:rPr>
        <w:t>serious</w:t>
      </w:r>
      <w:r w:rsidRPr="00A73DF2">
        <w:rPr>
          <w:rStyle w:val="StyleUnderline"/>
          <w:sz w:val="26"/>
          <w:szCs w:val="26"/>
        </w:rPr>
        <w:t xml:space="preserve"> and </w:t>
      </w:r>
      <w:r w:rsidRPr="00A73DF2">
        <w:rPr>
          <w:rStyle w:val="Emphasis"/>
          <w:sz w:val="26"/>
          <w:szCs w:val="26"/>
        </w:rPr>
        <w:t>rigorous</w:t>
      </w:r>
      <w:r w:rsidRPr="00A73DF2">
        <w:rPr>
          <w:rStyle w:val="StyleUnderline"/>
          <w:sz w:val="26"/>
          <w:szCs w:val="26"/>
        </w:rPr>
        <w:t xml:space="preserve"> tend to be </w:t>
      </w:r>
      <w:r w:rsidRPr="00A73DF2">
        <w:rPr>
          <w:rStyle w:val="Emphasis"/>
          <w:sz w:val="26"/>
          <w:szCs w:val="26"/>
        </w:rPr>
        <w:t>code words</w:t>
      </w:r>
      <w:r w:rsidRPr="00A73DF2">
        <w:rPr>
          <w:rStyle w:val="StyleUnderline"/>
          <w:sz w:val="26"/>
          <w:szCs w:val="26"/>
        </w:rPr>
        <w:t xml:space="preserve">, in academia as well as other contexts, for </w:t>
      </w:r>
      <w:r w:rsidRPr="00A73DF2">
        <w:rPr>
          <w:rStyle w:val="Emphasis"/>
          <w:sz w:val="26"/>
          <w:szCs w:val="26"/>
        </w:rPr>
        <w:t>disciplinary correctness</w:t>
      </w:r>
      <w:r w:rsidRPr="00A73DF2">
        <w:rPr>
          <w:rStyle w:val="StyleUnderline"/>
          <w:sz w:val="26"/>
          <w:szCs w:val="26"/>
        </w:rPr>
        <w:t xml:space="preserve">; they signal a form of </w:t>
      </w:r>
      <w:r w:rsidRPr="00A73DF2">
        <w:rPr>
          <w:rStyle w:val="Emphasis"/>
          <w:sz w:val="26"/>
          <w:szCs w:val="26"/>
        </w:rPr>
        <w:t>training and learning</w:t>
      </w:r>
      <w:r w:rsidRPr="00A73DF2">
        <w:rPr>
          <w:rStyle w:val="StyleUnderline"/>
          <w:sz w:val="26"/>
          <w:szCs w:val="26"/>
        </w:rPr>
        <w:t xml:space="preserve"> that </w:t>
      </w:r>
      <w:r w:rsidRPr="00A73DF2">
        <w:rPr>
          <w:rStyle w:val="Emphasis"/>
          <w:sz w:val="26"/>
          <w:szCs w:val="26"/>
        </w:rPr>
        <w:t>confirms</w:t>
      </w:r>
      <w:r w:rsidRPr="00A73DF2">
        <w:rPr>
          <w:rStyle w:val="StyleUnderline"/>
          <w:sz w:val="26"/>
          <w:szCs w:val="26"/>
        </w:rPr>
        <w:t xml:space="preserve"> what is </w:t>
      </w:r>
      <w:r w:rsidRPr="00A73DF2">
        <w:rPr>
          <w:rStyle w:val="Emphasis"/>
          <w:sz w:val="26"/>
          <w:szCs w:val="26"/>
        </w:rPr>
        <w:t>already known</w:t>
      </w:r>
      <w:r w:rsidRPr="00A73DF2">
        <w:rPr>
          <w:rStyle w:val="StyleUnderline"/>
          <w:sz w:val="26"/>
          <w:szCs w:val="26"/>
        </w:rPr>
        <w:t xml:space="preserve"> according to </w:t>
      </w:r>
      <w:r w:rsidRPr="00A73DF2">
        <w:rPr>
          <w:rStyle w:val="Emphasis"/>
          <w:sz w:val="26"/>
          <w:szCs w:val="26"/>
        </w:rPr>
        <w:t>approved methods of knowing</w:t>
      </w:r>
      <w:r w:rsidRPr="00A73DF2">
        <w:rPr>
          <w:rStyle w:val="StyleUnderline"/>
          <w:sz w:val="26"/>
          <w:szCs w:val="26"/>
        </w:rPr>
        <w:t xml:space="preserve">, but they </w:t>
      </w:r>
      <w:r w:rsidRPr="00A73DF2">
        <w:rPr>
          <w:rStyle w:val="Emphasis"/>
          <w:sz w:val="26"/>
          <w:szCs w:val="26"/>
        </w:rPr>
        <w:t>do not allow</w:t>
      </w:r>
      <w:r w:rsidRPr="00A73DF2">
        <w:rPr>
          <w:rStyle w:val="StyleUnderline"/>
          <w:sz w:val="26"/>
          <w:szCs w:val="26"/>
        </w:rPr>
        <w:t xml:space="preserve"> for </w:t>
      </w:r>
      <w:r w:rsidRPr="00A73DF2">
        <w:rPr>
          <w:rStyle w:val="Emphasis"/>
          <w:sz w:val="26"/>
          <w:szCs w:val="26"/>
        </w:rPr>
        <w:t>visionary insights</w:t>
      </w:r>
      <w:r w:rsidRPr="00A73DF2">
        <w:rPr>
          <w:rStyle w:val="StyleUnderline"/>
          <w:sz w:val="26"/>
          <w:szCs w:val="26"/>
        </w:rPr>
        <w:t xml:space="preserve"> or </w:t>
      </w:r>
      <w:r w:rsidRPr="00A73DF2">
        <w:rPr>
          <w:rStyle w:val="Emphasis"/>
          <w:sz w:val="26"/>
          <w:szCs w:val="26"/>
        </w:rPr>
        <w:t>flights of fancy</w:t>
      </w:r>
      <w:r w:rsidRPr="00A73DF2">
        <w:rPr>
          <w:sz w:val="16"/>
          <w:szCs w:val="26"/>
        </w:rPr>
        <w:t xml:space="preserve">. </w:t>
      </w:r>
      <w:r w:rsidRPr="00A73DF2">
        <w:rPr>
          <w:rStyle w:val="Emphasis"/>
          <w:sz w:val="26"/>
          <w:szCs w:val="26"/>
        </w:rPr>
        <w:t>Training of any kind</w:t>
      </w:r>
      <w:r w:rsidRPr="00A73DF2">
        <w:rPr>
          <w:sz w:val="16"/>
          <w:szCs w:val="26"/>
        </w:rPr>
        <w:t xml:space="preserve">, in fact, </w:t>
      </w:r>
      <w:r w:rsidRPr="00A73DF2">
        <w:rPr>
          <w:rStyle w:val="StyleUnderline"/>
          <w:sz w:val="26"/>
          <w:szCs w:val="26"/>
        </w:rPr>
        <w:t xml:space="preserve">is </w:t>
      </w:r>
      <w:r w:rsidRPr="00A73DF2">
        <w:rPr>
          <w:rStyle w:val="Emphasis"/>
          <w:sz w:val="26"/>
          <w:szCs w:val="26"/>
        </w:rPr>
        <w:t>a way of refusing</w:t>
      </w:r>
      <w:r w:rsidRPr="00A73DF2">
        <w:rPr>
          <w:rStyle w:val="StyleUnderline"/>
          <w:sz w:val="26"/>
          <w:szCs w:val="26"/>
        </w:rPr>
        <w:t xml:space="preserve"> a kind of Benjaminian relation to knowing, </w:t>
      </w:r>
      <w:r w:rsidRPr="00A73DF2">
        <w:rPr>
          <w:rStyle w:val="Emphasis"/>
          <w:sz w:val="26"/>
          <w:szCs w:val="26"/>
        </w:rPr>
        <w:t>a stroll down uncharted streets</w:t>
      </w:r>
      <w:r w:rsidRPr="00A73DF2">
        <w:rPr>
          <w:rStyle w:val="StyleUnderline"/>
          <w:sz w:val="26"/>
          <w:szCs w:val="26"/>
        </w:rPr>
        <w:t xml:space="preserve"> in </w:t>
      </w:r>
      <w:r w:rsidRPr="00A73DF2">
        <w:rPr>
          <w:rStyle w:val="Emphasis"/>
          <w:sz w:val="26"/>
          <w:szCs w:val="26"/>
        </w:rPr>
        <w:t>the “wrong” direction</w:t>
      </w:r>
      <w:r w:rsidRPr="00A73DF2">
        <w:rPr>
          <w:sz w:val="16"/>
          <w:szCs w:val="26"/>
        </w:rPr>
        <w:t xml:space="preserve"> (Benjamin 1996); </w:t>
      </w:r>
      <w:r w:rsidRPr="00A73DF2">
        <w:rPr>
          <w:rStyle w:val="StyleUnderline"/>
          <w:sz w:val="26"/>
          <w:szCs w:val="26"/>
        </w:rPr>
        <w:t xml:space="preserve">it is precisely about </w:t>
      </w:r>
      <w:r w:rsidRPr="00A73DF2">
        <w:rPr>
          <w:rStyle w:val="Emphasis"/>
          <w:sz w:val="26"/>
          <w:szCs w:val="26"/>
        </w:rPr>
        <w:t>staying in well-lit territories</w:t>
      </w:r>
      <w:r w:rsidRPr="00A73DF2">
        <w:rPr>
          <w:rStyle w:val="StyleUnderline"/>
          <w:sz w:val="26"/>
          <w:szCs w:val="26"/>
        </w:rPr>
        <w:t xml:space="preserve"> and about </w:t>
      </w:r>
      <w:r w:rsidRPr="00A73DF2">
        <w:rPr>
          <w:rStyle w:val="Emphasis"/>
          <w:sz w:val="26"/>
          <w:szCs w:val="26"/>
        </w:rPr>
        <w:t>knowing exactly</w:t>
      </w:r>
      <w:r w:rsidRPr="00A73DF2">
        <w:rPr>
          <w:rStyle w:val="StyleUnderline"/>
          <w:sz w:val="26"/>
          <w:szCs w:val="26"/>
        </w:rPr>
        <w:t xml:space="preserve"> which way to go </w:t>
      </w:r>
      <w:r w:rsidRPr="00A73DF2">
        <w:rPr>
          <w:rStyle w:val="Emphasis"/>
          <w:sz w:val="26"/>
          <w:szCs w:val="26"/>
        </w:rPr>
        <w:t>before you set out</w:t>
      </w:r>
      <w:r w:rsidRPr="00A73DF2">
        <w:rPr>
          <w:sz w:val="16"/>
          <w:szCs w:val="26"/>
        </w:rPr>
        <w:t xml:space="preserve">. Like many others before me, I propose that </w:t>
      </w:r>
      <w:r w:rsidRPr="00A73DF2">
        <w:rPr>
          <w:rStyle w:val="StyleUnderline"/>
          <w:sz w:val="26"/>
          <w:szCs w:val="26"/>
        </w:rPr>
        <w:t xml:space="preserve">instead the goal is </w:t>
      </w:r>
      <w:r w:rsidRPr="00A73DF2">
        <w:rPr>
          <w:rStyle w:val="Emphasis"/>
          <w:sz w:val="26"/>
          <w:szCs w:val="26"/>
        </w:rPr>
        <w:t>to lose one’s way</w:t>
      </w:r>
      <w:r w:rsidRPr="00A73DF2">
        <w:rPr>
          <w:rStyle w:val="StyleUnderline"/>
          <w:sz w:val="26"/>
          <w:szCs w:val="26"/>
        </w:rPr>
        <w:t xml:space="preserve">, and indeed to be </w:t>
      </w:r>
      <w:r w:rsidRPr="00A73DF2">
        <w:rPr>
          <w:rStyle w:val="Emphasis"/>
          <w:sz w:val="26"/>
          <w:szCs w:val="26"/>
        </w:rPr>
        <w:t>prepared to lose</w:t>
      </w:r>
      <w:r w:rsidRPr="00A73DF2">
        <w:rPr>
          <w:rStyle w:val="StyleUnderline"/>
          <w:sz w:val="26"/>
          <w:szCs w:val="26"/>
        </w:rPr>
        <w:t xml:space="preserve"> more than one’s way. </w:t>
      </w:r>
      <w:r w:rsidRPr="00A73DF2">
        <w:rPr>
          <w:rStyle w:val="Emphasis"/>
          <w:sz w:val="26"/>
          <w:szCs w:val="26"/>
        </w:rPr>
        <w:t>Losing</w:t>
      </w:r>
      <w:r w:rsidRPr="00A73DF2">
        <w:rPr>
          <w:sz w:val="16"/>
          <w:szCs w:val="26"/>
        </w:rPr>
        <w:t xml:space="preserve">, we may agree with Elizabeth Bishop, </w:t>
      </w:r>
      <w:r w:rsidRPr="00A73DF2">
        <w:rPr>
          <w:rStyle w:val="Emphasis"/>
          <w:sz w:val="26"/>
          <w:szCs w:val="26"/>
        </w:rPr>
        <w:t>is an art</w:t>
      </w:r>
      <w:r w:rsidRPr="00A73DF2">
        <w:rPr>
          <w:rStyle w:val="StyleUnderline"/>
          <w:sz w:val="26"/>
          <w:szCs w:val="26"/>
        </w:rPr>
        <w:t xml:space="preserve">, and one “that is not too hard to master / </w:t>
      </w:r>
      <w:proofErr w:type="gramStart"/>
      <w:r w:rsidRPr="00A73DF2">
        <w:rPr>
          <w:rStyle w:val="StyleUnderline"/>
          <w:sz w:val="26"/>
          <w:szCs w:val="26"/>
        </w:rPr>
        <w:t>Though</w:t>
      </w:r>
      <w:proofErr w:type="gramEnd"/>
      <w:r w:rsidRPr="00A73DF2">
        <w:rPr>
          <w:rStyle w:val="StyleUnderline"/>
          <w:sz w:val="26"/>
          <w:szCs w:val="26"/>
        </w:rPr>
        <w:t xml:space="preserve"> it may look like a disaster</w:t>
      </w:r>
      <w:r w:rsidRPr="00A73DF2">
        <w:rPr>
          <w:sz w:val="16"/>
          <w:szCs w:val="26"/>
        </w:rPr>
        <w:t xml:space="preserve">” (2008: 166–167). </w:t>
      </w:r>
      <w:r w:rsidRPr="00A73DF2">
        <w:rPr>
          <w:rStyle w:val="StyleUnderline"/>
          <w:sz w:val="26"/>
          <w:szCs w:val="26"/>
        </w:rPr>
        <w:t>In the sciences</w:t>
      </w:r>
      <w:r w:rsidRPr="00A73DF2">
        <w:rPr>
          <w:sz w:val="16"/>
          <w:szCs w:val="26"/>
        </w:rPr>
        <w:t xml:space="preserve">, particularly </w:t>
      </w:r>
      <w:r w:rsidRPr="00A73DF2">
        <w:rPr>
          <w:rStyle w:val="StyleUnderline"/>
          <w:sz w:val="26"/>
          <w:szCs w:val="26"/>
        </w:rPr>
        <w:t xml:space="preserve">physics and mathematics, there are many examples of </w:t>
      </w:r>
      <w:r w:rsidRPr="00A73DF2">
        <w:rPr>
          <w:rStyle w:val="Emphasis"/>
          <w:sz w:val="26"/>
          <w:szCs w:val="26"/>
        </w:rPr>
        <w:t>rogue intellectuals</w:t>
      </w:r>
      <w:r w:rsidRPr="00A73DF2">
        <w:rPr>
          <w:sz w:val="16"/>
          <w:szCs w:val="26"/>
        </w:rPr>
        <w:t xml:space="preserve">, not all of whom are reclusive Unabomber types (although more than a few are just that), </w:t>
      </w:r>
      <w:r w:rsidRPr="00A73DF2">
        <w:rPr>
          <w:rStyle w:val="StyleUnderline"/>
          <w:sz w:val="26"/>
          <w:szCs w:val="26"/>
        </w:rPr>
        <w:t xml:space="preserve">who wander off into </w:t>
      </w:r>
      <w:r w:rsidRPr="00A73DF2">
        <w:rPr>
          <w:rStyle w:val="Emphasis"/>
          <w:sz w:val="26"/>
          <w:szCs w:val="26"/>
        </w:rPr>
        <w:t>uncharted territories</w:t>
      </w:r>
      <w:r w:rsidRPr="00A73DF2">
        <w:rPr>
          <w:rStyle w:val="StyleUnderline"/>
          <w:sz w:val="26"/>
          <w:szCs w:val="26"/>
        </w:rPr>
        <w:t xml:space="preserve"> and </w:t>
      </w:r>
      <w:r w:rsidRPr="00A73DF2">
        <w:rPr>
          <w:rStyle w:val="Emphasis"/>
          <w:sz w:val="26"/>
          <w:szCs w:val="26"/>
        </w:rPr>
        <w:t>refuse the academy</w:t>
      </w:r>
      <w:r w:rsidRPr="00A73DF2">
        <w:rPr>
          <w:rStyle w:val="StyleUnderline"/>
          <w:sz w:val="26"/>
          <w:szCs w:val="26"/>
        </w:rPr>
        <w:t xml:space="preserve"> because the </w:t>
      </w:r>
      <w:r w:rsidRPr="00A73DF2">
        <w:rPr>
          <w:rStyle w:val="Emphasis"/>
          <w:sz w:val="26"/>
          <w:szCs w:val="26"/>
        </w:rPr>
        <w:t>publish-or-perish</w:t>
      </w:r>
      <w:r w:rsidRPr="00A73DF2">
        <w:rPr>
          <w:rStyle w:val="StyleUnderline"/>
          <w:sz w:val="26"/>
          <w:szCs w:val="26"/>
        </w:rPr>
        <w:t xml:space="preserve"> pressure of academic life keeps them </w:t>
      </w:r>
      <w:r w:rsidRPr="00A73DF2">
        <w:rPr>
          <w:rStyle w:val="Emphasis"/>
          <w:sz w:val="26"/>
          <w:szCs w:val="26"/>
        </w:rPr>
        <w:t>tethered</w:t>
      </w:r>
      <w:r w:rsidRPr="00A73DF2">
        <w:rPr>
          <w:rStyle w:val="StyleUnderline"/>
          <w:sz w:val="26"/>
          <w:szCs w:val="26"/>
        </w:rPr>
        <w:t xml:space="preserve"> to </w:t>
      </w:r>
      <w:r w:rsidRPr="00A73DF2">
        <w:rPr>
          <w:rStyle w:val="Emphasis"/>
          <w:sz w:val="26"/>
          <w:szCs w:val="26"/>
        </w:rPr>
        <w:t>conventional knowledge production</w:t>
      </w:r>
      <w:r w:rsidRPr="00A73DF2">
        <w:rPr>
          <w:rStyle w:val="StyleUnderline"/>
          <w:sz w:val="26"/>
          <w:szCs w:val="26"/>
        </w:rPr>
        <w:t xml:space="preserve"> and its well-traveled byways</w:t>
      </w:r>
      <w:r w:rsidRPr="00A73DF2">
        <w:rPr>
          <w:sz w:val="16"/>
          <w:szCs w:val="26"/>
        </w:rPr>
        <w:t xml:space="preserve">. </w:t>
      </w:r>
      <w:r w:rsidRPr="00A73DF2">
        <w:rPr>
          <w:rStyle w:val="StyleUnderline"/>
          <w:sz w:val="26"/>
          <w:szCs w:val="26"/>
        </w:rPr>
        <w:t>Popular mathematics books</w:t>
      </w:r>
      <w:r w:rsidRPr="00A73DF2">
        <w:rPr>
          <w:sz w:val="16"/>
          <w:szCs w:val="26"/>
        </w:rPr>
        <w:t xml:space="preserve">, for example, </w:t>
      </w:r>
      <w:r w:rsidRPr="00A73DF2">
        <w:rPr>
          <w:rStyle w:val="StyleUnderline"/>
          <w:sz w:val="26"/>
          <w:szCs w:val="26"/>
        </w:rPr>
        <w:t xml:space="preserve">revel in stories about </w:t>
      </w:r>
      <w:r w:rsidRPr="00A73DF2">
        <w:rPr>
          <w:rStyle w:val="Emphasis"/>
          <w:sz w:val="26"/>
          <w:szCs w:val="26"/>
        </w:rPr>
        <w:t>unconventional loners</w:t>
      </w:r>
      <w:r w:rsidRPr="00A73DF2">
        <w:rPr>
          <w:rStyle w:val="StyleUnderline"/>
          <w:sz w:val="26"/>
          <w:szCs w:val="26"/>
        </w:rPr>
        <w:t xml:space="preserve"> who are </w:t>
      </w:r>
      <w:r w:rsidRPr="00A73DF2">
        <w:rPr>
          <w:rStyle w:val="Emphasis"/>
          <w:sz w:val="26"/>
          <w:szCs w:val="26"/>
        </w:rPr>
        <w:t>self- schooled</w:t>
      </w:r>
      <w:r w:rsidRPr="00A73DF2">
        <w:rPr>
          <w:rStyle w:val="StyleUnderline"/>
          <w:sz w:val="26"/>
          <w:szCs w:val="26"/>
        </w:rPr>
        <w:t xml:space="preserve"> and who make their own way through the world of numbers</w:t>
      </w:r>
      <w:r w:rsidRPr="00A73DF2">
        <w:rPr>
          <w:sz w:val="16"/>
          <w:szCs w:val="26"/>
        </w:rPr>
        <w:t xml:space="preserve">. </w:t>
      </w:r>
      <w:r w:rsidRPr="00A73DF2">
        <w:rPr>
          <w:rStyle w:val="StyleUnderline"/>
          <w:sz w:val="26"/>
          <w:szCs w:val="26"/>
        </w:rPr>
        <w:t xml:space="preserve">For </w:t>
      </w:r>
      <w:r w:rsidRPr="00A73DF2">
        <w:rPr>
          <w:rStyle w:val="Emphasis"/>
          <w:sz w:val="26"/>
          <w:szCs w:val="26"/>
        </w:rPr>
        <w:t>some kooky minds</w:t>
      </w:r>
      <w:r w:rsidRPr="00A73DF2">
        <w:rPr>
          <w:rStyle w:val="StyleUnderline"/>
          <w:sz w:val="26"/>
          <w:szCs w:val="26"/>
        </w:rPr>
        <w:t xml:space="preserve">, disciplines actually </w:t>
      </w:r>
      <w:r w:rsidRPr="00A73DF2">
        <w:rPr>
          <w:rStyle w:val="Emphasis"/>
          <w:sz w:val="26"/>
          <w:szCs w:val="26"/>
        </w:rPr>
        <w:t>get in the way</w:t>
      </w:r>
      <w:r w:rsidRPr="00A73DF2">
        <w:rPr>
          <w:rStyle w:val="StyleUnderline"/>
          <w:sz w:val="26"/>
          <w:szCs w:val="26"/>
        </w:rPr>
        <w:t xml:space="preserve"> of </w:t>
      </w:r>
      <w:r w:rsidRPr="00A73DF2">
        <w:rPr>
          <w:rStyle w:val="Emphasis"/>
          <w:sz w:val="26"/>
          <w:szCs w:val="26"/>
        </w:rPr>
        <w:t>answers and theorems</w:t>
      </w:r>
      <w:r w:rsidRPr="00A73DF2">
        <w:rPr>
          <w:rStyle w:val="StyleUnderline"/>
          <w:sz w:val="26"/>
          <w:szCs w:val="26"/>
        </w:rPr>
        <w:t xml:space="preserve"> precisely because </w:t>
      </w:r>
      <w:r w:rsidRPr="00A73DF2">
        <w:rPr>
          <w:rStyle w:val="Emphasis"/>
          <w:sz w:val="26"/>
          <w:szCs w:val="26"/>
        </w:rPr>
        <w:t>they offer maps of thought</w:t>
      </w:r>
      <w:r w:rsidRPr="00A73DF2">
        <w:rPr>
          <w:rStyle w:val="StyleUnderline"/>
          <w:sz w:val="26"/>
          <w:szCs w:val="26"/>
        </w:rPr>
        <w:t xml:space="preserve"> where </w:t>
      </w:r>
      <w:r w:rsidRPr="00A73DF2">
        <w:rPr>
          <w:rStyle w:val="Emphasis"/>
          <w:sz w:val="26"/>
          <w:szCs w:val="26"/>
        </w:rPr>
        <w:t>intuition</w:t>
      </w:r>
      <w:r w:rsidRPr="00A73DF2">
        <w:rPr>
          <w:rStyle w:val="StyleUnderline"/>
          <w:sz w:val="26"/>
          <w:szCs w:val="26"/>
        </w:rPr>
        <w:t xml:space="preserve"> and </w:t>
      </w:r>
      <w:r w:rsidRPr="00A73DF2">
        <w:rPr>
          <w:rStyle w:val="Emphasis"/>
          <w:strike/>
          <w:sz w:val="26"/>
          <w:szCs w:val="26"/>
        </w:rPr>
        <w:t>blind</w:t>
      </w:r>
      <w:r w:rsidRPr="00A73DF2">
        <w:rPr>
          <w:rStyle w:val="Emphasis"/>
          <w:sz w:val="26"/>
          <w:szCs w:val="26"/>
        </w:rPr>
        <w:t xml:space="preserve"> [unscripted] fumbling</w:t>
      </w:r>
      <w:r w:rsidRPr="00A73DF2">
        <w:rPr>
          <w:rStyle w:val="StyleUnderline"/>
          <w:sz w:val="26"/>
          <w:szCs w:val="26"/>
        </w:rPr>
        <w:t xml:space="preserve"> might yield better results</w:t>
      </w:r>
      <w:r w:rsidRPr="00A73DF2">
        <w:rPr>
          <w:sz w:val="16"/>
          <w:szCs w:val="26"/>
        </w:rPr>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A73DF2">
        <w:rPr>
          <w:rStyle w:val="StyleUnderline"/>
          <w:sz w:val="26"/>
          <w:szCs w:val="26"/>
        </w:rPr>
        <w:t>As an outsider to the discipline,</w:t>
      </w:r>
      <w:r w:rsidRPr="00A73DF2">
        <w:rPr>
          <w:sz w:val="16"/>
          <w:szCs w:val="26"/>
        </w:rPr>
        <w:t xml:space="preserve"> writes Benjamin Wallace-Wells, Lisi “</w:t>
      </w:r>
      <w:r w:rsidRPr="00A73DF2">
        <w:rPr>
          <w:rStyle w:val="StyleUnderline"/>
          <w:sz w:val="26"/>
          <w:szCs w:val="26"/>
        </w:rPr>
        <w:t>built his theory as an outsider might, relying on a grab bag of component parts: a hand-built mathematical structure, an unconventional way of describing gravity, and a mysterious mathematical entity known as E8</w:t>
      </w:r>
      <w:r w:rsidRPr="00A73DF2">
        <w:rPr>
          <w:sz w:val="16"/>
          <w:szCs w:val="26"/>
        </w:rPr>
        <w:t xml:space="preserve">.”1 In the end Lisi’s “theory of everything” fell short of expectations, but </w:t>
      </w:r>
      <w:r w:rsidRPr="00A73DF2">
        <w:rPr>
          <w:rStyle w:val="StyleUnderline"/>
          <w:sz w:val="26"/>
          <w:szCs w:val="26"/>
        </w:rPr>
        <w:t>it</w:t>
      </w:r>
      <w:r w:rsidRPr="00A73DF2">
        <w:rPr>
          <w:sz w:val="16"/>
          <w:szCs w:val="26"/>
        </w:rPr>
        <w:t xml:space="preserve"> nonetheless </w:t>
      </w:r>
      <w:r w:rsidRPr="00A73DF2">
        <w:rPr>
          <w:rStyle w:val="StyleUnderline"/>
          <w:sz w:val="26"/>
          <w:szCs w:val="26"/>
        </w:rPr>
        <w:t>yielded a whole terrain of new questions and methods</w:t>
      </w:r>
      <w:r w:rsidRPr="00A73DF2">
        <w:rPr>
          <w:sz w:val="16"/>
          <w:szCs w:val="26"/>
        </w:rPr>
        <w:t xml:space="preserve">. Similarly </w:t>
      </w:r>
      <w:r w:rsidRPr="00A73DF2">
        <w:rPr>
          <w:rStyle w:val="StyleUnderline"/>
          <w:sz w:val="26"/>
          <w:szCs w:val="26"/>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worlds.2 These </w:t>
      </w:r>
      <w:r w:rsidRPr="00A73DF2">
        <w:rPr>
          <w:rStyle w:val="Emphasis"/>
          <w:sz w:val="26"/>
          <w:szCs w:val="26"/>
        </w:rPr>
        <w:t>alternative cultural</w:t>
      </w:r>
      <w:r w:rsidRPr="00A73DF2">
        <w:rPr>
          <w:rStyle w:val="StyleUnderline"/>
          <w:sz w:val="26"/>
          <w:szCs w:val="26"/>
        </w:rPr>
        <w:t xml:space="preserve"> and </w:t>
      </w:r>
      <w:r w:rsidRPr="00A73DF2">
        <w:rPr>
          <w:rStyle w:val="Emphasis"/>
          <w:sz w:val="26"/>
          <w:szCs w:val="26"/>
        </w:rPr>
        <w:t>academic realms</w:t>
      </w:r>
      <w:r w:rsidRPr="00A73DF2">
        <w:rPr>
          <w:rStyle w:val="StyleUnderline"/>
          <w:sz w:val="26"/>
          <w:szCs w:val="26"/>
        </w:rPr>
        <w:t xml:space="preserve">, the areas </w:t>
      </w:r>
      <w:r w:rsidRPr="00A73DF2">
        <w:rPr>
          <w:rStyle w:val="Emphasis"/>
          <w:sz w:val="26"/>
          <w:szCs w:val="26"/>
        </w:rPr>
        <w:t>beside academia</w:t>
      </w:r>
      <w:r w:rsidRPr="00A73DF2">
        <w:rPr>
          <w:rStyle w:val="StyleUnderline"/>
          <w:sz w:val="26"/>
          <w:szCs w:val="26"/>
        </w:rPr>
        <w:t xml:space="preserve"> rather than within it, the </w:t>
      </w:r>
      <w:r w:rsidRPr="00A73DF2">
        <w:rPr>
          <w:rStyle w:val="Emphasis"/>
          <w:sz w:val="26"/>
          <w:szCs w:val="26"/>
        </w:rPr>
        <w:t>intellectual worlds</w:t>
      </w:r>
      <w:r w:rsidRPr="00A73DF2">
        <w:rPr>
          <w:rStyle w:val="StyleUnderline"/>
          <w:sz w:val="26"/>
          <w:szCs w:val="26"/>
        </w:rPr>
        <w:t xml:space="preserve"> conjured by </w:t>
      </w:r>
      <w:r w:rsidRPr="00A73DF2">
        <w:rPr>
          <w:rStyle w:val="Emphasis"/>
          <w:sz w:val="26"/>
          <w:szCs w:val="26"/>
        </w:rPr>
        <w:t>losers</w:t>
      </w:r>
      <w:r w:rsidRPr="00A73DF2">
        <w:rPr>
          <w:rStyle w:val="StyleUnderline"/>
          <w:sz w:val="26"/>
          <w:szCs w:val="26"/>
        </w:rPr>
        <w:t xml:space="preserve">, </w:t>
      </w:r>
      <w:r w:rsidRPr="00A73DF2">
        <w:rPr>
          <w:rStyle w:val="Emphasis"/>
          <w:sz w:val="26"/>
          <w:szCs w:val="26"/>
        </w:rPr>
        <w:t>failures</w:t>
      </w:r>
      <w:r w:rsidRPr="00A73DF2">
        <w:rPr>
          <w:rStyle w:val="StyleUnderline"/>
          <w:sz w:val="26"/>
          <w:szCs w:val="26"/>
        </w:rPr>
        <w:t xml:space="preserve">, </w:t>
      </w:r>
      <w:r w:rsidRPr="00A73DF2">
        <w:rPr>
          <w:rStyle w:val="Emphasis"/>
          <w:sz w:val="26"/>
          <w:szCs w:val="26"/>
        </w:rPr>
        <w:t>dropouts</w:t>
      </w:r>
      <w:r w:rsidRPr="00A73DF2">
        <w:rPr>
          <w:rStyle w:val="StyleUnderline"/>
          <w:sz w:val="26"/>
          <w:szCs w:val="26"/>
        </w:rPr>
        <w:t xml:space="preserve">, and </w:t>
      </w:r>
      <w:r w:rsidRPr="00A73DF2">
        <w:rPr>
          <w:rStyle w:val="Emphasis"/>
          <w:sz w:val="26"/>
          <w:szCs w:val="26"/>
        </w:rPr>
        <w:t>refuseniks</w:t>
      </w:r>
      <w:r w:rsidRPr="00A73DF2">
        <w:rPr>
          <w:rStyle w:val="StyleUnderline"/>
          <w:sz w:val="26"/>
          <w:szCs w:val="26"/>
        </w:rPr>
        <w:t xml:space="preserve">, often serve as the </w:t>
      </w:r>
      <w:r w:rsidRPr="00A73DF2">
        <w:rPr>
          <w:rStyle w:val="Emphasis"/>
          <w:sz w:val="26"/>
          <w:szCs w:val="26"/>
        </w:rPr>
        <w:t>launching pad</w:t>
      </w:r>
      <w:r w:rsidRPr="00A73DF2">
        <w:rPr>
          <w:rStyle w:val="StyleUnderline"/>
          <w:sz w:val="26"/>
          <w:szCs w:val="26"/>
        </w:rPr>
        <w:t xml:space="preserve"> for </w:t>
      </w:r>
      <w:r w:rsidRPr="00A73DF2">
        <w:rPr>
          <w:rStyle w:val="Emphasis"/>
          <w:sz w:val="26"/>
          <w:szCs w:val="26"/>
        </w:rPr>
        <w:t>alternatives</w:t>
      </w:r>
      <w:r w:rsidRPr="00A73DF2">
        <w:rPr>
          <w:rStyle w:val="StyleUnderline"/>
          <w:sz w:val="26"/>
          <w:szCs w:val="26"/>
        </w:rPr>
        <w:t xml:space="preserve"> precisely </w:t>
      </w:r>
      <w:r w:rsidRPr="00A73DF2">
        <w:rPr>
          <w:rStyle w:val="Emphasis"/>
          <w:sz w:val="26"/>
          <w:szCs w:val="26"/>
        </w:rPr>
        <w:t>when the university cannot</w:t>
      </w:r>
      <w:r w:rsidRPr="00A73DF2">
        <w:rPr>
          <w:rStyle w:val="StyleUnderline"/>
          <w:sz w:val="26"/>
          <w:szCs w:val="26"/>
        </w:rPr>
        <w:t xml:space="preserve">. This is </w:t>
      </w:r>
      <w:r w:rsidRPr="00A73DF2">
        <w:rPr>
          <w:rStyle w:val="Emphasis"/>
          <w:sz w:val="26"/>
          <w:szCs w:val="26"/>
        </w:rPr>
        <w:t>not a bad time</w:t>
      </w:r>
      <w:r w:rsidRPr="00A73DF2">
        <w:rPr>
          <w:rStyle w:val="StyleUnderline"/>
          <w:sz w:val="26"/>
          <w:szCs w:val="26"/>
        </w:rPr>
        <w:t xml:space="preserve"> to </w:t>
      </w:r>
      <w:r w:rsidRPr="00A73DF2">
        <w:rPr>
          <w:rStyle w:val="Emphasis"/>
          <w:sz w:val="26"/>
          <w:szCs w:val="26"/>
        </w:rPr>
        <w:t>experiment</w:t>
      </w:r>
      <w:r w:rsidRPr="00A73DF2">
        <w:rPr>
          <w:rStyle w:val="StyleUnderline"/>
          <w:sz w:val="26"/>
          <w:szCs w:val="26"/>
        </w:rPr>
        <w:t xml:space="preserve"> with </w:t>
      </w:r>
      <w:r w:rsidRPr="00A73DF2">
        <w:rPr>
          <w:rStyle w:val="Emphasis"/>
          <w:sz w:val="26"/>
          <w:szCs w:val="26"/>
        </w:rPr>
        <w:t>disciplinary transformation</w:t>
      </w:r>
      <w:r w:rsidRPr="00A73DF2">
        <w:rPr>
          <w:rStyle w:val="StyleUnderline"/>
          <w:sz w:val="26"/>
          <w:szCs w:val="26"/>
        </w:rPr>
        <w:t xml:space="preserve"> on behalf of the project of </w:t>
      </w:r>
      <w:r w:rsidRPr="00A73DF2">
        <w:rPr>
          <w:rStyle w:val="Emphasis"/>
          <w:sz w:val="26"/>
          <w:szCs w:val="26"/>
        </w:rPr>
        <w:t>generating new forms of knowing</w:t>
      </w:r>
      <w:r w:rsidRPr="00A73DF2">
        <w:rPr>
          <w:rStyle w:val="StyleUnderline"/>
          <w:sz w:val="26"/>
          <w:szCs w:val="26"/>
        </w:rPr>
        <w:t xml:space="preserve">, since the fields that were assembled over </w:t>
      </w:r>
      <w:r w:rsidRPr="00A73DF2">
        <w:rPr>
          <w:rStyle w:val="Emphasis"/>
          <w:sz w:val="26"/>
          <w:szCs w:val="26"/>
        </w:rPr>
        <w:t>one hundred years ago</w:t>
      </w:r>
      <w:r w:rsidRPr="00A73DF2">
        <w:rPr>
          <w:rStyle w:val="StyleUnderline"/>
          <w:sz w:val="26"/>
          <w:szCs w:val="26"/>
        </w:rPr>
        <w:t xml:space="preserve"> to respond to </w:t>
      </w:r>
      <w:r w:rsidRPr="00A73DF2">
        <w:rPr>
          <w:rStyle w:val="Emphasis"/>
          <w:sz w:val="26"/>
          <w:szCs w:val="26"/>
        </w:rPr>
        <w:t>new market economies</w:t>
      </w:r>
      <w:r w:rsidRPr="00A73DF2">
        <w:rPr>
          <w:rStyle w:val="StyleUnderline"/>
          <w:sz w:val="26"/>
          <w:szCs w:val="26"/>
        </w:rPr>
        <w:t xml:space="preserve"> and the demand for </w:t>
      </w:r>
      <w:r w:rsidRPr="00A73DF2">
        <w:rPr>
          <w:rStyle w:val="Emphasis"/>
          <w:sz w:val="26"/>
          <w:szCs w:val="26"/>
        </w:rPr>
        <w:t>narrow expertise,</w:t>
      </w:r>
      <w:r w:rsidRPr="00A73DF2">
        <w:rPr>
          <w:rStyle w:val="StyleUnderline"/>
          <w:sz w:val="26"/>
          <w:szCs w:val="26"/>
        </w:rPr>
        <w:t xml:space="preserve"> as Foucault de- scribed them, are now </w:t>
      </w:r>
      <w:r w:rsidRPr="00A73DF2">
        <w:rPr>
          <w:rStyle w:val="Emphasis"/>
          <w:sz w:val="26"/>
          <w:szCs w:val="26"/>
        </w:rPr>
        <w:t>losing relevance</w:t>
      </w:r>
      <w:r w:rsidRPr="00A73DF2">
        <w:rPr>
          <w:rStyle w:val="StyleUnderline"/>
          <w:sz w:val="26"/>
          <w:szCs w:val="26"/>
        </w:rPr>
        <w:t xml:space="preserve"> and </w:t>
      </w:r>
      <w:r w:rsidRPr="00A73DF2">
        <w:rPr>
          <w:rStyle w:val="Emphasis"/>
          <w:sz w:val="26"/>
          <w:szCs w:val="26"/>
        </w:rPr>
        <w:t>failing to respond</w:t>
      </w:r>
      <w:r w:rsidRPr="00A73DF2">
        <w:rPr>
          <w:rStyle w:val="StyleUnderline"/>
          <w:sz w:val="26"/>
          <w:szCs w:val="26"/>
        </w:rPr>
        <w:t xml:space="preserve"> either to </w:t>
      </w:r>
      <w:r w:rsidRPr="00A73DF2">
        <w:rPr>
          <w:rStyle w:val="Emphasis"/>
          <w:sz w:val="26"/>
          <w:szCs w:val="26"/>
        </w:rPr>
        <w:t>real-world knowledge projects</w:t>
      </w:r>
      <w:r w:rsidRPr="00A73DF2">
        <w:rPr>
          <w:rStyle w:val="StyleUnderline"/>
          <w:sz w:val="26"/>
          <w:szCs w:val="26"/>
        </w:rPr>
        <w:t xml:space="preserve"> or </w:t>
      </w:r>
      <w:r w:rsidRPr="00A73DF2">
        <w:rPr>
          <w:rStyle w:val="Emphasis"/>
          <w:sz w:val="26"/>
          <w:szCs w:val="26"/>
        </w:rPr>
        <w:t>student interests</w:t>
      </w:r>
      <w:r w:rsidRPr="00A73DF2">
        <w:rPr>
          <w:sz w:val="16"/>
          <w:szCs w:val="26"/>
        </w:rPr>
        <w:t xml:space="preserve">. </w:t>
      </w:r>
      <w:r w:rsidRPr="00A73DF2">
        <w:rPr>
          <w:rStyle w:val="StyleUnderline"/>
          <w:sz w:val="26"/>
          <w:szCs w:val="26"/>
        </w:rPr>
        <w:t xml:space="preserve">As the big disciplines begin to </w:t>
      </w:r>
      <w:r w:rsidRPr="00A73DF2">
        <w:rPr>
          <w:rStyle w:val="Emphasis"/>
          <w:sz w:val="26"/>
          <w:szCs w:val="26"/>
        </w:rPr>
        <w:t>crumble like banks</w:t>
      </w:r>
      <w:r w:rsidRPr="00A73DF2">
        <w:rPr>
          <w:rStyle w:val="StyleUnderline"/>
          <w:sz w:val="26"/>
          <w:szCs w:val="26"/>
        </w:rPr>
        <w:t xml:space="preserve"> that have </w:t>
      </w:r>
      <w:r w:rsidRPr="00A73DF2">
        <w:rPr>
          <w:rStyle w:val="Emphasis"/>
          <w:sz w:val="26"/>
          <w:szCs w:val="26"/>
        </w:rPr>
        <w:t>invested in bad securities</w:t>
      </w:r>
      <w:r w:rsidRPr="00A73DF2">
        <w:rPr>
          <w:rStyle w:val="StyleUnderline"/>
          <w:sz w:val="26"/>
          <w:szCs w:val="26"/>
        </w:rPr>
        <w:t xml:space="preserve"> we might ask more broadly, Do we </w:t>
      </w:r>
      <w:r w:rsidRPr="00A73DF2">
        <w:rPr>
          <w:rStyle w:val="Emphasis"/>
          <w:sz w:val="26"/>
          <w:szCs w:val="26"/>
        </w:rPr>
        <w:t>really want to shore up the ragged boundaries</w:t>
      </w:r>
      <w:r w:rsidRPr="00A73DF2">
        <w:rPr>
          <w:rStyle w:val="StyleUnderline"/>
          <w:sz w:val="26"/>
          <w:szCs w:val="26"/>
        </w:rPr>
        <w:t xml:space="preserve"> of our shared interests and intellectual commitments, or might we rather </w:t>
      </w:r>
      <w:r w:rsidRPr="00A73DF2">
        <w:rPr>
          <w:rStyle w:val="Emphasis"/>
          <w:sz w:val="26"/>
          <w:szCs w:val="26"/>
        </w:rPr>
        <w:t>take this opportunity</w:t>
      </w:r>
      <w:r w:rsidRPr="00A73DF2">
        <w:rPr>
          <w:rStyle w:val="StyleUnderline"/>
          <w:sz w:val="26"/>
          <w:szCs w:val="26"/>
        </w:rPr>
        <w:t xml:space="preserve"> to </w:t>
      </w:r>
      <w:r w:rsidRPr="00A73DF2">
        <w:rPr>
          <w:rStyle w:val="Emphasis"/>
          <w:sz w:val="26"/>
          <w:szCs w:val="26"/>
        </w:rPr>
        <w:t>rethink the project of learning</w:t>
      </w:r>
      <w:r w:rsidRPr="00A73DF2">
        <w:rPr>
          <w:rStyle w:val="StyleUnderline"/>
          <w:sz w:val="26"/>
          <w:szCs w:val="26"/>
        </w:rPr>
        <w:t xml:space="preserve"> and </w:t>
      </w:r>
      <w:r w:rsidRPr="00A73DF2">
        <w:rPr>
          <w:rStyle w:val="Emphasis"/>
          <w:sz w:val="26"/>
          <w:szCs w:val="26"/>
        </w:rPr>
        <w:t>thinking altogether</w:t>
      </w:r>
      <w:r w:rsidRPr="00A73DF2">
        <w:rPr>
          <w:sz w:val="16"/>
          <w:szCs w:val="26"/>
        </w:rPr>
        <w:t xml:space="preserve">? </w:t>
      </w:r>
      <w:r w:rsidRPr="00A73DF2">
        <w:rPr>
          <w:rStyle w:val="StyleUnderline"/>
          <w:sz w:val="26"/>
          <w:szCs w:val="26"/>
        </w:rPr>
        <w:t xml:space="preserve">Just as the </w:t>
      </w:r>
      <w:r w:rsidRPr="00A73DF2">
        <w:rPr>
          <w:rStyle w:val="Emphasis"/>
          <w:sz w:val="26"/>
          <w:szCs w:val="26"/>
        </w:rPr>
        <w:t>standardized tests</w:t>
      </w:r>
      <w:r w:rsidRPr="00A73DF2">
        <w:rPr>
          <w:rStyle w:val="StyleUnderline"/>
          <w:sz w:val="26"/>
          <w:szCs w:val="26"/>
        </w:rPr>
        <w:t xml:space="preserve"> that the U.S. favors as a guide to intellectual advancement in high schools tend to </w:t>
      </w:r>
      <w:r w:rsidRPr="00A73DF2">
        <w:rPr>
          <w:rStyle w:val="Emphasis"/>
          <w:sz w:val="26"/>
          <w:szCs w:val="26"/>
        </w:rPr>
        <w:t>identify people</w:t>
      </w:r>
      <w:r w:rsidRPr="00A73DF2">
        <w:rPr>
          <w:rStyle w:val="StyleUnderline"/>
          <w:sz w:val="26"/>
          <w:szCs w:val="26"/>
        </w:rPr>
        <w:t xml:space="preserve"> who are </w:t>
      </w:r>
      <w:r w:rsidRPr="00A73DF2">
        <w:rPr>
          <w:rStyle w:val="Emphasis"/>
          <w:sz w:val="26"/>
          <w:szCs w:val="26"/>
        </w:rPr>
        <w:t>good</w:t>
      </w:r>
      <w:r w:rsidRPr="00A73DF2">
        <w:rPr>
          <w:rStyle w:val="StyleUnderline"/>
          <w:sz w:val="26"/>
          <w:szCs w:val="26"/>
        </w:rPr>
        <w:t xml:space="preserve"> at </w:t>
      </w:r>
      <w:r w:rsidRPr="00A73DF2">
        <w:rPr>
          <w:rStyle w:val="Emphasis"/>
          <w:sz w:val="26"/>
          <w:szCs w:val="26"/>
        </w:rPr>
        <w:t>standardized exams</w:t>
      </w:r>
      <w:r w:rsidRPr="00A73DF2">
        <w:rPr>
          <w:rStyle w:val="StyleUnderline"/>
          <w:sz w:val="26"/>
          <w:szCs w:val="26"/>
        </w:rPr>
        <w:t xml:space="preserve"> (</w:t>
      </w:r>
      <w:r w:rsidRPr="00A73DF2">
        <w:rPr>
          <w:rStyle w:val="Emphasis"/>
          <w:sz w:val="26"/>
          <w:szCs w:val="26"/>
        </w:rPr>
        <w:t>as opposed to</w:t>
      </w:r>
      <w:r w:rsidRPr="00A73DF2">
        <w:rPr>
          <w:rStyle w:val="StyleUnderline"/>
          <w:sz w:val="26"/>
          <w:szCs w:val="26"/>
        </w:rPr>
        <w:t xml:space="preserve">, say, </w:t>
      </w:r>
      <w:r w:rsidRPr="00A73DF2">
        <w:rPr>
          <w:rStyle w:val="Emphasis"/>
          <w:sz w:val="26"/>
          <w:szCs w:val="26"/>
        </w:rPr>
        <w:t>intellectual visionaries</w:t>
      </w:r>
      <w:r w:rsidRPr="00A73DF2">
        <w:rPr>
          <w:rStyle w:val="StyleUnderline"/>
          <w:sz w:val="26"/>
          <w:szCs w:val="26"/>
        </w:rPr>
        <w:t xml:space="preserve">), so in universities </w:t>
      </w:r>
      <w:r w:rsidRPr="00A73DF2">
        <w:rPr>
          <w:rStyle w:val="Emphasis"/>
          <w:sz w:val="26"/>
          <w:szCs w:val="26"/>
        </w:rPr>
        <w:t>grades</w:t>
      </w:r>
      <w:r w:rsidRPr="00A73DF2">
        <w:rPr>
          <w:rStyle w:val="StyleUnderline"/>
          <w:sz w:val="26"/>
          <w:szCs w:val="26"/>
        </w:rPr>
        <w:t xml:space="preserve">, </w:t>
      </w:r>
      <w:r w:rsidRPr="00A73DF2">
        <w:rPr>
          <w:rStyle w:val="Emphasis"/>
          <w:sz w:val="26"/>
          <w:szCs w:val="26"/>
        </w:rPr>
        <w:t>exams</w:t>
      </w:r>
      <w:r w:rsidRPr="00A73DF2">
        <w:rPr>
          <w:rStyle w:val="StyleUnderline"/>
          <w:sz w:val="26"/>
          <w:szCs w:val="26"/>
        </w:rPr>
        <w:t xml:space="preserve">, and </w:t>
      </w:r>
      <w:r w:rsidRPr="00A73DF2">
        <w:rPr>
          <w:rStyle w:val="Emphasis"/>
          <w:sz w:val="26"/>
          <w:szCs w:val="26"/>
        </w:rPr>
        <w:t>knowledge of canons</w:t>
      </w:r>
      <w:r w:rsidRPr="00A73DF2">
        <w:rPr>
          <w:rStyle w:val="StyleUnderline"/>
          <w:sz w:val="26"/>
          <w:szCs w:val="26"/>
        </w:rPr>
        <w:t xml:space="preserve"> </w:t>
      </w:r>
      <w:r w:rsidRPr="00A73DF2">
        <w:rPr>
          <w:rStyle w:val="Emphasis"/>
          <w:sz w:val="26"/>
          <w:szCs w:val="26"/>
        </w:rPr>
        <w:t>identify scholars</w:t>
      </w:r>
      <w:r w:rsidRPr="00A73DF2">
        <w:rPr>
          <w:rStyle w:val="StyleUnderline"/>
          <w:sz w:val="26"/>
          <w:szCs w:val="26"/>
        </w:rPr>
        <w:t xml:space="preserve"> with an </w:t>
      </w:r>
      <w:r w:rsidRPr="00A73DF2">
        <w:rPr>
          <w:rStyle w:val="Emphasis"/>
          <w:sz w:val="26"/>
          <w:szCs w:val="26"/>
        </w:rPr>
        <w:t>aptitude</w:t>
      </w:r>
      <w:r w:rsidRPr="00A73DF2">
        <w:rPr>
          <w:rStyle w:val="StyleUnderline"/>
          <w:sz w:val="26"/>
          <w:szCs w:val="26"/>
        </w:rPr>
        <w:t xml:space="preserve"> for </w:t>
      </w:r>
      <w:r w:rsidRPr="00A73DF2">
        <w:rPr>
          <w:rStyle w:val="Emphasis"/>
          <w:sz w:val="26"/>
          <w:szCs w:val="26"/>
        </w:rPr>
        <w:t>maintaining</w:t>
      </w:r>
      <w:r w:rsidRPr="00A73DF2">
        <w:rPr>
          <w:rStyle w:val="StyleUnderline"/>
          <w:sz w:val="26"/>
          <w:szCs w:val="26"/>
        </w:rPr>
        <w:t xml:space="preserve"> and </w:t>
      </w:r>
      <w:r w:rsidRPr="00A73DF2">
        <w:rPr>
          <w:rStyle w:val="Emphasis"/>
          <w:sz w:val="26"/>
          <w:szCs w:val="26"/>
        </w:rPr>
        <w:t>conforming</w:t>
      </w:r>
      <w:r w:rsidRPr="00A73DF2">
        <w:rPr>
          <w:rStyle w:val="StyleUnderline"/>
          <w:sz w:val="26"/>
          <w:szCs w:val="26"/>
        </w:rPr>
        <w:t xml:space="preserve"> to the </w:t>
      </w:r>
      <w:r w:rsidRPr="00A73DF2">
        <w:rPr>
          <w:rStyle w:val="Emphasis"/>
          <w:sz w:val="26"/>
          <w:szCs w:val="26"/>
        </w:rPr>
        <w:t>dictates of the discipline</w:t>
      </w:r>
      <w:r w:rsidRPr="00A73DF2">
        <w:rPr>
          <w:rStyle w:val="StyleUnderline"/>
          <w:sz w:val="26"/>
          <w:szCs w:val="26"/>
        </w:rPr>
        <w:t>.</w:t>
      </w:r>
      <w:r w:rsidRPr="00A73DF2">
        <w:rPr>
          <w:b/>
          <w:sz w:val="26"/>
          <w:szCs w:val="26"/>
          <w:u w:val="single"/>
        </w:rPr>
        <w:t xml:space="preserve"> </w:t>
      </w:r>
      <w:r w:rsidRPr="00A73DF2">
        <w:rPr>
          <w:sz w:val="16"/>
          <w:szCs w:val="26"/>
        </w:rPr>
        <w:t xml:space="preserve">This book, a stroll out of the confines of conventional knowledge and into the unregulated territories of failure, loss, and unbecoming, must make a long detour around disciplines and ordinary ways of thinking. Let me explain how </w:t>
      </w:r>
      <w:r w:rsidRPr="00A73DF2">
        <w:rPr>
          <w:rStyle w:val="StyleUnderline"/>
          <w:sz w:val="26"/>
          <w:szCs w:val="26"/>
        </w:rPr>
        <w:t>universities</w:t>
      </w:r>
      <w:r w:rsidRPr="00A73DF2">
        <w:rPr>
          <w:sz w:val="16"/>
          <w:szCs w:val="26"/>
        </w:rPr>
        <w:t xml:space="preserve"> (and by implication high schools) </w:t>
      </w:r>
      <w:r w:rsidRPr="00A73DF2">
        <w:rPr>
          <w:rStyle w:val="Emphasis"/>
          <w:sz w:val="26"/>
          <w:szCs w:val="26"/>
        </w:rPr>
        <w:t>squash</w:t>
      </w:r>
      <w:r w:rsidRPr="00A73DF2">
        <w:rPr>
          <w:rStyle w:val="StyleUnderline"/>
          <w:sz w:val="26"/>
          <w:szCs w:val="26"/>
        </w:rPr>
        <w:t xml:space="preserve"> rather than promote </w:t>
      </w:r>
      <w:r w:rsidRPr="00A73DF2">
        <w:rPr>
          <w:rStyle w:val="Emphasis"/>
          <w:sz w:val="26"/>
          <w:szCs w:val="26"/>
        </w:rPr>
        <w:t>quirky and original thought</w:t>
      </w:r>
      <w:r w:rsidRPr="00A73DF2">
        <w:rPr>
          <w:sz w:val="16"/>
          <w:szCs w:val="26"/>
        </w:rPr>
        <w:t xml:space="preserve">. </w:t>
      </w:r>
      <w:r w:rsidRPr="00A73DF2">
        <w:rPr>
          <w:rStyle w:val="Emphasis"/>
          <w:sz w:val="26"/>
          <w:szCs w:val="26"/>
        </w:rPr>
        <w:t>Disciplinarity</w:t>
      </w:r>
      <w:r w:rsidRPr="00A73DF2">
        <w:rPr>
          <w:sz w:val="16"/>
          <w:szCs w:val="26"/>
        </w:rPr>
        <w:t xml:space="preserve">, as de- fined by Foucault (1995), </w:t>
      </w:r>
      <w:r w:rsidRPr="00A73DF2">
        <w:rPr>
          <w:rStyle w:val="StyleUnderline"/>
          <w:sz w:val="26"/>
          <w:szCs w:val="26"/>
        </w:rPr>
        <w:t>is a technique of modern power</w:t>
      </w:r>
      <w:r w:rsidRPr="00A73DF2">
        <w:rPr>
          <w:sz w:val="16"/>
          <w:szCs w:val="26"/>
        </w:rPr>
        <w:t xml:space="preserve">: </w:t>
      </w:r>
      <w:r w:rsidRPr="00A73DF2">
        <w:rPr>
          <w:rStyle w:val="StyleUnderline"/>
          <w:sz w:val="26"/>
          <w:szCs w:val="26"/>
        </w:rPr>
        <w:t xml:space="preserve">it depends upon and deploys </w:t>
      </w:r>
      <w:r w:rsidRPr="00A73DF2">
        <w:rPr>
          <w:rStyle w:val="Emphasis"/>
          <w:sz w:val="26"/>
          <w:szCs w:val="26"/>
        </w:rPr>
        <w:t>normalization</w:t>
      </w:r>
      <w:r w:rsidRPr="00A73DF2">
        <w:rPr>
          <w:rStyle w:val="StyleUnderline"/>
          <w:sz w:val="26"/>
          <w:szCs w:val="26"/>
        </w:rPr>
        <w:t xml:space="preserve">, </w:t>
      </w:r>
      <w:r w:rsidRPr="00A73DF2">
        <w:rPr>
          <w:rStyle w:val="Emphasis"/>
          <w:sz w:val="26"/>
          <w:szCs w:val="26"/>
        </w:rPr>
        <w:t>routines</w:t>
      </w:r>
      <w:r w:rsidRPr="00A73DF2">
        <w:rPr>
          <w:rStyle w:val="StyleUnderline"/>
          <w:sz w:val="26"/>
          <w:szCs w:val="26"/>
        </w:rPr>
        <w:t xml:space="preserve">, </w:t>
      </w:r>
      <w:r w:rsidRPr="00A73DF2">
        <w:rPr>
          <w:rStyle w:val="Emphasis"/>
          <w:sz w:val="26"/>
          <w:szCs w:val="26"/>
        </w:rPr>
        <w:t>convention</w:t>
      </w:r>
      <w:r w:rsidRPr="00A73DF2">
        <w:rPr>
          <w:rStyle w:val="StyleUnderline"/>
          <w:sz w:val="26"/>
          <w:szCs w:val="26"/>
        </w:rPr>
        <w:t xml:space="preserve">, </w:t>
      </w:r>
      <w:r w:rsidRPr="00A73DF2">
        <w:rPr>
          <w:rStyle w:val="Emphasis"/>
          <w:sz w:val="26"/>
          <w:szCs w:val="26"/>
        </w:rPr>
        <w:t>tradition</w:t>
      </w:r>
      <w:r w:rsidRPr="00A73DF2">
        <w:rPr>
          <w:rStyle w:val="StyleUnderline"/>
          <w:sz w:val="26"/>
          <w:szCs w:val="26"/>
        </w:rPr>
        <w:t xml:space="preserve">, and </w:t>
      </w:r>
      <w:r w:rsidRPr="00A73DF2">
        <w:rPr>
          <w:rStyle w:val="Emphasis"/>
          <w:sz w:val="26"/>
          <w:szCs w:val="26"/>
        </w:rPr>
        <w:t>regularity</w:t>
      </w:r>
      <w:r w:rsidRPr="00A73DF2">
        <w:rPr>
          <w:rStyle w:val="StyleUnderline"/>
          <w:sz w:val="26"/>
          <w:szCs w:val="26"/>
        </w:rPr>
        <w:t xml:space="preserve">, and it produces </w:t>
      </w:r>
      <w:r w:rsidRPr="00A73DF2">
        <w:rPr>
          <w:rStyle w:val="Emphasis"/>
          <w:sz w:val="26"/>
          <w:szCs w:val="26"/>
        </w:rPr>
        <w:t>experts</w:t>
      </w:r>
      <w:r w:rsidRPr="00A73DF2">
        <w:rPr>
          <w:rStyle w:val="StyleUnderline"/>
          <w:sz w:val="26"/>
          <w:szCs w:val="26"/>
        </w:rPr>
        <w:t xml:space="preserve"> and </w:t>
      </w:r>
      <w:r w:rsidRPr="00A73DF2">
        <w:rPr>
          <w:rStyle w:val="Emphasis"/>
          <w:sz w:val="26"/>
          <w:szCs w:val="26"/>
        </w:rPr>
        <w:t>administrative forms of governance</w:t>
      </w:r>
      <w:r w:rsidRPr="00A73DF2">
        <w:rPr>
          <w:sz w:val="16"/>
          <w:szCs w:val="26"/>
        </w:rPr>
        <w:t xml:space="preserve">. </w:t>
      </w:r>
      <w:r w:rsidRPr="00A73DF2">
        <w:rPr>
          <w:rStyle w:val="StyleUnderline"/>
          <w:sz w:val="26"/>
          <w:szCs w:val="26"/>
        </w:rPr>
        <w:t xml:space="preserve">The university structure that </w:t>
      </w:r>
      <w:r w:rsidRPr="00A73DF2">
        <w:rPr>
          <w:rStyle w:val="Emphasis"/>
          <w:sz w:val="26"/>
          <w:szCs w:val="26"/>
        </w:rPr>
        <w:t>houses the disciplines</w:t>
      </w:r>
      <w:r w:rsidRPr="00A73DF2">
        <w:rPr>
          <w:rStyle w:val="StyleUnderline"/>
          <w:sz w:val="26"/>
          <w:szCs w:val="26"/>
        </w:rPr>
        <w:t xml:space="preserve"> and </w:t>
      </w:r>
      <w:r w:rsidRPr="00A73DF2">
        <w:rPr>
          <w:rStyle w:val="Emphasis"/>
          <w:sz w:val="26"/>
          <w:szCs w:val="26"/>
        </w:rPr>
        <w:t>jealously guards</w:t>
      </w:r>
      <w:r w:rsidRPr="00A73DF2">
        <w:rPr>
          <w:rStyle w:val="StyleUnderline"/>
          <w:sz w:val="26"/>
          <w:szCs w:val="26"/>
        </w:rPr>
        <w:t xml:space="preserve"> their </w:t>
      </w:r>
      <w:r w:rsidRPr="00A73DF2">
        <w:rPr>
          <w:rStyle w:val="Emphasis"/>
          <w:sz w:val="26"/>
          <w:szCs w:val="26"/>
        </w:rPr>
        <w:t>boundaries</w:t>
      </w:r>
      <w:r w:rsidRPr="00A73DF2">
        <w:rPr>
          <w:rStyle w:val="StyleUnderline"/>
          <w:sz w:val="26"/>
          <w:szCs w:val="26"/>
        </w:rPr>
        <w:t xml:space="preserve"> now stands at a </w:t>
      </w:r>
      <w:r w:rsidRPr="00A73DF2">
        <w:rPr>
          <w:rStyle w:val="Emphasis"/>
          <w:sz w:val="26"/>
          <w:szCs w:val="26"/>
        </w:rPr>
        <w:t>crossroads</w:t>
      </w:r>
      <w:r w:rsidRPr="00A73DF2">
        <w:rPr>
          <w:rStyle w:val="StyleUnderline"/>
          <w:sz w:val="26"/>
          <w:szCs w:val="26"/>
        </w:rPr>
        <w:t xml:space="preserve">, not of disciplinarity and interdisciplinarity, past and future, national and transnational; the crossroads at which the </w:t>
      </w:r>
      <w:r w:rsidRPr="00A73DF2">
        <w:rPr>
          <w:rStyle w:val="Emphasis"/>
          <w:sz w:val="26"/>
          <w:szCs w:val="26"/>
        </w:rPr>
        <w:t>rapidly disintegrating</w:t>
      </w:r>
      <w:r w:rsidRPr="00A73DF2">
        <w:rPr>
          <w:rStyle w:val="StyleUnderline"/>
          <w:sz w:val="26"/>
          <w:szCs w:val="26"/>
        </w:rPr>
        <w:t xml:space="preserve"> bandwagon of </w:t>
      </w:r>
      <w:r w:rsidRPr="00A73DF2">
        <w:rPr>
          <w:rStyle w:val="Emphasis"/>
          <w:sz w:val="26"/>
          <w:szCs w:val="26"/>
        </w:rPr>
        <w:t>disciplines</w:t>
      </w:r>
      <w:r w:rsidRPr="00A73DF2">
        <w:rPr>
          <w:rStyle w:val="StyleUnderline"/>
          <w:sz w:val="26"/>
          <w:szCs w:val="26"/>
        </w:rPr>
        <w:t xml:space="preserve">, </w:t>
      </w:r>
      <w:r w:rsidRPr="00A73DF2">
        <w:rPr>
          <w:rStyle w:val="Emphasis"/>
          <w:sz w:val="26"/>
          <w:szCs w:val="26"/>
        </w:rPr>
        <w:t>subfields</w:t>
      </w:r>
      <w:r w:rsidRPr="00A73DF2">
        <w:rPr>
          <w:rStyle w:val="StyleUnderline"/>
          <w:sz w:val="26"/>
          <w:szCs w:val="26"/>
        </w:rPr>
        <w:t xml:space="preserve">, and </w:t>
      </w:r>
      <w:r w:rsidRPr="00A73DF2">
        <w:rPr>
          <w:rStyle w:val="Emphasis"/>
          <w:sz w:val="26"/>
          <w:szCs w:val="26"/>
        </w:rPr>
        <w:t>interdisciplines</w:t>
      </w:r>
      <w:r w:rsidRPr="00A73DF2">
        <w:rPr>
          <w:rStyle w:val="StyleUnderline"/>
          <w:sz w:val="26"/>
          <w:szCs w:val="26"/>
        </w:rPr>
        <w:t xml:space="preserve"> has arrived offer a </w:t>
      </w:r>
      <w:r w:rsidRPr="00A73DF2">
        <w:rPr>
          <w:rStyle w:val="Emphasis"/>
          <w:sz w:val="26"/>
          <w:szCs w:val="26"/>
        </w:rPr>
        <w:t>choice</w:t>
      </w:r>
      <w:r w:rsidRPr="00A73DF2">
        <w:rPr>
          <w:rStyle w:val="StyleUnderline"/>
          <w:sz w:val="26"/>
          <w:szCs w:val="26"/>
        </w:rPr>
        <w:t xml:space="preserve"> between the </w:t>
      </w:r>
      <w:r w:rsidRPr="00A73DF2">
        <w:rPr>
          <w:rStyle w:val="Emphasis"/>
          <w:sz w:val="26"/>
          <w:szCs w:val="26"/>
        </w:rPr>
        <w:t>university as corporation</w:t>
      </w:r>
      <w:r w:rsidRPr="00A73DF2">
        <w:rPr>
          <w:rStyle w:val="StyleUnderline"/>
          <w:sz w:val="26"/>
          <w:szCs w:val="26"/>
        </w:rPr>
        <w:t xml:space="preserve"> and </w:t>
      </w:r>
      <w:r w:rsidRPr="00A73DF2">
        <w:rPr>
          <w:rStyle w:val="Emphasis"/>
          <w:sz w:val="26"/>
          <w:szCs w:val="26"/>
        </w:rPr>
        <w:t>investment opportunity</w:t>
      </w:r>
      <w:r w:rsidRPr="00A73DF2">
        <w:rPr>
          <w:rStyle w:val="StyleUnderline"/>
          <w:sz w:val="26"/>
          <w:szCs w:val="26"/>
        </w:rPr>
        <w:t xml:space="preserve"> and the </w:t>
      </w:r>
      <w:r w:rsidRPr="00A73DF2">
        <w:rPr>
          <w:rStyle w:val="Emphasis"/>
          <w:sz w:val="26"/>
          <w:szCs w:val="26"/>
        </w:rPr>
        <w:t>university as a new kind of public sphere</w:t>
      </w:r>
      <w:r w:rsidRPr="00A73DF2">
        <w:rPr>
          <w:rStyle w:val="StyleUnderline"/>
          <w:sz w:val="26"/>
          <w:szCs w:val="26"/>
        </w:rPr>
        <w:t xml:space="preserve"> with a </w:t>
      </w:r>
      <w:r w:rsidRPr="00A73DF2">
        <w:rPr>
          <w:rStyle w:val="Emphasis"/>
          <w:sz w:val="26"/>
          <w:szCs w:val="26"/>
        </w:rPr>
        <w:t>different investment</w:t>
      </w:r>
      <w:r w:rsidRPr="00A73DF2">
        <w:rPr>
          <w:rStyle w:val="StyleUnderline"/>
          <w:sz w:val="26"/>
          <w:szCs w:val="26"/>
        </w:rPr>
        <w:t xml:space="preserve"> in </w:t>
      </w:r>
      <w:r w:rsidRPr="00A73DF2">
        <w:rPr>
          <w:rStyle w:val="Emphasis"/>
          <w:sz w:val="26"/>
          <w:szCs w:val="26"/>
        </w:rPr>
        <w:t>knowledge</w:t>
      </w:r>
      <w:r w:rsidRPr="00A73DF2">
        <w:rPr>
          <w:rStyle w:val="StyleUnderline"/>
          <w:sz w:val="26"/>
          <w:szCs w:val="26"/>
        </w:rPr>
        <w:t xml:space="preserve">, in </w:t>
      </w:r>
      <w:r w:rsidRPr="00A73DF2">
        <w:rPr>
          <w:rStyle w:val="Emphasis"/>
          <w:sz w:val="26"/>
          <w:szCs w:val="26"/>
        </w:rPr>
        <w:t>ideas</w:t>
      </w:r>
      <w:r w:rsidRPr="00A73DF2">
        <w:rPr>
          <w:rStyle w:val="StyleUnderline"/>
          <w:sz w:val="26"/>
          <w:szCs w:val="26"/>
        </w:rPr>
        <w:t xml:space="preserve">, and in </w:t>
      </w:r>
      <w:r w:rsidRPr="00A73DF2">
        <w:rPr>
          <w:rStyle w:val="Emphasis"/>
          <w:sz w:val="26"/>
          <w:szCs w:val="26"/>
        </w:rPr>
        <w:t>thought</w:t>
      </w:r>
      <w:r w:rsidRPr="00A73DF2">
        <w:rPr>
          <w:rStyle w:val="StyleUnderline"/>
          <w:sz w:val="26"/>
          <w:szCs w:val="26"/>
        </w:rPr>
        <w:t xml:space="preserve"> and </w:t>
      </w:r>
      <w:r w:rsidRPr="00A73DF2">
        <w:rPr>
          <w:rStyle w:val="Emphasis"/>
          <w:sz w:val="26"/>
          <w:szCs w:val="26"/>
        </w:rPr>
        <w:t>politics</w:t>
      </w:r>
      <w:r w:rsidRPr="00A73DF2">
        <w:rPr>
          <w:rStyle w:val="StyleUnderline"/>
          <w:sz w:val="26"/>
          <w:szCs w:val="26"/>
        </w:rPr>
        <w:t xml:space="preserve">. </w:t>
      </w:r>
      <w:r w:rsidRPr="00A73DF2">
        <w:rPr>
          <w:sz w:val="16"/>
          <w:szCs w:val="2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A73DF2">
        <w:rPr>
          <w:rStyle w:val="StyleUnderline"/>
          <w:sz w:val="26"/>
          <w:szCs w:val="26"/>
        </w:rPr>
        <w:t xml:space="preserve">the </w:t>
      </w:r>
      <w:r w:rsidRPr="00A73DF2">
        <w:rPr>
          <w:rStyle w:val="Emphasis"/>
          <w:sz w:val="26"/>
          <w:szCs w:val="26"/>
        </w:rPr>
        <w:t>critical academic</w:t>
      </w:r>
      <w:r w:rsidRPr="00A73DF2">
        <w:rPr>
          <w:rStyle w:val="StyleUnderline"/>
          <w:sz w:val="26"/>
          <w:szCs w:val="26"/>
        </w:rPr>
        <w:t xml:space="preserve"> is </w:t>
      </w:r>
      <w:r w:rsidRPr="00A73DF2">
        <w:rPr>
          <w:rStyle w:val="Emphasis"/>
          <w:sz w:val="26"/>
          <w:szCs w:val="26"/>
        </w:rPr>
        <w:t>not</w:t>
      </w:r>
      <w:r w:rsidRPr="00A73DF2">
        <w:rPr>
          <w:rStyle w:val="StyleUnderline"/>
          <w:sz w:val="26"/>
          <w:szCs w:val="26"/>
        </w:rPr>
        <w:t xml:space="preserve"> the answer to </w:t>
      </w:r>
      <w:r w:rsidRPr="00A73DF2">
        <w:rPr>
          <w:rStyle w:val="Emphasis"/>
          <w:sz w:val="26"/>
          <w:szCs w:val="26"/>
        </w:rPr>
        <w:t>encroaching professionalization</w:t>
      </w:r>
      <w:r w:rsidRPr="00A73DF2">
        <w:rPr>
          <w:rStyle w:val="StyleUnderline"/>
          <w:sz w:val="26"/>
          <w:szCs w:val="26"/>
        </w:rPr>
        <w:t xml:space="preserve"> but </w:t>
      </w:r>
      <w:r w:rsidRPr="00A73DF2">
        <w:rPr>
          <w:rStyle w:val="Emphasis"/>
          <w:sz w:val="26"/>
          <w:szCs w:val="26"/>
        </w:rPr>
        <w:t>an extension of it</w:t>
      </w:r>
      <w:r w:rsidRPr="00A73DF2">
        <w:rPr>
          <w:rStyle w:val="StyleUnderline"/>
          <w:sz w:val="26"/>
          <w:szCs w:val="26"/>
        </w:rPr>
        <w:t xml:space="preserve">, using the </w:t>
      </w:r>
      <w:r w:rsidRPr="00A73DF2">
        <w:rPr>
          <w:rStyle w:val="Emphasis"/>
          <w:sz w:val="26"/>
          <w:szCs w:val="26"/>
        </w:rPr>
        <w:t>very same tools</w:t>
      </w:r>
      <w:r w:rsidRPr="00A73DF2">
        <w:rPr>
          <w:rStyle w:val="StyleUnderline"/>
          <w:sz w:val="26"/>
          <w:szCs w:val="26"/>
        </w:rPr>
        <w:t xml:space="preserve"> and </w:t>
      </w:r>
      <w:r w:rsidRPr="00A73DF2">
        <w:rPr>
          <w:rStyle w:val="Emphasis"/>
          <w:sz w:val="26"/>
          <w:szCs w:val="26"/>
        </w:rPr>
        <w:t>legitimating strategies</w:t>
      </w:r>
      <w:r w:rsidRPr="00A73DF2">
        <w:rPr>
          <w:rStyle w:val="StyleUnderline"/>
          <w:sz w:val="26"/>
          <w:szCs w:val="26"/>
        </w:rPr>
        <w:t xml:space="preserve"> to become </w:t>
      </w:r>
      <w:r w:rsidRPr="00A73DF2">
        <w:rPr>
          <w:rStyle w:val="Emphasis"/>
          <w:sz w:val="26"/>
          <w:szCs w:val="26"/>
        </w:rPr>
        <w:t>“an ally of professional education</w:t>
      </w:r>
      <w:r w:rsidRPr="00A73DF2">
        <w:rPr>
          <w:sz w:val="16"/>
          <w:szCs w:val="26"/>
        </w:rPr>
        <w:t xml:space="preserve">.” </w:t>
      </w:r>
      <w:r w:rsidRPr="00A73DF2">
        <w:rPr>
          <w:rStyle w:val="StyleUnderline"/>
          <w:sz w:val="26"/>
          <w:szCs w:val="26"/>
        </w:rPr>
        <w:t xml:space="preserve">Moten and Harney prefer to pitch their tent with </w:t>
      </w:r>
      <w:r w:rsidRPr="00A73DF2">
        <w:rPr>
          <w:rStyle w:val="Emphasis"/>
          <w:sz w:val="26"/>
          <w:szCs w:val="26"/>
        </w:rPr>
        <w:t>the “subversive intellectuals</w:t>
      </w:r>
      <w:r w:rsidRPr="00A73DF2">
        <w:rPr>
          <w:rStyle w:val="StyleUnderline"/>
          <w:sz w:val="26"/>
          <w:szCs w:val="26"/>
        </w:rPr>
        <w:t xml:space="preserve">,” a </w:t>
      </w:r>
      <w:r w:rsidRPr="00A73DF2">
        <w:rPr>
          <w:rStyle w:val="Emphasis"/>
          <w:sz w:val="26"/>
          <w:szCs w:val="26"/>
        </w:rPr>
        <w:t>maroon community</w:t>
      </w:r>
      <w:r w:rsidRPr="00A73DF2">
        <w:rPr>
          <w:rStyle w:val="StyleUnderline"/>
          <w:sz w:val="26"/>
          <w:szCs w:val="26"/>
        </w:rPr>
        <w:t xml:space="preserve"> of </w:t>
      </w:r>
      <w:r w:rsidRPr="00A73DF2">
        <w:rPr>
          <w:rStyle w:val="Emphasis"/>
          <w:sz w:val="26"/>
          <w:szCs w:val="26"/>
        </w:rPr>
        <w:t>outcast thinkers</w:t>
      </w:r>
      <w:r w:rsidRPr="00A73DF2">
        <w:rPr>
          <w:rStyle w:val="StyleUnderline"/>
          <w:sz w:val="26"/>
          <w:szCs w:val="26"/>
        </w:rPr>
        <w:t xml:space="preserve"> who </w:t>
      </w:r>
      <w:r w:rsidRPr="00A73DF2">
        <w:rPr>
          <w:rStyle w:val="Emphasis"/>
          <w:sz w:val="26"/>
          <w:szCs w:val="26"/>
        </w:rPr>
        <w:t>refuse</w:t>
      </w:r>
      <w:r w:rsidRPr="00A73DF2">
        <w:rPr>
          <w:rStyle w:val="StyleUnderline"/>
          <w:sz w:val="26"/>
          <w:szCs w:val="26"/>
        </w:rPr>
        <w:t xml:space="preserve">, </w:t>
      </w:r>
      <w:r w:rsidRPr="00A73DF2">
        <w:rPr>
          <w:rStyle w:val="Emphasis"/>
          <w:sz w:val="26"/>
          <w:szCs w:val="26"/>
        </w:rPr>
        <w:t>resist</w:t>
      </w:r>
      <w:r w:rsidRPr="00A73DF2">
        <w:rPr>
          <w:rStyle w:val="StyleUnderline"/>
          <w:sz w:val="26"/>
          <w:szCs w:val="26"/>
        </w:rPr>
        <w:t xml:space="preserve">, and </w:t>
      </w:r>
      <w:r w:rsidRPr="00A73DF2">
        <w:rPr>
          <w:rStyle w:val="Emphasis"/>
          <w:sz w:val="26"/>
          <w:szCs w:val="26"/>
        </w:rPr>
        <w:t>renege</w:t>
      </w:r>
      <w:r w:rsidRPr="00A73DF2">
        <w:rPr>
          <w:rStyle w:val="StyleUnderline"/>
          <w:sz w:val="26"/>
          <w:szCs w:val="26"/>
        </w:rPr>
        <w:t xml:space="preserve"> on the </w:t>
      </w:r>
      <w:r w:rsidRPr="00A73DF2">
        <w:rPr>
          <w:rStyle w:val="Emphasis"/>
          <w:sz w:val="26"/>
          <w:szCs w:val="26"/>
        </w:rPr>
        <w:t>demands of “rigor</w:t>
      </w:r>
      <w:r w:rsidRPr="00A73DF2">
        <w:rPr>
          <w:rStyle w:val="StyleUnderline"/>
          <w:sz w:val="26"/>
          <w:szCs w:val="26"/>
        </w:rPr>
        <w:t>,” “</w:t>
      </w:r>
      <w:r w:rsidRPr="00A73DF2">
        <w:rPr>
          <w:rStyle w:val="Emphasis"/>
          <w:sz w:val="26"/>
          <w:szCs w:val="26"/>
        </w:rPr>
        <w:t>excellence</w:t>
      </w:r>
      <w:r w:rsidRPr="00A73DF2">
        <w:rPr>
          <w:rStyle w:val="StyleUnderline"/>
          <w:sz w:val="26"/>
          <w:szCs w:val="26"/>
        </w:rPr>
        <w:t>,” and “</w:t>
      </w:r>
      <w:r w:rsidRPr="00A73DF2">
        <w:rPr>
          <w:rStyle w:val="Emphasis"/>
          <w:sz w:val="26"/>
          <w:szCs w:val="26"/>
        </w:rPr>
        <w:t>productivity</w:t>
      </w:r>
      <w:r w:rsidRPr="00A73DF2">
        <w:rPr>
          <w:rStyle w:val="StyleUnderline"/>
          <w:sz w:val="26"/>
          <w:szCs w:val="26"/>
        </w:rPr>
        <w:t>.” They tell us to “</w:t>
      </w:r>
      <w:r w:rsidRPr="00A73DF2">
        <w:rPr>
          <w:rStyle w:val="Emphasis"/>
          <w:sz w:val="26"/>
          <w:szCs w:val="26"/>
        </w:rPr>
        <w:t>steal from the university</w:t>
      </w:r>
      <w:r w:rsidRPr="00A73DF2">
        <w:rPr>
          <w:rStyle w:val="StyleUnderline"/>
          <w:sz w:val="26"/>
          <w:szCs w:val="26"/>
        </w:rPr>
        <w:t>,” to “</w:t>
      </w:r>
      <w:r w:rsidRPr="00A73DF2">
        <w:rPr>
          <w:rStyle w:val="Emphasis"/>
          <w:sz w:val="26"/>
          <w:szCs w:val="26"/>
        </w:rPr>
        <w:t>steal the enlightenment for others</w:t>
      </w:r>
      <w:r w:rsidRPr="00A73DF2">
        <w:rPr>
          <w:sz w:val="16"/>
          <w:szCs w:val="26"/>
        </w:rPr>
        <w:t xml:space="preserve">” (112), and </w:t>
      </w:r>
      <w:r w:rsidRPr="00A73DF2">
        <w:rPr>
          <w:rStyle w:val="StyleUnderline"/>
          <w:sz w:val="26"/>
          <w:szCs w:val="26"/>
        </w:rPr>
        <w:t xml:space="preserve">to act against “what Foucault called </w:t>
      </w:r>
      <w:r w:rsidRPr="00A73DF2">
        <w:rPr>
          <w:rStyle w:val="Emphasis"/>
          <w:sz w:val="26"/>
          <w:szCs w:val="26"/>
        </w:rPr>
        <w:t>the Conquest</w:t>
      </w:r>
      <w:r w:rsidRPr="00A73DF2">
        <w:rPr>
          <w:rStyle w:val="StyleUnderline"/>
          <w:sz w:val="26"/>
          <w:szCs w:val="26"/>
        </w:rPr>
        <w:t xml:space="preserve">, the </w:t>
      </w:r>
      <w:r w:rsidRPr="00A73DF2">
        <w:rPr>
          <w:rStyle w:val="Emphasis"/>
          <w:sz w:val="26"/>
          <w:szCs w:val="26"/>
        </w:rPr>
        <w:t>unspoken war</w:t>
      </w:r>
      <w:r w:rsidRPr="00A73DF2">
        <w:rPr>
          <w:rStyle w:val="StyleUnderline"/>
          <w:sz w:val="26"/>
          <w:szCs w:val="26"/>
        </w:rPr>
        <w:t xml:space="preserve"> that </w:t>
      </w:r>
      <w:r w:rsidRPr="00A73DF2">
        <w:rPr>
          <w:rStyle w:val="Emphasis"/>
          <w:sz w:val="26"/>
          <w:szCs w:val="26"/>
        </w:rPr>
        <w:t>founded</w:t>
      </w:r>
      <w:r w:rsidRPr="00A73DF2">
        <w:rPr>
          <w:rStyle w:val="StyleUnderline"/>
          <w:sz w:val="26"/>
          <w:szCs w:val="26"/>
        </w:rPr>
        <w:t xml:space="preserve">, and </w:t>
      </w:r>
      <w:r w:rsidRPr="00A73DF2">
        <w:rPr>
          <w:rStyle w:val="Emphasis"/>
          <w:sz w:val="26"/>
          <w:szCs w:val="26"/>
        </w:rPr>
        <w:t>with the force of law refounds, society</w:t>
      </w:r>
      <w:r w:rsidRPr="00A73DF2">
        <w:rPr>
          <w:sz w:val="16"/>
          <w:szCs w:val="26"/>
        </w:rPr>
        <w:t xml:space="preserve">” (113). </w:t>
      </w:r>
      <w:r w:rsidRPr="00A73DF2">
        <w:rPr>
          <w:rStyle w:val="StyleUnderline"/>
          <w:sz w:val="26"/>
          <w:szCs w:val="26"/>
        </w:rPr>
        <w:t xml:space="preserve">And what does the undercommons of the university want to be? It wants to </w:t>
      </w:r>
      <w:r w:rsidRPr="00A73DF2">
        <w:rPr>
          <w:rStyle w:val="Emphasis"/>
          <w:sz w:val="26"/>
          <w:szCs w:val="26"/>
        </w:rPr>
        <w:t>constitute</w:t>
      </w:r>
      <w:r w:rsidRPr="00A73DF2">
        <w:rPr>
          <w:rStyle w:val="StyleUnderline"/>
          <w:sz w:val="26"/>
          <w:szCs w:val="26"/>
        </w:rPr>
        <w:t xml:space="preserve"> an </w:t>
      </w:r>
      <w:r w:rsidRPr="00A73DF2">
        <w:rPr>
          <w:rStyle w:val="Emphasis"/>
          <w:sz w:val="26"/>
          <w:szCs w:val="26"/>
        </w:rPr>
        <w:t>unprofessional force</w:t>
      </w:r>
      <w:r w:rsidRPr="00A73DF2">
        <w:rPr>
          <w:rStyle w:val="StyleUnderline"/>
          <w:sz w:val="26"/>
          <w:szCs w:val="26"/>
        </w:rPr>
        <w:t xml:space="preserve"> of </w:t>
      </w:r>
      <w:r w:rsidRPr="00A73DF2">
        <w:rPr>
          <w:rStyle w:val="Emphasis"/>
          <w:sz w:val="26"/>
          <w:szCs w:val="26"/>
        </w:rPr>
        <w:t>fugitive knowers</w:t>
      </w:r>
      <w:r w:rsidRPr="00A73DF2">
        <w:rPr>
          <w:rStyle w:val="StyleUnderline"/>
          <w:sz w:val="26"/>
          <w:szCs w:val="26"/>
        </w:rPr>
        <w:t xml:space="preserve">, with a </w:t>
      </w:r>
      <w:r w:rsidRPr="00A73DF2">
        <w:rPr>
          <w:rStyle w:val="Emphasis"/>
          <w:sz w:val="26"/>
          <w:szCs w:val="26"/>
        </w:rPr>
        <w:t>set of intellectual practices</w:t>
      </w:r>
      <w:r w:rsidRPr="00A73DF2">
        <w:rPr>
          <w:rStyle w:val="StyleUnderline"/>
          <w:sz w:val="26"/>
          <w:szCs w:val="26"/>
        </w:rPr>
        <w:t xml:space="preserve"> not bound by examination systems and test scores</w:t>
      </w:r>
      <w:r w:rsidRPr="00A73DF2">
        <w:rPr>
          <w:sz w:val="16"/>
          <w:szCs w:val="26"/>
        </w:rPr>
        <w:t xml:space="preserve">. </w:t>
      </w:r>
      <w:r w:rsidRPr="00A73DF2">
        <w:rPr>
          <w:rStyle w:val="StyleUnderline"/>
          <w:sz w:val="26"/>
          <w:szCs w:val="26"/>
        </w:rPr>
        <w:t>The goal for this unprofessionalization is not to abolish</w:t>
      </w:r>
      <w:r w:rsidRPr="00A73DF2">
        <w:rPr>
          <w:sz w:val="16"/>
          <w:szCs w:val="26"/>
        </w:rPr>
        <w:t xml:space="preserve">; in fact </w:t>
      </w:r>
      <w:r w:rsidRPr="00A73DF2">
        <w:rPr>
          <w:rStyle w:val="StyleUnderline"/>
          <w:sz w:val="26"/>
          <w:szCs w:val="26"/>
        </w:rPr>
        <w:t xml:space="preserve">Moten and Harney set the fugitive intellectual </w:t>
      </w:r>
      <w:r w:rsidRPr="00A73DF2">
        <w:rPr>
          <w:rStyle w:val="Emphasis"/>
          <w:sz w:val="26"/>
          <w:szCs w:val="26"/>
        </w:rPr>
        <w:t>against the elimination or abolition</w:t>
      </w:r>
      <w:r w:rsidRPr="00A73DF2">
        <w:rPr>
          <w:rStyle w:val="StyleUnderline"/>
          <w:sz w:val="26"/>
          <w:szCs w:val="26"/>
        </w:rPr>
        <w:t xml:space="preserve"> of this, the founding or refounding of that: “Not so much the abolition of prisons but </w:t>
      </w:r>
      <w:r w:rsidRPr="00A73DF2">
        <w:rPr>
          <w:rStyle w:val="Emphasis"/>
          <w:sz w:val="26"/>
          <w:szCs w:val="26"/>
        </w:rPr>
        <w:t>the abolition of a society</w:t>
      </w:r>
      <w:r w:rsidRPr="00A73DF2">
        <w:rPr>
          <w:rStyle w:val="StyleUnderline"/>
          <w:sz w:val="26"/>
          <w:szCs w:val="26"/>
        </w:rPr>
        <w:t xml:space="preserve"> that </w:t>
      </w:r>
      <w:r w:rsidRPr="00A73DF2">
        <w:rPr>
          <w:rStyle w:val="Emphasis"/>
          <w:sz w:val="26"/>
          <w:szCs w:val="26"/>
        </w:rPr>
        <w:t>could have prisons</w:t>
      </w:r>
      <w:r w:rsidRPr="00A73DF2">
        <w:rPr>
          <w:rStyle w:val="StyleUnderline"/>
          <w:sz w:val="26"/>
          <w:szCs w:val="26"/>
        </w:rPr>
        <w:t xml:space="preserve">, that </w:t>
      </w:r>
      <w:r w:rsidRPr="00A73DF2">
        <w:rPr>
          <w:rStyle w:val="Emphasis"/>
          <w:sz w:val="26"/>
          <w:szCs w:val="26"/>
        </w:rPr>
        <w:t>could have slavery</w:t>
      </w:r>
      <w:r w:rsidRPr="00A73DF2">
        <w:rPr>
          <w:rStyle w:val="StyleUnderline"/>
          <w:sz w:val="26"/>
          <w:szCs w:val="26"/>
        </w:rPr>
        <w:t xml:space="preserve">, that </w:t>
      </w:r>
      <w:r w:rsidRPr="00A73DF2">
        <w:rPr>
          <w:rStyle w:val="Emphasis"/>
          <w:sz w:val="26"/>
          <w:szCs w:val="26"/>
        </w:rPr>
        <w:t>could have the wage</w:t>
      </w:r>
      <w:r w:rsidRPr="00A73DF2">
        <w:rPr>
          <w:rStyle w:val="StyleUnderline"/>
          <w:sz w:val="26"/>
          <w:szCs w:val="26"/>
        </w:rPr>
        <w:t xml:space="preserve">, and therefore </w:t>
      </w:r>
      <w:r w:rsidRPr="00A73DF2">
        <w:rPr>
          <w:rStyle w:val="Emphasis"/>
          <w:sz w:val="26"/>
          <w:szCs w:val="26"/>
        </w:rPr>
        <w:t>not abolition as the elimination of anything</w:t>
      </w:r>
      <w:r w:rsidRPr="00A73DF2">
        <w:rPr>
          <w:rStyle w:val="StyleUnderline"/>
          <w:sz w:val="26"/>
          <w:szCs w:val="26"/>
        </w:rPr>
        <w:t xml:space="preserve"> but </w:t>
      </w:r>
      <w:r w:rsidRPr="00A73DF2">
        <w:rPr>
          <w:rStyle w:val="Emphasis"/>
          <w:sz w:val="26"/>
          <w:szCs w:val="26"/>
        </w:rPr>
        <w:t>abolition as the founding of a new society</w:t>
      </w:r>
      <w:r w:rsidRPr="00A73DF2">
        <w:rPr>
          <w:sz w:val="16"/>
          <w:szCs w:val="26"/>
        </w:rPr>
        <w:t xml:space="preserve">” (113). </w:t>
      </w:r>
      <w:r w:rsidRPr="00A73DF2">
        <w:rPr>
          <w:rStyle w:val="StyleUnderline"/>
          <w:sz w:val="26"/>
          <w:szCs w:val="26"/>
        </w:rPr>
        <w:t xml:space="preserve">Not the elimination of anything but </w:t>
      </w:r>
      <w:r w:rsidRPr="00A73DF2">
        <w:rPr>
          <w:rStyle w:val="Emphasis"/>
          <w:sz w:val="26"/>
          <w:szCs w:val="26"/>
        </w:rPr>
        <w:t>the founding of a new society</w:t>
      </w:r>
      <w:r w:rsidRPr="00A73DF2">
        <w:rPr>
          <w:sz w:val="16"/>
          <w:szCs w:val="26"/>
        </w:rPr>
        <w:t xml:space="preserve">. And why not? </w:t>
      </w:r>
      <w:r w:rsidRPr="00A73DF2">
        <w:rPr>
          <w:rStyle w:val="StyleUnderline"/>
          <w:sz w:val="26"/>
          <w:szCs w:val="26"/>
        </w:rPr>
        <w:t xml:space="preserve">Why not </w:t>
      </w:r>
      <w:r w:rsidRPr="00A73DF2">
        <w:rPr>
          <w:rStyle w:val="Emphasis"/>
          <w:sz w:val="26"/>
          <w:szCs w:val="26"/>
        </w:rPr>
        <w:t>think</w:t>
      </w:r>
      <w:r w:rsidRPr="00A73DF2">
        <w:rPr>
          <w:rStyle w:val="StyleUnderline"/>
          <w:sz w:val="26"/>
          <w:szCs w:val="26"/>
        </w:rPr>
        <w:t xml:space="preserve"> in terms of </w:t>
      </w:r>
      <w:r w:rsidRPr="00A73DF2">
        <w:rPr>
          <w:rStyle w:val="Emphasis"/>
          <w:sz w:val="26"/>
          <w:szCs w:val="26"/>
        </w:rPr>
        <w:t>a different kind of society</w:t>
      </w:r>
      <w:r w:rsidRPr="00A73DF2">
        <w:rPr>
          <w:rStyle w:val="StyleUnderline"/>
          <w:sz w:val="26"/>
          <w:szCs w:val="26"/>
        </w:rPr>
        <w:t xml:space="preserve"> than the one that </w:t>
      </w:r>
      <w:r w:rsidRPr="00A73DF2">
        <w:rPr>
          <w:rStyle w:val="Emphasis"/>
          <w:sz w:val="26"/>
          <w:szCs w:val="26"/>
        </w:rPr>
        <w:t>first created</w:t>
      </w:r>
      <w:r w:rsidRPr="00A73DF2">
        <w:rPr>
          <w:rStyle w:val="StyleUnderline"/>
          <w:sz w:val="26"/>
          <w:szCs w:val="26"/>
        </w:rPr>
        <w:t xml:space="preserve"> and then </w:t>
      </w:r>
      <w:r w:rsidRPr="00A73DF2">
        <w:rPr>
          <w:rStyle w:val="Emphasis"/>
          <w:sz w:val="26"/>
          <w:szCs w:val="26"/>
        </w:rPr>
        <w:t>abolished slavery</w:t>
      </w:r>
      <w:r w:rsidRPr="00A73DF2">
        <w:rPr>
          <w:sz w:val="16"/>
          <w:szCs w:val="26"/>
        </w:rPr>
        <w:t xml:space="preserve">? </w:t>
      </w:r>
      <w:r w:rsidRPr="00A73DF2">
        <w:rPr>
          <w:rStyle w:val="StyleUnderline"/>
          <w:sz w:val="26"/>
          <w:szCs w:val="26"/>
        </w:rPr>
        <w:t xml:space="preserve">The </w:t>
      </w:r>
      <w:r w:rsidRPr="00A73DF2">
        <w:rPr>
          <w:rStyle w:val="Emphasis"/>
          <w:sz w:val="26"/>
          <w:szCs w:val="26"/>
        </w:rPr>
        <w:t>social worlds we inhabit</w:t>
      </w:r>
      <w:r w:rsidRPr="00A73DF2">
        <w:rPr>
          <w:sz w:val="16"/>
          <w:szCs w:val="26"/>
        </w:rPr>
        <w:t xml:space="preserve">, after all, </w:t>
      </w:r>
      <w:r w:rsidRPr="00A73DF2">
        <w:rPr>
          <w:rStyle w:val="StyleUnderline"/>
          <w:sz w:val="26"/>
          <w:szCs w:val="26"/>
        </w:rPr>
        <w:t xml:space="preserve">as so many thinkers have reminded us, </w:t>
      </w:r>
      <w:r w:rsidRPr="00A73DF2">
        <w:rPr>
          <w:rStyle w:val="Emphasis"/>
          <w:sz w:val="26"/>
          <w:szCs w:val="26"/>
        </w:rPr>
        <w:t>are not inevitable</w:t>
      </w:r>
      <w:r w:rsidRPr="00A73DF2">
        <w:rPr>
          <w:rStyle w:val="StyleUnderline"/>
          <w:sz w:val="26"/>
          <w:szCs w:val="26"/>
        </w:rPr>
        <w:t xml:space="preserve">; they </w:t>
      </w:r>
      <w:r w:rsidRPr="00A73DF2">
        <w:rPr>
          <w:rStyle w:val="Emphasis"/>
          <w:sz w:val="26"/>
          <w:szCs w:val="26"/>
        </w:rPr>
        <w:t>were not always bound to turn out this way</w:t>
      </w:r>
      <w:r w:rsidRPr="00A73DF2">
        <w:rPr>
          <w:rStyle w:val="StyleUnderline"/>
          <w:sz w:val="26"/>
          <w:szCs w:val="26"/>
        </w:rPr>
        <w:t xml:space="preserve">, and what’s more, </w:t>
      </w:r>
      <w:r w:rsidRPr="00A73DF2">
        <w:rPr>
          <w:rStyle w:val="Emphasis"/>
          <w:sz w:val="26"/>
          <w:szCs w:val="26"/>
        </w:rPr>
        <w:t>in</w:t>
      </w:r>
      <w:r w:rsidRPr="00A73DF2">
        <w:rPr>
          <w:rStyle w:val="StyleUnderline"/>
          <w:sz w:val="26"/>
          <w:szCs w:val="26"/>
        </w:rPr>
        <w:t xml:space="preserve"> the process of </w:t>
      </w:r>
      <w:r w:rsidRPr="00A73DF2">
        <w:rPr>
          <w:rStyle w:val="Emphasis"/>
          <w:sz w:val="26"/>
          <w:szCs w:val="26"/>
        </w:rPr>
        <w:t>producing this reality</w:t>
      </w:r>
      <w:r w:rsidRPr="00A73DF2">
        <w:rPr>
          <w:rStyle w:val="StyleUnderline"/>
          <w:sz w:val="26"/>
          <w:szCs w:val="26"/>
        </w:rPr>
        <w:t xml:space="preserve">, many other </w:t>
      </w:r>
      <w:r w:rsidRPr="00A73DF2">
        <w:rPr>
          <w:rStyle w:val="Emphasis"/>
          <w:sz w:val="26"/>
          <w:szCs w:val="26"/>
        </w:rPr>
        <w:t>realities</w:t>
      </w:r>
      <w:r w:rsidRPr="00A73DF2">
        <w:rPr>
          <w:rStyle w:val="StyleUnderline"/>
          <w:sz w:val="26"/>
          <w:szCs w:val="26"/>
        </w:rPr>
        <w:t xml:space="preserve">, </w:t>
      </w:r>
      <w:r w:rsidRPr="00A73DF2">
        <w:rPr>
          <w:rStyle w:val="Emphasis"/>
          <w:sz w:val="26"/>
          <w:szCs w:val="26"/>
        </w:rPr>
        <w:t>fields of knowledge</w:t>
      </w:r>
      <w:r w:rsidRPr="00A73DF2">
        <w:rPr>
          <w:rStyle w:val="StyleUnderline"/>
          <w:sz w:val="26"/>
          <w:szCs w:val="26"/>
        </w:rPr>
        <w:t xml:space="preserve">, and </w:t>
      </w:r>
      <w:r w:rsidRPr="00A73DF2">
        <w:rPr>
          <w:rStyle w:val="Emphasis"/>
          <w:sz w:val="26"/>
          <w:szCs w:val="26"/>
        </w:rPr>
        <w:t>ways of being</w:t>
      </w:r>
      <w:r w:rsidRPr="00A73DF2">
        <w:rPr>
          <w:rStyle w:val="StyleUnderline"/>
          <w:sz w:val="26"/>
          <w:szCs w:val="26"/>
        </w:rPr>
        <w:t xml:space="preserve"> have been </w:t>
      </w:r>
      <w:r w:rsidRPr="00A73DF2">
        <w:rPr>
          <w:rStyle w:val="Emphasis"/>
          <w:sz w:val="26"/>
          <w:szCs w:val="26"/>
        </w:rPr>
        <w:t>discarded</w:t>
      </w:r>
      <w:r w:rsidRPr="00A73DF2">
        <w:rPr>
          <w:rStyle w:val="StyleUnderline"/>
          <w:sz w:val="26"/>
          <w:szCs w:val="26"/>
        </w:rPr>
        <w:t xml:space="preserve"> and</w:t>
      </w:r>
      <w:r w:rsidRPr="00A73DF2">
        <w:rPr>
          <w:sz w:val="16"/>
          <w:szCs w:val="26"/>
        </w:rPr>
        <w:t>, to cite Fou- cault again, “</w:t>
      </w:r>
      <w:r w:rsidRPr="00A73DF2">
        <w:rPr>
          <w:rStyle w:val="Emphasis"/>
          <w:sz w:val="26"/>
          <w:szCs w:val="26"/>
        </w:rPr>
        <w:t>disqualified</w:t>
      </w:r>
      <w:r w:rsidRPr="00A73DF2">
        <w:rPr>
          <w:sz w:val="16"/>
          <w:szCs w:val="2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A73DF2">
        <w:rPr>
          <w:rStyle w:val="StyleUnderline"/>
          <w:sz w:val="26"/>
          <w:szCs w:val="26"/>
        </w:rPr>
        <w:t xml:space="preserve">the </w:t>
      </w:r>
      <w:r w:rsidRPr="00A73DF2">
        <w:rPr>
          <w:rStyle w:val="Emphasis"/>
          <w:sz w:val="26"/>
          <w:szCs w:val="26"/>
        </w:rPr>
        <w:t>modern state</w:t>
      </w:r>
      <w:r w:rsidRPr="00A73DF2">
        <w:rPr>
          <w:rStyle w:val="StyleUnderline"/>
          <w:sz w:val="26"/>
          <w:szCs w:val="26"/>
        </w:rPr>
        <w:t xml:space="preserve"> has </w:t>
      </w:r>
      <w:r w:rsidRPr="00A73DF2">
        <w:rPr>
          <w:rStyle w:val="Emphasis"/>
          <w:sz w:val="26"/>
          <w:szCs w:val="26"/>
        </w:rPr>
        <w:t>run roughshod</w:t>
      </w:r>
      <w:r w:rsidRPr="00A73DF2">
        <w:rPr>
          <w:rStyle w:val="StyleUnderline"/>
          <w:sz w:val="26"/>
          <w:szCs w:val="26"/>
        </w:rPr>
        <w:t xml:space="preserve"> over </w:t>
      </w:r>
      <w:r w:rsidRPr="00A73DF2">
        <w:rPr>
          <w:rStyle w:val="Emphasis"/>
          <w:sz w:val="26"/>
          <w:szCs w:val="26"/>
        </w:rPr>
        <w:t>local</w:t>
      </w:r>
      <w:r w:rsidRPr="00A73DF2">
        <w:rPr>
          <w:rStyle w:val="StyleUnderline"/>
          <w:sz w:val="26"/>
          <w:szCs w:val="26"/>
        </w:rPr>
        <w:t xml:space="preserve">, </w:t>
      </w:r>
      <w:r w:rsidRPr="00A73DF2">
        <w:rPr>
          <w:rStyle w:val="Emphasis"/>
          <w:sz w:val="26"/>
          <w:szCs w:val="26"/>
        </w:rPr>
        <w:t>customary</w:t>
      </w:r>
      <w:r w:rsidRPr="00A73DF2">
        <w:rPr>
          <w:rStyle w:val="StyleUnderline"/>
          <w:sz w:val="26"/>
          <w:szCs w:val="26"/>
        </w:rPr>
        <w:t xml:space="preserve">, and </w:t>
      </w:r>
      <w:r w:rsidRPr="00A73DF2">
        <w:rPr>
          <w:rStyle w:val="Emphasis"/>
          <w:sz w:val="26"/>
          <w:szCs w:val="26"/>
        </w:rPr>
        <w:t>undisciplined forms</w:t>
      </w:r>
      <w:r w:rsidRPr="00A73DF2">
        <w:rPr>
          <w:rStyle w:val="StyleUnderline"/>
          <w:sz w:val="26"/>
          <w:szCs w:val="26"/>
        </w:rPr>
        <w:t xml:space="preserve"> of knowledge in order to </w:t>
      </w:r>
      <w:r w:rsidRPr="00A73DF2">
        <w:rPr>
          <w:rStyle w:val="Emphasis"/>
          <w:sz w:val="26"/>
          <w:szCs w:val="26"/>
        </w:rPr>
        <w:t>rationalize</w:t>
      </w:r>
      <w:r w:rsidRPr="00A73DF2">
        <w:rPr>
          <w:rStyle w:val="StyleUnderline"/>
          <w:sz w:val="26"/>
          <w:szCs w:val="26"/>
        </w:rPr>
        <w:t xml:space="preserve"> and </w:t>
      </w:r>
      <w:r w:rsidRPr="00A73DF2">
        <w:rPr>
          <w:rStyle w:val="Emphasis"/>
          <w:sz w:val="26"/>
          <w:szCs w:val="26"/>
        </w:rPr>
        <w:t>simplify</w:t>
      </w:r>
      <w:r w:rsidRPr="00A73DF2">
        <w:rPr>
          <w:rStyle w:val="StyleUnderline"/>
          <w:sz w:val="26"/>
          <w:szCs w:val="26"/>
        </w:rPr>
        <w:t xml:space="preserve"> social, agricultural, and </w:t>
      </w:r>
      <w:r w:rsidRPr="00A73DF2">
        <w:rPr>
          <w:rStyle w:val="Emphasis"/>
          <w:sz w:val="26"/>
          <w:szCs w:val="26"/>
        </w:rPr>
        <w:t>political practices</w:t>
      </w:r>
      <w:r w:rsidRPr="00A73DF2">
        <w:rPr>
          <w:rStyle w:val="StyleUnderline"/>
          <w:sz w:val="26"/>
          <w:szCs w:val="26"/>
        </w:rPr>
        <w:t xml:space="preserve"> that have </w:t>
      </w:r>
      <w:r w:rsidRPr="00A73DF2">
        <w:rPr>
          <w:rStyle w:val="Emphasis"/>
          <w:sz w:val="26"/>
          <w:szCs w:val="26"/>
        </w:rPr>
        <w:t>profit</w:t>
      </w:r>
      <w:r w:rsidRPr="00A73DF2">
        <w:rPr>
          <w:rStyle w:val="StyleUnderline"/>
          <w:sz w:val="26"/>
          <w:szCs w:val="26"/>
        </w:rPr>
        <w:t xml:space="preserve"> as their </w:t>
      </w:r>
      <w:r w:rsidRPr="00A73DF2">
        <w:rPr>
          <w:rStyle w:val="Emphasis"/>
          <w:sz w:val="26"/>
          <w:szCs w:val="26"/>
        </w:rPr>
        <w:t>primary motivation</w:t>
      </w:r>
      <w:r w:rsidRPr="00A73DF2">
        <w:rPr>
          <w:sz w:val="16"/>
          <w:szCs w:val="26"/>
        </w:rPr>
        <w:t xml:space="preserve">. In the process, says Scott, </w:t>
      </w:r>
      <w:r w:rsidRPr="00A73DF2">
        <w:rPr>
          <w:rStyle w:val="StyleUnderline"/>
          <w:sz w:val="26"/>
          <w:szCs w:val="26"/>
        </w:rPr>
        <w:t xml:space="preserve">certain ways of </w:t>
      </w:r>
      <w:r w:rsidRPr="00A73DF2">
        <w:rPr>
          <w:rStyle w:val="Emphasis"/>
          <w:sz w:val="26"/>
          <w:szCs w:val="26"/>
        </w:rPr>
        <w:t>seeing the world</w:t>
      </w:r>
      <w:r w:rsidRPr="00A73DF2">
        <w:rPr>
          <w:rStyle w:val="StyleUnderline"/>
          <w:sz w:val="26"/>
          <w:szCs w:val="26"/>
        </w:rPr>
        <w:t xml:space="preserve"> are </w:t>
      </w:r>
      <w:r w:rsidRPr="00A73DF2">
        <w:rPr>
          <w:rStyle w:val="Emphasis"/>
          <w:sz w:val="26"/>
          <w:szCs w:val="26"/>
        </w:rPr>
        <w:t>established as normal</w:t>
      </w:r>
      <w:r w:rsidRPr="00A73DF2">
        <w:rPr>
          <w:rStyle w:val="StyleUnderline"/>
          <w:sz w:val="26"/>
          <w:szCs w:val="26"/>
        </w:rPr>
        <w:t xml:space="preserve"> or </w:t>
      </w:r>
      <w:r w:rsidRPr="00A73DF2">
        <w:rPr>
          <w:rStyle w:val="Emphasis"/>
          <w:sz w:val="26"/>
          <w:szCs w:val="26"/>
        </w:rPr>
        <w:t>natural</w:t>
      </w:r>
      <w:r w:rsidRPr="00A73DF2">
        <w:rPr>
          <w:rStyle w:val="StyleUnderline"/>
          <w:sz w:val="26"/>
          <w:szCs w:val="26"/>
        </w:rPr>
        <w:t xml:space="preserve">, as </w:t>
      </w:r>
      <w:r w:rsidRPr="00A73DF2">
        <w:rPr>
          <w:rStyle w:val="Emphasis"/>
          <w:sz w:val="26"/>
          <w:szCs w:val="26"/>
        </w:rPr>
        <w:t>obvious</w:t>
      </w:r>
      <w:r w:rsidRPr="00A73DF2">
        <w:rPr>
          <w:rStyle w:val="StyleUnderline"/>
          <w:sz w:val="26"/>
          <w:szCs w:val="26"/>
        </w:rPr>
        <w:t xml:space="preserve"> and </w:t>
      </w:r>
      <w:r w:rsidRPr="00A73DF2">
        <w:rPr>
          <w:rStyle w:val="Emphasis"/>
          <w:sz w:val="26"/>
          <w:szCs w:val="26"/>
        </w:rPr>
        <w:t>necessary</w:t>
      </w:r>
      <w:r w:rsidRPr="00A73DF2">
        <w:rPr>
          <w:rStyle w:val="StyleUnderline"/>
          <w:sz w:val="26"/>
          <w:szCs w:val="26"/>
        </w:rPr>
        <w:t xml:space="preserve">, even though they are often </w:t>
      </w:r>
      <w:r w:rsidRPr="00A73DF2">
        <w:rPr>
          <w:rStyle w:val="Emphasis"/>
          <w:sz w:val="26"/>
          <w:szCs w:val="26"/>
        </w:rPr>
        <w:t>entirely counterintuitive</w:t>
      </w:r>
      <w:r w:rsidRPr="00A73DF2">
        <w:rPr>
          <w:rStyle w:val="StyleUnderline"/>
          <w:sz w:val="26"/>
          <w:szCs w:val="26"/>
        </w:rPr>
        <w:t xml:space="preserve"> and </w:t>
      </w:r>
      <w:r w:rsidRPr="00A73DF2">
        <w:rPr>
          <w:rStyle w:val="Emphasis"/>
          <w:sz w:val="26"/>
          <w:szCs w:val="26"/>
        </w:rPr>
        <w:t>socially engineered</w:t>
      </w:r>
      <w:r w:rsidRPr="00A73DF2">
        <w:rPr>
          <w:sz w:val="16"/>
          <w:szCs w:val="26"/>
        </w:rPr>
        <w:t xml:space="preserve">. </w:t>
      </w:r>
      <w:r w:rsidRPr="00A73DF2">
        <w:rPr>
          <w:rStyle w:val="StyleUnderline"/>
          <w:sz w:val="26"/>
          <w:szCs w:val="26"/>
        </w:rPr>
        <w:t xml:space="preserve">Seeing </w:t>
      </w:r>
      <w:proofErr w:type="gramStart"/>
      <w:r w:rsidRPr="00A73DF2">
        <w:rPr>
          <w:rStyle w:val="StyleUnderline"/>
          <w:sz w:val="26"/>
          <w:szCs w:val="26"/>
        </w:rPr>
        <w:t>Like</w:t>
      </w:r>
      <w:proofErr w:type="gramEnd"/>
      <w:r w:rsidRPr="00A73DF2">
        <w:rPr>
          <w:rStyle w:val="StyleUnderline"/>
          <w:sz w:val="26"/>
          <w:szCs w:val="26"/>
        </w:rPr>
        <w:t xml:space="preserve"> a State</w:t>
      </w:r>
      <w:r w:rsidRPr="00A73DF2">
        <w:rPr>
          <w:sz w:val="16"/>
          <w:szCs w:val="26"/>
        </w:rPr>
        <w:t xml:space="preserve"> began as a study of “why the state has always seemed to be the enemy of ‘people who move around,’” but </w:t>
      </w:r>
      <w:r w:rsidRPr="00A73DF2">
        <w:rPr>
          <w:rStyle w:val="StyleUnderline"/>
          <w:sz w:val="26"/>
          <w:szCs w:val="26"/>
        </w:rPr>
        <w:t xml:space="preserve">quickly became a study of the </w:t>
      </w:r>
      <w:r w:rsidRPr="00A73DF2">
        <w:rPr>
          <w:rStyle w:val="Emphasis"/>
          <w:sz w:val="26"/>
          <w:szCs w:val="26"/>
        </w:rPr>
        <w:t>demand by the state</w:t>
      </w:r>
      <w:r w:rsidRPr="00A73DF2">
        <w:rPr>
          <w:rStyle w:val="StyleUnderline"/>
          <w:sz w:val="26"/>
          <w:szCs w:val="26"/>
        </w:rPr>
        <w:t xml:space="preserve"> for </w:t>
      </w:r>
      <w:r w:rsidRPr="00A73DF2">
        <w:rPr>
          <w:rStyle w:val="Emphasis"/>
          <w:sz w:val="26"/>
          <w:szCs w:val="26"/>
        </w:rPr>
        <w:t>legibility</w:t>
      </w:r>
      <w:r w:rsidRPr="00A73DF2">
        <w:rPr>
          <w:rStyle w:val="StyleUnderline"/>
          <w:sz w:val="26"/>
          <w:szCs w:val="26"/>
        </w:rPr>
        <w:t xml:space="preserve"> through the </w:t>
      </w:r>
      <w:r w:rsidRPr="00A73DF2">
        <w:rPr>
          <w:rStyle w:val="Emphasis"/>
          <w:sz w:val="26"/>
          <w:szCs w:val="26"/>
        </w:rPr>
        <w:t>imposition</w:t>
      </w:r>
      <w:r w:rsidRPr="00A73DF2">
        <w:rPr>
          <w:rStyle w:val="StyleUnderline"/>
          <w:sz w:val="26"/>
          <w:szCs w:val="26"/>
        </w:rPr>
        <w:t xml:space="preserve"> of </w:t>
      </w:r>
      <w:r w:rsidRPr="00A73DF2">
        <w:rPr>
          <w:rStyle w:val="Emphasis"/>
          <w:sz w:val="26"/>
          <w:szCs w:val="26"/>
        </w:rPr>
        <w:t>methods</w:t>
      </w:r>
      <w:r w:rsidRPr="00A73DF2">
        <w:rPr>
          <w:rStyle w:val="StyleUnderline"/>
          <w:sz w:val="26"/>
          <w:szCs w:val="26"/>
        </w:rPr>
        <w:t xml:space="preserve"> of </w:t>
      </w:r>
      <w:r w:rsidRPr="00A73DF2">
        <w:rPr>
          <w:rStyle w:val="Emphasis"/>
          <w:sz w:val="26"/>
          <w:szCs w:val="26"/>
        </w:rPr>
        <w:t>standardization and uniformity</w:t>
      </w:r>
      <w:r w:rsidRPr="00A73DF2">
        <w:rPr>
          <w:sz w:val="16"/>
          <w:szCs w:val="26"/>
        </w:rPr>
        <w:t xml:space="preserve"> (1). While Dean Spade (2008) and other queer scholars use Scott’s book to think about how we came to insist upon the documentation of gender identity on all govern- mental documentation, </w:t>
      </w:r>
      <w:r w:rsidRPr="00A73DF2">
        <w:rPr>
          <w:rStyle w:val="StyleUnderline"/>
          <w:sz w:val="26"/>
          <w:szCs w:val="26"/>
        </w:rPr>
        <w:t xml:space="preserve">I want to use his monumental study to </w:t>
      </w:r>
      <w:r w:rsidRPr="00A73DF2">
        <w:rPr>
          <w:rStyle w:val="Emphasis"/>
          <w:sz w:val="26"/>
          <w:szCs w:val="26"/>
        </w:rPr>
        <w:t>pick up</w:t>
      </w:r>
      <w:r w:rsidRPr="00A73DF2">
        <w:rPr>
          <w:rStyle w:val="StyleUnderline"/>
          <w:sz w:val="26"/>
          <w:szCs w:val="26"/>
        </w:rPr>
        <w:t xml:space="preserve"> some of the </w:t>
      </w:r>
      <w:r w:rsidRPr="00A73DF2">
        <w:rPr>
          <w:rStyle w:val="Emphasis"/>
          <w:sz w:val="26"/>
          <w:szCs w:val="26"/>
        </w:rPr>
        <w:t>discarded local knowledges</w:t>
      </w:r>
      <w:r w:rsidRPr="00A73DF2">
        <w:rPr>
          <w:rStyle w:val="StyleUnderline"/>
          <w:sz w:val="26"/>
          <w:szCs w:val="26"/>
        </w:rPr>
        <w:t xml:space="preserve"> that are </w:t>
      </w:r>
      <w:r w:rsidRPr="00A73DF2">
        <w:rPr>
          <w:rStyle w:val="Emphasis"/>
          <w:sz w:val="26"/>
          <w:szCs w:val="26"/>
        </w:rPr>
        <w:t>trampled</w:t>
      </w:r>
      <w:r w:rsidRPr="00A73DF2">
        <w:rPr>
          <w:rStyle w:val="StyleUnderline"/>
          <w:sz w:val="26"/>
          <w:szCs w:val="26"/>
        </w:rPr>
        <w:t xml:space="preserve"> underfoot </w:t>
      </w:r>
      <w:r w:rsidRPr="00A73DF2">
        <w:rPr>
          <w:rStyle w:val="Emphasis"/>
          <w:sz w:val="26"/>
          <w:szCs w:val="26"/>
        </w:rPr>
        <w:t>in the rush</w:t>
      </w:r>
      <w:r w:rsidRPr="00A73DF2">
        <w:rPr>
          <w:rStyle w:val="StyleUnderline"/>
          <w:sz w:val="26"/>
          <w:szCs w:val="26"/>
        </w:rPr>
        <w:t xml:space="preserve"> to </w:t>
      </w:r>
      <w:r w:rsidRPr="00A73DF2">
        <w:rPr>
          <w:rStyle w:val="Emphasis"/>
          <w:sz w:val="26"/>
          <w:szCs w:val="26"/>
        </w:rPr>
        <w:t>bureaucratize</w:t>
      </w:r>
      <w:r w:rsidRPr="00A73DF2">
        <w:rPr>
          <w:rStyle w:val="StyleUnderline"/>
          <w:sz w:val="26"/>
          <w:szCs w:val="26"/>
        </w:rPr>
        <w:t xml:space="preserve"> and </w:t>
      </w:r>
      <w:r w:rsidRPr="00A73DF2">
        <w:rPr>
          <w:rStyle w:val="Emphasis"/>
          <w:sz w:val="26"/>
          <w:szCs w:val="26"/>
        </w:rPr>
        <w:t>rationalize</w:t>
      </w:r>
      <w:r w:rsidRPr="00A73DF2">
        <w:rPr>
          <w:rStyle w:val="StyleUnderline"/>
          <w:sz w:val="26"/>
          <w:szCs w:val="26"/>
        </w:rPr>
        <w:t xml:space="preserve"> an </w:t>
      </w:r>
      <w:r w:rsidRPr="00A73DF2">
        <w:rPr>
          <w:rStyle w:val="Emphasis"/>
          <w:sz w:val="26"/>
          <w:szCs w:val="26"/>
        </w:rPr>
        <w:t>economic order</w:t>
      </w:r>
      <w:r w:rsidRPr="00A73DF2">
        <w:rPr>
          <w:rStyle w:val="StyleUnderline"/>
          <w:sz w:val="26"/>
          <w:szCs w:val="26"/>
        </w:rPr>
        <w:t xml:space="preserve"> that privile</w:t>
      </w:r>
      <w:r w:rsidRPr="00A73DF2">
        <w:rPr>
          <w:rStyle w:val="Emphasis"/>
          <w:sz w:val="26"/>
          <w:szCs w:val="26"/>
        </w:rPr>
        <w:t>ges profit</w:t>
      </w:r>
      <w:r w:rsidRPr="00A73DF2">
        <w:rPr>
          <w:rStyle w:val="StyleUnderline"/>
          <w:sz w:val="26"/>
          <w:szCs w:val="26"/>
        </w:rPr>
        <w:t xml:space="preserve"> over all kinds of other </w:t>
      </w:r>
      <w:r w:rsidRPr="00A73DF2">
        <w:rPr>
          <w:rStyle w:val="Emphasis"/>
          <w:sz w:val="26"/>
          <w:szCs w:val="26"/>
        </w:rPr>
        <w:t>motivations</w:t>
      </w:r>
      <w:r w:rsidRPr="00A73DF2">
        <w:rPr>
          <w:rStyle w:val="StyleUnderline"/>
          <w:sz w:val="26"/>
          <w:szCs w:val="26"/>
        </w:rPr>
        <w:t xml:space="preserve"> for </w:t>
      </w:r>
      <w:r w:rsidRPr="00A73DF2">
        <w:rPr>
          <w:rStyle w:val="Emphasis"/>
          <w:sz w:val="26"/>
          <w:szCs w:val="26"/>
        </w:rPr>
        <w:t>being and doing</w:t>
      </w:r>
      <w:r w:rsidRPr="00A73DF2">
        <w:rPr>
          <w:rStyle w:val="StyleUnderline"/>
          <w:sz w:val="26"/>
          <w:szCs w:val="26"/>
        </w:rPr>
        <w:t>.</w:t>
      </w:r>
    </w:p>
    <w:p w14:paraId="1A684C29" w14:textId="77777777" w:rsidR="00202329" w:rsidRPr="00A73DF2" w:rsidRDefault="00202329" w:rsidP="00202329">
      <w:pPr>
        <w:rPr>
          <w:sz w:val="16"/>
        </w:rPr>
      </w:pPr>
    </w:p>
    <w:p w14:paraId="2E3E8B26" w14:textId="77777777" w:rsidR="00202329" w:rsidRPr="00A73DF2" w:rsidRDefault="00202329" w:rsidP="00202329"/>
    <w:p w14:paraId="306D0ADF" w14:textId="77777777" w:rsidR="00202329" w:rsidRDefault="00202329" w:rsidP="00202329">
      <w:pPr>
        <w:pStyle w:val="Heading3"/>
        <w:rPr>
          <w:rStyle w:val="apple-converted-space"/>
          <w:rFonts w:cs="Arial"/>
          <w:color w:val="000000"/>
          <w:shd w:val="clear" w:color="auto" w:fill="FFFFFF"/>
        </w:rPr>
      </w:pPr>
      <w:r w:rsidRPr="00A73DF2">
        <w:rPr>
          <w:rStyle w:val="apple-converted-space"/>
          <w:rFonts w:cs="Arial"/>
          <w:color w:val="000000"/>
          <w:shd w:val="clear" w:color="auto" w:fill="FFFFFF"/>
        </w:rPr>
        <w:t>Language/Opacity</w:t>
      </w:r>
    </w:p>
    <w:p w14:paraId="6246CD39" w14:textId="77777777" w:rsidR="00202329" w:rsidRPr="00A0441D" w:rsidRDefault="00202329" w:rsidP="00202329">
      <w:pPr>
        <w:pStyle w:val="Heading4"/>
      </w:pPr>
      <w:r>
        <w:t>The alternative is to engage in queering language—queer slangs offer an opportunity to resist systems of power while still engaging within a safe space</w:t>
      </w:r>
    </w:p>
    <w:p w14:paraId="513BF719" w14:textId="77777777" w:rsidR="00202329" w:rsidRPr="00A73DF2" w:rsidRDefault="00202329" w:rsidP="00202329">
      <w:pPr>
        <w:rPr>
          <w:rStyle w:val="apple-converted-space"/>
          <w:sz w:val="26"/>
          <w:szCs w:val="26"/>
          <w:shd w:val="clear" w:color="auto" w:fill="FFFFFF"/>
        </w:rPr>
      </w:pPr>
      <w:r w:rsidRPr="00A73DF2">
        <w:rPr>
          <w:rStyle w:val="apple-converted-space"/>
          <w:b/>
          <w:sz w:val="26"/>
          <w:szCs w:val="26"/>
          <w:shd w:val="clear" w:color="auto" w:fill="FFFFFF"/>
        </w:rPr>
        <w:t>Tzini 14</w:t>
      </w:r>
      <w:r w:rsidRPr="00A73DF2">
        <w:rPr>
          <w:rStyle w:val="apple-converted-space"/>
          <w:sz w:val="26"/>
          <w:szCs w:val="26"/>
          <w:shd w:val="clear" w:color="auto" w:fill="FFFFFF"/>
        </w:rPr>
        <w:t xml:space="preserve"> </w:t>
      </w:r>
      <w:r w:rsidRPr="00A73DF2">
        <w:rPr>
          <w:rStyle w:val="apple-converted-space"/>
          <w:sz w:val="16"/>
          <w:szCs w:val="16"/>
          <w:shd w:val="clear" w:color="auto" w:fill="FFFFFF"/>
        </w:rPr>
        <w:t>(Tzini, Anna [Anna Tzini, also known as Anna T.</w:t>
      </w:r>
      <w:r w:rsidRPr="00A73DF2">
        <w:rPr>
          <w:sz w:val="16"/>
          <w:szCs w:val="16"/>
          <w:shd w:val="clear" w:color="auto" w:fill="FFFFFF"/>
        </w:rPr>
        <w:t xml:space="preserve"> studied Photography, Video and New Technologies in Athens and obtained her MA in Queer Studies in Arts &amp; culture from Birmingham City University in 2010. PhD in practice. Her work mainly deals with the relation between private / public, identities and the ways the interactions between time and space form them.</w:t>
      </w:r>
      <w:r w:rsidRPr="00A73DF2">
        <w:rPr>
          <w:rStyle w:val="apple-converted-space"/>
          <w:sz w:val="16"/>
          <w:szCs w:val="16"/>
          <w:shd w:val="clear" w:color="auto" w:fill="FFFFFF"/>
        </w:rPr>
        <w:t>]. 12/2014 “The Opacity of Queer Languages,” E-flux Journal #60, accessed: 7/15/2015. http://www.e-flux.com/journal/the-opacity-of-queer-language-2/)//ALepow</w:t>
      </w:r>
    </w:p>
    <w:p w14:paraId="0483496F" w14:textId="77777777" w:rsidR="00202329" w:rsidRPr="00A73DF2" w:rsidRDefault="00202329" w:rsidP="00202329">
      <w:pPr>
        <w:shd w:val="clear" w:color="auto" w:fill="FFFFFF"/>
        <w:spacing w:after="210" w:line="326" w:lineRule="atLeast"/>
        <w:rPr>
          <w:rFonts w:eastAsia="Times New Roman" w:cs="Times New Roman"/>
          <w:color w:val="000000"/>
          <w:sz w:val="16"/>
          <w:szCs w:val="26"/>
        </w:rPr>
      </w:pPr>
      <w:r w:rsidRPr="00A73DF2">
        <w:rPr>
          <w:rFonts w:eastAsia="Times New Roman" w:cs="Times New Roman"/>
          <w:sz w:val="16"/>
          <w:szCs w:val="26"/>
        </w:rPr>
        <w:t xml:space="preserve">These </w:t>
      </w:r>
      <w:r w:rsidRPr="00A73DF2">
        <w:rPr>
          <w:rFonts w:eastAsia="Times New Roman" w:cs="Times New Roman"/>
          <w:sz w:val="26"/>
          <w:szCs w:val="26"/>
          <w:u w:val="single"/>
        </w:rPr>
        <w:t>communication codes allowed for an easier exchange of information that to some extent shielded group members from potential aggressors: at the same time, these languages did not render group members completely invisible. It is exactly this position between visibility and invisibility—which can perhaps be described as opaqueness—that interests me in relation to the particular political stance of passivity</w:t>
      </w:r>
      <w:r w:rsidRPr="00A73DF2">
        <w:rPr>
          <w:rFonts w:eastAsia="Times New Roman" w:cs="Times New Roman"/>
          <w:sz w:val="16"/>
          <w:szCs w:val="26"/>
        </w:rPr>
        <w:t xml:space="preserve">. David Van Leer, an American scholar who researched queer cultures in the US from the 1920s to the 2000s, says </w:t>
      </w:r>
      <w:r w:rsidRPr="00A73DF2">
        <w:rPr>
          <w:rFonts w:eastAsia="Times New Roman" w:cs="Times New Roman"/>
          <w:sz w:val="26"/>
          <w:szCs w:val="26"/>
          <w:u w:val="single"/>
        </w:rPr>
        <w:t>that “often minorities speak most volubly between the lines, ironically reshaping dialogues the oppressor thinks he controls or even finding new topics and modes of speaking to which the oppressor himself lacks access.”</w:t>
      </w:r>
      <w:hyperlink r:id="rId9" w:anchor="_ftn5" w:history="1">
        <w:r w:rsidRPr="00A73DF2">
          <w:rPr>
            <w:rFonts w:eastAsia="Times New Roman" w:cs="Helvetica"/>
            <w:b/>
            <w:bCs/>
            <w:sz w:val="26"/>
            <w:szCs w:val="26"/>
            <w:u w:val="single"/>
            <w:bdr w:val="none" w:sz="0" w:space="0" w:color="auto" w:frame="1"/>
            <w:vertAlign w:val="superscript"/>
          </w:rPr>
          <w:t>5</w:t>
        </w:r>
      </w:hyperlink>
      <w:r w:rsidRPr="00A73DF2">
        <w:rPr>
          <w:rFonts w:eastAsia="Times New Roman" w:cs="Times New Roman"/>
          <w:sz w:val="26"/>
          <w:szCs w:val="26"/>
          <w:u w:val="single"/>
        </w:rPr>
        <w:t xml:space="preserve"> </w:t>
      </w:r>
      <w:r w:rsidRPr="00A73DF2">
        <w:rPr>
          <w:rFonts w:eastAsia="Times New Roman" w:cs="Times New Roman"/>
          <w:sz w:val="16"/>
          <w:szCs w:val="16"/>
        </w:rPr>
        <w:t>Language—being regulated by the state, taught in educational institutions, and used to discipline, inform, educate, or structurally violate, among other uses—is frequently subverted by minorities in an attempt to bypass authority. In this case in particular the “new topics” and “modes” Van Leer refers to are perhaps illegal pleasures, embodied performances, irony, and disguised (or not-so-well-disguised) social critique. While trying to stay safe and communicate, individual subjects start forming a community based on a common culture</w:t>
      </w:r>
      <w:r w:rsidRPr="00A73DF2">
        <w:rPr>
          <w:rFonts w:eastAsia="Times New Roman" w:cs="Times New Roman"/>
          <w:sz w:val="16"/>
          <w:szCs w:val="26"/>
        </w:rPr>
        <w:t>. In her essay “Qwir-English Code-Mixing in Germany: Constructing a Rainbow of Identities,” Heidi Minning argues that “the resulting sociopsychological function is one of constructing group membership and a sense of the self as a participant in larger gay and lesbian local and transnational cultures.”</w:t>
      </w:r>
      <w:hyperlink r:id="rId10" w:anchor="_ftn6" w:history="1">
        <w:r w:rsidRPr="00A73DF2">
          <w:rPr>
            <w:rFonts w:eastAsia="Times New Roman" w:cs="Helvetica"/>
            <w:b/>
            <w:bCs/>
            <w:sz w:val="26"/>
            <w:szCs w:val="26"/>
            <w:u w:val="single"/>
            <w:bdr w:val="none" w:sz="0" w:space="0" w:color="auto" w:frame="1"/>
            <w:vertAlign w:val="superscript"/>
          </w:rPr>
          <w:t>6</w:t>
        </w:r>
      </w:hyperlink>
      <w:r w:rsidRPr="00A73DF2">
        <w:rPr>
          <w:rFonts w:eastAsia="Times New Roman" w:cs="Times New Roman"/>
          <w:sz w:val="16"/>
          <w:szCs w:val="26"/>
        </w:rPr>
        <w:t xml:space="preserve"> </w:t>
      </w:r>
      <w:r w:rsidRPr="00A73DF2">
        <w:rPr>
          <w:rFonts w:eastAsia="Times New Roman" w:cs="Helvetica"/>
          <w:b/>
          <w:bCs/>
          <w:sz w:val="16"/>
          <w:szCs w:val="26"/>
        </w:rPr>
        <w:t xml:space="preserve">Lexicon </w:t>
      </w:r>
      <w:r w:rsidRPr="00A73DF2">
        <w:rPr>
          <w:rFonts w:eastAsia="Times New Roman" w:cs="Times New Roman"/>
          <w:sz w:val="26"/>
          <w:szCs w:val="26"/>
          <w:u w:val="single"/>
        </w:rPr>
        <w:t xml:space="preserve">These slangs with vocabularies ranging from six hundred words (as is the case of Polari) to more than six thousand documented words (as in Kaliarda) and different lifespans (four hundred years and counting in the case of Lubunca, or thirty years in the case of IsiNgqumo), constitute mini-universes where their users freely circulate and through which they are able to connect. They do not only include terms to describe the particular practices/interests of the groups which might be dangerous to publicly describe in a noncoded way. </w:t>
      </w:r>
      <w:r w:rsidRPr="00A73DF2">
        <w:rPr>
          <w:rFonts w:eastAsia="Times New Roman" w:cs="Times New Roman"/>
          <w:sz w:val="16"/>
          <w:szCs w:val="26"/>
        </w:rPr>
        <w:t>They also include words or phrases to describe everyday household objects, professions, toponyms, and activities. They are patchworks of several other languages, including etymologically untraceable neologisms.</w:t>
      </w:r>
      <w:hyperlink r:id="rId11" w:anchor="_ftn7" w:history="1">
        <w:r w:rsidRPr="00A73DF2">
          <w:rPr>
            <w:rFonts w:eastAsia="Times New Roman" w:cs="Helvetica"/>
            <w:b/>
            <w:bCs/>
            <w:sz w:val="26"/>
            <w:szCs w:val="26"/>
            <w:u w:val="single"/>
            <w:bdr w:val="none" w:sz="0" w:space="0" w:color="auto" w:frame="1"/>
            <w:vertAlign w:val="superscript"/>
          </w:rPr>
          <w:t>7</w:t>
        </w:r>
      </w:hyperlink>
      <w:r w:rsidRPr="00A73DF2">
        <w:rPr>
          <w:rFonts w:eastAsia="Times New Roman" w:cs="Times New Roman"/>
          <w:sz w:val="16"/>
          <w:szCs w:val="26"/>
        </w:rPr>
        <w:t xml:space="preserve"> For instance, Polari consists of English, Italian, Yiddish, and Mediterranean Lingua Franca (a composite itself)</w:t>
      </w:r>
      <w:proofErr w:type="gramStart"/>
      <w:r w:rsidRPr="00A73DF2">
        <w:rPr>
          <w:rFonts w:eastAsia="Times New Roman" w:cs="Times New Roman"/>
          <w:sz w:val="16"/>
          <w:szCs w:val="26"/>
        </w:rPr>
        <w:t>,</w:t>
      </w:r>
      <w:proofErr w:type="gramEnd"/>
      <w:r w:rsidR="00324671">
        <w:fldChar w:fldCharType="begin"/>
      </w:r>
      <w:r w:rsidR="00324671">
        <w:instrText xml:space="preserve"> HYPERLINK "http://www.e-flux.com/journal/the-opacity-of-queer-language-2/" \l "_ftn8" </w:instrText>
      </w:r>
      <w:r w:rsidR="00324671">
        <w:fldChar w:fldCharType="separate"/>
      </w:r>
      <w:r w:rsidRPr="00A73DF2">
        <w:rPr>
          <w:rFonts w:eastAsia="Times New Roman" w:cs="Helvetica"/>
          <w:b/>
          <w:bCs/>
          <w:sz w:val="26"/>
          <w:szCs w:val="26"/>
          <w:u w:val="single"/>
          <w:bdr w:val="none" w:sz="0" w:space="0" w:color="auto" w:frame="1"/>
          <w:vertAlign w:val="superscript"/>
        </w:rPr>
        <w:t>8</w:t>
      </w:r>
      <w:r w:rsidR="00324671">
        <w:rPr>
          <w:rFonts w:eastAsia="Times New Roman" w:cs="Helvetica"/>
          <w:b/>
          <w:bCs/>
          <w:sz w:val="26"/>
          <w:szCs w:val="26"/>
          <w:u w:val="single"/>
          <w:bdr w:val="none" w:sz="0" w:space="0" w:color="auto" w:frame="1"/>
          <w:vertAlign w:val="superscript"/>
        </w:rPr>
        <w:fldChar w:fldCharType="end"/>
      </w:r>
      <w:r w:rsidRPr="00A73DF2">
        <w:rPr>
          <w:rFonts w:eastAsia="Times New Roman" w:cs="Times New Roman"/>
          <w:sz w:val="16"/>
          <w:szCs w:val="26"/>
        </w:rPr>
        <w:t xml:space="preserve"> while Kaliarda is made up of Greek, English, Italian, French, Turkish, and Romani.</w:t>
      </w:r>
      <w:hyperlink r:id="rId12" w:anchor="_ftn9" w:history="1">
        <w:r w:rsidRPr="00A73DF2">
          <w:rPr>
            <w:rFonts w:eastAsia="Times New Roman" w:cs="Helvetica"/>
            <w:b/>
            <w:bCs/>
            <w:sz w:val="26"/>
            <w:szCs w:val="26"/>
            <w:u w:val="single"/>
            <w:bdr w:val="none" w:sz="0" w:space="0" w:color="auto" w:frame="1"/>
            <w:vertAlign w:val="superscript"/>
          </w:rPr>
          <w:t>9</w:t>
        </w:r>
      </w:hyperlink>
      <w:r w:rsidRPr="00A73DF2">
        <w:rPr>
          <w:rFonts w:eastAsia="Times New Roman" w:cs="Times New Roman"/>
          <w:sz w:val="16"/>
          <w:szCs w:val="26"/>
          <w:vertAlign w:val="superscript"/>
        </w:rPr>
        <w:t xml:space="preserve"> </w:t>
      </w:r>
      <w:r w:rsidRPr="00A73DF2">
        <w:rPr>
          <w:rFonts w:eastAsia="Times New Roman" w:cs="Times New Roman"/>
          <w:sz w:val="16"/>
          <w:szCs w:val="26"/>
        </w:rPr>
        <w:t>Bajubá or Pajubá seems to have its roots in Africa and is based on several Bantu and Yoruba African languages outfitted with Portuguese syntax.</w:t>
      </w:r>
      <w:hyperlink r:id="rId13" w:anchor="_ftn10" w:history="1">
        <w:r w:rsidRPr="00A73DF2">
          <w:rPr>
            <w:rFonts w:eastAsia="Times New Roman" w:cs="Helvetica"/>
            <w:b/>
            <w:bCs/>
            <w:sz w:val="26"/>
            <w:szCs w:val="26"/>
            <w:u w:val="single"/>
            <w:bdr w:val="none" w:sz="0" w:space="0" w:color="auto" w:frame="1"/>
            <w:vertAlign w:val="superscript"/>
          </w:rPr>
          <w:t>10</w:t>
        </w:r>
      </w:hyperlink>
      <w:r w:rsidRPr="00A73DF2">
        <w:rPr>
          <w:rFonts w:eastAsia="Times New Roman" w:cs="Times New Roman"/>
          <w:sz w:val="16"/>
          <w:szCs w:val="26"/>
        </w:rPr>
        <w:t xml:space="preserve"> Swardspeak is a mixture of Tagalog, English, Spanish, and Japanese.</w:t>
      </w:r>
      <w:hyperlink r:id="rId14" w:anchor="_ftn11" w:history="1">
        <w:r w:rsidRPr="00A73DF2">
          <w:rPr>
            <w:rFonts w:eastAsia="Times New Roman" w:cs="Helvetica"/>
            <w:b/>
            <w:bCs/>
            <w:sz w:val="26"/>
            <w:szCs w:val="26"/>
            <w:u w:val="single"/>
            <w:bdr w:val="none" w:sz="0" w:space="0" w:color="auto" w:frame="1"/>
            <w:vertAlign w:val="superscript"/>
          </w:rPr>
          <w:t>11</w:t>
        </w:r>
      </w:hyperlink>
      <w:r w:rsidRPr="00A73DF2">
        <w:rPr>
          <w:rFonts w:eastAsia="Times New Roman" w:cs="Times New Roman"/>
          <w:sz w:val="16"/>
          <w:szCs w:val="26"/>
        </w:rPr>
        <w:t xml:space="preserve"> Lubunca consists of Turkish, Romani, French, Greek, English, Armenian, Arabic, Italian, Bulgarian, Kurmanji, Russian, and Spanish.</w:t>
      </w:r>
      <w:hyperlink r:id="rId15" w:anchor="_ftn12" w:history="1">
        <w:r w:rsidRPr="00A73DF2">
          <w:rPr>
            <w:rFonts w:eastAsia="Times New Roman" w:cs="Helvetica"/>
            <w:b/>
            <w:bCs/>
            <w:sz w:val="26"/>
            <w:szCs w:val="26"/>
            <w:u w:val="single"/>
            <w:bdr w:val="none" w:sz="0" w:space="0" w:color="auto" w:frame="1"/>
            <w:vertAlign w:val="superscript"/>
          </w:rPr>
          <w:t>12</w:t>
        </w:r>
      </w:hyperlink>
      <w:r w:rsidRPr="00A73DF2">
        <w:rPr>
          <w:rFonts w:eastAsia="Times New Roman" w:cs="Times New Roman"/>
          <w:sz w:val="16"/>
          <w:szCs w:val="26"/>
        </w:rPr>
        <w:t xml:space="preserve"> The multicultural linguistic loans seem to indicate a certain degree of mobility on the part of the speakers, who seem to have come in contact with foreigners beyond their immediate border neighbors, perhaps through working the seas, or through unsuccessful attempts to find better employment options abroad, but also due to dealing with sailors and seamen as sex-workers themselves. And as Paul Baker says, we shouldn’t throw out the possibility of the use of foreign languages as a way of coming across as more sophisticated and well-traveled.</w:t>
      </w:r>
      <w:hyperlink r:id="rId16" w:anchor="_ftn13" w:history="1">
        <w:r w:rsidRPr="00A73DF2">
          <w:rPr>
            <w:rFonts w:eastAsia="Times New Roman" w:cs="Helvetica"/>
            <w:b/>
            <w:bCs/>
            <w:sz w:val="26"/>
            <w:szCs w:val="26"/>
            <w:u w:val="single"/>
            <w:bdr w:val="none" w:sz="0" w:space="0" w:color="auto" w:frame="1"/>
            <w:vertAlign w:val="superscript"/>
          </w:rPr>
          <w:t>13</w:t>
        </w:r>
      </w:hyperlink>
      <w:r w:rsidRPr="00A73DF2">
        <w:rPr>
          <w:rFonts w:eastAsia="Times New Roman" w:cs="Times New Roman"/>
          <w:sz w:val="26"/>
          <w:szCs w:val="26"/>
          <w:u w:val="single"/>
        </w:rPr>
        <w:t xml:space="preserve"> Much like the several spatiotemporal paradoxes that surround the closet, the languages that could be its product seem to predate it in certain cases. Furthermore, who speaks or spoke these languages long before the emergence of any contemporary understanding of homosexuality, the homosexual, and notions such as trans* or queer becomes an even more sensitive topic in light of queer modes of communication.</w:t>
      </w:r>
      <w:r w:rsidRPr="00A73DF2">
        <w:rPr>
          <w:rFonts w:eastAsia="Times New Roman" w:cs="Times New Roman"/>
          <w:sz w:val="16"/>
          <w:szCs w:val="26"/>
        </w:rPr>
        <w:t xml:space="preserve"> </w:t>
      </w:r>
      <w:r w:rsidRPr="00A73DF2">
        <w:rPr>
          <w:rFonts w:eastAsia="Times New Roman" w:cs="Helvetica"/>
          <w:b/>
          <w:bCs/>
          <w:sz w:val="16"/>
          <w:szCs w:val="26"/>
        </w:rPr>
        <w:t xml:space="preserve">Social Queetique </w:t>
      </w:r>
      <w:r w:rsidRPr="00A73DF2">
        <w:rPr>
          <w:rFonts w:eastAsia="Times New Roman" w:cs="Times New Roman"/>
          <w:sz w:val="16"/>
          <w:szCs w:val="26"/>
        </w:rPr>
        <w:t>As I can only fully access Kaliarda and to a certain extent Polari, one of the things I have noticed is</w:t>
      </w:r>
      <w:r w:rsidRPr="00A73DF2">
        <w:rPr>
          <w:rFonts w:eastAsia="Times New Roman" w:cs="Times New Roman"/>
          <w:sz w:val="26"/>
          <w:szCs w:val="26"/>
          <w:u w:val="single"/>
        </w:rPr>
        <w:t xml:space="preserve"> their lack of political correctness (or any sense of self-censorship for that matter), and the pejorative terms used for both those who are socially looked down on by society (including the speakers themselves) and their oppressors alike.</w:t>
      </w:r>
      <w:hyperlink r:id="rId17" w:anchor="_ftn14" w:history="1">
        <w:r w:rsidRPr="00A73DF2">
          <w:rPr>
            <w:rFonts w:eastAsia="Times New Roman" w:cs="Helvetica"/>
            <w:b/>
            <w:bCs/>
            <w:sz w:val="26"/>
            <w:szCs w:val="26"/>
            <w:u w:val="single"/>
            <w:bdr w:val="none" w:sz="0" w:space="0" w:color="auto" w:frame="1"/>
            <w:vertAlign w:val="superscript"/>
          </w:rPr>
          <w:t>14</w:t>
        </w:r>
      </w:hyperlink>
      <w:r w:rsidRPr="00A73DF2">
        <w:rPr>
          <w:rFonts w:eastAsia="Times New Roman" w:cs="Times New Roman"/>
          <w:sz w:val="26"/>
          <w:szCs w:val="26"/>
          <w:u w:val="single"/>
        </w:rPr>
        <w:t xml:space="preserve"> This seems to indicate a certain adoption of the mores of the general population in addition to their own, no matter how contradictory the two may be.</w:t>
      </w:r>
      <w:hyperlink r:id="rId18" w:anchor="_ftn15" w:history="1">
        <w:r w:rsidRPr="00A73DF2">
          <w:rPr>
            <w:rFonts w:eastAsia="Times New Roman" w:cs="Helvetica"/>
            <w:b/>
            <w:bCs/>
            <w:sz w:val="26"/>
            <w:szCs w:val="26"/>
            <w:u w:val="single"/>
            <w:bdr w:val="none" w:sz="0" w:space="0" w:color="auto" w:frame="1"/>
            <w:vertAlign w:val="superscript"/>
          </w:rPr>
          <w:t>15</w:t>
        </w:r>
      </w:hyperlink>
      <w:r w:rsidRPr="00A73DF2">
        <w:rPr>
          <w:rFonts w:eastAsia="Times New Roman" w:cs="Times New Roman"/>
          <w:sz w:val="16"/>
          <w:szCs w:val="26"/>
        </w:rPr>
        <w:t xml:space="preserve"> For instance, the words for an effeminate homosexual or the receptive partner in penetrative sex are always pejorative, and the same cannot be said of the terms for the insertive partner. The word “Kaliarda” (καλιαρντά) itself has only negative meanings: “mean, ugly, weird,” with the verb “kaliardevo” (καλιαρντεύω) meaning to speak ill of someone.</w:t>
      </w:r>
      <w:hyperlink r:id="rId19" w:anchor="_ftn16" w:history="1">
        <w:r w:rsidRPr="00A73DF2">
          <w:rPr>
            <w:rFonts w:eastAsia="Times New Roman" w:cs="Helvetica"/>
            <w:b/>
            <w:bCs/>
            <w:sz w:val="26"/>
            <w:szCs w:val="26"/>
            <w:u w:val="single"/>
            <w:bdr w:val="none" w:sz="0" w:space="0" w:color="auto" w:frame="1"/>
            <w:vertAlign w:val="superscript"/>
          </w:rPr>
          <w:t>16</w:t>
        </w:r>
      </w:hyperlink>
      <w:r w:rsidRPr="00A73DF2">
        <w:rPr>
          <w:rFonts w:eastAsia="Times New Roman" w:cs="Times New Roman"/>
          <w:sz w:val="16"/>
          <w:szCs w:val="26"/>
        </w:rPr>
        <w:t xml:space="preserve"> In addition, there are pejorative terms for other groups that seem to already be looked down on by Greek society, and for whom there already exist several offensive terms, like for the out-of-towners, the obese, the old, and the non-able-bodied. At the same time, there are plenty of derogatory terms for legal, religious, and political authorities. </w:t>
      </w:r>
      <w:r w:rsidRPr="00A73DF2">
        <w:rPr>
          <w:rFonts w:eastAsia="Times New Roman" w:cs="Times New Roman"/>
          <w:sz w:val="26"/>
          <w:szCs w:val="26"/>
          <w:u w:val="single"/>
        </w:rPr>
        <w:t>This points to the counter-cultural elements of the subculture that to some extent could be the result of the constant friction with said authorities. It seems that at least by allowing for a mocking of those seen as oppressors, or by placing themselves somewhere other than the lowest position in the social hierarchy, queers can afford a moment of pleasure that derives from their deviance itself and their organizing around it. So beyond the importance of a safer space, and the practicalities of communication between precariously living subjects, another element of these languages is the proximity they produce between the speakers, and most importantly the moments of humor and joy they allow for</w:t>
      </w:r>
      <w:r w:rsidRPr="00A73DF2">
        <w:rPr>
          <w:rFonts w:eastAsia="Times New Roman" w:cs="Times New Roman"/>
          <w:sz w:val="16"/>
          <w:szCs w:val="26"/>
        </w:rPr>
        <w:t>. For instance, small moments of pleasure among fellow deviant subjects seem to be the case with much of Kaliarda and the way it is used, which sadly remains untranslatable. I can only guess that this might well be the case for some of the other languages as well. As Elizabeth Freeman suggests</w:t>
      </w:r>
      <w:r w:rsidRPr="00A73DF2">
        <w:rPr>
          <w:rFonts w:eastAsia="Times New Roman" w:cs="Times New Roman"/>
          <w:sz w:val="26"/>
          <w:szCs w:val="26"/>
          <w:u w:val="single"/>
        </w:rPr>
        <w:t>, we might be able to glimpse in our archives “historically specific forms of pleasure” that have not been institutionalized, and a deeper look at queer language can definitely provide a confirmation of that.</w:t>
      </w:r>
      <w:hyperlink r:id="rId20" w:anchor="_ftn17" w:history="1">
        <w:r w:rsidRPr="00A73DF2">
          <w:rPr>
            <w:rFonts w:eastAsia="Times New Roman" w:cs="Helvetica"/>
            <w:b/>
            <w:bCs/>
            <w:sz w:val="26"/>
            <w:szCs w:val="26"/>
            <w:u w:val="single"/>
            <w:bdr w:val="none" w:sz="0" w:space="0" w:color="auto" w:frame="1"/>
            <w:vertAlign w:val="superscript"/>
          </w:rPr>
          <w:t>17</w:t>
        </w:r>
      </w:hyperlink>
      <w:r w:rsidRPr="00A73DF2">
        <w:rPr>
          <w:rFonts w:eastAsia="Times New Roman" w:cs="Times New Roman"/>
          <w:sz w:val="26"/>
          <w:szCs w:val="26"/>
          <w:u w:val="single"/>
          <w:vertAlign w:val="superscript"/>
        </w:rPr>
        <w:t xml:space="preserve"> </w:t>
      </w:r>
      <w:r w:rsidRPr="00A73DF2">
        <w:rPr>
          <w:rFonts w:eastAsia="Times New Roman" w:cs="Times New Roman"/>
          <w:sz w:val="26"/>
          <w:szCs w:val="26"/>
          <w:u w:val="single"/>
        </w:rPr>
        <w:t xml:space="preserve">Sara Ahmed states: </w:t>
      </w:r>
      <w:r w:rsidRPr="00A73DF2">
        <w:rPr>
          <w:rFonts w:eastAsia="Times New Roman" w:cs="Helvetica"/>
          <w:sz w:val="26"/>
          <w:szCs w:val="26"/>
          <w:u w:val="single"/>
        </w:rPr>
        <w:t>To be happily queer might mean being happy to be the cause of unhappiness (at least in the sense that one agrees to be the cause of unhappiness, even if one is not made happy by causing unhappiness), as well as to be happy with where we get to if we go beyond the straight lines of happiness scripts.</w:t>
      </w:r>
      <w:r w:rsidRPr="00A73DF2">
        <w:rPr>
          <w:rFonts w:eastAsia="Times New Roman" w:cs="Helvetica"/>
          <w:sz w:val="16"/>
          <w:szCs w:val="26"/>
        </w:rPr>
        <w:t>”</w:t>
      </w:r>
      <w:hyperlink r:id="rId21" w:anchor="_ftn18" w:history="1">
        <w:r w:rsidRPr="00A73DF2">
          <w:rPr>
            <w:rFonts w:eastAsia="Times New Roman" w:cs="Helvetica"/>
            <w:b/>
            <w:bCs/>
            <w:sz w:val="26"/>
            <w:szCs w:val="26"/>
            <w:u w:val="single"/>
            <w:bdr w:val="none" w:sz="0" w:space="0" w:color="auto" w:frame="1"/>
            <w:vertAlign w:val="superscript"/>
          </w:rPr>
          <w:t>18</w:t>
        </w:r>
      </w:hyperlink>
      <w:r w:rsidRPr="00A73DF2">
        <w:rPr>
          <w:rFonts w:eastAsia="Times New Roman" w:cs="Helvetica"/>
          <w:sz w:val="16"/>
          <w:szCs w:val="26"/>
        </w:rPr>
        <w:t xml:space="preserve"> </w:t>
      </w:r>
      <w:r w:rsidRPr="00A73DF2">
        <w:rPr>
          <w:rFonts w:eastAsia="Times New Roman" w:cs="Times New Roman"/>
          <w:sz w:val="16"/>
          <w:szCs w:val="26"/>
        </w:rPr>
        <w:t>Kaliarda also manages to make a somewhat humorous social critique with terms like “the Vatican” (Βατικανό) to mean a gay men’s brothel; a word referring to London that translates as “faggville”/“sisterville” (αδερφοχώρι); “Moutsemeni” (Μουτσεμένη), a word referring to the Virgin Mary as having been naively tricked; and “smartasses’ gangbang” (φαεινοπαρτούζα),referring to a political party; and the Acropolis being referred to as “tourist trap” (τουριστόφακα).</w:t>
      </w:r>
      <w:hyperlink r:id="rId22" w:anchor="_ftn19" w:history="1">
        <w:r w:rsidRPr="00A73DF2">
          <w:rPr>
            <w:rFonts w:eastAsia="Times New Roman" w:cs="Helvetica"/>
            <w:b/>
            <w:bCs/>
            <w:sz w:val="26"/>
            <w:szCs w:val="26"/>
            <w:u w:val="single"/>
            <w:bdr w:val="none" w:sz="0" w:space="0" w:color="auto" w:frame="1"/>
            <w:vertAlign w:val="superscript"/>
          </w:rPr>
          <w:t>19</w:t>
        </w:r>
      </w:hyperlink>
      <w:r w:rsidRPr="00A73DF2">
        <w:rPr>
          <w:rFonts w:eastAsia="Times New Roman" w:cs="Times New Roman"/>
          <w:sz w:val="16"/>
          <w:szCs w:val="26"/>
        </w:rPr>
        <w:t xml:space="preserve"> Such social critique is not unique to queer slangs though; it is a phenomenon common among subcultural languages, as the same is true for hobo slang, spiv cant, magkika and so on. Paul Baker writes that in “‘anti-languages’ the social values of words and phrases tend to be more emphasized than in mainstream languages,” a phenomenon termed “sociolinguistic coding orientation,”</w:t>
      </w:r>
      <w:hyperlink r:id="rId23" w:anchor="_ftn20" w:history="1">
        <w:r w:rsidRPr="00A73DF2">
          <w:rPr>
            <w:rFonts w:eastAsia="Times New Roman" w:cs="Helvetica"/>
            <w:b/>
            <w:bCs/>
            <w:sz w:val="26"/>
            <w:szCs w:val="26"/>
            <w:u w:val="single"/>
            <w:bdr w:val="none" w:sz="0" w:space="0" w:color="auto" w:frame="1"/>
            <w:vertAlign w:val="superscript"/>
          </w:rPr>
          <w:t>20</w:t>
        </w:r>
      </w:hyperlink>
      <w:r w:rsidRPr="00A73DF2">
        <w:rPr>
          <w:rFonts w:eastAsia="Times New Roman" w:cs="Times New Roman"/>
          <w:sz w:val="16"/>
          <w:szCs w:val="26"/>
        </w:rPr>
        <w:t xml:space="preserve"> while Nicholas Kontovas points out that </w:t>
      </w:r>
      <w:r w:rsidRPr="00A73DF2">
        <w:rPr>
          <w:rFonts w:eastAsia="Times New Roman" w:cs="Helvetica"/>
          <w:sz w:val="26"/>
          <w:szCs w:val="26"/>
          <w:u w:val="single"/>
        </w:rPr>
        <w:t>the slang of marginal groups betrays an alternative sociolinguistic market, in which the value of markers from the majority market is neither intrinsically positive not negative, but reassessed based on an alternative habitus which is particular to the field in which that group interacts.</w:t>
      </w:r>
      <w:hyperlink r:id="rId24" w:anchor="_ftn21" w:history="1">
        <w:r w:rsidRPr="00A73DF2">
          <w:rPr>
            <w:rFonts w:eastAsia="Times New Roman" w:cs="Helvetica"/>
            <w:b/>
            <w:bCs/>
            <w:sz w:val="26"/>
            <w:szCs w:val="26"/>
            <w:u w:val="single"/>
            <w:bdr w:val="none" w:sz="0" w:space="0" w:color="auto" w:frame="1"/>
            <w:vertAlign w:val="superscript"/>
          </w:rPr>
          <w:t>21</w:t>
        </w:r>
      </w:hyperlink>
      <w:r w:rsidRPr="00A73DF2">
        <w:rPr>
          <w:rFonts w:eastAsia="Times New Roman" w:cs="Helvetica"/>
          <w:sz w:val="26"/>
          <w:szCs w:val="26"/>
          <w:u w:val="single"/>
        </w:rPr>
        <w:t xml:space="preserve"> </w:t>
      </w:r>
      <w:r w:rsidRPr="00A73DF2">
        <w:rPr>
          <w:rFonts w:eastAsia="Times New Roman" w:cs="Times New Roman"/>
          <w:sz w:val="26"/>
          <w:szCs w:val="26"/>
          <w:u w:val="single"/>
        </w:rPr>
        <w:t>Both Baker and Kontovas point to the specificities of the social universes these languages produce, which much like the words themselves are borrowed, reappropriated, and creatively adjusted to reflect the ever-changing needs and positions of the speakers</w:t>
      </w:r>
      <w:r w:rsidRPr="00A73DF2">
        <w:rPr>
          <w:rFonts w:eastAsia="Times New Roman" w:cs="Times New Roman"/>
          <w:sz w:val="16"/>
          <w:szCs w:val="26"/>
        </w:rPr>
        <w:t>. The overlapping of marginalized groups that operate with those slangs offers an interesting insight into their intersectionality. Circus performers, sailors, prostitutes, and criminals, for instance, also used Polari. Polari also incorporates elements of Thieves’ Cant from the seventeenth century and Hackney rhyming slang.</w:t>
      </w:r>
      <w:hyperlink r:id="rId25" w:anchor="_ftn22" w:history="1">
        <w:r w:rsidRPr="00A73DF2">
          <w:rPr>
            <w:rFonts w:eastAsia="Times New Roman" w:cs="Helvetica"/>
            <w:b/>
            <w:bCs/>
            <w:sz w:val="26"/>
            <w:szCs w:val="26"/>
            <w:u w:val="single"/>
            <w:bdr w:val="none" w:sz="0" w:space="0" w:color="auto" w:frame="1"/>
            <w:vertAlign w:val="superscript"/>
          </w:rPr>
          <w:t>22</w:t>
        </w:r>
      </w:hyperlink>
      <w:r w:rsidRPr="00A73DF2">
        <w:rPr>
          <w:rFonts w:eastAsia="Times New Roman" w:cs="Times New Roman"/>
          <w:sz w:val="16"/>
          <w:szCs w:val="26"/>
        </w:rPr>
        <w:t xml:space="preserve"> Similarly, Kaliarda—used primarily by (</w:t>
      </w:r>
      <w:proofErr w:type="gramStart"/>
      <w:r w:rsidRPr="00A73DF2">
        <w:rPr>
          <w:rFonts w:eastAsia="Times New Roman" w:cs="Times New Roman"/>
          <w:sz w:val="16"/>
          <w:szCs w:val="26"/>
        </w:rPr>
        <w:t>trans</w:t>
      </w:r>
      <w:proofErr w:type="gramEnd"/>
      <w:r w:rsidRPr="00A73DF2">
        <w:rPr>
          <w:rFonts w:eastAsia="Times New Roman" w:cs="Times New Roman"/>
          <w:sz w:val="16"/>
          <w:szCs w:val="26"/>
        </w:rPr>
        <w:t>*) sex workers and “effeminate homosexuals,” according to researcher Elias Petropoulos—is also spoken by actors. It has borrowed and loaned lemmata from magkika and rebetika, two different slang varieties used by other Greek subcultures.</w:t>
      </w:r>
      <w:hyperlink r:id="rId26" w:anchor="_ftn23" w:history="1">
        <w:r w:rsidRPr="00A73DF2">
          <w:rPr>
            <w:rFonts w:eastAsia="Times New Roman" w:cs="Helvetica"/>
            <w:b/>
            <w:bCs/>
            <w:sz w:val="26"/>
            <w:szCs w:val="26"/>
            <w:u w:val="single"/>
            <w:bdr w:val="none" w:sz="0" w:space="0" w:color="auto" w:frame="1"/>
            <w:vertAlign w:val="superscript"/>
          </w:rPr>
          <w:t>23</w:t>
        </w:r>
      </w:hyperlink>
      <w:r w:rsidRPr="00A73DF2">
        <w:rPr>
          <w:rFonts w:eastAsia="Times New Roman" w:cs="Times New Roman"/>
          <w:sz w:val="16"/>
          <w:szCs w:val="26"/>
        </w:rPr>
        <w:t xml:space="preserve"> Pajubá, apart from being used by the LGBTQ and queer community, is used by </w:t>
      </w:r>
      <w:r w:rsidRPr="00A73DF2">
        <w:rPr>
          <w:rFonts w:eastAsia="Times New Roman" w:cs="Times New Roman"/>
          <w:i/>
          <w:iCs/>
          <w:sz w:val="16"/>
          <w:szCs w:val="26"/>
        </w:rPr>
        <w:t>Candomblé</w:t>
      </w:r>
      <w:r w:rsidRPr="00A73DF2">
        <w:rPr>
          <w:rFonts w:eastAsia="Times New Roman" w:cs="Times New Roman"/>
          <w:sz w:val="16"/>
          <w:szCs w:val="26"/>
        </w:rPr>
        <w:t xml:space="preserve"> practitioners.</w:t>
      </w:r>
      <w:hyperlink r:id="rId27" w:anchor="_ftn24" w:history="1">
        <w:r w:rsidRPr="00A73DF2">
          <w:rPr>
            <w:rFonts w:eastAsia="Times New Roman" w:cs="Helvetica"/>
            <w:b/>
            <w:bCs/>
            <w:sz w:val="26"/>
            <w:szCs w:val="26"/>
            <w:u w:val="single"/>
            <w:bdr w:val="none" w:sz="0" w:space="0" w:color="auto" w:frame="1"/>
            <w:vertAlign w:val="superscript"/>
          </w:rPr>
          <w:t>24</w:t>
        </w:r>
      </w:hyperlink>
      <w:r w:rsidRPr="00A73DF2">
        <w:rPr>
          <w:rFonts w:eastAsia="Times New Roman" w:cs="Times New Roman"/>
          <w:sz w:val="26"/>
          <w:szCs w:val="26"/>
          <w:u w:val="single"/>
        </w:rPr>
        <w:t>Although all of the above categories are in one way or another marginal, perhaps illegal, with intense minoritarian traits, and although socialization between them could explain this transcultural permeation of terms, it definitely evokes the issue of intersectionality within single subjects as the reason that terms traveled so widely within large communities of “deviants” and “outcasts.”</w:t>
      </w:r>
      <w:r w:rsidRPr="00A73DF2">
        <w:rPr>
          <w:rFonts w:eastAsia="Times New Roman" w:cs="Times New Roman"/>
          <w:sz w:val="16"/>
          <w:szCs w:val="26"/>
        </w:rPr>
        <w:t xml:space="preserve"> </w:t>
      </w:r>
      <w:r w:rsidRPr="00A73DF2">
        <w:rPr>
          <w:rFonts w:eastAsia="Times New Roman" w:cs="Helvetica"/>
          <w:b/>
          <w:bCs/>
          <w:sz w:val="16"/>
          <w:szCs w:val="26"/>
        </w:rPr>
        <w:t xml:space="preserve">Opacity—Some Passivity </w:t>
      </w:r>
      <w:r w:rsidRPr="00A73DF2">
        <w:rPr>
          <w:rFonts w:eastAsia="Times New Roman" w:cs="Times New Roman"/>
          <w:sz w:val="26"/>
          <w:szCs w:val="26"/>
          <w:u w:val="single"/>
        </w:rPr>
        <w:t>Subjects do not become invisible when talking in these languages; they can actually attract more interest from the public. But at the same time, the content of their discussion remains somewhat sealed and opaque. It is through this practice, which is not vocal (although it is verbal) and which does not actively disrupt the status quo (and yet builds an alternative social space), that passivity is generated as a political action. I am referring to passivity not as a synonym for inactivity, but rather as a variety of tactics that manage to subvert norms in ways that are not initially intended. While such cultural productions (language, music, dance, performativities, etc.) are not created with the intent to take over or substitute normative or mainstream culture, as other “active” modes of questioning would, they are forms of resistance. They refuse to be assimilated and “normalized,” choosing instead to produce an alternative that provides a safer space of expression and which—by the way—also has the potential to mock and subvert the norm</w:t>
      </w:r>
      <w:r w:rsidRPr="00A73DF2">
        <w:rPr>
          <w:rFonts w:eastAsia="Times New Roman" w:cs="Times New Roman"/>
          <w:sz w:val="16"/>
          <w:szCs w:val="26"/>
        </w:rPr>
        <w:t>. As Jonathan D. Katz says in reference to John Cage’s silences: “Closeted people seek to ape dominant discursive forms, to participate as seamlessly as possible in hegemonic constructions. They do not, in my experience, draw attention to themselves.”</w:t>
      </w:r>
      <w:hyperlink r:id="rId28" w:anchor="_ftn25" w:history="1">
        <w:r w:rsidRPr="00A73DF2">
          <w:rPr>
            <w:rFonts w:eastAsia="Times New Roman" w:cs="Helvetica"/>
            <w:b/>
            <w:bCs/>
            <w:sz w:val="26"/>
            <w:szCs w:val="26"/>
            <w:u w:val="single"/>
            <w:bdr w:val="none" w:sz="0" w:space="0" w:color="auto" w:frame="1"/>
            <w:vertAlign w:val="superscript"/>
          </w:rPr>
          <w:t>25</w:t>
        </w:r>
      </w:hyperlink>
      <w:r w:rsidRPr="00A73DF2">
        <w:rPr>
          <w:rFonts w:eastAsia="Times New Roman" w:cs="Times New Roman"/>
          <w:sz w:val="16"/>
          <w:szCs w:val="26"/>
        </w:rPr>
        <w:t xml:space="preserve"> Thus, </w:t>
      </w:r>
      <w:r w:rsidRPr="00A73DF2">
        <w:rPr>
          <w:rFonts w:eastAsia="Times New Roman" w:cs="Times New Roman"/>
          <w:sz w:val="26"/>
          <w:szCs w:val="26"/>
          <w:u w:val="single"/>
        </w:rPr>
        <w:t xml:space="preserve">finding opaque ways of resisting seems to be a somewhat efficient option. The mannerisms and vocabulary of these slangs are flexible and made to be customizable so they can better serve the speaker. Creation and use of queer slangs is not a forceful destabilization of the status quo and the official/mainstream languages, but at the same time, using them is a refusal of complete silence. Silence here refers both to not speaking and to not speaking audibly against the regime. Queer slangs remain in a rather liminal space between inactivity and straightforward revolutionary action. It is a form of creative resistance, a way of producing a parallel social space of expression whose existence might in some ways indirectly affect the mainstream as well, without that being the primary concern or objective behind them. These languages, when used in the vicinity of outsiders, </w:t>
      </w:r>
      <w:r w:rsidRPr="00A73DF2">
        <w:rPr>
          <w:rFonts w:eastAsia="Times New Roman" w:cs="Times New Roman"/>
          <w:b/>
          <w:sz w:val="26"/>
          <w:szCs w:val="26"/>
          <w:u w:val="single"/>
        </w:rPr>
        <w:t>are indeed audible but not transparent; they remain opaque, allowing the nonspeakers to identify the speakers as belonging to a certain group, but not being able to pinpoint what group that is. This creates a rift in the homogenous social fabric.</w:t>
      </w:r>
      <w:r w:rsidRPr="00A73DF2">
        <w:rPr>
          <w:rFonts w:eastAsia="Times New Roman" w:cs="Times New Roman"/>
          <w:b/>
          <w:sz w:val="16"/>
          <w:szCs w:val="26"/>
        </w:rPr>
        <w:t xml:space="preserve"> </w:t>
      </w:r>
      <w:r w:rsidRPr="00A73DF2">
        <w:rPr>
          <w:rFonts w:eastAsia="Times New Roman" w:cs="Times New Roman"/>
          <w:sz w:val="16"/>
          <w:szCs w:val="26"/>
        </w:rPr>
        <w:t xml:space="preserve">Katz addresses a similar paradox when he speaks of the irony in the work of John Cage, a composer who made the loudness of silence his hallmark: </w:t>
      </w:r>
      <w:r w:rsidRPr="00A73DF2">
        <w:rPr>
          <w:rFonts w:eastAsia="Times New Roman" w:cs="Helvetica"/>
          <w:sz w:val="16"/>
          <w:szCs w:val="26"/>
        </w:rPr>
        <w:t>Irony’s distinction between what is said and what is meant opened up a space of otherness that was not understood as specifically oppositional. As a “readerly” relation, irony is recognized, not written, understood not declared. And irony would prove to be a means through which resistance could figure in a culture of coercion.</w:t>
      </w:r>
      <w:hyperlink r:id="rId29" w:anchor="_ftn27" w:history="1">
        <w:r w:rsidRPr="00A73DF2">
          <w:rPr>
            <w:rFonts w:eastAsia="Times New Roman" w:cs="Helvetica"/>
            <w:b/>
            <w:bCs/>
            <w:sz w:val="26"/>
            <w:szCs w:val="26"/>
            <w:u w:val="single"/>
            <w:bdr w:val="none" w:sz="0" w:space="0" w:color="auto" w:frame="1"/>
            <w:vertAlign w:val="superscript"/>
          </w:rPr>
          <w:t>27</w:t>
        </w:r>
      </w:hyperlink>
      <w:r w:rsidRPr="00A73DF2">
        <w:rPr>
          <w:rFonts w:eastAsia="Times New Roman" w:cs="Helvetica"/>
          <w:sz w:val="16"/>
          <w:szCs w:val="26"/>
        </w:rPr>
        <w:t xml:space="preserve"> </w:t>
      </w:r>
      <w:r w:rsidRPr="00A73DF2">
        <w:rPr>
          <w:rFonts w:eastAsia="Times New Roman" w:cs="Times New Roman"/>
          <w:sz w:val="16"/>
          <w:szCs w:val="26"/>
        </w:rPr>
        <w:t>Cage used silence as a means to not be silent/silenced, and in a very similar manner queer subjects opt out of mainstream modes of communication and produce a separate sonic space with with a specific membership. While art is made in order to be public and communicated (at least in most cases)—and Cage’s art was very much so—these languages are supposed to be communicated within certain limits, those of the social space they help to produce.</w:t>
      </w:r>
      <w:r w:rsidRPr="00A73DF2">
        <w:rPr>
          <w:rFonts w:eastAsia="Times New Roman" w:cs="Times New Roman"/>
          <w:sz w:val="26"/>
          <w:szCs w:val="26"/>
          <w:u w:val="single"/>
        </w:rPr>
        <w:t xml:space="preserve"> I think the way they operate in producing rifts in wider society is by the casual, perhaps accidental moments they engender. They don’t need to be translated, and one does not need to be fully aware of the speakers’ subjectivities, but the sheer fact that certain nonconforming individuals are speaking an unfamiliar dialect might be all it takes to create the impression that there is a very much present, active, and creative community producing its own subculture, and that might already be enough. These queer languages do not produce new, politically informed revolutionary terminology. But they are very much present, occupying a terrain between explicit action-oriented politics and compliance. They operate under cover of opacity and empower the marginalized, giving them space for existence, expression, and safety. Queer languages are anti-authoritative and as such, according to Katz says, “</w:t>
      </w:r>
      <w:proofErr w:type="gramStart"/>
      <w:r w:rsidRPr="00A73DF2">
        <w:rPr>
          <w:rFonts w:eastAsia="Times New Roman" w:cs="Times New Roman"/>
          <w:sz w:val="26"/>
          <w:szCs w:val="26"/>
          <w:u w:val="single"/>
        </w:rPr>
        <w:t>they</w:t>
      </w:r>
      <w:proofErr w:type="gramEnd"/>
      <w:r w:rsidRPr="00A73DF2">
        <w:rPr>
          <w:rFonts w:eastAsia="Times New Roman" w:cs="Times New Roman"/>
          <w:sz w:val="26"/>
          <w:szCs w:val="26"/>
          <w:u w:val="single"/>
        </w:rPr>
        <w:t xml:space="preserve"> reveal the power of the individual to construct meaning unauthorized by dominant culture—and all the while, under its very nose.”</w:t>
      </w:r>
      <w:hyperlink r:id="rId30" w:anchor="_ftn28" w:history="1">
        <w:r w:rsidRPr="00A73DF2">
          <w:rPr>
            <w:rFonts w:eastAsia="Times New Roman" w:cs="Helvetica"/>
            <w:b/>
            <w:bCs/>
            <w:sz w:val="26"/>
            <w:szCs w:val="26"/>
            <w:u w:val="single"/>
            <w:bdr w:val="none" w:sz="0" w:space="0" w:color="auto" w:frame="1"/>
            <w:vertAlign w:val="superscript"/>
          </w:rPr>
          <w:t>28</w:t>
        </w:r>
      </w:hyperlink>
      <w:r w:rsidRPr="00A73DF2">
        <w:rPr>
          <w:rFonts w:eastAsia="Times New Roman" w:cs="Times New Roman"/>
          <w:sz w:val="16"/>
          <w:szCs w:val="26"/>
        </w:rPr>
        <w:t xml:space="preserve"> It’s not by accident that during the Greek military dictatorship of the late 1960s and early ‘70s, popular satirical theater used Kaliarda as a way to avoid censorship. For “precarious” words, they substituted Kaliarda words, introducing these words to a general audience and letting this audience figure them out for themselves. In the UK a few years earlier, between 1965 and 1968, a BBC radio show that aired on Sunday afternoons and addressed the “entire family” featured two out-of-work camp actors who used Polari at a time when homosexuality was still illegal in the UK. Kaliarda is nontransparent not only because of its neologisms and semantically altered Greek words, but also because it is spoken very fast. The words acquire meaning and specificity thanks to the contextualization offered by performative gestures and body language. Kaliarda is seen as the quintessence of camp performance, which itself is often referred to as a method of resistance that, according to David Halperin, resists the power of the system from within.</w:t>
      </w:r>
      <w:hyperlink r:id="rId31" w:anchor="_ftn29" w:history="1">
        <w:r w:rsidRPr="00A73DF2">
          <w:rPr>
            <w:rFonts w:eastAsia="Times New Roman" w:cs="Helvetica"/>
            <w:b/>
            <w:bCs/>
            <w:sz w:val="26"/>
            <w:szCs w:val="26"/>
            <w:u w:val="single"/>
            <w:bdr w:val="none" w:sz="0" w:space="0" w:color="auto" w:frame="1"/>
            <w:vertAlign w:val="superscript"/>
          </w:rPr>
          <w:t>29</w:t>
        </w:r>
      </w:hyperlink>
      <w:r w:rsidRPr="00A73DF2">
        <w:rPr>
          <w:rFonts w:eastAsia="Times New Roman" w:cs="Times New Roman"/>
          <w:sz w:val="16"/>
          <w:szCs w:val="26"/>
        </w:rPr>
        <w:t xml:space="preserve"> As Nicholas De Villiers writes: </w:t>
      </w:r>
      <w:r w:rsidRPr="00A73DF2">
        <w:rPr>
          <w:rFonts w:eastAsia="Times New Roman" w:cs="Helvetica"/>
          <w:sz w:val="16"/>
          <w:szCs w:val="26"/>
        </w:rPr>
        <w:t xml:space="preserve">In an insistence of “Camp” as a </w:t>
      </w:r>
      <w:r w:rsidRPr="00A73DF2">
        <w:rPr>
          <w:rFonts w:eastAsia="Times New Roman" w:cs="Helvetica"/>
          <w:i/>
          <w:iCs/>
          <w:sz w:val="16"/>
          <w:szCs w:val="26"/>
        </w:rPr>
        <w:t>queer</w:t>
      </w:r>
      <w:r w:rsidRPr="00A73DF2">
        <w:rPr>
          <w:rFonts w:eastAsia="Times New Roman" w:cs="Helvetica"/>
          <w:sz w:val="16"/>
          <w:szCs w:val="26"/>
        </w:rPr>
        <w:t xml:space="preserve"> strategy of political resistance Moe Meyer clarifies his use of the term in the following way: </w:t>
      </w:r>
      <w:r w:rsidRPr="00A73DF2">
        <w:rPr>
          <w:rFonts w:eastAsia="Times New Roman" w:cs="Helvetica"/>
          <w:sz w:val="26"/>
          <w:szCs w:val="26"/>
          <w:u w:val="single"/>
        </w:rPr>
        <w:t>“What ‘queer’ signals is an ontological challenge that displaces bourgeois notions of the Self as unique, abiding, and continuous while substituting instead a concept of the Self as performative, improvisational, discontinuous and processually constituted by repetitive and stylized acts.”</w:t>
      </w:r>
      <w:hyperlink r:id="rId32" w:anchor="_ftn30" w:history="1">
        <w:r w:rsidRPr="00A73DF2">
          <w:rPr>
            <w:rFonts w:eastAsia="Times New Roman" w:cs="Helvetica"/>
            <w:b/>
            <w:bCs/>
            <w:sz w:val="26"/>
            <w:szCs w:val="26"/>
            <w:u w:val="single"/>
            <w:bdr w:val="none" w:sz="0" w:space="0" w:color="auto" w:frame="1"/>
            <w:vertAlign w:val="superscript"/>
          </w:rPr>
          <w:t>30</w:t>
        </w:r>
      </w:hyperlink>
      <w:r w:rsidRPr="00A73DF2">
        <w:rPr>
          <w:rFonts w:eastAsia="Times New Roman" w:cs="Helvetica"/>
          <w:sz w:val="26"/>
          <w:szCs w:val="26"/>
          <w:u w:val="single"/>
        </w:rPr>
        <w:t xml:space="preserve"> </w:t>
      </w:r>
      <w:r w:rsidRPr="00A73DF2">
        <w:rPr>
          <w:rFonts w:eastAsia="Times New Roman" w:cs="Times New Roman"/>
          <w:sz w:val="26"/>
          <w:szCs w:val="26"/>
          <w:u w:val="single"/>
        </w:rPr>
        <w:t>I think queer languages could be one of the answers to De Villiers’s questions in the preface of his book: “What if we were to look at speech as nonrevelatory, outside the parameters of confession and truth, the humanist desire for reflection, and the ideal of transparency? What if we were to attend to its opacity? What would such an opacity look or sound like, and what would be its function?”</w:t>
      </w:r>
      <w:hyperlink r:id="rId33" w:anchor="_ftn31" w:history="1">
        <w:r w:rsidRPr="00A73DF2">
          <w:rPr>
            <w:rFonts w:eastAsia="Times New Roman" w:cs="Helvetica"/>
            <w:b/>
            <w:bCs/>
            <w:sz w:val="26"/>
            <w:szCs w:val="26"/>
            <w:u w:val="single"/>
            <w:bdr w:val="none" w:sz="0" w:space="0" w:color="auto" w:frame="1"/>
            <w:vertAlign w:val="superscript"/>
          </w:rPr>
          <w:t>31</w:t>
        </w:r>
      </w:hyperlink>
    </w:p>
    <w:p w14:paraId="3BA4E883" w14:textId="77777777" w:rsidR="00202329" w:rsidRDefault="00202329" w:rsidP="00202329"/>
    <w:p w14:paraId="4078C47A" w14:textId="77777777" w:rsidR="00202329" w:rsidRPr="00A73DF2" w:rsidRDefault="00202329" w:rsidP="00202329">
      <w:pPr>
        <w:pStyle w:val="Heading4"/>
      </w:pPr>
      <w:r>
        <w:t>Queering language solves</w:t>
      </w:r>
    </w:p>
    <w:p w14:paraId="741662D2" w14:textId="77777777" w:rsidR="00202329" w:rsidRPr="00A73DF2" w:rsidRDefault="00202329" w:rsidP="00202329">
      <w:r w:rsidRPr="00A73DF2">
        <w:rPr>
          <w:rStyle w:val="Style13ptBold"/>
        </w:rPr>
        <w:t>Koerner 11.</w:t>
      </w:r>
      <w:r w:rsidRPr="00A73DF2">
        <w:rPr>
          <w:sz w:val="16"/>
          <w:szCs w:val="16"/>
        </w:rPr>
        <w:t xml:space="preserve"> Michelle Koerner, professor of women’s studies at Duke, “Lines of Escape: Gilles Deleuze’s Encounter with George Jackson,” Genre, Vol. 44, No. 2 Summer 2011 pg. 164</w:t>
      </w:r>
    </w:p>
    <w:p w14:paraId="19D9FEB7" w14:textId="77777777" w:rsidR="00202329" w:rsidRPr="00A73DF2" w:rsidRDefault="00202329" w:rsidP="00202329">
      <w:pPr>
        <w:rPr>
          <w:rStyle w:val="Emphasis"/>
          <w:sz w:val="26"/>
          <w:szCs w:val="26"/>
        </w:rPr>
      </w:pPr>
      <w:r w:rsidRPr="00A73DF2">
        <w:t xml:space="preserve">Writing </w:t>
      </w:r>
      <w:r w:rsidRPr="00A73DF2">
        <w:rPr>
          <w:rStyle w:val="StyleUnderline"/>
          <w:sz w:val="26"/>
          <w:szCs w:val="26"/>
        </w:rPr>
        <w:t>On the first page of the provocatively titled essay “On the Superiority of Anglo- American Literature,” Jackson’s line is once again deployed, but here it is in reference to the idea that the “</w:t>
      </w:r>
      <w:r w:rsidRPr="00A73DF2">
        <w:rPr>
          <w:rStyle w:val="Emphasis"/>
          <w:sz w:val="26"/>
          <w:szCs w:val="26"/>
        </w:rPr>
        <w:t>highest aim of literature</w:t>
      </w:r>
      <w:r w:rsidRPr="00A73DF2">
        <w:rPr>
          <w:rStyle w:val="StyleUnderline"/>
          <w:sz w:val="26"/>
          <w:szCs w:val="26"/>
        </w:rPr>
        <w:t xml:space="preserve">” is to </w:t>
      </w:r>
      <w:r w:rsidRPr="00A73DF2">
        <w:rPr>
          <w:rStyle w:val="Emphasis"/>
          <w:sz w:val="26"/>
          <w:szCs w:val="26"/>
        </w:rPr>
        <w:t>escape</w:t>
      </w:r>
      <w:r w:rsidRPr="00A73DF2">
        <w:rPr>
          <w:sz w:val="16"/>
          <w:szCs w:val="26"/>
        </w:rPr>
        <w:t xml:space="preserve"> (Deleuze and Parnet [1977] 2006: 26). </w:t>
      </w:r>
      <w:r w:rsidRPr="00A73DF2">
        <w:rPr>
          <w:rStyle w:val="StyleUnderline"/>
          <w:sz w:val="26"/>
          <w:szCs w:val="26"/>
        </w:rPr>
        <w:t xml:space="preserve">An </w:t>
      </w:r>
      <w:r w:rsidRPr="00A73DF2">
        <w:rPr>
          <w:rStyle w:val="Emphasis"/>
          <w:sz w:val="26"/>
          <w:szCs w:val="26"/>
        </w:rPr>
        <w:t>interesting convergence</w:t>
      </w:r>
      <w:r w:rsidRPr="00A73DF2">
        <w:rPr>
          <w:rStyle w:val="StyleUnderline"/>
          <w:sz w:val="26"/>
          <w:szCs w:val="26"/>
        </w:rPr>
        <w:t xml:space="preserve"> occurs here </w:t>
      </w:r>
      <w:r w:rsidRPr="00A73DF2">
        <w:rPr>
          <w:rStyle w:val="Emphasis"/>
          <w:sz w:val="26"/>
          <w:szCs w:val="26"/>
        </w:rPr>
        <w:t>between political and aesthetic practices</w:t>
      </w:r>
      <w:r w:rsidRPr="00A73DF2">
        <w:rPr>
          <w:rStyle w:val="StyleUnderline"/>
          <w:sz w:val="26"/>
          <w:szCs w:val="26"/>
        </w:rPr>
        <w:t>, suggesting an indiscernibility between the two insofar as both effectuate becomings</w:t>
      </w:r>
      <w:r w:rsidRPr="00A73DF2">
        <w:rPr>
          <w:sz w:val="16"/>
          <w:szCs w:val="26"/>
        </w:rPr>
        <w:t>. Genet had already made a similar point in describing Soledad Brother as a “</w:t>
      </w:r>
      <w:r w:rsidRPr="00A73DF2">
        <w:rPr>
          <w:sz w:val="26"/>
          <w:szCs w:val="26"/>
          <w:u w:val="single"/>
        </w:rPr>
        <w:t>poem of love and combat,”</w:t>
      </w:r>
      <w:r w:rsidRPr="00A73DF2">
        <w:rPr>
          <w:sz w:val="16"/>
          <w:szCs w:val="26"/>
        </w:rPr>
        <w:t xml:space="preserve"> but deploying Jackson with respect to the question of literature as such, this essay invites us to rethink a more profound relation between blackness and writing. At some distance from traditional Marxist theory, </w:t>
      </w:r>
      <w:r w:rsidRPr="00A73DF2">
        <w:rPr>
          <w:rStyle w:val="StyleUnderline"/>
          <w:sz w:val="26"/>
          <w:szCs w:val="26"/>
        </w:rPr>
        <w:t xml:space="preserve">Deleuze and Parnet insist we reject any account of literature as </w:t>
      </w:r>
      <w:r w:rsidRPr="00A73DF2">
        <w:rPr>
          <w:rStyle w:val="Emphasis"/>
          <w:sz w:val="26"/>
          <w:szCs w:val="26"/>
        </w:rPr>
        <w:t>an “imaginary representation”</w:t>
      </w:r>
      <w:r w:rsidRPr="00A73DF2">
        <w:rPr>
          <w:rStyle w:val="StyleUnderline"/>
          <w:sz w:val="26"/>
          <w:szCs w:val="26"/>
        </w:rPr>
        <w:t xml:space="preserve"> of real conditions (literature as ideology) in order to consider writing as a production at the level of real conditions</w:t>
      </w:r>
      <w:r w:rsidRPr="00A73DF2">
        <w:rPr>
          <w:sz w:val="16"/>
          <w:szCs w:val="26"/>
        </w:rPr>
        <w:t xml:space="preserve">.10 </w:t>
      </w:r>
      <w:r w:rsidRPr="00A73DF2">
        <w:rPr>
          <w:rStyle w:val="StyleUnderline"/>
          <w:sz w:val="26"/>
          <w:szCs w:val="26"/>
        </w:rPr>
        <w:t xml:space="preserve">Writing, which is to say </w:t>
      </w:r>
      <w:r w:rsidRPr="00A73DF2">
        <w:rPr>
          <w:rStyle w:val="Emphasis"/>
          <w:sz w:val="26"/>
          <w:szCs w:val="26"/>
        </w:rPr>
        <w:t>the unleashing of the creative force of becoming</w:t>
      </w:r>
      <w:r w:rsidRPr="00A73DF2">
        <w:rPr>
          <w:rStyle w:val="StyleUnderline"/>
          <w:sz w:val="26"/>
          <w:szCs w:val="26"/>
        </w:rPr>
        <w:t xml:space="preserve"> in language (a line of flight), is not finally </w:t>
      </w:r>
      <w:r w:rsidRPr="00A73DF2">
        <w:rPr>
          <w:rStyle w:val="Emphasis"/>
          <w:sz w:val="26"/>
          <w:szCs w:val="26"/>
        </w:rPr>
        <w:t>reducible</w:t>
      </w:r>
      <w:r w:rsidRPr="00A73DF2">
        <w:rPr>
          <w:rStyle w:val="StyleUnderline"/>
          <w:sz w:val="26"/>
          <w:szCs w:val="26"/>
        </w:rPr>
        <w:t xml:space="preserve"> to already </w:t>
      </w:r>
      <w:r w:rsidRPr="00A73DF2">
        <w:rPr>
          <w:rStyle w:val="Emphasis"/>
          <w:sz w:val="26"/>
          <w:szCs w:val="26"/>
        </w:rPr>
        <w:t>existing historical conditions</w:t>
      </w:r>
      <w:r w:rsidRPr="00A73DF2">
        <w:rPr>
          <w:rStyle w:val="StyleUnderline"/>
          <w:sz w:val="26"/>
          <w:szCs w:val="26"/>
        </w:rPr>
        <w:t xml:space="preserve">, because such an act involves </w:t>
      </w:r>
      <w:r w:rsidRPr="00A73DF2">
        <w:rPr>
          <w:rStyle w:val="Emphasis"/>
          <w:sz w:val="26"/>
          <w:szCs w:val="26"/>
        </w:rPr>
        <w:t>the production of new conditions</w:t>
      </w:r>
      <w:r w:rsidRPr="00A73DF2">
        <w:rPr>
          <w:rStyle w:val="StyleUnderline"/>
          <w:sz w:val="26"/>
          <w:szCs w:val="26"/>
        </w:rPr>
        <w:t>. Literature</w:t>
      </w:r>
      <w:r w:rsidRPr="00A73DF2">
        <w:rPr>
          <w:sz w:val="16"/>
          <w:szCs w:val="26"/>
        </w:rPr>
        <w:t xml:space="preserve">, as they underscore, </w:t>
      </w:r>
      <w:r w:rsidRPr="00A73DF2">
        <w:rPr>
          <w:rStyle w:val="StyleUnderline"/>
          <w:sz w:val="26"/>
          <w:szCs w:val="26"/>
        </w:rPr>
        <w:t xml:space="preserve">is driven by a desire to liberate what existing conditions seek to govern, block, capture; as such, it asserts a force in the world that existing conditions would otherwise reduce to nonexistence. </w:t>
      </w:r>
      <w:r w:rsidRPr="00A73DF2">
        <w:rPr>
          <w:sz w:val="16"/>
          <w:szCs w:val="26"/>
        </w:rPr>
        <w:t xml:space="preserve">Such formulations enable a radical assertion: </w:t>
      </w:r>
      <w:r w:rsidRPr="00A73DF2">
        <w:rPr>
          <w:rStyle w:val="StyleUnderline"/>
          <w:sz w:val="26"/>
          <w:szCs w:val="26"/>
        </w:rPr>
        <w:t>Soledad Brother</w:t>
      </w:r>
      <w:r w:rsidRPr="00A73DF2">
        <w:rPr>
          <w:sz w:val="16"/>
          <w:szCs w:val="26"/>
        </w:rPr>
        <w:t xml:space="preserve">, insofar as </w:t>
      </w:r>
      <w:r w:rsidRPr="00A73DF2">
        <w:rPr>
          <w:rStyle w:val="StyleUnderline"/>
          <w:sz w:val="26"/>
          <w:szCs w:val="26"/>
        </w:rPr>
        <w:t xml:space="preserve">Jackson’s letters defy the prison system and the arrangement of a social order defined by the criminalization and capture of blackness, </w:t>
      </w:r>
      <w:r w:rsidRPr="00A73DF2">
        <w:rPr>
          <w:rStyle w:val="Emphasis"/>
          <w:sz w:val="26"/>
          <w:szCs w:val="26"/>
        </w:rPr>
        <w:t>escapes</w:t>
      </w:r>
      <w:r w:rsidRPr="00A73DF2">
        <w:rPr>
          <w:rStyle w:val="StyleUnderline"/>
          <w:sz w:val="26"/>
          <w:szCs w:val="26"/>
        </w:rPr>
        <w:t xml:space="preserve"> what would otherwise be thought of as </w:t>
      </w:r>
      <w:r w:rsidRPr="00A73DF2">
        <w:rPr>
          <w:rStyle w:val="Emphasis"/>
          <w:sz w:val="26"/>
          <w:szCs w:val="26"/>
        </w:rPr>
        <w:t>the historical conditions of its production</w:t>
      </w:r>
      <w:r w:rsidRPr="00A73DF2">
        <w:rPr>
          <w:sz w:val="16"/>
          <w:szCs w:val="26"/>
        </w:rPr>
        <w:t xml:space="preserve">. Jackson’s writing gains its real force by a total refusal to adjust to existing conditions of capture, enslavement, and incarceration. And </w:t>
      </w:r>
      <w:r w:rsidRPr="00A73DF2">
        <w:rPr>
          <w:rStyle w:val="StyleUnderline"/>
          <w:sz w:val="26"/>
          <w:szCs w:val="26"/>
        </w:rPr>
        <w:t xml:space="preserve">it does so concretely by </w:t>
      </w:r>
      <w:r w:rsidRPr="00A73DF2">
        <w:rPr>
          <w:rStyle w:val="Emphasis"/>
          <w:sz w:val="26"/>
          <w:szCs w:val="26"/>
        </w:rPr>
        <w:t>rejecting the subjectivity</w:t>
      </w:r>
      <w:r w:rsidRPr="00A73DF2">
        <w:rPr>
          <w:rStyle w:val="StyleUnderline"/>
          <w:sz w:val="26"/>
          <w:szCs w:val="26"/>
        </w:rPr>
        <w:t xml:space="preserve"> produced by the structures of</w:t>
      </w:r>
      <w:r w:rsidRPr="00A73DF2">
        <w:rPr>
          <w:sz w:val="16"/>
          <w:szCs w:val="26"/>
        </w:rPr>
        <w:t xml:space="preserve"> what Genet, in his introduction to the letters, </w:t>
      </w:r>
      <w:r w:rsidRPr="00A73DF2">
        <w:rPr>
          <w:rStyle w:val="Emphasis"/>
          <w:sz w:val="26"/>
          <w:szCs w:val="26"/>
        </w:rPr>
        <w:t>called the “enemy’s language”</w:t>
      </w:r>
      <w:r w:rsidRPr="00A73DF2">
        <w:rPr>
          <w:sz w:val="16"/>
          <w:szCs w:val="26"/>
        </w:rPr>
        <w:t xml:space="preserve"> (Jackson [1970] 1994: 336). </w:t>
      </w:r>
      <w:r w:rsidRPr="00A73DF2">
        <w:rPr>
          <w:rStyle w:val="StyleUnderline"/>
          <w:sz w:val="26"/>
          <w:szCs w:val="26"/>
        </w:rPr>
        <w:t>Jackson</w:t>
      </w:r>
      <w:r w:rsidRPr="00A73DF2">
        <w:rPr>
          <w:sz w:val="16"/>
          <w:szCs w:val="26"/>
        </w:rPr>
        <w:t xml:space="preserve"> (ibid.: 190, 305) </w:t>
      </w:r>
      <w:r w:rsidRPr="00A73DF2">
        <w:rPr>
          <w:rStyle w:val="StyleUnderline"/>
          <w:sz w:val="26"/>
          <w:szCs w:val="26"/>
        </w:rPr>
        <w:t>himself underscores</w:t>
      </w:r>
      <w:r w:rsidRPr="00A73DF2">
        <w:rPr>
          <w:sz w:val="16"/>
          <w:szCs w:val="26"/>
        </w:rPr>
        <w:t xml:space="preserve"> this dimension of the letters several times, remarking, </w:t>
      </w:r>
      <w:r w:rsidRPr="00A73DF2">
        <w:rPr>
          <w:rStyle w:val="Emphasis"/>
          <w:sz w:val="26"/>
          <w:szCs w:val="26"/>
        </w:rPr>
        <w:t>“I work on words,”</w:t>
      </w:r>
      <w:r w:rsidRPr="00A73DF2">
        <w:rPr>
          <w:sz w:val="16"/>
          <w:szCs w:val="26"/>
        </w:rPr>
        <w:t xml:space="preserve"> and more precisely </w:t>
      </w:r>
      <w:r w:rsidRPr="00A73DF2">
        <w:rPr>
          <w:rStyle w:val="StyleUnderline"/>
          <w:sz w:val="26"/>
          <w:szCs w:val="26"/>
        </w:rPr>
        <w:t xml:space="preserve">describing an operation by which </w:t>
      </w:r>
      <w:r w:rsidRPr="00A73DF2">
        <w:rPr>
          <w:rStyle w:val="Emphasis"/>
          <w:sz w:val="26"/>
          <w:szCs w:val="26"/>
        </w:rPr>
        <w:t>the intensities of black resistance</w:t>
      </w:r>
      <w:r w:rsidRPr="00A73DF2">
        <w:rPr>
          <w:rStyle w:val="StyleUnderline"/>
          <w:sz w:val="26"/>
          <w:szCs w:val="26"/>
        </w:rPr>
        <w:t xml:space="preserve"> come to be expressed in writing</w:t>
      </w:r>
      <w:r w:rsidRPr="00A73DF2">
        <w:rPr>
          <w:sz w:val="16"/>
          <w:szCs w:val="26"/>
        </w:rPr>
        <w:t>: “</w:t>
      </w:r>
      <w:r w:rsidRPr="00A73DF2">
        <w:rPr>
          <w:rStyle w:val="StyleUnderline"/>
          <w:sz w:val="26"/>
          <w:szCs w:val="26"/>
        </w:rPr>
        <w:t xml:space="preserve">We can connect the two, feeling and writing, </w:t>
      </w:r>
      <w:r w:rsidRPr="00A73DF2">
        <w:rPr>
          <w:rStyle w:val="Emphasis"/>
          <w:sz w:val="26"/>
          <w:szCs w:val="26"/>
        </w:rPr>
        <w:t>just drop the syntax”</w:t>
      </w:r>
      <w:r w:rsidRPr="00A73DF2">
        <w:rPr>
          <w:sz w:val="16"/>
          <w:szCs w:val="26"/>
        </w:rPr>
        <w:t xml:space="preserve"> (ibid.: 331). The specific feeling invoked here is linked first to Jackson’s total rejection of the terms of captive society—“the feeling of capture . . . this slave can never adjust to it” (</w:t>
      </w:r>
      <w:proofErr w:type="gramStart"/>
      <w:r w:rsidRPr="00A73DF2">
        <w:rPr>
          <w:sz w:val="16"/>
          <w:szCs w:val="26"/>
        </w:rPr>
        <w:t>ibid.:</w:t>
      </w:r>
      <w:proofErr w:type="gramEnd"/>
      <w:r w:rsidRPr="00A73DF2">
        <w:rPr>
          <w:sz w:val="16"/>
          <w:szCs w:val="26"/>
        </w:rPr>
        <w:t xml:space="preserve"> 40) — but </w:t>
      </w:r>
      <w:r w:rsidRPr="00A73DF2">
        <w:rPr>
          <w:rStyle w:val="StyleUnderline"/>
          <w:sz w:val="26"/>
          <w:szCs w:val="26"/>
        </w:rPr>
        <w:t>it further affirms a connection to the “uncounted generations” of enslaved black labor: “I feel all they ever felt, but double”</w:t>
      </w:r>
      <w:r w:rsidRPr="00A73DF2">
        <w:rPr>
          <w:sz w:val="16"/>
          <w:szCs w:val="26"/>
        </w:rPr>
        <w:t xml:space="preserve"> (ibid.: 233). </w:t>
      </w:r>
      <w:r w:rsidRPr="00A73DF2">
        <w:rPr>
          <w:rStyle w:val="StyleUnderline"/>
          <w:sz w:val="26"/>
          <w:szCs w:val="26"/>
        </w:rPr>
        <w:t xml:space="preserve">In dropping the syntax, Jackson describes a method for </w:t>
      </w:r>
      <w:r w:rsidRPr="00A73DF2">
        <w:rPr>
          <w:rStyle w:val="Emphasis"/>
          <w:sz w:val="26"/>
          <w:szCs w:val="26"/>
        </w:rPr>
        <w:t>rearticulating the relationship</w:t>
      </w:r>
      <w:r w:rsidRPr="00A73DF2">
        <w:rPr>
          <w:rStyle w:val="StyleUnderline"/>
          <w:sz w:val="26"/>
          <w:szCs w:val="26"/>
        </w:rPr>
        <w:t xml:space="preserve"> between the historical experience of capture (and the multiplicity of feeling carried across the passage) and the feeling of that experience. </w:t>
      </w:r>
      <w:r w:rsidRPr="00A73DF2">
        <w:rPr>
          <w:sz w:val="16"/>
          <w:szCs w:val="26"/>
        </w:rPr>
        <w:t xml:space="preserve">In his introduction to Soledad Brother, Genet focuses almost entirely on how </w:t>
      </w:r>
      <w:r w:rsidRPr="00A73DF2">
        <w:rPr>
          <w:rStyle w:val="StyleUnderline"/>
          <w:sz w:val="26"/>
          <w:szCs w:val="26"/>
        </w:rPr>
        <w:t xml:space="preserve">Jackson’s use of </w:t>
      </w:r>
      <w:r w:rsidRPr="00A73DF2">
        <w:rPr>
          <w:rStyle w:val="Emphasis"/>
          <w:sz w:val="26"/>
          <w:szCs w:val="26"/>
        </w:rPr>
        <w:t>language</w:t>
      </w:r>
      <w:r w:rsidRPr="00A73DF2">
        <w:rPr>
          <w:rStyle w:val="StyleUnderline"/>
          <w:sz w:val="26"/>
          <w:szCs w:val="26"/>
        </w:rPr>
        <w:t xml:space="preserve"> could be understood as </w:t>
      </w:r>
      <w:r w:rsidRPr="00A73DF2">
        <w:rPr>
          <w:rStyle w:val="Emphasis"/>
          <w:sz w:val="26"/>
          <w:szCs w:val="26"/>
        </w:rPr>
        <w:t>a “weapon”</w:t>
      </w:r>
      <w:r w:rsidRPr="00A73DF2">
        <w:rPr>
          <w:rStyle w:val="StyleUnderline"/>
          <w:sz w:val="26"/>
          <w:szCs w:val="26"/>
        </w:rPr>
        <w:t xml:space="preserve"> precisely because Jackson’s lines were shot through with such violent hatred of </w:t>
      </w:r>
      <w:r w:rsidRPr="00A73DF2">
        <w:rPr>
          <w:rStyle w:val="Emphasis"/>
          <w:sz w:val="26"/>
          <w:szCs w:val="26"/>
        </w:rPr>
        <w:t>the “words and syntax of his enemy”</w:t>
      </w:r>
      <w:r w:rsidRPr="00A73DF2">
        <w:rPr>
          <w:rStyle w:val="StyleUnderline"/>
          <w:sz w:val="26"/>
          <w:szCs w:val="26"/>
        </w:rPr>
        <w:t xml:space="preserve"> that he “has only one recourse: to accept this language but </w:t>
      </w:r>
      <w:r w:rsidRPr="00A73DF2">
        <w:rPr>
          <w:rStyle w:val="Emphasis"/>
          <w:sz w:val="26"/>
          <w:szCs w:val="26"/>
        </w:rPr>
        <w:t>to corrupt it</w:t>
      </w:r>
      <w:r w:rsidRPr="00A73DF2">
        <w:rPr>
          <w:rStyle w:val="StyleUnderline"/>
          <w:sz w:val="26"/>
          <w:szCs w:val="26"/>
        </w:rPr>
        <w:t xml:space="preserve"> so skillfully the </w:t>
      </w:r>
      <w:r w:rsidRPr="00A73DF2">
        <w:rPr>
          <w:rStyle w:val="Emphasis"/>
          <w:sz w:val="26"/>
          <w:szCs w:val="26"/>
        </w:rPr>
        <w:t>whites</w:t>
      </w:r>
      <w:r w:rsidRPr="00A73DF2">
        <w:rPr>
          <w:rStyle w:val="StyleUnderline"/>
          <w:sz w:val="26"/>
          <w:szCs w:val="26"/>
        </w:rPr>
        <w:t xml:space="preserve"> will be </w:t>
      </w:r>
      <w:r w:rsidRPr="00A73DF2">
        <w:rPr>
          <w:rStyle w:val="Emphasis"/>
          <w:sz w:val="26"/>
          <w:szCs w:val="26"/>
        </w:rPr>
        <w:t>caught in his trap”</w:t>
      </w:r>
      <w:r w:rsidRPr="00A73DF2">
        <w:rPr>
          <w:sz w:val="16"/>
          <w:szCs w:val="26"/>
        </w:rPr>
        <w:t xml:space="preserve"> (ibid.: 336).11 </w:t>
      </w:r>
      <w:r w:rsidRPr="00A73DF2">
        <w:rPr>
          <w:rStyle w:val="StyleUnderline"/>
          <w:sz w:val="26"/>
          <w:szCs w:val="26"/>
        </w:rPr>
        <w:t xml:space="preserve">In </w:t>
      </w:r>
      <w:r w:rsidRPr="00A73DF2">
        <w:rPr>
          <w:rStyle w:val="Emphasis"/>
          <w:sz w:val="26"/>
          <w:szCs w:val="26"/>
        </w:rPr>
        <w:t>corrupting the “words and syntax”</w:t>
      </w:r>
      <w:r w:rsidRPr="00A73DF2">
        <w:rPr>
          <w:rStyle w:val="StyleUnderline"/>
          <w:sz w:val="26"/>
          <w:szCs w:val="26"/>
        </w:rPr>
        <w:t xml:space="preserve"> of domination, one directly attacks the </w:t>
      </w:r>
      <w:r w:rsidRPr="00A73DF2">
        <w:rPr>
          <w:rStyle w:val="Emphasis"/>
          <w:sz w:val="26"/>
          <w:szCs w:val="26"/>
        </w:rPr>
        <w:t>“conditions that destroy life,”</w:t>
      </w:r>
      <w:r w:rsidRPr="00A73DF2">
        <w:rPr>
          <w:rStyle w:val="StyleUnderline"/>
          <w:sz w:val="26"/>
          <w:szCs w:val="26"/>
        </w:rPr>
        <w:t xml:space="preserve"> because language is here considered a mechanism by which one’s thought, agency, relations, and subjectivity are “caught” by Power</w:t>
      </w:r>
      <w:r w:rsidRPr="00A73DF2">
        <w:rPr>
          <w:sz w:val="16"/>
          <w:szCs w:val="26"/>
        </w:rPr>
        <w:t xml:space="preserve">. As can be seen, </w:t>
      </w:r>
      <w:r w:rsidRPr="00A73DF2">
        <w:rPr>
          <w:rStyle w:val="StyleUnderline"/>
          <w:sz w:val="26"/>
          <w:szCs w:val="26"/>
        </w:rPr>
        <w:t xml:space="preserve">this idea </w:t>
      </w:r>
      <w:r w:rsidRPr="00A73DF2">
        <w:rPr>
          <w:rStyle w:val="Emphasis"/>
          <w:sz w:val="26"/>
          <w:szCs w:val="26"/>
        </w:rPr>
        <w:t>is not</w:t>
      </w:r>
      <w:r w:rsidRPr="00A73DF2">
        <w:rPr>
          <w:rStyle w:val="StyleUnderline"/>
          <w:sz w:val="26"/>
          <w:szCs w:val="26"/>
        </w:rPr>
        <w:t xml:space="preserve"> one that Genet imports into Soledad Brother</w:t>
      </w:r>
      <w:r w:rsidRPr="00A73DF2">
        <w:rPr>
          <w:sz w:val="16"/>
          <w:szCs w:val="26"/>
        </w:rPr>
        <w:t xml:space="preserve">. Rather, these are ideas that Jackson himself has already emphasized. </w:t>
      </w:r>
      <w:r w:rsidRPr="00A73DF2">
        <w:rPr>
          <w:rStyle w:val="StyleUnderline"/>
          <w:sz w:val="26"/>
          <w:szCs w:val="26"/>
        </w:rPr>
        <w:t xml:space="preserve">Jackson’s </w:t>
      </w:r>
      <w:r w:rsidRPr="00A73DF2">
        <w:rPr>
          <w:rStyle w:val="Emphasis"/>
          <w:sz w:val="26"/>
          <w:szCs w:val="26"/>
        </w:rPr>
        <w:t>“minor use”</w:t>
      </w:r>
      <w:r w:rsidRPr="00A73DF2">
        <w:rPr>
          <w:rStyle w:val="StyleUnderline"/>
          <w:sz w:val="26"/>
          <w:szCs w:val="26"/>
        </w:rPr>
        <w:t xml:space="preserve"> of a standard, major language thus contributes to Deleuze and Guattari’s understanding of literature</w:t>
      </w:r>
      <w:r w:rsidRPr="00A73DF2">
        <w:rPr>
          <w:sz w:val="16"/>
          <w:szCs w:val="26"/>
        </w:rPr>
        <w:t xml:space="preserve">. This is to say that, </w:t>
      </w:r>
      <w:r w:rsidRPr="00A73DF2">
        <w:rPr>
          <w:rStyle w:val="StyleUnderline"/>
          <w:sz w:val="26"/>
          <w:szCs w:val="26"/>
        </w:rPr>
        <w:t>while commonly associated with Franz Kafka, the very notion of “minor literature” is also linked to the encounter between black radicalism and French philosophy in the early 1970s</w:t>
      </w:r>
      <w:r w:rsidRPr="00A73DF2">
        <w:rPr>
          <w:sz w:val="16"/>
          <w:szCs w:val="26"/>
        </w:rPr>
        <w:t xml:space="preserve">. The connection forged between writing and feeling in Jackson’s letters sug- gests that </w:t>
      </w:r>
      <w:r w:rsidRPr="00A73DF2">
        <w:rPr>
          <w:rStyle w:val="StyleUnderline"/>
          <w:sz w:val="26"/>
          <w:szCs w:val="26"/>
        </w:rPr>
        <w:t>the production of resistant subjectivities always involves a dismantling of the dominant order of language</w:t>
      </w:r>
      <w:r w:rsidRPr="00A73DF2">
        <w:rPr>
          <w:sz w:val="16"/>
          <w:szCs w:val="26"/>
        </w:rPr>
        <w:t xml:space="preserve">. </w:t>
      </w:r>
      <w:r w:rsidRPr="00A73DF2">
        <w:rPr>
          <w:rStyle w:val="StyleUnderline"/>
          <w:sz w:val="26"/>
          <w:szCs w:val="26"/>
        </w:rPr>
        <w:t xml:space="preserve">To </w:t>
      </w:r>
      <w:r w:rsidRPr="00A73DF2">
        <w:rPr>
          <w:rStyle w:val="Emphasis"/>
          <w:sz w:val="26"/>
          <w:szCs w:val="26"/>
        </w:rPr>
        <w:t>“drop the syntax”</w:t>
      </w:r>
      <w:r w:rsidRPr="00A73DF2">
        <w:rPr>
          <w:rStyle w:val="StyleUnderline"/>
          <w:sz w:val="26"/>
          <w:szCs w:val="26"/>
        </w:rPr>
        <w:t xml:space="preserve"> names a strategy for forcibly rearranging existing relations</w:t>
      </w:r>
      <w:r w:rsidRPr="00A73DF2">
        <w:rPr>
          <w:sz w:val="16"/>
          <w:szCs w:val="26"/>
        </w:rPr>
        <w:t xml:space="preserve">. But </w:t>
      </w:r>
      <w:r w:rsidRPr="00A73DF2">
        <w:rPr>
          <w:rStyle w:val="StyleUnderline"/>
          <w:sz w:val="26"/>
          <w:szCs w:val="26"/>
        </w:rPr>
        <w:t>such a strategy also implies that one releases something else, specifically the affective force of what resists those relations</w:t>
      </w:r>
      <w:r w:rsidRPr="00A73DF2">
        <w:rPr>
          <w:sz w:val="16"/>
          <w:szCs w:val="26"/>
        </w:rPr>
        <w:t xml:space="preserve">. </w:t>
      </w:r>
      <w:r w:rsidRPr="00A73DF2">
        <w:rPr>
          <w:rStyle w:val="StyleUnderline"/>
          <w:sz w:val="26"/>
          <w:szCs w:val="26"/>
        </w:rPr>
        <w:t xml:space="preserve">Writing here becomes the </w:t>
      </w:r>
      <w:r w:rsidRPr="00A73DF2">
        <w:rPr>
          <w:rStyle w:val="Emphasis"/>
          <w:sz w:val="26"/>
          <w:szCs w:val="26"/>
        </w:rPr>
        <w:t>“active discharge of emotion</w:t>
      </w:r>
      <w:r w:rsidRPr="00A73DF2">
        <w:rPr>
          <w:rStyle w:val="StyleUnderline"/>
          <w:sz w:val="26"/>
          <w:szCs w:val="26"/>
        </w:rPr>
        <w:t xml:space="preserve">, the </w:t>
      </w:r>
      <w:r w:rsidRPr="00A73DF2">
        <w:rPr>
          <w:rStyle w:val="Emphasis"/>
          <w:sz w:val="26"/>
          <w:szCs w:val="26"/>
        </w:rPr>
        <w:t>counterattack</w:t>
      </w:r>
      <w:r w:rsidRPr="00A73DF2">
        <w:rPr>
          <w:rStyle w:val="StyleUnderline"/>
          <w:sz w:val="26"/>
          <w:szCs w:val="26"/>
        </w:rPr>
        <w:t>”</w:t>
      </w:r>
      <w:r w:rsidRPr="00A73DF2">
        <w:rPr>
          <w:sz w:val="16"/>
          <w:szCs w:val="26"/>
        </w:rPr>
        <w:t xml:space="preserve"> (Deleuze and Guattari [1980] 1987: 400). Or put differently, </w:t>
      </w:r>
      <w:r w:rsidRPr="00A73DF2">
        <w:rPr>
          <w:rStyle w:val="Emphasis"/>
          <w:sz w:val="26"/>
          <w:szCs w:val="26"/>
        </w:rPr>
        <w:t>writing becomes a weapon</w:t>
      </w:r>
      <w:r w:rsidRPr="00A73DF2">
        <w:rPr>
          <w:sz w:val="16"/>
          <w:szCs w:val="26"/>
        </w:rPr>
        <w:t>.12 When Deleuze (1997: 143) states that “</w:t>
      </w:r>
      <w:r w:rsidRPr="00A73DF2">
        <w:rPr>
          <w:rStyle w:val="StyleUnderline"/>
          <w:sz w:val="26"/>
          <w:szCs w:val="26"/>
        </w:rPr>
        <w:t>in the act of writing there’s an attempt to make life something more than personal, of freeing life wherever it’s imprisoned,” he seems to refer to something exceedingly abstract, but Jackson’s letters concretely assert writing as a freeing of life—of blackness—from the terms of racist imprisonment</w:t>
      </w:r>
      <w:r w:rsidRPr="00A73DF2">
        <w:rPr>
          <w:sz w:val="16"/>
          <w:szCs w:val="26"/>
        </w:rPr>
        <w:t xml:space="preserve">. As we will see, </w:t>
      </w:r>
      <w:r w:rsidRPr="00A73DF2">
        <w:rPr>
          <w:rStyle w:val="StyleUnderline"/>
          <w:sz w:val="26"/>
          <w:szCs w:val="26"/>
        </w:rPr>
        <w:t xml:space="preserve">Jackson </w:t>
      </w:r>
      <w:r w:rsidRPr="00A73DF2">
        <w:rPr>
          <w:rStyle w:val="Emphasis"/>
          <w:sz w:val="26"/>
          <w:szCs w:val="26"/>
        </w:rPr>
        <w:t>twists</w:t>
      </w:r>
      <w:r w:rsidRPr="00A73DF2">
        <w:rPr>
          <w:rStyle w:val="StyleUnderline"/>
          <w:sz w:val="26"/>
          <w:szCs w:val="26"/>
        </w:rPr>
        <w:t xml:space="preserve"> and </w:t>
      </w:r>
      <w:r w:rsidRPr="00A73DF2">
        <w:rPr>
          <w:rStyle w:val="Emphasis"/>
          <w:sz w:val="26"/>
          <w:szCs w:val="26"/>
        </w:rPr>
        <w:t>pulls</w:t>
      </w:r>
      <w:r w:rsidRPr="00A73DF2">
        <w:rPr>
          <w:rStyle w:val="StyleUnderline"/>
          <w:sz w:val="26"/>
          <w:szCs w:val="26"/>
        </w:rPr>
        <w:t xml:space="preserve"> on </w:t>
      </w:r>
      <w:r w:rsidRPr="00A73DF2">
        <w:rPr>
          <w:rStyle w:val="Emphasis"/>
          <w:sz w:val="26"/>
          <w:szCs w:val="26"/>
        </w:rPr>
        <w:t>the joints of language itself</w:t>
      </w:r>
      <w:r w:rsidRPr="00A73DF2">
        <w:rPr>
          <w:rStyle w:val="StyleUnderline"/>
          <w:sz w:val="26"/>
          <w:szCs w:val="26"/>
        </w:rPr>
        <w:t>, quite literally seizing on the standard syntax until it breaks</w:t>
      </w:r>
      <w:r w:rsidRPr="00A73DF2">
        <w:rPr>
          <w:sz w:val="16"/>
          <w:szCs w:val="26"/>
        </w:rPr>
        <w:t xml:space="preserve">. In doing so, </w:t>
      </w:r>
      <w:r w:rsidRPr="00A73DF2">
        <w:rPr>
          <w:rStyle w:val="StyleUnderline"/>
          <w:sz w:val="26"/>
          <w:szCs w:val="26"/>
        </w:rPr>
        <w:t xml:space="preserve">what Jackson describes as his “completely informal” style makes language an </w:t>
      </w:r>
      <w:r w:rsidRPr="00A73DF2">
        <w:rPr>
          <w:rStyle w:val="Emphasis"/>
          <w:sz w:val="26"/>
          <w:szCs w:val="26"/>
        </w:rPr>
        <w:t>open field shot-through with fugitive uses</w:t>
      </w:r>
      <w:r w:rsidRPr="00A73DF2">
        <w:rPr>
          <w:sz w:val="16"/>
          <w:szCs w:val="26"/>
        </w:rPr>
        <w:t xml:space="preserve"> (Jackson [1970] 1994: 208)</w:t>
      </w:r>
      <w:proofErr w:type="gramStart"/>
      <w:r w:rsidRPr="00A73DF2">
        <w:rPr>
          <w:sz w:val="16"/>
          <w:szCs w:val="26"/>
        </w:rPr>
        <w:t>.</w:t>
      </w:r>
      <w:proofErr w:type="gramEnd"/>
      <w:r w:rsidRPr="00A73DF2">
        <w:rPr>
          <w:sz w:val="16"/>
          <w:szCs w:val="26"/>
        </w:rPr>
        <w:t xml:space="preserve"> </w:t>
      </w:r>
      <w:r w:rsidRPr="00A73DF2">
        <w:rPr>
          <w:rStyle w:val="StyleUnderline"/>
          <w:sz w:val="26"/>
          <w:szCs w:val="26"/>
        </w:rPr>
        <w:t xml:space="preserve">Writing becomes an </w:t>
      </w:r>
      <w:r w:rsidRPr="00A73DF2">
        <w:rPr>
          <w:rStyle w:val="Emphasis"/>
          <w:sz w:val="26"/>
          <w:szCs w:val="26"/>
        </w:rPr>
        <w:t>expression of thought on the run</w:t>
      </w:r>
      <w:r w:rsidRPr="00A73DF2">
        <w:rPr>
          <w:rStyle w:val="StyleUnderline"/>
          <w:sz w:val="26"/>
          <w:szCs w:val="26"/>
        </w:rPr>
        <w:t xml:space="preserve">, a way of </w:t>
      </w:r>
      <w:r w:rsidRPr="00A73DF2">
        <w:rPr>
          <w:rStyle w:val="Emphasis"/>
          <w:sz w:val="26"/>
          <w:szCs w:val="26"/>
        </w:rPr>
        <w:t>mapping escape routes</w:t>
      </w:r>
      <w:r w:rsidRPr="00A73DF2">
        <w:rPr>
          <w:rStyle w:val="StyleUnderline"/>
          <w:sz w:val="26"/>
          <w:szCs w:val="26"/>
        </w:rPr>
        <w:t xml:space="preserve"> and </w:t>
      </w:r>
      <w:r w:rsidRPr="00A73DF2">
        <w:rPr>
          <w:rStyle w:val="Emphasis"/>
          <w:sz w:val="26"/>
          <w:szCs w:val="26"/>
        </w:rPr>
        <w:t>counterattacks</w:t>
      </w:r>
      <w:r w:rsidRPr="00A73DF2">
        <w:rPr>
          <w:rStyle w:val="StyleUnderline"/>
          <w:sz w:val="26"/>
          <w:szCs w:val="26"/>
        </w:rPr>
        <w:t xml:space="preserve"> that cannot be adequately understood in terms of structure or an understanding of language as an invariable system. </w:t>
      </w:r>
      <w:r w:rsidRPr="00A73DF2">
        <w:rPr>
          <w:sz w:val="16"/>
          <w:szCs w:val="26"/>
        </w:rPr>
        <w:t xml:space="preserve">But </w:t>
      </w:r>
      <w:r w:rsidRPr="00A73DF2">
        <w:rPr>
          <w:rStyle w:val="StyleUnderline"/>
          <w:sz w:val="26"/>
          <w:szCs w:val="26"/>
        </w:rPr>
        <w:t>escaping the existing dominant social order on “lines of flight”</w:t>
      </w:r>
      <w:r w:rsidRPr="00A73DF2">
        <w:rPr>
          <w:sz w:val="16"/>
          <w:szCs w:val="26"/>
        </w:rPr>
        <w:t xml:space="preserve"> — given the volatile intensities they assert in the world — </w:t>
      </w:r>
      <w:r w:rsidRPr="00A73DF2">
        <w:rPr>
          <w:rStyle w:val="Emphasis"/>
          <w:sz w:val="26"/>
          <w:szCs w:val="26"/>
        </w:rPr>
        <w:t>carries a real danger</w:t>
      </w:r>
      <w:r w:rsidRPr="00A73DF2">
        <w:rPr>
          <w:sz w:val="16"/>
          <w:szCs w:val="26"/>
        </w:rPr>
        <w:t xml:space="preserve">. In A Thousand Plateaus Deleuze and Guattari ([1980] 1987: 229) note </w:t>
      </w:r>
      <w:r w:rsidRPr="00A73DF2">
        <w:rPr>
          <w:rStyle w:val="StyleUnderline"/>
          <w:sz w:val="26"/>
          <w:szCs w:val="26"/>
        </w:rPr>
        <w:t xml:space="preserve">the risk of “the line of flight crossing the wall, getting out of the black holes, but </w:t>
      </w:r>
      <w:r w:rsidRPr="00A73DF2">
        <w:rPr>
          <w:rStyle w:val="Emphasis"/>
          <w:sz w:val="26"/>
          <w:szCs w:val="26"/>
        </w:rPr>
        <w:t>instead of connecting</w:t>
      </w:r>
      <w:r w:rsidRPr="00A73DF2">
        <w:rPr>
          <w:rStyle w:val="StyleUnderline"/>
          <w:sz w:val="26"/>
          <w:szCs w:val="26"/>
        </w:rPr>
        <w:t xml:space="preserve"> with other lines and each time augmenting its valence, </w:t>
      </w:r>
      <w:r w:rsidRPr="00A73DF2">
        <w:rPr>
          <w:rStyle w:val="Emphasis"/>
          <w:sz w:val="26"/>
          <w:szCs w:val="26"/>
        </w:rPr>
        <w:t>turns to destruction</w:t>
      </w:r>
      <w:r w:rsidRPr="00A73DF2">
        <w:rPr>
          <w:rStyle w:val="StyleUnderline"/>
          <w:sz w:val="26"/>
          <w:szCs w:val="26"/>
        </w:rPr>
        <w:t xml:space="preserve">, </w:t>
      </w:r>
      <w:r w:rsidRPr="00A73DF2">
        <w:rPr>
          <w:rStyle w:val="Emphasis"/>
          <w:sz w:val="26"/>
          <w:szCs w:val="26"/>
        </w:rPr>
        <w:t>abolition</w:t>
      </w:r>
      <w:r w:rsidRPr="00A73DF2">
        <w:rPr>
          <w:rStyle w:val="StyleUnderline"/>
          <w:sz w:val="26"/>
          <w:szCs w:val="26"/>
        </w:rPr>
        <w:t xml:space="preserve"> pure and simple, </w:t>
      </w:r>
      <w:r w:rsidRPr="00A73DF2">
        <w:rPr>
          <w:rStyle w:val="Emphasis"/>
          <w:sz w:val="26"/>
          <w:szCs w:val="26"/>
        </w:rPr>
        <w:t>the passion of abolition</w:t>
      </w:r>
      <w:r w:rsidRPr="00A73DF2">
        <w:rPr>
          <w:sz w:val="16"/>
          <w:szCs w:val="26"/>
        </w:rPr>
        <w:t xml:space="preserve">.” Here, </w:t>
      </w:r>
      <w:r w:rsidRPr="00A73DF2">
        <w:rPr>
          <w:rStyle w:val="StyleUnderline"/>
          <w:sz w:val="26"/>
          <w:szCs w:val="26"/>
        </w:rPr>
        <w:t xml:space="preserve">a </w:t>
      </w:r>
      <w:r w:rsidRPr="00A73DF2">
        <w:rPr>
          <w:rStyle w:val="Emphasis"/>
          <w:sz w:val="26"/>
          <w:szCs w:val="26"/>
        </w:rPr>
        <w:t>restricted concept of abolition</w:t>
      </w:r>
      <w:r w:rsidRPr="00A73DF2">
        <w:rPr>
          <w:rStyle w:val="StyleUnderline"/>
          <w:sz w:val="26"/>
          <w:szCs w:val="26"/>
        </w:rPr>
        <w:t xml:space="preserve">, understood simply as the </w:t>
      </w:r>
      <w:r w:rsidRPr="00A73DF2">
        <w:rPr>
          <w:rStyle w:val="Emphasis"/>
          <w:sz w:val="26"/>
          <w:szCs w:val="26"/>
        </w:rPr>
        <w:t>destruction</w:t>
      </w:r>
      <w:r w:rsidRPr="00A73DF2">
        <w:rPr>
          <w:rStyle w:val="StyleUnderline"/>
          <w:sz w:val="26"/>
          <w:szCs w:val="26"/>
        </w:rPr>
        <w:t xml:space="preserve"> of the existing </w:t>
      </w:r>
      <w:r w:rsidRPr="00A73DF2">
        <w:rPr>
          <w:rStyle w:val="Emphasis"/>
          <w:sz w:val="26"/>
          <w:szCs w:val="26"/>
        </w:rPr>
        <w:t>social order</w:t>
      </w:r>
      <w:r w:rsidRPr="00A73DF2">
        <w:rPr>
          <w:rStyle w:val="StyleUnderline"/>
          <w:sz w:val="26"/>
          <w:szCs w:val="26"/>
        </w:rPr>
        <w:t xml:space="preserve">, runs the risk of transforming the “line of flight” into </w:t>
      </w:r>
      <w:r w:rsidRPr="00A73DF2">
        <w:rPr>
          <w:rStyle w:val="Emphasis"/>
          <w:sz w:val="26"/>
          <w:szCs w:val="26"/>
        </w:rPr>
        <w:t>a line of death</w:t>
      </w:r>
      <w:r w:rsidRPr="00A73DF2">
        <w:rPr>
          <w:sz w:val="16"/>
          <w:szCs w:val="26"/>
        </w:rPr>
        <w:t xml:space="preserve">. For this reason </w:t>
      </w:r>
      <w:r w:rsidRPr="00A73DF2">
        <w:rPr>
          <w:rStyle w:val="StyleUnderline"/>
          <w:sz w:val="26"/>
          <w:szCs w:val="26"/>
        </w:rPr>
        <w:t xml:space="preserve">the issue of escape </w:t>
      </w:r>
      <w:r w:rsidRPr="00A73DF2">
        <w:rPr>
          <w:rStyle w:val="Emphasis"/>
          <w:sz w:val="26"/>
          <w:szCs w:val="26"/>
        </w:rPr>
        <w:t>must not stop at negation</w:t>
      </w:r>
      <w:r w:rsidRPr="00A73DF2">
        <w:rPr>
          <w:rStyle w:val="StyleUnderline"/>
          <w:sz w:val="26"/>
          <w:szCs w:val="26"/>
        </w:rPr>
        <w:t xml:space="preserve"> “pure and simple” but become one of construction and </w:t>
      </w:r>
      <w:r w:rsidRPr="00A73DF2">
        <w:rPr>
          <w:rStyle w:val="Emphasis"/>
          <w:sz w:val="26"/>
          <w:szCs w:val="26"/>
        </w:rPr>
        <w:t>the affirmation of life</w:t>
      </w:r>
      <w:r w:rsidRPr="00A73DF2">
        <w:rPr>
          <w:sz w:val="16"/>
          <w:szCs w:val="26"/>
        </w:rPr>
        <w:t xml:space="preserve">. And it is for this reason that </w:t>
      </w:r>
      <w:r w:rsidRPr="00A73DF2">
        <w:rPr>
          <w:rStyle w:val="StyleUnderline"/>
          <w:sz w:val="26"/>
          <w:szCs w:val="26"/>
        </w:rPr>
        <w:t>the effort to connect “lines of flight” and to compose consistencies across these lines becomes a matter of politics: an affirmation of a politics of reconstruction as the immanent condition of abolition</w:t>
      </w:r>
      <w:r w:rsidRPr="00A73DF2">
        <w:rPr>
          <w:sz w:val="16"/>
          <w:szCs w:val="26"/>
        </w:rPr>
        <w:t>. Jackson ([1970] 1994: 328) wrote from prison: “</w:t>
      </w:r>
      <w:r w:rsidRPr="00A73DF2">
        <w:rPr>
          <w:rStyle w:val="Emphasis"/>
          <w:sz w:val="26"/>
          <w:szCs w:val="26"/>
        </w:rPr>
        <w:t>Don’t</w:t>
      </w:r>
      <w:r w:rsidRPr="00A73DF2">
        <w:rPr>
          <w:rStyle w:val="StyleUnderline"/>
          <w:sz w:val="26"/>
          <w:szCs w:val="26"/>
        </w:rPr>
        <w:t xml:space="preserve"> mistake this as a message from George to Fay. It’s a message </w:t>
      </w:r>
      <w:r w:rsidRPr="00A73DF2">
        <w:rPr>
          <w:rStyle w:val="Emphasis"/>
          <w:sz w:val="26"/>
          <w:szCs w:val="26"/>
        </w:rPr>
        <w:t>from the hunted running blacks</w:t>
      </w:r>
      <w:r w:rsidRPr="00A73DF2">
        <w:rPr>
          <w:rStyle w:val="StyleUnderline"/>
          <w:sz w:val="26"/>
          <w:szCs w:val="26"/>
        </w:rPr>
        <w:t xml:space="preserve"> to those people of this society who </w:t>
      </w:r>
      <w:r w:rsidRPr="00A73DF2">
        <w:rPr>
          <w:rStyle w:val="Emphasis"/>
          <w:sz w:val="26"/>
          <w:szCs w:val="26"/>
        </w:rPr>
        <w:t>profess</w:t>
      </w:r>
      <w:r w:rsidRPr="00A73DF2">
        <w:rPr>
          <w:rStyle w:val="StyleUnderline"/>
          <w:sz w:val="26"/>
          <w:szCs w:val="26"/>
        </w:rPr>
        <w:t xml:space="preserve"> to want to </w:t>
      </w:r>
      <w:r w:rsidRPr="00A73DF2">
        <w:rPr>
          <w:rStyle w:val="Emphasis"/>
          <w:sz w:val="26"/>
          <w:szCs w:val="26"/>
        </w:rPr>
        <w:t>change the conditions that destroy life</w:t>
      </w:r>
      <w:r w:rsidRPr="00A73DF2">
        <w:rPr>
          <w:rStyle w:val="StyleUnderline"/>
          <w:sz w:val="26"/>
          <w:szCs w:val="26"/>
        </w:rPr>
        <w:t>.</w:t>
      </w:r>
      <w:r w:rsidRPr="00A73DF2">
        <w:rPr>
          <w:sz w:val="16"/>
          <w:szCs w:val="26"/>
        </w:rPr>
        <w:t xml:space="preserve">” A collective imperative determines the reading of these letters—namely, the necessity to put them in connection with other lines. </w:t>
      </w:r>
      <w:r w:rsidRPr="00A73DF2">
        <w:rPr>
          <w:rStyle w:val="StyleUnderline"/>
          <w:sz w:val="26"/>
          <w:szCs w:val="26"/>
        </w:rPr>
        <w:t>The circulation of these letters in France during the 1970s offers a compelling example of how Jackson’s message insinuated itself into what would seem an unlikely arrangement of French philosophy in the 1970s</w:t>
      </w:r>
      <w:r w:rsidRPr="00A73DF2">
        <w:rPr>
          <w:sz w:val="16"/>
          <w:szCs w:val="26"/>
        </w:rPr>
        <w:t xml:space="preserve">. </w:t>
      </w:r>
      <w:r w:rsidRPr="00A73DF2">
        <w:rPr>
          <w:rStyle w:val="StyleUnderline"/>
          <w:sz w:val="26"/>
          <w:szCs w:val="26"/>
        </w:rPr>
        <w:t xml:space="preserve">Yet it is precisely in understanding that moment in French thought as an effort to </w:t>
      </w:r>
      <w:r w:rsidRPr="00A73DF2">
        <w:rPr>
          <w:rStyle w:val="Emphasis"/>
          <w:sz w:val="26"/>
          <w:szCs w:val="26"/>
        </w:rPr>
        <w:t>“change conditions that destroy life”</w:t>
      </w:r>
      <w:r w:rsidRPr="00A73DF2">
        <w:rPr>
          <w:rStyle w:val="StyleUnderline"/>
          <w:sz w:val="26"/>
          <w:szCs w:val="26"/>
        </w:rPr>
        <w:t xml:space="preserve"> that we gain a sense of how Jackson’s book arrives at its expressly stated destination. In making the connection between Jackson’s line and the lines of Capitalism and Schizophrenia, Deleuze and his coauthors can be said to have </w:t>
      </w:r>
      <w:r w:rsidRPr="00A73DF2">
        <w:rPr>
          <w:rStyle w:val="Emphasis"/>
          <w:sz w:val="26"/>
          <w:szCs w:val="26"/>
        </w:rPr>
        <w:t>gotten the message.</w:t>
      </w:r>
    </w:p>
    <w:p w14:paraId="5B0D5FA9" w14:textId="77777777" w:rsidR="00202329" w:rsidRPr="00A73DF2" w:rsidRDefault="00202329" w:rsidP="00202329">
      <w:pPr>
        <w:tabs>
          <w:tab w:val="left" w:pos="4544"/>
        </w:tabs>
        <w:rPr>
          <w:rStyle w:val="StyleUnderline"/>
          <w:rFonts w:eastAsiaTheme="majorEastAsia" w:cstheme="majorBidi"/>
          <w:b/>
          <w:iCs/>
          <w:sz w:val="26"/>
        </w:rPr>
      </w:pPr>
      <w:r w:rsidRPr="00A73DF2">
        <w:rPr>
          <w:rStyle w:val="StyleUnderline"/>
          <w:rFonts w:eastAsiaTheme="majorEastAsia" w:cstheme="majorBidi"/>
          <w:iCs/>
          <w:sz w:val="26"/>
        </w:rPr>
        <w:tab/>
      </w:r>
    </w:p>
    <w:p w14:paraId="2B1BC48A" w14:textId="77777777" w:rsidR="00202329" w:rsidRPr="00A73DF2" w:rsidRDefault="00202329" w:rsidP="00202329">
      <w:pPr>
        <w:rPr>
          <w:rStyle w:val="StyleUnderline"/>
          <w:rFonts w:eastAsiaTheme="majorEastAsia" w:cstheme="majorBidi"/>
          <w:b/>
          <w:iCs/>
          <w:sz w:val="26"/>
        </w:rPr>
      </w:pPr>
      <w:r w:rsidRPr="00A73DF2">
        <w:rPr>
          <w:rStyle w:val="StyleUnderline"/>
          <w:rFonts w:eastAsiaTheme="majorEastAsia" w:cstheme="majorBidi"/>
          <w:iCs/>
          <w:sz w:val="26"/>
        </w:rPr>
        <w:t xml:space="preserve">Queer Opacity as a method of resisting interpellation which makes recognizable subjects for the regime of power. </w:t>
      </w:r>
    </w:p>
    <w:p w14:paraId="634FBC6B" w14:textId="77777777" w:rsidR="00202329" w:rsidRPr="00A73DF2" w:rsidRDefault="00202329" w:rsidP="00202329">
      <w:pPr>
        <w:rPr>
          <w:rStyle w:val="StyleUnderline"/>
          <w:rFonts w:asciiTheme="majorHAnsi" w:hAnsiTheme="majorHAnsi"/>
        </w:rPr>
      </w:pPr>
      <w:r w:rsidRPr="00A73DF2">
        <w:rPr>
          <w:rStyle w:val="StyleUnderline"/>
          <w:rFonts w:eastAsiaTheme="majorEastAsia" w:cstheme="majorBidi"/>
          <w:iCs/>
          <w:sz w:val="26"/>
        </w:rPr>
        <w:t>De Villiers</w:t>
      </w:r>
      <w:r w:rsidRPr="00A73DF2">
        <w:rPr>
          <w:rStyle w:val="StyleUnderline"/>
          <w:rFonts w:asciiTheme="majorHAnsi" w:hAnsiTheme="majorHAnsi"/>
        </w:rPr>
        <w:t xml:space="preserve"> </w:t>
      </w:r>
      <w:r w:rsidRPr="00A73DF2">
        <w:rPr>
          <w:rStyle w:val="StyleUnderline"/>
          <w:rFonts w:asciiTheme="majorHAnsi" w:hAnsiTheme="majorHAnsi"/>
          <w:sz w:val="16"/>
          <w:szCs w:val="16"/>
        </w:rPr>
        <w:t xml:space="preserve">(Nicholas. An associate professor of Arts and English at the University of Florida Miami with areas of Expertise in </w:t>
      </w:r>
      <w:r w:rsidRPr="00A73DF2">
        <w:rPr>
          <w:rFonts w:asciiTheme="majorHAnsi" w:hAnsiTheme="majorHAnsi"/>
          <w:color w:val="000000"/>
          <w:sz w:val="16"/>
          <w:szCs w:val="16"/>
          <w:shd w:val="clear" w:color="auto" w:fill="FFFFFF"/>
        </w:rPr>
        <w:t>Film Theory, Gender Studies, Philosophy, Queer Theory.</w:t>
      </w:r>
      <w:r w:rsidRPr="00A73DF2">
        <w:rPr>
          <w:rStyle w:val="StyleUnderline"/>
          <w:rFonts w:asciiTheme="majorHAnsi" w:hAnsiTheme="majorHAnsi"/>
          <w:sz w:val="16"/>
          <w:szCs w:val="16"/>
        </w:rPr>
        <w:t xml:space="preserve"> </w:t>
      </w:r>
      <w:r w:rsidRPr="00A73DF2">
        <w:rPr>
          <w:rStyle w:val="StyleUnderline"/>
          <w:rFonts w:asciiTheme="majorHAnsi" w:hAnsiTheme="majorHAnsi"/>
          <w:i/>
          <w:sz w:val="16"/>
          <w:szCs w:val="16"/>
        </w:rPr>
        <w:t xml:space="preserve">Opacity and </w:t>
      </w:r>
      <w:proofErr w:type="gramStart"/>
      <w:r w:rsidRPr="00A73DF2">
        <w:rPr>
          <w:rStyle w:val="StyleUnderline"/>
          <w:rFonts w:asciiTheme="majorHAnsi" w:hAnsiTheme="majorHAnsi"/>
          <w:i/>
          <w:sz w:val="16"/>
          <w:szCs w:val="16"/>
        </w:rPr>
        <w:t>The</w:t>
      </w:r>
      <w:proofErr w:type="gramEnd"/>
      <w:r w:rsidRPr="00A73DF2">
        <w:rPr>
          <w:rStyle w:val="StyleUnderline"/>
          <w:rFonts w:asciiTheme="majorHAnsi" w:hAnsiTheme="majorHAnsi"/>
          <w:i/>
          <w:sz w:val="16"/>
          <w:szCs w:val="16"/>
        </w:rPr>
        <w:t xml:space="preserve"> Closet</w:t>
      </w:r>
      <w:r w:rsidRPr="00A73DF2">
        <w:rPr>
          <w:rStyle w:val="StyleUnderline"/>
          <w:rFonts w:asciiTheme="majorHAnsi" w:hAnsiTheme="majorHAnsi"/>
          <w:sz w:val="16"/>
          <w:szCs w:val="16"/>
        </w:rPr>
        <w:t>, 3-4)</w:t>
      </w:r>
    </w:p>
    <w:p w14:paraId="04FC505B" w14:textId="77777777" w:rsidR="00202329" w:rsidRPr="00A73DF2" w:rsidRDefault="00202329" w:rsidP="00202329">
      <w:pPr>
        <w:rPr>
          <w:sz w:val="16"/>
          <w:szCs w:val="26"/>
        </w:rPr>
      </w:pPr>
      <w:r w:rsidRPr="00A73DF2">
        <w:rPr>
          <w:rStyle w:val="StyleUnderline"/>
          <w:sz w:val="26"/>
          <w:szCs w:val="26"/>
        </w:rPr>
        <w:t>Why might someone refuse to tell the truth of his or her sexuality</w:t>
      </w:r>
      <w:r w:rsidRPr="00A73DF2">
        <w:rPr>
          <w:sz w:val="16"/>
          <w:szCs w:val="26"/>
        </w:rPr>
        <w:t xml:space="preserve">? According to the dominant logic of the closet, such behavior can only betoken closetedness, a lack of truthfulness-to-oneself and a crippling complicity with homophobia. Therefore, it is worth asking, first of all, if </w:t>
      </w:r>
      <w:r w:rsidRPr="00A73DF2">
        <w:rPr>
          <w:rStyle w:val="StyleUnderline"/>
          <w:sz w:val="26"/>
          <w:szCs w:val="26"/>
        </w:rPr>
        <w:t xml:space="preserve">homophobia </w:t>
      </w:r>
      <w:r w:rsidRPr="00A73DF2">
        <w:rPr>
          <w:sz w:val="16"/>
          <w:szCs w:val="26"/>
        </w:rPr>
        <w:t xml:space="preserve">is always a will-to-ignorance and silence, and whether it </w:t>
      </w:r>
      <w:r w:rsidRPr="00A73DF2">
        <w:rPr>
          <w:rStyle w:val="StyleUnderline"/>
          <w:sz w:val="26"/>
          <w:szCs w:val="26"/>
        </w:rPr>
        <w:t>might in fact include a fear of not knowing everything about a person’s sexuality.</w:t>
      </w:r>
      <w:r w:rsidRPr="00A73DF2">
        <w:rPr>
          <w:sz w:val="16"/>
          <w:szCs w:val="26"/>
        </w:rPr>
        <w:t xml:space="preserve"> It is important to consider the ways that </w:t>
      </w:r>
      <w:r w:rsidRPr="00A73DF2">
        <w:rPr>
          <w:rStyle w:val="StyleUnderline"/>
          <w:sz w:val="26"/>
          <w:szCs w:val="26"/>
        </w:rPr>
        <w:t>homophobia often insists on knowing rather than refusing to know about the sexuality of gay people.</w:t>
      </w:r>
      <w:r w:rsidRPr="00A73DF2">
        <w:rPr>
          <w:sz w:val="16"/>
          <w:szCs w:val="26"/>
        </w:rPr>
        <w:t xml:space="preserve"> Indeed, as Sedgwick points out in Epistemology of the Closet</w:t>
      </w:r>
      <w:r w:rsidRPr="00A73DF2">
        <w:rPr>
          <w:rStyle w:val="StyleUnderline"/>
          <w:sz w:val="26"/>
          <w:szCs w:val="26"/>
        </w:rPr>
        <w:t xml:space="preserve">, the subject can be faulted for not disclosing enough rather than disclosing too much about her or his sexuality. </w:t>
      </w:r>
      <w:r w:rsidRPr="00A73DF2">
        <w:rPr>
          <w:sz w:val="16"/>
          <w:szCs w:val="26"/>
        </w:rPr>
        <w:t xml:space="preserve">This </w:t>
      </w:r>
      <w:r w:rsidRPr="00A73DF2">
        <w:rPr>
          <w:rStyle w:val="StyleUnderline"/>
          <w:sz w:val="26"/>
          <w:szCs w:val="26"/>
        </w:rPr>
        <w:t>disclosure is “at once compulsory and forbidden.”</w:t>
      </w:r>
      <w:r w:rsidRPr="00A73DF2">
        <w:rPr>
          <w:sz w:val="16"/>
          <w:szCs w:val="26"/>
        </w:rPr>
        <w:t>10 “Outing” has been criticized for its controlling impulse, whereby, as Silvia Bovenschen has argued, “</w:t>
      </w:r>
      <w:r w:rsidRPr="00A73DF2">
        <w:rPr>
          <w:rStyle w:val="StyleUnderline"/>
          <w:sz w:val="26"/>
          <w:szCs w:val="26"/>
        </w:rPr>
        <w:t>Someone who refuses to render himself universally accessible and classifiable, even though according to general opinion he belongs to a type that may become an object of a discussion, is suspect. In outing he is categorically categorized.”</w:t>
      </w:r>
      <w:r w:rsidRPr="00A73DF2">
        <w:rPr>
          <w:sz w:val="16"/>
          <w:szCs w:val="26"/>
        </w:rPr>
        <w:t xml:space="preserve">11 Roland Barthes, in his preface to Tricks, Renaud Camus’s novel of gay cruising, claims that there is </w:t>
      </w:r>
      <w:r w:rsidRPr="00A73DF2">
        <w:rPr>
          <w:rStyle w:val="StyleUnderline"/>
          <w:sz w:val="26"/>
          <w:szCs w:val="26"/>
        </w:rPr>
        <w:t>one thing that “society will not tolerate,” namely, that “I should be . . . nothing, or, more precisely, that the something I am should be openly expressed as provisional, revocable, insignificant, inessen - tial, in a word irrelevant</w:t>
      </w:r>
      <w:r w:rsidRPr="00A73DF2">
        <w:rPr>
          <w:sz w:val="16"/>
          <w:szCs w:val="26"/>
        </w:rPr>
        <w:t xml:space="preserve">.”12 This emphasis on “insignificance” has been critiqued by those who see Barthes and others as complicit with a homophobic logic of erasure and absence.13 But </w:t>
      </w:r>
      <w:r w:rsidRPr="00A73DF2">
        <w:rPr>
          <w:rStyle w:val="StyleUnderline"/>
          <w:sz w:val="26"/>
          <w:szCs w:val="26"/>
        </w:rPr>
        <w:t>what if we were to take seriously these “intolerable” and “suspect” behaviors and consider them distinctly queer strategies, strategies of opacity, not necessarily of silence or invisibili</w:t>
      </w:r>
      <w:r w:rsidRPr="00A73DF2">
        <w:rPr>
          <w:sz w:val="16"/>
          <w:szCs w:val="26"/>
        </w:rPr>
        <w:t xml:space="preserve">ty? Barthes clarifies that the problem is not that I should be nothing, but rather that the something I am might be impertinent. Following Foucault’s remarks in “The Subject and Power,” </w:t>
      </w:r>
      <w:r w:rsidRPr="00A73DF2">
        <w:rPr>
          <w:rStyle w:val="StyleUnderline"/>
          <w:sz w:val="26"/>
          <w:szCs w:val="26"/>
        </w:rPr>
        <w:t>I see this as a struggle against subjection</w:t>
      </w:r>
      <w:r w:rsidRPr="00A73DF2">
        <w:rPr>
          <w:sz w:val="16"/>
          <w:szCs w:val="26"/>
        </w:rPr>
        <w:t xml:space="preserve"> (assujetissement) </w:t>
      </w:r>
      <w:r w:rsidRPr="00A73DF2">
        <w:rPr>
          <w:rStyle w:val="StyleUnderline"/>
          <w:sz w:val="26"/>
          <w:szCs w:val="26"/>
        </w:rPr>
        <w:t>and against a form of power that “categorizes the individual, marks him by his own individuality, attaches him to his own identity, imposes a law of truth on him that he must recognize and others have to recognize in him.”14 This form of power makes individuals into recognizable subjects by imposing a categorizing and interpretive regime of truth</w:t>
      </w:r>
      <w:r w:rsidRPr="00A73DF2">
        <w:rPr>
          <w:sz w:val="16"/>
          <w:szCs w:val="26"/>
        </w:rPr>
        <w:t>.</w:t>
      </w:r>
    </w:p>
    <w:p w14:paraId="5EA373B8" w14:textId="77777777" w:rsidR="00202329" w:rsidRPr="00A73DF2" w:rsidRDefault="00202329" w:rsidP="00202329">
      <w:pPr>
        <w:rPr>
          <w:sz w:val="16"/>
          <w:szCs w:val="26"/>
        </w:rPr>
      </w:pPr>
    </w:p>
    <w:p w14:paraId="3F9B50AE" w14:textId="77777777" w:rsidR="00202329" w:rsidRPr="00A73DF2" w:rsidRDefault="00202329" w:rsidP="00202329">
      <w:pPr>
        <w:pStyle w:val="Heading4"/>
      </w:pPr>
      <w:r w:rsidRPr="00A73DF2">
        <w:t>The imposition of Imperialism Rests on Naming – a refusal to do so is a resistance to this</w:t>
      </w:r>
    </w:p>
    <w:p w14:paraId="44730032" w14:textId="77777777" w:rsidR="00202329" w:rsidRPr="00A73DF2" w:rsidRDefault="00202329" w:rsidP="00202329">
      <w:r w:rsidRPr="00A73DF2">
        <w:rPr>
          <w:b/>
          <w:sz w:val="26"/>
          <w:szCs w:val="26"/>
        </w:rPr>
        <w:t>Calixte 05</w:t>
      </w:r>
      <w:r w:rsidRPr="00A73DF2">
        <w:rPr>
          <w:sz w:val="28"/>
        </w:rPr>
        <w:t xml:space="preserve"> </w:t>
      </w:r>
      <w:r w:rsidRPr="00A73DF2">
        <w:rPr>
          <w:sz w:val="16"/>
          <w:szCs w:val="16"/>
        </w:rPr>
        <w:t xml:space="preserve">(Shana L. "Things Which Aren't To Be Given Names: Afro-Caribbean and Diasporic Negotiations of Same Gender Desire and Sexual Relations." In </w:t>
      </w:r>
      <w:r w:rsidRPr="00A73DF2">
        <w:rPr>
          <w:i/>
          <w:sz w:val="16"/>
          <w:szCs w:val="16"/>
        </w:rPr>
        <w:t>Canadian Woman Studies</w:t>
      </w:r>
      <w:r w:rsidRPr="00A73DF2">
        <w:rPr>
          <w:sz w:val="16"/>
          <w:szCs w:val="16"/>
        </w:rPr>
        <w:t xml:space="preserve"> 24.2 (2005).)</w:t>
      </w:r>
    </w:p>
    <w:p w14:paraId="0ADB67F7" w14:textId="77777777" w:rsidR="00202329" w:rsidRPr="00A73DF2" w:rsidRDefault="00202329" w:rsidP="00202329">
      <w:pPr>
        <w:rPr>
          <w:sz w:val="16"/>
          <w:szCs w:val="26"/>
        </w:rPr>
      </w:pPr>
      <w:r w:rsidRPr="00A73DF2">
        <w:rPr>
          <w:sz w:val="16"/>
          <w:szCs w:val="26"/>
        </w:rPr>
        <w:t xml:space="preserve">The western imperialist practice of "naming" the other has been a large part of the colonial project. AsTrinhT. Minh-Ha states, </w:t>
      </w:r>
      <w:r w:rsidRPr="00A73DF2">
        <w:rPr>
          <w:rStyle w:val="StyleUnderline"/>
          <w:sz w:val="26"/>
          <w:szCs w:val="26"/>
        </w:rPr>
        <w:t>to classify the colonized</w:t>
      </w:r>
      <w:r w:rsidRPr="00A73DF2">
        <w:rPr>
          <w:sz w:val="16"/>
          <w:szCs w:val="26"/>
        </w:rPr>
        <w:t xml:space="preserve">, this </w:t>
      </w:r>
      <w:r w:rsidRPr="00A73DF2">
        <w:rPr>
          <w:rStyle w:val="StyleUnderline"/>
          <w:sz w:val="26"/>
          <w:szCs w:val="26"/>
        </w:rPr>
        <w:t>"naming" becomes essential for the self /other dichotomy to work:</w:t>
      </w:r>
      <w:r w:rsidRPr="00A73DF2">
        <w:rPr>
          <w:sz w:val="16"/>
          <w:szCs w:val="26"/>
        </w:rPr>
        <w:t xml:space="preserve"> </w:t>
      </w:r>
      <w:r w:rsidRPr="00A73DF2">
        <w:rPr>
          <w:rStyle w:val="StyleUnderline"/>
          <w:sz w:val="26"/>
          <w:szCs w:val="26"/>
        </w:rPr>
        <w:t xml:space="preserve">Hegemony works at leveling out differences </w:t>
      </w:r>
      <w:r w:rsidRPr="00A73DF2">
        <w:rPr>
          <w:sz w:val="16"/>
          <w:szCs w:val="26"/>
        </w:rPr>
        <w:t xml:space="preserve">and at standardizing contests and expectation in the smallest detail of our daily lives. </w:t>
      </w:r>
      <w:r w:rsidRPr="00A73DF2">
        <w:rPr>
          <w:rStyle w:val="StyleUnderline"/>
          <w:sz w:val="26"/>
          <w:szCs w:val="26"/>
        </w:rPr>
        <w:t>Uncovering this leveling of differences is,</w:t>
      </w:r>
      <w:r w:rsidRPr="00A73DF2">
        <w:rPr>
          <w:sz w:val="16"/>
          <w:szCs w:val="26"/>
        </w:rPr>
        <w:t xml:space="preserve"> therefore, </w:t>
      </w:r>
      <w:r w:rsidRPr="00A73DF2">
        <w:rPr>
          <w:rStyle w:val="StyleUnderline"/>
          <w:sz w:val="26"/>
          <w:szCs w:val="26"/>
        </w:rPr>
        <w:t>resisting that very notion of difference that is defined in the master's terms</w:t>
      </w:r>
      <w:r w:rsidRPr="00A73DF2">
        <w:rPr>
          <w:sz w:val="16"/>
          <w:szCs w:val="26"/>
        </w:rPr>
        <w:t xml:space="preserve"> and that often resorts to the simplicity of essences. (4 16) This paper argues </w:t>
      </w:r>
      <w:r w:rsidRPr="00A73DF2">
        <w:rPr>
          <w:rStyle w:val="StyleUnderline"/>
          <w:sz w:val="26"/>
          <w:szCs w:val="26"/>
        </w:rPr>
        <w:t>that the "global gay</w:t>
      </w:r>
      <w:r w:rsidRPr="00A73DF2">
        <w:rPr>
          <w:sz w:val="16"/>
          <w:szCs w:val="26"/>
        </w:rPr>
        <w:t xml:space="preserve">," a seemingly universal western influenced definition of sexual identity, </w:t>
      </w:r>
      <w:r w:rsidRPr="00A73DF2">
        <w:rPr>
          <w:rStyle w:val="StyleUnderline"/>
          <w:sz w:val="26"/>
          <w:szCs w:val="26"/>
        </w:rPr>
        <w:t>is ineffectual for understanding the experiences of local and diasporic</w:t>
      </w:r>
      <w:r w:rsidRPr="00A73DF2">
        <w:rPr>
          <w:sz w:val="16"/>
          <w:szCs w:val="26"/>
        </w:rPr>
        <w:t xml:space="preserve"> Afro-Caribbean </w:t>
      </w:r>
      <w:r w:rsidRPr="00A73DF2">
        <w:rPr>
          <w:rStyle w:val="StyleUnderline"/>
          <w:sz w:val="26"/>
          <w:szCs w:val="26"/>
        </w:rPr>
        <w:t>experiences of same gender desire and identity.</w:t>
      </w:r>
      <w:r w:rsidRPr="00A73DF2">
        <w:rPr>
          <w:sz w:val="16"/>
          <w:szCs w:val="26"/>
        </w:rPr>
        <w:t xml:space="preserve"> I also suggest that diasporically-located women in North America find themselves caught between western "global" ideas of gay identity and local Caribbean theories of the same. As a result, th</w:t>
      </w:r>
      <w:r w:rsidRPr="00A73DF2">
        <w:rPr>
          <w:rStyle w:val="StyleUnderline"/>
          <w:sz w:val="26"/>
          <w:szCs w:val="26"/>
        </w:rPr>
        <w:t>ey create a hybrid diasporic "queer" identity that combines experiences of both the local and the global relying heavily on diasporic experiences of home, myth, and memory to create and inform their sexual identities. As I will show in the coming sections, "global gay" discourses work similarly to colonial naming that seeks to make the "other" understandable, and influence how Afro Caribbean people in particular, name and experience their same gender desires</w:t>
      </w:r>
      <w:r w:rsidRPr="00A73DF2">
        <w:rPr>
          <w:sz w:val="16"/>
          <w:szCs w:val="26"/>
        </w:rPr>
        <w:t xml:space="preserve">. The Pelau example </w:t>
      </w:r>
      <w:proofErr w:type="gramStart"/>
      <w:r w:rsidRPr="00A73DF2">
        <w:rPr>
          <w:rStyle w:val="StyleUnderline"/>
          <w:sz w:val="26"/>
          <w:szCs w:val="26"/>
        </w:rPr>
        <w:t>Those</w:t>
      </w:r>
      <w:proofErr w:type="gramEnd"/>
      <w:r w:rsidRPr="00A73DF2">
        <w:rPr>
          <w:rStyle w:val="StyleUnderline"/>
          <w:sz w:val="26"/>
          <w:szCs w:val="26"/>
        </w:rPr>
        <w:t xml:space="preserve"> who have a history of colonialism begin to formulate their subjectivities in ways that hinder a direct colonial "naming</w:t>
      </w:r>
      <w:r w:rsidRPr="00A73DF2">
        <w:rPr>
          <w:sz w:val="16"/>
          <w:szCs w:val="26"/>
        </w:rPr>
        <w:t>." AR "</w:t>
      </w:r>
      <w:r w:rsidRPr="00A73DF2">
        <w:rPr>
          <w:rStyle w:val="StyleUnderline"/>
          <w:sz w:val="26"/>
          <w:szCs w:val="26"/>
        </w:rPr>
        <w:t>opaque" identity construction, therefore, becomes effectively a tool of resistance</w:t>
      </w:r>
      <w:r w:rsidRPr="00A73DF2">
        <w:rPr>
          <w:sz w:val="16"/>
          <w:szCs w:val="26"/>
        </w:rPr>
        <w:t xml:space="preserve">. </w:t>
      </w:r>
      <w:proofErr w:type="gramStart"/>
      <w:r w:rsidRPr="00A73DF2">
        <w:rPr>
          <w:sz w:val="16"/>
          <w:szCs w:val="26"/>
        </w:rPr>
        <w:t>provides</w:t>
      </w:r>
      <w:proofErr w:type="gramEnd"/>
      <w:r w:rsidRPr="00A73DF2">
        <w:rPr>
          <w:sz w:val="16"/>
          <w:szCs w:val="26"/>
        </w:rPr>
        <w:t xml:space="preserve"> just a brief example of how the power to "name" becomes the central organizing principle for validating sexual performativity and identity. Opaque Relations and the Unruly Woman While working in Martinique in the late 1990s, David Murray forwarded Martinican playwright Edouard Glissant's concept of "</w:t>
      </w:r>
      <w:r w:rsidRPr="00A73DF2">
        <w:rPr>
          <w:rStyle w:val="StyleUnderline"/>
          <w:sz w:val="26"/>
          <w:szCs w:val="26"/>
        </w:rPr>
        <w:t>opacity" to explain the social relations of gender, sexuality, race, and identity</w:t>
      </w:r>
      <w:r w:rsidRPr="00A73DF2">
        <w:rPr>
          <w:sz w:val="16"/>
          <w:szCs w:val="26"/>
        </w:rPr>
        <w:t xml:space="preserve"> he encountered in his research. Glissant suggests that the notion of "opacity is </w:t>
      </w:r>
      <w:r w:rsidRPr="00A73DF2">
        <w:rPr>
          <w:rStyle w:val="StyleUnderline"/>
          <w:sz w:val="26"/>
          <w:szCs w:val="26"/>
        </w:rPr>
        <w:t>used by Afro Caribbean people to counter strategies of positivist social science discourses.</w:t>
      </w:r>
      <w:r w:rsidRPr="00A73DF2">
        <w:rPr>
          <w:sz w:val="16"/>
          <w:szCs w:val="26"/>
        </w:rPr>
        <w:t xml:space="preserve"> These discourses, </w:t>
      </w:r>
      <w:r w:rsidRPr="00A73DF2">
        <w:rPr>
          <w:rStyle w:val="StyleUnderline"/>
          <w:sz w:val="26"/>
          <w:szCs w:val="26"/>
        </w:rPr>
        <w:t>which are often interested in "order, category and fixedness"</w:t>
      </w:r>
      <w:r w:rsidRPr="00A73DF2">
        <w:rPr>
          <w:sz w:val="16"/>
          <w:szCs w:val="26"/>
        </w:rPr>
        <w:t xml:space="preserve"> is </w:t>
      </w:r>
      <w:r w:rsidRPr="00A73DF2">
        <w:rPr>
          <w:rStyle w:val="StyleUnderline"/>
          <w:sz w:val="26"/>
          <w:szCs w:val="26"/>
        </w:rPr>
        <w:t>something that has</w:t>
      </w:r>
      <w:r w:rsidRPr="00A73DF2">
        <w:rPr>
          <w:sz w:val="16"/>
          <w:szCs w:val="26"/>
        </w:rPr>
        <w:t xml:space="preserve"> </w:t>
      </w:r>
      <w:r w:rsidRPr="00A73DF2">
        <w:rPr>
          <w:rStyle w:val="StyleUnderline"/>
          <w:sz w:val="26"/>
          <w:szCs w:val="26"/>
        </w:rPr>
        <w:t xml:space="preserve">often been a preoccupation of colonial regimes </w:t>
      </w:r>
      <w:r w:rsidRPr="00A73DF2">
        <w:rPr>
          <w:sz w:val="16"/>
          <w:szCs w:val="26"/>
        </w:rPr>
        <w:t xml:space="preserve">and therefore ethnographic studies ofcolonized peoples (Murray 15). In his study, Murray attempts to de-center the colonizing tendencies of ethnographic research by refiguring the way identity is read and understood by those in the Caribbean. He states: I am proposing that an identity project [for peoples with a history of colonization] is an opaque process, for </w:t>
      </w:r>
      <w:r w:rsidRPr="00A73DF2">
        <w:rPr>
          <w:rStyle w:val="StyleUnderline"/>
          <w:sz w:val="26"/>
          <w:szCs w:val="26"/>
        </w:rPr>
        <w:t>it is ever changing, ever paradoxical and ever contradictory, despite its best efforts to the contrary</w:t>
      </w:r>
      <w:r w:rsidRPr="00A73DF2">
        <w:rPr>
          <w:sz w:val="16"/>
          <w:szCs w:val="26"/>
        </w:rPr>
        <w:t xml:space="preserve">. (9). </w:t>
      </w:r>
      <w:proofErr w:type="gramStart"/>
      <w:r w:rsidRPr="00A73DF2">
        <w:rPr>
          <w:sz w:val="16"/>
          <w:szCs w:val="26"/>
        </w:rPr>
        <w:t>This</w:t>
      </w:r>
      <w:proofErr w:type="gramEnd"/>
      <w:r w:rsidRPr="00A73DF2">
        <w:rPr>
          <w:sz w:val="16"/>
          <w:szCs w:val="26"/>
        </w:rPr>
        <w:t xml:space="preserve"> concept becomes important for a discussion on sexuality and alternative scripts to western imperialist codifications. It also is essential for examining how both local and diasporic Afro-Caribbean people construct their own sexualities, in light of the hegemonic discourses that attempt to provide an explanatory model for understanding same gender desire and sexual relations. In this way, </w:t>
      </w:r>
      <w:r w:rsidRPr="00A73DF2">
        <w:rPr>
          <w:rStyle w:val="StyleUnderline"/>
          <w:sz w:val="26"/>
          <w:szCs w:val="26"/>
        </w:rPr>
        <w:t>those who have a history of colonialism begin to formulate their subjectivities in ways that hinder a direct colonial "naming." An "opaque" identity construction, therefore, becomes, effectively a tool of resistanc</w:t>
      </w:r>
      <w:r w:rsidRPr="00A73DF2">
        <w:rPr>
          <w:sz w:val="16"/>
          <w:szCs w:val="26"/>
        </w:rPr>
        <w:t>e. A different (and altogether non- - western) script is being forwarded not only by those in the Caribbean, but also by diasporic Afro-Caribbean peoples, which follows the idea of "opacity" that Murray has described</w:t>
      </w:r>
      <w:r w:rsidRPr="00A73DF2">
        <w:rPr>
          <w:rStyle w:val="StyleUnderline"/>
          <w:sz w:val="26"/>
          <w:szCs w:val="26"/>
        </w:rPr>
        <w:t>. This opacity, this "tangled nature of lived experience" that is able to be at one time "out of focus" as well as "irreducibly dense" becomes an important space of resistance</w:t>
      </w:r>
      <w:r w:rsidRPr="00A73DF2">
        <w:rPr>
          <w:sz w:val="16"/>
          <w:szCs w:val="26"/>
        </w:rPr>
        <w:t xml:space="preserve"> (Glissant qtd</w:t>
      </w:r>
      <w:proofErr w:type="gramStart"/>
      <w:r w:rsidRPr="00A73DF2">
        <w:rPr>
          <w:sz w:val="16"/>
          <w:szCs w:val="26"/>
        </w:rPr>
        <w:t>..</w:t>
      </w:r>
      <w:proofErr w:type="gramEnd"/>
      <w:r w:rsidRPr="00A73DF2">
        <w:rPr>
          <w:sz w:val="16"/>
          <w:szCs w:val="26"/>
        </w:rPr>
        <w:t xml:space="preserve"> in Murray 15, 16).</w:t>
      </w:r>
    </w:p>
    <w:p w14:paraId="1E30347E" w14:textId="77777777" w:rsidR="00202329" w:rsidRPr="00A73DF2" w:rsidRDefault="00202329" w:rsidP="00202329"/>
    <w:p w14:paraId="3A5A7D5F" w14:textId="77777777" w:rsidR="00202329" w:rsidRPr="00A73DF2" w:rsidRDefault="00202329" w:rsidP="00202329">
      <w:pPr>
        <w:pStyle w:val="Heading4"/>
      </w:pPr>
      <w:r w:rsidRPr="00A73DF2">
        <w:t>Normalized Race and Gender positioning excludes bodies that do not conform to conceptualizations of identity – opacity acts as a response to that</w:t>
      </w:r>
    </w:p>
    <w:p w14:paraId="3C8876CF" w14:textId="77777777" w:rsidR="00202329" w:rsidRPr="00A73DF2" w:rsidRDefault="00202329" w:rsidP="00202329">
      <w:r w:rsidRPr="00A73DF2">
        <w:rPr>
          <w:b/>
          <w:sz w:val="26"/>
          <w:szCs w:val="26"/>
        </w:rPr>
        <w:t>Calixte 05</w:t>
      </w:r>
      <w:r w:rsidRPr="00A73DF2">
        <w:t xml:space="preserve"> </w:t>
      </w:r>
      <w:r w:rsidRPr="00A73DF2">
        <w:rPr>
          <w:sz w:val="16"/>
          <w:szCs w:val="16"/>
        </w:rPr>
        <w:t xml:space="preserve">(Shana L. "Things Which Aren't To Be Given Names: Afro-Caribbean and Diasporic Negotiations of Same Gender Desire and Sexual Relations." In </w:t>
      </w:r>
      <w:r w:rsidRPr="00A73DF2">
        <w:rPr>
          <w:i/>
          <w:sz w:val="16"/>
          <w:szCs w:val="16"/>
        </w:rPr>
        <w:t>Canadian Woman Studies</w:t>
      </w:r>
      <w:r w:rsidRPr="00A73DF2">
        <w:rPr>
          <w:sz w:val="16"/>
          <w:szCs w:val="16"/>
        </w:rPr>
        <w:t xml:space="preserve"> 24.2 (2005).)</w:t>
      </w:r>
    </w:p>
    <w:p w14:paraId="5A42C01C" w14:textId="77777777" w:rsidR="00202329" w:rsidRDefault="00202329" w:rsidP="00202329">
      <w:pPr>
        <w:rPr>
          <w:sz w:val="26"/>
          <w:szCs w:val="26"/>
          <w:u w:val="single"/>
        </w:rPr>
      </w:pPr>
      <w:r w:rsidRPr="00A73DF2">
        <w:rPr>
          <w:sz w:val="16"/>
          <w:szCs w:val="26"/>
        </w:rPr>
        <w:t>This idea of the open secret lends itself very well to the theory of opacity that Glissant expresses about Afro-Caribbean subjectivities or of (</w:t>
      </w:r>
      <w:proofErr w:type="gramStart"/>
      <w:r w:rsidRPr="00A73DF2">
        <w:rPr>
          <w:sz w:val="16"/>
          <w:szCs w:val="26"/>
        </w:rPr>
        <w:t>un)</w:t>
      </w:r>
      <w:proofErr w:type="gramEnd"/>
      <w:r w:rsidRPr="00A73DF2">
        <w:rPr>
          <w:sz w:val="16"/>
          <w:szCs w:val="26"/>
        </w:rPr>
        <w:t xml:space="preserve">naming, which I am forwarding. As one woman in Clemencia's study states, "[tlhere were a lot of women who loved </w:t>
      </w:r>
      <w:r w:rsidRPr="00A73DF2">
        <w:rPr>
          <w:rStyle w:val="StyleUnderline"/>
          <w:sz w:val="26"/>
          <w:szCs w:val="26"/>
        </w:rPr>
        <w:t>normalized race, class and gender positionings</w:t>
      </w:r>
      <w:r w:rsidRPr="00A73DF2">
        <w:rPr>
          <w:sz w:val="16"/>
          <w:szCs w:val="26"/>
        </w:rPr>
        <w:t xml:space="preserve">. As Murray writes, this has </w:t>
      </w:r>
      <w:r w:rsidRPr="00A73DF2">
        <w:rPr>
          <w:rStyle w:val="StyleUnderline"/>
          <w:sz w:val="26"/>
          <w:szCs w:val="26"/>
        </w:rPr>
        <w:t>resulted in</w:t>
      </w:r>
      <w:r w:rsidRPr="00A73DF2">
        <w:rPr>
          <w:sz w:val="16"/>
          <w:szCs w:val="26"/>
        </w:rPr>
        <w:t xml:space="preserve"> an </w:t>
      </w:r>
      <w:r w:rsidRPr="00A73DF2">
        <w:rPr>
          <w:rStyle w:val="StyleUnderline"/>
          <w:sz w:val="26"/>
          <w:szCs w:val="26"/>
        </w:rPr>
        <w:t>"internationalization of a certain form of social and cultural identity based homosexuality that is conceptualized in terms derived from recent American consumerist and intellectual stylesn</w:t>
      </w:r>
      <w:r w:rsidRPr="00A73DF2">
        <w:rPr>
          <w:sz w:val="16"/>
          <w:szCs w:val="26"/>
        </w:rPr>
        <w:t xml:space="preserve"> (130). It becomes dangerous, then, when these western constructions This (un)naming, speaking one's desire in ways that do not necessitate a verbal appellation of that desire, allows women the freedom to engage in sexual relations with other women without having to be stigmatized by a western label, such as "lesbian. </w:t>
      </w:r>
      <w:proofErr w:type="gramStart"/>
      <w:r w:rsidRPr="00A73DF2">
        <w:rPr>
          <w:sz w:val="16"/>
          <w:szCs w:val="26"/>
        </w:rPr>
        <w:t>demandable</w:t>
      </w:r>
      <w:proofErr w:type="gramEnd"/>
      <w:r w:rsidRPr="00A73DF2">
        <w:rPr>
          <w:sz w:val="16"/>
          <w:szCs w:val="26"/>
        </w:rPr>
        <w:t xml:space="preserve"> how these names arise, as relationships between women may most often be structured within and around their daily domestic duties, where their intimacy will not be seen as threatening to male power structures. The women Clemencia quotes also found that the idea of </w:t>
      </w:r>
      <w:r w:rsidRPr="00A73DF2">
        <w:rPr>
          <w:rStyle w:val="StyleUnderline"/>
          <w:sz w:val="26"/>
          <w:szCs w:val="26"/>
        </w:rPr>
        <w:t>"opacity," of known yet unspoken experiences, that are at one time understood, but for outsiders seem murky and unreadable, shapes the existence of women's sexual relations with each other</w:t>
      </w:r>
      <w:r w:rsidRPr="00A73DF2">
        <w:rPr>
          <w:sz w:val="16"/>
          <w:szCs w:val="26"/>
        </w:rPr>
        <w:t>. As Roemer states, In the communitywhere I come, there is not so much talk about the phenomenon ofwomen having relations with other women</w:t>
      </w:r>
      <w:proofErr w:type="gramStart"/>
      <w:r w:rsidRPr="00A73DF2">
        <w:rPr>
          <w:sz w:val="16"/>
          <w:szCs w:val="26"/>
        </w:rPr>
        <w:t>.. . .</w:t>
      </w:r>
      <w:proofErr w:type="gramEnd"/>
      <w:r w:rsidRPr="00A73DF2">
        <w:rPr>
          <w:sz w:val="16"/>
          <w:szCs w:val="26"/>
        </w:rPr>
        <w:t xml:space="preserve"> But we do have ageold rituals originating from Africa by which women can make quite clear that special relations exist between them. For instance, birthday rituals can be recognized by anyone and are quite obvious. Also, when two women are at a party and one hands another a glass or a plate of food, from which she has first tasted herself, it is clear to everybody and their mother what that means. Why then is it necessary to declare oneself a lesbian? It is women) in our society, out in the open and hidden" (82). Yet these "open secrets" become a way of (</w:t>
      </w:r>
      <w:proofErr w:type="gramStart"/>
      <w:r w:rsidRPr="00A73DF2">
        <w:rPr>
          <w:sz w:val="16"/>
          <w:szCs w:val="26"/>
        </w:rPr>
        <w:t>un)</w:t>
      </w:r>
      <w:proofErr w:type="gramEnd"/>
      <w:r w:rsidRPr="00A73DF2">
        <w:rPr>
          <w:sz w:val="16"/>
          <w:szCs w:val="26"/>
        </w:rPr>
        <w:t xml:space="preserve">naming, a known yet unknown space, a desire and identity that can be imagined, but not necessarily spoken. A secret ritual develops between women, that can carry on, that needs not be given a name (Roemer cited in Clemencia 82). </w:t>
      </w:r>
      <w:r w:rsidRPr="00A73DF2">
        <w:rPr>
          <w:rStyle w:val="StyleUnderline"/>
          <w:sz w:val="26"/>
          <w:szCs w:val="26"/>
        </w:rPr>
        <w:t>It becomes a space of resistance from outsiders, who want to provide ways to understand the "other," by using the powerful</w:t>
      </w:r>
      <w:r w:rsidRPr="00A73DF2">
        <w:rPr>
          <w:sz w:val="16"/>
          <w:szCs w:val="26"/>
        </w:rPr>
        <w:t xml:space="preserve"> (colonizing) </w:t>
      </w:r>
      <w:r w:rsidRPr="00A73DF2">
        <w:rPr>
          <w:rStyle w:val="StyleUnderline"/>
          <w:sz w:val="26"/>
          <w:szCs w:val="26"/>
        </w:rPr>
        <w:t>method of naming</w:t>
      </w:r>
      <w:r w:rsidRPr="00A73DF2">
        <w:rPr>
          <w:sz w:val="16"/>
          <w:szCs w:val="26"/>
        </w:rPr>
        <w:t xml:space="preserve">. This Caribbean - script indeed contests western ideas of gay visibility politics, once again questioning the supposed naturalness of an "out" gay identity. These Caribbean scripts </w:t>
      </w:r>
      <w:r w:rsidRPr="00A73DF2">
        <w:rPr>
          <w:rStyle w:val="StyleUnderline"/>
          <w:sz w:val="26"/>
          <w:szCs w:val="26"/>
        </w:rPr>
        <w:t xml:space="preserve">counter western imperialist constructions of sexuality and new categories that are developing, which locate an understanding of same-sex desire and identity in a "global gay." </w:t>
      </w:r>
      <w:r w:rsidRPr="00A73DF2">
        <w:rPr>
          <w:sz w:val="16"/>
          <w:szCs w:val="26"/>
        </w:rPr>
        <w:t xml:space="preserve">As Dennis Altman states, "in effect, what McDonald's has done for food and Disney has done for entertainment, the global emergence of ordinary gayness is doing for sexual cultures" (1996: n.p.). This </w:t>
      </w:r>
      <w:r w:rsidRPr="00A73DF2">
        <w:rPr>
          <w:rStyle w:val="StyleUnderline"/>
          <w:sz w:val="26"/>
          <w:szCs w:val="26"/>
        </w:rPr>
        <w:t>global queering has led to a worldwide dominance of western cultural, social and political identity markers of homosexuality that are heavily reliant on become the centering force for defining same gender sexual relations and desire in the Caribbean.</w:t>
      </w:r>
      <w:r w:rsidRPr="00A73DF2">
        <w:rPr>
          <w:sz w:val="16"/>
          <w:szCs w:val="26"/>
        </w:rPr>
        <w:t xml:space="preserve"> Yet this import as Eithne Lubheid states . . . raises questions about the complexities of mapping histories of . . . transnational women while using sexual categories that substantially derive their meaning from metropolitan centres. (78) These categories, which derive from a "global queering" and a globalization of gay identity, have indeed had an effect on Caribbean society, even in light of the Caribbean theorizing explained above. Now turning to the Caribbean - diaspora, it seems important to ask how those who straddle both the Caribbean and western constructions of same gender desire and identity construction, negotiate this very fraught space. </w:t>
      </w:r>
      <w:r w:rsidRPr="00A73DF2">
        <w:rPr>
          <w:sz w:val="26"/>
          <w:szCs w:val="26"/>
          <w:u w:val="single"/>
        </w:rPr>
        <w:t>How then do these competing discourses of Caribbean scripts of opacity and "global queering" affect and mediate the same gender desire of those who are located seemingly in the inlbetween?</w:t>
      </w:r>
    </w:p>
    <w:p w14:paraId="4DD0D500" w14:textId="77777777" w:rsidR="00202329" w:rsidRDefault="00202329" w:rsidP="00202329">
      <w:pPr>
        <w:rPr>
          <w:sz w:val="26"/>
          <w:szCs w:val="26"/>
          <w:u w:val="single"/>
        </w:rPr>
      </w:pPr>
    </w:p>
    <w:p w14:paraId="5F88513E" w14:textId="77777777" w:rsidR="00202329" w:rsidRPr="00CE1AEC" w:rsidRDefault="00202329" w:rsidP="00202329">
      <w:pPr>
        <w:pStyle w:val="Heading4"/>
      </w:pPr>
      <w:r>
        <w:t>The closet’s role in heteronormative society is to keep everyone either “in” or “out”—this forces queer persons into different positions of being—either they must be “out” and align their life with a specific identity category, or they must be “in” and be presumed to be living a life of shame and secrecy. Queer opacity rejects the binary of the closet—rejecting forms of fixed identity and confession</w:t>
      </w:r>
    </w:p>
    <w:p w14:paraId="0BA1951D" w14:textId="77777777" w:rsidR="00202329" w:rsidRPr="00F43487" w:rsidRDefault="00202329" w:rsidP="00202329">
      <w:pPr>
        <w:rPr>
          <w:sz w:val="16"/>
        </w:rPr>
      </w:pPr>
      <w:r w:rsidRPr="00F43487">
        <w:rPr>
          <w:rStyle w:val="Style13ptBold"/>
        </w:rPr>
        <w:t>Dimock ’12</w:t>
      </w:r>
      <w:r w:rsidRPr="00F43487">
        <w:rPr>
          <w:sz w:val="16"/>
        </w:rPr>
        <w:t xml:space="preserve"> (Chase; 8/19/12; Professor of English at Southeast Missouri State University; Lambday Literary, “‘Opacity and the Closet: Queer Tactics in Foucault, Barthes, and Warhol’ By Nicholas De Villiers” http://www.lambdaliterary.org/reviews/08/19/opacity-and-the-closet-queer-tactics-in-foucault-barthes-and-warhol-by-nicholas-de-villiers/#sthash.YWkx6iQ6.dpuf)</w:t>
      </w:r>
    </w:p>
    <w:p w14:paraId="50E227FD" w14:textId="77777777" w:rsidR="00202329" w:rsidRPr="00A53857" w:rsidRDefault="00202329" w:rsidP="00202329">
      <w:pPr>
        <w:rPr>
          <w:sz w:val="16"/>
        </w:rPr>
      </w:pPr>
      <w:r w:rsidRPr="00A53857">
        <w:rPr>
          <w:rStyle w:val="StyleUnderline"/>
        </w:rPr>
        <w:t>“The Closet” is an increasingly ill-fitting metaphor for queer men and women who wish to explore their sexuality outside of the two opposite states of either being “out” and having to confess their personal life aloud and align it with a specific identity category or being “closeted” and thus presumed to be living in shame, secrecy, or self-denial. It is this binary of being in or out of the closet that Nicholas De Villiers deconstructs</w:t>
      </w:r>
      <w:r w:rsidRPr="00A53857">
        <w:rPr>
          <w:sz w:val="16"/>
        </w:rPr>
        <w:t xml:space="preserve"> in Opacity and the Closet </w:t>
      </w:r>
      <w:r w:rsidRPr="00A53857">
        <w:rPr>
          <w:rStyle w:val="StyleUnderline"/>
        </w:rPr>
        <w:t>with the advancement of a practice he terms “queer opacity.”</w:t>
      </w:r>
      <w:r w:rsidRPr="00A53857">
        <w:rPr>
          <w:sz w:val="16"/>
        </w:rPr>
        <w:t xml:space="preserve"> Laying out the thesis of the text, De Villiers writes, “This book interrogates the viability of the metaphor of the closet and puts forth a concept of </w:t>
      </w:r>
      <w:r w:rsidRPr="00A53857">
        <w:rPr>
          <w:rStyle w:val="StyleUnderline"/>
        </w:rPr>
        <w:t>‘opacity’</w:t>
      </w:r>
      <w:r w:rsidRPr="00A53857">
        <w:rPr>
          <w:sz w:val="16"/>
        </w:rPr>
        <w:t xml:space="preserve"> as an alternative queer strategy or tactic that </w:t>
      </w:r>
      <w:r w:rsidRPr="00A53857">
        <w:rPr>
          <w:rStyle w:val="StyleUnderline"/>
        </w:rPr>
        <w:t>is not linked to an interpretation of hidden depths, concealed meanings, or neat opposition between silence and speech.” Queer opacity is not the transparency of being “out” nor is it the concealment of being “in,” but it is instead a practice of queer living that resists confession, fixed identity categories, and public visibility as obligatory elements of LGBT identity</w:t>
      </w:r>
      <w:r w:rsidRPr="00A53857">
        <w:rPr>
          <w:sz w:val="16"/>
        </w:rPr>
        <w:t xml:space="preserve">. De Villiers’ three case studies on practitioners of queer opacity, French philosophers Michel </w:t>
      </w:r>
      <w:r w:rsidRPr="00A53857">
        <w:rPr>
          <w:rStyle w:val="StyleUnderline"/>
        </w:rPr>
        <w:t>Foucault</w:t>
      </w:r>
      <w:r w:rsidRPr="00A53857">
        <w:rPr>
          <w:sz w:val="16"/>
        </w:rPr>
        <w:t xml:space="preserve"> and Roland </w:t>
      </w:r>
      <w:r w:rsidRPr="00A53857">
        <w:rPr>
          <w:rStyle w:val="StyleUnderline"/>
        </w:rPr>
        <w:t>Barthes</w:t>
      </w:r>
      <w:r w:rsidRPr="00A53857">
        <w:rPr>
          <w:sz w:val="16"/>
        </w:rPr>
        <w:t xml:space="preserve">, </w:t>
      </w:r>
      <w:r w:rsidRPr="00A53857">
        <w:rPr>
          <w:rStyle w:val="StyleUnderline"/>
        </w:rPr>
        <w:t>and</w:t>
      </w:r>
      <w:r w:rsidRPr="00A53857">
        <w:rPr>
          <w:sz w:val="16"/>
        </w:rPr>
        <w:t xml:space="preserve"> American art icon Andy </w:t>
      </w:r>
      <w:r w:rsidRPr="00A53857">
        <w:rPr>
          <w:rStyle w:val="StyleUnderline"/>
        </w:rPr>
        <w:t xml:space="preserve">Warhol, </w:t>
      </w:r>
      <w:proofErr w:type="gramStart"/>
      <w:r w:rsidRPr="00A53857">
        <w:rPr>
          <w:rStyle w:val="StyleUnderline"/>
        </w:rPr>
        <w:t>have</w:t>
      </w:r>
      <w:proofErr w:type="gramEnd"/>
      <w:r w:rsidRPr="00A53857">
        <w:rPr>
          <w:rStyle w:val="StyleUnderline"/>
        </w:rPr>
        <w:t xml:space="preserve"> all greatly influenced the study and expression of sexuality</w:t>
      </w:r>
      <w:r w:rsidRPr="00A53857">
        <w:rPr>
          <w:sz w:val="16"/>
        </w:rPr>
        <w:t xml:space="preserve"> in contemporary culture. Yet, none of the three ever fully came out of the closet in any conventional sense. All three engaged openly with gay themes in their work, and Warhol never denied his sexuality, </w:t>
      </w:r>
      <w:r w:rsidRPr="00A53857">
        <w:rPr>
          <w:rStyle w:val="StyleUnderline"/>
        </w:rPr>
        <w:t>but none of the three ever became openly gay self-identified voices of the community. It would be convenient and easy</w:t>
      </w:r>
      <w:r w:rsidRPr="00A53857">
        <w:rPr>
          <w:sz w:val="16"/>
        </w:rPr>
        <w:t xml:space="preserve">, as many biographers and cultural critics have done, </w:t>
      </w:r>
      <w:r w:rsidRPr="00A53857">
        <w:rPr>
          <w:rStyle w:val="StyleUnderline"/>
        </w:rPr>
        <w:t>to fault these men for not declaring their identity</w:t>
      </w:r>
      <w:r w:rsidRPr="00A53857">
        <w:rPr>
          <w:sz w:val="16"/>
        </w:rPr>
        <w:t xml:space="preserve"> according to contemporary gay cultural standards set long after their deaths or to perform some one-size-fits-all, pop psychoanalysis to locate the source of shame or guilt that we have been taught to believe is the source of our sexual discretion. </w:t>
      </w:r>
      <w:r w:rsidRPr="00A53857">
        <w:rPr>
          <w:rStyle w:val="StyleUnderline"/>
        </w:rPr>
        <w:t>But</w:t>
      </w:r>
      <w:r w:rsidRPr="00A53857">
        <w:rPr>
          <w:sz w:val="16"/>
        </w:rPr>
        <w:t xml:space="preserve"> instead, </w:t>
      </w:r>
      <w:r w:rsidRPr="00A53857">
        <w:rPr>
          <w:rStyle w:val="StyleUnderline"/>
        </w:rPr>
        <w:t>De Villiers’ concept of queer opacity allows us to see the sexualities of these men as they truly were expressed by widening our narrow narrative of sexuality to encompass the peripheries where the genius of these men flourished. Instead of seeing them as closeted, De Villiers praises their queer opacity for inventing new methods of queer expression and transgression</w:t>
      </w:r>
      <w:r w:rsidRPr="00A53857">
        <w:rPr>
          <w:sz w:val="16"/>
        </w:rPr>
        <w:t xml:space="preserve">. </w:t>
      </w:r>
      <w:r w:rsidRPr="00A53857">
        <w:rPr>
          <w:rStyle w:val="StyleUnderline"/>
        </w:rPr>
        <w:t>For an object to be opaque, it is visibly present, but difficult to make out or obscure, like a figure standing behind a marble glass shower door.</w:t>
      </w:r>
      <w:r w:rsidRPr="00A53857">
        <w:rPr>
          <w:sz w:val="16"/>
        </w:rPr>
        <w:t xml:space="preserve"> De Villiers’ does not claim that he has figured out a way to remove the shower door and expose the naked Foucault or Warhol behind it, but instead that </w:t>
      </w:r>
      <w:r w:rsidRPr="00A53857">
        <w:rPr>
          <w:rStyle w:val="StyleUnderline"/>
        </w:rPr>
        <w:t>the opaque forms and gestures are the subject himself. Opaque tactics do not hide the truth; they are the truth—the truth that there is no essential, locatable truth to one’s sexuality</w:t>
      </w:r>
      <w:r w:rsidRPr="00A53857">
        <w:rPr>
          <w:sz w:val="16"/>
        </w:rPr>
        <w:t xml:space="preserve">. This theory of queer opacity is most accessible when De Villiers applies it to the life and works of Andy Warhol. As a pop artist, Andy </w:t>
      </w:r>
      <w:r w:rsidRPr="00A53857">
        <w:rPr>
          <w:rStyle w:val="StyleUnderline"/>
        </w:rPr>
        <w:t>Warhol’s work was a celebration of the surface—the flat, but bright and shiny logos, icons, and images that populated consumer culture. While they imply the depth of social critique, it would be a mistake to assert a specific, intentional statement in Warhol’s soup cans and Marilyn Monroe prints, just as it would be a mistake to think that Warhol’s legendary shyness, awkwardness, and contradictory behaviors concealed a hidden, refined sexuality accessible through analysis. Instead De Villiers argues we should believe Warhol when he said he wanted “to be a machine” and take him at his word when he said, “If you want to know all about Andy Warhol, just look at the surface of my paintings and my films.” Warhol’s queer opacity was not a way to evade the truth of his self, but that his true self was defined by his constant toying with identity</w:t>
      </w:r>
      <w:r w:rsidRPr="00A53857">
        <w:rPr>
          <w:sz w:val="16"/>
        </w:rPr>
        <w:t xml:space="preserve">. Beyond the fresh and highly original studies of these three iconic queer intellectuals, the book’s most vital contribution to queer studies will be the theory of queer opacity. </w:t>
      </w:r>
      <w:r w:rsidRPr="00A53857">
        <w:rPr>
          <w:rStyle w:val="StyleUnderline"/>
        </w:rPr>
        <w:t>Queer opacity is a more accurate way of describing how sexual identity is never fully in nor out of the closet, but in a constant state of management and engagement with varying degrees of obscurity and clarity. Thinking of queer identity as tactical deployments instead of a struggle to realize an optimal self reverses the history of interrogations, confessions, and diagnoses that queers have faced and instead empowers the individual to revel in illegible acts of queerness from the revolutionary to the absurd</w:t>
      </w:r>
      <w:r w:rsidRPr="00A53857">
        <w:rPr>
          <w:sz w:val="16"/>
        </w:rPr>
        <w:t>.</w:t>
      </w:r>
    </w:p>
    <w:p w14:paraId="0F25066E" w14:textId="77777777" w:rsidR="00202329" w:rsidRPr="00A73DF2" w:rsidRDefault="00202329" w:rsidP="00202329">
      <w:pPr>
        <w:rPr>
          <w:rStyle w:val="Emphasis"/>
        </w:rPr>
      </w:pPr>
    </w:p>
    <w:p w14:paraId="1A74648F" w14:textId="77777777" w:rsidR="00202329" w:rsidRDefault="00202329" w:rsidP="00202329">
      <w:pPr>
        <w:pStyle w:val="Heading3"/>
      </w:pPr>
      <w:r w:rsidRPr="00A73DF2">
        <w:t>Rage</w:t>
      </w:r>
    </w:p>
    <w:p w14:paraId="7E427712" w14:textId="77777777" w:rsidR="00202329" w:rsidRPr="0042652D" w:rsidRDefault="00202329" w:rsidP="00202329">
      <w:pPr>
        <w:pStyle w:val="Heading4"/>
      </w:pPr>
      <w:r>
        <w:t>The alternative is to burn this world to the ground—we must rage against systems of normativity</w:t>
      </w:r>
    </w:p>
    <w:p w14:paraId="56DEE56C" w14:textId="77777777" w:rsidR="00202329" w:rsidRPr="00B03C41" w:rsidRDefault="00202329" w:rsidP="00202329">
      <w:r w:rsidRPr="00A73DF2">
        <w:rPr>
          <w:rStyle w:val="Style13ptBold"/>
        </w:rPr>
        <w:t>Mary Nardini Gang 09</w:t>
      </w:r>
      <w:r w:rsidRPr="00B03C41">
        <w:t xml:space="preserve"> (Mary Nardini Gang [The Mary Nardini Gang are criminal queers from Milwaukee, Wisconsin.]. “Toward the Queerest Insurrection.” Queer Jihad, 2009. http://zinelibrary.info/files/QueerestImposed.pdf)//ALepow</w:t>
      </w:r>
    </w:p>
    <w:p w14:paraId="4014520D" w14:textId="77777777" w:rsidR="00202329" w:rsidRPr="00A73DF2" w:rsidRDefault="00202329" w:rsidP="00202329">
      <w:pPr>
        <w:rPr>
          <w:sz w:val="26"/>
          <w:szCs w:val="26"/>
          <w:u w:val="single"/>
        </w:rPr>
      </w:pPr>
      <w:r w:rsidRPr="00A73DF2">
        <w:rPr>
          <w:sz w:val="16"/>
          <w:szCs w:val="26"/>
        </w:rPr>
        <w:t xml:space="preserve">Some will read “queer” as synonymous with “gay and lesbian” or “LGBT”. This reading falls short. While those who would fit within the con- structions of “L”, “G”, “B” or “T” could fall with- in the discursive limits of queer, queer is not a stable area to inhabit. </w:t>
      </w:r>
      <w:r w:rsidRPr="00A73DF2">
        <w:rPr>
          <w:sz w:val="26"/>
          <w:szCs w:val="26"/>
          <w:u w:val="single"/>
        </w:rPr>
        <w:t>Queer is not merely another identity that can be tacked onto a list of neat social categories, nor the quantitative sum of our identities. Rather, it is the qualitative position of opposition to presentations of stability - an identity that problematizes the manageable limits of identity. Queer is a territory of tension, defined against the dominant narrative of white-hetero-monogamous-patriarchy, but also by an affinity with all who are marginalized, otherized and oppressed. Queer is the abnormal, the strange, the dangerous.</w:t>
      </w:r>
      <w:r w:rsidRPr="00A73DF2">
        <w:rPr>
          <w:sz w:val="16"/>
          <w:szCs w:val="26"/>
        </w:rPr>
        <w:t xml:space="preserve"> Queer involves our sexuality and our gender, but so much more. It is our desire and fantasies and more still</w:t>
      </w:r>
      <w:r w:rsidRPr="00A73DF2">
        <w:rPr>
          <w:sz w:val="26"/>
          <w:szCs w:val="26"/>
          <w:u w:val="single"/>
        </w:rPr>
        <w:t xml:space="preserve">. Queer is the cohesion of everything in conflict with the heterosexual capitalist world. Queer is a total rejection of the regime of the Normal. As queers we understand Normalcy. Normal, is the tyranny of our condition; reproduced in all of our relationships. Normalcy is violently reiterated in every minute of every day. We understand this Normalcy as the Totality. The Totality being the interconnection and overlap- ping of all oppression and misery. The Totality is the state. It is capitalism. It is civilization and empire. The totality is fence-post crucifixion. It is rape and murder at the hands of police. It is “Str8 Acting” and “No Fatties or Femmes”. It is Queer Eye for the Straight Guy. It is the brutal lessons taught to those who can’t achieve Normal. It is every way we’ve limited ourselves or learned to hate our bodies. We understand Normalcy all too well. When we speak of social war, we do so because purist class analysis is not enough for us. </w:t>
      </w:r>
      <w:r w:rsidRPr="00A73DF2">
        <w:rPr>
          <w:sz w:val="16"/>
          <w:szCs w:val="26"/>
        </w:rPr>
        <w:t xml:space="preserve">What does a </w:t>
      </w:r>
      <w:proofErr w:type="gramStart"/>
      <w:r w:rsidRPr="00A73DF2">
        <w:rPr>
          <w:sz w:val="16"/>
          <w:szCs w:val="26"/>
        </w:rPr>
        <w:t>marxist</w:t>
      </w:r>
      <w:proofErr w:type="gramEnd"/>
      <w:r w:rsidRPr="00A73DF2">
        <w:rPr>
          <w:sz w:val="16"/>
          <w:szCs w:val="26"/>
        </w:rPr>
        <w:t xml:space="preserve"> economic worldview mean to a survivor of bashing? To a sex work- er? To a homeless, teenage runaway? How can class analysis, alone as paradigm for a revolution, promise liberation to those of us journeying beyond our assigned genders and sexualities? The Proletariat as revolutionary subject marginalizes all whose lives don’t fit in the model of heterosexual-worker. </w:t>
      </w:r>
      <w:r w:rsidRPr="00A73DF2">
        <w:rPr>
          <w:sz w:val="26"/>
          <w:szCs w:val="26"/>
          <w:u w:val="single"/>
        </w:rPr>
        <w:t>We must create space wherein it is possible for desire to flourish. This space, of course, requires conflict with this social order. To de- sire, in a world structured to confine desire, is a tension we live daily. We must understand this tension so that we can become powerful through it - we must understand it so that it can tear our confinement apart. This terrain, born in rupture, must challenge oppression in its entirety. This of course, means total negation of this world. We must become bodies in revolt. We need to delve into and indulge in power. We can learn the strength of our bodies in struggle for space for our desires. In desire we’ll find the power to destroy not only what destroys us, but also those who aspire to turn us into a gay mimicry of that which destroys us. We must be in conflict with regimes of the normal. This means to be at war with everything. If we desire a world without restraint, we must tear this one to the ground. We must live be- yond measure and love and desire in ways most devastating. We must come to understand the feeling of social war. We can learn to be a threat, we can become the queerest of insurrections.</w:t>
      </w:r>
    </w:p>
    <w:p w14:paraId="669C9330" w14:textId="77777777" w:rsidR="00202329" w:rsidRPr="00A73DF2" w:rsidRDefault="00202329" w:rsidP="00202329">
      <w:pPr>
        <w:pStyle w:val="Heading4"/>
      </w:pPr>
      <w:r>
        <w:t>Queerness can never exist within civil society—it is always forced to assimilate into normativity</w:t>
      </w:r>
    </w:p>
    <w:p w14:paraId="1FC789CE" w14:textId="77777777" w:rsidR="00202329" w:rsidRPr="00B03C41" w:rsidRDefault="00202329" w:rsidP="00202329">
      <w:r w:rsidRPr="00A73DF2">
        <w:rPr>
          <w:rStyle w:val="Style13ptBold"/>
        </w:rPr>
        <w:t>Mary Nardini Gang 09</w:t>
      </w:r>
      <w:r w:rsidRPr="00B03C41">
        <w:t xml:space="preserve"> (Mary Nardini Gang [The Mary Nardini Gang are criminal queers from Milwaukee, Wisconsin.]. “Toward the Queerest Insurrection.” Queer Jihad, 2009. http://zinelibrary.info/files/QueerestImposed.pdf)//ALepow</w:t>
      </w:r>
    </w:p>
    <w:p w14:paraId="44FE76DB" w14:textId="77777777" w:rsidR="00202329" w:rsidRPr="00A73DF2" w:rsidRDefault="00202329" w:rsidP="00202329">
      <w:pPr>
        <w:rPr>
          <w:sz w:val="26"/>
          <w:szCs w:val="26"/>
          <w:u w:val="single"/>
        </w:rPr>
      </w:pPr>
      <w:r w:rsidRPr="00A73DF2">
        <w:rPr>
          <w:rStyle w:val="StyleUnderline"/>
          <w:sz w:val="26"/>
          <w:szCs w:val="26"/>
        </w:rPr>
        <w:t xml:space="preserve">In the discourse of queer, we are talking about a space of struggle against this totality - against normalcy. By “queer”, we mean “social war”. And when we speak of queer as a </w:t>
      </w:r>
      <w:r w:rsidRPr="00A73DF2">
        <w:rPr>
          <w:rStyle w:val="Emphasis"/>
          <w:sz w:val="26"/>
          <w:szCs w:val="26"/>
        </w:rPr>
        <w:t>conflict with all domination</w:t>
      </w:r>
      <w:r w:rsidRPr="00A73DF2">
        <w:rPr>
          <w:rStyle w:val="StyleUnderline"/>
          <w:sz w:val="26"/>
          <w:szCs w:val="26"/>
        </w:rPr>
        <w:t>, we mean it.</w:t>
      </w:r>
      <w:r w:rsidRPr="00A73DF2">
        <w:rPr>
          <w:sz w:val="16"/>
          <w:szCs w:val="26"/>
        </w:rPr>
        <w:t xml:space="preserve"> See, </w:t>
      </w:r>
      <w:r w:rsidRPr="00A73DF2">
        <w:rPr>
          <w:rStyle w:val="StyleUnderline"/>
          <w:sz w:val="26"/>
          <w:szCs w:val="26"/>
        </w:rPr>
        <w:t>we’ve always been the other, the alien, the criminal.</w:t>
      </w:r>
      <w:r w:rsidRPr="00A73DF2">
        <w:rPr>
          <w:sz w:val="16"/>
          <w:szCs w:val="26"/>
        </w:rPr>
        <w:t xml:space="preserve"> The story of queers in this civilization has always been the narrative of </w:t>
      </w:r>
      <w:r w:rsidRPr="00A73DF2">
        <w:rPr>
          <w:rStyle w:val="StyleUnderline"/>
          <w:sz w:val="26"/>
          <w:szCs w:val="26"/>
        </w:rPr>
        <w:t>the sexual deviant, the constitutional psychopathic inferior, the traitor, the freak, the moral imbecile. We’ve been excluded at the border, from labor, from familial ties</w:t>
      </w:r>
      <w:r w:rsidRPr="00A73DF2">
        <w:rPr>
          <w:sz w:val="16"/>
          <w:szCs w:val="26"/>
        </w:rPr>
        <w:t xml:space="preserve">. </w:t>
      </w:r>
      <w:r w:rsidRPr="00A73DF2">
        <w:rPr>
          <w:rStyle w:val="StyleUnderline"/>
          <w:sz w:val="26"/>
          <w:szCs w:val="26"/>
        </w:rPr>
        <w:t xml:space="preserve">We’ve been forced into concentration camps, into sex slavery, into prisons. The normal, the straight, the </w:t>
      </w:r>
      <w:proofErr w:type="gramStart"/>
      <w:r w:rsidRPr="00A73DF2">
        <w:rPr>
          <w:rStyle w:val="StyleUnderline"/>
          <w:sz w:val="26"/>
          <w:szCs w:val="26"/>
        </w:rPr>
        <w:t>american</w:t>
      </w:r>
      <w:proofErr w:type="gramEnd"/>
      <w:r w:rsidRPr="00A73DF2">
        <w:rPr>
          <w:rStyle w:val="StyleUnderline"/>
          <w:sz w:val="26"/>
          <w:szCs w:val="26"/>
        </w:rPr>
        <w:t xml:space="preserve"> family has always </w:t>
      </w:r>
      <w:r w:rsidRPr="00A73DF2">
        <w:rPr>
          <w:rStyle w:val="Emphasis"/>
          <w:sz w:val="26"/>
          <w:szCs w:val="26"/>
        </w:rPr>
        <w:t>constructed itself in opposition to the queer</w:t>
      </w:r>
      <w:r w:rsidRPr="00A73DF2">
        <w:rPr>
          <w:rStyle w:val="StyleUnderline"/>
          <w:sz w:val="26"/>
          <w:szCs w:val="26"/>
        </w:rPr>
        <w:t>. Straight is not queer. White is not of color</w:t>
      </w:r>
      <w:r w:rsidRPr="00A73DF2">
        <w:rPr>
          <w:sz w:val="16"/>
          <w:szCs w:val="26"/>
        </w:rPr>
        <w:t xml:space="preserve">. Healthy does not have HIV. Man is not woman. </w:t>
      </w:r>
      <w:r w:rsidRPr="00A73DF2">
        <w:rPr>
          <w:rStyle w:val="StyleUnderline"/>
          <w:sz w:val="26"/>
          <w:szCs w:val="26"/>
        </w:rPr>
        <w:t xml:space="preserve">The discourses of heterosexuality, whiteness and capitalism reproduce themselves into a model of power. </w:t>
      </w:r>
      <w:r w:rsidRPr="00A73DF2">
        <w:rPr>
          <w:rStyle w:val="Emphasis"/>
          <w:sz w:val="26"/>
          <w:szCs w:val="26"/>
        </w:rPr>
        <w:t>For the rest of us, there is death</w:t>
      </w:r>
      <w:r w:rsidRPr="00A73DF2">
        <w:rPr>
          <w:sz w:val="16"/>
          <w:szCs w:val="26"/>
        </w:rPr>
        <w:t xml:space="preserve">. In his work, Jean Genet1 asserts that </w:t>
      </w:r>
      <w:r w:rsidRPr="00A73DF2">
        <w:rPr>
          <w:rStyle w:val="StyleUnderline"/>
          <w:sz w:val="26"/>
          <w:szCs w:val="26"/>
        </w:rPr>
        <w:t xml:space="preserve">the life of a queer, is one of </w:t>
      </w:r>
      <w:r w:rsidRPr="00A73DF2">
        <w:rPr>
          <w:rStyle w:val="Emphasis"/>
          <w:sz w:val="26"/>
          <w:szCs w:val="26"/>
        </w:rPr>
        <w:t>exile</w:t>
      </w:r>
      <w:r w:rsidRPr="00A73DF2">
        <w:rPr>
          <w:sz w:val="16"/>
          <w:szCs w:val="26"/>
        </w:rPr>
        <w:t xml:space="preserve"> </w:t>
      </w:r>
      <w:r w:rsidRPr="00A73DF2">
        <w:rPr>
          <w:rStyle w:val="StyleUnderline"/>
          <w:sz w:val="26"/>
          <w:szCs w:val="26"/>
        </w:rPr>
        <w:t xml:space="preserve">- that all of </w:t>
      </w:r>
      <w:r w:rsidRPr="00A73DF2">
        <w:rPr>
          <w:rStyle w:val="Emphasis"/>
          <w:sz w:val="26"/>
          <w:szCs w:val="26"/>
        </w:rPr>
        <w:t>the totality of this world is constructed to marginalize and exploit us</w:t>
      </w:r>
      <w:r w:rsidRPr="00A73DF2">
        <w:rPr>
          <w:rStyle w:val="StyleUnderline"/>
          <w:sz w:val="26"/>
          <w:szCs w:val="26"/>
        </w:rPr>
        <w:t>.</w:t>
      </w:r>
      <w:r w:rsidRPr="00A73DF2">
        <w:rPr>
          <w:sz w:val="16"/>
          <w:szCs w:val="26"/>
        </w:rPr>
        <w:t xml:space="preserve"> He posits the queer as the criminal. </w:t>
      </w:r>
      <w:r w:rsidRPr="00A73DF2">
        <w:rPr>
          <w:rStyle w:val="StyleUnderline"/>
          <w:sz w:val="26"/>
          <w:szCs w:val="26"/>
        </w:rPr>
        <w:t>He glorifies homosexuality2 and criminality</w:t>
      </w:r>
      <w:r w:rsidRPr="00A73DF2">
        <w:rPr>
          <w:sz w:val="16"/>
          <w:szCs w:val="26"/>
        </w:rPr>
        <w:t xml:space="preserve"> as the most beautiful and lovely forms of conflict with the bourgeois world. He writes of the secret worlds of rebellion and joy inhabited by criminals and queers. Quoth Genet, “Excluded by my birth and tastes from the social order, I was not aware of its diversity. Nothing in the world was irrelevant: the stars on a general’s sleeve, </w:t>
      </w:r>
      <w:proofErr w:type="gramStart"/>
      <w:r w:rsidRPr="00A73DF2">
        <w:rPr>
          <w:rStyle w:val="StyleUnderline"/>
          <w:sz w:val="26"/>
          <w:szCs w:val="26"/>
        </w:rPr>
        <w:t>Now</w:t>
      </w:r>
      <w:proofErr w:type="gramEnd"/>
      <w:r w:rsidRPr="00A73DF2">
        <w:rPr>
          <w:rStyle w:val="StyleUnderline"/>
          <w:sz w:val="26"/>
          <w:szCs w:val="26"/>
        </w:rPr>
        <w:t xml:space="preserve"> they don’t critique marriage, military or the state. Rather we have campaigns for queer </w:t>
      </w:r>
      <w:proofErr w:type="gramStart"/>
      <w:r w:rsidRPr="00A73DF2">
        <w:rPr>
          <w:rStyle w:val="StyleUnderline"/>
          <w:sz w:val="26"/>
          <w:szCs w:val="26"/>
        </w:rPr>
        <w:t>assimilation  into</w:t>
      </w:r>
      <w:proofErr w:type="gramEnd"/>
      <w:r w:rsidRPr="00A73DF2">
        <w:rPr>
          <w:rStyle w:val="StyleUnderline"/>
          <w:sz w:val="26"/>
          <w:szCs w:val="26"/>
        </w:rPr>
        <w:t xml:space="preserve"> each</w:t>
      </w:r>
      <w:r w:rsidRPr="00A73DF2">
        <w:rPr>
          <w:sz w:val="16"/>
          <w:szCs w:val="26"/>
        </w:rPr>
        <w:t xml:space="preserve">. Their politics is advocacy for such grievous institutions, rather than the annihilation of them all. “Gays can kill poor people around the world as well as straight people!” “Gays can hold the reigns of the state and capital as well straight people!” “We are just like you”. </w:t>
      </w:r>
      <w:r w:rsidRPr="00A73DF2">
        <w:rPr>
          <w:rStyle w:val="StyleUnderline"/>
          <w:sz w:val="26"/>
          <w:szCs w:val="26"/>
        </w:rPr>
        <w:t xml:space="preserve">Assimilationists want nothing less than to construct the homosexual as normal - white, monogamous, wealthy, 2.5 children, SUVs with a white picket fence. This construction, of course, reproduces the stability of heterosexuality, whiteness, patriarchy, the gender binary, and capitalism itself. If we genuinely want to make ruins of this totality, we need to make a break. </w:t>
      </w:r>
      <w:r w:rsidRPr="00A73DF2">
        <w:rPr>
          <w:rStyle w:val="Emphasis"/>
          <w:sz w:val="26"/>
          <w:szCs w:val="26"/>
        </w:rPr>
        <w:t>We don’t need inclusion</w:t>
      </w:r>
      <w:r w:rsidRPr="00A73DF2">
        <w:rPr>
          <w:rStyle w:val="StyleUnderline"/>
          <w:sz w:val="26"/>
          <w:szCs w:val="26"/>
        </w:rPr>
        <w:t xml:space="preserve"> into marriage, the military and the state. </w:t>
      </w:r>
      <w:r w:rsidRPr="00A73DF2">
        <w:rPr>
          <w:rStyle w:val="Emphasis"/>
          <w:sz w:val="26"/>
          <w:szCs w:val="26"/>
        </w:rPr>
        <w:t>We need to end them</w:t>
      </w:r>
      <w:r w:rsidRPr="00A73DF2">
        <w:rPr>
          <w:rStyle w:val="StyleUnderline"/>
          <w:sz w:val="26"/>
          <w:szCs w:val="26"/>
        </w:rPr>
        <w:t xml:space="preserve">. No more gay politicians, CEOs and cops. We need to swiftly and immediately articulate a wide gulf between the politics of assimilation and the struggle for liberation. </w:t>
      </w:r>
      <w:proofErr w:type="gramStart"/>
      <w:r w:rsidRPr="00A73DF2">
        <w:rPr>
          <w:rStyle w:val="StyleUnderline"/>
          <w:sz w:val="26"/>
          <w:szCs w:val="26"/>
        </w:rPr>
        <w:t>simultaneously</w:t>
      </w:r>
      <w:proofErr w:type="gramEnd"/>
      <w:r w:rsidRPr="00A73DF2">
        <w:rPr>
          <w:rStyle w:val="StyleUnderline"/>
          <w:sz w:val="26"/>
          <w:szCs w:val="26"/>
        </w:rPr>
        <w:t xml:space="preserve"> struggled against capitalism, racism and patriarchy and empire. </w:t>
      </w:r>
      <w:r w:rsidRPr="00A73DF2">
        <w:rPr>
          <w:rStyle w:val="Emphasis"/>
          <w:sz w:val="26"/>
          <w:szCs w:val="26"/>
        </w:rPr>
        <w:t>This is our history</w:t>
      </w:r>
      <w:r w:rsidRPr="00A73DF2">
        <w:rPr>
          <w:rStyle w:val="StyleUnderline"/>
          <w:sz w:val="26"/>
          <w:szCs w:val="26"/>
        </w:rPr>
        <w:t>.</w:t>
      </w:r>
    </w:p>
    <w:p w14:paraId="71229349" w14:textId="77777777" w:rsidR="00202329" w:rsidRDefault="00202329" w:rsidP="00202329"/>
    <w:p w14:paraId="56794EA8" w14:textId="77777777" w:rsidR="00202329" w:rsidRPr="00A73DF2" w:rsidRDefault="00202329" w:rsidP="00202329">
      <w:pPr>
        <w:pStyle w:val="Heading4"/>
      </w:pPr>
      <w:r>
        <w:t>Overkill is more than death—it is an attempt to rid the world of all queerness</w:t>
      </w:r>
    </w:p>
    <w:p w14:paraId="06CB55AE" w14:textId="77777777" w:rsidR="00202329" w:rsidRPr="00A73DF2" w:rsidRDefault="00202329" w:rsidP="00202329">
      <w:pPr>
        <w:rPr>
          <w:sz w:val="16"/>
          <w:szCs w:val="16"/>
        </w:rPr>
      </w:pPr>
      <w:r w:rsidRPr="00A73DF2">
        <w:rPr>
          <w:b/>
          <w:sz w:val="26"/>
          <w:szCs w:val="26"/>
        </w:rPr>
        <w:t>Stanley 11</w:t>
      </w:r>
      <w:r w:rsidRPr="00A73DF2">
        <w:t xml:space="preserve"> </w:t>
      </w:r>
      <w:r w:rsidRPr="00A73DF2">
        <w:rPr>
          <w:sz w:val="16"/>
          <w:szCs w:val="16"/>
        </w:rPr>
        <w:t>(Stanley, Eric [Eric Stanley is the President’s Postdoctoral Fellow in the departments of Communication and Critical Gender Studies at the University of California.].  2011. “Near Life, Queer Death: Overkill and Ontological Capture,” Social Text 29.2 107)//ALepow</w:t>
      </w:r>
      <w:r w:rsidRPr="00A73DF2">
        <w:t xml:space="preserve"> </w:t>
      </w:r>
    </w:p>
    <w:p w14:paraId="41A2B519" w14:textId="77777777" w:rsidR="00202329" w:rsidRPr="00A73DF2" w:rsidRDefault="00202329" w:rsidP="00202329">
      <w:pPr>
        <w:rPr>
          <w:sz w:val="26"/>
          <w:szCs w:val="26"/>
          <w:u w:val="single"/>
        </w:rPr>
      </w:pPr>
      <w:r w:rsidRPr="00A73DF2">
        <w:rPr>
          <w:sz w:val="16"/>
          <w:szCs w:val="26"/>
        </w:rPr>
        <w:t xml:space="preserve">“He was my son—my daughter. It didn’t matter which. He was a sweet kid,” Lauryn Paige’s mother, trying to reconcile at once her child’s murder and her child’s gender, stated outside an Austin, Texas, courthouse. 24 Lauryn was an eighteen-year-old transwoman who was brutally stabbed to death. According to Dixie, Lauryn’s best friend, it was a “regular night.” The two women had spent the beginning of the evening “working it” as sex workers. After Dixie and Lauryn had made about $200 each they decided to call it quits and return to Dixie’s house, where both lived. On the walk home, Gamaliel Mireles Coria and Frank Santos picked them up in their white conversion van. “Before we got into the van the very first thing I told them was that we were transsexuals,” said Dixie in 9 an interview. 25 After a night of driving around, partying in the van, Dixie got dropped off at her house. She pleaded for Lauryn to come in with her, but Lauryn said, “Girl, let me finish him,” so the van took off with Lauryn still inside. 26 Santos was then dropped off, leaving Lauryn and Coria alone in the van. According to the autopsy report, Travis County medical examiner Dr. Roberto Bayardo cataloged at least fourteen blows to Lauryn’s head and more than sixty knife wounds to her body. The knife wounds were so deep that they almost decapitated her—a clear sign of overkill. </w:t>
      </w:r>
      <w:r w:rsidRPr="00A73DF2">
        <w:rPr>
          <w:sz w:val="26"/>
          <w:szCs w:val="26"/>
          <w:u w:val="single"/>
        </w:rPr>
        <w:t xml:space="preserve">Overkill is a term used to indicate such excessive violence that it pushes a body beyond death. Overkill is often determined by the postmortem removal of body parts, as with the partial decapitation in the case of Lauryn Paige and the dissection of Rashawn Brazell. The temporality of violence, the biological time when the heart stops pushing and pulling blood, yet the killing is not finished, suggests the aim is not simply the end of a specific life, but the ending of all queer life. This is the time of queer death, when the utility of violence gives way to the pleasure in the other’s mortality. If queers, along with others, approximate nothing, then the task of ending, of killing, that which is nothing must go beyond normative times of life and death. In other words, if Lauryn was dead after the first few stab wounds to the throat, then what do the remaining fifty wounds signify? </w:t>
      </w:r>
      <w:r w:rsidRPr="00A73DF2">
        <w:rPr>
          <w:sz w:val="16"/>
          <w:szCs w:val="26"/>
        </w:rPr>
        <w:t xml:space="preserve">The legal theory that is offered to nullify the practice of overkill often functions under the name of the </w:t>
      </w:r>
      <w:proofErr w:type="gramStart"/>
      <w:r w:rsidRPr="00A73DF2">
        <w:rPr>
          <w:sz w:val="16"/>
          <w:szCs w:val="26"/>
        </w:rPr>
        <w:t>trans-</w:t>
      </w:r>
      <w:proofErr w:type="gramEnd"/>
      <w:r w:rsidRPr="00A73DF2">
        <w:rPr>
          <w:sz w:val="16"/>
          <w:szCs w:val="26"/>
        </w:rPr>
        <w:t xml:space="preserve"> or gay-panic defense. Both of these defense strategies argue that the murderer became so enraged after the “discovery” of either genitalia or someone’s sexuality they were forced to protect themselves from the threat of queerness. Estanislao Martinez of Fresno, California, used the trans-panic defense and received a four-year prison sentence after admittedly stabbing J. Robles, a Latina transwoman, at least twenty times with a pair of scissors. Importantly, this defense is often used, as in the cases of Robles and Paige, after the murderer has engaged in some kind of sex with the victim. </w:t>
      </w:r>
      <w:r w:rsidRPr="00A73DF2">
        <w:rPr>
          <w:sz w:val="26"/>
          <w:szCs w:val="26"/>
          <w:u w:val="single"/>
        </w:rPr>
        <w:t>The logic of the trans-panic defense as an explanation for overkill, in its gory semiotics, offers us a way of understanding queers as the nothing of Mbembe’s query. Overkill names the technologies necessary to do away with that which is already gone. Queers then are the specters of life whose threat is so unimaginable that one is “forced,” not simply to murder, but to push them backward out of time, out of History, and into that which comes before. 27 In thinking the overkill of Paige and Brazell, I return to Mbembe’s query, “But what does it mean to do violence to what is nothing?”28</w:t>
      </w:r>
      <w:r w:rsidRPr="00A73DF2">
        <w:rPr>
          <w:sz w:val="16"/>
          <w:szCs w:val="26"/>
        </w:rPr>
        <w:t xml:space="preserve"> This question in its elegant brutality repeats with each case I offer. By resituating this question in the positive, the “something” that is more often than not translated as the human is made to appear. Of interest here, the category of the human assumes generality, yet can only be activated through the 10 specificity of historical and politically located intersection. </w:t>
      </w:r>
      <w:r w:rsidRPr="00A73DF2">
        <w:rPr>
          <w:sz w:val="26"/>
          <w:szCs w:val="26"/>
          <w:u w:val="single"/>
        </w:rPr>
        <w:t>To this end, the human, the “something” of this query, within the context of the liberal democracy, names rights-bearing subjects, or those who can stand as subjects before the law. The human, then, makes the nothing not only possible but necessary. Following this logic, the work of death, of the death that is already nothing, not quite human, binds the categorical (mis)recognition of humanity. The human, then, resides in the space of life and under the domain of rights, whereas the queer inhabits the place of compromised personhood and the zone of death. As perpetual and axiomatic threat to the human, the queer is the negated double of the subject of liberal democracy. Understanding the nothing as the unavoidable shadow of the human serves to counter the arguments that suggest overkill and antiqueer violence at large are a pathological break and that the severe nature of these killings signals something extreme. In contrast, overkill is precisely not outside of, but is that which constitutes liberal democracy as such. Overkill then is the proper expression to the riddle of the queer nothingness. Put another way, the spectacular material-semiotics of overkill should not be read as (only) individual pathology; these vicious acts must indict the very social worlds of which they are ambassadors. Overkill is what it means, what it must mean, to do violence to what is nothing.</w:t>
      </w:r>
    </w:p>
    <w:p w14:paraId="1A0A6576" w14:textId="77777777" w:rsidR="00202329" w:rsidRDefault="00202329" w:rsidP="00202329">
      <w:pPr>
        <w:rPr>
          <w:sz w:val="26"/>
          <w:szCs w:val="26"/>
        </w:rPr>
      </w:pPr>
    </w:p>
    <w:p w14:paraId="1BE3307E" w14:textId="77777777" w:rsidR="00202329" w:rsidRPr="00A73DF2" w:rsidRDefault="00202329" w:rsidP="00202329">
      <w:pPr>
        <w:pStyle w:val="Heading4"/>
      </w:pPr>
      <w:r>
        <w:t>TO be queer means to live in opposition to civil society and to live an everyday death-in-waiting</w:t>
      </w:r>
    </w:p>
    <w:p w14:paraId="75C81654" w14:textId="77777777" w:rsidR="00202329" w:rsidRPr="00A73DF2" w:rsidRDefault="00202329" w:rsidP="00202329">
      <w:pPr>
        <w:rPr>
          <w:sz w:val="16"/>
          <w:szCs w:val="16"/>
        </w:rPr>
      </w:pPr>
      <w:r w:rsidRPr="00A73DF2">
        <w:rPr>
          <w:b/>
          <w:sz w:val="26"/>
          <w:szCs w:val="26"/>
        </w:rPr>
        <w:t>Stanley 11</w:t>
      </w:r>
      <w:r w:rsidRPr="00A73DF2">
        <w:t xml:space="preserve"> </w:t>
      </w:r>
      <w:r w:rsidRPr="00A73DF2">
        <w:rPr>
          <w:sz w:val="16"/>
          <w:szCs w:val="16"/>
        </w:rPr>
        <w:t>(Stanley, Eric [Eric Stanley is the President’s Postdoctoral Fellow in the departments of Communication and Critical Gender Studies at the University of California.].  2011. “Near Life, Queer Death: Overkill and Ontological Capture,” Social Text 29.2 107)//ALepow</w:t>
      </w:r>
      <w:r w:rsidRPr="00A73DF2">
        <w:t xml:space="preserve"> </w:t>
      </w:r>
    </w:p>
    <w:p w14:paraId="180D9C70" w14:textId="77777777" w:rsidR="00202329" w:rsidRPr="00A73DF2" w:rsidRDefault="00202329" w:rsidP="00202329">
      <w:pPr>
        <w:rPr>
          <w:sz w:val="26"/>
          <w:szCs w:val="26"/>
          <w:u w:val="single"/>
        </w:rPr>
      </w:pPr>
      <w:r w:rsidRPr="00A73DF2">
        <w:rPr>
          <w:sz w:val="16"/>
          <w:szCs w:val="26"/>
        </w:rPr>
        <w:t xml:space="preserve"> “Dirty faggot!” Or simply, “Look, a Gay!” These words launch a bottle from a passing car window, the target my awaiting body. In other moments they articulate the sterilizing glares and violent fantasies that desire, and threaten to enact, my corporal undoing. </w:t>
      </w:r>
      <w:r w:rsidRPr="00A73DF2">
        <w:rPr>
          <w:sz w:val="26"/>
          <w:szCs w:val="26"/>
          <w:u w:val="single"/>
        </w:rPr>
        <w:t>Besieged, I feel in the fleshiness of the everyday like a kind of near life or a death-in-waiting. Catastrophically, this imminent threat constitutes for the queer that which is the sign of vitality itself. What then becomes of the possibility of queer life, if queerness is produced always and only through the negativity of forced death and at the threshold of obliteration?</w:t>
      </w:r>
      <w:r w:rsidRPr="00A73DF2">
        <w:rPr>
          <w:sz w:val="16"/>
          <w:szCs w:val="26"/>
        </w:rPr>
        <w:t xml:space="preserve"> Or as Achille Mbembe has provocatively asked, </w:t>
      </w:r>
      <w:r w:rsidRPr="00A73DF2">
        <w:rPr>
          <w:sz w:val="26"/>
          <w:szCs w:val="26"/>
          <w:u w:val="single"/>
        </w:rPr>
        <w:t>in the making of a kind of corporality that is constituted in the social as empty of meaning beyond the anonymity of bone, “But what does it mean to do violence to what is nothing?”</w:t>
      </w:r>
      <w:r w:rsidRPr="00A73DF2">
        <w:rPr>
          <w:sz w:val="16"/>
          <w:szCs w:val="26"/>
        </w:rPr>
        <w:t xml:space="preserve">1 In another time and place, </w:t>
      </w:r>
      <w:proofErr w:type="gramStart"/>
      <w:r w:rsidRPr="00A73DF2">
        <w:rPr>
          <w:sz w:val="16"/>
          <w:szCs w:val="26"/>
        </w:rPr>
        <w:t>“ ‘Dirty</w:t>
      </w:r>
      <w:proofErr w:type="gramEnd"/>
      <w:r w:rsidRPr="00A73DF2">
        <w:rPr>
          <w:sz w:val="16"/>
          <w:szCs w:val="26"/>
        </w:rPr>
        <w:t xml:space="preserve"> nigger!’ Or simply, ‘Look, a Negro!’ ” (“Sale nègre! </w:t>
      </w:r>
      <w:proofErr w:type="gramStart"/>
      <w:r w:rsidRPr="00A73DF2">
        <w:rPr>
          <w:sz w:val="16"/>
          <w:szCs w:val="26"/>
        </w:rPr>
        <w:t>ou</w:t>
      </w:r>
      <w:proofErr w:type="gramEnd"/>
      <w:r w:rsidRPr="00A73DF2">
        <w:rPr>
          <w:sz w:val="16"/>
          <w:szCs w:val="26"/>
        </w:rPr>
        <w:t xml:space="preserve"> simplement: Tiens, un nègre!”) </w:t>
      </w:r>
      <w:proofErr w:type="gramStart"/>
      <w:r w:rsidRPr="00A73DF2">
        <w:rPr>
          <w:sz w:val="16"/>
          <w:szCs w:val="26"/>
        </w:rPr>
        <w:t>opened</w:t>
      </w:r>
      <w:proofErr w:type="gramEnd"/>
      <w:r w:rsidRPr="00A73DF2">
        <w:rPr>
          <w:sz w:val="16"/>
          <w:szCs w:val="26"/>
        </w:rPr>
        <w:t xml:space="preserve"> Frantz Fanon’s chapter 5 of Black Skin, White Masks, “The Lived Experience of the Black” (“L’expérience vécue du Noir”), infamously mistranslated as “The Fact of Blackness.”2 I start with “Dirty faggot!” against a logic of Near Life, Queer Death Overkill and Ontological Capture Eric Stanley 2 flattened substitution and toward a political commitment to non-mimetic friction. After all, the racialized phenomenology of blackness under colonization that Fanon illustrates may be productive to read against and with a continuum of antiqueer violence in the United States. The scopic and the work of the visual must figure with such a reading of race, gender, and sexuality. </w:t>
      </w:r>
      <w:r w:rsidRPr="00A73DF2">
        <w:rPr>
          <w:sz w:val="26"/>
          <w:szCs w:val="26"/>
          <w:u w:val="single"/>
        </w:rPr>
        <w:t>It is argued, and rightfully so, that the instability of queerness obscures it from the epidermalization that anchors (most) bodies of color in the fields of the visual. When</w:t>
      </w:r>
      <w:r w:rsidRPr="00A73DF2">
        <w:rPr>
          <w:sz w:val="16"/>
          <w:szCs w:val="26"/>
        </w:rPr>
        <w:t xml:space="preserve"> thinking about the difference between anti-Semitism and racism, which for Fanon was a question of the visuality of oppression, he similarly suggests, “</w:t>
      </w:r>
      <w:proofErr w:type="gramStart"/>
      <w:r w:rsidRPr="00A73DF2">
        <w:rPr>
          <w:sz w:val="16"/>
          <w:szCs w:val="26"/>
        </w:rPr>
        <w:t>the</w:t>
      </w:r>
      <w:proofErr w:type="gramEnd"/>
      <w:r w:rsidRPr="00A73DF2">
        <w:rPr>
          <w:sz w:val="16"/>
          <w:szCs w:val="26"/>
        </w:rPr>
        <w:t xml:space="preserve"> Jew can be unknown in his Jewishness.”3 Here it may be useful to reread Fanon through an understanding of passing and the visual that reminds us that Jews can sometimes not be unknown in their Jewishness. </w:t>
      </w:r>
      <w:r w:rsidRPr="00A73DF2">
        <w:rPr>
          <w:sz w:val="26"/>
          <w:szCs w:val="26"/>
          <w:u w:val="single"/>
        </w:rPr>
        <w:t>Similarly I ask why antiqueer violence, more often than not, is correctly levied against queers. In other words, the productive discourse that wishes to suggest that queer bodies are no different might miss moments of signification where queer bodies do in fact signify differently. This is not to suggest that there is an always locatable, transhistorical queer body, but the fiercely flexible semiotics of queerness might help us build a way of knowing antiqueer violence that can provisionally withstand the weight of generality. 4 Indeed, not all who might identify under the name queer experience the same relationship to violence</w:t>
      </w:r>
      <w:r w:rsidRPr="00A73DF2">
        <w:rPr>
          <w:sz w:val="16"/>
          <w:szCs w:val="26"/>
        </w:rPr>
        <w:t xml:space="preserve">. For sure, the overwhelming numbers of trans/queer people who are murdered in the United States are of color. 5 Similarly, trans/gender nonconforming people, people living with HIV/ AIDS and/or other ability issues, undocumented and imprisoned </w:t>
      </w:r>
      <w:proofErr w:type="gramStart"/>
      <w:r w:rsidRPr="00A73DF2">
        <w:rPr>
          <w:sz w:val="16"/>
          <w:szCs w:val="26"/>
        </w:rPr>
        <w:t>trans</w:t>
      </w:r>
      <w:proofErr w:type="gramEnd"/>
      <w:r w:rsidRPr="00A73DF2">
        <w:rPr>
          <w:sz w:val="16"/>
          <w:szCs w:val="26"/>
        </w:rPr>
        <w:t xml:space="preserve">/ queer people, sex workers, and working-class queers, among others, experience a disproportionate amount of structural violence. In turn, this structural violence more often than not predisposes them to a greater amount of interpersonal violence. Yet many lesbian, gay, bisexual, and transgender (LGBT) folks in the United States who have access to normative power may in their daily lives know very little about either structural or personal violence. The long history and magnified present of gay assimilation illustrates these varying degrees of possibility and power available to some at the expense of others. </w:t>
      </w:r>
      <w:r w:rsidRPr="00A73DF2">
        <w:rPr>
          <w:sz w:val="26"/>
          <w:szCs w:val="26"/>
          <w:u w:val="single"/>
        </w:rPr>
        <w:t>In contrast, I am marking queer as the horizon where identity crumbles and vitality is worked otherwise. To this end, queer might be a productive placeholder to name a nonidentity where force is made to live. This is not to suggest that the negativity of queer and methodologies of violence define the end of queer worlding or that the parameters of opposition are sedimented as such. 6 On the contrary, the very fact that queers do endure is evidence, as Fred Moten has beautifully argued about the history of blackness in relation to slavery, that “objects can and do resist.”</w:t>
      </w:r>
      <w:r w:rsidRPr="00A73DF2">
        <w:rPr>
          <w:sz w:val="16"/>
          <w:szCs w:val="26"/>
        </w:rPr>
        <w:t xml:space="preserve">7 I start here, in reference to Fanon’s text, because he continues to offer us among the most compelling analyses of structural abjection, (non)rec- 3 ognition, and psychic/corporal violence. “Look, a Negro!” violently freezes Fanon in a timeless place as a black object, overdetermined from without, as a signifier with no meaning of its own making. </w:t>
      </w:r>
      <w:r w:rsidRPr="00A73DF2">
        <w:rPr>
          <w:sz w:val="26"/>
          <w:szCs w:val="26"/>
          <w:u w:val="single"/>
        </w:rPr>
        <w:t xml:space="preserve">In a similar way, the “dirty faggot” of my opening places queerness in the anonymity of history and shocks it into the embodied practice of feeling queer in a particular place, body, and time. This meditation will attempt to understand how the queer approximates the cutting violence that marks the edges of subjectivity itself. Race and gender figure the contours of my thinking on the work of violence in the gathering up of queer remains. Here the force of violence that interests me is not introduced after the formation of something that might be called queer. I am using the term queer to precisely index the collision of difference and violence. In other words, queer is being summoned to labor as the moment when bodies, non-normative sexuality/genders, and force materialize the im/possibility of subjectivity. Against an identity that assumes a prior unity, queer disrupts this coherence and also might function as a collective of negativity, void of a subject but named as object, retroactively visible through the hope of a radical politics to come. </w:t>
      </w:r>
    </w:p>
    <w:p w14:paraId="5D373B58" w14:textId="77777777" w:rsidR="00202329" w:rsidRPr="00A73DF2" w:rsidRDefault="00202329" w:rsidP="00202329">
      <w:pPr>
        <w:rPr>
          <w:sz w:val="16"/>
          <w:szCs w:val="26"/>
        </w:rPr>
      </w:pPr>
    </w:p>
    <w:p w14:paraId="2AEC83D3" w14:textId="77777777" w:rsidR="00202329" w:rsidRPr="00A73DF2" w:rsidRDefault="00202329" w:rsidP="00202329">
      <w:pPr>
        <w:rPr>
          <w:sz w:val="16"/>
          <w:szCs w:val="16"/>
        </w:rPr>
      </w:pPr>
      <w:r w:rsidRPr="00A73DF2">
        <w:rPr>
          <w:b/>
          <w:sz w:val="26"/>
          <w:szCs w:val="26"/>
        </w:rPr>
        <w:t>Stanley 11</w:t>
      </w:r>
      <w:r w:rsidRPr="00A73DF2">
        <w:t xml:space="preserve"> </w:t>
      </w:r>
      <w:r w:rsidRPr="00A73DF2">
        <w:rPr>
          <w:sz w:val="16"/>
          <w:szCs w:val="16"/>
        </w:rPr>
        <w:t>(Stanley, Eric [Eric Stanley is the President’s Postdoctoral Fellow in the departments of Communication and Critical Gender Studies at the University of California.].  2011. “Near Life, Queer Death: Overkill and Ontological Capture,” Social Text 29.2 107)//ALepow</w:t>
      </w:r>
      <w:r w:rsidRPr="00A73DF2">
        <w:t xml:space="preserve"> </w:t>
      </w:r>
    </w:p>
    <w:p w14:paraId="4E89FBDC" w14:textId="77777777" w:rsidR="00202329" w:rsidRDefault="00202329" w:rsidP="00202329">
      <w:pPr>
        <w:rPr>
          <w:sz w:val="26"/>
          <w:szCs w:val="26"/>
          <w:u w:val="single"/>
        </w:rPr>
      </w:pPr>
      <w:r w:rsidRPr="00A73DF2">
        <w:rPr>
          <w:sz w:val="26"/>
          <w:szCs w:val="26"/>
          <w:u w:val="single"/>
        </w:rPr>
        <w:t>The queer, here Rashawn Brazell, Lauryn Paige, or Scotty Joe Weaver, is forced to embody to the point of obliteration the movement between abject nothingness at one end—a generality that enables queers to be</w:t>
      </w:r>
      <w:r w:rsidRPr="00A73DF2">
        <w:rPr>
          <w:sz w:val="16"/>
          <w:szCs w:val="26"/>
        </w:rPr>
        <w:t xml:space="preserve"> 12 </w:t>
      </w:r>
      <w:r w:rsidRPr="00A73DF2">
        <w:rPr>
          <w:sz w:val="26"/>
          <w:szCs w:val="26"/>
          <w:u w:val="single"/>
        </w:rPr>
        <w:t>killed so easily and frequently—and at the other end, the approximation of a terrorizing threat as a symbol of shattering difference, monstrosity, and irreconcilable contradiction. This fetishistic structure allows one to believe that queers are an inescapable threat and at the same time know that they are nothing</w:t>
      </w:r>
      <w:r w:rsidRPr="00A73DF2">
        <w:rPr>
          <w:sz w:val="16"/>
          <w:szCs w:val="26"/>
        </w:rPr>
        <w:t>. According to Lum Weaver, Scotty Joe’s older brother, Gaines had always had “issues” with Scotty Joe’s homosexuality. As in the majority of interpersonal antiqueer violence, the attackers knew, and in this case even lived with, their target. The murder of Weaver must be read as a form of intimate violence not only because of the relationship the murderers had to Weaver, but also, and maybe more important, because of the technologies of vivisection that were deployed. As Kelsay, Gaines, and Porter had, according to testimony, at least a week to plan the murder, it seems logical that, during that time in rural Alabama, they could have produced a gun that would have made the murder much less gruesome. However, the three decided to cut and rip Weaver to pieces using raw force. The psychic distance that may be produced through the scope of a hunting rifle, and the possible dissociation it might provide, is the opposite of blood squirting from your former roommate’s chest and the bodily strength it takes to lunge a knife into the flesh and bone of a human body</w:t>
      </w:r>
      <w:r w:rsidRPr="00A73DF2">
        <w:rPr>
          <w:sz w:val="26"/>
          <w:szCs w:val="26"/>
          <w:u w:val="single"/>
        </w:rPr>
        <w:t>. The penetrative violence, the moments when Gaines was thrusting his knife into Weaver’s body, stages a kind of terrorizing sexualized intimacy. If Weaver was at once so easy to kill, and at the same time so monstrous that he had to be killed, this intimate overkill might also help us to understand why antiqueer violence tends to take this form. Weaver was, after all, the roommate and “best friend” of one of his killers. However, at the same time, robbing him would not be enough, killing him would not be enough, the horror of Weaver’s queerness forced his killers to mutilate, decapitate, and burn his body. This tender hostility of ravaging love and tactile brutality may be an opening for the task of facing the question scribed on the bathroom wall, “What if it feels good to kill or mutilate homos?” The disavowal of the queer threat through a murderous pleasure signals a much more complicated structure of desire and destruction. This complex structure of phobia and fetishism, not unlike the pleasure and pain Kelsay might have experienced as she helped slaughter her “best friend,” asks us to consider antiqueer violence outside the explanatory apparatus that situates all antiqueer violence on the side of pure hate, intolerance, or prejudice. Affective Remains Weaver’s body, bound in gasoline-soaked fibers, partially decapitated, charred, and pummeled beyond death, as remainder of a queer life, rep- resents what kind of sociality is (not</w:t>
      </w:r>
      <w:proofErr w:type="gramStart"/>
      <w:r w:rsidRPr="00A73DF2">
        <w:rPr>
          <w:sz w:val="26"/>
          <w:szCs w:val="26"/>
          <w:u w:val="single"/>
        </w:rPr>
        <w:t>)lived</w:t>
      </w:r>
      <w:proofErr w:type="gramEnd"/>
      <w:r w:rsidRPr="00A73DF2">
        <w:rPr>
          <w:sz w:val="26"/>
          <w:szCs w:val="26"/>
          <w:u w:val="single"/>
        </w:rPr>
        <w:t xml:space="preserve"> before such a death</w:t>
      </w:r>
      <w:r w:rsidRPr="00A73DF2">
        <w:rPr>
          <w:sz w:val="16"/>
          <w:szCs w:val="26"/>
        </w:rPr>
        <w:t xml:space="preserve">. There has been in the recent past an important and understandable drive in critical and artistic production to articulate the various forms of vitality that congeal below the surface or outside the orbit of the fully realized promise of personhood. </w:t>
      </w:r>
      <w:r w:rsidRPr="00A73DF2">
        <w:rPr>
          <w:sz w:val="26"/>
          <w:szCs w:val="26"/>
          <w:u w:val="single"/>
        </w:rPr>
        <w:t>This desire is at least in part a wish for a way of understanding what Audre Lorde has called, in her exacting ability to place us at the scene, “the deaths we are forced to live.”</w:t>
      </w:r>
      <w:r w:rsidRPr="00A73DF2">
        <w:rPr>
          <w:sz w:val="16"/>
          <w:szCs w:val="26"/>
        </w:rPr>
        <w:t>31 Among the most productive and fraught expressions of this compromised vitality is Giorgio Agamben’s offering of “bare life.” For Agamben, bare life signals a kind of stripped-down sociality, skillfully articulated via his reading of the Nuremburg Laws enabled through a legal state of exception. The state of exception that placed absolute power in the hands of Hitler, as the necessary temporal precondition for bare life, seems for some not an exception at all. The liberation of the camps that brought with it the dismantling of or at least radical change in Germany’s juridical system, including the Nuremburg Laws (but surely did not end anti-Semitism), left untouched the “Nazi version” of Paragraph 175, the clause criminalizing homosexuality. To this end, as hundreds of thousands of those who survived the camps were swept to freedom, “homosexual” survivors were forced to serve their remaining sentences in prison.</w:t>
      </w:r>
      <w:r w:rsidRPr="00A73DF2">
        <w:rPr>
          <w:sz w:val="26"/>
          <w:szCs w:val="26"/>
          <w:u w:val="single"/>
        </w:rPr>
        <w:t xml:space="preserve"> Death through freedom, as it were, requires a different formulation, or at least a different way to think about proximity and vitality</w:t>
      </w:r>
      <w:r w:rsidRPr="00A73DF2">
        <w:rPr>
          <w:sz w:val="16"/>
          <w:szCs w:val="26"/>
        </w:rPr>
        <w:t xml:space="preserve">. </w:t>
      </w:r>
      <w:r w:rsidRPr="00A73DF2">
        <w:rPr>
          <w:sz w:val="26"/>
          <w:szCs w:val="26"/>
          <w:u w:val="single"/>
        </w:rPr>
        <w:t>32 If for Agamben bare life expresses a kind of stripped-down sociality or a liminal space at the cusp of death, then near life names the figuration and feeling of nonexistence, as Fanon suggests, which comes before the question of life might be posed. Near life is a kind of ontocorporal (</w:t>
      </w:r>
      <w:proofErr w:type="gramStart"/>
      <w:r w:rsidRPr="00A73DF2">
        <w:rPr>
          <w:sz w:val="26"/>
          <w:szCs w:val="26"/>
          <w:u w:val="single"/>
        </w:rPr>
        <w:t>non</w:t>
      </w:r>
      <w:proofErr w:type="gramEnd"/>
      <w:r w:rsidRPr="00A73DF2">
        <w:rPr>
          <w:sz w:val="26"/>
          <w:szCs w:val="26"/>
          <w:u w:val="single"/>
        </w:rPr>
        <w:t>) sociality that necessarily throws into crisis the category of life by orientation and iteration. This might better comprehend not only the incomprehensible murders of Brazell, Paige, and Weaver, but also the terror of the dark cell inhabited by the queer survivor of the Holocaust who perished under “liberation.”</w:t>
      </w:r>
      <w:r w:rsidRPr="00A73DF2">
        <w:rPr>
          <w:sz w:val="16"/>
          <w:szCs w:val="26"/>
        </w:rPr>
        <w:t xml:space="preserve">33 Struggling with the phenomenology of black life under colonization, Fanon opens up critical ground for understanding </w:t>
      </w:r>
      <w:r w:rsidRPr="00A73DF2">
        <w:rPr>
          <w:sz w:val="26"/>
          <w:szCs w:val="26"/>
          <w:u w:val="single"/>
        </w:rPr>
        <w:t>a kind of near life that is made through violence to exist as nonexistence. For Fanon, violence is bound to the question of recognition (which is also the im/possibility of subjectivity) that apprehends the relationship between relentless structural violence and instances of personal attacks evidenced by the traumatic afterlives left in their wake.</w:t>
      </w:r>
      <w:r w:rsidRPr="00A73DF2">
        <w:rPr>
          <w:sz w:val="16"/>
          <w:szCs w:val="26"/>
        </w:rPr>
        <w:t xml:space="preserve"> For Fanon, the Hegelian master/slave dialectic, as theoretical instrument for thinking about recognition, must be reconsidered through the experience of blackness in the French colonies. For Fanon, Hegel positions the terms of the dialectic (master/slave) outside history and thus does not account for the work of the psyche and the historicity of domination like racialized colonization and the epidermal- ization of that power. In other words, for Fanon, when the encounter is staged and the drama of negation unfolds, Hegel assumes a pure battle. Moreover, by understanding the dialectic singularly through the question of self-consciousness, Hegel, for Fanon, misrecognizes the battle as always and only for recognition. Informed by Alexandre Kojève and Jean-Paul Sartre, Fanon makes visible the absent figure of Enlightenment assumed by the Hegelian dialectic. For Fanon</w:t>
      </w:r>
      <w:r w:rsidRPr="00A73DF2">
        <w:rPr>
          <w:sz w:val="26"/>
          <w:szCs w:val="26"/>
          <w:u w:val="single"/>
        </w:rPr>
        <w:t>, colonization is not a system of recognition but a state of raw force and total war. The dialect cannot in the instance of colonization swing forward and offer the self-consciousness of its promise.</w:t>
      </w:r>
      <w:r w:rsidRPr="00A73DF2">
        <w:rPr>
          <w:sz w:val="16"/>
          <w:szCs w:val="26"/>
        </w:rPr>
        <w:t xml:space="preserve"> According to Fanon, “For Hegel there is reciprocity; here the master laughs at the consciousness of the slave. What he wants from the slave is not recognition but work.”34 Hegel’s dialectic that, through labor, offers the possibility of self-consciousness, for the colonized is frozen in a state of domination and nonreciprocity. 35 What is at stake for Fanon, </w:t>
      </w:r>
      <w:r w:rsidRPr="00A73DF2">
        <w:rPr>
          <w:sz w:val="26"/>
          <w:szCs w:val="26"/>
          <w:u w:val="single"/>
        </w:rPr>
        <w:t>which is also why this articulation is helpful for thinking near life, is not only the bodily terror of force; ontological sovereignty also falls into peril under foundational violence. This state of total war, not unlike the attacks that left Brazell, Paige, and Weaver dead, is at once from without—the everyday cultural, legal, economic practices— and at the same time from within, by a consciousness that itself has been occupied by domination.</w:t>
      </w:r>
      <w:r w:rsidRPr="00A73DF2">
        <w:rPr>
          <w:sz w:val="16"/>
          <w:szCs w:val="26"/>
        </w:rPr>
        <w:t xml:space="preserve"> For Fanon, the white imago holds captive the ontology of the colonized. </w:t>
      </w:r>
      <w:r w:rsidRPr="00A73DF2">
        <w:rPr>
          <w:sz w:val="26"/>
          <w:szCs w:val="26"/>
          <w:u w:val="single"/>
        </w:rPr>
        <w:t>The self/Other apparatus is dismantled, thus leaving the colonized as an “object in the midst of other objects,” embodied as a “feeling of nonexistence.”36 While thinking alongside Fanon on the question of racialized difference, violence, and ontology, how might we comprehend a phenomenology of antiqueer violence expressed as “nonexistence</w:t>
      </w:r>
      <w:r w:rsidRPr="00A73DF2">
        <w:rPr>
          <w:sz w:val="16"/>
          <w:szCs w:val="26"/>
        </w:rPr>
        <w:t xml:space="preserve">”? It is not that we can take the specific structuring of blackness in the French colonies and assume it would function the same today, under U.S. regimes of antiqueer violence. However, </w:t>
      </w:r>
      <w:r w:rsidRPr="00A73DF2">
        <w:rPr>
          <w:sz w:val="26"/>
          <w:szCs w:val="26"/>
          <w:u w:val="single"/>
        </w:rPr>
        <w:t>if both desire and antiqueer violence are embrocated by the histories of colonization, then such a reading might help to make more capacious our understanding of antiqueer violence today</w:t>
      </w:r>
      <w:r w:rsidRPr="00A73DF2">
        <w:rPr>
          <w:sz w:val="16"/>
          <w:szCs w:val="26"/>
        </w:rPr>
        <w:t xml:space="preserve"> as well as afford a rereading of sexuality in Fanon’s texts. Indeed</w:t>
      </w:r>
      <w:r w:rsidRPr="00A73DF2">
        <w:rPr>
          <w:sz w:val="26"/>
          <w:szCs w:val="26"/>
          <w:u w:val="single"/>
        </w:rPr>
        <w:t>, Fanon’s intervention offers a space of nonexistence, neither master nor slave, written through the vicious work of epistemic force imprisoned in the cold cell of ontological capture. This space of nonexistence, or near life, forged in the territory of inescapable violence, allows us to understand the murders of queers against the logics of aberration. This structure of antiqueer violence as irreducible antagonism crystallizes the ontocorporal, discursive, and material inscriptions that render specific bodies in specific times as the place of the nothing. The figuration 15 of near life should be understood not as the antihuman but as that which emerges in the place of the question of humanity. In other words, this is not simply an oppositional category equally embodied by anyone or anything. This line of limitless inhabitation, phantasmatically understood outside the intersections of power, often articulated as “equality,” leads us back toward rights discourse that seeks to further extend (momentarily) the badge of personhood. The nothing, or those made to live the death of a near life, is a break whose structure is produced by, and not remedied through, legal intervention or state mobilizations. For those who are overkilled yet not quite alive, what form might redress take, if any at all?</w:t>
      </w:r>
    </w:p>
    <w:p w14:paraId="1E900855" w14:textId="77777777" w:rsidR="00202329" w:rsidRDefault="00202329" w:rsidP="00202329"/>
    <w:p w14:paraId="169C5D74" w14:textId="77777777" w:rsidR="00202329" w:rsidRPr="008C1B2E" w:rsidRDefault="00202329" w:rsidP="00202329"/>
    <w:p w14:paraId="07B9E3F1" w14:textId="77777777" w:rsidR="003C624B" w:rsidRDefault="003C624B" w:rsidP="003C624B">
      <w:pPr>
        <w:pStyle w:val="Heading1"/>
      </w:pPr>
      <w:r>
        <w:t>The Undercommons</w:t>
      </w:r>
    </w:p>
    <w:p w14:paraId="016A3BE4" w14:textId="77777777" w:rsidR="003C624B" w:rsidRDefault="003C624B" w:rsidP="003C624B"/>
    <w:p w14:paraId="63885B2A" w14:textId="77777777" w:rsidR="003C624B" w:rsidRDefault="003C624B" w:rsidP="003C624B">
      <w:pPr>
        <w:pStyle w:val="Heading2"/>
      </w:pPr>
      <w:r>
        <w:t>L: Recognition</w:t>
      </w:r>
    </w:p>
    <w:p w14:paraId="011E4316" w14:textId="77777777" w:rsidR="003C624B" w:rsidRDefault="003C624B" w:rsidP="003C624B"/>
    <w:p w14:paraId="0100665B" w14:textId="77777777" w:rsidR="003C624B" w:rsidRPr="00F41948" w:rsidRDefault="003C624B" w:rsidP="003C624B">
      <w:pPr>
        <w:pStyle w:val="Heading4"/>
      </w:pPr>
      <w:r>
        <w:t>The AFF’s politics of recognition ties reinscribes oppression by tying subjecthood to suffering</w:t>
      </w:r>
    </w:p>
    <w:p w14:paraId="07636FDA" w14:textId="77777777" w:rsidR="003C624B" w:rsidRDefault="003C624B" w:rsidP="003C624B">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w:t>
      </w:r>
    </w:p>
    <w:p w14:paraId="0CC6C56A" w14:textId="77777777" w:rsidR="003C624B" w:rsidRDefault="003C624B" w:rsidP="003C624B">
      <w:r w:rsidRPr="009B76EB">
        <w:rPr>
          <w:rStyle w:val="StyleUnderline"/>
        </w:rPr>
        <w:t>The costs of a politics of recognition that is rooted in naming pain have been¶ critiqued by recent decolonizing and feminist scholars</w:t>
      </w:r>
      <w:r w:rsidRPr="009B76EB">
        <w:t xml:space="preserve"> (Hartman, 1997, 2007</w:t>
      </w:r>
      <w:proofErr w:type="gramStart"/>
      <w:r w:rsidRPr="009B76EB">
        <w:t>;</w:t>
      </w:r>
      <w:r w:rsidRPr="00057F11">
        <w:t>¶</w:t>
      </w:r>
      <w:proofErr w:type="gramEnd"/>
      <w:r w:rsidRPr="00057F11">
        <w:t xml:space="preserve"> </w:t>
      </w:r>
      <w:r w:rsidRPr="009B76EB">
        <w:t>Tuck, 2009). In Scenes of Subjection, Sadiya Hartman (1997) discusses how recognizing</w:t>
      </w:r>
      <w:r w:rsidRPr="00057F11">
        <w:t xml:space="preserve">¶ </w:t>
      </w:r>
      <w:r w:rsidRPr="009B76EB">
        <w:t>the personhood of slaves enhanced the power of the Southern slaveowning</w:t>
      </w:r>
      <w:r w:rsidRPr="00057F11">
        <w:t xml:space="preserve">¶ </w:t>
      </w:r>
      <w:r w:rsidRPr="009B76EB">
        <w:t xml:space="preserve">class. </w:t>
      </w:r>
      <w:r w:rsidRPr="009B76EB">
        <w:rPr>
          <w:rStyle w:val="StyleUnderline"/>
        </w:rPr>
        <w:t>Supplicating narratives of former slaves were deployed</w:t>
      </w:r>
      <w:r w:rsidRPr="009B76EB">
        <w:t xml:space="preserve"> effectively</w:t>
      </w:r>
      <w:r w:rsidRPr="009B76EB">
        <w:rPr>
          <w:rStyle w:val="StyleUnderline"/>
        </w:rPr>
        <w:t>¶ by abolitionists</w:t>
      </w:r>
      <w:r w:rsidRPr="009B76EB">
        <w:t>, mainly White, well-to-do, Northern women, to generate portraits</w:t>
      </w:r>
      <w:r w:rsidRPr="00057F11">
        <w:t xml:space="preserve">¶ </w:t>
      </w:r>
      <w:r w:rsidRPr="009B76EB">
        <w:t xml:space="preserve">of abuse that ergo recognize slaves as human (Hartman, 2007). </w:t>
      </w:r>
      <w:r w:rsidRPr="009B76EB">
        <w:rPr>
          <w:rStyle w:val="StyleUnderline"/>
        </w:rPr>
        <w:t>In response, new¶ laws afforded</w:t>
      </w:r>
      <w:r w:rsidRPr="009B76EB">
        <w:t xml:space="preserve"> minimal </w:t>
      </w:r>
      <w:r w:rsidRPr="009B76EB">
        <w:rPr>
          <w:rStyle w:val="StyleUnderline"/>
        </w:rPr>
        <w:t>standards of</w:t>
      </w:r>
      <w:r w:rsidRPr="009B76EB">
        <w:t xml:space="preserve"> existence, </w:t>
      </w:r>
      <w:r w:rsidRPr="009B76EB">
        <w:rPr>
          <w:rStyle w:val="StyleUnderline"/>
        </w:rPr>
        <w:t>“making personhood coterminous¶ with injury”</w:t>
      </w:r>
      <w:r w:rsidRPr="009B76EB">
        <w:t xml:space="preserve"> (Hartman, 1997, p. 93), </w:t>
      </w:r>
      <w:r w:rsidRPr="009B76EB">
        <w:rPr>
          <w:rStyle w:val="StyleUnderline"/>
          <w:sz w:val="24"/>
          <w:szCs w:val="24"/>
        </w:rPr>
        <w:t>while simultaneously authorizing necessary¶ violence to suppress slave agency.</w:t>
      </w:r>
      <w:r w:rsidRPr="009B76EB">
        <w:rPr>
          <w:sz w:val="24"/>
          <w:szCs w:val="24"/>
        </w:rPr>
        <w:t xml:space="preserve"> </w:t>
      </w:r>
      <w:r w:rsidRPr="009B76EB">
        <w:rPr>
          <w:rStyle w:val="StyleUnderline"/>
          <w:sz w:val="24"/>
          <w:szCs w:val="24"/>
        </w:rPr>
        <w:t>The slave emerges as a legal person only when¶ seen as criminal or “a violated body in need of limited forms of protection</w:t>
      </w:r>
      <w:r w:rsidRPr="009B76EB">
        <w:rPr>
          <w:rStyle w:val="StyleUnderline"/>
        </w:rPr>
        <w:t>”¶</w:t>
      </w:r>
      <w:r w:rsidRPr="00057F11">
        <w:t xml:space="preserve"> </w:t>
      </w:r>
      <w:r w:rsidRPr="009B76EB">
        <w:t xml:space="preserve">(p. 55). </w:t>
      </w:r>
      <w:r w:rsidRPr="009B76EB">
        <w:rPr>
          <w:rStyle w:val="StyleUnderline"/>
        </w:rPr>
        <w:t>Recognition “humanizes” the slave, but is predicated upon her or his¶ abjection.</w:t>
      </w:r>
      <w:r w:rsidRPr="009B76EB">
        <w:t xml:space="preserve"> </w:t>
      </w:r>
      <w:r w:rsidRPr="009B76EB">
        <w:rPr>
          <w:rStyle w:val="Emphasis"/>
        </w:rPr>
        <w:t>You are in pain, therefore you are.</w:t>
      </w:r>
      <w:r w:rsidRPr="009B76EB">
        <w:t xml:space="preserve"> </w:t>
      </w:r>
      <w:r w:rsidRPr="009B76EB">
        <w:rPr>
          <w:rStyle w:val="StyleUnderline"/>
        </w:rPr>
        <w:t xml:space="preserve">“[T]he recognition of humanity¶ require[s] the event of excessive violence, cruelty beyond the limits of the¶ socially tolerable, in order to acknowledge and protect the slave’s person” </w:t>
      </w:r>
      <w:r w:rsidRPr="009B76EB">
        <w:t>(p. 55).</w:t>
      </w:r>
      <w:r w:rsidRPr="00057F11">
        <w:t xml:space="preserve">¶ </w:t>
      </w:r>
      <w:r w:rsidRPr="009B76EB">
        <w:t xml:space="preserve">Furthermore, Hartman describes how </w:t>
      </w:r>
      <w:r w:rsidRPr="009B76EB">
        <w:rPr>
          <w:rStyle w:val="StyleUnderline"/>
        </w:rPr>
        <w:t>slave-as-victim as human accordingly¶ establishes slave-as-agent as criminal.</w:t>
      </w:r>
      <w:r w:rsidRPr="009B76EB">
        <w:t xml:space="preserve"> Applying Hartman’s analysis, we note how</w:t>
      </w:r>
      <w:r w:rsidRPr="00057F11">
        <w:t xml:space="preserve">¶ </w:t>
      </w:r>
      <w:r w:rsidRPr="009B76EB">
        <w:rPr>
          <w:rStyle w:val="StyleUnderline"/>
        </w:rPr>
        <w:t>the agency of Margaret Garner or Nat Turner can only be viewed as outsider¶ violence that humane society must reject while simultaneously upholding the¶ legitimated violence of the state to punish such outsider violence.</w:t>
      </w:r>
      <w:r w:rsidRPr="009B76EB">
        <w:t xml:space="preserve"> Hartman asks</w:t>
      </w:r>
      <w:proofErr w:type="gramStart"/>
      <w:r w:rsidRPr="009B76EB">
        <w:t>,</w:t>
      </w:r>
      <w:r w:rsidRPr="00057F11">
        <w:t>¶</w:t>
      </w:r>
      <w:proofErr w:type="gramEnd"/>
      <w:r w:rsidRPr="00057F11">
        <w:t xml:space="preserve"> </w:t>
      </w:r>
      <w:r w:rsidRPr="009B76EB">
        <w:t xml:space="preserve">“Is it possible that </w:t>
      </w:r>
      <w:r w:rsidRPr="009B76EB">
        <w:rPr>
          <w:rStyle w:val="StyleUnderline"/>
        </w:rPr>
        <w:t>such recognition effectively forecloses agency as the object of¶ punishment</w:t>
      </w:r>
      <w:r w:rsidRPr="009B76EB">
        <w:t xml:space="preserve"> . . . Or </w:t>
      </w:r>
      <w:r w:rsidRPr="009B76EB">
        <w:rPr>
          <w:rStyle w:val="StyleUnderline"/>
        </w:rPr>
        <w:t>is this limited conferral of humanity merely a reinscription of¶ subjugation and pained existence?”</w:t>
      </w:r>
      <w:r w:rsidRPr="009B76EB">
        <w:t xml:space="preserve"> (p. 55).</w:t>
      </w:r>
    </w:p>
    <w:p w14:paraId="40903C16" w14:textId="77777777" w:rsidR="003C624B" w:rsidRPr="00CE0FED" w:rsidRDefault="003C624B" w:rsidP="003C624B">
      <w:pPr>
        <w:pStyle w:val="Heading4"/>
      </w:pPr>
      <w:r>
        <w:t>The affirmative attempts to historicize the action of the subaltern by rendering it into a recognizable people.  This project of academic integration obliterates the subaltern.</w:t>
      </w:r>
    </w:p>
    <w:p w14:paraId="785DEACB" w14:textId="77777777" w:rsidR="003C624B" w:rsidRPr="00CE0FED" w:rsidRDefault="003C624B" w:rsidP="003C624B">
      <w:r>
        <w:rPr>
          <w:rStyle w:val="Style13ptBold"/>
        </w:rPr>
        <w:t xml:space="preserve">Spivak </w:t>
      </w:r>
      <w:r w:rsidRPr="00CE0FED">
        <w:rPr>
          <w:rStyle w:val="Style13ptBold"/>
        </w:rPr>
        <w:t>5</w:t>
      </w:r>
      <w:r>
        <w:t xml:space="preserve"> [Gayatri, Prof. Comparative Literature and Society @ Columbia, 2005, “Scattered speculations on the subaltern and the popular,” </w:t>
      </w:r>
      <w:r>
        <w:rPr>
          <w:i/>
        </w:rPr>
        <w:t xml:space="preserve">Postcolonial Studies </w:t>
      </w:r>
      <w:r>
        <w:t>Vol 8 No 4, p. 476]</w:t>
      </w:r>
    </w:p>
    <w:p w14:paraId="46057238" w14:textId="77777777" w:rsidR="003C624B" w:rsidRDefault="003C624B" w:rsidP="003C624B">
      <w:pPr>
        <w:rPr>
          <w:rStyle w:val="Emphasis"/>
        </w:rPr>
      </w:pPr>
      <w:r w:rsidRPr="00CE0FED">
        <w:rPr>
          <w:rStyle w:val="StyleUnderline"/>
        </w:rPr>
        <w:t>Subaltern is to popular as gender is to sex</w:t>
      </w:r>
      <w:r w:rsidRPr="00E16A0A">
        <w:rPr>
          <w:sz w:val="16"/>
        </w:rPr>
        <w:t>, class to poverty, state to nation.</w:t>
      </w:r>
      <w:r w:rsidRPr="00057F11">
        <w:t>¶</w:t>
      </w:r>
      <w:r w:rsidRPr="00E16A0A">
        <w:rPr>
          <w:sz w:val="16"/>
        </w:rPr>
        <w:t xml:space="preserve"> </w:t>
      </w:r>
      <w:r w:rsidRPr="00CE0FED">
        <w:rPr>
          <w:rStyle w:val="StyleUnderline"/>
        </w:rPr>
        <w:t>One word inclines to reasonableness, the other to</w:t>
      </w:r>
      <w:r w:rsidRPr="00E16A0A">
        <w:rPr>
          <w:sz w:val="16"/>
        </w:rPr>
        <w:t xml:space="preserve"> cathexis / </w:t>
      </w:r>
      <w:r w:rsidRPr="00CE0FED">
        <w:rPr>
          <w:rStyle w:val="StyleUnderline"/>
        </w:rPr>
        <w:t>occupation</w:t>
      </w:r>
      <w:r w:rsidRPr="00E16A0A">
        <w:rPr>
          <w:rStyle w:val="StyleUnderline"/>
          <w:sz w:val="12"/>
          <w:u w:val="none"/>
        </w:rPr>
        <w:t>¶</w:t>
      </w:r>
      <w:r w:rsidRPr="00CE0FED">
        <w:rPr>
          <w:rStyle w:val="StyleUnderline"/>
        </w:rPr>
        <w:t xml:space="preserve"> through desire. ‘Popular’</w:t>
      </w:r>
      <w:r w:rsidRPr="00E16A0A">
        <w:rPr>
          <w:sz w:val="16"/>
        </w:rPr>
        <w:t xml:space="preserve"> divides between descriptive (as in presidential or TV</w:t>
      </w:r>
      <w:r w:rsidRPr="00057F11">
        <w:t>¶</w:t>
      </w:r>
      <w:r w:rsidRPr="00E16A0A">
        <w:rPr>
          <w:sz w:val="16"/>
        </w:rPr>
        <w:t xml:space="preserve"> ratings), evaluative (not ‘high’, both a positive and a negative value</w:t>
      </w:r>
      <w:proofErr w:type="gramStart"/>
      <w:r w:rsidRPr="00E16A0A">
        <w:rPr>
          <w:sz w:val="16"/>
        </w:rPr>
        <w:t>,</w:t>
      </w:r>
      <w:r w:rsidRPr="00057F11">
        <w:t>¶</w:t>
      </w:r>
      <w:proofErr w:type="gramEnd"/>
      <w:r w:rsidRPr="00E16A0A">
        <w:rPr>
          <w:sz w:val="16"/>
        </w:rPr>
        <w:t xml:space="preserve"> dependent on your ‘politics’), and </w:t>
      </w:r>
      <w:r w:rsidRPr="00CE0FED">
        <w:rPr>
          <w:rStyle w:val="StyleUnderline"/>
        </w:rPr>
        <w:t>contains ‘people’</w:t>
      </w:r>
      <w:r w:rsidRPr="00E16A0A">
        <w:rPr>
          <w:sz w:val="16"/>
        </w:rPr>
        <w:t>, a word with immense</w:t>
      </w:r>
      <w:r w:rsidRPr="00057F11">
        <w:t>¶</w:t>
      </w:r>
      <w:r w:rsidRPr="00E16A0A">
        <w:rPr>
          <w:sz w:val="16"/>
        </w:rPr>
        <w:t xml:space="preserve"> range, from ‘just anyone’, to the ‘masses’ (both a positive and a negative</w:t>
      </w:r>
      <w:r w:rsidRPr="00057F11">
        <w:t>¶</w:t>
      </w:r>
      <w:r w:rsidRPr="00E16A0A">
        <w:rPr>
          <w:sz w:val="16"/>
        </w:rPr>
        <w:t xml:space="preserve"> political value, depending on your politics). The reasonable and rarefied</w:t>
      </w:r>
      <w:r w:rsidRPr="00057F11">
        <w:t>¶</w:t>
      </w:r>
      <w:r w:rsidRPr="00E16A0A">
        <w:rPr>
          <w:sz w:val="16"/>
        </w:rPr>
        <w:t xml:space="preserve"> definition of the word </w:t>
      </w:r>
      <w:r w:rsidRPr="00CE0FED">
        <w:rPr>
          <w:rStyle w:val="StyleUnderline"/>
        </w:rPr>
        <w:t>subaltern</w:t>
      </w:r>
      <w:r w:rsidRPr="00E16A0A">
        <w:rPr>
          <w:sz w:val="16"/>
        </w:rPr>
        <w:t xml:space="preserve"> that interests me </w:t>
      </w:r>
      <w:r w:rsidRPr="00CE0FED">
        <w:rPr>
          <w:rStyle w:val="StyleUnderline"/>
        </w:rPr>
        <w:t>is</w:t>
      </w:r>
      <w:r w:rsidRPr="00E16A0A">
        <w:rPr>
          <w:sz w:val="16"/>
        </w:rPr>
        <w:t xml:space="preserve">: </w:t>
      </w:r>
      <w:r w:rsidRPr="00CE0FED">
        <w:rPr>
          <w:rStyle w:val="StyleUnderline"/>
        </w:rPr>
        <w:t>to be removed from all</w:t>
      </w:r>
      <w:r w:rsidRPr="00E16A0A">
        <w:rPr>
          <w:rStyle w:val="StyleUnderline"/>
          <w:sz w:val="12"/>
          <w:u w:val="none"/>
        </w:rPr>
        <w:t>¶</w:t>
      </w:r>
      <w:r w:rsidRPr="00CE0FED">
        <w:rPr>
          <w:rStyle w:val="StyleUnderline"/>
        </w:rPr>
        <w:t xml:space="preserve"> lines of social mobility.</w:t>
      </w:r>
      <w:r>
        <w:rPr>
          <w:sz w:val="16"/>
        </w:rPr>
        <w:t xml:space="preserve"> </w:t>
      </w:r>
      <w:r w:rsidRPr="00E16A0A">
        <w:rPr>
          <w:sz w:val="16"/>
        </w:rPr>
        <w:t>The disciplinary interest of literary criticism is in the singular and the</w:t>
      </w:r>
      <w:r w:rsidRPr="00057F11">
        <w:t>¶</w:t>
      </w:r>
      <w:r w:rsidRPr="00E16A0A">
        <w:rPr>
          <w:sz w:val="16"/>
        </w:rPr>
        <w:t xml:space="preserve"> unverifiable. In ‘Can the Subaltern Speak?’ it was the peculiar and singular</w:t>
      </w:r>
      <w:r w:rsidRPr="00057F11">
        <w:t>¶</w:t>
      </w:r>
      <w:r w:rsidRPr="00E16A0A">
        <w:rPr>
          <w:sz w:val="16"/>
        </w:rPr>
        <w:t xml:space="preserve"> subalternity of the young Bhubaneswari Bhaduri that seemed of interest.1</w:t>
      </w:r>
      <w:r w:rsidRPr="00057F11">
        <w:t>¶</w:t>
      </w:r>
      <w:r w:rsidRPr="00E16A0A">
        <w:rPr>
          <w:sz w:val="16"/>
        </w:rPr>
        <w:t xml:space="preserve"> </w:t>
      </w:r>
      <w:proofErr w:type="gramStart"/>
      <w:r w:rsidRPr="00E16A0A">
        <w:rPr>
          <w:sz w:val="16"/>
        </w:rPr>
        <w:t>Her</w:t>
      </w:r>
      <w:proofErr w:type="gramEnd"/>
      <w:r w:rsidRPr="00E16A0A">
        <w:rPr>
          <w:sz w:val="16"/>
        </w:rPr>
        <w:t xml:space="preserve"> story was my mother Sivani Chakravorty’s testimony. </w:t>
      </w:r>
      <w:r w:rsidRPr="00CE0FED">
        <w:rPr>
          <w:rStyle w:val="StyleUnderline"/>
        </w:rPr>
        <w:t>The question of</w:t>
      </w:r>
      <w:r w:rsidRPr="00057F11">
        <w:t>¶</w:t>
      </w:r>
      <w:r w:rsidRPr="00E16A0A">
        <w:rPr>
          <w:sz w:val="16"/>
        </w:rPr>
        <w:t xml:space="preserve"> veridicality / of </w:t>
      </w:r>
      <w:r w:rsidRPr="00CE0FED">
        <w:rPr>
          <w:rStyle w:val="StyleUnderline"/>
        </w:rPr>
        <w:t>the evidentiary status of testimony, sometimes taken for</w:t>
      </w:r>
      <w:r w:rsidRPr="00E16A0A">
        <w:rPr>
          <w:rStyle w:val="StyleUnderline"/>
          <w:sz w:val="12"/>
          <w:u w:val="none"/>
        </w:rPr>
        <w:t>¶</w:t>
      </w:r>
      <w:r w:rsidRPr="00CE0FED">
        <w:rPr>
          <w:rStyle w:val="StyleUnderline"/>
        </w:rPr>
        <w:t xml:space="preserve"> granted in unexamined oral history / has to be thought of here.</w:t>
      </w:r>
      <w:r w:rsidRPr="00E16A0A">
        <w:rPr>
          <w:rStyle w:val="StyleUnderline"/>
          <w:sz w:val="12"/>
          <w:u w:val="none"/>
        </w:rPr>
        <w:t>¶</w:t>
      </w:r>
      <w:r w:rsidRPr="00E16A0A">
        <w:rPr>
          <w:sz w:val="16"/>
        </w:rPr>
        <w:t xml:space="preserve"> Gilles Deleuze’s notion of singularity is both complex and simple. In its</w:t>
      </w:r>
      <w:r w:rsidRPr="00057F11">
        <w:t>¶</w:t>
      </w:r>
      <w:r w:rsidRPr="00E16A0A">
        <w:rPr>
          <w:sz w:val="16"/>
        </w:rPr>
        <w:t xml:space="preserve"> simplest form, the singular is not the particular because it is an unrepeatable</w:t>
      </w:r>
      <w:r w:rsidRPr="00057F11">
        <w:t>¶</w:t>
      </w:r>
      <w:r w:rsidRPr="00E16A0A">
        <w:rPr>
          <w:sz w:val="16"/>
        </w:rPr>
        <w:t xml:space="preserve"> difference that is, on the other hand, repeated / not as an example of a</w:t>
      </w:r>
      <w:r w:rsidRPr="00057F11">
        <w:t>¶</w:t>
      </w:r>
      <w:r w:rsidRPr="00E16A0A">
        <w:rPr>
          <w:sz w:val="16"/>
        </w:rPr>
        <w:t xml:space="preserve"> universal but as an instance of a collection of repetitions. Singularity is life as</w:t>
      </w:r>
      <w:r w:rsidRPr="00057F11">
        <w:t>¶</w:t>
      </w:r>
      <w:r w:rsidRPr="00E16A0A">
        <w:rPr>
          <w:sz w:val="16"/>
        </w:rPr>
        <w:t xml:space="preserve"> pure immanence, what will be, of this life, as life. As the name Bhubaneswari</w:t>
      </w:r>
      <w:r w:rsidRPr="00057F11">
        <w:t>¶</w:t>
      </w:r>
      <w:r w:rsidRPr="00E16A0A">
        <w:rPr>
          <w:sz w:val="16"/>
        </w:rPr>
        <w:t xml:space="preserve"> Bhaduri became a teaching text, it took on this imperative / repeat as</w:t>
      </w:r>
      <w:r w:rsidRPr="00057F11">
        <w:t>¶</w:t>
      </w:r>
      <w:r w:rsidRPr="00E16A0A">
        <w:rPr>
          <w:sz w:val="16"/>
        </w:rPr>
        <w:t xml:space="preserve"> singular /, as does literature.2</w:t>
      </w:r>
      <w:r>
        <w:rPr>
          <w:sz w:val="16"/>
        </w:rPr>
        <w:t xml:space="preserve"> </w:t>
      </w:r>
      <w:proofErr w:type="gramStart"/>
      <w:r w:rsidRPr="00CE0FED">
        <w:rPr>
          <w:rStyle w:val="StyleUnderline"/>
        </w:rPr>
        <w:t>If</w:t>
      </w:r>
      <w:proofErr w:type="gramEnd"/>
      <w:r w:rsidRPr="00CE0FED">
        <w:rPr>
          <w:rStyle w:val="StyleUnderline"/>
        </w:rPr>
        <w:t xml:space="preserve"> the thinking of subalternity is taken in the general sense, its lack of access¶ to mobility may be a version of singularity. Subalternity cannot be generalised¶ according to hegemonic logic. That is what makes it subaltern.</w:t>
      </w:r>
      <w:r>
        <w:t xml:space="preserve"> Yet it is a</w:t>
      </w:r>
      <w:r w:rsidRPr="00057F11">
        <w:t xml:space="preserve">¶ </w:t>
      </w:r>
      <w:r>
        <w:t>category and therefore repeatable. Since the general sense is always mired in</w:t>
      </w:r>
      <w:r w:rsidRPr="00057F11">
        <w:t xml:space="preserve">¶ </w:t>
      </w:r>
      <w:r>
        <w:t>narrow senses, any differentiations between subalternity and the popular</w:t>
      </w:r>
      <w:r w:rsidRPr="00057F11">
        <w:t xml:space="preserve">¶ </w:t>
      </w:r>
      <w:r>
        <w:t xml:space="preserve">must thus concern itself </w:t>
      </w:r>
      <w:r w:rsidRPr="00E16A0A">
        <w:rPr>
          <w:sz w:val="16"/>
          <w:szCs w:val="16"/>
        </w:rPr>
        <w:t>with singular cases and thus contravene the¶ philosophical purity of Deleuze’s thought.3</w:t>
      </w:r>
      <w:r>
        <w:rPr>
          <w:sz w:val="16"/>
          <w:szCs w:val="16"/>
        </w:rPr>
        <w:t xml:space="preserve"> </w:t>
      </w:r>
      <w:r w:rsidRPr="00E16A0A">
        <w:rPr>
          <w:sz w:val="16"/>
          <w:szCs w:val="16"/>
        </w:rPr>
        <w:t>The starting point of a singular itinerary of the word ‘subaltern’ can be¶ Antonio Gramsci’s ‘Southern Question’ rather than his more general¶ discussions of the subaltern. I believe that was the basic starting point of¶ the South Asian Subaltern Studies collective / Gramsci, a Communist</w:t>
      </w:r>
      <w:proofErr w:type="gramStart"/>
      <w:r w:rsidRPr="00E16A0A">
        <w:rPr>
          <w:sz w:val="16"/>
          <w:szCs w:val="16"/>
        </w:rPr>
        <w:t>,¶</w:t>
      </w:r>
      <w:proofErr w:type="gramEnd"/>
      <w:r w:rsidRPr="00E16A0A">
        <w:rPr>
          <w:sz w:val="16"/>
          <w:szCs w:val="16"/>
        </w:rPr>
        <w:t xml:space="preserve"> thinking beyond capital logic in terms of unequal development. Subsequently, Partha Chatterjee developed a nuanced reading of both Gramsci and¶ Foucault.4</w:t>
      </w:r>
      <w:r>
        <w:rPr>
          <w:sz w:val="16"/>
          <w:szCs w:val="16"/>
        </w:rPr>
        <w:t xml:space="preserve"> </w:t>
      </w:r>
      <w:r w:rsidRPr="00E16A0A">
        <w:rPr>
          <w:sz w:val="16"/>
          <w:szCs w:val="16"/>
        </w:rPr>
        <w:t>It is from ‘Some Aspects of the Southern Question’</w:t>
      </w:r>
      <w:r w:rsidRPr="00E16A0A">
        <w:rPr>
          <w:sz w:val="16"/>
        </w:rPr>
        <w:t>, then, that we can move</w:t>
      </w:r>
      <w:r w:rsidRPr="00057F11">
        <w:t>¶</w:t>
      </w:r>
      <w:r w:rsidRPr="00E16A0A">
        <w:rPr>
          <w:sz w:val="16"/>
        </w:rPr>
        <w:t xml:space="preserve"> into Ranajit Guha’s ‘On Some Aspects of the Historiography of Colonial</w:t>
      </w:r>
      <w:r w:rsidRPr="00057F11">
        <w:t>¶</w:t>
      </w:r>
      <w:r w:rsidRPr="00E16A0A">
        <w:rPr>
          <w:sz w:val="16"/>
        </w:rPr>
        <w:t xml:space="preserve"> India’.5 ‘Subaltern’ in the early Guha was the name of a space of difference.</w:t>
      </w:r>
      <w:r w:rsidRPr="00057F11">
        <w:t>¶</w:t>
      </w:r>
      <w:r w:rsidRPr="00E16A0A">
        <w:rPr>
          <w:sz w:val="16"/>
        </w:rPr>
        <w:t xml:space="preserve"> And the word was indistinguishable from ‘people’. Although Guha seems to</w:t>
      </w:r>
      <w:r w:rsidRPr="00057F11">
        <w:t>¶</w:t>
      </w:r>
      <w:r w:rsidRPr="00E16A0A">
        <w:rPr>
          <w:sz w:val="16"/>
        </w:rPr>
        <w:t xml:space="preserve"> be saying that the words ‘people’ and ‘subaltern’ are interchangeable, I think</w:t>
      </w:r>
      <w:r w:rsidRPr="00057F11">
        <w:t>¶</w:t>
      </w:r>
      <w:r w:rsidRPr="00E16A0A">
        <w:rPr>
          <w:sz w:val="16"/>
        </w:rPr>
        <w:t xml:space="preserve"> this is not a substantive point for him. At least </w:t>
      </w:r>
      <w:r w:rsidRPr="00CE0FED">
        <w:rPr>
          <w:rStyle w:val="StyleUnderline"/>
        </w:rPr>
        <w:t>in their early work, the</w:t>
      </w:r>
      <w:r w:rsidRPr="00E16A0A">
        <w:rPr>
          <w:rStyle w:val="StyleUnderline"/>
          <w:sz w:val="12"/>
          <w:u w:val="none"/>
        </w:rPr>
        <w:t>¶</w:t>
      </w:r>
      <w:r w:rsidRPr="00CE0FED">
        <w:rPr>
          <w:rStyle w:val="StyleUnderline"/>
        </w:rPr>
        <w:t xml:space="preserve"> members of the Subaltern Studies collective would not quarrel with the</w:t>
      </w:r>
      <w:r w:rsidRPr="00E16A0A">
        <w:rPr>
          <w:rStyle w:val="StyleUnderline"/>
          <w:sz w:val="12"/>
          <w:u w:val="none"/>
        </w:rPr>
        <w:t>¶</w:t>
      </w:r>
      <w:r w:rsidRPr="00CE0FED">
        <w:rPr>
          <w:rStyle w:val="StyleUnderline"/>
        </w:rPr>
        <w:t xml:space="preserve"> notion that the word ‘subaltern’ and the idea of the ‘popular’ do not inhabit a</w:t>
      </w:r>
      <w:r w:rsidRPr="00E16A0A">
        <w:rPr>
          <w:rStyle w:val="StyleUnderline"/>
          <w:sz w:val="12"/>
          <w:u w:val="none"/>
        </w:rPr>
        <w:t>¶</w:t>
      </w:r>
      <w:r w:rsidRPr="00CE0FED">
        <w:rPr>
          <w:rStyle w:val="StyleUnderline"/>
        </w:rPr>
        <w:t xml:space="preserve"> continuous space. Yet their failure to make this distinction has led to a certain</w:t>
      </w:r>
      <w:r w:rsidRPr="00E16A0A">
        <w:rPr>
          <w:rStyle w:val="StyleUnderline"/>
          <w:sz w:val="12"/>
          <w:u w:val="none"/>
        </w:rPr>
        <w:t>¶</w:t>
      </w:r>
      <w:r w:rsidRPr="00CE0FED">
        <w:rPr>
          <w:rStyle w:val="StyleUnderline"/>
        </w:rPr>
        <w:t xml:space="preserve"> relaxing of the word ‘subaltern’ that has undermined its usefulness. The slide</w:t>
      </w:r>
      <w:r w:rsidRPr="00E16A0A">
        <w:rPr>
          <w:rStyle w:val="StyleUnderline"/>
          <w:sz w:val="12"/>
          <w:u w:val="none"/>
        </w:rPr>
        <w:t>¶</w:t>
      </w:r>
      <w:r w:rsidRPr="00CE0FED">
        <w:rPr>
          <w:rStyle w:val="StyleUnderline"/>
        </w:rPr>
        <w:t xml:space="preserve"> into the ‘popular’ may be part of this.</w:t>
      </w:r>
      <w:r>
        <w:rPr>
          <w:rStyle w:val="StyleUnderline"/>
        </w:rPr>
        <w:t xml:space="preserve"> </w:t>
      </w:r>
      <w:r w:rsidRPr="00CE0FED">
        <w:rPr>
          <w:rStyle w:val="StyleUnderline"/>
        </w:rPr>
        <w:t>Subalternity is a position without identity.</w:t>
      </w:r>
      <w:r w:rsidRPr="00E16A0A">
        <w:rPr>
          <w:sz w:val="16"/>
        </w:rPr>
        <w:t xml:space="preserve"> It is somewhat like the strict</w:t>
      </w:r>
      <w:r w:rsidRPr="00057F11">
        <w:t>¶</w:t>
      </w:r>
      <w:r w:rsidRPr="00E16A0A">
        <w:rPr>
          <w:sz w:val="16"/>
        </w:rPr>
        <w:t xml:space="preserve"> understanding of class. Class is not a cultural origin, it is a sense of economic</w:t>
      </w:r>
      <w:r w:rsidRPr="00057F11">
        <w:t>¶</w:t>
      </w:r>
      <w:r w:rsidRPr="00E16A0A">
        <w:rPr>
          <w:sz w:val="16"/>
        </w:rPr>
        <w:t xml:space="preserve"> collectivity, of social relations of formation as the basis of action. Gender is</w:t>
      </w:r>
      <w:r w:rsidRPr="00057F11">
        <w:t>¶</w:t>
      </w:r>
      <w:r w:rsidRPr="00E16A0A">
        <w:rPr>
          <w:sz w:val="16"/>
        </w:rPr>
        <w:t xml:space="preserve"> not lived sexual difference. It is a sense of the collective social negotiation of</w:t>
      </w:r>
      <w:r w:rsidRPr="00057F11">
        <w:t>¶</w:t>
      </w:r>
      <w:r w:rsidRPr="00E16A0A">
        <w:rPr>
          <w:sz w:val="16"/>
        </w:rPr>
        <w:t xml:space="preserve"> sexual differences as the basis of action. ‘Race’ is not originary; it assumes</w:t>
      </w:r>
      <w:r w:rsidRPr="00057F11">
        <w:t>¶</w:t>
      </w:r>
      <w:r w:rsidRPr="00E16A0A">
        <w:rPr>
          <w:sz w:val="16"/>
        </w:rPr>
        <w:t xml:space="preserve"> racism. Subalternity is </w:t>
      </w:r>
      <w:r w:rsidRPr="00CE0FED">
        <w:rPr>
          <w:rStyle w:val="StyleUnderline"/>
        </w:rPr>
        <w:t>where social lines of mobility, being elsewhere, do not</w:t>
      </w:r>
      <w:r w:rsidRPr="00E16A0A">
        <w:rPr>
          <w:rStyle w:val="StyleUnderline"/>
          <w:sz w:val="12"/>
          <w:u w:val="none"/>
        </w:rPr>
        <w:t>¶</w:t>
      </w:r>
      <w:r w:rsidRPr="00CE0FED">
        <w:rPr>
          <w:rStyle w:val="StyleUnderline"/>
        </w:rPr>
        <w:t xml:space="preserve"> permit the formation of a recognisable basis of action.</w:t>
      </w:r>
      <w:r w:rsidRPr="00E16A0A">
        <w:rPr>
          <w:sz w:val="16"/>
        </w:rPr>
        <w:t xml:space="preserve"> The early subalternists</w:t>
      </w:r>
      <w:r w:rsidRPr="00057F11">
        <w:t>¶</w:t>
      </w:r>
      <w:r w:rsidRPr="00E16A0A">
        <w:rPr>
          <w:sz w:val="16"/>
        </w:rPr>
        <w:t xml:space="preserve"> looked at examples where subalternity was brought to crisis, as a basis for</w:t>
      </w:r>
      <w:r w:rsidRPr="00057F11">
        <w:t>¶</w:t>
      </w:r>
      <w:r w:rsidRPr="00E16A0A">
        <w:rPr>
          <w:sz w:val="16"/>
        </w:rPr>
        <w:t xml:space="preserve"> militancy was formed. Even then </w:t>
      </w:r>
      <w:r w:rsidRPr="00CE0FED">
        <w:rPr>
          <w:rStyle w:val="StyleUnderline"/>
        </w:rPr>
        <w:t>colonial and nationalist historiography did</w:t>
      </w:r>
      <w:r w:rsidRPr="00E16A0A">
        <w:rPr>
          <w:rStyle w:val="StyleUnderline"/>
          <w:sz w:val="12"/>
          <w:u w:val="none"/>
        </w:rPr>
        <w:t>¶</w:t>
      </w:r>
      <w:r w:rsidRPr="00CE0FED">
        <w:rPr>
          <w:rStyle w:val="StyleUnderline"/>
        </w:rPr>
        <w:t xml:space="preserve"> not recognise it as such.</w:t>
      </w:r>
      <w:r w:rsidRPr="00E16A0A">
        <w:rPr>
          <w:sz w:val="16"/>
        </w:rPr>
        <w:t xml:space="preserve"> Could the subaltern speak, then? </w:t>
      </w:r>
      <w:r w:rsidRPr="00CE0FED">
        <w:rPr>
          <w:rStyle w:val="StyleUnderline"/>
        </w:rPr>
        <w:t>Could it have its</w:t>
      </w:r>
      <w:r w:rsidRPr="00E16A0A">
        <w:rPr>
          <w:rStyle w:val="StyleUnderline"/>
          <w:sz w:val="12"/>
          <w:u w:val="none"/>
        </w:rPr>
        <w:t>¶</w:t>
      </w:r>
      <w:r w:rsidRPr="00CE0FED">
        <w:rPr>
          <w:rStyle w:val="StyleUnderline"/>
        </w:rPr>
        <w:t xml:space="preserve"> insurgency recognised by the official historians?</w:t>
      </w:r>
      <w:r w:rsidRPr="00E16A0A">
        <w:rPr>
          <w:sz w:val="16"/>
        </w:rPr>
        <w:t xml:space="preserve"> Even when, strictly speaking</w:t>
      </w:r>
      <w:proofErr w:type="gramStart"/>
      <w:r w:rsidRPr="00E16A0A">
        <w:rPr>
          <w:sz w:val="16"/>
        </w:rPr>
        <w:t>,</w:t>
      </w:r>
      <w:r w:rsidRPr="00057F11">
        <w:t>¶</w:t>
      </w:r>
      <w:proofErr w:type="gramEnd"/>
      <w:r w:rsidRPr="00E16A0A">
        <w:rPr>
          <w:sz w:val="16"/>
        </w:rPr>
        <w:t xml:space="preserve"> they had burst the outlines of subalternity? This last is important. </w:t>
      </w:r>
      <w:r w:rsidRPr="00CE0FED">
        <w:rPr>
          <w:rStyle w:val="StyleUnderline"/>
        </w:rPr>
        <w:t>Neither the</w:t>
      </w:r>
      <w:r w:rsidRPr="00E16A0A">
        <w:rPr>
          <w:rStyle w:val="StyleUnderline"/>
          <w:sz w:val="12"/>
          <w:u w:val="none"/>
        </w:rPr>
        <w:t>¶</w:t>
      </w:r>
      <w:r w:rsidRPr="00CE0FED">
        <w:rPr>
          <w:rStyle w:val="StyleUnderline"/>
        </w:rPr>
        <w:t xml:space="preserve"> groups celebrated</w:t>
      </w:r>
      <w:r w:rsidRPr="00E16A0A">
        <w:rPr>
          <w:sz w:val="16"/>
        </w:rPr>
        <w:t xml:space="preserve"> by the early subalternists nor Bhubaneswari Bhaduri, </w:t>
      </w:r>
      <w:r w:rsidRPr="00CE0FED">
        <w:rPr>
          <w:rStyle w:val="StyleUnderline"/>
        </w:rPr>
        <w:t>in so</w:t>
      </w:r>
      <w:r w:rsidRPr="00E16A0A">
        <w:rPr>
          <w:rStyle w:val="StyleUnderline"/>
          <w:sz w:val="12"/>
          <w:u w:val="none"/>
        </w:rPr>
        <w:t>¶</w:t>
      </w:r>
      <w:r w:rsidRPr="00CE0FED">
        <w:rPr>
          <w:rStyle w:val="StyleUnderline"/>
        </w:rPr>
        <w:t xml:space="preserve"> far as they had burst their bonds into resistance, were in the position of</w:t>
      </w:r>
      <w:r w:rsidRPr="00E16A0A">
        <w:rPr>
          <w:rStyle w:val="StyleUnderline"/>
          <w:sz w:val="12"/>
          <w:u w:val="none"/>
        </w:rPr>
        <w:t>¶</w:t>
      </w:r>
      <w:r w:rsidRPr="00CE0FED">
        <w:rPr>
          <w:rStyle w:val="StyleUnderline"/>
        </w:rPr>
        <w:t xml:space="preserve"> subalternity.</w:t>
      </w:r>
      <w:r w:rsidRPr="00E16A0A">
        <w:rPr>
          <w:sz w:val="16"/>
        </w:rPr>
        <w:t xml:space="preserve"> </w:t>
      </w:r>
      <w:r w:rsidRPr="00CE0FED">
        <w:rPr>
          <w:rStyle w:val="Emphasis"/>
        </w:rPr>
        <w:t>No one can say ‘I am a subaltern’ in whatever language.</w:t>
      </w:r>
      <w:r w:rsidRPr="00E16A0A">
        <w:rPr>
          <w:sz w:val="16"/>
        </w:rPr>
        <w:t xml:space="preserve"> And</w:t>
      </w:r>
      <w:r w:rsidRPr="00057F11">
        <w:t>¶</w:t>
      </w:r>
      <w:r w:rsidRPr="00E16A0A">
        <w:rPr>
          <w:sz w:val="16"/>
        </w:rPr>
        <w:t xml:space="preserve"> </w:t>
      </w:r>
      <w:r w:rsidRPr="00CE0FED">
        <w:rPr>
          <w:rStyle w:val="Emphasis"/>
        </w:rPr>
        <w:t>subaltern studies will not reduce itself to the historical recounting of the</w:t>
      </w:r>
      <w:r w:rsidRPr="00E16A0A">
        <w:rPr>
          <w:rStyle w:val="Emphasis"/>
          <w:b w:val="0"/>
          <w:sz w:val="12"/>
          <w:u w:val="none"/>
        </w:rPr>
        <w:t>¶</w:t>
      </w:r>
      <w:r w:rsidRPr="00CE0FED">
        <w:rPr>
          <w:rStyle w:val="Emphasis"/>
        </w:rPr>
        <w:t xml:space="preserve"> details of the practice of disenfranchised groups and remain a study of the</w:t>
      </w:r>
      <w:r w:rsidRPr="00E16A0A">
        <w:rPr>
          <w:rStyle w:val="Emphasis"/>
          <w:b w:val="0"/>
          <w:sz w:val="12"/>
          <w:u w:val="none"/>
        </w:rPr>
        <w:t>¶</w:t>
      </w:r>
      <w:r w:rsidRPr="00CE0FED">
        <w:rPr>
          <w:rStyle w:val="Emphasis"/>
        </w:rPr>
        <w:t xml:space="preserve"> subaltern.</w:t>
      </w:r>
    </w:p>
    <w:p w14:paraId="59FBAD94" w14:textId="77777777" w:rsidR="003C624B" w:rsidRDefault="003C624B" w:rsidP="003C624B">
      <w:pPr>
        <w:pStyle w:val="Heading2"/>
      </w:pPr>
      <w:r>
        <w:t>L: Suffering</w:t>
      </w:r>
    </w:p>
    <w:p w14:paraId="273EDB70" w14:textId="77777777" w:rsidR="003C624B" w:rsidRDefault="003C624B" w:rsidP="003C624B">
      <w:pPr>
        <w:pStyle w:val="Heading4"/>
      </w:pPr>
      <w:r>
        <w:t>Research is used to commodify</w:t>
      </w:r>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14:paraId="317514E8" w14:textId="77777777" w:rsidR="003C624B" w:rsidRPr="00217BAF" w:rsidRDefault="003C624B" w:rsidP="003C624B">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hyperlink r:id="rId34" w:tgtFrame="_blank" w:history="1">
        <w:r w:rsidRPr="00217BAF">
          <w:rPr>
            <w:rStyle w:val="Hyperlink"/>
          </w:rPr>
          <w:t>https://faculty.newpaltz.edu/evetuck/files/2013/12/Tuck-and-Yang-R-Words_Refusing-Research.pdf</w:t>
        </w:r>
      </w:hyperlink>
      <w:r>
        <w:t>]</w:t>
      </w:r>
    </w:p>
    <w:p w14:paraId="73AFCB1D" w14:textId="77777777" w:rsidR="003C624B" w:rsidRPr="00C973A2" w:rsidRDefault="003C624B" w:rsidP="003C624B">
      <w:pPr>
        <w:shd w:val="clear" w:color="auto" w:fill="FFFFFF"/>
        <w:rPr>
          <w:rStyle w:val="StyleUnderline"/>
        </w:rPr>
      </w:pPr>
      <w:r w:rsidRPr="001D6C03">
        <w:rPr>
          <w:sz w:val="16"/>
        </w:rPr>
        <w:t>Urban communities, and other disenfranchised communities</w:t>
      </w:r>
      <w:r w:rsidRPr="00C973A2">
        <w:rPr>
          <w:rStyle w:val="StyleUnderline"/>
        </w:rPr>
        <w:t xml:space="preserve">. </w:t>
      </w:r>
      <w:r w:rsidRPr="00324671">
        <w:rPr>
          <w:rStyle w:val="StyleUnderline"/>
          <w:highlight w:val="yellow"/>
        </w:rPr>
        <w:t>Damage-centered researchers may operate,</w:t>
      </w:r>
      <w:r w:rsidRPr="00C973A2">
        <w:rPr>
          <w:rStyle w:val="StyleUnderline"/>
        </w:rPr>
        <w:t xml:space="preserve"> even benevolently, </w:t>
      </w:r>
      <w:r w:rsidRPr="00324671">
        <w:rPr>
          <w:rStyle w:val="StyleUnderline"/>
          <w:highlight w:val="yellow"/>
        </w:rPr>
        <w:t>within a theory of change in which harm must be recorded or proven in order to convince an outside adjudicator that reparations are deserved</w:t>
      </w:r>
      <w:r w:rsidRPr="00C973A2">
        <w:rPr>
          <w:rStyle w:val="StyleUnderline"/>
        </w:rPr>
        <w:t>.</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324671">
        <w:rPr>
          <w:rStyle w:val="StyleUnderline"/>
          <w:highlight w:val="yellow"/>
        </w:rPr>
        <w:t>this theory of change as both colonial and flawed, because it relies upon Western notions of power as scarce and concentrated, and because it requires disenfranchised communities to posi-tion themselves as both singularly defective and powerless to make chang</w:t>
      </w:r>
      <w:r w:rsidRPr="00324671">
        <w:rPr>
          <w:sz w:val="16"/>
          <w:highlight w:val="yellow"/>
        </w:rPr>
        <w:t>e</w:t>
      </w:r>
      <w:r w:rsidRPr="001D6C03">
        <w:rPr>
          <w:sz w:val="16"/>
        </w:rPr>
        <w:t xml:space="preserve"> (2010). Finally, Eve has observed that “</w:t>
      </w:r>
      <w:r w:rsidRPr="00C973A2">
        <w:rPr>
          <w:rStyle w:val="StyleUnderline"/>
        </w:rPr>
        <w:t>won” reparations rarely become reality, and that in many cases, communities are left with a narrative that tells them that they are broken</w:t>
      </w:r>
      <w:r w:rsidRPr="001D6C03">
        <w:rPr>
          <w:sz w:val="16"/>
        </w:rPr>
        <w:t>.Similarly, at the center of the analysis in this chapter is a concern with the fixation social science research has exhibited in eliciting pain stories from com-munities that are not White, not wealthy, and not straight</w:t>
      </w:r>
      <w:r w:rsidRPr="00C973A2">
        <w:rPr>
          <w:rStyle w:val="StyleUnderline"/>
        </w:rPr>
        <w:t>. Academe’s demon-strated fascination with telling and retelling narratives of pain is troubling, both for its voyeurism and for its consumptive implacability.</w:t>
      </w:r>
      <w:r w:rsidRPr="001D6C03">
        <w:rPr>
          <w:rStyle w:val="apple-converted-space"/>
          <w:color w:val="222222"/>
          <w:sz w:val="16"/>
          <w:szCs w:val="10"/>
        </w:rPr>
        <w:t> </w:t>
      </w:r>
      <w:r w:rsidRPr="00C973A2">
        <w:rPr>
          <w:rStyle w:val="StyleUnderline"/>
        </w:rPr>
        <w:t>Imagining “itself to be a voice, and in some disciplinary iterations, the voice of the colonised”</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StyleUnderline"/>
        </w:rPr>
        <w:t>We observe that much of the work of the academy is to reproduce stories of oppression in its own voice</w:t>
      </w:r>
      <w:r w:rsidRPr="001D6C03">
        <w:rPr>
          <w:sz w:val="16"/>
        </w:rPr>
        <w:t>.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w:t>
      </w:r>
      <w:proofErr w:type="gramStart"/>
      <w:r w:rsidRPr="001D6C03">
        <w:rPr>
          <w:sz w:val="16"/>
        </w:rPr>
        <w:t>  portrays</w:t>
      </w:r>
      <w:proofErr w:type="gramEnd"/>
      <w:r w:rsidRPr="001D6C03">
        <w:rPr>
          <w:sz w:val="16"/>
        </w:rPr>
        <w:t xml:space="preserve"> the core message from the academy to those on the margins as thus:</w:t>
      </w:r>
      <w:r w:rsidRPr="001D6C03">
        <w:rPr>
          <w:rStyle w:val="apple-converted-space"/>
          <w:color w:val="222222"/>
          <w:sz w:val="16"/>
          <w:szCs w:val="10"/>
        </w:rPr>
        <w:t> </w:t>
      </w:r>
      <w:r w:rsidRPr="00324671">
        <w:rPr>
          <w:rStyle w:val="StyleUnderline"/>
          <w:highlight w:val="yellow"/>
        </w:rPr>
        <w:t>No need to hear your voice when I can talk about you better than you can speak about yourself. No need to hear your voice. Only tell me about your pain. I want to know your story. And then I will tell it back to you in a new way.</w:t>
      </w:r>
      <w:r w:rsidRPr="00C973A2">
        <w:rPr>
          <w:rStyle w:val="StyleUnderline"/>
        </w:rPr>
        <w:t xml:space="preserve"> Tell it back to you in such a way that it has become mine, my own. Re-writing you I write myself anew. I am still author, authority. I </w:t>
      </w:r>
      <w:r w:rsidRPr="00324671">
        <w:rPr>
          <w:rStyle w:val="StyleUnderline"/>
          <w:highlight w:val="yellow"/>
        </w:rPr>
        <w:t>am still colonizer the speaking subject and you are now at the center of my talk.</w:t>
      </w:r>
      <w:r w:rsidRPr="00C973A2">
        <w:rPr>
          <w:rStyle w:val="StyleUnderline"/>
        </w:rPr>
        <w:t xml:space="preserve"> (</w:t>
      </w:r>
      <w:r w:rsidRPr="001D6C03">
        <w:rPr>
          <w:sz w:val="16"/>
        </w:rPr>
        <w:t xml:space="preserve">p. 343) Hooks’s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14:paraId="3A1018A3" w14:textId="77777777" w:rsidR="003C624B" w:rsidRDefault="003C624B" w:rsidP="003C624B">
      <w:pPr>
        <w:pStyle w:val="Heading4"/>
      </w:pPr>
      <w:r>
        <w:t>Research is used to commodify</w:t>
      </w:r>
      <w:r>
        <w:rPr>
          <w:rStyle w:val="apple-converted-space"/>
          <w:rFonts w:cs="Arial"/>
          <w:color w:val="222222"/>
          <w:sz w:val="19"/>
          <w:szCs w:val="19"/>
        </w:rPr>
        <w:t> </w:t>
      </w:r>
      <w:r>
        <w:rPr>
          <w:u w:val="single"/>
        </w:rPr>
        <w:t>pain narratives</w:t>
      </w:r>
      <w:r>
        <w:t>- a refusal to enagage in research is necessary</w:t>
      </w:r>
    </w:p>
    <w:p w14:paraId="168DFDDC" w14:textId="77777777" w:rsidR="003C624B" w:rsidRPr="00217BAF" w:rsidRDefault="003C624B" w:rsidP="003C624B">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hyperlink r:id="rId35" w:tgtFrame="_blank" w:history="1">
        <w:r w:rsidRPr="00217BAF">
          <w:rPr>
            <w:rStyle w:val="Hyperlink"/>
          </w:rPr>
          <w:t>https://faculty.newpaltz.edu/evetuck/files/2013/12/Tuck-and-Yang-R-Words_Refusing-Research.pdf</w:t>
        </w:r>
      </w:hyperlink>
      <w:r>
        <w:t>]</w:t>
      </w:r>
    </w:p>
    <w:p w14:paraId="60508FD3" w14:textId="77777777" w:rsidR="003C624B" w:rsidRPr="0088667C" w:rsidRDefault="003C624B" w:rsidP="003C624B">
      <w:pPr>
        <w:shd w:val="clear" w:color="auto" w:fill="FFFFFF"/>
        <w:rPr>
          <w:b/>
          <w:u w:val="single"/>
        </w:rPr>
      </w:pPr>
      <w:r w:rsidRPr="001D6C03">
        <w:rPr>
          <w:color w:val="222222"/>
          <w:sz w:val="16"/>
          <w:szCs w:val="19"/>
        </w:rPr>
        <w:t> </w:t>
      </w:r>
      <w:r w:rsidRPr="00C973A2">
        <w:rPr>
          <w:rStyle w:val="StyleUnderline"/>
        </w:rPr>
        <w:t>Research is a dirty word among</w:t>
      </w:r>
      <w:r w:rsidRPr="001D6C03">
        <w:rPr>
          <w:rStyle w:val="apple-converted-space"/>
          <w:color w:val="222222"/>
          <w:sz w:val="16"/>
          <w:szCs w:val="19"/>
        </w:rPr>
        <w:t> </w:t>
      </w:r>
      <w:r w:rsidRPr="001D6C03">
        <w:rPr>
          <w:sz w:val="16"/>
        </w:rPr>
        <w:t>many Native communities (Tuhiwai Smith</w:t>
      </w:r>
      <w:proofErr w:type="gramStart"/>
      <w:r w:rsidRPr="001D6C03">
        <w:rPr>
          <w:sz w:val="16"/>
        </w:rPr>
        <w:t>,1999</w:t>
      </w:r>
      <w:proofErr w:type="gramEnd"/>
      <w:r w:rsidRPr="001D6C03">
        <w:rPr>
          <w:sz w:val="16"/>
        </w:rPr>
        <w:t>), and arguably, also among ghettoized (Kelley, 1997), Orientalized(Said, 1978), and other</w:t>
      </w:r>
      <w:r w:rsidRPr="001D6C03">
        <w:rPr>
          <w:rStyle w:val="apple-converted-space"/>
          <w:color w:val="222222"/>
          <w:sz w:val="16"/>
          <w:szCs w:val="10"/>
        </w:rPr>
        <w:t> </w:t>
      </w:r>
      <w:r w:rsidRPr="00C973A2">
        <w:rPr>
          <w:rStyle w:val="StyleUnderline"/>
        </w:rPr>
        <w:t>communities of overstudied Other</w:t>
      </w:r>
      <w:r w:rsidRPr="001D6C03">
        <w:rPr>
          <w:sz w:val="16"/>
        </w:rPr>
        <w:t>s. The ethicalstandards of the academic industrial complex are a recent devel</w:t>
      </w:r>
      <w:bookmarkStart w:id="0" w:name="_GoBack"/>
      <w:bookmarkEnd w:id="0"/>
      <w:r w:rsidRPr="001D6C03">
        <w:rPr>
          <w:sz w:val="16"/>
        </w:rPr>
        <w:t>opment, and likeso many post–civil rights reforms, do not always do enough to ensure that socialscience research is deeply ethical, meaningful, or useful for the individual or com-munity being researched.</w:t>
      </w:r>
      <w:r w:rsidRPr="001D6C03">
        <w:rPr>
          <w:rStyle w:val="apple-converted-space"/>
          <w:color w:val="222222"/>
          <w:sz w:val="16"/>
          <w:szCs w:val="10"/>
        </w:rPr>
        <w:t> </w:t>
      </w:r>
      <w:r w:rsidRPr="00324671">
        <w:rPr>
          <w:rStyle w:val="StyleUnderline"/>
          <w:highlight w:val="yellow"/>
        </w:rPr>
        <w:t>Social science often works to collect stories of pain andhumiliation in the lives of those being researched for commodific</w:t>
      </w:r>
      <w:r w:rsidRPr="00324671">
        <w:rPr>
          <w:sz w:val="16"/>
          <w:highlight w:val="yellow"/>
        </w:rPr>
        <w:t>ation</w:t>
      </w:r>
      <w:r w:rsidRPr="001D6C03">
        <w:rPr>
          <w:sz w:val="16"/>
        </w:rPr>
        <w:t>. However</w:t>
      </w:r>
      <w:proofErr w:type="gramStart"/>
      <w:r w:rsidRPr="001D6C03">
        <w:rPr>
          <w:sz w:val="16"/>
        </w:rPr>
        <w:t>,</w:t>
      </w:r>
      <w:r w:rsidRPr="00C973A2">
        <w:rPr>
          <w:rStyle w:val="StyleUnderline"/>
        </w:rPr>
        <w:t>these</w:t>
      </w:r>
      <w:proofErr w:type="gramEnd"/>
      <w:r w:rsidRPr="00C973A2">
        <w:rPr>
          <w:rStyle w:val="StyleUnderline"/>
        </w:rPr>
        <w:t xml:space="preserve"> same stories of pain and humiliation are part of the collective wisdom thatoften informs the writings of researchers who attempt to position their intellectualwork as decolonization.</w:t>
      </w:r>
      <w:r w:rsidRPr="001D6C03">
        <w:rPr>
          <w:rStyle w:val="apple-converted-space"/>
          <w:color w:val="222222"/>
          <w:sz w:val="16"/>
          <w:szCs w:val="19"/>
        </w:rPr>
        <w:t> </w:t>
      </w:r>
      <w:r w:rsidRPr="001D6C03">
        <w:rPr>
          <w:sz w:val="16"/>
        </w:rPr>
        <w:t>Indeed, to refute the crime, we may need to name it.</w:t>
      </w:r>
      <w:r w:rsidRPr="001D6C03">
        <w:rPr>
          <w:rStyle w:val="apple-converted-space"/>
          <w:color w:val="222222"/>
          <w:sz w:val="16"/>
          <w:szCs w:val="10"/>
        </w:rPr>
        <w:t> </w:t>
      </w:r>
      <w:r w:rsidRPr="00C973A2">
        <w:rPr>
          <w:rStyle w:val="StyleUnderline"/>
        </w:rPr>
        <w:t>H</w:t>
      </w:r>
      <w:r w:rsidRPr="00324671">
        <w:rPr>
          <w:rStyle w:val="StyleUnderline"/>
          <w:highlight w:val="yellow"/>
        </w:rPr>
        <w:t>owdo we learn from and respect the wisdom and desires in the stories that we (over)hear, while refusing to portray/betray them to the spectacle of the settler colonialgaze</w:t>
      </w:r>
      <w:r w:rsidRPr="00C973A2">
        <w:rPr>
          <w:rStyle w:val="StyleUnderline"/>
        </w:rPr>
        <w:t>? How do we develop an ethics for research that differentiates between power—which deserves a denuding, indeed petrifying scrutiny—and people</w:t>
      </w:r>
      <w:r w:rsidRPr="001D6C03">
        <w:rPr>
          <w:sz w:val="16"/>
        </w:rPr>
        <w:t>? Atthe same time, as fraught as research is in its complicity with power, it is one ofthe last places for legitimated inquiry. It is at least still a space that proclaims tocare about curiosity. In this essay, we theorize refusal not just as a “no,” but as atype of investigation into “what you need to know and what I refuse to write in</w:t>
      </w:r>
      <w:proofErr w:type="gramStart"/>
      <w:r w:rsidRPr="001D6C03">
        <w:rPr>
          <w:sz w:val="16"/>
        </w:rPr>
        <w:t>”(</w:t>
      </w:r>
      <w:proofErr w:type="gramEnd"/>
      <w:r w:rsidRPr="001D6C03">
        <w:rPr>
          <w:sz w:val="16"/>
        </w:rPr>
        <w:t>Simpson, 2007, p. 72). Therefore,</w:t>
      </w:r>
      <w:r w:rsidRPr="001D6C03">
        <w:rPr>
          <w:rStyle w:val="apple-converted-space"/>
          <w:color w:val="222222"/>
          <w:sz w:val="16"/>
          <w:szCs w:val="10"/>
        </w:rPr>
        <w:t> </w:t>
      </w:r>
      <w:r w:rsidRPr="00C973A2">
        <w:rPr>
          <w:rStyle w:val="StyleUnderline"/>
        </w:rPr>
        <w:t>we present a refusal to do research,</w:t>
      </w:r>
      <w:r w:rsidRPr="001D6C03">
        <w:rPr>
          <w:rStyle w:val="apple-converted-space"/>
          <w:color w:val="222222"/>
          <w:sz w:val="16"/>
          <w:szCs w:val="10"/>
        </w:rPr>
        <w:t> </w:t>
      </w:r>
      <w:r w:rsidRPr="001D6C03">
        <w:rPr>
          <w:sz w:val="16"/>
        </w:rPr>
        <w:t>or a refusalwithin research, as a way of thinking about humanizing researchers. We have organized this chapter into four portions. In the first three sections</w:t>
      </w:r>
      <w:proofErr w:type="gramStart"/>
      <w:r w:rsidRPr="001D6C03">
        <w:rPr>
          <w:sz w:val="16"/>
        </w:rPr>
        <w:t>,we</w:t>
      </w:r>
      <w:proofErr w:type="gramEnd"/>
      <w:r w:rsidRPr="001D6C03">
        <w:rPr>
          <w:sz w:val="16"/>
        </w:rPr>
        <w:t xml:space="preserve"> lay out three axioms of social science research. Following the work of EveKosofsky Sedgwick (1990), we use the exposition of these axioms to articulateotherwise implicit, methodological, definitional, self-evident groundings (p. 12</w:t>
      </w:r>
      <w:proofErr w:type="gramStart"/>
      <w:r w:rsidRPr="001D6C03">
        <w:rPr>
          <w:sz w:val="16"/>
        </w:rPr>
        <w:t>)of</w:t>
      </w:r>
      <w:proofErr w:type="gramEnd"/>
      <w:r w:rsidRPr="001D6C03">
        <w:rPr>
          <w:sz w:val="16"/>
        </w:rPr>
        <w:t xml:space="preserve"> our arguments and observations of refusal. The axioms are: (I) </w:t>
      </w:r>
      <w:proofErr w:type="gramStart"/>
      <w:r w:rsidRPr="001D6C03">
        <w:rPr>
          <w:sz w:val="16"/>
        </w:rPr>
        <w:t>The</w:t>
      </w:r>
      <w:proofErr w:type="gramEnd"/>
      <w:r w:rsidRPr="001D6C03">
        <w:rPr>
          <w:sz w:val="16"/>
        </w:rPr>
        <w:t xml:space="preserve"> subalterncan speak, but is only invited to speak her/our pain; (II) there are some forms of knowledge that the academy doesn’t deserve; and (III) research may not be theintervention that is needed. We realize that these axioms may not appear self-evident to everyone, yet asserting them as apparent allows us to proceed towardthe often unquestioned limits of research. Indeed, “in dealing with an open-secret structure, it’s only by being shameless about risking the obvious that wehappen into the vicinity of the transformative” (Sedgwick, 1990, p. 22). In thefourth section of the chapter, we theorize refusal in earnest, exploring ideas thatare still forming.Our thinking and writing in this essay is informed by our readings of postco-lonial literatures and critical literatures on settler colonialism. We locate much ofour analysis inside/in relation to the discourse of settler colonialism, the particu-lar shape of colonial domination in the United States and elsewhere, includingCanada, New Zealand, and Australia. Settler colonialism can be differentiatedfrom what one might call exogenous colonialism in that the colonizers arrive at a place (“discovering” it) and make it a permanent home (claiming it). The perma-nence of settler colonialism makes it a structure, not just an event (Wolfe, 1999).The settler colonial nation-state is dependent on destroying and erasingIndigenous inhabitants in order to clear them from valuable land. The settlercolonial structure also requires the enslavement and labor of bodies that have been stolen from their homelands and transported in order to labor the land stolenfrom Indigenous people. Settler colonialism refers to a triad relationship, betweenthe White settler (who is valued for his leadership and innovative mind), the dis-appeared Indigenous peoples (whose land is valued, so they and their claims to itmust be extinguished), and the chattel slaves (whose bodies are valuable butownable, abusable, and murderable). We believe that this triad is the basis of theformation of Whiteness in settler colonial nation-states, and that the interplay oferasure, bodies, land, and violence is characteristic of the permanence of settlercolonial structures.Under coloniality, Descartes’ formulation, cognito ergo sum (“I think, thereforeI am”) transforms into ego conquiro  (“I conquer, therefore I am”; Dussel, 1985;Maldonado-Torres, 2007; Ndlvou-Gatsheni, 2011). Nelson Maldonado-</w:t>
      </w:r>
      <w:proofErr w:type="gramStart"/>
      <w:r w:rsidRPr="001D6C03">
        <w:rPr>
          <w:sz w:val="16"/>
        </w:rPr>
        <w:t>Torres(</w:t>
      </w:r>
      <w:proofErr w:type="gramEnd"/>
      <w:r w:rsidRPr="001D6C03">
        <w:rPr>
          <w:sz w:val="16"/>
        </w:rPr>
        <w:t>2009) expounds on this relationship of the conqueror’s sense-of-self to hisknowledge-of-others (“I know her, therefore I am me”).</w:t>
      </w:r>
      <w:r w:rsidRPr="001D6C03">
        <w:rPr>
          <w:rStyle w:val="apple-converted-space"/>
          <w:color w:val="222222"/>
          <w:sz w:val="16"/>
          <w:szCs w:val="10"/>
        </w:rPr>
        <w:t> </w:t>
      </w:r>
      <w:r w:rsidRPr="00324671">
        <w:rPr>
          <w:rStyle w:val="StyleUnderline"/>
          <w:highlight w:val="yellow"/>
        </w:rPr>
        <w:t>Knowledge of self/Others became the philosophical justification for the acquisition of bodies and territo-ries, and the rule over them</w:t>
      </w:r>
      <w:r w:rsidRPr="00C973A2">
        <w:rPr>
          <w:rStyle w:val="StyleUnderline"/>
        </w:rPr>
        <w:t>. Thus the right to conquer is intimately connected tothe right to know</w:t>
      </w:r>
      <w:r w:rsidRPr="001D6C03">
        <w:rPr>
          <w:rStyle w:val="apple-converted-space"/>
          <w:color w:val="222222"/>
          <w:sz w:val="16"/>
          <w:szCs w:val="19"/>
        </w:rPr>
        <w:t> </w:t>
      </w:r>
      <w:r w:rsidRPr="001D6C03">
        <w:rPr>
          <w:sz w:val="16"/>
        </w:rPr>
        <w:t>(“</w:t>
      </w:r>
      <w:r w:rsidRPr="00C973A2">
        <w:rPr>
          <w:rStyle w:val="StyleUnderline"/>
        </w:rPr>
        <w:t>I know, therefore I conquer, therefore I am</w:t>
      </w:r>
      <w:r w:rsidRPr="001D6C03">
        <w:rPr>
          <w:sz w:val="16"/>
        </w:rPr>
        <w:t>”). Maldonado-Torres (2009) explains that for Levi Strauss, the self/</w:t>
      </w:r>
      <w:proofErr w:type="gramStart"/>
      <w:r w:rsidRPr="001D6C03">
        <w:rPr>
          <w:sz w:val="16"/>
        </w:rPr>
        <w:t>Other</w:t>
      </w:r>
      <w:proofErr w:type="gramEnd"/>
      <w:r w:rsidRPr="001D6C03">
        <w:rPr>
          <w:sz w:val="16"/>
        </w:rPr>
        <w:t xml:space="preserve"> knowledge paradigmis the methodological rule for the birth of ethnology as a science (pp. 3–4). Settler colonial knowledge is premised on frontiers; conquest, then, is an exerciseof the felt entitlement to transgress these limits. Refusal, and stances of refusal inresearch, are attempts to place limits on conquest and the colonization of knowl-edge by marking what is off limits, what is not up for grabs or discussion, what issacred, and what can’t be known. To speak of limits in such a way makes some liberal thinkers uncomfortable, andmay, to them, seem dangerous.</w:t>
      </w:r>
      <w:r w:rsidRPr="001D6C03">
        <w:rPr>
          <w:rStyle w:val="apple-converted-space"/>
          <w:color w:val="222222"/>
          <w:sz w:val="16"/>
          <w:szCs w:val="10"/>
        </w:rPr>
        <w:t> </w:t>
      </w:r>
      <w:r w:rsidRPr="00324671">
        <w:rPr>
          <w:rStyle w:val="StyleUnderline"/>
          <w:highlight w:val="yellow"/>
        </w:rPr>
        <w:t xml:space="preserve">When access to information, to knowledge, to theintellectual commons is controlled by the people who generate that </w:t>
      </w:r>
      <w:proofErr w:type="gramStart"/>
      <w:r w:rsidRPr="00324671">
        <w:rPr>
          <w:rStyle w:val="StyleUnderline"/>
          <w:highlight w:val="yellow"/>
        </w:rPr>
        <w:t>information</w:t>
      </w:r>
      <w:r w:rsidRPr="00C973A2">
        <w:rPr>
          <w:rStyle w:val="StyleUnderline"/>
        </w:rPr>
        <w:t>[</w:t>
      </w:r>
      <w:proofErr w:type="gramEnd"/>
      <w:r w:rsidRPr="00C973A2">
        <w:rPr>
          <w:rStyle w:val="StyleUnderline"/>
        </w:rPr>
        <w:t xml:space="preserve">participants in a research study], </w:t>
      </w:r>
      <w:r w:rsidRPr="00324671">
        <w:rPr>
          <w:rStyle w:val="StyleUnderline"/>
          <w:highlight w:val="yellow"/>
        </w:rPr>
        <w:t>it can be seen as a violation of shared standards of justice and truth.</w:t>
      </w:r>
      <w:r w:rsidRPr="00C973A2">
        <w:rPr>
          <w:rStyle w:val="StyleUnderline"/>
        </w:rPr>
        <w:t xml:space="preserve"> (Simpson, 2007, p. 74) By forwarding a framework of refusal within (and to) research in this chapter, weare not simply prescribing limits to social science research. We are making visibleinvisibilized limits, containments, and seizures that research already stakes out.</w:t>
      </w:r>
    </w:p>
    <w:p w14:paraId="0DAA869E" w14:textId="77777777" w:rsidR="003C624B" w:rsidRDefault="003C624B" w:rsidP="003C624B">
      <w:pPr>
        <w:pStyle w:val="Heading2"/>
      </w:pPr>
      <w:r>
        <w:t>L: Overcoming</w:t>
      </w:r>
    </w:p>
    <w:p w14:paraId="61FB23A1" w14:textId="77777777" w:rsidR="003C624B" w:rsidRPr="00F535CE" w:rsidRDefault="003C624B" w:rsidP="003C624B">
      <w:pPr>
        <w:pStyle w:val="Heading4"/>
      </w:pPr>
      <w:r>
        <w:t>The attempt to overcome the conditions of modernity, the founding original violences which constitutes our current epistemologies is the logic of settler colonialism.  It operates on a fetishization of woundedness.</w:t>
      </w:r>
    </w:p>
    <w:p w14:paraId="7A92B538" w14:textId="77777777" w:rsidR="003C624B" w:rsidRDefault="003C624B" w:rsidP="003C624B">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228-9]</w:t>
      </w:r>
    </w:p>
    <w:p w14:paraId="693F2E76" w14:textId="77777777" w:rsidR="003C624B" w:rsidRDefault="003C624B" w:rsidP="003C624B">
      <w:pPr>
        <w:rPr>
          <w:rStyle w:val="StyleUnderline"/>
        </w:rPr>
      </w:pPr>
      <w:r w:rsidRPr="001D6C03">
        <w:rPr>
          <w:sz w:val="16"/>
        </w:rPr>
        <w:t>As numerous scholars have denoted, many social science disciplines emerged</w:t>
      </w:r>
      <w:r w:rsidR="001D6C03" w:rsidRPr="00057F11">
        <w:t>¶</w:t>
      </w:r>
      <w:r w:rsidRPr="001D6C03">
        <w:rPr>
          <w:sz w:val="16"/>
        </w:rPr>
        <w:t xml:space="preserve"> from the need to provide justifications for social hierarchies undergirded by</w:t>
      </w:r>
      <w:r w:rsidR="001D6C03" w:rsidRPr="00057F11">
        <w:t>¶</w:t>
      </w:r>
      <w:r w:rsidRPr="001D6C03">
        <w:rPr>
          <w:sz w:val="16"/>
        </w:rPr>
        <w:t xml:space="preserve"> White supremacy and manifest destiny (see also Gould, 1981; Selden, 1999;</w:t>
      </w:r>
      <w:r w:rsidR="001D6C03" w:rsidRPr="00057F11">
        <w:t>¶</w:t>
      </w:r>
      <w:r w:rsidRPr="001D6C03">
        <w:rPr>
          <w:sz w:val="16"/>
        </w:rPr>
        <w:t xml:space="preserve"> Tuck &amp; Guishard, forthcoming). Wolfe (1999) has explored how the contoured</w:t>
      </w:r>
      <w:r w:rsidR="001D6C03" w:rsidRPr="00057F11">
        <w:t>¶</w:t>
      </w:r>
      <w:r w:rsidRPr="001D6C03">
        <w:rPr>
          <w:sz w:val="16"/>
        </w:rPr>
        <w:t xml:space="preserve"> logic of settler colonialism (p. 5) can be mapped onto the microactivities of</w:t>
      </w:r>
      <w:r w:rsidR="001D6C03" w:rsidRPr="00057F11">
        <w:t>¶</w:t>
      </w:r>
      <w:r w:rsidRPr="001D6C03">
        <w:rPr>
          <w:sz w:val="16"/>
        </w:rPr>
        <w:t xml:space="preserve"> anthropology; Guthrie (1976) traces the roots of psychology to the need to “scientifically”</w:t>
      </w:r>
      <w:r w:rsidR="001D6C03" w:rsidRPr="00057F11">
        <w:t>¶</w:t>
      </w:r>
      <w:r w:rsidRPr="001D6C03">
        <w:rPr>
          <w:sz w:val="16"/>
        </w:rPr>
        <w:t xml:space="preserve"> prove the supremacy of the White mind. </w:t>
      </w:r>
      <w:r w:rsidRPr="00324671">
        <w:rPr>
          <w:rStyle w:val="StyleUnderline"/>
          <w:highlight w:val="yellow"/>
        </w:rPr>
        <w:t>The origins of many</w:t>
      </w:r>
      <w:r w:rsidRPr="001D6C03">
        <w:rPr>
          <w:sz w:val="16"/>
        </w:rPr>
        <w:t xml:space="preserve"> social</w:t>
      </w:r>
      <w:r w:rsidR="001D6C03" w:rsidRPr="00057F11">
        <w:t>¶</w:t>
      </w:r>
      <w:r w:rsidRPr="001D6C03">
        <w:rPr>
          <w:sz w:val="16"/>
        </w:rPr>
        <w:t xml:space="preserve"> science </w:t>
      </w:r>
      <w:r w:rsidRPr="00324671">
        <w:rPr>
          <w:rStyle w:val="StyleUnderline"/>
          <w:highlight w:val="yellow"/>
        </w:rPr>
        <w:t>disciplines in maintaining logics of dominatio</w:t>
      </w:r>
      <w:r w:rsidRPr="00D41044">
        <w:rPr>
          <w:rStyle w:val="StyleUnderline"/>
        </w:rPr>
        <w:t>n</w:t>
      </w:r>
      <w:r w:rsidRPr="001D6C03">
        <w:rPr>
          <w:sz w:val="16"/>
        </w:rPr>
        <w:t>, while sometimes</w:t>
      </w:r>
      <w:r w:rsidR="001D6C03" w:rsidRPr="00057F11">
        <w:t>¶</w:t>
      </w:r>
      <w:r w:rsidRPr="001D6C03">
        <w:rPr>
          <w:sz w:val="16"/>
        </w:rPr>
        <w:t xml:space="preserve"> addressed in graduate schools, </w:t>
      </w:r>
      <w:r w:rsidRPr="00D41044">
        <w:rPr>
          <w:rStyle w:val="StyleUnderline"/>
        </w:rPr>
        <w:t>are regularly thought to be</w:t>
      </w:r>
      <w:r w:rsidRPr="001D6C03">
        <w:rPr>
          <w:sz w:val="16"/>
        </w:rPr>
        <w:t xml:space="preserve"> just </w:t>
      </w:r>
      <w:r w:rsidRPr="00D41044">
        <w:rPr>
          <w:rStyle w:val="StyleUnderline"/>
        </w:rPr>
        <w:t>errant</w:t>
      </w:r>
      <w:r w:rsidRPr="001D6C03">
        <w:rPr>
          <w:sz w:val="16"/>
        </w:rPr>
        <w:t xml:space="preserve"> or inauspicious</w:t>
      </w:r>
      <w:r w:rsidR="001D6C03" w:rsidRPr="00057F11">
        <w:t>¶</w:t>
      </w:r>
      <w:r w:rsidRPr="001D6C03">
        <w:rPr>
          <w:sz w:val="16"/>
        </w:rPr>
        <w:t xml:space="preserve"> beginnings—</w:t>
      </w:r>
      <w:r w:rsidRPr="00324671">
        <w:rPr>
          <w:rStyle w:val="StyleUnderline"/>
          <w:highlight w:val="yellow"/>
        </w:rPr>
        <w:t>much like the ways in which the genocide of Indigenous</w:t>
      </w:r>
      <w:r w:rsidR="001D6C03" w:rsidRPr="00324671">
        <w:rPr>
          <w:rStyle w:val="StyleUnderline"/>
          <w:sz w:val="12"/>
          <w:highlight w:val="yellow"/>
          <w:u w:val="none"/>
        </w:rPr>
        <w:t>¶</w:t>
      </w:r>
      <w:r w:rsidRPr="00324671">
        <w:rPr>
          <w:rStyle w:val="StyleUnderline"/>
          <w:highlight w:val="yellow"/>
        </w:rPr>
        <w:t xml:space="preserve"> peoples that afforded the founding of the U</w:t>
      </w:r>
      <w:r w:rsidRPr="001D6C03">
        <w:rPr>
          <w:sz w:val="16"/>
        </w:rPr>
        <w:t xml:space="preserve">nites </w:t>
      </w:r>
      <w:r w:rsidRPr="00324671">
        <w:rPr>
          <w:rStyle w:val="StyleUnderline"/>
          <w:highlight w:val="yellow"/>
        </w:rPr>
        <w:t>S</w:t>
      </w:r>
      <w:r w:rsidRPr="00324671">
        <w:rPr>
          <w:sz w:val="16"/>
          <w:highlight w:val="yellow"/>
        </w:rPr>
        <w:t>t</w:t>
      </w:r>
      <w:r w:rsidRPr="001D6C03">
        <w:rPr>
          <w:sz w:val="16"/>
        </w:rPr>
        <w:t xml:space="preserve">ates </w:t>
      </w:r>
      <w:r w:rsidRPr="00324671">
        <w:rPr>
          <w:rStyle w:val="StyleUnderline"/>
          <w:highlight w:val="yellow"/>
        </w:rPr>
        <w:t>has been reduced to an</w:t>
      </w:r>
      <w:r w:rsidR="001D6C03" w:rsidRPr="00324671">
        <w:rPr>
          <w:rStyle w:val="StyleUnderline"/>
          <w:sz w:val="12"/>
          <w:highlight w:val="yellow"/>
          <w:u w:val="none"/>
        </w:rPr>
        <w:t>¶</w:t>
      </w:r>
      <w:r w:rsidRPr="00324671">
        <w:rPr>
          <w:rStyle w:val="StyleUnderline"/>
          <w:highlight w:val="yellow"/>
        </w:rPr>
        <w:t xml:space="preserve"> unfortunate byproduct of the birthing of a new and great nation.</w:t>
      </w:r>
      <w:r w:rsidRPr="00324671">
        <w:rPr>
          <w:sz w:val="16"/>
          <w:highlight w:val="yellow"/>
        </w:rPr>
        <w:t xml:space="preserve"> Such</w:t>
      </w:r>
      <w:r w:rsidRPr="00D41044">
        <w:rPr>
          <w:rStyle w:val="StyleUnderline"/>
        </w:rPr>
        <w:t xml:space="preserve"> amnesia</w:t>
      </w:r>
      <w:r w:rsidR="001D6C03" w:rsidRPr="001D6C03">
        <w:rPr>
          <w:rStyle w:val="StyleUnderline"/>
          <w:sz w:val="12"/>
          <w:u w:val="none"/>
        </w:rPr>
        <w:t>¶</w:t>
      </w:r>
      <w:r w:rsidRPr="00D41044">
        <w:rPr>
          <w:rStyle w:val="StyleUnderline"/>
        </w:rPr>
        <w:t xml:space="preserve"> is required in settler colonial societies</w:t>
      </w:r>
      <w:r w:rsidRPr="001D6C03">
        <w:rPr>
          <w:sz w:val="16"/>
        </w:rPr>
        <w:t xml:space="preserve">, argues Lorenzo Veracini, </w:t>
      </w:r>
      <w:r w:rsidRPr="00D41044">
        <w:rPr>
          <w:rStyle w:val="StyleUnderline"/>
        </w:rPr>
        <w:t>because settler colonialism is “characterized by a persistent drive to supersede the conditions of</w:t>
      </w:r>
      <w:r w:rsidR="001D6C03" w:rsidRPr="001D6C03">
        <w:rPr>
          <w:rStyle w:val="StyleUnderline"/>
          <w:sz w:val="12"/>
          <w:u w:val="none"/>
        </w:rPr>
        <w:t>¶</w:t>
      </w:r>
      <w:r w:rsidRPr="00D41044">
        <w:rPr>
          <w:rStyle w:val="StyleUnderline"/>
        </w:rPr>
        <w:t xml:space="preserve"> its operation,”</w:t>
      </w:r>
      <w:r w:rsidRPr="001D6C03">
        <w:rPr>
          <w:sz w:val="16"/>
        </w:rPr>
        <w:t xml:space="preserve"> (2011, p. 3); </w:t>
      </w:r>
      <w:r w:rsidRPr="00D41044">
        <w:rPr>
          <w:rStyle w:val="StyleUnderline"/>
        </w:rPr>
        <w:t>that is, to make itself invisible, natural, without origin</w:t>
      </w:r>
      <w:r w:rsidR="001D6C03" w:rsidRPr="001D6C03">
        <w:rPr>
          <w:rStyle w:val="StyleUnderline"/>
          <w:sz w:val="12"/>
          <w:u w:val="none"/>
        </w:rPr>
        <w:t>¶</w:t>
      </w:r>
      <w:r w:rsidRPr="001D6C03">
        <w:rPr>
          <w:sz w:val="16"/>
        </w:rPr>
        <w:t xml:space="preserve"> (and without end), </w:t>
      </w:r>
      <w:r w:rsidRPr="00D41044">
        <w:rPr>
          <w:rStyle w:val="StyleUnderline"/>
        </w:rPr>
        <w:t>and inevitable.</w:t>
      </w:r>
      <w:r w:rsidRPr="001D6C03">
        <w:rPr>
          <w:sz w:val="16"/>
        </w:rPr>
        <w:t xml:space="preserve"> Social science </w:t>
      </w:r>
      <w:r w:rsidRPr="00D41044">
        <w:rPr>
          <w:rStyle w:val="StyleUnderline"/>
        </w:rPr>
        <w:t>disciplines have inherited</w:t>
      </w:r>
      <w:r w:rsidR="001D6C03" w:rsidRPr="001D6C03">
        <w:rPr>
          <w:rStyle w:val="StyleUnderline"/>
          <w:sz w:val="12"/>
          <w:u w:val="none"/>
        </w:rPr>
        <w:t>¶</w:t>
      </w:r>
      <w:r w:rsidRPr="00D41044">
        <w:rPr>
          <w:rStyle w:val="StyleUnderline"/>
        </w:rPr>
        <w:t xml:space="preserve"> the persistent drive to supersede the conditions of their operations from settler</w:t>
      </w:r>
      <w:r w:rsidR="001D6C03" w:rsidRPr="001D6C03">
        <w:rPr>
          <w:rStyle w:val="StyleUnderline"/>
          <w:sz w:val="12"/>
          <w:u w:val="none"/>
        </w:rPr>
        <w:t>¶</w:t>
      </w:r>
      <w:r w:rsidRPr="00D41044">
        <w:rPr>
          <w:rStyle w:val="StyleUnderline"/>
        </w:rPr>
        <w:t xml:space="preserve"> colonial logic</w:t>
      </w:r>
      <w:r w:rsidRPr="001D6C03">
        <w:rPr>
          <w:sz w:val="16"/>
        </w:rPr>
        <w:t>, and it is this drive, a kind of unquestioning push forward, and not</w:t>
      </w:r>
      <w:r w:rsidR="001D6C03" w:rsidRPr="00057F11">
        <w:t>¶</w:t>
      </w:r>
      <w:r w:rsidRPr="001D6C03">
        <w:rPr>
          <w:sz w:val="16"/>
        </w:rPr>
        <w:t xml:space="preserve"> the origins of the disciplines that we attend to now. </w:t>
      </w:r>
      <w:r w:rsidRPr="00D41044">
        <w:rPr>
          <w:rStyle w:val="StyleUnderline"/>
        </w:rPr>
        <w:t>We are struck by the pervasive silence on</w:t>
      </w:r>
      <w:r w:rsidRPr="001D6C03">
        <w:rPr>
          <w:sz w:val="16"/>
        </w:rPr>
        <w:t xml:space="preserve"> questions regarding </w:t>
      </w:r>
      <w:r w:rsidRPr="00D41044">
        <w:rPr>
          <w:rStyle w:val="StyleUnderline"/>
        </w:rPr>
        <w:t>the contemporary</w:t>
      </w:r>
      <w:r w:rsidR="001D6C03" w:rsidRPr="001D6C03">
        <w:rPr>
          <w:rStyle w:val="StyleUnderline"/>
          <w:sz w:val="12"/>
          <w:u w:val="none"/>
        </w:rPr>
        <w:t>¶</w:t>
      </w:r>
      <w:r w:rsidRPr="00D41044">
        <w:rPr>
          <w:rStyle w:val="StyleUnderline"/>
        </w:rPr>
        <w:t xml:space="preserve"> rationale(s) for social science</w:t>
      </w:r>
      <w:r w:rsidRPr="001D6C03">
        <w:rPr>
          <w:sz w:val="16"/>
        </w:rPr>
        <w:t xml:space="preserve"> research. Though a variety of ethical and</w:t>
      </w:r>
      <w:r w:rsidR="001D6C03" w:rsidRPr="00057F11">
        <w:t>¶</w:t>
      </w:r>
      <w:r w:rsidRPr="001D6C03">
        <w:rPr>
          <w:sz w:val="16"/>
        </w:rPr>
        <w:t xml:space="preserve"> procedural protocols require researchers to compose statements regarding the</w:t>
      </w:r>
      <w:r w:rsidR="001D6C03" w:rsidRPr="00057F11">
        <w:t>¶</w:t>
      </w:r>
      <w:r w:rsidRPr="001D6C03">
        <w:rPr>
          <w:sz w:val="16"/>
        </w:rPr>
        <w:t xml:space="preserve"> objectives or purposes of a particular project, such </w:t>
      </w:r>
      <w:r w:rsidRPr="00D41044">
        <w:rPr>
          <w:rStyle w:val="StyleUnderline"/>
        </w:rPr>
        <w:t>protocols do not prompt</w:t>
      </w:r>
      <w:r w:rsidR="001D6C03" w:rsidRPr="001D6C03">
        <w:rPr>
          <w:rStyle w:val="StyleUnderline"/>
          <w:sz w:val="12"/>
          <w:u w:val="none"/>
        </w:rPr>
        <w:t>¶</w:t>
      </w:r>
      <w:r w:rsidRPr="00D41044">
        <w:rPr>
          <w:rStyle w:val="StyleUnderline"/>
        </w:rPr>
        <w:t xml:space="preserve"> reflection upon</w:t>
      </w:r>
      <w:r w:rsidRPr="001D6C03">
        <w:rPr>
          <w:sz w:val="16"/>
        </w:rPr>
        <w:t xml:space="preserve"> the</w:t>
      </w:r>
      <w:r w:rsidRPr="00D41044">
        <w:rPr>
          <w:rStyle w:val="StyleUnderline"/>
        </w:rPr>
        <w:t xml:space="preserve"> underlying beliefs about knowledge and change</w:t>
      </w:r>
      <w:r w:rsidRPr="001D6C03">
        <w:rPr>
          <w:sz w:val="16"/>
        </w:rPr>
        <w:t xml:space="preserve"> that too often</w:t>
      </w:r>
      <w:r w:rsidR="001D6C03" w:rsidRPr="00057F11">
        <w:t>¶</w:t>
      </w:r>
      <w:r w:rsidRPr="001D6C03">
        <w:rPr>
          <w:sz w:val="16"/>
        </w:rPr>
        <w:t xml:space="preserve"> go unexplored or unacknowledged. The rationale for conducting social science</w:t>
      </w:r>
      <w:r w:rsidR="001D6C03" w:rsidRPr="00057F11">
        <w:t>¶</w:t>
      </w:r>
      <w:r w:rsidRPr="001D6C03">
        <w:rPr>
          <w:sz w:val="16"/>
        </w:rPr>
        <w:t xml:space="preserve"> research that collects pain narratives seems to be self-evident for many scholars,</w:t>
      </w:r>
      <w:r w:rsidR="001D6C03" w:rsidRPr="00057F11">
        <w:t>¶</w:t>
      </w:r>
      <w:r w:rsidRPr="001D6C03">
        <w:rPr>
          <w:sz w:val="16"/>
        </w:rPr>
        <w:t xml:space="preserve"> but when looked at more closely, the rationales may be unconsidered, and somewhat</w:t>
      </w:r>
      <w:r w:rsidR="001D6C03" w:rsidRPr="00057F11">
        <w:t>¶</w:t>
      </w:r>
      <w:r w:rsidRPr="001D6C03">
        <w:rPr>
          <w:sz w:val="16"/>
        </w:rPr>
        <w:t xml:space="preserve"> flimsy. Like a maritime archaeological site, such rationales might be best</w:t>
      </w:r>
      <w:r w:rsidR="001D6C03" w:rsidRPr="00057F11">
        <w:t>¶</w:t>
      </w:r>
      <w:r w:rsidRPr="001D6C03">
        <w:rPr>
          <w:sz w:val="16"/>
        </w:rPr>
        <w:t xml:space="preserve"> examined in situ, for fear of deterioration if extracted. </w:t>
      </w:r>
      <w:r w:rsidRPr="00324671">
        <w:rPr>
          <w:rStyle w:val="StyleUnderline"/>
          <w:highlight w:val="yellow"/>
        </w:rPr>
        <w:t>Why</w:t>
      </w:r>
      <w:r w:rsidRPr="001D6C03">
        <w:rPr>
          <w:sz w:val="16"/>
        </w:rPr>
        <w:t xml:space="preserve"> do </w:t>
      </w:r>
      <w:proofErr w:type="gramStart"/>
      <w:r w:rsidRPr="001D6C03">
        <w:rPr>
          <w:sz w:val="16"/>
        </w:rPr>
        <w:t>researchers</w:t>
      </w:r>
      <w:proofErr w:type="gramEnd"/>
      <w:r w:rsidRPr="001D6C03">
        <w:rPr>
          <w:sz w:val="16"/>
        </w:rPr>
        <w:t xml:space="preserve"> </w:t>
      </w:r>
      <w:r w:rsidRPr="00324671">
        <w:rPr>
          <w:rStyle w:val="StyleUnderline"/>
          <w:highlight w:val="yellow"/>
        </w:rPr>
        <w:t>collect</w:t>
      </w:r>
      <w:r w:rsidR="001D6C03" w:rsidRPr="00324671">
        <w:rPr>
          <w:rStyle w:val="StyleUnderline"/>
          <w:sz w:val="12"/>
          <w:highlight w:val="yellow"/>
          <w:u w:val="none"/>
        </w:rPr>
        <w:t>¶</w:t>
      </w:r>
      <w:r w:rsidRPr="00324671">
        <w:rPr>
          <w:rStyle w:val="StyleUnderline"/>
          <w:highlight w:val="yellow"/>
        </w:rPr>
        <w:t xml:space="preserve"> pain narratives? Why does the academy want them?</w:t>
      </w:r>
      <w:r w:rsidRPr="001D6C03">
        <w:rPr>
          <w:sz w:val="16"/>
        </w:rPr>
        <w:t xml:space="preserve"> An initial and partial answer is </w:t>
      </w:r>
      <w:r w:rsidRPr="00324671">
        <w:rPr>
          <w:rStyle w:val="StyleUnderline"/>
          <w:highlight w:val="yellow"/>
        </w:rPr>
        <w:t>because settler colonial ideology believes that</w:t>
      </w:r>
      <w:r w:rsidRPr="001D6C03">
        <w:rPr>
          <w:sz w:val="16"/>
        </w:rPr>
        <w:t>,</w:t>
      </w:r>
      <w:r w:rsidR="001D6C03" w:rsidRPr="00057F11">
        <w:t>¶</w:t>
      </w:r>
      <w:r w:rsidRPr="001D6C03">
        <w:rPr>
          <w:sz w:val="16"/>
        </w:rPr>
        <w:t xml:space="preserve"> in fiction author Sherril Jaffe’s words, </w:t>
      </w:r>
      <w:r w:rsidRPr="00D41044">
        <w:rPr>
          <w:rStyle w:val="StyleUnderline"/>
        </w:rPr>
        <w:t>“</w:t>
      </w:r>
      <w:r w:rsidRPr="00324671">
        <w:rPr>
          <w:rStyle w:val="StyleUnderline"/>
          <w:highlight w:val="yellow"/>
        </w:rPr>
        <w:t>scars make your body more interesting,”</w:t>
      </w:r>
      <w:r w:rsidR="001D6C03" w:rsidRPr="001D6C03">
        <w:rPr>
          <w:rStyle w:val="StyleUnderline"/>
          <w:sz w:val="12"/>
          <w:u w:val="none"/>
        </w:rPr>
        <w:t>¶</w:t>
      </w:r>
      <w:r w:rsidRPr="001D6C03">
        <w:rPr>
          <w:sz w:val="16"/>
        </w:rPr>
        <w:t xml:space="preserve"> (1996, p. 58). Jaffe’s work of short, short of fiction bearing that sentiment as title</w:t>
      </w:r>
      <w:r w:rsidR="001D6C03" w:rsidRPr="00057F11">
        <w:t>¶</w:t>
      </w:r>
      <w:r w:rsidRPr="001D6C03">
        <w:rPr>
          <w:sz w:val="16"/>
        </w:rPr>
        <w:t xml:space="preserve"> captures the exquisite crossing of wounds and curiosity and pleasure. </w:t>
      </w:r>
      <w:r w:rsidRPr="00D62293">
        <w:rPr>
          <w:rStyle w:val="StyleUnderline"/>
        </w:rPr>
        <w:t>Settler</w:t>
      </w:r>
      <w:r w:rsidR="001D6C03" w:rsidRPr="001D6C03">
        <w:rPr>
          <w:rStyle w:val="StyleUnderline"/>
          <w:sz w:val="12"/>
          <w:u w:val="none"/>
        </w:rPr>
        <w:t>¶</w:t>
      </w:r>
      <w:r w:rsidRPr="00D62293">
        <w:rPr>
          <w:rStyle w:val="StyleUnderline"/>
        </w:rPr>
        <w:t xml:space="preserve"> colonial ideology, constituted by its conscription of others, holds the wounded</w:t>
      </w:r>
      <w:r w:rsidR="001D6C03" w:rsidRPr="001D6C03">
        <w:rPr>
          <w:rStyle w:val="StyleUnderline"/>
          <w:sz w:val="12"/>
          <w:u w:val="none"/>
        </w:rPr>
        <w:t>¶</w:t>
      </w:r>
      <w:r w:rsidRPr="00D62293">
        <w:rPr>
          <w:rStyle w:val="StyleUnderline"/>
        </w:rPr>
        <w:t xml:space="preserve"> body as more engrossing than the body that is not wounded (though the person</w:t>
      </w:r>
      <w:r w:rsidR="001D6C03" w:rsidRPr="001D6C03">
        <w:rPr>
          <w:rStyle w:val="StyleUnderline"/>
          <w:sz w:val="12"/>
          <w:u w:val="none"/>
        </w:rPr>
        <w:t>¶</w:t>
      </w:r>
      <w:r w:rsidRPr="00D62293">
        <w:rPr>
          <w:rStyle w:val="StyleUnderline"/>
        </w:rPr>
        <w:t xml:space="preserve"> with a wounded body does not politically or materially benefit for being more</w:t>
      </w:r>
      <w:r w:rsidR="001D6C03" w:rsidRPr="001D6C03">
        <w:rPr>
          <w:rStyle w:val="StyleUnderline"/>
          <w:sz w:val="12"/>
          <w:u w:val="none"/>
        </w:rPr>
        <w:t>¶</w:t>
      </w:r>
      <w:r w:rsidRPr="00D62293">
        <w:rPr>
          <w:rStyle w:val="StyleUnderline"/>
        </w:rPr>
        <w:t xml:space="preserve"> engrossing).</w:t>
      </w:r>
      <w:r w:rsidRPr="001D6C03">
        <w:rPr>
          <w:sz w:val="16"/>
        </w:rPr>
        <w:t xml:space="preserve"> </w:t>
      </w:r>
      <w:r w:rsidRPr="00D62293">
        <w:rPr>
          <w:rStyle w:val="StyleUnderline"/>
        </w:rPr>
        <w:t>In settler colonial logic, pain is more compelling than privilege</w:t>
      </w:r>
      <w:proofErr w:type="gramStart"/>
      <w:r w:rsidRPr="00D62293">
        <w:rPr>
          <w:rStyle w:val="StyleUnderline"/>
        </w:rPr>
        <w:t>,</w:t>
      </w:r>
      <w:r w:rsidR="001D6C03" w:rsidRPr="001D6C03">
        <w:rPr>
          <w:rStyle w:val="StyleUnderline"/>
          <w:sz w:val="12"/>
          <w:u w:val="none"/>
        </w:rPr>
        <w:t>¶</w:t>
      </w:r>
      <w:proofErr w:type="gramEnd"/>
      <w:r w:rsidRPr="00D62293">
        <w:rPr>
          <w:rStyle w:val="StyleUnderline"/>
        </w:rPr>
        <w:t xml:space="preserve"> scars more enthralling than the body unmarked by experience.</w:t>
      </w:r>
      <w:r w:rsidRPr="001D6C03">
        <w:rPr>
          <w:sz w:val="16"/>
        </w:rPr>
        <w:t xml:space="preserve"> </w:t>
      </w:r>
      <w:r w:rsidRPr="00D62293">
        <w:rPr>
          <w:rStyle w:val="StyleUnderline"/>
        </w:rPr>
        <w:t>In settler colonial</w:t>
      </w:r>
      <w:r w:rsidR="001D6C03" w:rsidRPr="001D6C03">
        <w:rPr>
          <w:rStyle w:val="StyleUnderline"/>
          <w:sz w:val="12"/>
          <w:u w:val="none"/>
        </w:rPr>
        <w:t>¶</w:t>
      </w:r>
      <w:r w:rsidRPr="00D62293">
        <w:rPr>
          <w:rStyle w:val="StyleUnderline"/>
        </w:rPr>
        <w:t xml:space="preserve"> ideology, pain is evidence of authenticity, of the verifiability of a lived life.</w:t>
      </w:r>
      <w:r w:rsidR="001D6C03" w:rsidRPr="001D6C03">
        <w:rPr>
          <w:rStyle w:val="StyleUnderline"/>
          <w:sz w:val="12"/>
          <w:u w:val="none"/>
        </w:rPr>
        <w:t>¶</w:t>
      </w:r>
      <w:r w:rsidRPr="001D6C03">
        <w:rPr>
          <w:sz w:val="16"/>
        </w:rPr>
        <w:t xml:space="preserve"> </w:t>
      </w:r>
      <w:r w:rsidRPr="00D62293">
        <w:rPr>
          <w:rStyle w:val="StyleUnderline"/>
        </w:rPr>
        <w:t>Academe, formed and informed by settler colonial ideology, has developed the</w:t>
      </w:r>
      <w:r w:rsidR="001D6C03" w:rsidRPr="001D6C03">
        <w:rPr>
          <w:rStyle w:val="StyleUnderline"/>
          <w:sz w:val="12"/>
          <w:u w:val="none"/>
        </w:rPr>
        <w:t>¶</w:t>
      </w:r>
      <w:r w:rsidRPr="00D62293">
        <w:rPr>
          <w:rStyle w:val="StyleUnderline"/>
        </w:rPr>
        <w:t xml:space="preserve"> same palate for pain.</w:t>
      </w:r>
      <w:r w:rsidRPr="001D6C03">
        <w:rPr>
          <w:sz w:val="16"/>
        </w:rPr>
        <w:t xml:space="preserve"> Emerging and established social </w:t>
      </w:r>
      <w:r w:rsidRPr="00324671">
        <w:rPr>
          <w:sz w:val="16"/>
          <w:highlight w:val="yellow"/>
        </w:rPr>
        <w:t xml:space="preserve">science </w:t>
      </w:r>
      <w:r w:rsidRPr="00324671">
        <w:rPr>
          <w:rStyle w:val="StyleUnderline"/>
          <w:highlight w:val="yellow"/>
        </w:rPr>
        <w:t>researchers set out</w:t>
      </w:r>
      <w:r w:rsidR="001D6C03" w:rsidRPr="00324671">
        <w:rPr>
          <w:rStyle w:val="StyleUnderline"/>
          <w:sz w:val="12"/>
          <w:highlight w:val="yellow"/>
          <w:u w:val="none"/>
        </w:rPr>
        <w:t>¶</w:t>
      </w:r>
      <w:r w:rsidRPr="00324671">
        <w:rPr>
          <w:rStyle w:val="StyleUnderline"/>
          <w:highlight w:val="yellow"/>
        </w:rPr>
        <w:t xml:space="preserve"> to document the problems</w:t>
      </w:r>
      <w:r w:rsidRPr="001D6C03">
        <w:rPr>
          <w:sz w:val="16"/>
        </w:rPr>
        <w:t xml:space="preserve"> faced by communities, </w:t>
      </w:r>
      <w:r w:rsidRPr="00324671">
        <w:rPr>
          <w:rStyle w:val="StyleUnderline"/>
          <w:highlight w:val="yellow"/>
        </w:rPr>
        <w:t>and</w:t>
      </w:r>
      <w:r w:rsidRPr="001D6C03">
        <w:rPr>
          <w:sz w:val="16"/>
        </w:rPr>
        <w:t xml:space="preserve"> often </w:t>
      </w:r>
      <w:r w:rsidRPr="00324671">
        <w:rPr>
          <w:rStyle w:val="StyleUnderline"/>
          <w:highlight w:val="yellow"/>
        </w:rPr>
        <w:t>in doing so, recirculate</w:t>
      </w:r>
      <w:r w:rsidR="001D6C03" w:rsidRPr="00324671">
        <w:rPr>
          <w:rStyle w:val="StyleUnderline"/>
          <w:sz w:val="12"/>
          <w:highlight w:val="yellow"/>
          <w:u w:val="none"/>
        </w:rPr>
        <w:t>¶</w:t>
      </w:r>
      <w:r w:rsidRPr="00324671">
        <w:rPr>
          <w:rStyle w:val="StyleUnderline"/>
          <w:highlight w:val="yellow"/>
        </w:rPr>
        <w:t xml:space="preserve"> common tropes of dysfunction, abuse, and neglect.</w:t>
      </w:r>
    </w:p>
    <w:p w14:paraId="37E64E4B" w14:textId="77777777" w:rsidR="003C624B" w:rsidRDefault="003C624B" w:rsidP="003C624B"/>
    <w:p w14:paraId="19565C87" w14:textId="77777777" w:rsidR="003C624B" w:rsidRDefault="003C624B" w:rsidP="003C624B">
      <w:pPr>
        <w:pStyle w:val="Heading2"/>
      </w:pPr>
      <w:r>
        <w:t>L: Inclusion/Multiculturalism</w:t>
      </w:r>
    </w:p>
    <w:p w14:paraId="2128733F" w14:textId="77777777" w:rsidR="003C624B" w:rsidRPr="00BA106B" w:rsidRDefault="003C624B" w:rsidP="003C624B">
      <w:pPr>
        <w:pStyle w:val="Heading4"/>
      </w:pPr>
      <w:r>
        <w:t>Your politics of inclusion gets coopted</w:t>
      </w:r>
    </w:p>
    <w:p w14:paraId="27DA0750" w14:textId="77777777" w:rsidR="003C624B" w:rsidRDefault="003C624B" w:rsidP="003C624B">
      <w:r w:rsidRPr="003D480F">
        <w:rPr>
          <w:rStyle w:val="Style13ptBold"/>
        </w:rPr>
        <w:t>Brown 1996</w:t>
      </w:r>
      <w:r>
        <w:t xml:space="preserve"> [Wendy Brown, Prof. Political Science, Prof. Rhetoric, Prof. Critical Theory @ UC-Berkeley, 96, “In the ‘folds of our own discourse’: The Pleasures and Freedoms of Silence,” 3 U. Chi. L. Sch. Roundtable, 189-91]</w:t>
      </w:r>
    </w:p>
    <w:p w14:paraId="72575037" w14:textId="77777777" w:rsidR="003C624B" w:rsidRDefault="003C624B" w:rsidP="003C624B">
      <w:pPr>
        <w:rPr>
          <w:sz w:val="16"/>
        </w:rPr>
      </w:pPr>
      <w:r w:rsidRPr="00581057">
        <w:rPr>
          <w:sz w:val="16"/>
        </w:rPr>
        <w:t>In her lecture at the Swedish Academy on the occasion of receiving the</w:t>
      </w:r>
      <w:r w:rsidRPr="00057F11">
        <w:t>¶</w:t>
      </w:r>
      <w:r w:rsidRPr="00581057">
        <w:rPr>
          <w:sz w:val="16"/>
        </w:rPr>
        <w:t xml:space="preserve"> Nobel Prize for Literature, Toni Morrison also displaces the conventional</w:t>
      </w:r>
      <w:r w:rsidRPr="00057F11">
        <w:t>¶</w:t>
      </w:r>
      <w:r w:rsidRPr="00581057">
        <w:rPr>
          <w:sz w:val="16"/>
        </w:rPr>
        <w:t xml:space="preserve"> antinomy between silence and language, arguing that </w:t>
      </w:r>
      <w:r w:rsidRPr="00620DAF">
        <w:rPr>
          <w:rStyle w:val="StyleUnderline"/>
        </w:rPr>
        <w:t>certain kinds of language</w:t>
      </w:r>
      <w:r w:rsidRPr="00581057">
        <w:rPr>
          <w:rStyle w:val="StyleUnderline"/>
          <w:sz w:val="12"/>
          <w:u w:val="none"/>
        </w:rPr>
        <w:t>¶</w:t>
      </w:r>
      <w:r w:rsidRPr="00620DAF">
        <w:rPr>
          <w:rStyle w:val="StyleUnderline"/>
        </w:rPr>
        <w:t xml:space="preserve"> are themselves silencing, capable of violence and killing</w:t>
      </w:r>
      <w:r w:rsidRPr="00581057">
        <w:rPr>
          <w:sz w:val="16"/>
        </w:rPr>
        <w:t xml:space="preserve">, as well as </w:t>
      </w:r>
      <w:r w:rsidRPr="00620DAF">
        <w:rPr>
          <w:rStyle w:val="StyleUnderline"/>
        </w:rPr>
        <w:t>"susceptible</w:t>
      </w:r>
      <w:r w:rsidRPr="00581057">
        <w:rPr>
          <w:rStyle w:val="StyleUnderline"/>
          <w:sz w:val="12"/>
          <w:u w:val="none"/>
        </w:rPr>
        <w:t>¶</w:t>
      </w:r>
      <w:r w:rsidRPr="00620DAF">
        <w:rPr>
          <w:rStyle w:val="StyleUnderline"/>
        </w:rPr>
        <w:t xml:space="preserve"> to death, erasure.</w:t>
      </w:r>
      <w:r w:rsidRPr="00581057">
        <w:rPr>
          <w:sz w:val="16"/>
        </w:rPr>
        <w:t>"</w:t>
      </w:r>
      <w:r>
        <w:rPr>
          <w:sz w:val="16"/>
        </w:rPr>
        <w:t xml:space="preserve"> </w:t>
      </w:r>
      <w:r w:rsidRPr="00620DAF">
        <w:rPr>
          <w:rStyle w:val="StyleUnderline"/>
        </w:rPr>
        <w:t>A dead language is</w:t>
      </w:r>
      <w:r w:rsidRPr="00581057">
        <w:rPr>
          <w:sz w:val="16"/>
        </w:rPr>
        <w:t xml:space="preserve"> not only one no longer spoken or written, it is</w:t>
      </w:r>
      <w:r w:rsidRPr="00057F11">
        <w:t>¶</w:t>
      </w:r>
      <w:r w:rsidRPr="00581057">
        <w:rPr>
          <w:sz w:val="16"/>
        </w:rPr>
        <w:t xml:space="preserve"> unyielding language content to admire its own paralysis. Like </w:t>
      </w:r>
      <w:r w:rsidRPr="00620DAF">
        <w:rPr>
          <w:rStyle w:val="StyleUnderline"/>
        </w:rPr>
        <w:t>statist</w:t>
      </w:r>
      <w:r w:rsidRPr="00581057">
        <w:rPr>
          <w:rStyle w:val="StyleUnderline"/>
          <w:sz w:val="12"/>
          <w:u w:val="none"/>
        </w:rPr>
        <w:t>¶</w:t>
      </w:r>
      <w:r w:rsidRPr="00620DAF">
        <w:rPr>
          <w:rStyle w:val="StyleUnderline"/>
        </w:rPr>
        <w:t xml:space="preserve"> language</w:t>
      </w:r>
      <w:r w:rsidRPr="00581057">
        <w:rPr>
          <w:sz w:val="16"/>
        </w:rPr>
        <w:t xml:space="preserve">, censored and censoring. </w:t>
      </w:r>
      <w:r w:rsidRPr="00620DAF">
        <w:rPr>
          <w:rStyle w:val="StyleUnderline"/>
        </w:rPr>
        <w:t>Ruthless in its policing duties, it has</w:t>
      </w:r>
      <w:r w:rsidRPr="00581057">
        <w:rPr>
          <w:rStyle w:val="StyleUnderline"/>
          <w:sz w:val="12"/>
          <w:u w:val="none"/>
        </w:rPr>
        <w:t>¶</w:t>
      </w:r>
      <w:r w:rsidRPr="00620DAF">
        <w:rPr>
          <w:rStyle w:val="StyleUnderline"/>
        </w:rPr>
        <w:t xml:space="preserve"> no desire or purpose other than to maintain the free range of its own</w:t>
      </w:r>
      <w:r w:rsidRPr="00057F11">
        <w:t>¶</w:t>
      </w:r>
      <w:r w:rsidRPr="00581057">
        <w:rPr>
          <w:sz w:val="16"/>
        </w:rPr>
        <w:t xml:space="preserve"> narcotic narcissism, its own </w:t>
      </w:r>
      <w:r w:rsidRPr="00620DAF">
        <w:rPr>
          <w:rStyle w:val="StyleUnderline"/>
        </w:rPr>
        <w:t>exclusivity and dominance.</w:t>
      </w:r>
      <w:r w:rsidRPr="00581057">
        <w:rPr>
          <w:sz w:val="16"/>
        </w:rPr>
        <w:t xml:space="preserve"> However moribund</w:t>
      </w:r>
      <w:proofErr w:type="gramStart"/>
      <w:r w:rsidRPr="00581057">
        <w:rPr>
          <w:sz w:val="16"/>
        </w:rPr>
        <w:t>,</w:t>
      </w:r>
      <w:r w:rsidRPr="00057F11">
        <w:t>¶</w:t>
      </w:r>
      <w:proofErr w:type="gramEnd"/>
      <w:r w:rsidRPr="00581057">
        <w:rPr>
          <w:sz w:val="16"/>
        </w:rPr>
        <w:t xml:space="preserve"> it is not without effect, for </w:t>
      </w:r>
      <w:r w:rsidRPr="00620DAF">
        <w:rPr>
          <w:rStyle w:val="StyleUnderline"/>
        </w:rPr>
        <w:t>it actively thwarts the intellect</w:t>
      </w:r>
      <w:r w:rsidRPr="00581057">
        <w:rPr>
          <w:sz w:val="16"/>
        </w:rPr>
        <w:t xml:space="preserve">, </w:t>
      </w:r>
      <w:r w:rsidRPr="00620DAF">
        <w:rPr>
          <w:rStyle w:val="StyleUnderline"/>
        </w:rPr>
        <w:t>stalls</w:t>
      </w:r>
      <w:r w:rsidRPr="00581057">
        <w:rPr>
          <w:rStyle w:val="StyleUnderline"/>
          <w:sz w:val="12"/>
          <w:u w:val="none"/>
        </w:rPr>
        <w:t>¶</w:t>
      </w:r>
      <w:r w:rsidRPr="00620DAF">
        <w:rPr>
          <w:rStyle w:val="StyleUnderline"/>
        </w:rPr>
        <w:t xml:space="preserve"> conscience, suppresses human potential.</w:t>
      </w:r>
      <w:r w:rsidRPr="00581057">
        <w:rPr>
          <w:sz w:val="16"/>
        </w:rPr>
        <w:t xml:space="preserve"> </w:t>
      </w:r>
      <w:r w:rsidRPr="00620DAF">
        <w:rPr>
          <w:rStyle w:val="StyleUnderline"/>
        </w:rPr>
        <w:t>Unreceptive to interrogation,</w:t>
      </w:r>
      <w:r w:rsidRPr="00581057">
        <w:rPr>
          <w:sz w:val="16"/>
        </w:rPr>
        <w:t xml:space="preserve"> </w:t>
      </w:r>
      <w:r w:rsidRPr="00620DAF">
        <w:rPr>
          <w:rStyle w:val="StyleUnderline"/>
        </w:rPr>
        <w:t>it</w:t>
      </w:r>
      <w:r w:rsidRPr="00581057">
        <w:rPr>
          <w:rStyle w:val="StyleUnderline"/>
          <w:sz w:val="12"/>
          <w:u w:val="none"/>
        </w:rPr>
        <w:t>¶</w:t>
      </w:r>
      <w:r w:rsidRPr="00620DAF">
        <w:rPr>
          <w:rStyle w:val="StyleUnderline"/>
        </w:rPr>
        <w:t xml:space="preserve"> cannot form or tolerate new ideas, shape other thoughts, tell another</w:t>
      </w:r>
      <w:r w:rsidRPr="00581057">
        <w:rPr>
          <w:rStyle w:val="StyleUnderline"/>
          <w:sz w:val="12"/>
          <w:u w:val="none"/>
        </w:rPr>
        <w:t>¶</w:t>
      </w:r>
      <w:r w:rsidRPr="00620DAF">
        <w:rPr>
          <w:rStyle w:val="StyleUnderline"/>
        </w:rPr>
        <w:t xml:space="preserve"> story, fill baffling silences. Official language</w:t>
      </w:r>
      <w:r w:rsidRPr="00581057">
        <w:rPr>
          <w:sz w:val="16"/>
        </w:rPr>
        <w:t xml:space="preserve"> </w:t>
      </w:r>
      <w:r w:rsidRPr="00620DAF">
        <w:rPr>
          <w:rStyle w:val="StyleUnderline"/>
        </w:rPr>
        <w:t>smitheried to</w:t>
      </w:r>
      <w:r w:rsidRPr="00581057">
        <w:rPr>
          <w:sz w:val="16"/>
        </w:rPr>
        <w:t xml:space="preserve"> sanction</w:t>
      </w:r>
      <w:r w:rsidRPr="00057F11">
        <w:t>¶</w:t>
      </w:r>
      <w:r w:rsidRPr="00581057">
        <w:rPr>
          <w:sz w:val="16"/>
        </w:rPr>
        <w:t xml:space="preserve"> ignorance and </w:t>
      </w:r>
      <w:r w:rsidRPr="00620DAF">
        <w:rPr>
          <w:rStyle w:val="StyleUnderline"/>
        </w:rPr>
        <w:t>preserve privilege</w:t>
      </w:r>
      <w:r w:rsidRPr="00581057">
        <w:rPr>
          <w:sz w:val="16"/>
        </w:rPr>
        <w:t xml:space="preserve"> is a suit of armor, polished to shocking</w:t>
      </w:r>
      <w:r w:rsidRPr="00057F11">
        <w:t>¶</w:t>
      </w:r>
      <w:r w:rsidRPr="00581057">
        <w:rPr>
          <w:sz w:val="16"/>
        </w:rPr>
        <w:t xml:space="preserve"> glitter, a husk from which the knight departed long ago. 4</w:t>
      </w:r>
      <w:r>
        <w:rPr>
          <w:sz w:val="16"/>
        </w:rPr>
        <w:t xml:space="preserve"> </w:t>
      </w:r>
      <w:r w:rsidRPr="00620DAF">
        <w:rPr>
          <w:rStyle w:val="StyleUnderline"/>
        </w:rPr>
        <w:t>While Morrison is concerned</w:t>
      </w:r>
      <w:r w:rsidRPr="00581057">
        <w:rPr>
          <w:sz w:val="16"/>
        </w:rPr>
        <w:t xml:space="preserve"> in this passage </w:t>
      </w:r>
      <w:r w:rsidRPr="00620DAF">
        <w:rPr>
          <w:rStyle w:val="StyleUnderline"/>
        </w:rPr>
        <w:t>primarily with state languages</w:t>
      </w:r>
      <w:proofErr w:type="gramStart"/>
      <w:r w:rsidRPr="00581057">
        <w:rPr>
          <w:sz w:val="16"/>
        </w:rPr>
        <w:t>,</w:t>
      </w:r>
      <w:r w:rsidRPr="00057F11">
        <w:t>¶</w:t>
      </w:r>
      <w:proofErr w:type="gramEnd"/>
      <w:r w:rsidRPr="00581057">
        <w:rPr>
          <w:sz w:val="16"/>
        </w:rPr>
        <w:t xml:space="preserve"> with bureaucratic and 'official' languages, </w:t>
      </w:r>
      <w:r w:rsidRPr="00324671">
        <w:rPr>
          <w:rStyle w:val="StyleUnderline"/>
          <w:highlight w:val="yellow"/>
        </w:rPr>
        <w:t>any language of regulation, including</w:t>
      </w:r>
      <w:r w:rsidRPr="00324671">
        <w:rPr>
          <w:rStyle w:val="StyleUnderline"/>
          <w:sz w:val="12"/>
          <w:highlight w:val="yellow"/>
          <w:u w:val="none"/>
        </w:rPr>
        <w:t>¶</w:t>
      </w:r>
      <w:r w:rsidRPr="00324671">
        <w:rPr>
          <w:rStyle w:val="StyleUnderline"/>
          <w:highlight w:val="yellow"/>
        </w:rPr>
        <w:t xml:space="preserve"> those originally designed on behalf of our emancipation, has the potential to</w:t>
      </w:r>
      <w:r w:rsidRPr="00324671">
        <w:rPr>
          <w:rStyle w:val="StyleUnderline"/>
          <w:sz w:val="12"/>
          <w:highlight w:val="yellow"/>
          <w:u w:val="none"/>
        </w:rPr>
        <w:t>¶</w:t>
      </w:r>
      <w:r w:rsidRPr="00324671">
        <w:rPr>
          <w:rStyle w:val="StyleUnderline"/>
          <w:highlight w:val="yellow"/>
        </w:rPr>
        <w:t xml:space="preserve"> become "official" in the sense she describes</w:t>
      </w:r>
      <w:r w:rsidRPr="00620DAF">
        <w:rPr>
          <w:rStyle w:val="StyleUnderline"/>
        </w:rPr>
        <w:t>.</w:t>
      </w:r>
      <w:r>
        <w:rPr>
          <w:sz w:val="16"/>
        </w:rPr>
        <w:t xml:space="preserve"> </w:t>
      </w:r>
      <w:r w:rsidRPr="00581057">
        <w:rPr>
          <w:sz w:val="16"/>
        </w:rPr>
        <w:t xml:space="preserve">If </w:t>
      </w:r>
      <w:r w:rsidRPr="00620DAF">
        <w:rPr>
          <w:rStyle w:val="StyleUnderline"/>
        </w:rPr>
        <w:t>silence can function as speech</w:t>
      </w:r>
      <w:r w:rsidRPr="00581057">
        <w:rPr>
          <w:sz w:val="16"/>
        </w:rPr>
        <w:t xml:space="preserve"> in discourse, can be a function of discourse</w:t>
      </w:r>
      <w:proofErr w:type="gramStart"/>
      <w:r w:rsidRPr="00581057">
        <w:rPr>
          <w:sz w:val="16"/>
        </w:rPr>
        <w:t>,</w:t>
      </w:r>
      <w:r w:rsidRPr="00057F11">
        <w:t>¶</w:t>
      </w:r>
      <w:proofErr w:type="gramEnd"/>
      <w:r w:rsidRPr="00581057">
        <w:rPr>
          <w:sz w:val="16"/>
        </w:rPr>
        <w:t xml:space="preserve"> </w:t>
      </w:r>
      <w:r w:rsidRPr="00620DAF">
        <w:rPr>
          <w:rStyle w:val="StyleUnderline"/>
        </w:rPr>
        <w:t>and can also function as a resistance to regulatory discourse,</w:t>
      </w:r>
      <w:r w:rsidRPr="00581057">
        <w:rPr>
          <w:sz w:val="16"/>
        </w:rPr>
        <w:t xml:space="preserve"> such</w:t>
      </w:r>
      <w:r w:rsidRPr="00057F11">
        <w:t>¶</w:t>
      </w:r>
      <w:r w:rsidRPr="00581057">
        <w:rPr>
          <w:sz w:val="16"/>
        </w:rPr>
        <w:t xml:space="preserve"> practices of silence are hardly unfettered. The complexities of silence and</w:t>
      </w:r>
      <w:r w:rsidRPr="00057F11">
        <w:t>¶</w:t>
      </w:r>
      <w:r w:rsidRPr="00581057">
        <w:rPr>
          <w:sz w:val="16"/>
        </w:rPr>
        <w:t xml:space="preserve"> speech in relation to freedom brings us to the second passage of Foucault's</w:t>
      </w:r>
      <w:r w:rsidRPr="00057F11">
        <w:t>¶</w:t>
      </w:r>
      <w:r w:rsidRPr="00581057">
        <w:rPr>
          <w:sz w:val="16"/>
        </w:rPr>
        <w:t xml:space="preserve"> that I want to consider. It is from his "Two Lectures" on power,"5 and</w:t>
      </w:r>
      <w:r w:rsidRPr="00057F11">
        <w:t>¶</w:t>
      </w:r>
      <w:r w:rsidRPr="00581057">
        <w:rPr>
          <w:sz w:val="16"/>
        </w:rPr>
        <w:t xml:space="preserve"> occurs in the context of his discussion of discovering or "disinterring" subjugated</w:t>
      </w:r>
      <w:r w:rsidRPr="00057F11">
        <w:t>¶</w:t>
      </w:r>
      <w:r w:rsidRPr="00581057">
        <w:rPr>
          <w:sz w:val="16"/>
        </w:rPr>
        <w:t xml:space="preserve"> knowledges</w:t>
      </w:r>
      <w:proofErr w:type="gramStart"/>
      <w:r w:rsidRPr="00581057">
        <w:rPr>
          <w:sz w:val="16"/>
        </w:rPr>
        <w:t>:</w:t>
      </w:r>
      <w:r>
        <w:rPr>
          <w:sz w:val="16"/>
        </w:rPr>
        <w:t xml:space="preserve"> </w:t>
      </w:r>
      <w:r w:rsidRPr="00581057">
        <w:rPr>
          <w:sz w:val="16"/>
        </w:rPr>
        <w:t>..</w:t>
      </w:r>
      <w:proofErr w:type="gramEnd"/>
      <w:r w:rsidRPr="00581057">
        <w:rPr>
          <w:sz w:val="16"/>
        </w:rPr>
        <w:t xml:space="preserve"> . </w:t>
      </w:r>
      <w:r w:rsidRPr="00620DAF">
        <w:rPr>
          <w:rStyle w:val="StyleUnderline"/>
        </w:rPr>
        <w:t>is it not perhaps the case that these fragments of genealogies are no</w:t>
      </w:r>
      <w:r w:rsidRPr="00581057">
        <w:rPr>
          <w:rStyle w:val="StyleUnderline"/>
          <w:sz w:val="12"/>
          <w:u w:val="none"/>
        </w:rPr>
        <w:t>¶</w:t>
      </w:r>
      <w:r w:rsidRPr="00620DAF">
        <w:rPr>
          <w:rStyle w:val="StyleUnderline"/>
        </w:rPr>
        <w:t xml:space="preserve"> sooner brought to light</w:t>
      </w:r>
      <w:r w:rsidRPr="00581057">
        <w:rPr>
          <w:sz w:val="16"/>
        </w:rPr>
        <w:t>, that the particular elements of the knowledge</w:t>
      </w:r>
      <w:r w:rsidRPr="00057F11">
        <w:t>¶</w:t>
      </w:r>
      <w:r w:rsidRPr="00581057">
        <w:rPr>
          <w:sz w:val="16"/>
        </w:rPr>
        <w:t xml:space="preserve"> that one seeks to disinter are no sooner accredited and put into circulation,</w:t>
      </w:r>
      <w:r w:rsidRPr="00057F11">
        <w:t>¶</w:t>
      </w:r>
      <w:r w:rsidRPr="00581057">
        <w:rPr>
          <w:sz w:val="16"/>
        </w:rPr>
        <w:t xml:space="preserve"> </w:t>
      </w:r>
      <w:r w:rsidRPr="00324671">
        <w:rPr>
          <w:rStyle w:val="StyleUnderline"/>
          <w:highlight w:val="yellow"/>
        </w:rPr>
        <w:t>than they run the risk of</w:t>
      </w:r>
      <w:r w:rsidRPr="00324671">
        <w:rPr>
          <w:sz w:val="16"/>
          <w:highlight w:val="yellow"/>
        </w:rPr>
        <w:t xml:space="preserve"> </w:t>
      </w:r>
      <w:r w:rsidRPr="00324671">
        <w:rPr>
          <w:rStyle w:val="StyleUnderline"/>
          <w:highlight w:val="yellow"/>
        </w:rPr>
        <w:t>re-codification, recolonisation</w:t>
      </w:r>
      <w:r w:rsidRPr="00620DAF">
        <w:rPr>
          <w:rStyle w:val="StyleUnderline"/>
        </w:rPr>
        <w:t>?</w:t>
      </w:r>
      <w:r w:rsidRPr="00581057">
        <w:rPr>
          <w:sz w:val="16"/>
        </w:rPr>
        <w:t xml:space="preserve"> In fact</w:t>
      </w:r>
      <w:r w:rsidRPr="00324671">
        <w:rPr>
          <w:sz w:val="16"/>
          <w:highlight w:val="yellow"/>
        </w:rPr>
        <w:t>,</w:t>
      </w:r>
      <w:r w:rsidRPr="00324671">
        <w:rPr>
          <w:highlight w:val="yellow"/>
        </w:rPr>
        <w:t>¶</w:t>
      </w:r>
      <w:r w:rsidRPr="00324671">
        <w:rPr>
          <w:sz w:val="16"/>
          <w:highlight w:val="yellow"/>
        </w:rPr>
        <w:t xml:space="preserve"> </w:t>
      </w:r>
      <w:r w:rsidRPr="00324671">
        <w:rPr>
          <w:rStyle w:val="StyleUnderline"/>
          <w:highlight w:val="yellow"/>
        </w:rPr>
        <w:t>those unitary discourses, which first disqualified and then ignored them</w:t>
      </w:r>
      <w:r w:rsidRPr="00324671">
        <w:rPr>
          <w:rStyle w:val="StyleUnderline"/>
          <w:sz w:val="12"/>
          <w:highlight w:val="yellow"/>
          <w:u w:val="none"/>
        </w:rPr>
        <w:t>¶</w:t>
      </w:r>
      <w:r w:rsidRPr="00324671">
        <w:rPr>
          <w:rStyle w:val="StyleUnderline"/>
          <w:highlight w:val="yellow"/>
        </w:rPr>
        <w:t xml:space="preserve"> when they made their appearance, are, it seems, quite ready now to</w:t>
      </w:r>
      <w:r w:rsidRPr="00324671">
        <w:rPr>
          <w:rStyle w:val="StyleUnderline"/>
          <w:sz w:val="12"/>
          <w:highlight w:val="yellow"/>
          <w:u w:val="none"/>
        </w:rPr>
        <w:t>¶</w:t>
      </w:r>
      <w:r w:rsidRPr="00324671">
        <w:rPr>
          <w:rStyle w:val="StyleUnderline"/>
          <w:highlight w:val="yellow"/>
        </w:rPr>
        <w:t xml:space="preserve"> annex them, to take them back within the fold of their own discourse</w:t>
      </w:r>
      <w:r w:rsidRPr="00324671">
        <w:rPr>
          <w:sz w:val="16"/>
          <w:highlight w:val="yellow"/>
        </w:rPr>
        <w:t xml:space="preserve"> an</w:t>
      </w:r>
      <w:r w:rsidRPr="00581057">
        <w:rPr>
          <w:sz w:val="16"/>
        </w:rPr>
        <w:t>d to invest them with everything this implies in terms of their effects</w:t>
      </w:r>
      <w:r w:rsidRPr="00057F11">
        <w:t>¶</w:t>
      </w:r>
      <w:r w:rsidRPr="00581057">
        <w:rPr>
          <w:sz w:val="16"/>
        </w:rPr>
        <w:t xml:space="preserve"> of knowledge and power."</w:t>
      </w:r>
      <w:r>
        <w:rPr>
          <w:sz w:val="16"/>
        </w:rPr>
        <w:t xml:space="preserve"> </w:t>
      </w:r>
      <w:r w:rsidRPr="00581057">
        <w:rPr>
          <w:sz w:val="16"/>
        </w:rPr>
        <w:t xml:space="preserve">Here, </w:t>
      </w:r>
      <w:r w:rsidRPr="00620DAF">
        <w:rPr>
          <w:rStyle w:val="StyleUnderline"/>
        </w:rPr>
        <w:t>Foucault's concern is less with disrupting the conventional modernist</w:t>
      </w:r>
      <w:r w:rsidRPr="00581057">
        <w:rPr>
          <w:rStyle w:val="StyleUnderline"/>
          <w:sz w:val="12"/>
          <w:u w:val="none"/>
        </w:rPr>
        <w:t>¶</w:t>
      </w:r>
      <w:r w:rsidRPr="00620DAF">
        <w:rPr>
          <w:rStyle w:val="StyleUnderline"/>
        </w:rPr>
        <w:t xml:space="preserve"> equation of power with speech on one side, and oppression with silence on the</w:t>
      </w:r>
      <w:r w:rsidRPr="00581057">
        <w:rPr>
          <w:rStyle w:val="StyleUnderline"/>
          <w:sz w:val="12"/>
          <w:u w:val="none"/>
        </w:rPr>
        <w:t>¶</w:t>
      </w:r>
      <w:r w:rsidRPr="00620DAF">
        <w:rPr>
          <w:rStyle w:val="StyleUnderline"/>
        </w:rPr>
        <w:t xml:space="preserve"> other, than with the ways in which insurrectionary discourse borne of exclusion</w:t>
      </w:r>
      <w:r w:rsidRPr="00581057">
        <w:rPr>
          <w:rStyle w:val="StyleUnderline"/>
          <w:sz w:val="12"/>
          <w:u w:val="none"/>
        </w:rPr>
        <w:t>¶</w:t>
      </w:r>
      <w:r w:rsidRPr="00620DAF">
        <w:rPr>
          <w:rStyle w:val="StyleUnderline"/>
        </w:rPr>
        <w:t xml:space="preserve"> and marginalization can be colonized by that which produced it much as</w:t>
      </w:r>
      <w:r w:rsidRPr="00581057">
        <w:rPr>
          <w:rStyle w:val="StyleUnderline"/>
          <w:sz w:val="12"/>
          <w:u w:val="none"/>
        </w:rPr>
        <w:t>¶</w:t>
      </w:r>
      <w:r w:rsidRPr="00620DAF">
        <w:rPr>
          <w:rStyle w:val="StyleUnderline"/>
        </w:rPr>
        <w:t xml:space="preserve"> counter-cultural fashion is routinely commodified by the corporate textile</w:t>
      </w:r>
      <w:r w:rsidRPr="00581057">
        <w:rPr>
          <w:rStyle w:val="StyleUnderline"/>
          <w:sz w:val="12"/>
          <w:u w:val="none"/>
        </w:rPr>
        <w:t>¶</w:t>
      </w:r>
      <w:r w:rsidRPr="00620DAF">
        <w:rPr>
          <w:rStyle w:val="StyleUnderline"/>
        </w:rPr>
        <w:t xml:space="preserve"> industry.</w:t>
      </w:r>
      <w:r w:rsidRPr="00581057">
        <w:rPr>
          <w:sz w:val="16"/>
        </w:rPr>
        <w:t xml:space="preserve"> While "disqualified" discourses are an effect of domination, they</w:t>
      </w:r>
      <w:r w:rsidRPr="00057F11">
        <w:t>¶</w:t>
      </w:r>
      <w:r w:rsidRPr="00581057">
        <w:rPr>
          <w:sz w:val="16"/>
        </w:rPr>
        <w:t xml:space="preserve"> nevertheless potentially function as oppositional when they are deployed by</w:t>
      </w:r>
      <w:r w:rsidRPr="00057F11">
        <w:t>¶</w:t>
      </w:r>
      <w:r w:rsidRPr="00581057">
        <w:rPr>
          <w:sz w:val="16"/>
        </w:rPr>
        <w:t xml:space="preserve"> those who inhabit them. However, when "annexed" by those "unitary"</w:t>
      </w:r>
      <w:r w:rsidRPr="00057F11">
        <w:t>¶</w:t>
      </w:r>
      <w:r w:rsidRPr="00581057">
        <w:rPr>
          <w:sz w:val="16"/>
        </w:rPr>
        <w:t xml:space="preserve"> discourses which they ostensibly oppose, </w:t>
      </w:r>
      <w:r w:rsidRPr="00324671">
        <w:rPr>
          <w:rStyle w:val="StyleUnderline"/>
          <w:highlight w:val="yellow"/>
        </w:rPr>
        <w:t>they become a particularly potent</w:t>
      </w:r>
      <w:r w:rsidRPr="00324671">
        <w:rPr>
          <w:rStyle w:val="StyleUnderline"/>
          <w:sz w:val="12"/>
          <w:highlight w:val="yellow"/>
          <w:u w:val="none"/>
        </w:rPr>
        <w:t>¶</w:t>
      </w:r>
      <w:r w:rsidRPr="00324671">
        <w:rPr>
          <w:rStyle w:val="StyleUnderline"/>
          <w:highlight w:val="yellow"/>
        </w:rPr>
        <w:t xml:space="preserve"> source of regulation, carrying as they do intimate and detailed knowledge of</w:t>
      </w:r>
      <w:r w:rsidRPr="00324671">
        <w:rPr>
          <w:rStyle w:val="StyleUnderline"/>
          <w:sz w:val="12"/>
          <w:highlight w:val="yellow"/>
          <w:u w:val="none"/>
        </w:rPr>
        <w:t>¶</w:t>
      </w:r>
      <w:r w:rsidRPr="00324671">
        <w:rPr>
          <w:rStyle w:val="StyleUnderline"/>
          <w:highlight w:val="yellow"/>
        </w:rPr>
        <w:t xml:space="preserve"> their subjects</w:t>
      </w:r>
      <w:r w:rsidRPr="00620DAF">
        <w:rPr>
          <w:rStyle w:val="StyleUnderline"/>
        </w:rPr>
        <w:t>.</w:t>
      </w:r>
      <w:r w:rsidRPr="00581057">
        <w:rPr>
          <w:sz w:val="16"/>
        </w:rPr>
        <w:t xml:space="preserve"> Thus, Foucault's worry would appear to adhere not simply to</w:t>
      </w:r>
      <w:r w:rsidRPr="00057F11">
        <w:t>¶</w:t>
      </w:r>
      <w:r w:rsidRPr="00581057">
        <w:rPr>
          <w:sz w:val="16"/>
        </w:rPr>
        <w:t xml:space="preserve"> the study of but to the overt political mobilization, of oppositional discourses.</w:t>
      </w:r>
      <w:r w:rsidRPr="00057F11">
        <w:t>¶</w:t>
      </w:r>
      <w:r w:rsidRPr="00581057">
        <w:rPr>
          <w:sz w:val="16"/>
        </w:rPr>
        <w:t xml:space="preserve"> </w:t>
      </w:r>
      <w:r w:rsidRPr="00324671">
        <w:rPr>
          <w:rStyle w:val="StyleUnderline"/>
          <w:highlight w:val="yellow"/>
        </w:rPr>
        <w:t>Consider the way in which the discourse of multiculturalism has been annexed</w:t>
      </w:r>
      <w:r w:rsidRPr="00324671">
        <w:rPr>
          <w:rStyle w:val="StyleUnderline"/>
          <w:sz w:val="12"/>
          <w:highlight w:val="yellow"/>
          <w:u w:val="none"/>
        </w:rPr>
        <w:t>¶</w:t>
      </w:r>
      <w:r w:rsidRPr="00324671">
        <w:rPr>
          <w:rStyle w:val="StyleUnderline"/>
          <w:highlight w:val="yellow"/>
        </w:rPr>
        <w:t xml:space="preserve"> by mainstream institutions to generate new modalities of essentialized racial</w:t>
      </w:r>
      <w:r w:rsidRPr="00324671">
        <w:rPr>
          <w:rStyle w:val="StyleUnderline"/>
          <w:sz w:val="12"/>
          <w:highlight w:val="yellow"/>
          <w:u w:val="none"/>
        </w:rPr>
        <w:t>¶</w:t>
      </w:r>
      <w:r w:rsidRPr="00324671">
        <w:rPr>
          <w:rStyle w:val="StyleUnderline"/>
          <w:highlight w:val="yellow"/>
        </w:rPr>
        <w:t xml:space="preserve"> discourse;</w:t>
      </w:r>
      <w:r w:rsidRPr="00581057">
        <w:rPr>
          <w:sz w:val="16"/>
        </w:rPr>
        <w:t xml:space="preserve"> how "pre-menstrual syndrome" has been rendered a debilitating</w:t>
      </w:r>
      <w:r w:rsidRPr="00057F11">
        <w:t>¶</w:t>
      </w:r>
      <w:r w:rsidRPr="00581057">
        <w:rPr>
          <w:sz w:val="16"/>
        </w:rPr>
        <w:t xml:space="preserve"> disease in medical and legal discourses;'7 how "battered women's syndrome"</w:t>
      </w:r>
      <w:r w:rsidRPr="00057F11">
        <w:t>¶</w:t>
      </w:r>
      <w:r w:rsidRPr="00581057">
        <w:rPr>
          <w:sz w:val="16"/>
        </w:rPr>
        <w:t xml:space="preserve"> has been deployed in the courtroom to defend women who strike back at their</w:t>
      </w:r>
      <w:r w:rsidRPr="00057F11">
        <w:t>¶</w:t>
      </w:r>
      <w:r w:rsidRPr="00581057">
        <w:rPr>
          <w:sz w:val="16"/>
        </w:rPr>
        <w:t xml:space="preserve"> assailants by casting them as sub-rational, egoless victims of male violence; 8</w:t>
      </w:r>
      <w:r w:rsidRPr="00057F11">
        <w:t>¶</w:t>
      </w:r>
      <w:r w:rsidRPr="00581057">
        <w:rPr>
          <w:sz w:val="16"/>
        </w:rPr>
        <w:t xml:space="preserve"> or how some women's response to some pornography was generalized by the</w:t>
      </w:r>
      <w:r w:rsidRPr="00057F11">
        <w:t>¶</w:t>
      </w:r>
      <w:r w:rsidRPr="00581057">
        <w:rPr>
          <w:sz w:val="16"/>
        </w:rPr>
        <w:t xml:space="preserve"> Meese Commission on pornography as the violence done to all women by all</w:t>
      </w:r>
      <w:r w:rsidRPr="00057F11">
        <w:t>¶</w:t>
      </w:r>
      <w:r w:rsidRPr="00581057">
        <w:rPr>
          <w:sz w:val="16"/>
        </w:rPr>
        <w:t xml:space="preserve"> pornography. 9</w:t>
      </w:r>
    </w:p>
    <w:p w14:paraId="1AAD4B1D" w14:textId="77777777" w:rsidR="003C624B" w:rsidRDefault="003C624B" w:rsidP="003C624B">
      <w:pPr>
        <w:pStyle w:val="Heading2"/>
      </w:pPr>
      <w:r>
        <w:t>L: Resistance</w:t>
      </w:r>
    </w:p>
    <w:p w14:paraId="05275834" w14:textId="77777777" w:rsidR="003C624B" w:rsidRDefault="003C624B" w:rsidP="003C624B">
      <w:pPr>
        <w:pStyle w:val="Heading4"/>
      </w:pPr>
      <w:r>
        <w:t>Focusing on resistance and difference forecloses politics</w:t>
      </w:r>
    </w:p>
    <w:p w14:paraId="516F6D00" w14:textId="77777777" w:rsidR="003C624B" w:rsidRDefault="003C624B" w:rsidP="003C624B">
      <w:r>
        <w:rPr>
          <w:rStyle w:val="Style13ptBold"/>
        </w:rPr>
        <w:t>Dean 05</w:t>
      </w:r>
      <w:r>
        <w:t xml:space="preserve"> [Jodi Dean, Prof. Poli Sci @ Hobart &amp; William Smith, 2005, “Communicative Capitalism: Circulation and the Foreclosure of Politics,” Cultural Politics Vol 1 Issue 1, p. 53]</w:t>
      </w:r>
    </w:p>
    <w:p w14:paraId="3AB575FD" w14:textId="77777777" w:rsidR="003C624B" w:rsidRPr="00653A20" w:rsidRDefault="003C624B" w:rsidP="003C624B">
      <w:r w:rsidRPr="00324671">
        <w:rPr>
          <w:rStyle w:val="StyleUnderline"/>
          <w:highlight w:val="yellow"/>
        </w:rPr>
        <w:t>The post-political world</w:t>
      </w:r>
      <w:r w:rsidRPr="00BF4E1E">
        <w:rPr>
          <w:rStyle w:val="StyleUnderline"/>
        </w:rPr>
        <w:t xml:space="preserve">, then, </w:t>
      </w:r>
      <w:r w:rsidRPr="00324671">
        <w:rPr>
          <w:rStyle w:val="StyleUnderline"/>
          <w:highlight w:val="yellow"/>
        </w:rPr>
        <w:t>is marked</w:t>
      </w:r>
      <w:r w:rsidRPr="00BF4E1E">
        <w:rPr>
          <w:rStyle w:val="StyleUnderline"/>
        </w:rPr>
        <w:t xml:space="preserve"> by emphases on multiple sources of value, </w:t>
      </w:r>
      <w:r w:rsidRPr="00324671">
        <w:rPr>
          <w:rStyle w:val="StyleUnderline"/>
          <w:highlight w:val="yellow"/>
        </w:rPr>
        <w:t>on the plurality of beliefs and the importance of tolerating these beliefs</w:t>
      </w:r>
      <w:r w:rsidRPr="00BF4E1E">
        <w:rPr>
          <w:rStyle w:val="StyleUnderline"/>
        </w:rPr>
        <w:t xml:space="preserve"> through the cultivation of an attunement to the contingencies already pervading one's own values. </w:t>
      </w:r>
      <w:r>
        <w:t xml:space="preserve">Divisions between friends and enemies are replaced by emphases on all of us. Likewise, politics is understood as not confined to specific institutional fields but as a characteristic of all of life. There is an attunement, in other words, to </w:t>
      </w:r>
      <w:r w:rsidRPr="00BF4E1E">
        <w:rPr>
          <w:rStyle w:val="StyleUnderline"/>
        </w:rPr>
        <w:t>a micropolitics of the everyday</w:t>
      </w:r>
      <w:r>
        <w:t xml:space="preserve">. But this very attunement </w:t>
      </w:r>
      <w:r w:rsidRPr="00BF4E1E">
        <w:rPr>
          <w:rStyle w:val="StyleUnderline"/>
        </w:rPr>
        <w:t>forecloses the conflict and opposition necessary for politics.</w:t>
      </w:r>
      <w:r>
        <w:t xml:space="preserve"> Finally, Hardt and Negri's description of the current techno-globalcapitalist formation coincides with Agamben's account of communication without communicability and with Zizek's portrayal of a global formation characterized by contingency, multiplicity and singularity. For example, they agree that </w:t>
      </w:r>
      <w:r w:rsidRPr="00BF4E1E">
        <w:rPr>
          <w:rStyle w:val="StyleUnderline"/>
        </w:rPr>
        <w:t>"</w:t>
      </w:r>
      <w:r w:rsidRPr="00324671">
        <w:rPr>
          <w:rStyle w:val="StyleUnderline"/>
          <w:highlight w:val="yellow"/>
        </w:rPr>
        <w:t>communication is the form of capitalist production in which capital has succeeded in submitting society entirely and globally to its regime, suppressing all alternative paths"</w:t>
      </w:r>
      <w:r>
        <w:t xml:space="preserve"> (Hardt and Negri 2000: 347; cf. Dean 2002b: 272-5). Emphasizing that there is no outside </w:t>
      </w:r>
      <w:r w:rsidRPr="00BF4E1E">
        <w:rPr>
          <w:rStyle w:val="StyleUnderline"/>
        </w:rPr>
        <w:t>to</w:t>
      </w:r>
      <w:r>
        <w:t xml:space="preserve"> the new order of empire, </w:t>
      </w:r>
      <w:r w:rsidRPr="00BF4E1E">
        <w:rPr>
          <w:rStyle w:val="StyleUnderline"/>
        </w:rPr>
        <w:t>Hardt and Negri</w:t>
      </w:r>
      <w:r w:rsidRPr="00BF4E1E">
        <w:t xml:space="preserve"> see</w:t>
      </w:r>
      <w:r>
        <w:t xml:space="preserve"> the whole of empire as an "open site of conflict" wherein </w:t>
      </w:r>
      <w:r w:rsidRPr="00BF4E1E">
        <w:rPr>
          <w:rStyle w:val="StyleUnderline"/>
        </w:rPr>
        <w:t>the incommunicability of struggles</w:t>
      </w:r>
      <w:r>
        <w:t xml:space="preserve">, rather than a problem, </w:t>
      </w:r>
      <w:r w:rsidRPr="00BF4E1E">
        <w:rPr>
          <w:rStyle w:val="StyleUnderline"/>
        </w:rPr>
        <w:t>is an asset</w:t>
      </w:r>
      <w:r>
        <w:t xml:space="preserve"> insofar as it releases opposition from the pressure of organization and prevents co-optation. As I argue elsewhere, </w:t>
      </w:r>
      <w:r w:rsidRPr="00BF4E1E">
        <w:rPr>
          <w:rStyle w:val="StyleUnderline"/>
        </w:rPr>
        <w:t xml:space="preserve">this position, while inspiring, not only embraces the elision between the political and the economic but also in so doing cedes primacy to the economic, taking hope from the intensity and immediacy of the crises within empire. </w:t>
      </w:r>
      <w:r>
        <w:t xml:space="preserve">The view </w:t>
      </w:r>
      <w:r w:rsidRPr="00BF4E1E">
        <w:rPr>
          <w:rStyle w:val="StyleUnderline"/>
        </w:rPr>
        <w:t>I</w:t>
      </w:r>
      <w:r>
        <w:t xml:space="preserve"> advocate is less optimistic insofar as it </w:t>
      </w:r>
      <w:r w:rsidRPr="00BF4E1E">
        <w:rPr>
          <w:rStyle w:val="StyleUnderline"/>
        </w:rPr>
        <w:t>reject</w:t>
      </w:r>
      <w:r>
        <w:t xml:space="preserve">s </w:t>
      </w:r>
      <w:r w:rsidRPr="00BF4E1E">
        <w:rPr>
          <w:rStyle w:val="StyleUnderline"/>
        </w:rPr>
        <w:t>the notion that anything is immediately political, and instead prioritize</w:t>
      </w:r>
      <w:r>
        <w:t xml:space="preserve">s </w:t>
      </w:r>
      <w:r w:rsidRPr="00BF4E1E">
        <w:rPr>
          <w:rStyle w:val="StyleUnderline"/>
        </w:rPr>
        <w:t>politicization as the difficult challenge of representing specific claims or acts as universal</w:t>
      </w:r>
      <w:r>
        <w:t xml:space="preserve"> (cf. Laclau 1996: 56-64). Specific or </w:t>
      </w:r>
      <w:r w:rsidRPr="00324671">
        <w:rPr>
          <w:rStyle w:val="Emphasis"/>
          <w:highlight w:val="yellow"/>
        </w:rPr>
        <w:t>singular acts of resistance, statements of opinion or instances of transgression are not political in and of themselves</w:t>
      </w:r>
      <w:r w:rsidRPr="00324671">
        <w:rPr>
          <w:rStyle w:val="StyleUnderline"/>
          <w:highlight w:val="yellow"/>
        </w:rPr>
        <w:t>; rather, they have to be politicized</w:t>
      </w:r>
      <w:r>
        <w:t xml:space="preserve">, that is articulated together with other struggles, resistances and ideals in the course or context of opposition to a shared enemy or opponent (cf. Laclau and Mouffe 1986:188). Crucial to this task, then, is understanding how </w:t>
      </w:r>
      <w:r w:rsidRPr="00BF4E1E">
        <w:rPr>
          <w:rStyle w:val="StyleUnderline"/>
        </w:rPr>
        <w:t xml:space="preserve">confimunicative </w:t>
      </w:r>
      <w:r w:rsidRPr="00324671">
        <w:rPr>
          <w:rStyle w:val="StyleUnderline"/>
          <w:highlight w:val="yellow"/>
        </w:rPr>
        <w:t>capitalism</w:t>
      </w:r>
      <w:r w:rsidRPr="00324671">
        <w:rPr>
          <w:highlight w:val="yellow"/>
        </w:rPr>
        <w:t>,</w:t>
      </w:r>
      <w:r>
        <w:t xml:space="preserve"> </w:t>
      </w:r>
      <w:r w:rsidRPr="00A241DA">
        <w:t xml:space="preserve">especially insofar as it relies on networked communications, </w:t>
      </w:r>
      <w:r w:rsidRPr="00324671">
        <w:rPr>
          <w:rStyle w:val="StyleUnderline"/>
          <w:highlight w:val="yellow"/>
        </w:rPr>
        <w:t>prevents politicization</w:t>
      </w:r>
      <w:r w:rsidRPr="00BF4E1E">
        <w:rPr>
          <w:rStyle w:val="StyleUnderline"/>
        </w:rPr>
        <w:t>.</w:t>
      </w:r>
      <w:r w:rsidRPr="00A241DA">
        <w:t xml:space="preserve"> To this end, I turn now to the fantasies animating communicative capitalism.</w:t>
      </w:r>
    </w:p>
    <w:p w14:paraId="5E7C2E58" w14:textId="77777777" w:rsidR="003C624B" w:rsidRPr="00C51ECF" w:rsidRDefault="003C624B" w:rsidP="003C624B"/>
    <w:p w14:paraId="5D0AD217" w14:textId="77777777" w:rsidR="003C624B" w:rsidRDefault="003C624B" w:rsidP="003C624B">
      <w:pPr>
        <w:pStyle w:val="Heading2"/>
      </w:pPr>
      <w:r>
        <w:t>I: University-&gt;Social Death</w:t>
      </w:r>
    </w:p>
    <w:p w14:paraId="032A9A52" w14:textId="77777777" w:rsidR="003C624B" w:rsidRDefault="003C624B" w:rsidP="003C624B">
      <w:pPr>
        <w:pStyle w:val="Heading4"/>
      </w:pPr>
      <w:r>
        <w:t>University creates social death</w:t>
      </w:r>
    </w:p>
    <w:p w14:paraId="146EE6BA" w14:textId="77777777" w:rsidR="003C624B" w:rsidRPr="00E75C43" w:rsidRDefault="003C624B" w:rsidP="003C624B">
      <w:r w:rsidRPr="00E75C43">
        <w:rPr>
          <w:rStyle w:val="Style13ptBold"/>
        </w:rPr>
        <w:t>Occupied UC Berkeley 09</w:t>
      </w:r>
      <w:r w:rsidRPr="00E75C43">
        <w:t xml:space="preserve"> [“The Necrosocial: Civic Life, Social Death, and the UC. http://anticapitalprojects.wordpress.com/2009/11/19/the-necrosocial/</w:t>
      </w:r>
      <w:r>
        <w:t>]</w:t>
      </w:r>
    </w:p>
    <w:p w14:paraId="7D96241E" w14:textId="77777777" w:rsidR="003C624B" w:rsidRDefault="003C624B" w:rsidP="003C624B">
      <w:pPr>
        <w:rPr>
          <w:rStyle w:val="StyleUnderline"/>
        </w:rPr>
      </w:pPr>
      <w:r w:rsidRPr="00F95F02">
        <w:rPr>
          <w:rStyle w:val="StyleUnderline"/>
        </w:rPr>
        <w:t>In this graveyard our actions will never touch, will never become the conduits of a movement,</w:t>
      </w:r>
      <w:r w:rsidRPr="001D6C03">
        <w:rPr>
          <w:sz w:val="16"/>
        </w:rPr>
        <w:t xml:space="preserve"> </w:t>
      </w:r>
      <w:r w:rsidRPr="00324671">
        <w:rPr>
          <w:rStyle w:val="StyleUnderline"/>
          <w:highlight w:val="yellow"/>
        </w:rPr>
        <w:t>if we remain</w:t>
      </w:r>
      <w:r w:rsidRPr="001D6C03">
        <w:rPr>
          <w:sz w:val="16"/>
        </w:rPr>
        <w:t xml:space="preserve"> permanently </w:t>
      </w:r>
      <w:r w:rsidRPr="00324671">
        <w:rPr>
          <w:rStyle w:val="StyleUnderline"/>
          <w:highlight w:val="yellow"/>
        </w:rPr>
        <w:t>barricaded within prescribed identity categories</w:t>
      </w:r>
      <w:r w:rsidRPr="00324671">
        <w:rPr>
          <w:sz w:val="16"/>
          <w:highlight w:val="yellow"/>
        </w:rPr>
        <w:t>—</w:t>
      </w:r>
      <w:r w:rsidRPr="00324671">
        <w:rPr>
          <w:rStyle w:val="StyleUnderline"/>
          <w:highlight w:val="yellow"/>
        </w:rPr>
        <w:t>our force will be dependent on the limited spaces of recognition built between us</w:t>
      </w:r>
      <w:r w:rsidRPr="00D153CE">
        <w:rPr>
          <w:rStyle w:val="StyleUnderline"/>
        </w:rPr>
        <w:t>.</w:t>
      </w:r>
      <w:r w:rsidRPr="001D6C03">
        <w:rPr>
          <w:sz w:val="16"/>
        </w:rPr>
        <w:t xml:space="preserve"> </w:t>
      </w:r>
      <w:r w:rsidRPr="00D153CE">
        <w:rPr>
          <w:rStyle w:val="StyleUnderline"/>
        </w:rPr>
        <w:t>Here we are at odds with one another socially, each of us: students, faculty</w:t>
      </w:r>
      <w:r w:rsidRPr="001D6C03">
        <w:rPr>
          <w:sz w:val="16"/>
        </w:rPr>
        <w:t xml:space="preserve">, staff, homebums, </w:t>
      </w:r>
      <w:r w:rsidRPr="00D153CE">
        <w:rPr>
          <w:rStyle w:val="StyleUnderline"/>
        </w:rPr>
        <w:t>activists, police</w:t>
      </w:r>
      <w:r w:rsidRPr="001D6C03">
        <w:rPr>
          <w:sz w:val="16"/>
        </w:rPr>
        <w:t xml:space="preserve">, chancellors, </w:t>
      </w:r>
      <w:r w:rsidRPr="00D153CE">
        <w:rPr>
          <w:rStyle w:val="StyleUnderline"/>
        </w:rPr>
        <w:t>administrators,</w:t>
      </w:r>
      <w:r w:rsidRPr="001D6C03">
        <w:rPr>
          <w:sz w:val="16"/>
        </w:rPr>
        <w:t xml:space="preserve"> bureaucrats, investors, politicians, faculty/ staff/ homebums/ activists/ police/ chancellors/ administrators/ bureaucrats/ investors/ politicians-to-be. That is, </w:t>
      </w:r>
      <w:r w:rsidRPr="0001475F">
        <w:rPr>
          <w:rStyle w:val="StyleUnderline"/>
        </w:rPr>
        <w:t>we are</w:t>
      </w:r>
      <w:r w:rsidRPr="001D6C03">
        <w:rPr>
          <w:sz w:val="16"/>
        </w:rPr>
        <w:t xml:space="preserve"> students, or </w:t>
      </w:r>
      <w:r w:rsidRPr="0001475F">
        <w:rPr>
          <w:rStyle w:val="StyleUnderline"/>
        </w:rPr>
        <w:t>students of color</w:t>
      </w:r>
      <w:r w:rsidRPr="001D6C03">
        <w:rPr>
          <w:sz w:val="16"/>
        </w:rPr>
        <w:t xml:space="preserve">, or queer students of color, or faculty, or Philosophy Faculty, or Gender and Women Studies faculty, or we are custodians, or we are shift leaders—each with our own office, place, time, and given meaning. </w:t>
      </w:r>
      <w:r w:rsidRPr="0001475F">
        <w:rPr>
          <w:rStyle w:val="StyleUnderline"/>
        </w:rPr>
        <w:t>We form teams, clubs, fraternities, majors, departments, schools, unions, ideologies, identities, and subcultures</w:t>
      </w:r>
      <w:r w:rsidRPr="001D6C03">
        <w:rPr>
          <w:sz w:val="16"/>
        </w:rPr>
        <w:t>—</w:t>
      </w:r>
      <w:r w:rsidRPr="0001475F">
        <w:rPr>
          <w:rStyle w:val="StyleUnderline"/>
        </w:rPr>
        <w:t>and thankfully each group gets its own designated burial plot.</w:t>
      </w:r>
      <w:r w:rsidRPr="001D6C03">
        <w:rPr>
          <w:sz w:val="16"/>
        </w:rPr>
        <w:t xml:space="preserve"> Who doesn’t participate in this graveyard? </w:t>
      </w:r>
      <w:r w:rsidRPr="0001475F">
        <w:rPr>
          <w:rStyle w:val="StyleUnderline"/>
        </w:rPr>
        <w:t xml:space="preserve">In </w:t>
      </w:r>
      <w:r w:rsidRPr="00324671">
        <w:rPr>
          <w:rStyle w:val="StyleUnderline"/>
          <w:highlight w:val="yellow"/>
        </w:rPr>
        <w:t>the university we prostrate ourselves before a value of separation, which</w:t>
      </w:r>
      <w:r w:rsidRPr="00324671">
        <w:rPr>
          <w:sz w:val="16"/>
          <w:highlight w:val="yellow"/>
        </w:rPr>
        <w:t xml:space="preserve"> in</w:t>
      </w:r>
      <w:r w:rsidRPr="001D6C03">
        <w:rPr>
          <w:sz w:val="16"/>
        </w:rPr>
        <w:t xml:space="preserve"> reality </w:t>
      </w:r>
      <w:r w:rsidRPr="00324671">
        <w:rPr>
          <w:rStyle w:val="StyleUnderline"/>
          <w:highlight w:val="yellow"/>
        </w:rPr>
        <w:t>translates to a value of domination. We spend money and energy trying to convince ourselves we’re brighter than everyone else</w:t>
      </w:r>
      <w:r w:rsidRPr="0001475F">
        <w:rPr>
          <w:rStyle w:val="StyleUnderline"/>
        </w:rPr>
        <w:t>.</w:t>
      </w:r>
      <w:r w:rsidRPr="001D6C03">
        <w:rPr>
          <w:sz w:val="16"/>
        </w:rPr>
        <w:t xml:space="preserv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w:t>
      </w:r>
      <w:proofErr w:type="gramStart"/>
      <w:r w:rsidRPr="001D6C03">
        <w:rPr>
          <w:sz w:val="16"/>
        </w:rPr>
        <w:t>extract</w:t>
      </w:r>
      <w:proofErr w:type="gramEnd"/>
      <w:r w:rsidRPr="001D6C03">
        <w:rPr>
          <w:sz w:val="16"/>
        </w:rPr>
        <w:t xml:space="preserve"> value from their capital as a businessman. It should feel good, gratifying, completing. </w:t>
      </w:r>
      <w:r w:rsidRPr="0001475F">
        <w:rPr>
          <w:rStyle w:val="StyleUnderline"/>
        </w:rPr>
        <w:t xml:space="preserve">It is our private wet dream for the future; </w:t>
      </w:r>
      <w:r w:rsidRPr="00324671">
        <w:rPr>
          <w:rStyle w:val="StyleUnderline"/>
          <w:highlight w:val="yellow"/>
        </w:rPr>
        <w:t>everywhere, in everyone this same dream of domination.</w:t>
      </w:r>
      <w:r>
        <w:rPr>
          <w:rStyle w:val="StyleUnderline"/>
        </w:rPr>
        <w:t xml:space="preserve"> </w:t>
      </w:r>
      <w:r w:rsidRPr="0001475F">
        <w:rPr>
          <w:rStyle w:val="StyleUnderline"/>
        </w:rPr>
        <w:t xml:space="preserve">After all, we are intelligent, studious, </w:t>
      </w:r>
      <w:proofErr w:type="gramStart"/>
      <w:r w:rsidRPr="0001475F">
        <w:rPr>
          <w:rStyle w:val="StyleUnderline"/>
        </w:rPr>
        <w:t>young</w:t>
      </w:r>
      <w:proofErr w:type="gramEnd"/>
      <w:r w:rsidRPr="0001475F">
        <w:rPr>
          <w:rStyle w:val="StyleUnderline"/>
        </w:rPr>
        <w:t>. We worked hard to be here, we deserve this.</w:t>
      </w:r>
      <w:r>
        <w:rPr>
          <w:rStyle w:val="StyleUnderline"/>
        </w:rPr>
        <w:t xml:space="preserve"> </w:t>
      </w:r>
      <w:r w:rsidRPr="001D6C03">
        <w:rPr>
          <w:sz w:val="16"/>
        </w:rPr>
        <w:t xml:space="preserve">We are convinced, owned, broken. </w:t>
      </w:r>
      <w:r w:rsidRPr="00CE7782">
        <w:rPr>
          <w:rStyle w:val="StyleUnderline"/>
        </w:rPr>
        <w:t>We know their values better than they do</w:t>
      </w:r>
      <w:r w:rsidRPr="001D6C03">
        <w:rPr>
          <w:sz w:val="16"/>
        </w:rPr>
        <w:t xml:space="preserve">: life, liberty, the pursuit of happiness. This triumvirate of sacred values are ours of course, and in this moment of practiced theater—the fight between the university and its own students—we have used their words on their stages: Save public education! </w:t>
      </w:r>
      <w:r w:rsidRPr="00CE7782">
        <w:rPr>
          <w:rStyle w:val="StyleUnderline"/>
        </w:rPr>
        <w:t>When those values are violated by the</w:t>
      </w:r>
      <w:r w:rsidRPr="001D6C03">
        <w:rPr>
          <w:sz w:val="16"/>
        </w:rPr>
        <w:t xml:space="preserve"> very </w:t>
      </w:r>
      <w:r w:rsidRPr="00CE7782">
        <w:rPr>
          <w:rStyle w:val="StyleUnderline"/>
        </w:rPr>
        <w:t>institutions</w:t>
      </w:r>
      <w:r w:rsidRPr="001D6C03">
        <w:rPr>
          <w:sz w:val="16"/>
        </w:rPr>
        <w:t xml:space="preserve"> which are created to protect them, the veneer fades, the tired set collapses: and </w:t>
      </w:r>
      <w:r w:rsidRPr="00CE7782">
        <w:rPr>
          <w:rStyle w:val="StyleUnderline"/>
        </w:rPr>
        <w:t>we call it injustice,</w:t>
      </w:r>
      <w:r w:rsidRPr="001D6C03">
        <w:rPr>
          <w:sz w:val="16"/>
        </w:rPr>
        <w:t xml:space="preserve"> we </w:t>
      </w:r>
      <w:r w:rsidRPr="00CE7782">
        <w:rPr>
          <w:rStyle w:val="StyleUnderline"/>
        </w:rPr>
        <w:t>get indignant.</w:t>
      </w:r>
      <w:r w:rsidRPr="001D6C03">
        <w:rPr>
          <w:sz w:val="16"/>
        </w:rPr>
        <w:t xml:space="preserve"> We demand justice from them, for them to adhere to their values. What many have learned again and again is that </w:t>
      </w:r>
      <w:r w:rsidRPr="00CE7782">
        <w:rPr>
          <w:rStyle w:val="StyleUnderline"/>
        </w:rPr>
        <w:t>these institutions don’t care for those values, not at all, not for all.</w:t>
      </w:r>
      <w:r w:rsidRPr="001D6C03">
        <w:rPr>
          <w:sz w:val="16"/>
        </w:rPr>
        <w:t xml:space="preserve"> And we are only beginning to understand that </w:t>
      </w:r>
      <w:r w:rsidRPr="00324671">
        <w:rPr>
          <w:rStyle w:val="StyleUnderline"/>
          <w:highlight w:val="yellow"/>
        </w:rPr>
        <w:t>those values are not even our own.</w:t>
      </w:r>
      <w:r w:rsidRPr="00324671">
        <w:rPr>
          <w:sz w:val="16"/>
          <w:highlight w:val="yellow"/>
        </w:rPr>
        <w:t xml:space="preserve"> </w:t>
      </w:r>
      <w:r w:rsidRPr="00324671">
        <w:rPr>
          <w:rStyle w:val="StyleUnderline"/>
          <w:highlight w:val="yellow"/>
        </w:rPr>
        <w:t>The values</w:t>
      </w:r>
      <w:r w:rsidRPr="00324671">
        <w:rPr>
          <w:sz w:val="16"/>
          <w:highlight w:val="yellow"/>
        </w:rPr>
        <w:t xml:space="preserve"> create</w:t>
      </w:r>
      <w:r w:rsidRPr="001D6C03">
        <w:rPr>
          <w:sz w:val="16"/>
        </w:rPr>
        <w:t xml:space="preserve"> popular images and ideals (healthcare, democracy, equality, happiness, individuality, pulling yourself up by your bootstraps, public education) while they </w:t>
      </w:r>
      <w:r w:rsidRPr="00324671">
        <w:rPr>
          <w:rStyle w:val="StyleUnderline"/>
          <w:highlight w:val="yellow"/>
        </w:rPr>
        <w:t>mean in practice the selling of commodified identities, the state’s monopoly on violence</w:t>
      </w:r>
      <w:r w:rsidRPr="00324671">
        <w:rPr>
          <w:sz w:val="16"/>
          <w:highlight w:val="yellow"/>
        </w:rPr>
        <w:t>,</w:t>
      </w:r>
      <w:r w:rsidRPr="001D6C03">
        <w:rPr>
          <w:sz w:val="16"/>
        </w:rPr>
        <w:t xml:space="preserve"> the expansion of markets and capital accumulation, the rule of property, </w:t>
      </w:r>
      <w:r w:rsidRPr="00943328">
        <w:rPr>
          <w:rStyle w:val="StyleUnderline"/>
        </w:rPr>
        <w:t>the rule of exclusions based on race, gender, class, and domination</w:t>
      </w:r>
      <w:r w:rsidRPr="001D6C03">
        <w:rPr>
          <w:sz w:val="16"/>
        </w:rPr>
        <w:t xml:space="preserve"> and humiliation in general. </w:t>
      </w:r>
      <w:r w:rsidRPr="00943328">
        <w:rPr>
          <w:rStyle w:val="StyleUnderline"/>
        </w:rPr>
        <w:t>They sell the practice through the image.</w:t>
      </w:r>
      <w:r w:rsidRPr="001D6C03">
        <w:rPr>
          <w:sz w:val="16"/>
        </w:rPr>
        <w:t xml:space="preserve"> We’re taught we’ll live the images once we accept the practice. 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w:t>
      </w:r>
      <w:r w:rsidRPr="00563003">
        <w:rPr>
          <w:rStyle w:val="StyleUnderline"/>
        </w:rPr>
        <w:t>Their most recent attempt to reorganize wealth and capital is called a crisis so that we are more willing to accept their new terms as well as what was always dead in the university, to see just how dead we are willing to play, how non-existent, how compliant, how desirous.</w:t>
      </w:r>
    </w:p>
    <w:p w14:paraId="03F48CBC" w14:textId="77777777" w:rsidR="003C624B" w:rsidRPr="00795A8A" w:rsidRDefault="003C624B" w:rsidP="003C624B"/>
    <w:p w14:paraId="57C7C942" w14:textId="77777777" w:rsidR="003C624B" w:rsidRDefault="003C624B" w:rsidP="003C624B">
      <w:pPr>
        <w:pStyle w:val="Heading2"/>
      </w:pPr>
      <w:r>
        <w:t>A: Refusal</w:t>
      </w:r>
    </w:p>
    <w:p w14:paraId="2680D553" w14:textId="77777777" w:rsidR="003C624B" w:rsidRDefault="003C624B" w:rsidP="003C624B">
      <w:pPr>
        <w:pStyle w:val="Heading4"/>
      </w:pPr>
      <w:r>
        <w:t>We must not attempt to redeem this world but refuse the demand for redemption, of ourselves or this world.  Instead we need to tear shit down.  Do not ask what will come next.  The world beyond cannot be access except through a refusal to be held hostage to this one.</w:t>
      </w:r>
    </w:p>
    <w:p w14:paraId="37849DA8" w14:textId="77777777" w:rsidR="003C624B" w:rsidRPr="0094716D" w:rsidRDefault="003C624B" w:rsidP="003C624B">
      <w:r w:rsidRPr="008F5943">
        <w:rPr>
          <w:rStyle w:val="Style13ptBold"/>
        </w:rPr>
        <w:t>Halberstam 13</w:t>
      </w:r>
      <w:r>
        <w:t xml:space="preserve"> [Jack Halberstam, Prof. English @ USC, 2013, “The Wild Beyond: With and For the Undercommons” in </w:t>
      </w:r>
      <w:proofErr w:type="gramStart"/>
      <w:r>
        <w:rPr>
          <w:u w:val="single"/>
        </w:rPr>
        <w:t>The</w:t>
      </w:r>
      <w:proofErr w:type="gramEnd"/>
      <w:r>
        <w:rPr>
          <w:u w:val="single"/>
        </w:rPr>
        <w:t xml:space="preserve"> Undercommons: Fugitive Planning &amp; Black Study</w:t>
      </w:r>
      <w:r>
        <w:t>, p. 5-6]</w:t>
      </w:r>
    </w:p>
    <w:p w14:paraId="75A0FAF6" w14:textId="77777777" w:rsidR="003C624B" w:rsidRPr="0022137D" w:rsidRDefault="003C624B" w:rsidP="003C624B">
      <w:pPr>
        <w:rPr>
          <w:sz w:val="16"/>
        </w:rPr>
      </w:pPr>
      <w:r w:rsidRPr="00D244C1">
        <w:rPr>
          <w:rStyle w:val="StyleUnderline"/>
        </w:rPr>
        <w:t>It ends with love, exchange, fellowship. It ends as it begins, in motion,</w:t>
      </w:r>
      <w:r w:rsidRPr="0022137D">
        <w:rPr>
          <w:rStyle w:val="StyleUnderline"/>
          <w:sz w:val="12"/>
          <w:u w:val="none"/>
        </w:rPr>
        <w:t>¶</w:t>
      </w:r>
      <w:r w:rsidRPr="00D244C1">
        <w:rPr>
          <w:rStyle w:val="StyleUnderline"/>
        </w:rPr>
        <w:t xml:space="preserve"> in between various modes of being and belonging, and </w:t>
      </w:r>
      <w:r w:rsidRPr="00675260">
        <w:rPr>
          <w:rStyle w:val="StyleUnderline"/>
          <w:highlight w:val="yellow"/>
        </w:rPr>
        <w:t>on the way to</w:t>
      </w:r>
      <w:r w:rsidRPr="0022137D">
        <w:rPr>
          <w:rStyle w:val="StyleUnderline"/>
          <w:sz w:val="12"/>
          <w:highlight w:val="yellow"/>
          <w:u w:val="none"/>
        </w:rPr>
        <w:t>¶</w:t>
      </w:r>
      <w:r w:rsidRPr="00675260">
        <w:rPr>
          <w:rStyle w:val="StyleUnderline"/>
          <w:highlight w:val="yellow"/>
        </w:rPr>
        <w:t xml:space="preserve"> new economies of giving, taking, being with</w:t>
      </w:r>
      <w:r w:rsidRPr="00D244C1">
        <w:rPr>
          <w:rStyle w:val="StyleUnderline"/>
        </w:rPr>
        <w:t xml:space="preserve"> and for</w:t>
      </w:r>
      <w:r w:rsidRPr="0022137D">
        <w:rPr>
          <w:sz w:val="16"/>
        </w:rPr>
        <w:t xml:space="preserve"> and it ends with</w:t>
      </w:r>
      <w:r w:rsidRPr="00057F11">
        <w:t>¶</w:t>
      </w:r>
      <w:r w:rsidRPr="0022137D">
        <w:rPr>
          <w:sz w:val="16"/>
        </w:rPr>
        <w:t xml:space="preserve"> a ride in a Buick Skylark on the way to another place altogether. Surprising</w:t>
      </w:r>
      <w:proofErr w:type="gramStart"/>
      <w:r w:rsidRPr="0022137D">
        <w:rPr>
          <w:sz w:val="16"/>
        </w:rPr>
        <w:t>,</w:t>
      </w:r>
      <w:r w:rsidRPr="00057F11">
        <w:t>¶</w:t>
      </w:r>
      <w:proofErr w:type="gramEnd"/>
      <w:r w:rsidRPr="0022137D">
        <w:rPr>
          <w:sz w:val="16"/>
        </w:rPr>
        <w:t xml:space="preserve"> perhaps, after we have engaged dispossession, debt, dislocation</w:t>
      </w:r>
      <w:r w:rsidRPr="00057F11">
        <w:t>¶</w:t>
      </w:r>
      <w:r w:rsidRPr="0022137D">
        <w:rPr>
          <w:sz w:val="16"/>
        </w:rPr>
        <w:t xml:space="preserve"> and violence. But not surprising when you have understood that</w:t>
      </w:r>
      <w:r w:rsidRPr="0022137D">
        <w:rPr>
          <w:rStyle w:val="StyleUnderline"/>
          <w:sz w:val="12"/>
          <w:u w:val="none"/>
        </w:rPr>
        <w:t>¶</w:t>
      </w:r>
      <w:r w:rsidRPr="00D244C1">
        <w:rPr>
          <w:rStyle w:val="StyleUnderline"/>
        </w:rPr>
        <w:t xml:space="preserve"> </w:t>
      </w:r>
      <w:r w:rsidRPr="00675260">
        <w:rPr>
          <w:rStyle w:val="StyleUnderline"/>
          <w:highlight w:val="yellow"/>
        </w:rPr>
        <w:t>the projects of “fugitive planning and black study” are</w:t>
      </w:r>
      <w:r w:rsidRPr="0022137D">
        <w:rPr>
          <w:sz w:val="16"/>
        </w:rPr>
        <w:t xml:space="preserve"> mostly about</w:t>
      </w:r>
      <w:r w:rsidRPr="00057F11">
        <w:t>¶</w:t>
      </w:r>
      <w:r w:rsidRPr="0022137D">
        <w:rPr>
          <w:sz w:val="16"/>
        </w:rPr>
        <w:t xml:space="preserve"> reaching out to find connection; they are </w:t>
      </w:r>
      <w:r w:rsidRPr="00675260">
        <w:rPr>
          <w:rStyle w:val="StyleUnderline"/>
          <w:highlight w:val="yellow"/>
        </w:rPr>
        <w:t>about making common</w:t>
      </w:r>
      <w:r w:rsidRPr="0022137D">
        <w:rPr>
          <w:rStyle w:val="StyleUnderline"/>
          <w:sz w:val="12"/>
          <w:highlight w:val="yellow"/>
          <w:u w:val="none"/>
        </w:rPr>
        <w:t>¶</w:t>
      </w:r>
      <w:r w:rsidRPr="00675260">
        <w:rPr>
          <w:rStyle w:val="StyleUnderline"/>
          <w:highlight w:val="yellow"/>
        </w:rPr>
        <w:t xml:space="preserve"> cause with the brokenness of being,</w:t>
      </w:r>
      <w:r w:rsidRPr="00D244C1">
        <w:rPr>
          <w:rStyle w:val="StyleUnderline"/>
        </w:rPr>
        <w:t xml:space="preserve"> a brokenness,</w:t>
      </w:r>
      <w:r w:rsidRPr="0022137D">
        <w:rPr>
          <w:sz w:val="16"/>
        </w:rPr>
        <w:t xml:space="preserve"> I would venture to</w:t>
      </w:r>
      <w:r w:rsidRPr="00057F11">
        <w:t>¶</w:t>
      </w:r>
      <w:r w:rsidRPr="0022137D">
        <w:rPr>
          <w:sz w:val="16"/>
        </w:rPr>
        <w:t xml:space="preserve"> say, </w:t>
      </w:r>
      <w:r w:rsidRPr="00675260">
        <w:rPr>
          <w:rStyle w:val="StyleUnderline"/>
          <w:highlight w:val="yellow"/>
        </w:rPr>
        <w:t>that is also blackness,</w:t>
      </w:r>
      <w:r w:rsidRPr="00D244C1">
        <w:rPr>
          <w:rStyle w:val="StyleUnderline"/>
        </w:rPr>
        <w:t xml:space="preserve"> that remains blackness, </w:t>
      </w:r>
      <w:r w:rsidRPr="00675260">
        <w:rPr>
          <w:rStyle w:val="StyleUnderline"/>
          <w:highlight w:val="yellow"/>
        </w:rPr>
        <w:t>and will</w:t>
      </w:r>
      <w:r w:rsidRPr="00D244C1">
        <w:rPr>
          <w:rStyle w:val="StyleUnderline"/>
        </w:rPr>
        <w:t>, despite all</w:t>
      </w:r>
      <w:proofErr w:type="gramStart"/>
      <w:r w:rsidRPr="00D244C1">
        <w:rPr>
          <w:rStyle w:val="StyleUnderline"/>
        </w:rPr>
        <w:t>,</w:t>
      </w:r>
      <w:r w:rsidRPr="0022137D">
        <w:rPr>
          <w:rStyle w:val="StyleUnderline"/>
          <w:sz w:val="12"/>
          <w:u w:val="none"/>
        </w:rPr>
        <w:t>¶</w:t>
      </w:r>
      <w:proofErr w:type="gramEnd"/>
      <w:r w:rsidRPr="00D244C1">
        <w:rPr>
          <w:rStyle w:val="StyleUnderline"/>
        </w:rPr>
        <w:t xml:space="preserve"> </w:t>
      </w:r>
      <w:r w:rsidRPr="00675260">
        <w:rPr>
          <w:rStyle w:val="StyleUnderline"/>
          <w:highlight w:val="yellow"/>
        </w:rPr>
        <w:t>remain broken because this</w:t>
      </w:r>
      <w:r w:rsidRPr="0022137D">
        <w:rPr>
          <w:sz w:val="16"/>
        </w:rPr>
        <w:t xml:space="preserve"> book </w:t>
      </w:r>
      <w:r w:rsidRPr="00675260">
        <w:rPr>
          <w:rStyle w:val="StyleUnderline"/>
          <w:highlight w:val="yellow"/>
        </w:rPr>
        <w:t>is not a prescription for repair.</w:t>
      </w:r>
      <w:r>
        <w:rPr>
          <w:sz w:val="16"/>
        </w:rPr>
        <w:t xml:space="preserve"> </w:t>
      </w:r>
      <w:r w:rsidRPr="0022137D">
        <w:rPr>
          <w:sz w:val="16"/>
        </w:rPr>
        <w:t xml:space="preserve">If </w:t>
      </w:r>
      <w:r w:rsidRPr="00675260">
        <w:rPr>
          <w:rStyle w:val="StyleUnderline"/>
          <w:highlight w:val="yellow"/>
        </w:rPr>
        <w:t>we do not seek to fix what has been broken</w:t>
      </w:r>
      <w:r w:rsidRPr="0022137D">
        <w:rPr>
          <w:sz w:val="16"/>
        </w:rPr>
        <w:t xml:space="preserve">, then what? How do </w:t>
      </w:r>
      <w:r w:rsidRPr="00675260">
        <w:rPr>
          <w:rStyle w:val="StyleUnderline"/>
          <w:highlight w:val="yellow"/>
        </w:rPr>
        <w:t>we resolve</w:t>
      </w:r>
      <w:r w:rsidRPr="0022137D">
        <w:rPr>
          <w:rStyle w:val="StyleUnderline"/>
          <w:sz w:val="12"/>
          <w:highlight w:val="yellow"/>
          <w:u w:val="none"/>
        </w:rPr>
        <w:t>¶</w:t>
      </w:r>
      <w:r w:rsidRPr="00675260">
        <w:rPr>
          <w:rStyle w:val="StyleUnderline"/>
          <w:highlight w:val="yellow"/>
        </w:rPr>
        <w:t xml:space="preserve"> to live with brokenness</w:t>
      </w:r>
      <w:r w:rsidRPr="00D244C1">
        <w:rPr>
          <w:rStyle w:val="StyleUnderline"/>
        </w:rPr>
        <w:t>, with being broke, which is also</w:t>
      </w:r>
      <w:r w:rsidRPr="0022137D">
        <w:rPr>
          <w:sz w:val="16"/>
        </w:rPr>
        <w:t xml:space="preserve"> what Moten</w:t>
      </w:r>
      <w:r w:rsidRPr="00057F11">
        <w:t>¶</w:t>
      </w:r>
      <w:r w:rsidRPr="0022137D">
        <w:rPr>
          <w:sz w:val="16"/>
        </w:rPr>
        <w:t xml:space="preserve"> and Harney call </w:t>
      </w:r>
      <w:r w:rsidRPr="00675260">
        <w:rPr>
          <w:rStyle w:val="StyleUnderline"/>
          <w:highlight w:val="yellow"/>
        </w:rPr>
        <w:t>“debt.”</w:t>
      </w:r>
      <w:r w:rsidRPr="0022137D">
        <w:rPr>
          <w:sz w:val="16"/>
        </w:rPr>
        <w:t xml:space="preserve"> Well, given that debt is sometimes a history of</w:t>
      </w:r>
      <w:r w:rsidRPr="00057F11">
        <w:t>¶</w:t>
      </w:r>
      <w:r w:rsidRPr="0022137D">
        <w:rPr>
          <w:sz w:val="16"/>
        </w:rPr>
        <w:t xml:space="preserve"> giving, at other times a history of taking, at all times a history of capitalism</w:t>
      </w:r>
      <w:r w:rsidRPr="00057F11">
        <w:t>¶</w:t>
      </w:r>
      <w:r w:rsidRPr="0022137D">
        <w:rPr>
          <w:sz w:val="16"/>
        </w:rPr>
        <w:t xml:space="preserve"> and given that debt also signifies a promise of ownership but never delivers</w:t>
      </w:r>
      <w:r w:rsidRPr="00057F11">
        <w:t>¶</w:t>
      </w:r>
      <w:r w:rsidRPr="0022137D">
        <w:rPr>
          <w:sz w:val="16"/>
        </w:rPr>
        <w:t xml:space="preserve"> on that promise, we have to understand </w:t>
      </w:r>
      <w:r w:rsidRPr="00D244C1">
        <w:rPr>
          <w:rStyle w:val="StyleUnderline"/>
        </w:rPr>
        <w:t>that</w:t>
      </w:r>
      <w:r w:rsidRPr="0022137D">
        <w:rPr>
          <w:sz w:val="16"/>
        </w:rPr>
        <w:t xml:space="preserve"> debt is something that</w:t>
      </w:r>
      <w:r w:rsidRPr="00057F11">
        <w:t>¶</w:t>
      </w:r>
      <w:r w:rsidRPr="0022137D">
        <w:rPr>
          <w:sz w:val="16"/>
        </w:rPr>
        <w:t xml:space="preserve"> </w:t>
      </w:r>
      <w:r w:rsidRPr="00675260">
        <w:rPr>
          <w:rStyle w:val="StyleUnderline"/>
          <w:highlight w:val="yellow"/>
        </w:rPr>
        <w:t>cannot be paid off.</w:t>
      </w:r>
      <w:r w:rsidRPr="00D244C1">
        <w:rPr>
          <w:rStyle w:val="StyleUnderline"/>
        </w:rPr>
        <w:t xml:space="preserve"> </w:t>
      </w:r>
      <w:r w:rsidRPr="00675260">
        <w:rPr>
          <w:rStyle w:val="StyleUnderline"/>
          <w:highlight w:val="yellow"/>
        </w:rPr>
        <w:t>Debt</w:t>
      </w:r>
      <w:r w:rsidRPr="00D244C1">
        <w:rPr>
          <w:rStyle w:val="StyleUnderline"/>
        </w:rPr>
        <w:t>,</w:t>
      </w:r>
      <w:r w:rsidRPr="0022137D">
        <w:rPr>
          <w:sz w:val="16"/>
        </w:rPr>
        <w:t xml:space="preserve"> as Harney puts it, </w:t>
      </w:r>
      <w:r w:rsidRPr="00675260">
        <w:rPr>
          <w:rStyle w:val="StyleUnderline"/>
          <w:highlight w:val="yellow"/>
        </w:rPr>
        <w:t>presumes a</w:t>
      </w:r>
      <w:r w:rsidRPr="00D244C1">
        <w:rPr>
          <w:rStyle w:val="StyleUnderline"/>
        </w:rPr>
        <w:t xml:space="preserve"> kind of </w:t>
      </w:r>
      <w:r w:rsidRPr="00675260">
        <w:rPr>
          <w:rStyle w:val="StyleUnderline"/>
          <w:highlight w:val="yellow"/>
        </w:rPr>
        <w:t>individualized</w:t>
      </w:r>
      <w:r w:rsidRPr="0022137D">
        <w:rPr>
          <w:rStyle w:val="StyleUnderline"/>
          <w:sz w:val="12"/>
          <w:highlight w:val="yellow"/>
          <w:u w:val="none"/>
        </w:rPr>
        <w:t>¶</w:t>
      </w:r>
      <w:r w:rsidRPr="00675260">
        <w:rPr>
          <w:rStyle w:val="StyleUnderline"/>
          <w:highlight w:val="yellow"/>
        </w:rPr>
        <w:t xml:space="preserve"> relation to a</w:t>
      </w:r>
      <w:r w:rsidRPr="00D244C1">
        <w:rPr>
          <w:rStyle w:val="StyleUnderline"/>
        </w:rPr>
        <w:t xml:space="preserve"> naturalized </w:t>
      </w:r>
      <w:r w:rsidRPr="00675260">
        <w:rPr>
          <w:rStyle w:val="StyleUnderline"/>
          <w:highlight w:val="yellow"/>
        </w:rPr>
        <w:t>economy that is predicated upon exploitation.</w:t>
      </w:r>
      <w:r w:rsidRPr="0022137D">
        <w:rPr>
          <w:rStyle w:val="StyleUnderline"/>
          <w:sz w:val="12"/>
          <w:highlight w:val="yellow"/>
          <w:u w:val="none"/>
        </w:rPr>
        <w:t>¶</w:t>
      </w:r>
      <w:r w:rsidRPr="0022137D">
        <w:rPr>
          <w:sz w:val="16"/>
        </w:rPr>
        <w:t xml:space="preserve"> </w:t>
      </w:r>
      <w:r w:rsidRPr="00675260">
        <w:rPr>
          <w:rStyle w:val="StyleUnderline"/>
          <w:highlight w:val="yellow"/>
        </w:rPr>
        <w:t>Can we have</w:t>
      </w:r>
      <w:r w:rsidRPr="0022137D">
        <w:rPr>
          <w:sz w:val="16"/>
        </w:rPr>
        <w:t xml:space="preserve">, he asks, </w:t>
      </w:r>
      <w:r w:rsidRPr="00675260">
        <w:rPr>
          <w:rStyle w:val="StyleUnderline"/>
          <w:highlight w:val="yellow"/>
        </w:rPr>
        <w:t>another sense of what is owed that does not</w:t>
      </w:r>
      <w:r w:rsidRPr="0022137D">
        <w:rPr>
          <w:rStyle w:val="StyleUnderline"/>
          <w:sz w:val="12"/>
          <w:highlight w:val="yellow"/>
          <w:u w:val="none"/>
        </w:rPr>
        <w:t>¶</w:t>
      </w:r>
      <w:r w:rsidRPr="00675260">
        <w:rPr>
          <w:rStyle w:val="StyleUnderline"/>
          <w:highlight w:val="yellow"/>
        </w:rPr>
        <w:t xml:space="preserve"> presume</w:t>
      </w:r>
      <w:r w:rsidRPr="00D244C1">
        <w:rPr>
          <w:rStyle w:val="StyleUnderline"/>
        </w:rPr>
        <w:t xml:space="preserve"> a nexus of </w:t>
      </w:r>
      <w:r w:rsidRPr="00675260">
        <w:rPr>
          <w:rStyle w:val="StyleUnderline"/>
          <w:highlight w:val="yellow"/>
        </w:rPr>
        <w:t>activities like recognition</w:t>
      </w:r>
      <w:r w:rsidRPr="00D244C1">
        <w:rPr>
          <w:rStyle w:val="StyleUnderline"/>
        </w:rPr>
        <w:t xml:space="preserve"> and acknowledgement</w:t>
      </w:r>
      <w:proofErr w:type="gramStart"/>
      <w:r w:rsidRPr="00D244C1">
        <w:rPr>
          <w:rStyle w:val="StyleUnderline"/>
        </w:rPr>
        <w:t>,</w:t>
      </w:r>
      <w:r w:rsidRPr="0022137D">
        <w:rPr>
          <w:rStyle w:val="StyleUnderline"/>
          <w:sz w:val="12"/>
          <w:u w:val="none"/>
        </w:rPr>
        <w:t>¶</w:t>
      </w:r>
      <w:proofErr w:type="gramEnd"/>
      <w:r w:rsidRPr="00D244C1">
        <w:rPr>
          <w:rStyle w:val="StyleUnderline"/>
        </w:rPr>
        <w:t xml:space="preserve"> </w:t>
      </w:r>
      <w:r w:rsidRPr="00675260">
        <w:rPr>
          <w:rStyle w:val="StyleUnderline"/>
          <w:highlight w:val="yellow"/>
        </w:rPr>
        <w:t>payment and gratitude.</w:t>
      </w:r>
      <w:r w:rsidRPr="00D244C1">
        <w:rPr>
          <w:rStyle w:val="StyleUnderline"/>
        </w:rPr>
        <w:t xml:space="preserve"> Can debt “become a principle</w:t>
      </w:r>
      <w:r w:rsidRPr="0022137D">
        <w:rPr>
          <w:rStyle w:val="StyleUnderline"/>
          <w:sz w:val="12"/>
          <w:u w:val="none"/>
        </w:rPr>
        <w:t>¶</w:t>
      </w:r>
      <w:r w:rsidRPr="00D244C1">
        <w:rPr>
          <w:rStyle w:val="StyleUnderline"/>
        </w:rPr>
        <w:t xml:space="preserve"> of elaboration”?</w:t>
      </w:r>
      <w:r>
        <w:rPr>
          <w:rStyle w:val="StyleUnderline"/>
        </w:rPr>
        <w:t xml:space="preserve"> </w:t>
      </w:r>
      <w:r w:rsidRPr="0022137D">
        <w:rPr>
          <w:sz w:val="16"/>
        </w:rPr>
        <w:t>Moten links economic debt to the brokenness of being in the interview</w:t>
      </w:r>
      <w:r w:rsidRPr="00057F11">
        <w:t>¶</w:t>
      </w:r>
      <w:r w:rsidRPr="0022137D">
        <w:rPr>
          <w:sz w:val="16"/>
        </w:rPr>
        <w:t xml:space="preserve"> with Stevphen Shukaitis; he acknowledges that </w:t>
      </w:r>
      <w:r w:rsidRPr="00D244C1">
        <w:rPr>
          <w:rStyle w:val="StyleUnderline"/>
        </w:rPr>
        <w:t>some debts</w:t>
      </w:r>
      <w:r w:rsidRPr="0022137D">
        <w:rPr>
          <w:rStyle w:val="StyleUnderline"/>
          <w:sz w:val="12"/>
          <w:u w:val="none"/>
        </w:rPr>
        <w:t>¶</w:t>
      </w:r>
      <w:r w:rsidRPr="00D244C1">
        <w:rPr>
          <w:rStyle w:val="StyleUnderline"/>
        </w:rPr>
        <w:t xml:space="preserve"> should be paid</w:t>
      </w:r>
      <w:r w:rsidRPr="0022137D">
        <w:rPr>
          <w:sz w:val="16"/>
        </w:rPr>
        <w:t xml:space="preserve">, and that </w:t>
      </w:r>
      <w:r w:rsidRPr="00675260">
        <w:rPr>
          <w:rStyle w:val="StyleUnderline"/>
          <w:highlight w:val="yellow"/>
        </w:rPr>
        <w:t>much is owed especially to black people</w:t>
      </w:r>
      <w:r w:rsidRPr="00D244C1">
        <w:rPr>
          <w:rStyle w:val="StyleUnderline"/>
        </w:rPr>
        <w:t xml:space="preserve"> by</w:t>
      </w:r>
      <w:r w:rsidRPr="0022137D">
        <w:rPr>
          <w:rStyle w:val="StyleUnderline"/>
          <w:sz w:val="12"/>
          <w:u w:val="none"/>
        </w:rPr>
        <w:t>¶</w:t>
      </w:r>
      <w:r w:rsidRPr="00D244C1">
        <w:rPr>
          <w:rStyle w:val="StyleUnderline"/>
        </w:rPr>
        <w:t xml:space="preserve"> white people, </w:t>
      </w:r>
      <w:r w:rsidRPr="00675260">
        <w:rPr>
          <w:rStyle w:val="StyleUnderline"/>
          <w:highlight w:val="yellow"/>
        </w:rPr>
        <w:t>and yet</w:t>
      </w:r>
      <w:r w:rsidRPr="0022137D">
        <w:rPr>
          <w:sz w:val="16"/>
        </w:rPr>
        <w:t xml:space="preserve">, he says: “I also know that </w:t>
      </w:r>
      <w:r w:rsidRPr="00675260">
        <w:rPr>
          <w:rStyle w:val="StyleUnderline"/>
          <w:highlight w:val="yellow"/>
        </w:rPr>
        <w:t>what</w:t>
      </w:r>
      <w:r w:rsidRPr="00D244C1">
        <w:rPr>
          <w:rStyle w:val="StyleUnderline"/>
        </w:rPr>
        <w:t xml:space="preserve"> it is that </w:t>
      </w:r>
      <w:r w:rsidRPr="00675260">
        <w:rPr>
          <w:rStyle w:val="StyleUnderline"/>
          <w:highlight w:val="yellow"/>
        </w:rPr>
        <w:t>is</w:t>
      </w:r>
      <w:r w:rsidRPr="0022137D">
        <w:rPr>
          <w:rStyle w:val="StyleUnderline"/>
          <w:sz w:val="12"/>
          <w:highlight w:val="yellow"/>
          <w:u w:val="none"/>
        </w:rPr>
        <w:t>¶</w:t>
      </w:r>
      <w:r w:rsidRPr="00675260">
        <w:rPr>
          <w:rStyle w:val="StyleUnderline"/>
          <w:highlight w:val="yellow"/>
        </w:rPr>
        <w:t xml:space="preserve"> supposed to be repaired is irreparable.</w:t>
      </w:r>
      <w:r w:rsidRPr="0022137D">
        <w:rPr>
          <w:sz w:val="16"/>
        </w:rPr>
        <w:t xml:space="preserve"> It can’t be repaired. </w:t>
      </w:r>
      <w:r w:rsidRPr="00675260">
        <w:rPr>
          <w:rStyle w:val="Emphasis"/>
          <w:highlight w:val="yellow"/>
        </w:rPr>
        <w:t>The only</w:t>
      </w:r>
      <w:r w:rsidRPr="0022137D">
        <w:rPr>
          <w:rStyle w:val="Emphasis"/>
          <w:b w:val="0"/>
          <w:sz w:val="12"/>
          <w:highlight w:val="yellow"/>
          <w:u w:val="none"/>
        </w:rPr>
        <w:t>¶</w:t>
      </w:r>
      <w:r w:rsidRPr="00675260">
        <w:rPr>
          <w:rStyle w:val="Emphasis"/>
          <w:highlight w:val="yellow"/>
        </w:rPr>
        <w:t xml:space="preserve"> thing we can do is tear this shit down completely and build something</w:t>
      </w:r>
      <w:r w:rsidRPr="0022137D">
        <w:rPr>
          <w:rStyle w:val="Emphasis"/>
          <w:b w:val="0"/>
          <w:sz w:val="12"/>
          <w:highlight w:val="yellow"/>
          <w:u w:val="none"/>
        </w:rPr>
        <w:t>¶</w:t>
      </w:r>
      <w:r w:rsidRPr="00675260">
        <w:rPr>
          <w:rStyle w:val="Emphasis"/>
          <w:highlight w:val="yellow"/>
        </w:rPr>
        <w:t xml:space="preserve"> new.”</w:t>
      </w:r>
      <w:r w:rsidRPr="0022137D">
        <w:rPr>
          <w:sz w:val="16"/>
        </w:rPr>
        <w:t xml:space="preserve"> </w:t>
      </w:r>
      <w:r w:rsidRPr="00675260">
        <w:rPr>
          <w:rStyle w:val="StyleUnderline"/>
          <w:highlight w:val="yellow"/>
        </w:rPr>
        <w:t>The undercommons do not come to pay their debts, to</w:t>
      </w:r>
      <w:r w:rsidRPr="0022137D">
        <w:rPr>
          <w:rStyle w:val="StyleUnderline"/>
          <w:sz w:val="12"/>
          <w:highlight w:val="yellow"/>
          <w:u w:val="none"/>
        </w:rPr>
        <w:t>¶</w:t>
      </w:r>
      <w:r w:rsidRPr="00675260">
        <w:rPr>
          <w:rStyle w:val="StyleUnderline"/>
          <w:highlight w:val="yellow"/>
        </w:rPr>
        <w:t xml:space="preserve"> repair what has been broken, to fix what has come undone.</w:t>
      </w:r>
      <w:r w:rsidRPr="0022137D">
        <w:rPr>
          <w:rStyle w:val="StyleUnderline"/>
          <w:sz w:val="12"/>
          <w:highlight w:val="yellow"/>
          <w:u w:val="none"/>
        </w:rPr>
        <w:t>¶</w:t>
      </w:r>
      <w:r w:rsidRPr="0022137D">
        <w:rPr>
          <w:sz w:val="16"/>
        </w:rPr>
        <w:t xml:space="preserve"> </w:t>
      </w:r>
      <w:r w:rsidRPr="00675260">
        <w:rPr>
          <w:rStyle w:val="StyleUnderline"/>
          <w:highlight w:val="yellow"/>
        </w:rPr>
        <w:t>If you want to know</w:t>
      </w:r>
      <w:r w:rsidRPr="00D244C1">
        <w:rPr>
          <w:rStyle w:val="StyleUnderline"/>
        </w:rPr>
        <w:t xml:space="preserve"> what the undercommons wants</w:t>
      </w:r>
      <w:r w:rsidRPr="0022137D">
        <w:rPr>
          <w:sz w:val="16"/>
        </w:rPr>
        <w:t>, what Moten</w:t>
      </w:r>
      <w:r w:rsidRPr="00057F11">
        <w:t>¶</w:t>
      </w:r>
      <w:r w:rsidRPr="0022137D">
        <w:rPr>
          <w:sz w:val="16"/>
        </w:rPr>
        <w:t xml:space="preserve"> and Harney want, </w:t>
      </w:r>
      <w:r w:rsidRPr="00675260">
        <w:rPr>
          <w:rStyle w:val="StyleUnderline"/>
          <w:highlight w:val="yellow"/>
        </w:rPr>
        <w:t>what black people, indigenous peoples, queers and</w:t>
      </w:r>
      <w:r w:rsidRPr="0022137D">
        <w:rPr>
          <w:rStyle w:val="StyleUnderline"/>
          <w:sz w:val="12"/>
          <w:highlight w:val="yellow"/>
          <w:u w:val="none"/>
        </w:rPr>
        <w:t>¶</w:t>
      </w:r>
      <w:r w:rsidRPr="00675260">
        <w:rPr>
          <w:rStyle w:val="StyleUnderline"/>
          <w:highlight w:val="yellow"/>
        </w:rPr>
        <w:t xml:space="preserve"> poor people</w:t>
      </w:r>
      <w:r w:rsidRPr="00D244C1">
        <w:rPr>
          <w:rStyle w:val="StyleUnderline"/>
        </w:rPr>
        <w:t xml:space="preserve"> want, what we</w:t>
      </w:r>
      <w:r w:rsidRPr="0022137D">
        <w:rPr>
          <w:sz w:val="16"/>
        </w:rPr>
        <w:t xml:space="preserve"> (the “we” who cohabit </w:t>
      </w:r>
      <w:r w:rsidRPr="00675260">
        <w:rPr>
          <w:rStyle w:val="StyleUnderline"/>
          <w:highlight w:val="yellow"/>
        </w:rPr>
        <w:t>in the space of the</w:t>
      </w:r>
      <w:r w:rsidRPr="0022137D">
        <w:rPr>
          <w:rStyle w:val="StyleUnderline"/>
          <w:sz w:val="12"/>
          <w:highlight w:val="yellow"/>
          <w:u w:val="none"/>
        </w:rPr>
        <w:t>¶</w:t>
      </w:r>
      <w:r w:rsidRPr="00675260">
        <w:rPr>
          <w:rStyle w:val="StyleUnderline"/>
          <w:highlight w:val="yellow"/>
        </w:rPr>
        <w:t xml:space="preserve"> undercommons</w:t>
      </w:r>
      <w:r w:rsidRPr="00D244C1">
        <w:rPr>
          <w:rStyle w:val="StyleUnderline"/>
        </w:rPr>
        <w:t xml:space="preserve">) </w:t>
      </w:r>
      <w:r w:rsidRPr="00675260">
        <w:rPr>
          <w:rStyle w:val="StyleUnderline"/>
          <w:highlight w:val="yellow"/>
        </w:rPr>
        <w:t>want, it is this</w:t>
      </w:r>
      <w:r w:rsidRPr="0022137D">
        <w:rPr>
          <w:sz w:val="16"/>
          <w:highlight w:val="yellow"/>
        </w:rPr>
        <w:t xml:space="preserve"> – </w:t>
      </w:r>
      <w:r w:rsidRPr="00675260">
        <w:rPr>
          <w:rStyle w:val="Emphasis"/>
          <w:highlight w:val="yellow"/>
        </w:rPr>
        <w:t>we cannot be satisfied with the recognition</w:t>
      </w:r>
      <w:r w:rsidRPr="0022137D">
        <w:rPr>
          <w:rStyle w:val="Emphasis"/>
          <w:b w:val="0"/>
          <w:sz w:val="12"/>
          <w:highlight w:val="yellow"/>
          <w:u w:val="none"/>
        </w:rPr>
        <w:t>¶</w:t>
      </w:r>
      <w:r w:rsidRPr="00675260">
        <w:rPr>
          <w:rStyle w:val="Emphasis"/>
          <w:highlight w:val="yellow"/>
        </w:rPr>
        <w:t xml:space="preserve"> and acknowledgement generated by the very system that</w:t>
      </w:r>
      <w:r w:rsidRPr="0022137D">
        <w:rPr>
          <w:rStyle w:val="Emphasis"/>
          <w:b w:val="0"/>
          <w:sz w:val="12"/>
          <w:highlight w:val="yellow"/>
          <w:u w:val="none"/>
        </w:rPr>
        <w:t>¶</w:t>
      </w:r>
      <w:r w:rsidRPr="00675260">
        <w:rPr>
          <w:rStyle w:val="Emphasis"/>
          <w:highlight w:val="yellow"/>
        </w:rPr>
        <w:t xml:space="preserve"> denies</w:t>
      </w:r>
      <w:r w:rsidRPr="0022137D">
        <w:rPr>
          <w:sz w:val="16"/>
        </w:rPr>
        <w:t xml:space="preserve"> a) </w:t>
      </w:r>
      <w:r w:rsidRPr="00675260">
        <w:rPr>
          <w:rStyle w:val="StyleUnderline"/>
          <w:highlight w:val="yellow"/>
        </w:rPr>
        <w:t>that anything was ever broken</w:t>
      </w:r>
      <w:r w:rsidRPr="0022137D">
        <w:rPr>
          <w:sz w:val="16"/>
        </w:rPr>
        <w:t xml:space="preserve"> and b) that we deserved to</w:t>
      </w:r>
      <w:r w:rsidRPr="00057F11">
        <w:t>¶</w:t>
      </w:r>
      <w:r w:rsidRPr="0022137D">
        <w:rPr>
          <w:sz w:val="16"/>
        </w:rPr>
        <w:t xml:space="preserve"> be the broken part; </w:t>
      </w:r>
      <w:r w:rsidRPr="00675260">
        <w:rPr>
          <w:rStyle w:val="StyleUnderline"/>
          <w:highlight w:val="yellow"/>
        </w:rPr>
        <w:t xml:space="preserve">so </w:t>
      </w:r>
      <w:r w:rsidRPr="008F5943">
        <w:rPr>
          <w:rStyle w:val="Emphasis"/>
          <w:highlight w:val="yellow"/>
        </w:rPr>
        <w:t>we refuse</w:t>
      </w:r>
      <w:r w:rsidRPr="008F5943">
        <w:rPr>
          <w:rStyle w:val="Emphasis"/>
        </w:rPr>
        <w:t xml:space="preserve"> </w:t>
      </w:r>
      <w:r w:rsidRPr="008F5943">
        <w:rPr>
          <w:rStyle w:val="Emphasis"/>
          <w:highlight w:val="yellow"/>
        </w:rPr>
        <w:t>to ask for recognition</w:t>
      </w:r>
      <w:r w:rsidRPr="008F5943">
        <w:rPr>
          <w:rStyle w:val="StyleUnderline"/>
          <w:highlight w:val="yellow"/>
        </w:rPr>
        <w:t xml:space="preserve"> and instead we</w:t>
      </w:r>
      <w:r w:rsidRPr="00057F11">
        <w:t>¶</w:t>
      </w:r>
      <w:r w:rsidRPr="0022137D">
        <w:rPr>
          <w:sz w:val="16"/>
        </w:rPr>
        <w:t xml:space="preserve"> want to </w:t>
      </w:r>
      <w:r w:rsidRPr="008F5943">
        <w:rPr>
          <w:rStyle w:val="Emphasis"/>
          <w:highlight w:val="yellow"/>
        </w:rPr>
        <w:t>take apart, dismantle, tear down the structure</w:t>
      </w:r>
      <w:r w:rsidRPr="008F5943">
        <w:rPr>
          <w:rStyle w:val="StyleUnderline"/>
          <w:highlight w:val="yellow"/>
        </w:rPr>
        <w:t xml:space="preserve"> that</w:t>
      </w:r>
      <w:r w:rsidRPr="0022137D">
        <w:rPr>
          <w:sz w:val="16"/>
          <w:highlight w:val="yellow"/>
        </w:rPr>
        <w:t>,</w:t>
      </w:r>
      <w:r w:rsidRPr="0022137D">
        <w:rPr>
          <w:sz w:val="16"/>
        </w:rPr>
        <w:t xml:space="preserve"> right now,</w:t>
      </w:r>
      <w:r w:rsidRPr="00057F11">
        <w:t>¶</w:t>
      </w:r>
      <w:r w:rsidRPr="0022137D">
        <w:rPr>
          <w:sz w:val="16"/>
        </w:rPr>
        <w:t xml:space="preserve"> </w:t>
      </w:r>
      <w:r w:rsidRPr="008F5943">
        <w:rPr>
          <w:rStyle w:val="StyleUnderline"/>
          <w:highlight w:val="yellow"/>
        </w:rPr>
        <w:t>limits our ability to find each other, to see beyond it</w:t>
      </w:r>
      <w:r w:rsidRPr="0022137D">
        <w:rPr>
          <w:sz w:val="16"/>
        </w:rPr>
        <w:t xml:space="preserve"> and to access the</w:t>
      </w:r>
      <w:r w:rsidRPr="00057F11">
        <w:t>¶</w:t>
      </w:r>
      <w:r w:rsidRPr="0022137D">
        <w:rPr>
          <w:sz w:val="16"/>
        </w:rPr>
        <w:t xml:space="preserve"> places that we know lie outside its walls. </w:t>
      </w:r>
      <w:r w:rsidRPr="008F5943">
        <w:rPr>
          <w:rStyle w:val="StyleUnderline"/>
          <w:highlight w:val="yellow"/>
        </w:rPr>
        <w:t>We cannot say what new</w:t>
      </w:r>
      <w:r w:rsidRPr="0022137D">
        <w:rPr>
          <w:rStyle w:val="StyleUnderline"/>
          <w:sz w:val="12"/>
          <w:highlight w:val="yellow"/>
          <w:u w:val="none"/>
        </w:rPr>
        <w:t>¶</w:t>
      </w:r>
      <w:r w:rsidRPr="008F5943">
        <w:rPr>
          <w:rStyle w:val="StyleUnderline"/>
          <w:highlight w:val="yellow"/>
        </w:rPr>
        <w:t xml:space="preserve"> structures will replace the ones we live with yet</w:t>
      </w:r>
      <w:r w:rsidRPr="00856EA1">
        <w:rPr>
          <w:rStyle w:val="StyleUnderline"/>
        </w:rPr>
        <w:t xml:space="preserve">, </w:t>
      </w:r>
      <w:r w:rsidRPr="008F5943">
        <w:rPr>
          <w:rStyle w:val="StyleUnderline"/>
          <w:highlight w:val="yellow"/>
        </w:rPr>
        <w:t>because once we have</w:t>
      </w:r>
      <w:r w:rsidRPr="0022137D">
        <w:rPr>
          <w:rStyle w:val="StyleUnderline"/>
          <w:sz w:val="12"/>
          <w:highlight w:val="yellow"/>
          <w:u w:val="none"/>
        </w:rPr>
        <w:t>¶</w:t>
      </w:r>
      <w:r w:rsidRPr="008F5943">
        <w:rPr>
          <w:rStyle w:val="StyleUnderline"/>
          <w:highlight w:val="yellow"/>
        </w:rPr>
        <w:t xml:space="preserve"> torn shit down, we will inevitably see more and see differently</w:t>
      </w:r>
      <w:r w:rsidRPr="00856EA1">
        <w:rPr>
          <w:rStyle w:val="StyleUnderline"/>
        </w:rPr>
        <w:t xml:space="preserve"> and</w:t>
      </w:r>
      <w:r w:rsidRPr="0022137D">
        <w:rPr>
          <w:rStyle w:val="StyleUnderline"/>
          <w:sz w:val="12"/>
          <w:u w:val="none"/>
        </w:rPr>
        <w:t>¶</w:t>
      </w:r>
      <w:r w:rsidRPr="00856EA1">
        <w:rPr>
          <w:rStyle w:val="StyleUnderline"/>
        </w:rPr>
        <w:t xml:space="preserve"> feel a new sense of wanting and being and becoming.</w:t>
      </w:r>
      <w:r w:rsidRPr="0022137D">
        <w:rPr>
          <w:sz w:val="16"/>
        </w:rPr>
        <w:t xml:space="preserve"> </w:t>
      </w:r>
      <w:r w:rsidRPr="008F5943">
        <w:rPr>
          <w:rStyle w:val="StyleUnderline"/>
          <w:highlight w:val="yellow"/>
        </w:rPr>
        <w:t>What we want</w:t>
      </w:r>
      <w:r w:rsidRPr="0022137D">
        <w:rPr>
          <w:rStyle w:val="StyleUnderline"/>
          <w:sz w:val="12"/>
          <w:highlight w:val="yellow"/>
          <w:u w:val="none"/>
        </w:rPr>
        <w:t>¶</w:t>
      </w:r>
      <w:r w:rsidRPr="008F5943">
        <w:rPr>
          <w:rStyle w:val="StyleUnderline"/>
          <w:highlight w:val="yellow"/>
        </w:rPr>
        <w:t xml:space="preserve"> after “the break” will be different from what we think we want before</w:t>
      </w:r>
      <w:r w:rsidRPr="0022137D">
        <w:rPr>
          <w:rStyle w:val="StyleUnderline"/>
          <w:sz w:val="12"/>
          <w:highlight w:val="yellow"/>
          <w:u w:val="none"/>
        </w:rPr>
        <w:t>¶</w:t>
      </w:r>
      <w:r w:rsidRPr="008F5943">
        <w:rPr>
          <w:rStyle w:val="StyleUnderline"/>
          <w:highlight w:val="yellow"/>
        </w:rPr>
        <w:t xml:space="preserve"> the break</w:t>
      </w:r>
      <w:r w:rsidRPr="0022137D">
        <w:rPr>
          <w:sz w:val="16"/>
        </w:rPr>
        <w:t xml:space="preserve"> and both are necessarily different from the desire that issues</w:t>
      </w:r>
      <w:r w:rsidRPr="00057F11">
        <w:t>¶</w:t>
      </w:r>
      <w:r w:rsidRPr="0022137D">
        <w:rPr>
          <w:sz w:val="16"/>
        </w:rPr>
        <w:t xml:space="preserve"> from being in the break.</w:t>
      </w:r>
    </w:p>
    <w:p w14:paraId="3BC8B3C4" w14:textId="77777777" w:rsidR="003C624B" w:rsidRDefault="003C624B" w:rsidP="003C624B">
      <w:pPr>
        <w:pStyle w:val="Heading4"/>
      </w:pPr>
      <w:r>
        <w:br w:type="column"/>
        <w:t>Refusal is the first step to the undercommons</w:t>
      </w:r>
    </w:p>
    <w:p w14:paraId="1DA53E8C" w14:textId="77777777" w:rsidR="003C624B" w:rsidRPr="0094716D" w:rsidRDefault="003C624B" w:rsidP="003C624B">
      <w:r w:rsidRPr="008F5943">
        <w:rPr>
          <w:rStyle w:val="Style13ptBold"/>
        </w:rPr>
        <w:t>Halberstam 13</w:t>
      </w:r>
      <w:r>
        <w:t xml:space="preserve"> [Jack Halberstam, Prof. English @ USC, 2013, “The Wild Beyond: With and For the Undercommons” in </w:t>
      </w:r>
      <w:proofErr w:type="gramStart"/>
      <w:r>
        <w:rPr>
          <w:u w:val="single"/>
        </w:rPr>
        <w:t>The</w:t>
      </w:r>
      <w:proofErr w:type="gramEnd"/>
      <w:r>
        <w:rPr>
          <w:u w:val="single"/>
        </w:rPr>
        <w:t xml:space="preserve"> Undercommons: Fugitive Planning &amp; Black Study</w:t>
      </w:r>
      <w:r>
        <w:t>, p. 8]</w:t>
      </w:r>
    </w:p>
    <w:p w14:paraId="675D3A41" w14:textId="77777777" w:rsidR="003C624B" w:rsidRPr="00034D7F" w:rsidRDefault="003C624B" w:rsidP="003C624B">
      <w:pPr>
        <w:rPr>
          <w:sz w:val="16"/>
        </w:rPr>
      </w:pPr>
      <w:r w:rsidRPr="00652F22">
        <w:rPr>
          <w:rStyle w:val="StyleUnderline"/>
        </w:rPr>
        <w:t>The path to the wild beyond is paved with refusal.</w:t>
      </w:r>
      <w:r w:rsidRPr="00034D7F">
        <w:rPr>
          <w:sz w:val="16"/>
        </w:rPr>
        <w:t xml:space="preserve"> </w:t>
      </w:r>
      <w:r w:rsidRPr="00652F22">
        <w:rPr>
          <w:rStyle w:val="StyleUnderline"/>
        </w:rPr>
        <w:t>In The Undercommons</w:t>
      </w:r>
      <w:r w:rsidRPr="00057F11">
        <w:t>¶</w:t>
      </w:r>
      <w:r w:rsidRPr="00034D7F">
        <w:rPr>
          <w:sz w:val="16"/>
        </w:rPr>
        <w:t xml:space="preserve"> if we begin anywhere, we </w:t>
      </w:r>
      <w:r w:rsidRPr="00652F22">
        <w:rPr>
          <w:rStyle w:val="StyleUnderline"/>
        </w:rPr>
        <w:t xml:space="preserve">begin with </w:t>
      </w:r>
      <w:r w:rsidRPr="00652F22">
        <w:rPr>
          <w:rStyle w:val="Emphasis"/>
        </w:rPr>
        <w:t>the right to refuse what has</w:t>
      </w:r>
      <w:r w:rsidRPr="00034D7F">
        <w:rPr>
          <w:rStyle w:val="Emphasis"/>
          <w:b w:val="0"/>
          <w:sz w:val="12"/>
          <w:u w:val="none"/>
        </w:rPr>
        <w:t>¶</w:t>
      </w:r>
      <w:r w:rsidRPr="00652F22">
        <w:rPr>
          <w:rStyle w:val="Emphasis"/>
        </w:rPr>
        <w:t xml:space="preserve"> been refused to you.</w:t>
      </w:r>
      <w:r w:rsidRPr="00034D7F">
        <w:rPr>
          <w:sz w:val="16"/>
        </w:rPr>
        <w:t xml:space="preserve"> Citing Gayatri Spivak, Moten and Harney call</w:t>
      </w:r>
      <w:r w:rsidRPr="00057F11">
        <w:t>¶</w:t>
      </w:r>
      <w:r w:rsidRPr="00034D7F">
        <w:rPr>
          <w:sz w:val="16"/>
        </w:rPr>
        <w:t xml:space="preserve"> this refusal </w:t>
      </w:r>
      <w:r w:rsidRPr="00652F22">
        <w:rPr>
          <w:rStyle w:val="StyleUnderline"/>
        </w:rPr>
        <w:t>the “first right” and it is a game-changing kind of refusal</w:t>
      </w:r>
      <w:r w:rsidRPr="00034D7F">
        <w:rPr>
          <w:rStyle w:val="StyleUnderline"/>
          <w:sz w:val="12"/>
          <w:u w:val="none"/>
        </w:rPr>
        <w:t>¶</w:t>
      </w:r>
      <w:r w:rsidRPr="00652F22">
        <w:rPr>
          <w:rStyle w:val="StyleUnderline"/>
        </w:rPr>
        <w:t xml:space="preserve"> in that it signals the refusal of the choices</w:t>
      </w:r>
      <w:r w:rsidRPr="00034D7F">
        <w:rPr>
          <w:sz w:val="16"/>
        </w:rPr>
        <w:t xml:space="preserve"> as </w:t>
      </w:r>
      <w:r w:rsidRPr="00652F22">
        <w:rPr>
          <w:rStyle w:val="StyleUnderline"/>
        </w:rPr>
        <w:t>offered.</w:t>
      </w:r>
      <w:r w:rsidRPr="00034D7F">
        <w:rPr>
          <w:sz w:val="16"/>
        </w:rPr>
        <w:t xml:space="preserve"> We can understand</w:t>
      </w:r>
      <w:r w:rsidRPr="00057F11">
        <w:t>¶</w:t>
      </w:r>
      <w:r w:rsidRPr="00034D7F">
        <w:rPr>
          <w:sz w:val="16"/>
        </w:rPr>
        <w:t xml:space="preserve"> this refusal in terms that Chandan Reddy lays out in Freedom</w:t>
      </w:r>
      <w:r w:rsidRPr="00057F11">
        <w:t>¶</w:t>
      </w:r>
      <w:r w:rsidRPr="00034D7F">
        <w:rPr>
          <w:sz w:val="16"/>
        </w:rPr>
        <w:t xml:space="preserve"> With Violence (2011) – for Reddy, </w:t>
      </w:r>
      <w:r w:rsidRPr="00652F22">
        <w:rPr>
          <w:rStyle w:val="StyleUnderline"/>
        </w:rPr>
        <w:t>gay marriage is the option that cannot</w:t>
      </w:r>
      <w:r w:rsidRPr="00034D7F">
        <w:rPr>
          <w:rStyle w:val="StyleUnderline"/>
          <w:sz w:val="12"/>
          <w:u w:val="none"/>
        </w:rPr>
        <w:t>¶</w:t>
      </w:r>
      <w:r w:rsidRPr="00652F22">
        <w:rPr>
          <w:rStyle w:val="StyleUnderline"/>
        </w:rPr>
        <w:t xml:space="preserve"> be opposed in the ballot box.</w:t>
      </w:r>
      <w:r w:rsidRPr="00034D7F">
        <w:rPr>
          <w:sz w:val="16"/>
        </w:rPr>
        <w:t xml:space="preserve"> </w:t>
      </w:r>
      <w:r w:rsidRPr="00652F22">
        <w:rPr>
          <w:rStyle w:val="StyleUnderline"/>
        </w:rPr>
        <w:t>While we can circulate multiple critiques</w:t>
      </w:r>
      <w:r w:rsidRPr="00034D7F">
        <w:rPr>
          <w:rStyle w:val="StyleUnderline"/>
          <w:sz w:val="12"/>
          <w:u w:val="none"/>
        </w:rPr>
        <w:t>¶</w:t>
      </w:r>
      <w:r w:rsidRPr="00034D7F">
        <w:rPr>
          <w:sz w:val="16"/>
        </w:rPr>
        <w:t xml:space="preserve"> of gay marriage in terms of its institutionalization of intimacy</w:t>
      </w:r>
      <w:proofErr w:type="gramStart"/>
      <w:r w:rsidRPr="00034D7F">
        <w:rPr>
          <w:sz w:val="16"/>
        </w:rPr>
        <w:t>,</w:t>
      </w:r>
      <w:r w:rsidRPr="00057F11">
        <w:t>¶</w:t>
      </w:r>
      <w:proofErr w:type="gramEnd"/>
      <w:r w:rsidRPr="00034D7F">
        <w:rPr>
          <w:sz w:val="16"/>
        </w:rPr>
        <w:t xml:space="preserve"> </w:t>
      </w:r>
      <w:r w:rsidRPr="00652F22">
        <w:rPr>
          <w:rStyle w:val="StyleUnderline"/>
        </w:rPr>
        <w:t>when you arrive at the ballot box</w:t>
      </w:r>
      <w:r w:rsidRPr="00034D7F">
        <w:rPr>
          <w:sz w:val="16"/>
        </w:rPr>
        <w:t xml:space="preserve">, pen in hand, </w:t>
      </w:r>
      <w:r w:rsidRPr="00652F22">
        <w:rPr>
          <w:rStyle w:val="StyleUnderline"/>
        </w:rPr>
        <w:t>you only get to check</w:t>
      </w:r>
      <w:r w:rsidRPr="00034D7F">
        <w:rPr>
          <w:rStyle w:val="StyleUnderline"/>
          <w:sz w:val="12"/>
          <w:u w:val="none"/>
        </w:rPr>
        <w:t>¶</w:t>
      </w:r>
      <w:r w:rsidRPr="00652F22">
        <w:rPr>
          <w:rStyle w:val="StyleUnderline"/>
        </w:rPr>
        <w:t xml:space="preserve"> “yes” or “no</w:t>
      </w:r>
      <w:r w:rsidRPr="00034D7F">
        <w:rPr>
          <w:sz w:val="16"/>
        </w:rPr>
        <w:t>” and the no, in this case, could be more damning than the</w:t>
      </w:r>
      <w:r w:rsidRPr="00057F11">
        <w:t>¶</w:t>
      </w:r>
      <w:r w:rsidRPr="00034D7F">
        <w:rPr>
          <w:sz w:val="16"/>
        </w:rPr>
        <w:t xml:space="preserve"> yes. And so, </w:t>
      </w:r>
      <w:r w:rsidRPr="00652F22">
        <w:rPr>
          <w:rStyle w:val="StyleUnderline"/>
        </w:rPr>
        <w:t>you must refuse the choice as offered.</w:t>
      </w:r>
    </w:p>
    <w:p w14:paraId="7E90AEB2" w14:textId="77777777" w:rsidR="003C624B" w:rsidRDefault="003C624B" w:rsidP="003C624B">
      <w:pPr>
        <w:pStyle w:val="Heading2"/>
      </w:pPr>
      <w:r>
        <w:t>A: Silence</w:t>
      </w:r>
    </w:p>
    <w:p w14:paraId="0F8ACFC3" w14:textId="77777777" w:rsidR="003C624B" w:rsidRPr="0030739F" w:rsidRDefault="003C624B" w:rsidP="003C624B">
      <w:pPr>
        <w:pStyle w:val="Heading4"/>
      </w:pPr>
      <w:r>
        <w:t>Instead of fetishizing breaking silence we should embrace silence as a means of resisting regulation and depoliticization</w:t>
      </w:r>
    </w:p>
    <w:p w14:paraId="5B51314C" w14:textId="77777777" w:rsidR="003C624B" w:rsidRDefault="003C624B" w:rsidP="003C624B">
      <w:r w:rsidRPr="00E852F7">
        <w:rPr>
          <w:rStyle w:val="Style13ptBold"/>
        </w:rPr>
        <w:t>Brown 1996</w:t>
      </w:r>
      <w:r>
        <w:t xml:space="preserve"> [Wendy Brown, Prof. Political Science, Prof. Rhetoric, Prof. Critical Theory @ UC-Berkeley, 96, “In the ‘folds of our own discourse’: The Pleasures and Freedoms of Silence,” 3 U. Chi. L. Sch. Roundtable, 186]</w:t>
      </w:r>
    </w:p>
    <w:p w14:paraId="54DD190F" w14:textId="77777777" w:rsidR="003C624B" w:rsidRDefault="003C624B" w:rsidP="003C624B">
      <w:pPr>
        <w:rPr>
          <w:sz w:val="16"/>
          <w:szCs w:val="16"/>
        </w:rPr>
      </w:pPr>
      <w:r w:rsidRPr="00581057">
        <w:rPr>
          <w:sz w:val="16"/>
        </w:rPr>
        <w:t xml:space="preserve">But </w:t>
      </w:r>
      <w:r w:rsidRPr="00823464">
        <w:rPr>
          <w:rStyle w:val="StyleUnderline"/>
        </w:rPr>
        <w:t>if the silences in discourses of domination are a site for insurrectionary</w:t>
      </w:r>
      <w:r w:rsidRPr="00581057">
        <w:rPr>
          <w:rStyle w:val="StyleUnderline"/>
          <w:sz w:val="12"/>
          <w:u w:val="none"/>
        </w:rPr>
        <w:t>¶</w:t>
      </w:r>
      <w:r w:rsidRPr="00823464">
        <w:rPr>
          <w:rStyle w:val="StyleUnderline"/>
        </w:rPr>
        <w:t xml:space="preserve"> noise</w:t>
      </w:r>
      <w:r w:rsidRPr="00581057">
        <w:rPr>
          <w:sz w:val="16"/>
        </w:rPr>
        <w:t xml:space="preserve">, if they are the corridors we must fill with explosive counter-tales, </w:t>
      </w:r>
      <w:r w:rsidRPr="00823464">
        <w:rPr>
          <w:rStyle w:val="StyleUnderline"/>
        </w:rPr>
        <w:t>it is</w:t>
      </w:r>
      <w:r w:rsidRPr="00581057">
        <w:rPr>
          <w:rStyle w:val="StyleUnderline"/>
          <w:sz w:val="12"/>
          <w:u w:val="none"/>
        </w:rPr>
        <w:t>¶</w:t>
      </w:r>
      <w:r w:rsidRPr="00823464">
        <w:rPr>
          <w:rStyle w:val="StyleUnderline"/>
        </w:rPr>
        <w:t xml:space="preserve"> also possible to make a fetish of breaking silence.</w:t>
      </w:r>
      <w:r w:rsidRPr="00581057">
        <w:rPr>
          <w:sz w:val="16"/>
        </w:rPr>
        <w:t xml:space="preserve"> Even more than a fetish, </w:t>
      </w:r>
      <w:r w:rsidRPr="00823464">
        <w:rPr>
          <w:rStyle w:val="StyleUnderline"/>
        </w:rPr>
        <w:t>it</w:t>
      </w:r>
      <w:r w:rsidRPr="00581057">
        <w:rPr>
          <w:rStyle w:val="StyleUnderline"/>
          <w:sz w:val="12"/>
          <w:u w:val="none"/>
        </w:rPr>
        <w:t>¶</w:t>
      </w:r>
      <w:r w:rsidRPr="00823464">
        <w:rPr>
          <w:rStyle w:val="StyleUnderline"/>
        </w:rPr>
        <w:t xml:space="preserve"> is possible that this ostensible tool of emancipation</w:t>
      </w:r>
      <w:r w:rsidRPr="00581057">
        <w:rPr>
          <w:sz w:val="16"/>
        </w:rPr>
        <w:t xml:space="preserve"> carries its own techniques</w:t>
      </w:r>
      <w:r w:rsidRPr="00057F11">
        <w:t>¶</w:t>
      </w:r>
      <w:r w:rsidRPr="00581057">
        <w:rPr>
          <w:sz w:val="16"/>
        </w:rPr>
        <w:t xml:space="preserve"> of subjugation-that it </w:t>
      </w:r>
      <w:r w:rsidRPr="00823464">
        <w:rPr>
          <w:rStyle w:val="StyleUnderline"/>
        </w:rPr>
        <w:t>converges with non-emancipatory tendencies in contemporary</w:t>
      </w:r>
      <w:r w:rsidRPr="00581057">
        <w:rPr>
          <w:rStyle w:val="StyleUnderline"/>
          <w:sz w:val="12"/>
          <w:u w:val="none"/>
        </w:rPr>
        <w:t>¶</w:t>
      </w:r>
      <w:r w:rsidRPr="00823464">
        <w:rPr>
          <w:rStyle w:val="StyleUnderline"/>
        </w:rPr>
        <w:t xml:space="preserve"> culture</w:t>
      </w:r>
      <w:r w:rsidRPr="00581057">
        <w:rPr>
          <w:sz w:val="16"/>
        </w:rPr>
        <w:t xml:space="preserve"> (for example, the ubiquity of confessional discourse and</w:t>
      </w:r>
      <w:r w:rsidRPr="00057F11">
        <w:t>¶</w:t>
      </w:r>
      <w:r w:rsidRPr="00581057">
        <w:rPr>
          <w:sz w:val="16"/>
        </w:rPr>
        <w:t xml:space="preserve"> rampant personalization of political life), </w:t>
      </w:r>
      <w:r w:rsidRPr="00823464">
        <w:rPr>
          <w:rStyle w:val="StyleUnderline"/>
        </w:rPr>
        <w:t>that it establishes regulatory norms</w:t>
      </w:r>
      <w:proofErr w:type="gramStart"/>
      <w:r w:rsidRPr="00581057">
        <w:rPr>
          <w:sz w:val="16"/>
        </w:rPr>
        <w:t>,</w:t>
      </w:r>
      <w:r w:rsidRPr="00057F11">
        <w:t>¶</w:t>
      </w:r>
      <w:proofErr w:type="gramEnd"/>
      <w:r w:rsidRPr="00581057">
        <w:rPr>
          <w:sz w:val="16"/>
        </w:rPr>
        <w:t xml:space="preserve"> </w:t>
      </w:r>
      <w:r w:rsidRPr="00823464">
        <w:rPr>
          <w:rStyle w:val="StyleUnderline"/>
        </w:rPr>
        <w:t>coincides with the disciplinary power of confession, in short, feeds the powers</w:t>
      </w:r>
      <w:r w:rsidRPr="00581057">
        <w:rPr>
          <w:rStyle w:val="StyleUnderline"/>
          <w:sz w:val="12"/>
          <w:u w:val="none"/>
        </w:rPr>
        <w:t>¶</w:t>
      </w:r>
      <w:r w:rsidRPr="00823464">
        <w:rPr>
          <w:rStyle w:val="StyleUnderline"/>
        </w:rPr>
        <w:t xml:space="preserve"> we meant to starve.</w:t>
      </w:r>
      <w:r w:rsidRPr="00581057">
        <w:rPr>
          <w:sz w:val="16"/>
        </w:rPr>
        <w:t xml:space="preserve"> While attempting to avoid a simple reversal of feminist</w:t>
      </w:r>
      <w:r w:rsidRPr="00057F11">
        <w:t>¶</w:t>
      </w:r>
      <w:r w:rsidRPr="00581057">
        <w:rPr>
          <w:sz w:val="16"/>
        </w:rPr>
        <w:t xml:space="preserve"> valorizations of breaking silence, it is this dimension of silence and its putative</w:t>
      </w:r>
      <w:r w:rsidRPr="00057F11">
        <w:t>¶</w:t>
      </w:r>
      <w:r w:rsidRPr="00581057">
        <w:rPr>
          <w:sz w:val="16"/>
        </w:rPr>
        <w:t xml:space="preserve"> opposite with which this Article is concerned.</w:t>
      </w:r>
      <w:r>
        <w:rPr>
          <w:sz w:val="16"/>
        </w:rPr>
        <w:t xml:space="preserve"> </w:t>
      </w:r>
      <w:r w:rsidRPr="00581057">
        <w:rPr>
          <w:sz w:val="16"/>
        </w:rPr>
        <w:t xml:space="preserve">In the course of this work, </w:t>
      </w:r>
      <w:r w:rsidRPr="00823464">
        <w:rPr>
          <w:rStyle w:val="StyleUnderline"/>
        </w:rPr>
        <w:t>I want to make the case for silence</w:t>
      </w:r>
      <w:r w:rsidRPr="00581057">
        <w:rPr>
          <w:sz w:val="16"/>
        </w:rPr>
        <w:t xml:space="preserve"> not simply</w:t>
      </w:r>
      <w:r w:rsidRPr="00057F11">
        <w:t>¶</w:t>
      </w:r>
      <w:r w:rsidRPr="00581057">
        <w:rPr>
          <w:sz w:val="16"/>
        </w:rPr>
        <w:t xml:space="preserve"> </w:t>
      </w:r>
      <w:r w:rsidRPr="00823464">
        <w:rPr>
          <w:rStyle w:val="StyleUnderline"/>
        </w:rPr>
        <w:t>as</w:t>
      </w:r>
      <w:r w:rsidRPr="00581057">
        <w:rPr>
          <w:sz w:val="16"/>
        </w:rPr>
        <w:t xml:space="preserve"> an aesthetic but a political value, </w:t>
      </w:r>
      <w:r w:rsidRPr="00823464">
        <w:rPr>
          <w:rStyle w:val="StyleUnderline"/>
        </w:rPr>
        <w:t>a means of preserving</w:t>
      </w:r>
      <w:r w:rsidRPr="00581057">
        <w:rPr>
          <w:sz w:val="16"/>
        </w:rPr>
        <w:t xml:space="preserve"> certain </w:t>
      </w:r>
      <w:r w:rsidRPr="00823464">
        <w:rPr>
          <w:rStyle w:val="StyleUnderline"/>
        </w:rPr>
        <w:t>practices</w:t>
      </w:r>
      <w:r w:rsidRPr="00581057">
        <w:rPr>
          <w:rStyle w:val="StyleUnderline"/>
          <w:sz w:val="12"/>
          <w:u w:val="none"/>
        </w:rPr>
        <w:t>¶</w:t>
      </w:r>
      <w:r w:rsidRPr="00581057">
        <w:rPr>
          <w:sz w:val="16"/>
        </w:rPr>
        <w:t xml:space="preserve"> and dimensions of existence </w:t>
      </w:r>
      <w:r w:rsidRPr="00823464">
        <w:rPr>
          <w:rStyle w:val="StyleUnderline"/>
        </w:rPr>
        <w:t>from regulatory power, from normative violence</w:t>
      </w:r>
      <w:proofErr w:type="gramStart"/>
      <w:r w:rsidRPr="00823464">
        <w:rPr>
          <w:rStyle w:val="StyleUnderline"/>
        </w:rPr>
        <w:t>,</w:t>
      </w:r>
      <w:r w:rsidRPr="00581057">
        <w:rPr>
          <w:rStyle w:val="StyleUnderline"/>
          <w:sz w:val="12"/>
          <w:u w:val="none"/>
        </w:rPr>
        <w:t>¶</w:t>
      </w:r>
      <w:proofErr w:type="gramEnd"/>
      <w:r w:rsidRPr="00581057">
        <w:rPr>
          <w:sz w:val="16"/>
        </w:rPr>
        <w:t xml:space="preserve"> as well as from the scorching rays of public exposure. I also want to suggest</w:t>
      </w:r>
      <w:r w:rsidRPr="00057F11">
        <w:t>¶</w:t>
      </w:r>
      <w:r w:rsidRPr="00581057">
        <w:rPr>
          <w:sz w:val="16"/>
        </w:rPr>
        <w:t xml:space="preserve"> a link between, on the one hand, a certain contemporary tendency concerning</w:t>
      </w:r>
      <w:r w:rsidRPr="00057F11">
        <w:t>¶</w:t>
      </w:r>
      <w:r w:rsidRPr="00581057">
        <w:rPr>
          <w:sz w:val="16"/>
        </w:rPr>
        <w:t xml:space="preserve"> the lives of public figures-the confession or extraction of every detail of</w:t>
      </w:r>
      <w:r w:rsidRPr="00057F11">
        <w:t>¶</w:t>
      </w:r>
      <w:r w:rsidRPr="00581057">
        <w:rPr>
          <w:sz w:val="16"/>
        </w:rPr>
        <w:t xml:space="preserve"> private and personal life (sexual, familial, therapeutic, financial) and, on the</w:t>
      </w:r>
      <w:r w:rsidRPr="00057F11">
        <w:t>¶</w:t>
      </w:r>
      <w:r w:rsidRPr="00581057">
        <w:rPr>
          <w:sz w:val="16"/>
        </w:rPr>
        <w:t xml:space="preserve"> other, a certain practice in feminist culture: the compulsive putting into public</w:t>
      </w:r>
      <w:r w:rsidRPr="00057F11">
        <w:t>¶</w:t>
      </w:r>
      <w:r w:rsidRPr="00581057">
        <w:rPr>
          <w:sz w:val="16"/>
        </w:rPr>
        <w:t xml:space="preserve"> discourse of heretofore hidden or private experiences-from catalogues of</w:t>
      </w:r>
      <w:r w:rsidRPr="00057F11">
        <w:t>¶</w:t>
      </w:r>
      <w:r w:rsidRPr="00581057">
        <w:rPr>
          <w:sz w:val="16"/>
        </w:rPr>
        <w:t xml:space="preserve"> sexual pleasures to litanies of sexual abuses, from chronicles of eating disorders</w:t>
      </w:r>
      <w:r w:rsidRPr="00057F11">
        <w:t>¶</w:t>
      </w:r>
      <w:r w:rsidRPr="00581057">
        <w:rPr>
          <w:sz w:val="16"/>
        </w:rPr>
        <w:t xml:space="preserve"> to diaries of homebirths, lesbian mothering, and Gloria Steinam's inner</w:t>
      </w:r>
      <w:r w:rsidRPr="00057F11">
        <w:t>¶</w:t>
      </w:r>
      <w:r w:rsidRPr="00581057">
        <w:rPr>
          <w:sz w:val="16"/>
        </w:rPr>
        <w:t xml:space="preserve"> revolution. </w:t>
      </w:r>
      <w:r w:rsidRPr="00823464">
        <w:rPr>
          <w:rStyle w:val="StyleUnderline"/>
        </w:rPr>
        <w:t>In linking</w:t>
      </w:r>
      <w:r w:rsidRPr="00581057">
        <w:rPr>
          <w:sz w:val="16"/>
        </w:rPr>
        <w:t xml:space="preserve"> these two phenomena-</w:t>
      </w:r>
      <w:r w:rsidRPr="00823464">
        <w:rPr>
          <w:rStyle w:val="StyleUnderline"/>
        </w:rPr>
        <w:t>the privatization of public life via</w:t>
      </w:r>
      <w:r w:rsidRPr="00581057">
        <w:rPr>
          <w:rStyle w:val="StyleUnderline"/>
          <w:sz w:val="12"/>
          <w:u w:val="none"/>
        </w:rPr>
        <w:t>¶</w:t>
      </w:r>
      <w:r w:rsidRPr="00823464">
        <w:rPr>
          <w:rStyle w:val="StyleUnderline"/>
        </w:rPr>
        <w:t xml:space="preserve"> the mechanism of public exposure of private life</w:t>
      </w:r>
      <w:r w:rsidRPr="00581057">
        <w:rPr>
          <w:sz w:val="16"/>
        </w:rPr>
        <w:t xml:space="preserve"> on the one hand, </w:t>
      </w:r>
      <w:r w:rsidRPr="00823464">
        <w:rPr>
          <w:rStyle w:val="StyleUnderline"/>
        </w:rPr>
        <w:t>and the</w:t>
      </w:r>
      <w:r w:rsidRPr="00581057">
        <w:rPr>
          <w:rStyle w:val="StyleUnderline"/>
          <w:sz w:val="12"/>
          <w:u w:val="none"/>
        </w:rPr>
        <w:t>¶</w:t>
      </w:r>
      <w:r w:rsidRPr="00823464">
        <w:rPr>
          <w:rStyle w:val="StyleUnderline"/>
        </w:rPr>
        <w:t xml:space="preserve"> compulsive</w:t>
      </w:r>
      <w:r w:rsidRPr="00581057">
        <w:rPr>
          <w:sz w:val="16"/>
        </w:rPr>
        <w:t xml:space="preserve">/compulsory </w:t>
      </w:r>
      <w:r w:rsidRPr="00823464">
        <w:rPr>
          <w:rStyle w:val="StyleUnderline"/>
        </w:rPr>
        <w:t>cataloguing</w:t>
      </w:r>
      <w:r w:rsidRPr="00581057">
        <w:rPr>
          <w:sz w:val="16"/>
        </w:rPr>
        <w:t xml:space="preserve"> </w:t>
      </w:r>
      <w:r w:rsidRPr="00823464">
        <w:rPr>
          <w:rStyle w:val="StyleUnderline"/>
        </w:rPr>
        <w:t>of</w:t>
      </w:r>
      <w:r w:rsidRPr="00581057">
        <w:rPr>
          <w:sz w:val="16"/>
        </w:rPr>
        <w:t xml:space="preserve"> the details of </w:t>
      </w:r>
      <w:r w:rsidRPr="00823464">
        <w:rPr>
          <w:rStyle w:val="StyleUnderline"/>
        </w:rPr>
        <w:t>women's lives on the</w:t>
      </w:r>
      <w:r w:rsidRPr="00581057">
        <w:rPr>
          <w:rStyle w:val="StyleUnderline"/>
          <w:sz w:val="12"/>
          <w:u w:val="none"/>
        </w:rPr>
        <w:t>¶</w:t>
      </w:r>
      <w:r w:rsidRPr="00823464">
        <w:rPr>
          <w:rStyle w:val="StyleUnderline"/>
        </w:rPr>
        <w:t xml:space="preserve"> other-I want to highlight a modality of regulation and depoliticization specific</w:t>
      </w:r>
      <w:r w:rsidRPr="00581057">
        <w:rPr>
          <w:rStyle w:val="StyleUnderline"/>
          <w:sz w:val="12"/>
          <w:u w:val="none"/>
        </w:rPr>
        <w:t>¶</w:t>
      </w:r>
      <w:r w:rsidRPr="00823464">
        <w:rPr>
          <w:rStyle w:val="StyleUnderline"/>
        </w:rPr>
        <w:t xml:space="preserve"> to our age that is not simply confessional but empties private life into the</w:t>
      </w:r>
      <w:r w:rsidRPr="00581057">
        <w:rPr>
          <w:rStyle w:val="StyleUnderline"/>
          <w:sz w:val="12"/>
          <w:u w:val="none"/>
        </w:rPr>
        <w:t>¶</w:t>
      </w:r>
      <w:r w:rsidRPr="00823464">
        <w:rPr>
          <w:rStyle w:val="StyleUnderline"/>
        </w:rPr>
        <w:t xml:space="preserve"> public domain, and thereby also usurps public space with the relatively trivial,</w:t>
      </w:r>
      <w:r w:rsidRPr="00581057">
        <w:rPr>
          <w:rStyle w:val="StyleUnderline"/>
          <w:sz w:val="12"/>
          <w:u w:val="none"/>
        </w:rPr>
        <w:t>¶</w:t>
      </w:r>
      <w:r w:rsidRPr="00823464">
        <w:rPr>
          <w:rStyle w:val="StyleUnderline"/>
        </w:rPr>
        <w:t xml:space="preserve"> rendering the political personal in a fashion that leaves injurious social,</w:t>
      </w:r>
      <w:r w:rsidRPr="00581057">
        <w:rPr>
          <w:rStyle w:val="StyleUnderline"/>
          <w:sz w:val="12"/>
          <w:u w:val="none"/>
        </w:rPr>
        <w:t>¶</w:t>
      </w:r>
      <w:r w:rsidRPr="00823464">
        <w:rPr>
          <w:rStyle w:val="StyleUnderline"/>
        </w:rPr>
        <w:t xml:space="preserve"> political and economic powers unremarked and untouched.</w:t>
      </w:r>
      <w:r w:rsidRPr="00581057">
        <w:rPr>
          <w:sz w:val="16"/>
        </w:rPr>
        <w:t xml:space="preserve"> In short, </w:t>
      </w:r>
      <w:r w:rsidRPr="00823464">
        <w:rPr>
          <w:rStyle w:val="StyleUnderline"/>
        </w:rPr>
        <w:t>while</w:t>
      </w:r>
      <w:r w:rsidRPr="00581057">
        <w:rPr>
          <w:rStyle w:val="StyleUnderline"/>
          <w:sz w:val="12"/>
          <w:u w:val="none"/>
        </w:rPr>
        <w:t>¶</w:t>
      </w:r>
      <w:r w:rsidRPr="00823464">
        <w:rPr>
          <w:rStyle w:val="StyleUnderline"/>
        </w:rPr>
        <w:t xml:space="preserve"> intended as a practice of freedom</w:t>
      </w:r>
      <w:r w:rsidRPr="00581057">
        <w:rPr>
          <w:sz w:val="16"/>
        </w:rPr>
        <w:t xml:space="preserve"> (premised on the modernist conceit that the</w:t>
      </w:r>
      <w:r w:rsidRPr="00057F11">
        <w:t>¶</w:t>
      </w:r>
      <w:r w:rsidRPr="00581057">
        <w:rPr>
          <w:sz w:val="16"/>
        </w:rPr>
        <w:t xml:space="preserve"> truth shall make us free), </w:t>
      </w:r>
      <w:r w:rsidRPr="003D480F">
        <w:rPr>
          <w:rStyle w:val="StyleUnderline"/>
        </w:rPr>
        <w:t>these productions of truth not only bear the capacity</w:t>
      </w:r>
      <w:r w:rsidRPr="00581057">
        <w:rPr>
          <w:rStyle w:val="StyleUnderline"/>
          <w:sz w:val="12"/>
          <w:u w:val="none"/>
        </w:rPr>
        <w:t>¶</w:t>
      </w:r>
      <w:r w:rsidRPr="003D480F">
        <w:rPr>
          <w:rStyle w:val="StyleUnderline"/>
        </w:rPr>
        <w:t xml:space="preserve"> to chain us to our injurious histories</w:t>
      </w:r>
      <w:r w:rsidRPr="00581057">
        <w:rPr>
          <w:sz w:val="16"/>
        </w:rPr>
        <w:t xml:space="preserve"> as well as the stations of our small lives</w:t>
      </w:r>
      <w:r w:rsidRPr="00057F11">
        <w:t>¶</w:t>
      </w:r>
      <w:r w:rsidRPr="00581057">
        <w:rPr>
          <w:sz w:val="16"/>
        </w:rPr>
        <w:t xml:space="preserve"> </w:t>
      </w:r>
      <w:r w:rsidRPr="003D480F">
        <w:rPr>
          <w:rStyle w:val="StyleUnderline"/>
        </w:rPr>
        <w:t>but also to instigate the further regulation of those lives, all the while depoliticizing</w:t>
      </w:r>
      <w:r w:rsidRPr="00581057">
        <w:rPr>
          <w:rStyle w:val="StyleUnderline"/>
          <w:sz w:val="12"/>
          <w:u w:val="none"/>
        </w:rPr>
        <w:t>¶</w:t>
      </w:r>
      <w:r w:rsidRPr="003D480F">
        <w:rPr>
          <w:rStyle w:val="StyleUnderline"/>
        </w:rPr>
        <w:t xml:space="preserve"> their conditions.</w:t>
      </w:r>
      <w:r>
        <w:rPr>
          <w:rStyle w:val="StyleUnderline"/>
        </w:rPr>
        <w:t xml:space="preserve"> </w:t>
      </w:r>
      <w:r w:rsidRPr="00505AFB">
        <w:rPr>
          <w:sz w:val="16"/>
        </w:rPr>
        <w:t>My concern with what might be called compulsory feminist discursivity</w:t>
      </w:r>
      <w:r w:rsidRPr="00057F11">
        <w:t>¶</w:t>
      </w:r>
      <w:r w:rsidRPr="00505AFB">
        <w:rPr>
          <w:sz w:val="16"/>
        </w:rPr>
        <w:t xml:space="preserve"> and the presumed evil of silences has yet another source. Notwithstanding</w:t>
      </w:r>
      <w:r w:rsidRPr="00057F11">
        <w:t>¶</w:t>
      </w:r>
      <w:r w:rsidRPr="00505AFB">
        <w:rPr>
          <w:sz w:val="16"/>
        </w:rPr>
        <w:t xml:space="preserve"> American academic feminism's romance with Foucault, there is an oddly non or</w:t>
      </w:r>
      <w:r w:rsidRPr="00057F11">
        <w:t>¶</w:t>
      </w:r>
      <w:r w:rsidRPr="00505AFB">
        <w:rPr>
          <w:sz w:val="16"/>
        </w:rPr>
        <w:t xml:space="preserve"> pre-Foucauldian quality to much </w:t>
      </w:r>
      <w:r w:rsidRPr="000550CA">
        <w:rPr>
          <w:rStyle w:val="StyleUnderline"/>
        </w:rPr>
        <w:t>feminist concern with</w:t>
      </w:r>
      <w:r w:rsidRPr="00505AFB">
        <w:rPr>
          <w:sz w:val="16"/>
        </w:rPr>
        <w:t xml:space="preserve"> censorship and</w:t>
      </w:r>
      <w:r w:rsidRPr="00057F11">
        <w:t>¶</w:t>
      </w:r>
      <w:r w:rsidRPr="00505AFB">
        <w:rPr>
          <w:sz w:val="16"/>
        </w:rPr>
        <w:t xml:space="preserve"> </w:t>
      </w:r>
      <w:r w:rsidRPr="000550CA">
        <w:rPr>
          <w:rStyle w:val="StyleUnderline"/>
        </w:rPr>
        <w:t>silencing.</w:t>
      </w:r>
      <w:r w:rsidRPr="00505AFB">
        <w:rPr>
          <w:sz w:val="16"/>
        </w:rPr>
        <w:t xml:space="preserve"> </w:t>
      </w:r>
      <w:r w:rsidRPr="000550CA">
        <w:rPr>
          <w:rStyle w:val="StyleUnderline"/>
        </w:rPr>
        <w:t>In these formulations, expression is cast either as that which makes</w:t>
      </w:r>
      <w:r w:rsidRPr="00505AFB">
        <w:rPr>
          <w:rStyle w:val="StyleUnderline"/>
          <w:sz w:val="12"/>
          <w:u w:val="none"/>
        </w:rPr>
        <w:t>¶</w:t>
      </w:r>
      <w:r w:rsidRPr="000550CA">
        <w:rPr>
          <w:rStyle w:val="StyleUnderline"/>
        </w:rPr>
        <w:t xml:space="preserve"> us free</w:t>
      </w:r>
      <w:r w:rsidRPr="00505AFB">
        <w:rPr>
          <w:sz w:val="16"/>
        </w:rPr>
        <w:t xml:space="preserve">, tells our truth, puts our truth into circulation,' </w:t>
      </w:r>
      <w:r w:rsidRPr="000550CA">
        <w:rPr>
          <w:rStyle w:val="StyleUnderline"/>
        </w:rPr>
        <w:t>or as that which</w:t>
      </w:r>
      <w:r w:rsidRPr="00505AFB">
        <w:rPr>
          <w:rStyle w:val="StyleUnderline"/>
          <w:sz w:val="12"/>
          <w:u w:val="none"/>
        </w:rPr>
        <w:t>¶</w:t>
      </w:r>
      <w:r w:rsidRPr="000550CA">
        <w:rPr>
          <w:rStyle w:val="StyleUnderline"/>
        </w:rPr>
        <w:t xml:space="preserve"> oppresses us by putting "their" truth into circulation in the form of pornography,</w:t>
      </w:r>
      <w:r w:rsidRPr="00505AFB">
        <w:rPr>
          <w:rStyle w:val="StyleUnderline"/>
          <w:sz w:val="12"/>
          <w:u w:val="none"/>
        </w:rPr>
        <w:t>¶</w:t>
      </w:r>
      <w:r w:rsidRPr="000550CA">
        <w:rPr>
          <w:rStyle w:val="StyleUnderline"/>
        </w:rPr>
        <w:t xml:space="preserve"> hate speech, harassment</w:t>
      </w:r>
      <w:r w:rsidRPr="00505AFB">
        <w:rPr>
          <w:sz w:val="16"/>
        </w:rPr>
        <w:t xml:space="preserve"> </w:t>
      </w:r>
      <w:r w:rsidRPr="000550CA">
        <w:rPr>
          <w:rStyle w:val="StyleUnderline"/>
        </w:rPr>
        <w:t>or simply the representation</w:t>
      </w:r>
      <w:r w:rsidRPr="00505AFB">
        <w:rPr>
          <w:sz w:val="16"/>
        </w:rPr>
        <w:t xml:space="preserve"> of the world </w:t>
      </w:r>
      <w:r w:rsidRPr="000550CA">
        <w:rPr>
          <w:rStyle w:val="StyleUnderline"/>
        </w:rPr>
        <w:t>from</w:t>
      </w:r>
      <w:r w:rsidRPr="00505AFB">
        <w:rPr>
          <w:rStyle w:val="StyleUnderline"/>
          <w:sz w:val="12"/>
          <w:u w:val="none"/>
        </w:rPr>
        <w:t>¶</w:t>
      </w:r>
      <w:r w:rsidRPr="000550CA">
        <w:rPr>
          <w:rStyle w:val="StyleUnderline"/>
        </w:rPr>
        <w:t xml:space="preserve"> "the male point of view."</w:t>
      </w:r>
      <w:r w:rsidRPr="00505AFB">
        <w:rPr>
          <w:sz w:val="16"/>
        </w:rPr>
        <w:t xml:space="preserve">4 </w:t>
      </w:r>
      <w:r w:rsidRPr="000550CA">
        <w:rPr>
          <w:rStyle w:val="StyleUnderline"/>
        </w:rPr>
        <w:t>If one side in the debate argues for</w:t>
      </w:r>
      <w:r w:rsidRPr="00505AFB">
        <w:rPr>
          <w:sz w:val="16"/>
        </w:rPr>
        <w:t xml:space="preserve"> more expression</w:t>
      </w:r>
      <w:r w:rsidRPr="00057F11">
        <w:t>¶</w:t>
      </w:r>
      <w:r w:rsidRPr="00505AFB">
        <w:rPr>
          <w:sz w:val="16"/>
        </w:rPr>
        <w:t xml:space="preserve"> on our part-for example, by making our own pornography or </w:t>
      </w:r>
      <w:r w:rsidRPr="000550CA">
        <w:rPr>
          <w:rStyle w:val="StyleUnderline"/>
        </w:rPr>
        <w:t>telling our</w:t>
      </w:r>
      <w:r w:rsidRPr="00505AFB">
        <w:rPr>
          <w:rStyle w:val="StyleUnderline"/>
          <w:sz w:val="12"/>
          <w:u w:val="none"/>
        </w:rPr>
        <w:t>¶</w:t>
      </w:r>
      <w:r w:rsidRPr="000550CA">
        <w:rPr>
          <w:rStyle w:val="StyleUnderline"/>
        </w:rPr>
        <w:t xml:space="preserve"> own stories</w:t>
      </w:r>
      <w:r w:rsidRPr="00505AFB">
        <w:rPr>
          <w:sz w:val="16"/>
        </w:rPr>
        <w:t xml:space="preserve">-and the other argues for less on "their" part, both </w:t>
      </w:r>
      <w:r w:rsidRPr="000550CA">
        <w:rPr>
          <w:rStyle w:val="StyleUnderline"/>
        </w:rPr>
        <w:t>sides nonetheless</w:t>
      </w:r>
      <w:r w:rsidRPr="00505AFB">
        <w:rPr>
          <w:rStyle w:val="StyleUnderline"/>
          <w:sz w:val="12"/>
          <w:u w:val="none"/>
        </w:rPr>
        <w:t>¶</w:t>
      </w:r>
      <w:r w:rsidRPr="000550CA">
        <w:rPr>
          <w:rStyle w:val="StyleUnderline"/>
        </w:rPr>
        <w:t xml:space="preserve"> subscribe to an expressive and repressive notion of speech, its capacity</w:t>
      </w:r>
      <w:r w:rsidRPr="00505AFB">
        <w:rPr>
          <w:rStyle w:val="StyleUnderline"/>
          <w:sz w:val="12"/>
          <w:u w:val="none"/>
        </w:rPr>
        <w:t>¶</w:t>
      </w:r>
      <w:r w:rsidRPr="000550CA">
        <w:rPr>
          <w:rStyle w:val="StyleUnderline"/>
        </w:rPr>
        <w:t xml:space="preserve"> to express the truth of an individual's desire or condition, or to repress that</w:t>
      </w:r>
      <w:r w:rsidRPr="00505AFB">
        <w:rPr>
          <w:rStyle w:val="StyleUnderline"/>
          <w:sz w:val="12"/>
          <w:u w:val="none"/>
        </w:rPr>
        <w:t>¶</w:t>
      </w:r>
      <w:r w:rsidRPr="000550CA">
        <w:rPr>
          <w:rStyle w:val="StyleUnderline"/>
        </w:rPr>
        <w:t xml:space="preserve"> truth.</w:t>
      </w:r>
      <w:r w:rsidRPr="00505AFB">
        <w:rPr>
          <w:sz w:val="16"/>
        </w:rPr>
        <w:t xml:space="preserve"> </w:t>
      </w:r>
      <w:r w:rsidRPr="000550CA">
        <w:rPr>
          <w:rStyle w:val="StyleUnderline"/>
        </w:rPr>
        <w:t>Both equate freedom with voice and visibility.'</w:t>
      </w:r>
      <w:r w:rsidRPr="00505AFB">
        <w:rPr>
          <w:sz w:val="16"/>
        </w:rPr>
        <w:t xml:space="preserve"> </w:t>
      </w:r>
      <w:r w:rsidRPr="000550CA">
        <w:rPr>
          <w:rStyle w:val="StyleUnderline"/>
        </w:rPr>
        <w:t>Both assume recognition</w:t>
      </w:r>
      <w:r w:rsidRPr="00505AFB">
        <w:rPr>
          <w:rStyle w:val="StyleUnderline"/>
          <w:sz w:val="12"/>
          <w:u w:val="none"/>
        </w:rPr>
        <w:t>¶</w:t>
      </w:r>
      <w:r w:rsidRPr="000550CA">
        <w:rPr>
          <w:rStyle w:val="StyleUnderline"/>
        </w:rPr>
        <w:t xml:space="preserve"> to be unproblematic when we tell our own story, and assume that such</w:t>
      </w:r>
      <w:r w:rsidRPr="00505AFB">
        <w:rPr>
          <w:rStyle w:val="StyleUnderline"/>
          <w:sz w:val="12"/>
          <w:u w:val="none"/>
        </w:rPr>
        <w:t>¶</w:t>
      </w:r>
      <w:r w:rsidRPr="000550CA">
        <w:rPr>
          <w:rStyle w:val="StyleUnderline"/>
        </w:rPr>
        <w:t xml:space="preserve"> recognition is the material of power and pleasure.</w:t>
      </w:r>
      <w:r w:rsidRPr="00505AFB">
        <w:rPr>
          <w:sz w:val="16"/>
        </w:rPr>
        <w:t xml:space="preserve"> </w:t>
      </w:r>
      <w:r w:rsidRPr="000550CA">
        <w:rPr>
          <w:rStyle w:val="StyleUnderline"/>
        </w:rPr>
        <w:t>Neither</w:t>
      </w:r>
      <w:r w:rsidRPr="00505AFB">
        <w:rPr>
          <w:sz w:val="16"/>
        </w:rPr>
        <w:t xml:space="preserve">, in short, </w:t>
      </w:r>
      <w:r w:rsidRPr="000550CA">
        <w:rPr>
          <w:rStyle w:val="StyleUnderline"/>
        </w:rPr>
        <w:t>confronts</w:t>
      </w:r>
      <w:r w:rsidRPr="00505AFB">
        <w:rPr>
          <w:rStyle w:val="StyleUnderline"/>
          <w:sz w:val="12"/>
          <w:u w:val="none"/>
        </w:rPr>
        <w:t>¶</w:t>
      </w:r>
      <w:r w:rsidRPr="000550CA">
        <w:rPr>
          <w:rStyle w:val="StyleUnderline"/>
        </w:rPr>
        <w:t xml:space="preserve"> the regulatory potential of speaking ourselves.</w:t>
      </w:r>
      <w:r w:rsidRPr="00505AFB">
        <w:rPr>
          <w:sz w:val="16"/>
        </w:rPr>
        <w:t xml:space="preserve"> I think the whole contemporary</w:t>
      </w:r>
      <w:r w:rsidRPr="00057F11">
        <w:t>¶</w:t>
      </w:r>
      <w:r w:rsidRPr="00505AFB">
        <w:rPr>
          <w:sz w:val="16"/>
        </w:rPr>
        <w:t xml:space="preserve"> debate over censorship-whether focused on porn or rap music-is necessarily</w:t>
      </w:r>
      <w:r w:rsidRPr="00057F11">
        <w:t>¶</w:t>
      </w:r>
      <w:r w:rsidRPr="00505AFB">
        <w:rPr>
          <w:sz w:val="16"/>
        </w:rPr>
        <w:t xml:space="preserve"> bound to an expressive-repressive model of power and freedom, which may</w:t>
      </w:r>
      <w:r w:rsidRPr="00057F11">
        <w:t>¶</w:t>
      </w:r>
      <w:r w:rsidRPr="00505AFB">
        <w:rPr>
          <w:sz w:val="16"/>
        </w:rPr>
        <w:t xml:space="preserve"> explain why those who feel passionately about both freedom and dignity have</w:t>
      </w:r>
      <w:r w:rsidRPr="00057F11">
        <w:t>¶</w:t>
      </w:r>
      <w:r w:rsidRPr="00505AFB">
        <w:rPr>
          <w:sz w:val="16"/>
        </w:rPr>
        <w:t xml:space="preserve"> trouble finding their way in this debate. If the choice is cast either as the free</w:t>
      </w:r>
      <w:r w:rsidRPr="00057F11">
        <w:t>¶</w:t>
      </w:r>
      <w:r w:rsidRPr="00505AFB">
        <w:rPr>
          <w:sz w:val="16"/>
        </w:rPr>
        <w:t xml:space="preserve"> circulation of music and pictures venerating rape, racism, and misogyny, or</w:t>
      </w:r>
      <w:r w:rsidRPr="00057F11">
        <w:t>¶</w:t>
      </w:r>
      <w:r w:rsidRPr="00505AFB">
        <w:rPr>
          <w:sz w:val="16"/>
        </w:rPr>
        <w:t xml:space="preserve"> state repression of the same, how does one choose?</w:t>
      </w:r>
      <w:r>
        <w:rPr>
          <w:sz w:val="16"/>
        </w:rPr>
        <w:t xml:space="preserve"> </w:t>
      </w:r>
      <w:r w:rsidRPr="00505AFB">
        <w:rPr>
          <w:sz w:val="16"/>
          <w:szCs w:val="16"/>
        </w:rPr>
        <w:t>To inaugurate a different kind of analysis of the relationship between¶ silence, speech, and freedom, I want to turn to two passages in Foucault's¶ work, the first from The History of Sexuality:</w:t>
      </w:r>
      <w:r>
        <w:rPr>
          <w:sz w:val="16"/>
          <w:szCs w:val="16"/>
        </w:rPr>
        <w:t xml:space="preserve"> </w:t>
      </w:r>
      <w:r w:rsidRPr="00505AFB">
        <w:rPr>
          <w:sz w:val="16"/>
          <w:szCs w:val="16"/>
        </w:rPr>
        <w:t xml:space="preserve">Discourses are not once and for all subservient to power or raised up¶ against it, any more than silences are . . </w:t>
      </w:r>
      <w:proofErr w:type="gramStart"/>
      <w:r w:rsidRPr="00505AFB">
        <w:rPr>
          <w:sz w:val="16"/>
          <w:szCs w:val="16"/>
        </w:rPr>
        <w:t>.Discourse</w:t>
      </w:r>
      <w:proofErr w:type="gramEnd"/>
      <w:r w:rsidRPr="00505AFB">
        <w:rPr>
          <w:sz w:val="16"/>
          <w:szCs w:val="16"/>
        </w:rPr>
        <w:t xml:space="preserve"> transmits and produces¶ power; it reinforces it, but also undermines and exposes it, renders¶ it fragile and makes it possible to thwart it. In like manner, silence and¶ secrecy are a shelter for power, anchoring its prohibitions; but they also¶ loosen its hold and provide for relatively obscure areas of tolerance.</w:t>
      </w:r>
      <w:r>
        <w:rPr>
          <w:sz w:val="16"/>
          <w:szCs w:val="16"/>
        </w:rPr>
        <w:t xml:space="preserve"> </w:t>
      </w:r>
      <w:r w:rsidRPr="00505AFB">
        <w:rPr>
          <w:sz w:val="16"/>
        </w:rPr>
        <w:t>Foucault here marks the ambiguity of silence in relationship to power, insisting</w:t>
      </w:r>
      <w:r w:rsidRPr="00057F11">
        <w:t>¶</w:t>
      </w:r>
      <w:r w:rsidRPr="00505AFB">
        <w:rPr>
          <w:sz w:val="16"/>
        </w:rPr>
        <w:t xml:space="preserve"> that </w:t>
      </w:r>
      <w:r w:rsidRPr="00505AFB">
        <w:rPr>
          <w:rStyle w:val="StyleUnderline"/>
        </w:rPr>
        <w:t>silence functions not only as a "shelter for power"</w:t>
      </w:r>
      <w:r w:rsidRPr="00505AFB">
        <w:rPr>
          <w:sz w:val="16"/>
        </w:rPr>
        <w:t xml:space="preserve">7 </w:t>
      </w:r>
      <w:r w:rsidRPr="00505AFB">
        <w:rPr>
          <w:rStyle w:val="StyleUnderline"/>
        </w:rPr>
        <w:t>but also as a shelter</w:t>
      </w:r>
      <w:r w:rsidRPr="00505AFB">
        <w:rPr>
          <w:rStyle w:val="StyleUnderline"/>
          <w:sz w:val="12"/>
          <w:u w:val="none"/>
        </w:rPr>
        <w:t>¶</w:t>
      </w:r>
      <w:r w:rsidRPr="00505AFB">
        <w:rPr>
          <w:rStyle w:val="StyleUnderline"/>
        </w:rPr>
        <w:t xml:space="preserve"> from it.</w:t>
      </w:r>
      <w:r w:rsidRPr="00505AFB">
        <w:rPr>
          <w:sz w:val="16"/>
        </w:rPr>
        <w:t xml:space="preserve"> (Foucault's example is the putative freedom of homosexual practice in a historical age when there is no discourse for or about it).8 This paradoxical</w:t>
      </w:r>
      <w:r w:rsidRPr="00057F11">
        <w:t>¶</w:t>
      </w:r>
      <w:r w:rsidRPr="00505AFB">
        <w:rPr>
          <w:sz w:val="16"/>
        </w:rPr>
        <w:t xml:space="preserve"> capacity of silence to engage opposites with regard to power is rarely associated</w:t>
      </w:r>
      <w:r w:rsidRPr="00057F11">
        <w:t>¶</w:t>
      </w:r>
      <w:r w:rsidRPr="00505AFB">
        <w:rPr>
          <w:sz w:val="16"/>
        </w:rPr>
        <w:t xml:space="preserve"> with Foucault's thinking due to his emphasis on discourse as power. Yet I</w:t>
      </w:r>
      <w:r w:rsidRPr="00057F11">
        <w:t>¶</w:t>
      </w:r>
      <w:r w:rsidRPr="00505AFB">
        <w:rPr>
          <w:sz w:val="16"/>
        </w:rPr>
        <w:t xml:space="preserve"> do not think he is here reneging on this emphasis nor, in speaking of silence</w:t>
      </w:r>
      <w:r w:rsidRPr="00057F11">
        <w:t>¶</w:t>
      </w:r>
      <w:r w:rsidRPr="00505AFB">
        <w:rPr>
          <w:sz w:val="16"/>
        </w:rPr>
        <w:t xml:space="preserve"> as a shelter from power, suggesting a pre-discursive existence to things. Critical</w:t>
      </w:r>
      <w:r w:rsidRPr="00057F11">
        <w:t>¶</w:t>
      </w:r>
      <w:r w:rsidRPr="00505AFB">
        <w:rPr>
          <w:sz w:val="16"/>
        </w:rPr>
        <w:t xml:space="preserve"> here is the difference between what Foucault calls unitary discourses, which</w:t>
      </w:r>
      <w:r w:rsidRPr="00057F11">
        <w:t>¶</w:t>
      </w:r>
      <w:r w:rsidRPr="00505AFB">
        <w:rPr>
          <w:sz w:val="16"/>
        </w:rPr>
        <w:t xml:space="preserve"> regulate and colonize, and those which do not perform these functions with</w:t>
      </w:r>
      <w:r w:rsidRPr="00057F11">
        <w:t>¶</w:t>
      </w:r>
      <w:r w:rsidRPr="00505AFB">
        <w:rPr>
          <w:sz w:val="16"/>
        </w:rPr>
        <w:t xml:space="preserve"> same social pervasiveness, even as they do not escape the tendency of all discourse</w:t>
      </w:r>
      <w:r w:rsidRPr="00057F11">
        <w:t>¶</w:t>
      </w:r>
      <w:r w:rsidRPr="00505AFB">
        <w:rPr>
          <w:sz w:val="16"/>
        </w:rPr>
        <w:t xml:space="preserve"> to establish norms by which it regulates and excludes. It is through this</w:t>
      </w:r>
      <w:r w:rsidRPr="00057F11">
        <w:t>¶</w:t>
      </w:r>
      <w:r w:rsidRPr="00505AFB">
        <w:rPr>
          <w:sz w:val="16"/>
        </w:rPr>
        <w:t xml:space="preserve"> distinction that one can make sense of Foucault's otherwise inexplicable</w:t>
      </w:r>
      <w:r w:rsidRPr="00057F11">
        <w:t>¶</w:t>
      </w:r>
      <w:r w:rsidRPr="00505AFB">
        <w:rPr>
          <w:sz w:val="16"/>
        </w:rPr>
        <w:t xml:space="preserve"> reference to sex in the eighteenth century as being "driven out of hiding and</w:t>
      </w:r>
      <w:r w:rsidRPr="00057F11">
        <w:t>¶</w:t>
      </w:r>
      <w:r w:rsidRPr="00505AFB">
        <w:rPr>
          <w:sz w:val="16"/>
        </w:rPr>
        <w:t xml:space="preserve"> constrained to lead a discursive existence,"9 or his troubling example of the</w:t>
      </w:r>
      <w:r w:rsidRPr="00057F11">
        <w:t>¶</w:t>
      </w:r>
      <w:r w:rsidRPr="00505AFB">
        <w:rPr>
          <w:sz w:val="16"/>
        </w:rPr>
        <w:t xml:space="preserve"> village simpleton whose "inconsequential" habit of molesting young girls in</w:t>
      </w:r>
      <w:r w:rsidRPr="00057F11">
        <w:t>¶</w:t>
      </w:r>
      <w:r w:rsidRPr="00505AFB">
        <w:rPr>
          <w:sz w:val="16"/>
        </w:rPr>
        <w:t xml:space="preserve"> exchange for pennies was suddenly subjected to medical, judicial, and popular</w:t>
      </w:r>
      <w:r w:rsidRPr="00057F11">
        <w:t>¶</w:t>
      </w:r>
      <w:r w:rsidRPr="00505AFB">
        <w:rPr>
          <w:sz w:val="16"/>
        </w:rPr>
        <w:t xml:space="preserve"> scrutiny and condemnation. ° Neither in these cases nor in others where</w:t>
      </w:r>
      <w:r w:rsidRPr="00057F11">
        <w:t>¶</w:t>
      </w:r>
      <w:r w:rsidRPr="00505AFB">
        <w:rPr>
          <w:sz w:val="16"/>
        </w:rPr>
        <w:t xml:space="preserve"> Foucault seems to imply a "freer" because pre-discursive existence to certain</w:t>
      </w:r>
      <w:r w:rsidRPr="00057F11">
        <w:t>¶</w:t>
      </w:r>
      <w:r w:rsidRPr="00505AFB">
        <w:rPr>
          <w:sz w:val="16"/>
        </w:rPr>
        <w:t xml:space="preserve"> practices would he appear to mean that they really occurred "outside" discourse,</w:t>
      </w:r>
      <w:r w:rsidRPr="00057F11">
        <w:t>¶</w:t>
      </w:r>
      <w:r w:rsidRPr="00505AFB">
        <w:rPr>
          <w:sz w:val="16"/>
        </w:rPr>
        <w:t xml:space="preserve"> but rather that they had not yet been brought into the pervasive</w:t>
      </w:r>
      <w:r w:rsidRPr="00057F11">
        <w:t>¶</w:t>
      </w:r>
      <w:r w:rsidRPr="00505AFB">
        <w:rPr>
          <w:sz w:val="16"/>
        </w:rPr>
        <w:t xml:space="preserve"> regulatory discourses of the age-science, psychiatry, medicine, law, pedagogy,</w:t>
      </w:r>
      <w:r w:rsidRPr="00057F11">
        <w:t>¶</w:t>
      </w:r>
      <w:r w:rsidRPr="00505AFB">
        <w:rPr>
          <w:sz w:val="16"/>
        </w:rPr>
        <w:t xml:space="preserve"> and so forth." </w:t>
      </w:r>
      <w:r w:rsidRPr="00505AFB">
        <w:rPr>
          <w:rStyle w:val="StyleUnderline"/>
        </w:rPr>
        <w:t>Silence</w:t>
      </w:r>
      <w:r w:rsidRPr="00505AFB">
        <w:rPr>
          <w:sz w:val="16"/>
        </w:rPr>
        <w:t xml:space="preserve">, as Foucault affirms it, then, </w:t>
      </w:r>
      <w:r w:rsidRPr="00505AFB">
        <w:rPr>
          <w:rStyle w:val="StyleUnderline"/>
        </w:rPr>
        <w:t>is identical neither with</w:t>
      </w:r>
      <w:r w:rsidRPr="00505AFB">
        <w:rPr>
          <w:rStyle w:val="StyleUnderline"/>
          <w:sz w:val="12"/>
          <w:u w:val="none"/>
        </w:rPr>
        <w:t>¶</w:t>
      </w:r>
      <w:r w:rsidRPr="00505AFB">
        <w:rPr>
          <w:rStyle w:val="StyleUnderline"/>
        </w:rPr>
        <w:t xml:space="preserve"> secrecy nor with not speaking.</w:t>
      </w:r>
      <w:r w:rsidRPr="00505AFB">
        <w:rPr>
          <w:sz w:val="16"/>
        </w:rPr>
        <w:t xml:space="preserve"> </w:t>
      </w:r>
      <w:r w:rsidRPr="00505AFB">
        <w:rPr>
          <w:rStyle w:val="StyleUnderline"/>
        </w:rPr>
        <w:t>Rather, it signifies a relation to regulatory</w:t>
      </w:r>
      <w:r w:rsidRPr="00505AFB">
        <w:rPr>
          <w:rStyle w:val="StyleUnderline"/>
          <w:sz w:val="12"/>
          <w:u w:val="none"/>
        </w:rPr>
        <w:t>¶</w:t>
      </w:r>
      <w:r w:rsidRPr="00505AFB">
        <w:rPr>
          <w:rStyle w:val="StyleUnderline"/>
        </w:rPr>
        <w:t xml:space="preserve"> discourses, as well as a possible niche for the practice of freedom within those</w:t>
      </w:r>
      <w:r w:rsidRPr="00505AFB">
        <w:rPr>
          <w:rStyle w:val="StyleUnderline"/>
          <w:sz w:val="12"/>
          <w:u w:val="none"/>
        </w:rPr>
        <w:t>¶</w:t>
      </w:r>
      <w:r w:rsidRPr="00505AFB">
        <w:rPr>
          <w:rStyle w:val="StyleUnderline"/>
        </w:rPr>
        <w:t xml:space="preserve"> discourses.</w:t>
      </w:r>
      <w:r w:rsidRPr="00505AFB">
        <w:rPr>
          <w:sz w:val="16"/>
        </w:rPr>
        <w:t xml:space="preserve"> If, as Foucault insists, freedom is a practice (as opposed to an</w:t>
      </w:r>
      <w:r w:rsidRPr="00057F11">
        <w:t>¶</w:t>
      </w:r>
      <w:r w:rsidRPr="00505AFB">
        <w:rPr>
          <w:sz w:val="16"/>
        </w:rPr>
        <w:t xml:space="preserve"> achievement, condition, or institution), then the possibility of practicing</w:t>
      </w:r>
      <w:r w:rsidRPr="00057F11">
        <w:t>¶</w:t>
      </w:r>
      <w:r w:rsidRPr="00505AFB">
        <w:rPr>
          <w:sz w:val="16"/>
        </w:rPr>
        <w:t xml:space="preserve"> freedom inside a regulatory discourse occurs in the empty spaces of that</w:t>
      </w:r>
      <w:r w:rsidRPr="00057F11">
        <w:t>¶</w:t>
      </w:r>
      <w:r w:rsidRPr="00505AFB">
        <w:rPr>
          <w:sz w:val="16"/>
        </w:rPr>
        <w:t xml:space="preserve"> discourse as well as in resistance to the discourse. Moreover, silence can</w:t>
      </w:r>
      <w:r w:rsidRPr="00057F11">
        <w:t>¶</w:t>
      </w:r>
      <w:r w:rsidRPr="00505AFB">
        <w:rPr>
          <w:sz w:val="16"/>
        </w:rPr>
        <w:t xml:space="preserve"> function as speech in both ways at once, as in the following autobiographical</w:t>
      </w:r>
      <w:r w:rsidRPr="00057F11">
        <w:t>¶</w:t>
      </w:r>
      <w:r w:rsidRPr="00505AFB">
        <w:rPr>
          <w:sz w:val="16"/>
        </w:rPr>
        <w:t xml:space="preserve"> example offered by Foucault:</w:t>
      </w:r>
      <w:r>
        <w:rPr>
          <w:sz w:val="16"/>
        </w:rPr>
        <w:t xml:space="preserve"> </w:t>
      </w:r>
      <w:r w:rsidRPr="00505AFB">
        <w:rPr>
          <w:sz w:val="16"/>
          <w:szCs w:val="16"/>
        </w:rPr>
        <w:t>Maybe another feature of this appreciation of silence is related to the¶ obligation of speaking. I lived as a child in a petit bourgeois, provincial milieu in France and the obligation of speaking, of making conversation¶ with visitors, was for me something both very strange and very boring.¶ I often wondered why people had to speak. 2</w:t>
      </w:r>
    </w:p>
    <w:p w14:paraId="4117363B" w14:textId="77777777" w:rsidR="00A95652" w:rsidRDefault="00490F68" w:rsidP="00EF69D2">
      <w:pPr>
        <w:pStyle w:val="Heading1"/>
      </w:pPr>
      <w:r>
        <w:t>Networks K</w:t>
      </w:r>
    </w:p>
    <w:p w14:paraId="328850D9" w14:textId="77777777" w:rsidR="00EF69D2" w:rsidRDefault="00EF69D2" w:rsidP="00EF69D2">
      <w:pPr>
        <w:pStyle w:val="Heading2"/>
      </w:pPr>
      <w:r>
        <w:t>Notes</w:t>
      </w:r>
    </w:p>
    <w:p w14:paraId="32925F63" w14:textId="77777777" w:rsidR="00EF69D2" w:rsidRPr="00EF69D2" w:rsidRDefault="00EF69D2" w:rsidP="00EF69D2">
      <w:r>
        <w:t>Maybe include a cap impact in the 1NC</w:t>
      </w:r>
    </w:p>
    <w:p w14:paraId="3462288A" w14:textId="77777777" w:rsidR="00EF69D2" w:rsidRDefault="00EF69D2" w:rsidP="00EF69D2">
      <w:pPr>
        <w:pStyle w:val="Heading2"/>
      </w:pPr>
      <w:r>
        <w:t>1NC</w:t>
      </w:r>
    </w:p>
    <w:p w14:paraId="34BA0C3A" w14:textId="77777777" w:rsidR="00EF69D2" w:rsidRDefault="00EF69D2" w:rsidP="00EF69D2">
      <w:pPr>
        <w:pStyle w:val="Heading4"/>
      </w:pPr>
      <w:r>
        <w:t>Thesis: The network has permeated all swaths of life. Though networks, like the internet, pride themselves in their anonymity and supposed freedom, in truth the internet is a site of distributed control.</w:t>
      </w:r>
    </w:p>
    <w:p w14:paraId="6073DB98" w14:textId="77777777" w:rsidR="00EF69D2" w:rsidRPr="002A616F" w:rsidRDefault="00EF69D2" w:rsidP="00EF69D2">
      <w:r>
        <w:t xml:space="preserve">Alexander </w:t>
      </w:r>
      <w:r w:rsidRPr="002A616F">
        <w:rPr>
          <w:rStyle w:val="Style13ptBold"/>
        </w:rPr>
        <w:t>Galloway and</w:t>
      </w:r>
      <w:r>
        <w:t xml:space="preserve"> Eugene </w:t>
      </w:r>
      <w:r w:rsidRPr="002A616F">
        <w:rPr>
          <w:rStyle w:val="Style13ptBold"/>
        </w:rPr>
        <w:t>Thacker</w:t>
      </w:r>
      <w:r>
        <w:t xml:space="preserve">, Galloway is an assistant professor of communications and media at NYU, Thacker is a professor of philosophy at the New School, “Protocol, Control, and Networks”, </w:t>
      </w:r>
      <w:r w:rsidRPr="002A616F">
        <w:rPr>
          <w:rStyle w:val="Style13ptBold"/>
        </w:rPr>
        <w:t>2004</w:t>
      </w:r>
      <w:r>
        <w:t>, Grey Room, 17 (10), http://www.mitpressjournals.org/doi/pdf/10.1162/1526381042464572</w:t>
      </w:r>
    </w:p>
    <w:p w14:paraId="57BC3DD8" w14:textId="77777777" w:rsidR="00EF69D2" w:rsidRPr="001D6C03" w:rsidRDefault="00EF69D2" w:rsidP="00EF69D2">
      <w:pPr>
        <w:rPr>
          <w:sz w:val="16"/>
        </w:rPr>
      </w:pPr>
      <w:r w:rsidRPr="00B2536A">
        <w:rPr>
          <w:rStyle w:val="StyleUnderline"/>
        </w:rPr>
        <w:t>For the last decade or more network discourse has proliferated with a kind of</w:t>
      </w:r>
      <w:r>
        <w:rPr>
          <w:rStyle w:val="StyleUnderline"/>
        </w:rPr>
        <w:t xml:space="preserve"> </w:t>
      </w:r>
      <w:r w:rsidRPr="00B2536A">
        <w:rPr>
          <w:rStyle w:val="StyleUnderline"/>
        </w:rPr>
        <w:t>epidemic intensity</w:t>
      </w:r>
      <w:r w:rsidRPr="001D6C03">
        <w:rPr>
          <w:sz w:val="16"/>
        </w:rPr>
        <w:t xml:space="preserve">: peer-to-peer file-sharing networks, wireless community net- works, terrorist networks, contagion networks of biowarfare agents, political swarming and mass demonstration, economic and finance networks, massively multiplayer online role-playing games, Personal Area Networks, grid computing, “generation txt,” and on and on. </w:t>
      </w:r>
      <w:r w:rsidRPr="00B2536A">
        <w:rPr>
          <w:rStyle w:val="StyleUnderline"/>
        </w:rPr>
        <w:t>Often the discourse surrounding networks tends</w:t>
      </w:r>
      <w:r>
        <w:rPr>
          <w:rStyle w:val="StyleUnderline"/>
        </w:rPr>
        <w:t xml:space="preserve"> </w:t>
      </w:r>
      <w:r w:rsidRPr="00B2536A">
        <w:rPr>
          <w:rStyle w:val="StyleUnderline"/>
        </w:rPr>
        <w:t>to be posed both morally and architecturally against what its participants see as</w:t>
      </w:r>
      <w:r>
        <w:rPr>
          <w:rStyle w:val="StyleUnderline"/>
        </w:rPr>
        <w:t xml:space="preserve"> </w:t>
      </w:r>
      <w:r w:rsidRPr="00B2536A">
        <w:rPr>
          <w:rStyle w:val="StyleUnderline"/>
        </w:rPr>
        <w:t>retrograde structures like hierarchy and verticality, which have</w:t>
      </w:r>
      <w:r w:rsidRPr="001D6C03">
        <w:rPr>
          <w:sz w:val="16"/>
        </w:rPr>
        <w:t xml:space="preserve"> their concomi- tant techniques for keeping things under control: </w:t>
      </w:r>
      <w:r w:rsidRPr="00B2536A">
        <w:rPr>
          <w:rStyle w:val="StyleUnderline"/>
        </w:rPr>
        <w:t>bureaucracy</w:t>
      </w:r>
      <w:r w:rsidRPr="001D6C03">
        <w:rPr>
          <w:sz w:val="16"/>
        </w:rPr>
        <w:t xml:space="preserve">, the chain of com- mand, and so on. “We’re tired of trees,” wrote Deleuze and Guattari. But even beyond the fields of technology and philosophy, </w:t>
      </w:r>
      <w:r w:rsidRPr="00B2536A">
        <w:rPr>
          <w:rStyle w:val="StyleUnderline"/>
        </w:rPr>
        <w:t>the concept of the network has</w:t>
      </w:r>
      <w:r>
        <w:rPr>
          <w:rStyle w:val="StyleUnderline"/>
        </w:rPr>
        <w:t xml:space="preserve"> </w:t>
      </w:r>
      <w:r w:rsidRPr="00B2536A">
        <w:rPr>
          <w:rStyle w:val="StyleUnderline"/>
        </w:rPr>
        <w:t>infected broad swaths of contemporary life</w:t>
      </w:r>
      <w:r w:rsidRPr="001D6C03">
        <w:rPr>
          <w:sz w:val="16"/>
        </w:rPr>
        <w:t xml:space="preserve">. Even the U.S. military, a bastion of vertical, pyramidal hierarchy, is redefining its internal structure around network architectures, as RAND researchers John Arquilla and David Ronfeldt have indi- cated. Their concept of “netwar” is defined in topological terms: “Hierarchies have a difficult time fighting networks. [...] It takes networks to fight networks. [...] Whoever masters the network form first and best will gain major advantages.” 1 In short, </w:t>
      </w:r>
      <w:r w:rsidRPr="006B066B">
        <w:rPr>
          <w:rStyle w:val="StyleUnderline"/>
        </w:rPr>
        <w:t>the current global crisis is an asymmetrical crisis between centralized, hierarchical powers and distributed, horizontal networks.</w:t>
      </w:r>
      <w:r w:rsidRPr="001D6C03">
        <w:rPr>
          <w:sz w:val="16"/>
        </w:rPr>
        <w:t xml:space="preserve"> 2 </w:t>
      </w:r>
      <w:r w:rsidRPr="006B066B">
        <w:rPr>
          <w:rStyle w:val="StyleUnderline"/>
        </w:rPr>
        <w:t>Today’s conventional wisdom cajoles us into thinking that everything can be subsumed under the warm security blanket of interconnectivity. But it hasn’t yet told us quite what that means, or how one might be able to draft a critique of networks. This “n</w:t>
      </w:r>
      <w:r w:rsidRPr="00B2536A">
        <w:rPr>
          <w:rStyle w:val="StyleUnderline"/>
        </w:rPr>
        <w:t>et-</w:t>
      </w:r>
      <w:r>
        <w:rPr>
          <w:rStyle w:val="StyleUnderline"/>
        </w:rPr>
        <w:t xml:space="preserve"> </w:t>
      </w:r>
      <w:r w:rsidRPr="00B2536A">
        <w:rPr>
          <w:rStyle w:val="StyleUnderline"/>
        </w:rPr>
        <w:t>work fever” 3 has a delirious tendency, for we identify in the current literature a</w:t>
      </w:r>
      <w:r>
        <w:rPr>
          <w:rStyle w:val="StyleUnderline"/>
        </w:rPr>
        <w:t xml:space="preserve"> </w:t>
      </w:r>
      <w:r w:rsidRPr="00B2536A">
        <w:rPr>
          <w:rStyle w:val="StyleUnderline"/>
        </w:rPr>
        <w:t>general willingness to ignore politics by masking it inside the so-called black box</w:t>
      </w:r>
      <w:r>
        <w:rPr>
          <w:rStyle w:val="StyleUnderline"/>
        </w:rPr>
        <w:t xml:space="preserve"> </w:t>
      </w:r>
      <w:r w:rsidRPr="00B2536A">
        <w:rPr>
          <w:rStyle w:val="StyleUnderline"/>
        </w:rPr>
        <w:t>of technology.</w:t>
      </w:r>
      <w:r w:rsidRPr="001D6C03">
        <w:rPr>
          <w:sz w:val="16"/>
        </w:rPr>
        <w:t xml:space="preserve"> What is needed, then, is an analysis of networks not at the broad level of political theory but at the microtechnical level of nonhuman, machinic practices. To this end, </w:t>
      </w:r>
      <w:r w:rsidRPr="00B2536A">
        <w:rPr>
          <w:rStyle w:val="StyleUnderline"/>
        </w:rPr>
        <w:t>the principle of political control</w:t>
      </w:r>
      <w:r w:rsidRPr="001D6C03">
        <w:rPr>
          <w:sz w:val="16"/>
        </w:rPr>
        <w:t xml:space="preserve"> we suggest is most helpful for thinking about technological networks </w:t>
      </w:r>
      <w:r w:rsidRPr="00B2536A">
        <w:rPr>
          <w:rStyle w:val="StyleUnderline"/>
        </w:rPr>
        <w:t>is protocol</w:t>
      </w:r>
      <w:r w:rsidRPr="001D6C03">
        <w:rPr>
          <w:sz w:val="16"/>
        </w:rPr>
        <w:t xml:space="preserve">, a word derived from computer science but which resonates in the life sciences as well. </w:t>
      </w:r>
      <w:r w:rsidRPr="00B2536A">
        <w:rPr>
          <w:rStyle w:val="StyleUnderline"/>
        </w:rPr>
        <w:t>Action within</w:t>
      </w:r>
      <w:r>
        <w:rPr>
          <w:rStyle w:val="StyleUnderline"/>
        </w:rPr>
        <w:t xml:space="preserve"> </w:t>
      </w:r>
      <w:r w:rsidRPr="00B2536A">
        <w:rPr>
          <w:rStyle w:val="StyleUnderline"/>
        </w:rPr>
        <w:t>a network can be deliberately guided by human actors or accidentally affected by</w:t>
      </w:r>
      <w:r>
        <w:rPr>
          <w:rStyle w:val="StyleUnderline"/>
        </w:rPr>
        <w:t xml:space="preserve"> </w:t>
      </w:r>
      <w:r w:rsidRPr="00B2536A">
        <w:rPr>
          <w:rStyle w:val="StyleUnderline"/>
        </w:rPr>
        <w:t>nonhuman actors</w:t>
      </w:r>
      <w:r w:rsidRPr="001D6C03">
        <w:rPr>
          <w:sz w:val="16"/>
        </w:rPr>
        <w:t xml:space="preserve"> (a computer virus or emerging infectious disease, for example). Often </w:t>
      </w:r>
      <w:r w:rsidRPr="00B2536A">
        <w:rPr>
          <w:rStyle w:val="StyleUnderline"/>
        </w:rPr>
        <w:t>a misuse or an exploit of a protocol</w:t>
      </w:r>
      <w:r w:rsidRPr="001D6C03">
        <w:rPr>
          <w:sz w:val="16"/>
        </w:rPr>
        <w:t xml:space="preserve">, be it intended or unintended, </w:t>
      </w:r>
      <w:r w:rsidRPr="00B2536A">
        <w:rPr>
          <w:rStyle w:val="StyleUnderline"/>
        </w:rPr>
        <w:t>can iden-</w:t>
      </w:r>
      <w:r>
        <w:rPr>
          <w:rStyle w:val="StyleUnderline"/>
        </w:rPr>
        <w:t xml:space="preserve"> </w:t>
      </w:r>
      <w:r w:rsidRPr="00B2536A">
        <w:rPr>
          <w:rStyle w:val="StyleUnderline"/>
        </w:rPr>
        <w:t>tify the political fissures in a network. We suggest that such moments</w:t>
      </w:r>
      <w:r w:rsidRPr="001D6C03">
        <w:rPr>
          <w:sz w:val="16"/>
        </w:rPr>
        <w:t xml:space="preserve">, while often politically ambiguous when taken out of context, can also </w:t>
      </w:r>
      <w:r w:rsidRPr="00B2536A">
        <w:rPr>
          <w:rStyle w:val="StyleUnderline"/>
        </w:rPr>
        <w:t>serve as instances for a</w:t>
      </w:r>
      <w:r>
        <w:rPr>
          <w:rStyle w:val="StyleUnderline"/>
        </w:rPr>
        <w:t xml:space="preserve"> </w:t>
      </w:r>
      <w:r w:rsidRPr="00B2536A">
        <w:rPr>
          <w:rStyle w:val="StyleUnderline"/>
        </w:rPr>
        <w:t>more critical, more politically engaged “counter-protocol” practice</w:t>
      </w:r>
      <w:r w:rsidRPr="001D6C03">
        <w:rPr>
          <w:sz w:val="16"/>
        </w:rPr>
        <w:t xml:space="preserve">. As we shall see, </w:t>
      </w:r>
      <w:r w:rsidRPr="00B2536A">
        <w:rPr>
          <w:rStyle w:val="StyleUnderline"/>
        </w:rPr>
        <w:t>protocological control brings into existence a certain contradiction, at once</w:t>
      </w:r>
      <w:r>
        <w:rPr>
          <w:rStyle w:val="StyleUnderline"/>
        </w:rPr>
        <w:t xml:space="preserve"> </w:t>
      </w:r>
      <w:r w:rsidRPr="00B2536A">
        <w:rPr>
          <w:rStyle w:val="StyleUnderline"/>
        </w:rPr>
        <w:t>distributing agencies in a complex manner, while at the same time concentrating</w:t>
      </w:r>
      <w:r>
        <w:rPr>
          <w:rStyle w:val="StyleUnderline"/>
        </w:rPr>
        <w:t xml:space="preserve"> </w:t>
      </w:r>
      <w:r w:rsidRPr="00B2536A">
        <w:rPr>
          <w:rStyle w:val="StyleUnderline"/>
        </w:rPr>
        <w:t>rigid forms of management and control</w:t>
      </w:r>
      <w:r w:rsidRPr="001D6C03">
        <w:rPr>
          <w:sz w:val="16"/>
        </w:rPr>
        <w:t xml:space="preserve">. The Politics of Algorithmic Culture </w:t>
      </w:r>
      <w:proofErr w:type="gramStart"/>
      <w:r w:rsidRPr="001D6C03">
        <w:rPr>
          <w:sz w:val="16"/>
        </w:rPr>
        <w:t>The</w:t>
      </w:r>
      <w:proofErr w:type="gramEnd"/>
      <w:r w:rsidRPr="001D6C03">
        <w:rPr>
          <w:sz w:val="16"/>
        </w:rPr>
        <w:t xml:space="preserve"> question we aim to explore here is What is the principle of political organi- zation or control that stitches a network together? Writers like Michael Hardt and Antonio Negri have helped answer this question in the sociopolitical sphere. They describe </w:t>
      </w:r>
      <w:r w:rsidRPr="00B2536A">
        <w:rPr>
          <w:rStyle w:val="StyleUnderline"/>
        </w:rPr>
        <w:t>the global principle of political organization as one of “Empire.”</w:t>
      </w:r>
      <w:r>
        <w:rPr>
          <w:rStyle w:val="StyleUnderline"/>
        </w:rPr>
        <w:t xml:space="preserve"> </w:t>
      </w:r>
      <w:r w:rsidRPr="00B2536A">
        <w:rPr>
          <w:rStyle w:val="StyleUnderline"/>
        </w:rPr>
        <w:t>Like a network, Empire is not reducible to any single state power, nor does it</w:t>
      </w:r>
      <w:r>
        <w:rPr>
          <w:rStyle w:val="StyleUnderline"/>
        </w:rPr>
        <w:t xml:space="preserve"> </w:t>
      </w:r>
      <w:r w:rsidRPr="00B2536A">
        <w:rPr>
          <w:rStyle w:val="StyleUnderline"/>
        </w:rPr>
        <w:t>follow an architecture of pyramidal hierarchy. Empire is fluid, flexible, dynamic,</w:t>
      </w:r>
      <w:r>
        <w:rPr>
          <w:rStyle w:val="StyleUnderline"/>
        </w:rPr>
        <w:t xml:space="preserve"> </w:t>
      </w:r>
      <w:r w:rsidRPr="00B2536A">
        <w:rPr>
          <w:rStyle w:val="StyleUnderline"/>
        </w:rPr>
        <w:t>and far-reaching.</w:t>
      </w:r>
      <w:r w:rsidRPr="001D6C03">
        <w:rPr>
          <w:sz w:val="16"/>
        </w:rPr>
        <w:t xml:space="preserve"> In that sense the concept of Empire helps us greatly to begin thinking about political organization in networks. But while inspired by Hardt and Negri’s contribution to political philosophy, we are concerned that no one has yet adequately answered this question for the technological sphere of bits and atoms. What, then, is “protocol”? </w:t>
      </w:r>
      <w:r w:rsidRPr="00B2536A">
        <w:rPr>
          <w:rStyle w:val="StyleUnderline"/>
        </w:rPr>
        <w:t>Protocol</w:t>
      </w:r>
      <w:r w:rsidRPr="001D6C03">
        <w:rPr>
          <w:sz w:val="16"/>
        </w:rPr>
        <w:t xml:space="preserve"> abounds in technoculture. It </w:t>
      </w:r>
      <w:r w:rsidRPr="00B2536A">
        <w:rPr>
          <w:rStyle w:val="StyleUnderline"/>
        </w:rPr>
        <w:t>is a totalizing</w:t>
      </w:r>
      <w:r>
        <w:rPr>
          <w:rStyle w:val="StyleUnderline"/>
        </w:rPr>
        <w:t xml:space="preserve"> </w:t>
      </w:r>
      <w:r w:rsidRPr="00B2536A">
        <w:rPr>
          <w:rStyle w:val="StyleUnderline"/>
        </w:rPr>
        <w:t>control apparatus that guides both the technical and political formation of com-</w:t>
      </w:r>
      <w:r>
        <w:rPr>
          <w:rStyle w:val="StyleUnderline"/>
        </w:rPr>
        <w:t xml:space="preserve"> </w:t>
      </w:r>
      <w:r w:rsidRPr="00B2536A">
        <w:rPr>
          <w:rStyle w:val="StyleUnderline"/>
        </w:rPr>
        <w:t>puter networks, biological systems, and other media.</w:t>
      </w:r>
      <w:r w:rsidRPr="001D6C03">
        <w:rPr>
          <w:sz w:val="16"/>
        </w:rPr>
        <w:t xml:space="preserve"> Put simply, </w:t>
      </w:r>
      <w:r w:rsidRPr="00B2536A">
        <w:rPr>
          <w:rStyle w:val="StyleUnderline"/>
        </w:rPr>
        <w:t>protocols are all</w:t>
      </w:r>
      <w:r>
        <w:rPr>
          <w:rStyle w:val="StyleUnderline"/>
        </w:rPr>
        <w:t xml:space="preserve"> </w:t>
      </w:r>
      <w:r w:rsidRPr="00B2536A">
        <w:rPr>
          <w:rStyle w:val="StyleUnderline"/>
        </w:rPr>
        <w:t>the conventional rules and standards that govern relationships within networks</w:t>
      </w:r>
      <w:r w:rsidRPr="001D6C03">
        <w:rPr>
          <w:sz w:val="16"/>
        </w:rPr>
        <w:t>. Quite often these relationships come in the form of communication between two or more computers, but “relationships within networks” can also refer to purely biological processes, as in the systemic phenomenon of gene expression. Thus, by “</w:t>
      </w:r>
      <w:r w:rsidRPr="003C7BF4">
        <w:rPr>
          <w:rStyle w:val="StyleUnderline"/>
        </w:rPr>
        <w:t>networks</w:t>
      </w:r>
      <w:r w:rsidRPr="001D6C03">
        <w:rPr>
          <w:sz w:val="16"/>
        </w:rPr>
        <w:t xml:space="preserve">” we want to </w:t>
      </w:r>
      <w:r w:rsidRPr="003C7BF4">
        <w:rPr>
          <w:rStyle w:val="StyleUnderline"/>
        </w:rPr>
        <w:t>refer to any system of interrelationality</w:t>
      </w:r>
      <w:r w:rsidRPr="001D6C03">
        <w:rPr>
          <w:sz w:val="16"/>
        </w:rPr>
        <w:t>, whether biologi- cal or informatic, organic or inorganic, technical or natural—</w:t>
      </w:r>
      <w:r w:rsidRPr="00154E88">
        <w:rPr>
          <w:rStyle w:val="StyleUnderline"/>
        </w:rPr>
        <w:t>with the ultimate</w:t>
      </w:r>
      <w:r>
        <w:rPr>
          <w:rStyle w:val="StyleUnderline"/>
        </w:rPr>
        <w:t xml:space="preserve"> </w:t>
      </w:r>
      <w:r w:rsidRPr="00154E88">
        <w:rPr>
          <w:rStyle w:val="StyleUnderline"/>
        </w:rPr>
        <w:t>goal of undoing the polar restrictiveness of these pairings.</w:t>
      </w:r>
      <w:r>
        <w:rPr>
          <w:rStyle w:val="StyleUnderline"/>
        </w:rPr>
        <w:t xml:space="preserve"> </w:t>
      </w:r>
      <w:r w:rsidRPr="001D6C03">
        <w:rPr>
          <w:sz w:val="16"/>
        </w:rPr>
        <w:t xml:space="preserve">In computer networks science professionals have, over the years, drafted hun- dreds of protocols to govern e-mail, Web pages, and so on, plus many other stan- dards for technologies rarely seen by human eyes. The first protocol for computer networks was written in 1969 by Steve Crocker and is titled “Host Software.” 4 If networks are the structures that connect people, then protocols are the rules that make sure the connections actually work. Internet users commonly use protocols such as HTTP, FTP, and TCP/IP, even if they know little about how such technical standards function. Likewise, molecular biotechnology research frequently makes use of protocol to configure biological life as a network phenomenon, be it in gene expression networks, metabolic networks, or the circuitry of cell signaling pathways. In such instances the biological and the informatic become increasingly enmeshed in hybrid systems that are more than biological: proprietary genome databases, DNA chips for medical diagnostics, and real-time detection systems for biowar- fare agents. Protocol is twofold; it is both an apparatus that facilitates networks and a logic that governs how things are done within that apparatus. While </w:t>
      </w:r>
      <w:proofErr w:type="gramStart"/>
      <w:r w:rsidRPr="001D6C03">
        <w:rPr>
          <w:sz w:val="16"/>
        </w:rPr>
        <w:t>its</w:t>
      </w:r>
      <w:proofErr w:type="gramEnd"/>
      <w:r w:rsidRPr="001D6C03">
        <w:rPr>
          <w:sz w:val="16"/>
        </w:rPr>
        <w:t xml:space="preserve"> primary model is the informatic network (e.g., the Internet), we will show here how protocol also helps organize biological networks (e.g., biopathways). A recent computer science manual describes the implementation of protocol in the Internet: The network is made up of intelligent end-point systems that are self-deter- ministic, allowing each end-point system to communicate with any host it chooses. Rather than being a network where communications are controlled by a central authority (as found in many private networks), </w:t>
      </w:r>
      <w:r w:rsidRPr="00777FDD">
        <w:rPr>
          <w:rStyle w:val="StyleUnderline"/>
        </w:rPr>
        <w:t>the Internet is</w:t>
      </w:r>
      <w:r>
        <w:rPr>
          <w:rStyle w:val="StyleUnderline"/>
        </w:rPr>
        <w:t xml:space="preserve"> </w:t>
      </w:r>
      <w:r w:rsidRPr="00777FDD">
        <w:rPr>
          <w:rStyle w:val="StyleUnderline"/>
        </w:rPr>
        <w:t>specifically meant to be a collection of autonomous hosts that can commu-</w:t>
      </w:r>
      <w:r>
        <w:rPr>
          <w:rStyle w:val="StyleUnderline"/>
        </w:rPr>
        <w:t xml:space="preserve"> </w:t>
      </w:r>
      <w:r w:rsidRPr="00777FDD">
        <w:rPr>
          <w:rStyle w:val="StyleUnderline"/>
        </w:rPr>
        <w:t>nicate with each other freely. . . . IP [Internet Protocol] uses an anarchic and</w:t>
      </w:r>
      <w:r>
        <w:rPr>
          <w:rStyle w:val="StyleUnderline"/>
        </w:rPr>
        <w:t xml:space="preserve"> </w:t>
      </w:r>
      <w:r w:rsidRPr="00777FDD">
        <w:rPr>
          <w:rStyle w:val="StyleUnderline"/>
        </w:rPr>
        <w:t>highly distributed model, with every device being an equal peer to every</w:t>
      </w:r>
      <w:r>
        <w:rPr>
          <w:rStyle w:val="StyleUnderline"/>
        </w:rPr>
        <w:t xml:space="preserve"> </w:t>
      </w:r>
      <w:r w:rsidRPr="00777FDD">
        <w:rPr>
          <w:rStyle w:val="StyleUnderline"/>
        </w:rPr>
        <w:t>other device on the global Internet</w:t>
      </w:r>
      <w:r w:rsidRPr="001D6C03">
        <w:rPr>
          <w:sz w:val="16"/>
        </w:rPr>
        <w:t>. 5 That this passage sounds more like philosophy and less like science is particu- larly telling. Today network science often conjures up the themes of anarchy, rhizomatics, distribution, and anti-authority to explain interconnected systems of all kinds. From these sometimes radical prognostications and the larger tech- nological discourse of thousands of white papers, memos, and manuals surround- ing them, we can derive some of the basic qualities of the apparatus of organization which we here call protocol: •</w:t>
      </w:r>
      <w:r w:rsidRPr="00777FDD">
        <w:rPr>
          <w:rStyle w:val="StyleUnderline"/>
        </w:rPr>
        <w:t>protocol facilitates relationships between interconnected, but autonomous,</w:t>
      </w:r>
      <w:r>
        <w:rPr>
          <w:rStyle w:val="StyleUnderline"/>
        </w:rPr>
        <w:t xml:space="preserve"> </w:t>
      </w:r>
      <w:r w:rsidRPr="00777FDD">
        <w:rPr>
          <w:rStyle w:val="StyleUnderline"/>
        </w:rPr>
        <w:t>entities</w:t>
      </w:r>
      <w:r w:rsidRPr="001D6C03">
        <w:rPr>
          <w:sz w:val="16"/>
        </w:rPr>
        <w:t>; •</w:t>
      </w:r>
      <w:r w:rsidRPr="00777FDD">
        <w:rPr>
          <w:rStyle w:val="StyleUnderline"/>
        </w:rPr>
        <w:t>protocol’s virtues include robustness, contingency, interoperability, flex-</w:t>
      </w:r>
      <w:r>
        <w:rPr>
          <w:rStyle w:val="StyleUnderline"/>
        </w:rPr>
        <w:t xml:space="preserve"> </w:t>
      </w:r>
      <w:r w:rsidRPr="00777FDD">
        <w:rPr>
          <w:rStyle w:val="StyleUnderline"/>
        </w:rPr>
        <w:t>ibility, and heterogeneity</w:t>
      </w:r>
      <w:r w:rsidRPr="001D6C03">
        <w:rPr>
          <w:sz w:val="16"/>
        </w:rPr>
        <w:t xml:space="preserve">; •a </w:t>
      </w:r>
      <w:r w:rsidRPr="00777FDD">
        <w:rPr>
          <w:rStyle w:val="StyleUnderline"/>
        </w:rPr>
        <w:t>goal of protocol is to accommodate everything, no matter what source</w:t>
      </w:r>
      <w:r>
        <w:rPr>
          <w:rStyle w:val="StyleUnderline"/>
        </w:rPr>
        <w:t xml:space="preserve"> </w:t>
      </w:r>
      <w:r w:rsidRPr="00777FDD">
        <w:rPr>
          <w:rStyle w:val="StyleUnderline"/>
        </w:rPr>
        <w:t>or destination, no matter what originary definition or identity;</w:t>
      </w:r>
      <w:r>
        <w:rPr>
          <w:rStyle w:val="StyleUnderline"/>
        </w:rPr>
        <w:t xml:space="preserve"> </w:t>
      </w:r>
      <w:r w:rsidRPr="00777FDD">
        <w:rPr>
          <w:rStyle w:val="StyleUnderline"/>
        </w:rPr>
        <w:t>•while protocol is universal, it is always achieved through negotiation</w:t>
      </w:r>
      <w:r>
        <w:rPr>
          <w:rStyle w:val="StyleUnderline"/>
        </w:rPr>
        <w:t xml:space="preserve"> </w:t>
      </w:r>
      <w:r w:rsidRPr="001D6C03">
        <w:rPr>
          <w:sz w:val="16"/>
        </w:rPr>
        <w:t>(meaning that in the future protocol can and will be different); •</w:t>
      </w:r>
      <w:r w:rsidRPr="00777FDD">
        <w:rPr>
          <w:rStyle w:val="StyleUnderline"/>
        </w:rPr>
        <w:t>protocol is a system for maintaining organization and control in networks</w:t>
      </w:r>
      <w:r w:rsidRPr="001D6C03">
        <w:rPr>
          <w:sz w:val="16"/>
        </w:rPr>
        <w:t xml:space="preserve">. Each of these characteristics alone is enough to distinguish protocol from many previous modes of social and technical organization (such as hierarchy or bureau- cracy). Together they compose a new, sophisticated system of distributed control. As a technology, </w:t>
      </w:r>
      <w:r w:rsidRPr="00777FDD">
        <w:rPr>
          <w:rStyle w:val="StyleUnderline"/>
        </w:rPr>
        <w:t>protocol is implemented broadly and is thus not reducible simply</w:t>
      </w:r>
      <w:r>
        <w:rPr>
          <w:rStyle w:val="StyleUnderline"/>
        </w:rPr>
        <w:t xml:space="preserve"> </w:t>
      </w:r>
      <w:r w:rsidRPr="00777FDD">
        <w:rPr>
          <w:rStyle w:val="StyleUnderline"/>
        </w:rPr>
        <w:t>to the domain of institutional, governmental, or corporate power</w:t>
      </w:r>
      <w:r w:rsidRPr="001D6C03">
        <w:rPr>
          <w:sz w:val="16"/>
        </w:rPr>
        <w:t xml:space="preserve">. In the broadest sense protocol is a technology that regulates flow, directs netspace, codes rela- tionships, and connects life forms. Networks always have several protocols operating in the same place at the same time. In this sense networks are always slightly schizophrenic, doing one thing in one place and the opposite in another. </w:t>
      </w:r>
      <w:r w:rsidRPr="001A2042">
        <w:rPr>
          <w:rStyle w:val="StyleUnderline"/>
        </w:rPr>
        <w:t>The concept of protocol does not</w:t>
      </w:r>
      <w:r w:rsidRPr="001D6C03">
        <w:rPr>
          <w:sz w:val="16"/>
        </w:rPr>
        <w:t xml:space="preserve">, therefore, </w:t>
      </w:r>
      <w:r w:rsidRPr="001A2042">
        <w:rPr>
          <w:rStyle w:val="StyleUnderline"/>
        </w:rPr>
        <w:t>describe one all-encompassing network of power—there is not one</w:t>
      </w:r>
      <w:r>
        <w:rPr>
          <w:rStyle w:val="StyleUnderline"/>
        </w:rPr>
        <w:t xml:space="preserve"> </w:t>
      </w:r>
      <w:r w:rsidRPr="001A2042">
        <w:rPr>
          <w:rStyle w:val="StyleUnderline"/>
        </w:rPr>
        <w:t>Internet but many internets, all of which bear a specific relation to the infra-</w:t>
      </w:r>
      <w:r>
        <w:rPr>
          <w:rStyle w:val="StyleUnderline"/>
        </w:rPr>
        <w:t xml:space="preserve"> </w:t>
      </w:r>
      <w:r w:rsidRPr="001A2042">
        <w:rPr>
          <w:rStyle w:val="StyleUnderline"/>
        </w:rPr>
        <w:t>structural history of the military, telecommunication, and science industries</w:t>
      </w:r>
      <w:r w:rsidRPr="001D6C03">
        <w:rPr>
          <w:sz w:val="16"/>
        </w:rPr>
        <w:t xml:space="preserve">. Thus </w:t>
      </w:r>
      <w:r w:rsidRPr="001A2042">
        <w:rPr>
          <w:rStyle w:val="StyleUnderline"/>
        </w:rPr>
        <w:t>protocol has less to do with individually empowered human subjects</w:t>
      </w:r>
      <w:r w:rsidRPr="001D6C03">
        <w:rPr>
          <w:sz w:val="16"/>
        </w:rPr>
        <w:t xml:space="preserve"> (the pop-cultural myth of the hacker) who might be the engines of a teleological vision for protocol, than with manifold modes of individuation that arrange and remix both human and nonhuman elements. But </w:t>
      </w:r>
      <w:r w:rsidRPr="001A2042">
        <w:rPr>
          <w:rStyle w:val="StyleUnderline"/>
        </w:rPr>
        <w:t>the inclusion of opposition within the</w:t>
      </w:r>
      <w:r>
        <w:rPr>
          <w:rStyle w:val="StyleUnderline"/>
        </w:rPr>
        <w:t xml:space="preserve"> </w:t>
      </w:r>
      <w:r w:rsidRPr="001A2042">
        <w:rPr>
          <w:rStyle w:val="StyleUnderline"/>
        </w:rPr>
        <w:t>very fabric of protocol is not simply for the sake of pluralism. Protocological</w:t>
      </w:r>
      <w:r>
        <w:rPr>
          <w:rStyle w:val="StyleUnderline"/>
        </w:rPr>
        <w:t xml:space="preserve"> </w:t>
      </w:r>
      <w:r w:rsidRPr="001A2042">
        <w:rPr>
          <w:rStyle w:val="StyleUnderline"/>
        </w:rPr>
        <w:t>control challenges us to rethink critical and political action around a newer</w:t>
      </w:r>
      <w:r>
        <w:rPr>
          <w:rStyle w:val="StyleUnderline"/>
        </w:rPr>
        <w:t xml:space="preserve"> </w:t>
      </w:r>
      <w:r w:rsidRPr="001A2042">
        <w:rPr>
          <w:rStyle w:val="StyleUnderline"/>
        </w:rPr>
        <w:t>framework, that of multi-agent, individuated nodes in a metastable network</w:t>
      </w:r>
      <w:r w:rsidRPr="001D6C03">
        <w:rPr>
          <w:sz w:val="16"/>
        </w:rPr>
        <w:t xml:space="preserve">. This means that </w:t>
      </w:r>
      <w:r w:rsidRPr="001A2042">
        <w:rPr>
          <w:rStyle w:val="StyleUnderline"/>
        </w:rPr>
        <w:t>protocol is less about power</w:t>
      </w:r>
      <w:r w:rsidRPr="001D6C03">
        <w:rPr>
          <w:sz w:val="16"/>
        </w:rPr>
        <w:t xml:space="preserve"> (confinement, discipline, normativity) </w:t>
      </w:r>
      <w:r w:rsidRPr="001A2042">
        <w:rPr>
          <w:rStyle w:val="StyleUnderline"/>
        </w:rPr>
        <w:t>and more about control</w:t>
      </w:r>
      <w:r w:rsidRPr="001D6C03">
        <w:rPr>
          <w:sz w:val="16"/>
        </w:rPr>
        <w:t xml:space="preserve"> (modulation, distribution, flexibility).</w:t>
      </w:r>
    </w:p>
    <w:p w14:paraId="6B9D6953" w14:textId="77777777" w:rsidR="00EF69D2" w:rsidRDefault="00EF69D2" w:rsidP="00EF69D2"/>
    <w:p w14:paraId="10DE7789" w14:textId="77777777" w:rsidR="00EF69D2" w:rsidRDefault="00EF69D2" w:rsidP="00EF69D2">
      <w:pPr>
        <w:pStyle w:val="Heading4"/>
      </w:pPr>
      <w:r>
        <w:t>[Link]</w:t>
      </w:r>
    </w:p>
    <w:p w14:paraId="419C8947" w14:textId="77777777" w:rsidR="00EF69D2" w:rsidRPr="00A673A9" w:rsidRDefault="00EF69D2" w:rsidP="00EF69D2">
      <w:pPr>
        <w:pStyle w:val="Heading4"/>
      </w:pPr>
      <w:r>
        <w:t>The network is a mean of affective control. Networks have the power to expand and catalyze its subjects to accept the violence of capitalism.</w:t>
      </w:r>
    </w:p>
    <w:p w14:paraId="2D4B3FB6" w14:textId="77777777" w:rsidR="00EF69D2" w:rsidRDefault="00EF69D2" w:rsidP="00EF69D2">
      <w:r>
        <w:t xml:space="preserve">Brian </w:t>
      </w:r>
      <w:r w:rsidRPr="00A673A9">
        <w:rPr>
          <w:rStyle w:val="Style13ptBold"/>
        </w:rPr>
        <w:t>Massumi</w:t>
      </w:r>
      <w:r>
        <w:t xml:space="preserve">, professor of critical empiricism at the University of Montreal and the European Graduate School, </w:t>
      </w:r>
      <w:r w:rsidRPr="00A673A9">
        <w:rPr>
          <w:rStyle w:val="Style13ptBold"/>
        </w:rPr>
        <w:t>1997</w:t>
      </w:r>
      <w:r>
        <w:t>, “The Political Economy of Belonging”, Chapter 3, http://www.brianmassumi.com/textes/Political%20Economy%20of%20Belonging.pdf</w:t>
      </w:r>
    </w:p>
    <w:p w14:paraId="3AD7F791" w14:textId="77777777" w:rsidR="00EF69D2" w:rsidRPr="001D6C03" w:rsidRDefault="00EF69D2" w:rsidP="00EF69D2">
      <w:pPr>
        <w:rPr>
          <w:sz w:val="16"/>
        </w:rPr>
      </w:pPr>
      <w:r w:rsidRPr="00D55CE7">
        <w:rPr>
          <w:rStyle w:val="StyleUnderline"/>
        </w:rPr>
        <w:t>Technologically assisted channeling of event-transitivity constitutes a qualitatively different mode of power</w:t>
      </w:r>
      <w:r w:rsidRPr="001D6C03">
        <w:rPr>
          <w:sz w:val="16"/>
        </w:rPr>
        <w:t xml:space="preserve"> than either the regulating codifications of the Static or the regularizing codings of the “social” or “cultural,” at whose self-referential thresholds it is continually knocking. </w:t>
      </w:r>
      <w:r w:rsidRPr="00D55CE7">
        <w:rPr>
          <w:rStyle w:val="StyleUnderline"/>
        </w:rPr>
        <w:t>The</w:t>
      </w:r>
      <w:r w:rsidRPr="001D6C03">
        <w:rPr>
          <w:sz w:val="16"/>
        </w:rPr>
        <w:t xml:space="preserve"> transitive (a less fraught term than “</w:t>
      </w:r>
      <w:r w:rsidRPr="00D55CE7">
        <w:rPr>
          <w:rStyle w:val="StyleUnderline"/>
        </w:rPr>
        <w:t>communicational</w:t>
      </w:r>
      <w:r w:rsidRPr="001D6C03">
        <w:rPr>
          <w:sz w:val="16"/>
        </w:rPr>
        <w:t xml:space="preserve">”) </w:t>
      </w:r>
      <w:r w:rsidRPr="00D55CE7">
        <w:rPr>
          <w:rStyle w:val="StyleUnderline"/>
        </w:rPr>
        <w:t>must be seen as the dominant mode of power</w:t>
      </w:r>
      <w:r w:rsidRPr="001D6C03">
        <w:rPr>
          <w:sz w:val="16"/>
        </w:rPr>
        <w:t xml:space="preserve"> in what some are apt to call the “postmodern” condition. </w:t>
      </w:r>
      <w:r w:rsidRPr="00D55CE7">
        <w:rPr>
          <w:rStyle w:val="StyleUnderline"/>
        </w:rPr>
        <w:t>Its network is what connects coding to coding, codification to codification, coding to codification, and each to its own repetitions, in an ebb and flow of potentialization-and-containment. The network distributes. Interlinks. Relates. The network is the relationality of that which it distributes. It is the being of collective becoming</w:t>
      </w:r>
      <w:r w:rsidRPr="001D6C03">
        <w:rPr>
          <w:sz w:val="16"/>
        </w:rPr>
        <w:t xml:space="preserve">. </w:t>
      </w:r>
      <w:r w:rsidRPr="00D55CE7">
        <w:rPr>
          <w:rStyle w:val="StyleUnderline"/>
        </w:rPr>
        <w:t>Communicational technologies give body to relationality</w:t>
      </w:r>
      <w:r w:rsidRPr="001D6C03">
        <w:rPr>
          <w:sz w:val="16"/>
        </w:rPr>
        <w:t xml:space="preserve"> as such, and as set in motion – as the passing-on of the event. The passing of the event is distinct both from the technology of transmission that is its corporeal double, and from its delivery on the other side of the threshold. </w:t>
      </w:r>
      <w:r w:rsidRPr="00D55CE7">
        <w:rPr>
          <w:rStyle w:val="StyleUnderline"/>
        </w:rPr>
        <w:t>The passing, event-transitivity in itself, in its becoming, is the interval that encompasses – occupying every threshold.</w:t>
      </w:r>
      <w:r w:rsidRPr="001D6C03">
        <w:rPr>
          <w:sz w:val="16"/>
        </w:rPr>
        <w:t xml:space="preserve"> Every “enclosure” is encompassed by a pure immanence of transition. The medium of “communication” is not the technology. It is the interval itself: the moveability of the event, the displacement of change, relationality outside its terms, “communication” without content, communicability. </w:t>
      </w:r>
      <w:proofErr w:type="gramStart"/>
      <w:r w:rsidRPr="001D6C03">
        <w:rPr>
          <w:sz w:val="16"/>
        </w:rPr>
        <w:t>v</w:t>
      </w:r>
      <w:proofErr w:type="gramEnd"/>
      <w:r w:rsidRPr="001D6C03">
        <w:rPr>
          <w:sz w:val="16"/>
        </w:rPr>
        <w:t xml:space="preserve"> </w:t>
      </w:r>
      <w:r w:rsidRPr="00D55CE7">
        <w:rPr>
          <w:rStyle w:val="StyleUnderline"/>
        </w:rPr>
        <w:t>Encompassed by transitivity</w:t>
      </w:r>
      <w:r w:rsidRPr="001D6C03">
        <w:rPr>
          <w:sz w:val="16"/>
        </w:rPr>
        <w:t xml:space="preserve"> (understood in this way as a special kind of transduction), the Static and the regularized transpire in a rarefied atmosphere of modulation</w:t>
      </w:r>
      <w:r w:rsidRPr="00D55CE7">
        <w:rPr>
          <w:rStyle w:val="StyleUnderline"/>
        </w:rPr>
        <w:t>. As “communications” ever more insistently pipes itself in through a many-dimensioned delivery line, it increasingly thresholds spaces of potentialization-and-containment with indeterminate event-transitivity.</w:t>
      </w:r>
      <w:r w:rsidRPr="001D6C03">
        <w:rPr>
          <w:sz w:val="16"/>
        </w:rPr>
        <w:t xml:space="preserve"> Both the singular and the general-particular come to hinge on the indeterminate. Or swim in it, since the encompassing threshold is not a door but an inundative medium of flow. “</w:t>
      </w:r>
      <w:r w:rsidRPr="00D55CE7">
        <w:rPr>
          <w:rStyle w:val="StyleUnderline"/>
        </w:rPr>
        <w:t xml:space="preserve">Communications” is the traffic in </w:t>
      </w:r>
      <w:r w:rsidRPr="000C3496">
        <w:rPr>
          <w:rStyle w:val="StyleUnderline"/>
        </w:rPr>
        <w:t>modulation. It is a special mode</w:t>
      </w:r>
      <w:r w:rsidRPr="001D6C03">
        <w:rPr>
          <w:sz w:val="16"/>
        </w:rPr>
        <w:t xml:space="preserve"> of power </w:t>
      </w:r>
      <w:r w:rsidRPr="000C3496">
        <w:rPr>
          <w:rStyle w:val="StyleUnderline"/>
        </w:rPr>
        <w:t>that lubricates event-spaces in a bath of indeterminacy, smoothing the thresholds of containment</w:t>
      </w:r>
      <w:r w:rsidRPr="001D6C03">
        <w:rPr>
          <w:sz w:val="16"/>
        </w:rPr>
        <w:t xml:space="preserve">. </w:t>
      </w:r>
      <w:r w:rsidRPr="000C3496">
        <w:rPr>
          <w:rStyle w:val="StyleUnderline"/>
        </w:rPr>
        <w:t>If local or individual style is resistance</w:t>
      </w:r>
      <w:r w:rsidRPr="001D6C03">
        <w:rPr>
          <w:sz w:val="16"/>
        </w:rPr>
        <w:t xml:space="preserve"> (understood more in the frictional sense than the oppositional one: a rub against the rules, rather than a breaking of them), </w:t>
      </w:r>
      <w:r w:rsidRPr="000C3496">
        <w:rPr>
          <w:rStyle w:val="StyleUnderline"/>
        </w:rPr>
        <w:t>then resistance and containment are contained – in flow</w:t>
      </w:r>
      <w:r w:rsidRPr="001D6C03">
        <w:rPr>
          <w:sz w:val="16"/>
        </w:rPr>
        <w:t xml:space="preserve">. They are wafted. Their wafting indexes them to the notself-referentiality of their threshold, the interval: something that is not exactly outside, but is still exorbital to the event-space of arrival. A pseudo exo-referentiality – to the indeterminate. Not the “simply” indeterminate. Not the simply logically indeterminate: the complexly, technologically, ontologically, indeterminate. From the perspective of containment and regularized modes of opposition to it (countercontainment), this situation can only be experienced as a “crisis.” Everything from architecture to “the family” to religion to “the Left and Right” to government itself fell into a self-declared state of perpetual crisis, all around the same moment – when the thresholding approached saturation point. Yet they are all still very much with us. The change is not a disappearance but an encompassing. What has changed is that none of them, no apparatus of coding or of codification, can claim to encompass, because they are all encompassed. They waft and bathe, and by virtue of that shared condition, connect. Not negated: networked. Delivered one and all to transitivity, to the indeterminate event (for which “crisis” is as good a name as any). </w:t>
      </w:r>
      <w:r w:rsidRPr="000C3496">
        <w:rPr>
          <w:rStyle w:val="StyleUnderline"/>
        </w:rPr>
        <w:t>The networkability of event-transmission must be seen as pertaining not only to mass media images but to information in general, to commodities, and to money: to any sign whose basic operation is to flow, and whose inductive/transductive effect must be “realized</w:t>
      </w:r>
      <w:r w:rsidRPr="001D6C03">
        <w:rPr>
          <w:sz w:val="16"/>
        </w:rPr>
        <w:t xml:space="preserve">” (whose catalytic role must be catalyzed; whose expression must be expressed). </w:t>
      </w:r>
      <w:r w:rsidRPr="000C3496">
        <w:rPr>
          <w:rStyle w:val="StyleUnderline"/>
        </w:rPr>
        <w:t>All of these eventtransmitters carry a high charge of indeterminacy, of unrealized</w:t>
      </w:r>
      <w:r w:rsidRPr="001D6C03">
        <w:rPr>
          <w:sz w:val="16"/>
        </w:rPr>
        <w:t xml:space="preserve"> (or in the present vocabulary, “unactualized”) </w:t>
      </w:r>
      <w:r w:rsidRPr="000C3496">
        <w:rPr>
          <w:rStyle w:val="StyleUnderline"/>
        </w:rPr>
        <w:t>potential</w:t>
      </w:r>
      <w:r w:rsidRPr="001D6C03">
        <w:rPr>
          <w:sz w:val="16"/>
        </w:rPr>
        <w:t xml:space="preserve">. What they are, what their event will be, what will be expressed with or through them, is highly variable, since they are complexly co-catalyzed by the heterogeneous elements populating the proliferating spaces they enter. Event-transmitters are inductive/transductive signs roving for catalysis, across many a proliferation.vi </w:t>
      </w:r>
      <w:proofErr w:type="gramStart"/>
      <w:r w:rsidRPr="001D6C03">
        <w:rPr>
          <w:sz w:val="16"/>
        </w:rPr>
        <w:t>Their</w:t>
      </w:r>
      <w:proofErr w:type="gramEnd"/>
      <w:r w:rsidRPr="001D6C03">
        <w:rPr>
          <w:sz w:val="16"/>
        </w:rPr>
        <w:t xml:space="preserve"> readiness to catalyze – their aptitude for part-subjecthood – is also highly variable. </w:t>
      </w:r>
      <w:r w:rsidRPr="000C3496">
        <w:rPr>
          <w:rStyle w:val="StyleUnderline"/>
        </w:rPr>
        <w:t>The ready-most is money, a sign whose simple appearance in any context is sure to incorporeally transform it in one way or another. The least catalytic is information. Each event-transmitter is sustained and delivered by a dedicated collective apparatus deploying at least one technology of channeling that gives it body in the interval, where it disappears into its own immanence</w:t>
      </w:r>
      <w:r w:rsidRPr="001D6C03">
        <w:rPr>
          <w:sz w:val="16"/>
        </w:rPr>
        <w:t xml:space="preserve"> (even low-tech transmitters return to immanence: letters are mailed sealed in an envelope, their meaning re-latent). </w:t>
      </w:r>
      <w:r w:rsidRPr="00A673A9">
        <w:rPr>
          <w:rStyle w:val="StyleUnderline"/>
        </w:rPr>
        <w:t>The</w:t>
      </w:r>
      <w:r w:rsidRPr="001D6C03">
        <w:rPr>
          <w:sz w:val="16"/>
        </w:rPr>
        <w:t xml:space="preserve"> intervallic </w:t>
      </w:r>
      <w:r w:rsidRPr="00A673A9">
        <w:rPr>
          <w:rStyle w:val="StyleUnderline"/>
        </w:rPr>
        <w:t>bodies</w:t>
      </w:r>
      <w:r w:rsidRPr="001D6C03">
        <w:rPr>
          <w:sz w:val="16"/>
        </w:rPr>
        <w:t xml:space="preserve"> are of many types, ranging from mail boxes and post offices to telephone lines to computers to the many and varied institutions and instruments of finance. These </w:t>
      </w:r>
      <w:r w:rsidRPr="00A673A9">
        <w:rPr>
          <w:rStyle w:val="StyleUnderline"/>
        </w:rPr>
        <w:t>knot together into an expanding capillary network traversing every event-space, with ever-increasing complexity</w:t>
      </w:r>
      <w:r w:rsidRPr="001D6C03">
        <w:rPr>
          <w:sz w:val="16"/>
        </w:rPr>
        <w:t xml:space="preserve"> (most recently converging on the World-Wide Web). It is in the complexity of their technological interlinkage that they form an encompassing threshold-space of transitivity that can no longer be ignored as a global power formation in its own right. </w:t>
      </w:r>
      <w:r w:rsidRPr="00A673A9">
        <w:rPr>
          <w:rStyle w:val="StyleUnderline"/>
        </w:rPr>
        <w:t>This new power formation has an old name: capitalism</w:t>
      </w:r>
      <w:r w:rsidRPr="001D6C03">
        <w:rPr>
          <w:sz w:val="16"/>
        </w:rPr>
        <w:t xml:space="preserve">. For money, as means of payment or of investment, is the only event-transmitter that traverses every event-space and piggy-backs every intervallic body, without exception. </w:t>
      </w:r>
      <w:r w:rsidRPr="00A673A9">
        <w:rPr>
          <w:rStyle w:val="StyleUnderline"/>
        </w:rPr>
        <w:t>Present-day capital is the capillary network of the capillary</w:t>
      </w:r>
      <w:r w:rsidRPr="001D6C03">
        <w:rPr>
          <w:sz w:val="16"/>
        </w:rPr>
        <w:t xml:space="preserve">, the circulator of the circulation, the motor of transitivity – the immanence of immanence-embodied. The inside limit of the relational. </w:t>
      </w:r>
      <w:r w:rsidRPr="00A673A9">
        <w:rPr>
          <w:rStyle w:val="StyleUnderline"/>
        </w:rPr>
        <w:t>The current capitalist mode of power could be called control</w:t>
      </w:r>
      <w:r w:rsidRPr="001D6C03">
        <w:rPr>
          <w:sz w:val="16"/>
        </w:rPr>
        <w:t xml:space="preserve">: neither coding nor codification, neither regularization nor regulation, but the immanently encompassing modulation of both. </w:t>
      </w:r>
      <w:proofErr w:type="gramStart"/>
      <w:r w:rsidRPr="001D6C03">
        <w:rPr>
          <w:sz w:val="16"/>
        </w:rPr>
        <w:t>vii</w:t>
      </w:r>
      <w:proofErr w:type="gramEnd"/>
      <w:r w:rsidRPr="001D6C03">
        <w:rPr>
          <w:sz w:val="16"/>
        </w:rPr>
        <w:t xml:space="preserve"> </w:t>
      </w:r>
      <w:r w:rsidRPr="00A673A9">
        <w:rPr>
          <w:rStyle w:val="StyleUnderline"/>
        </w:rPr>
        <w:t>The power of control is predicated on decoding</w:t>
      </w:r>
      <w:r w:rsidRPr="001D6C03">
        <w:rPr>
          <w:sz w:val="16"/>
        </w:rPr>
        <w:t xml:space="preserve"> (the rendering immanent of signs, become vectors of indeterminate potential) </w:t>
      </w:r>
      <w:r w:rsidRPr="00A673A9">
        <w:rPr>
          <w:rStyle w:val="StyleUnderline"/>
        </w:rPr>
        <w:t>and deterritoritorialization</w:t>
      </w:r>
      <w:r w:rsidRPr="001D6C03">
        <w:rPr>
          <w:sz w:val="16"/>
        </w:rPr>
        <w:t xml:space="preserve"> (the drawing off of the event from its general-particular spaces of expression and, in this case, its consignment to a distributed, intervallic space of its own). The power of control is decoding and deterritorialization, </w:t>
      </w:r>
      <w:r w:rsidRPr="00A673A9">
        <w:rPr>
          <w:rStyle w:val="StyleUnderline"/>
        </w:rPr>
        <w:t>delivered</w:t>
      </w:r>
      <w:r w:rsidRPr="001D6C03">
        <w:rPr>
          <w:sz w:val="16"/>
        </w:rPr>
        <w:t xml:space="preserve"> (ready for catalysis, </w:t>
      </w:r>
      <w:r w:rsidRPr="00A673A9">
        <w:rPr>
          <w:rStyle w:val="StyleUnderline"/>
        </w:rPr>
        <w:t>into a potentialization-and-containment in a new space; ready for recoding/recodification and reterritorialization</w:t>
      </w:r>
      <w:r w:rsidRPr="001D6C03">
        <w:rPr>
          <w:sz w:val="16"/>
        </w:rPr>
        <w:t xml:space="preserve">). </w:t>
      </w:r>
      <w:r w:rsidRPr="00A673A9">
        <w:rPr>
          <w:rStyle w:val="StyleUnderline"/>
        </w:rPr>
        <w:t>Control is modulation made a power factor</w:t>
      </w:r>
      <w:r w:rsidRPr="001D6C03">
        <w:rPr>
          <w:sz w:val="16"/>
        </w:rPr>
        <w:t xml:space="preserve"> (its flow factor). It is the powering-up – or powering-away – of potential. </w:t>
      </w:r>
      <w:r w:rsidRPr="00A673A9">
        <w:rPr>
          <w:rStyle w:val="StyleUnderline"/>
        </w:rPr>
        <w:t>The ultimate capture</w:t>
      </w:r>
      <w:r w:rsidRPr="001D6C03">
        <w:rPr>
          <w:sz w:val="16"/>
        </w:rPr>
        <w:t xml:space="preserve">, not of the elements of expression, not even of expression, but </w:t>
      </w:r>
      <w:r w:rsidRPr="00A673A9">
        <w:rPr>
          <w:rStyle w:val="StyleUnderline"/>
        </w:rPr>
        <w:t>of the movement of the event itself</w:t>
      </w:r>
      <w:r w:rsidRPr="001D6C03">
        <w:rPr>
          <w:sz w:val="16"/>
        </w:rPr>
        <w:t xml:space="preserve">. It is in no way underestimating capitalist control to call its worldwide trafficking in modulation the stylization of power. It was argued earlier that the model of power was usurpation. What is being usurped here? The very expression of potential. The movement of relationality. Becoming-together. Belonging. </w:t>
      </w:r>
      <w:r w:rsidRPr="00A673A9">
        <w:rPr>
          <w:rStyle w:val="StyleUnderline"/>
        </w:rPr>
        <w:t>Capitalism is the global usurpation of belonging</w:t>
      </w:r>
      <w:r w:rsidRPr="001D6C03">
        <w:rPr>
          <w:sz w:val="16"/>
        </w:rPr>
        <w:t xml:space="preserve">. This is not merely a lament: </w:t>
      </w:r>
      <w:r w:rsidRPr="00A673A9">
        <w:rPr>
          <w:rStyle w:val="StyleUnderline"/>
        </w:rPr>
        <w:t>power, it must be recognized, is now massively potentializing, in a new planetary mode.</w:t>
      </w:r>
      <w:r w:rsidRPr="001D6C03">
        <w:rPr>
          <w:sz w:val="16"/>
        </w:rPr>
        <w:t xml:space="preserve"> But neither is it necessarily cause for celebration: </w:t>
      </w:r>
      <w:r w:rsidRPr="00A673A9">
        <w:rPr>
          <w:rStyle w:val="StyleUnderline"/>
        </w:rPr>
        <w:t xml:space="preserve">the potentialization is just as massively delivered to proliferating spaces of containment. </w:t>
      </w:r>
      <w:r w:rsidRPr="001D6C03">
        <w:rPr>
          <w:sz w:val="16"/>
        </w:rPr>
        <w:t>It is the inescapable observation that belonging per se has emerged as a problem of global proportions. Perhaps the planetary problem. Neither celebration nor lament: a challenge to rethink, and reexperience, the individual and the collective. Which goes last?</w:t>
      </w:r>
    </w:p>
    <w:p w14:paraId="0A415656" w14:textId="77777777" w:rsidR="00EF69D2" w:rsidRPr="00EF69D2" w:rsidRDefault="00EF69D2" w:rsidP="00EF69D2"/>
    <w:p w14:paraId="0799E0DC" w14:textId="77777777" w:rsidR="00EF69D2" w:rsidRDefault="00EF69D2" w:rsidP="00EF69D2">
      <w:pPr>
        <w:pStyle w:val="Heading4"/>
      </w:pPr>
      <w:r>
        <w:t xml:space="preserve">Existence has become a measureable science. Thus, the alternative is to become immeasurable, devoid of any representable identity.  </w:t>
      </w:r>
    </w:p>
    <w:p w14:paraId="35541391" w14:textId="77777777" w:rsidR="00EF69D2" w:rsidRPr="00EB2D14" w:rsidRDefault="00EF69D2" w:rsidP="00EF69D2">
      <w:r>
        <w:t xml:space="preserve">Alexander </w:t>
      </w:r>
      <w:r w:rsidRPr="002A616F">
        <w:rPr>
          <w:rStyle w:val="Style13ptBold"/>
        </w:rPr>
        <w:t>Galloway and</w:t>
      </w:r>
      <w:r>
        <w:t xml:space="preserve"> Eugene </w:t>
      </w:r>
      <w:r w:rsidRPr="002A616F">
        <w:rPr>
          <w:rStyle w:val="Style13ptBold"/>
        </w:rPr>
        <w:t>Thacker</w:t>
      </w:r>
      <w:r>
        <w:t xml:space="preserve">, Galloway is an assistant professor of communications and media at NYU, Thacker is a professor of philosophy at the New School, </w:t>
      </w:r>
      <w:r w:rsidRPr="00EB2D14">
        <w:rPr>
          <w:rStyle w:val="Style13ptBold"/>
        </w:rPr>
        <w:t>2007</w:t>
      </w:r>
      <w:r>
        <w:t>, “The Exploit: A Theory of Networks”, pg. 135, http://dss-edit.com/plu/Galloway-Thacker_The_Exploit_2007.pdf</w:t>
      </w:r>
    </w:p>
    <w:p w14:paraId="757F6BA1" w14:textId="77777777" w:rsidR="00EF69D2" w:rsidRPr="00D600E0" w:rsidRDefault="00EF69D2" w:rsidP="00EF69D2">
      <w:pPr>
        <w:rPr>
          <w:rStyle w:val="StyleUnderline"/>
        </w:rPr>
      </w:pPr>
      <w:r w:rsidRPr="001D6C03">
        <w:rPr>
          <w:sz w:val="16"/>
        </w:rPr>
        <w:t xml:space="preserve">The question of nonexistence is this: how does one develop tech- niques and technologies to make oneself unaccounted for? </w:t>
      </w:r>
      <w:r w:rsidRPr="00D600E0">
        <w:rPr>
          <w:rStyle w:val="StyleUnderline"/>
        </w:rPr>
        <w:t>A simple</w:t>
      </w:r>
      <w:r>
        <w:rPr>
          <w:rStyle w:val="StyleUnderline"/>
        </w:rPr>
        <w:t xml:space="preserve"> </w:t>
      </w:r>
      <w:r w:rsidRPr="00D600E0">
        <w:rPr>
          <w:rStyle w:val="StyleUnderline"/>
        </w:rPr>
        <w:t>laser pointer can blind a surveillance camera when the beam is aimed</w:t>
      </w:r>
      <w:r>
        <w:rPr>
          <w:rStyle w:val="StyleUnderline"/>
        </w:rPr>
        <w:t xml:space="preserve"> </w:t>
      </w:r>
      <w:r w:rsidRPr="00D600E0">
        <w:rPr>
          <w:rStyle w:val="StyleUnderline"/>
        </w:rPr>
        <w:t>directly at the camera’s lens</w:t>
      </w:r>
      <w:r w:rsidRPr="001D6C03">
        <w:rPr>
          <w:sz w:val="16"/>
        </w:rPr>
        <w:t xml:space="preserve">. With this type of cloaking, one is not hiding, simply nonexistent to that node. </w:t>
      </w:r>
      <w:r w:rsidRPr="00D600E0">
        <w:rPr>
          <w:rStyle w:val="StyleUnderline"/>
        </w:rPr>
        <w:t>The subject has full pres-</w:t>
      </w:r>
      <w:r>
        <w:rPr>
          <w:rStyle w:val="StyleUnderline"/>
        </w:rPr>
        <w:t xml:space="preserve"> </w:t>
      </w:r>
      <w:r w:rsidRPr="00D600E0">
        <w:rPr>
          <w:rStyle w:val="StyleUnderline"/>
        </w:rPr>
        <w:t>ence but is simply not there on the screen. It is an exploit</w:t>
      </w:r>
      <w:r w:rsidRPr="001D6C03">
        <w:rPr>
          <w:sz w:val="16"/>
        </w:rPr>
        <w:t xml:space="preserve">. Elsewhere, </w:t>
      </w:r>
      <w:r w:rsidRPr="00D600E0">
        <w:rPr>
          <w:rStyle w:val="StyleUnderline"/>
        </w:rPr>
        <w:t>one might go online but trick the server into recording a routine</w:t>
      </w:r>
      <w:r>
        <w:rPr>
          <w:rStyle w:val="StyleUnderline"/>
        </w:rPr>
        <w:t xml:space="preserve"> </w:t>
      </w:r>
      <w:r w:rsidRPr="00D600E0">
        <w:rPr>
          <w:rStyle w:val="StyleUnderline"/>
        </w:rPr>
        <w:t>event. That’s nonexistence</w:t>
      </w:r>
      <w:r w:rsidRPr="001D6C03">
        <w:rPr>
          <w:sz w:val="16"/>
        </w:rPr>
        <w:t xml:space="preserve">. One’s data is there, but </w:t>
      </w:r>
      <w:r w:rsidRPr="00D600E0">
        <w:rPr>
          <w:rStyle w:val="StyleUnderline"/>
        </w:rPr>
        <w:t>it keeps moving,</w:t>
      </w:r>
      <w:r>
        <w:rPr>
          <w:rStyle w:val="StyleUnderline"/>
        </w:rPr>
        <w:t xml:space="preserve"> </w:t>
      </w:r>
      <w:r w:rsidRPr="00D600E0">
        <w:rPr>
          <w:rStyle w:val="StyleUnderline"/>
        </w:rPr>
        <w:t>of its own accord, in its own temporary autonomous ecology</w:t>
      </w:r>
      <w:r w:rsidRPr="001D6C03">
        <w:rPr>
          <w:sz w:val="16"/>
        </w:rPr>
        <w:t xml:space="preserve">. </w:t>
      </w:r>
      <w:r w:rsidRPr="00D600E0">
        <w:rPr>
          <w:rStyle w:val="StyleUnderline"/>
        </w:rPr>
        <w:t>This is</w:t>
      </w:r>
      <w:r w:rsidRPr="001D6C03">
        <w:rPr>
          <w:sz w:val="16"/>
        </w:rPr>
        <w:t xml:space="preserve"> “disingenuous” data, or </w:t>
      </w:r>
      <w:r w:rsidRPr="00D600E0">
        <w:rPr>
          <w:rStyle w:val="StyleUnderline"/>
        </w:rPr>
        <w:t>data in camouflage</w:t>
      </w:r>
      <w:r w:rsidRPr="001D6C03">
        <w:rPr>
          <w:sz w:val="16"/>
        </w:rPr>
        <w:t xml:space="preserve"> as not - yet - data. </w:t>
      </w:r>
      <w:r w:rsidRPr="00D600E0">
        <w:rPr>
          <w:rStyle w:val="StyleUnderline"/>
        </w:rPr>
        <w:t>Tactics of</w:t>
      </w:r>
      <w:r>
        <w:rPr>
          <w:rStyle w:val="StyleUnderline"/>
        </w:rPr>
        <w:t xml:space="preserve"> </w:t>
      </w:r>
      <w:r w:rsidRPr="00D600E0">
        <w:rPr>
          <w:rStyle w:val="StyleUnderline"/>
        </w:rPr>
        <w:t>abandonment are positive technologies; they are tactics of fullness.</w:t>
      </w:r>
      <w:r>
        <w:rPr>
          <w:rStyle w:val="StyleUnderline"/>
        </w:rPr>
        <w:t xml:space="preserve"> </w:t>
      </w:r>
      <w:r w:rsidRPr="00D600E0">
        <w:rPr>
          <w:rStyle w:val="StyleUnderline"/>
        </w:rPr>
        <w:t>There is still struggle in abandonment</w:t>
      </w:r>
      <w:r w:rsidRPr="001D6C03">
        <w:rPr>
          <w:sz w:val="16"/>
        </w:rPr>
        <w:t xml:space="preserve">, but it is not the struggle of con frontation, or the bureaucratic logic of war. </w:t>
      </w:r>
      <w:r w:rsidRPr="00D600E0">
        <w:rPr>
          <w:rStyle w:val="StyleUnderline"/>
        </w:rPr>
        <w:t>It is a mode of non -</w:t>
      </w:r>
      <w:r>
        <w:rPr>
          <w:rStyle w:val="StyleUnderline"/>
        </w:rPr>
        <w:t xml:space="preserve"> </w:t>
      </w:r>
      <w:r w:rsidRPr="00D600E0">
        <w:rPr>
          <w:rStyle w:val="StyleUnderline"/>
        </w:rPr>
        <w:t>existence: the full assertion of the abandonment of representation</w:t>
      </w:r>
      <w:r w:rsidRPr="001D6C03">
        <w:rPr>
          <w:sz w:val="16"/>
        </w:rPr>
        <w:t xml:space="preserve">. </w:t>
      </w:r>
      <w:r w:rsidRPr="00D600E0">
        <w:rPr>
          <w:rStyle w:val="StyleUnderline"/>
        </w:rPr>
        <w:t>Absence, lack, invisibility, and nonbeing have nothing to do with</w:t>
      </w:r>
      <w:r>
        <w:rPr>
          <w:rStyle w:val="StyleUnderline"/>
        </w:rPr>
        <w:t xml:space="preserve"> </w:t>
      </w:r>
      <w:r w:rsidRPr="00D600E0">
        <w:rPr>
          <w:rStyle w:val="StyleUnderline"/>
        </w:rPr>
        <w:t>nonexistence. Nonexistence is nonexistence</w:t>
      </w:r>
      <w:r w:rsidRPr="001D6C03">
        <w:rPr>
          <w:sz w:val="16"/>
        </w:rPr>
        <w:t xml:space="preserve"> not because it is an absence, or because it is not visible, but precisely </w:t>
      </w:r>
      <w:r w:rsidRPr="00D600E0">
        <w:rPr>
          <w:rStyle w:val="StyleUnderline"/>
        </w:rPr>
        <w:t>because it is full</w:t>
      </w:r>
      <w:r w:rsidRPr="001D6C03">
        <w:rPr>
          <w:sz w:val="16"/>
        </w:rPr>
        <w:t xml:space="preserve">. Or rather, because </w:t>
      </w:r>
      <w:r w:rsidRPr="00D600E0">
        <w:rPr>
          <w:rStyle w:val="StyleUnderline"/>
        </w:rPr>
        <w:t>it permeates</w:t>
      </w:r>
      <w:r w:rsidRPr="001D6C03">
        <w:rPr>
          <w:sz w:val="16"/>
        </w:rPr>
        <w:t xml:space="preserve">. </w:t>
      </w:r>
      <w:r w:rsidRPr="00D600E0">
        <w:rPr>
          <w:rStyle w:val="StyleUnderline"/>
        </w:rPr>
        <w:t>That which permeates is</w:t>
      </w:r>
      <w:r w:rsidRPr="001D6C03">
        <w:rPr>
          <w:sz w:val="16"/>
        </w:rPr>
        <w:t xml:space="preserve"> not arbitrary, and not totalizing, but </w:t>
      </w:r>
      <w:r w:rsidRPr="00D600E0">
        <w:rPr>
          <w:rStyle w:val="StyleUnderline"/>
        </w:rPr>
        <w:t>tactical</w:t>
      </w:r>
      <w:r w:rsidRPr="001D6C03">
        <w:rPr>
          <w:sz w:val="16"/>
        </w:rPr>
        <w:t xml:space="preserve">. Of course, nonexistence has been the concern of antiphilosophy philosophers for some time. Nonexistence is also </w:t>
      </w:r>
      <w:r w:rsidRPr="00D600E0">
        <w:rPr>
          <w:rStyle w:val="StyleUnderline"/>
        </w:rPr>
        <w:t>a mode of escape,</w:t>
      </w:r>
      <w:r>
        <w:rPr>
          <w:rStyle w:val="StyleUnderline"/>
        </w:rPr>
        <w:t xml:space="preserve"> </w:t>
      </w:r>
      <w:r w:rsidRPr="00D600E0">
        <w:rPr>
          <w:rStyle w:val="StyleUnderline"/>
        </w:rPr>
        <w:t>an “otherwise than being.”</w:t>
      </w:r>
      <w:r w:rsidRPr="001D6C03">
        <w:rPr>
          <w:sz w:val="16"/>
        </w:rPr>
        <w:t xml:space="preserve"> Levinas remarks that “escape is the need to get out of oneself.” 34 One must always choose either being or nonbeing (or worse, becoming...). The choice tends to moralize pres- ence, that one must be accounted for, that one must, more impor- tantly, account for oneself, that accounting is tantamount to self - identification, to being a subject, to individuation. “</w:t>
      </w:r>
      <w:r w:rsidRPr="00D600E0">
        <w:rPr>
          <w:rStyle w:val="StyleUnderline"/>
        </w:rPr>
        <w:t>It is this category</w:t>
      </w:r>
      <w:r>
        <w:rPr>
          <w:rStyle w:val="StyleUnderline"/>
        </w:rPr>
        <w:t xml:space="preserve"> </w:t>
      </w:r>
      <w:r w:rsidRPr="00D600E0">
        <w:rPr>
          <w:rStyle w:val="StyleUnderline"/>
        </w:rPr>
        <w:t>of getting out, assimilable neither to renovation nor to creation, that</w:t>
      </w:r>
      <w:r>
        <w:rPr>
          <w:rStyle w:val="StyleUnderline"/>
        </w:rPr>
        <w:t xml:space="preserve"> </w:t>
      </w:r>
      <w:r w:rsidRPr="00D600E0">
        <w:rPr>
          <w:rStyle w:val="StyleUnderline"/>
        </w:rPr>
        <w:t>we must grasp....It is an inimitable theme that invites us to get out</w:t>
      </w:r>
      <w:r>
        <w:rPr>
          <w:rStyle w:val="StyleUnderline"/>
        </w:rPr>
        <w:t xml:space="preserve"> </w:t>
      </w:r>
      <w:r w:rsidRPr="00D600E0">
        <w:rPr>
          <w:rStyle w:val="StyleUnderline"/>
        </w:rPr>
        <w:t>of being.”</w:t>
      </w:r>
      <w:r w:rsidRPr="001D6C03">
        <w:rPr>
          <w:sz w:val="16"/>
        </w:rPr>
        <w:t xml:space="preserve"> 35 And again Levinas: “The experience that reveals to us the presence of being as such, the pure existence of being, is an expe- rience of its powerlessness, the source of all need.” 36 </w:t>
      </w:r>
      <w:r w:rsidRPr="00D600E0">
        <w:rPr>
          <w:rStyle w:val="StyleUnderline"/>
        </w:rPr>
        <w:t>Future avant - garde practices will be those of nonexistence</w:t>
      </w:r>
      <w:r w:rsidRPr="001D6C03">
        <w:rPr>
          <w:sz w:val="16"/>
        </w:rPr>
        <w:t xml:space="preserve">. But still you ask: how is it possible not to exist? </w:t>
      </w:r>
      <w:r w:rsidRPr="00D600E0">
        <w:rPr>
          <w:rStyle w:val="StyleUnderline"/>
        </w:rPr>
        <w:t>When existence becomes</w:t>
      </w:r>
      <w:r>
        <w:rPr>
          <w:rStyle w:val="StyleUnderline"/>
        </w:rPr>
        <w:t xml:space="preserve"> </w:t>
      </w:r>
      <w:r w:rsidRPr="00D600E0">
        <w:rPr>
          <w:rStyle w:val="StyleUnderline"/>
        </w:rPr>
        <w:t>a measurable science of control, then nonexistence must become a</w:t>
      </w:r>
      <w:r>
        <w:rPr>
          <w:rStyle w:val="StyleUnderline"/>
        </w:rPr>
        <w:t xml:space="preserve"> </w:t>
      </w:r>
      <w:r w:rsidRPr="00D600E0">
        <w:rPr>
          <w:rStyle w:val="StyleUnderline"/>
        </w:rPr>
        <w:t>tactic for any thing wishing to avoid control</w:t>
      </w:r>
      <w:r w:rsidRPr="001D6C03">
        <w:rPr>
          <w:sz w:val="16"/>
        </w:rPr>
        <w:t>. “</w:t>
      </w:r>
      <w:r w:rsidRPr="00D600E0">
        <w:rPr>
          <w:rStyle w:val="StyleUnderline"/>
        </w:rPr>
        <w:t>A being radically devoid</w:t>
      </w:r>
      <w:r>
        <w:rPr>
          <w:rStyle w:val="StyleUnderline"/>
        </w:rPr>
        <w:t xml:space="preserve"> </w:t>
      </w:r>
      <w:r w:rsidRPr="00D600E0">
        <w:rPr>
          <w:rStyle w:val="StyleUnderline"/>
        </w:rPr>
        <w:t>of any representable identity,</w:t>
      </w:r>
      <w:r w:rsidRPr="001D6C03">
        <w:rPr>
          <w:sz w:val="16"/>
        </w:rPr>
        <w:t>” Agamben wrote, “</w:t>
      </w:r>
      <w:r w:rsidRPr="00D600E0">
        <w:rPr>
          <w:rStyle w:val="StyleUnderline"/>
        </w:rPr>
        <w:t>would be absolutely</w:t>
      </w:r>
      <w:r>
        <w:rPr>
          <w:rStyle w:val="StyleUnderline"/>
        </w:rPr>
        <w:t xml:space="preserve"> </w:t>
      </w:r>
      <w:r w:rsidRPr="00D600E0">
        <w:rPr>
          <w:rStyle w:val="StyleUnderline"/>
        </w:rPr>
        <w:t>irrelevant to the State.</w:t>
      </w:r>
      <w:r w:rsidRPr="001D6C03">
        <w:rPr>
          <w:sz w:val="16"/>
        </w:rPr>
        <w:t xml:space="preserve">” 37 </w:t>
      </w:r>
      <w:r w:rsidRPr="00D600E0">
        <w:rPr>
          <w:rStyle w:val="StyleUnderline"/>
        </w:rPr>
        <w:t>Thus we should become devoid of any repre-</w:t>
      </w:r>
      <w:r>
        <w:rPr>
          <w:rStyle w:val="StyleUnderline"/>
        </w:rPr>
        <w:t xml:space="preserve"> </w:t>
      </w:r>
      <w:r w:rsidRPr="00D600E0">
        <w:rPr>
          <w:rStyle w:val="StyleUnderline"/>
        </w:rPr>
        <w:t>sentable identity</w:t>
      </w:r>
      <w:r w:rsidRPr="001D6C03">
        <w:rPr>
          <w:sz w:val="16"/>
        </w:rPr>
        <w:t xml:space="preserve">. </w:t>
      </w:r>
      <w:r w:rsidRPr="00D600E0">
        <w:rPr>
          <w:rStyle w:val="StyleUnderline"/>
        </w:rPr>
        <w:t>Anything measurable might be fatal</w:t>
      </w:r>
      <w:r w:rsidRPr="001D6C03">
        <w:rPr>
          <w:sz w:val="16"/>
        </w:rPr>
        <w:t xml:space="preserve">. </w:t>
      </w:r>
      <w:r w:rsidRPr="00D600E0">
        <w:rPr>
          <w:rStyle w:val="StyleUnderline"/>
        </w:rPr>
        <w:t>These strategies</w:t>
      </w:r>
      <w:r>
        <w:rPr>
          <w:rStyle w:val="StyleUnderline"/>
        </w:rPr>
        <w:t xml:space="preserve"> </w:t>
      </w:r>
      <w:r w:rsidRPr="00D600E0">
        <w:rPr>
          <w:rStyle w:val="StyleUnderline"/>
        </w:rPr>
        <w:t>could consist of nonexistent action</w:t>
      </w:r>
      <w:r w:rsidRPr="001D6C03">
        <w:rPr>
          <w:sz w:val="16"/>
        </w:rPr>
        <w:t xml:space="preserve"> (nondoing); </w:t>
      </w:r>
      <w:r w:rsidRPr="00D600E0">
        <w:rPr>
          <w:rStyle w:val="StyleUnderline"/>
        </w:rPr>
        <w:t>unmeasurable or not -</w:t>
      </w:r>
      <w:r>
        <w:rPr>
          <w:rStyle w:val="StyleUnderline"/>
        </w:rPr>
        <w:t xml:space="preserve"> </w:t>
      </w:r>
      <w:r w:rsidRPr="00D600E0">
        <w:rPr>
          <w:rStyle w:val="StyleUnderline"/>
        </w:rPr>
        <w:t>yet - measurable human traits; or the promotion of measurable data of</w:t>
      </w:r>
      <w:r>
        <w:rPr>
          <w:rStyle w:val="StyleUnderline"/>
        </w:rPr>
        <w:t xml:space="preserve"> </w:t>
      </w:r>
      <w:r w:rsidRPr="00D600E0">
        <w:rPr>
          <w:rStyle w:val="StyleUnderline"/>
        </w:rPr>
        <w:t xml:space="preserve">negligible importance. </w:t>
      </w:r>
      <w:r w:rsidRPr="001D6C03">
        <w:rPr>
          <w:sz w:val="16"/>
        </w:rPr>
        <w:t xml:space="preserve">Allowing to be measured now and again for false behaviors, thereby attracting incongruent and ineffective control responses, can’t hurt. A driven exodus or a pointless desertion are equally virtuous in the quest for nonexistence. The bland, the negligible, the featureless are its only evident traits. The nonexistent is that which cannot be cast into any available data types. The nonexistent is that which cannot be parsed by any available algorithms. </w:t>
      </w:r>
      <w:r w:rsidRPr="00D600E0">
        <w:rPr>
          <w:rStyle w:val="StyleUnderline"/>
        </w:rPr>
        <w:t>This is</w:t>
      </w:r>
      <w:r>
        <w:rPr>
          <w:rStyle w:val="StyleUnderline"/>
        </w:rPr>
        <w:t xml:space="preserve"> </w:t>
      </w:r>
      <w:r w:rsidRPr="00D600E0">
        <w:rPr>
          <w:rStyle w:val="StyleUnderline"/>
        </w:rPr>
        <w:t>not nihilism; it is the purest form of love.</w:t>
      </w:r>
    </w:p>
    <w:p w14:paraId="3450E40B" w14:textId="77777777" w:rsidR="00CD6AB2" w:rsidRDefault="00CD6AB2" w:rsidP="00CD6AB2">
      <w:pPr>
        <w:pStyle w:val="Heading2"/>
      </w:pPr>
      <w:r>
        <w:t>L: Internet Democracy</w:t>
      </w:r>
    </w:p>
    <w:p w14:paraId="1E494AD9" w14:textId="77777777" w:rsidR="00CD6AB2" w:rsidRPr="00226655" w:rsidRDefault="00CD6AB2" w:rsidP="00CD6AB2">
      <w:pPr>
        <w:pStyle w:val="Heading4"/>
      </w:pPr>
      <w:r>
        <w:t>Attempts to democratize the internet extends communicative capitalism and control</w:t>
      </w:r>
    </w:p>
    <w:p w14:paraId="7CC919EE" w14:textId="77777777" w:rsidR="00CD6AB2" w:rsidRDefault="00CD6AB2" w:rsidP="00CD6AB2">
      <w:r w:rsidRPr="009C59DA">
        <w:rPr>
          <w:rStyle w:val="Style13ptBold"/>
        </w:rPr>
        <w:t>Dean 03</w:t>
      </w:r>
      <w:r w:rsidRPr="00CF5407">
        <w:t xml:space="preserve"> [Jodi Dean,</w:t>
      </w:r>
      <w:r>
        <w:t xml:space="preserve"> Prof. Poli Sci @ Hobart &amp; William Smith, </w:t>
      </w:r>
      <w:r w:rsidRPr="00CF5407">
        <w:t>2003</w:t>
      </w:r>
      <w:r>
        <w:t xml:space="preserve">, “Why the Net is Not a Public Sphere,” </w:t>
      </w:r>
      <w:r w:rsidRPr="00CF5407">
        <w:t>Constellations Volume 10, Number 1,</w:t>
      </w:r>
      <w:r>
        <w:t xml:space="preserve"> p.</w:t>
      </w:r>
      <w:r w:rsidRPr="00CF5407">
        <w:t xml:space="preserve"> </w:t>
      </w:r>
      <w:r>
        <w:t>101-3]</w:t>
      </w:r>
    </w:p>
    <w:p w14:paraId="49F4BB04" w14:textId="77777777" w:rsidR="00CD6AB2" w:rsidRPr="009C1CCA" w:rsidRDefault="00CD6AB2" w:rsidP="00CD6AB2">
      <w:pPr>
        <w:rPr>
          <w:rStyle w:val="StyleUnderline"/>
        </w:rPr>
      </w:pPr>
      <w:r w:rsidRPr="001D6C03">
        <w:rPr>
          <w:sz w:val="16"/>
        </w:rPr>
        <w:t xml:space="preserve">These two contradictory accounts of the Net as a public sphere suggest that it might be more productive to treat the public sphere as an ideological construct and subject it to ideology critique. As theorized by Slavoj Zizek, ideology refers to the “generative matrix that regulates the relationship between the visible and the non-visible, between imaginable and non-imaginable, as well as changes in this relationship.”19 My claim is that </w:t>
      </w:r>
      <w:r w:rsidRPr="008258AF">
        <w:rPr>
          <w:rStyle w:val="StyleUnderline"/>
        </w:rPr>
        <w:t>a notion of public in the sense of visible,</w:t>
      </w:r>
      <w:r>
        <w:rPr>
          <w:rStyle w:val="StyleUnderline"/>
        </w:rPr>
        <w:t xml:space="preserve"> </w:t>
      </w:r>
      <w:r w:rsidRPr="008258AF">
        <w:rPr>
          <w:rStyle w:val="StyleUnderline"/>
        </w:rPr>
        <w:t>accessible, and known operates together with a notion of secrecy in the sense of</w:t>
      </w:r>
      <w:r>
        <w:rPr>
          <w:rStyle w:val="StyleUnderline"/>
        </w:rPr>
        <w:t xml:space="preserve"> </w:t>
      </w:r>
      <w:r w:rsidRPr="008258AF">
        <w:rPr>
          <w:rStyle w:val="StyleUnderline"/>
        </w:rPr>
        <w:t>hidden, inaccessible, and unknown in a matrix that configures how democracy is</w:t>
      </w:r>
      <w:r>
        <w:rPr>
          <w:rStyle w:val="StyleUnderline"/>
        </w:rPr>
        <w:t xml:space="preserve"> </w:t>
      </w:r>
      <w:r w:rsidRPr="008258AF">
        <w:rPr>
          <w:rStyle w:val="StyleUnderline"/>
        </w:rPr>
        <w:t>imagined in contemporary technoculture.</w:t>
      </w:r>
      <w:r w:rsidRPr="001D6C03">
        <w:rPr>
          <w:sz w:val="16"/>
        </w:rPr>
        <w:t xml:space="preserve">20 </w:t>
      </w:r>
      <w:r w:rsidRPr="008258AF">
        <w:rPr>
          <w:rStyle w:val="StyleUnderline"/>
        </w:rPr>
        <w:t>If the public aspires to inclusivity,</w:t>
      </w:r>
      <w:r>
        <w:rPr>
          <w:rStyle w:val="StyleUnderline"/>
        </w:rPr>
        <w:t xml:space="preserve"> </w:t>
      </w:r>
      <w:r w:rsidRPr="008258AF">
        <w:rPr>
          <w:rStyle w:val="StyleUnderline"/>
        </w:rPr>
        <w:t>transparency, and reconciliation, then the secret holds open these aspirations via</w:t>
      </w:r>
      <w:r>
        <w:rPr>
          <w:rStyle w:val="StyleUnderline"/>
        </w:rPr>
        <w:t xml:space="preserve"> </w:t>
      </w:r>
      <w:r w:rsidRPr="008258AF">
        <w:rPr>
          <w:rStyle w:val="StyleUnderline"/>
        </w:rPr>
        <w:t>the promise that a democratic public is within reach – once all that is hidden has</w:t>
      </w:r>
      <w:r>
        <w:rPr>
          <w:rStyle w:val="StyleUnderline"/>
        </w:rPr>
        <w:t xml:space="preserve"> </w:t>
      </w:r>
      <w:r w:rsidRPr="008258AF">
        <w:rPr>
          <w:rStyle w:val="StyleUnderline"/>
        </w:rPr>
        <w:t xml:space="preserve">been revealed. </w:t>
      </w:r>
      <w:r w:rsidRPr="009C1CCA">
        <w:rPr>
          <w:rStyle w:val="StyleUnderline"/>
          <w:highlight w:val="green"/>
        </w:rPr>
        <w:t>Along with networked communications and practices of education and informatization, technologies of surveillance and practices of dissemination are installed</w:t>
      </w:r>
      <w:r w:rsidRPr="008258AF">
        <w:rPr>
          <w:rStyle w:val="StyleUnderline"/>
        </w:rPr>
        <w:t xml:space="preserve"> to fulfill these promises, </w:t>
      </w:r>
      <w:r w:rsidRPr="009C1CCA">
        <w:rPr>
          <w:rStyle w:val="StyleUnderline"/>
          <w:highlight w:val="green"/>
        </w:rPr>
        <w:t>to bring everything before the gaze of the public.</w:t>
      </w:r>
      <w:r w:rsidRPr="008258AF">
        <w:rPr>
          <w:rStyle w:val="StyleUnderline"/>
        </w:rPr>
        <w:t xml:space="preserve"> Publicity works through demands to disclose or reveal the secret and realize</w:t>
      </w:r>
      <w:r>
        <w:rPr>
          <w:rStyle w:val="StyleUnderline"/>
        </w:rPr>
        <w:t xml:space="preserve"> </w:t>
      </w:r>
      <w:r w:rsidRPr="008258AF">
        <w:rPr>
          <w:rStyle w:val="StyleUnderline"/>
        </w:rPr>
        <w:t>the public as the ideal self-identical subject/object of democracy.</w:t>
      </w:r>
      <w:r>
        <w:rPr>
          <w:rStyle w:val="StyleUnderline"/>
        </w:rPr>
        <w:t xml:space="preserve"> </w:t>
      </w:r>
      <w:r w:rsidRPr="00226655">
        <w:rPr>
          <w:rStyle w:val="StyleUnderline"/>
          <w:highlight w:val="green"/>
        </w:rPr>
        <w:t>Publicity</w:t>
      </w:r>
      <w:r w:rsidRPr="008258AF">
        <w:rPr>
          <w:rStyle w:val="StyleUnderline"/>
        </w:rPr>
        <w:t xml:space="preserve">, in other words, </w:t>
      </w:r>
      <w:r w:rsidRPr="00226655">
        <w:rPr>
          <w:rStyle w:val="StyleUnderline"/>
          <w:highlight w:val="green"/>
        </w:rPr>
        <w:t>is the ideology of technoculture.</w:t>
      </w:r>
      <w:r>
        <w:rPr>
          <w:rStyle w:val="StyleUnderline"/>
        </w:rPr>
        <w:t xml:space="preserve"> </w:t>
      </w:r>
      <w:r w:rsidRPr="001D6C03">
        <w:rPr>
          <w:sz w:val="16"/>
        </w:rPr>
        <w:t xml:space="preserve">In contrast with other Marxist theorizations, the Zizekian account of ideology does not involve false consciousness and ideology critique does not involve unmasking this falsity to reveal an underlying truth. Instead, Zizek upgrades the concept of ideology in order to apply it to a cynical age. </w:t>
      </w:r>
      <w:r w:rsidRPr="008258AF">
        <w:rPr>
          <w:rStyle w:val="StyleUnderline"/>
        </w:rPr>
        <w:t>Precisely because cynicism incorporates an ironic distance from everyday social reality, unmasking is clearly pointless. People know very well that they are playing into the hands of advertisers, say, but they do it nevertheless, despite their knowledge of what is going on.</w:t>
      </w:r>
      <w:r w:rsidRPr="001D6C03">
        <w:rPr>
          <w:sz w:val="16"/>
        </w:rPr>
        <w:t xml:space="preserve"> For Zˇ izˇek, then, ideology refers to the beliefs involved when we go ahead and do something nevertheless. Ideology affects what we do, not what we know. Furthermore, insofar as ideology refers to practices of belief, it has a profoundly material dimension. </w:t>
      </w:r>
      <w:r w:rsidRPr="008258AF">
        <w:rPr>
          <w:rStyle w:val="StyleUnderline"/>
        </w:rPr>
        <w:t>Belief is exteriorized in cultural practices, institutions,</w:t>
      </w:r>
      <w:r>
        <w:rPr>
          <w:rStyle w:val="StyleUnderline"/>
        </w:rPr>
        <w:t xml:space="preserve"> </w:t>
      </w:r>
      <w:r w:rsidRPr="008258AF">
        <w:rPr>
          <w:rStyle w:val="StyleUnderline"/>
        </w:rPr>
        <w:t>and technologies. When we “go through the motions” despite what we</w:t>
      </w:r>
      <w:r>
        <w:rPr>
          <w:rStyle w:val="StyleUnderline"/>
        </w:rPr>
        <w:t xml:space="preserve"> </w:t>
      </w:r>
      <w:r w:rsidRPr="008258AF">
        <w:rPr>
          <w:rStyle w:val="StyleUnderline"/>
        </w:rPr>
        <w:t>know, we uphold, reinforce these institutions.</w:t>
      </w:r>
      <w:r w:rsidRPr="001D6C03">
        <w:rPr>
          <w:sz w:val="16"/>
        </w:rPr>
        <w:t xml:space="preserve"> Thus, rather than designating the interior disposition of an individual, belief, again persists at the level of actions and in those practical, technological, conditions that produce them. I contend that today these conditions are best understood as the materialization of norms of publicity. Technoculture, as I mentioned, is often heralded for the ways it enhances democracy by realizing the conditions for an ideal public. </w:t>
      </w:r>
      <w:r w:rsidRPr="008258AF">
        <w:rPr>
          <w:rStyle w:val="StyleUnderline"/>
        </w:rPr>
        <w:t>From virtual town halls</w:t>
      </w:r>
      <w:r>
        <w:rPr>
          <w:rStyle w:val="StyleUnderline"/>
        </w:rPr>
        <w:t xml:space="preserve"> </w:t>
      </w:r>
      <w:r w:rsidRPr="008258AF">
        <w:rPr>
          <w:rStyle w:val="StyleUnderline"/>
        </w:rPr>
        <w:t xml:space="preserve">to the chat and opining of apparently already politicized netizens, </w:t>
      </w:r>
      <w:r w:rsidRPr="009C1CCA">
        <w:rPr>
          <w:rStyle w:val="StyleUnderline"/>
          <w:highlight w:val="green"/>
        </w:rPr>
        <w:t>computer mediated interaction has been proffered as democracy’s salvation.</w:t>
      </w:r>
      <w:r w:rsidRPr="008258AF">
        <w:rPr>
          <w:rStyle w:val="StyleUnderline"/>
        </w:rPr>
        <w:t xml:space="preserve"> New technologies</w:t>
      </w:r>
      <w:r>
        <w:rPr>
          <w:rStyle w:val="StyleUnderline"/>
        </w:rPr>
        <w:t xml:space="preserve"> </w:t>
      </w:r>
      <w:r w:rsidRPr="008258AF">
        <w:rPr>
          <w:rStyle w:val="StyleUnderline"/>
        </w:rPr>
        <w:t>seem to solve the old</w:t>
      </w:r>
      <w:r w:rsidRPr="001D6C03">
        <w:rPr>
          <w:sz w:val="16"/>
        </w:rPr>
        <w:t xml:space="preserve"> republican </w:t>
      </w:r>
      <w:r w:rsidRPr="008258AF">
        <w:rPr>
          <w:rStyle w:val="StyleUnderline"/>
        </w:rPr>
        <w:t>worry about whether deliberative democracy can</w:t>
      </w:r>
      <w:r>
        <w:rPr>
          <w:rStyle w:val="StyleUnderline"/>
        </w:rPr>
        <w:t xml:space="preserve"> </w:t>
      </w:r>
      <w:r w:rsidRPr="008258AF">
        <w:rPr>
          <w:rStyle w:val="StyleUnderline"/>
        </w:rPr>
        <w:t>work in societies too big for face-to-face discussion.</w:t>
      </w:r>
      <w:r w:rsidRPr="001D6C03">
        <w:rPr>
          <w:sz w:val="16"/>
        </w:rPr>
        <w:t xml:space="preserve"> In technoculture we can have the privilege and convenience of democracy without the unsightly mess as millions and millions of people participate in a great big public sphere. Or at least that’s the fantasy. New media present themselves for and as a democratic public. They present themselves for a democratic public in their eager offering of information, access, and opportunity. They present themselves as a democratic public when the very fact of networked communications comes to mean democratization, when expansions in the infrastructure of the information society are assumed to be enactments of a demos. </w:t>
      </w:r>
      <w:r w:rsidRPr="009C1CCA">
        <w:rPr>
          <w:rStyle w:val="StyleUnderline"/>
          <w:highlight w:val="green"/>
        </w:rPr>
        <w:t>But</w:t>
      </w:r>
      <w:r w:rsidRPr="009C1CCA">
        <w:rPr>
          <w:rStyle w:val="StyleUnderline"/>
        </w:rPr>
        <w:t>, as is becoming increasingly</w:t>
      </w:r>
      <w:r>
        <w:rPr>
          <w:rStyle w:val="StyleUnderline"/>
        </w:rPr>
        <w:t xml:space="preserve"> </w:t>
      </w:r>
      <w:r w:rsidRPr="009C1CCA">
        <w:rPr>
          <w:rStyle w:val="StyleUnderline"/>
        </w:rPr>
        <w:t xml:space="preserve">clear, </w:t>
      </w:r>
      <w:r w:rsidRPr="009C1CCA">
        <w:rPr>
          <w:rStyle w:val="StyleUnderline"/>
          <w:highlight w:val="green"/>
        </w:rPr>
        <w:t>the expansion and intensification of communication</w:t>
      </w:r>
      <w:r w:rsidRPr="009C1CCA">
        <w:rPr>
          <w:rStyle w:val="StyleUnderline"/>
        </w:rPr>
        <w:t xml:space="preserve"> and entertainment</w:t>
      </w:r>
      <w:r>
        <w:rPr>
          <w:rStyle w:val="StyleUnderline"/>
        </w:rPr>
        <w:t xml:space="preserve"> </w:t>
      </w:r>
      <w:r w:rsidRPr="009C1CCA">
        <w:rPr>
          <w:rStyle w:val="StyleUnderline"/>
          <w:highlight w:val="green"/>
        </w:rPr>
        <w:t>networks yields not democracy but</w:t>
      </w:r>
      <w:r w:rsidRPr="009C1CCA">
        <w:rPr>
          <w:rStyle w:val="StyleUnderline"/>
        </w:rPr>
        <w:t xml:space="preserve"> something else entirely: </w:t>
      </w:r>
      <w:r w:rsidRPr="009C1CCA">
        <w:rPr>
          <w:rStyle w:val="StyleUnderline"/>
          <w:highlight w:val="green"/>
        </w:rPr>
        <w:t>communicative capitalism.</w:t>
      </w:r>
      <w:r>
        <w:rPr>
          <w:rStyle w:val="StyleUnderline"/>
        </w:rPr>
        <w:t xml:space="preserve"> </w:t>
      </w:r>
      <w:r w:rsidRPr="009C1CCA">
        <w:rPr>
          <w:rStyle w:val="StyleUnderline"/>
        </w:rPr>
        <w:t>In communicative capitalism</w:t>
      </w:r>
      <w:r w:rsidRPr="001D6C03">
        <w:rPr>
          <w:sz w:val="16"/>
        </w:rPr>
        <w:t xml:space="preserve">, what has been heralded as central to Enlightenment ideals of democracy takes material form in new technologies. </w:t>
      </w:r>
      <w:r w:rsidRPr="009C1CCA">
        <w:rPr>
          <w:rStyle w:val="StyleUnderline"/>
        </w:rPr>
        <w:t>Access, information,</w:t>
      </w:r>
      <w:r>
        <w:rPr>
          <w:rStyle w:val="StyleUnderline"/>
        </w:rPr>
        <w:t xml:space="preserve"> </w:t>
      </w:r>
      <w:r w:rsidRPr="009C1CCA">
        <w:rPr>
          <w:rStyle w:val="StyleUnderline"/>
        </w:rPr>
        <w:t>and communication, as well as open networks of discussion and opinionformation,</w:t>
      </w:r>
      <w:r>
        <w:rPr>
          <w:rStyle w:val="StyleUnderline"/>
        </w:rPr>
        <w:t xml:space="preserve"> </w:t>
      </w:r>
      <w:r w:rsidRPr="009C1CCA">
        <w:rPr>
          <w:rStyle w:val="StyleUnderline"/>
        </w:rPr>
        <w:t>are conditions for rule by the public that seem to have been realized</w:t>
      </w:r>
      <w:r>
        <w:rPr>
          <w:rStyle w:val="StyleUnderline"/>
        </w:rPr>
        <w:t xml:space="preserve"> </w:t>
      </w:r>
      <w:r w:rsidRPr="009C1CCA">
        <w:rPr>
          <w:rStyle w:val="StyleUnderline"/>
        </w:rPr>
        <w:t xml:space="preserve">through global telecommunications. But </w:t>
      </w:r>
      <w:r w:rsidRPr="009C1CCA">
        <w:rPr>
          <w:rStyle w:val="StyleUnderline"/>
          <w:highlight w:val="green"/>
        </w:rPr>
        <w:t>instead of leading to more equitable distributions of wealth and influence, instead of enabling the emergence of a richer variety in modes of living and practices of freedom, the deluge of screens and spectacles undermines political opportunity and efficacy for most of the world’s people.</w:t>
      </w:r>
      <w:r w:rsidRPr="009C1CCA">
        <w:rPr>
          <w:rStyle w:val="StyleUnderline"/>
        </w:rPr>
        <w:t xml:space="preserve"> </w:t>
      </w:r>
      <w:r w:rsidRPr="001D6C03">
        <w:rPr>
          <w:sz w:val="16"/>
        </w:rPr>
        <w:t xml:space="preserve">As Saskia Sassen’s research on the impact of economic globalization on sovereignty and territoriality makes clear, </w:t>
      </w:r>
      <w:r w:rsidRPr="009C1CCA">
        <w:rPr>
          <w:rStyle w:val="StyleUnderline"/>
          <w:highlight w:val="green"/>
        </w:rPr>
        <w:t>the speed, simultaneity, and interconnectivity of electronic telecommunications networks produce massive distortions and concentrations of wealth. Not only does the possibility of superprofits in the finance and services complex lead to hypermobility in capital and the devalorization of manufacturing, but financial markets themselves acquire the capacity to discipline national governments.</w:t>
      </w:r>
      <w:r w:rsidRPr="001D6C03">
        <w:rPr>
          <w:sz w:val="16"/>
        </w:rPr>
        <w:t xml:space="preserve">21 Similarly, within nations like the US, the proliferation of media has been accompanied by a shift in political participation. </w:t>
      </w:r>
      <w:r w:rsidRPr="009C1CCA">
        <w:rPr>
          <w:rStyle w:val="StyleUnderline"/>
          <w:highlight w:val="green"/>
        </w:rPr>
        <w:t>Rather than actively organized in parties and unions, politics has become a domain of financially mediated and professionalized practices centered on advertising, public relations, and the means of mass communication.</w:t>
      </w:r>
      <w:r w:rsidRPr="009C1CCA">
        <w:rPr>
          <w:rStyle w:val="StyleUnderline"/>
        </w:rPr>
        <w:t xml:space="preserve"> Indeed, with</w:t>
      </w:r>
      <w:r>
        <w:rPr>
          <w:rStyle w:val="StyleUnderline"/>
        </w:rPr>
        <w:t xml:space="preserve"> </w:t>
      </w:r>
      <w:r w:rsidRPr="009C1CCA">
        <w:rPr>
          <w:rStyle w:val="StyleUnderline"/>
        </w:rPr>
        <w:t xml:space="preserve">the commodification of communication, </w:t>
      </w:r>
      <w:r w:rsidRPr="009C1CCA">
        <w:rPr>
          <w:rStyle w:val="StyleUnderline"/>
          <w:highlight w:val="green"/>
        </w:rPr>
        <w:t>more and more domains of life seem to have been reformatted in terms of market and spectacle as if the valuation itself had been rewritten in binary code.</w:t>
      </w:r>
      <w:r w:rsidRPr="001D6C03">
        <w:rPr>
          <w:sz w:val="16"/>
        </w:rPr>
        <w:t xml:space="preserve"> Bluntly put, the standards of a finance and consumption-driven entertainment culture set the very terms of democratic governance today. </w:t>
      </w:r>
      <w:r w:rsidRPr="009C1CCA">
        <w:rPr>
          <w:rStyle w:val="StyleUnderline"/>
          <w:highlight w:val="green"/>
        </w:rPr>
        <w:t>In effect, changing the system, organizing against and challenging communicative capitalism, seems to require strengthening the system: how else to get out the message</w:t>
      </w:r>
      <w:r w:rsidRPr="009C1CCA">
        <w:rPr>
          <w:rStyle w:val="StyleUnderline"/>
        </w:rPr>
        <w:t xml:space="preserve"> than to raise the money, buy the television time, register</w:t>
      </w:r>
      <w:r>
        <w:rPr>
          <w:rStyle w:val="StyleUnderline"/>
        </w:rPr>
        <w:t xml:space="preserve"> </w:t>
      </w:r>
      <w:r w:rsidRPr="009C1CCA">
        <w:rPr>
          <w:rStyle w:val="StyleUnderline"/>
        </w:rPr>
        <w:t>the domain names, build the websites, and craft the accessible, user-friendly,</w:t>
      </w:r>
      <w:r>
        <w:rPr>
          <w:rStyle w:val="StyleUnderline"/>
        </w:rPr>
        <w:t xml:space="preserve"> </w:t>
      </w:r>
      <w:r w:rsidRPr="009C1CCA">
        <w:rPr>
          <w:rStyle w:val="StyleUnderline"/>
        </w:rPr>
        <w:t>spectacular message? Democracy demands publicity.</w:t>
      </w:r>
      <w:r>
        <w:rPr>
          <w:rStyle w:val="StyleUnderline"/>
        </w:rPr>
        <w:t xml:space="preserve"> </w:t>
      </w:r>
      <w:r w:rsidRPr="001D6C03">
        <w:rPr>
          <w:sz w:val="16"/>
        </w:rPr>
        <w:t xml:space="preserve">So, we are at an impasse: the ideal of the public works simultaneously to encode democratic practice and market global technoculture. Precisely </w:t>
      </w:r>
      <w:r w:rsidRPr="00226655">
        <w:rPr>
          <w:rStyle w:val="StyleUnderline"/>
          <w:highlight w:val="green"/>
        </w:rPr>
        <w:t>those technologies that materialize a promise of full political access and inclusion drive an economic formation whose brutalities render democracy worthless for the majority of people.</w:t>
      </w:r>
      <w:r w:rsidRPr="001D6C03">
        <w:rPr>
          <w:sz w:val="16"/>
        </w:rPr>
        <w:t xml:space="preserve"> The meme: publicity is to technoculture what liberalism is to capitalism. It is the ideology that constitutes the truth conditions of global, information- age capital. Publicity is what makes today’s communicative capitalism seem perfectly natural. </w:t>
      </w:r>
      <w:r w:rsidRPr="009C1CCA">
        <w:rPr>
          <w:rStyle w:val="StyleUnderline"/>
        </w:rPr>
        <w:t>The ideal of</w:t>
      </w:r>
      <w:r w:rsidRPr="001D6C03">
        <w:rPr>
          <w:sz w:val="16"/>
        </w:rPr>
        <w:t xml:space="preserve"> publicity configures </w:t>
      </w:r>
      <w:r w:rsidRPr="009C1CCA">
        <w:rPr>
          <w:rStyle w:val="StyleUnderline"/>
        </w:rPr>
        <w:t>the Net as a consensual space</w:t>
      </w:r>
      <w:r w:rsidRPr="001D6C03">
        <w:rPr>
          <w:sz w:val="16"/>
        </w:rPr>
        <w:t xml:space="preserve">. Not only does this </w:t>
      </w:r>
      <w:r w:rsidRPr="009C1CCA">
        <w:rPr>
          <w:rStyle w:val="StyleUnderline"/>
        </w:rPr>
        <w:t>pathologize all sorts of interactions</w:t>
      </w:r>
      <w:r w:rsidRPr="001D6C03">
        <w:rPr>
          <w:sz w:val="16"/>
        </w:rPr>
        <w:t xml:space="preserve"> long part of computer mediated communication – sex, porn, games, banal chatter – but it </w:t>
      </w:r>
      <w:r w:rsidRPr="009C1CCA">
        <w:rPr>
          <w:rStyle w:val="StyleUnderline"/>
        </w:rPr>
        <w:t>completely occludes the way</w:t>
      </w:r>
      <w:r>
        <w:rPr>
          <w:rStyle w:val="StyleUnderline"/>
        </w:rPr>
        <w:t xml:space="preserve"> </w:t>
      </w:r>
      <w:r w:rsidRPr="009C1CCA">
        <w:rPr>
          <w:rStyle w:val="StyleUnderline"/>
        </w:rPr>
        <w:t xml:space="preserve">that the Net is the key infrastructural element of the global economy. </w:t>
      </w:r>
      <w:r w:rsidRPr="001D6C03">
        <w:rPr>
          <w:sz w:val="16"/>
        </w:rPr>
        <w:t xml:space="preserve">We see this in ICANN statements that emphasize the importance of </w:t>
      </w:r>
      <w:r w:rsidRPr="00226655">
        <w:rPr>
          <w:rStyle w:val="StyleUnderline"/>
          <w:highlight w:val="green"/>
        </w:rPr>
        <w:t>competition on the Net</w:t>
      </w:r>
      <w:r w:rsidRPr="001D6C03">
        <w:rPr>
          <w:sz w:val="16"/>
        </w:rPr>
        <w:t xml:space="preserve">. Competition is associated with the public good, with what is best for all people. This reappears in “Third Way” rhetoric: the market is public; the market registers and serves the public interest. Market competition </w:t>
      </w:r>
      <w:r w:rsidRPr="00226655">
        <w:rPr>
          <w:rStyle w:val="StyleUnderline"/>
          <w:highlight w:val="green"/>
        </w:rPr>
        <w:t>as public good displaces attention from the actual antagonisms, the actual conflict going on in the world in various forms and spaces.</w:t>
      </w:r>
      <w:r w:rsidRPr="009C1CCA">
        <w:rPr>
          <w:rStyle w:val="StyleUnderline"/>
        </w:rPr>
        <w:t xml:space="preserve"> The Net is one of the spaces where this conflict rages in</w:t>
      </w:r>
      <w:r>
        <w:rPr>
          <w:rStyle w:val="StyleUnderline"/>
        </w:rPr>
        <w:t xml:space="preserve"> </w:t>
      </w:r>
      <w:r w:rsidRPr="009C1CCA">
        <w:rPr>
          <w:rStyle w:val="StyleUnderline"/>
        </w:rPr>
        <w:t>full-force. When we talk about the Net as a public sphere, we displace attention</w:t>
      </w:r>
      <w:r>
        <w:rPr>
          <w:rStyle w:val="StyleUnderline"/>
        </w:rPr>
        <w:t xml:space="preserve"> </w:t>
      </w:r>
      <w:r w:rsidRPr="009C1CCA">
        <w:rPr>
          <w:rStyle w:val="StyleUnderline"/>
        </w:rPr>
        <w:t>from this conflict.</w:t>
      </w:r>
    </w:p>
    <w:p w14:paraId="4CB77686" w14:textId="77777777" w:rsidR="00C17E46" w:rsidRDefault="00C17E46" w:rsidP="00C17E46">
      <w:pPr>
        <w:pStyle w:val="Heading4"/>
      </w:pPr>
      <w:r>
        <w:t>The AFF’s fantasy of secure internet participation is technology fetishism that depoliticizes political struggle</w:t>
      </w:r>
    </w:p>
    <w:p w14:paraId="354AC600" w14:textId="77777777" w:rsidR="00C17E46" w:rsidRDefault="00C17E46" w:rsidP="00C17E46">
      <w:r>
        <w:rPr>
          <w:rStyle w:val="Style13ptBold"/>
        </w:rPr>
        <w:t>Dean 05</w:t>
      </w:r>
      <w:r>
        <w:t xml:space="preserve"> [Jodi Dean, Prof. Poli Sci @ Hobart &amp; William Smith, 2005, “Communicative Capitalism: Circulation and the Foreclosure of Politics,” Cultural Politics Vol 1 Issue 1, p. 60-2]</w:t>
      </w:r>
    </w:p>
    <w:p w14:paraId="109AC73E" w14:textId="77777777" w:rsidR="00C17E46" w:rsidRPr="00785335" w:rsidRDefault="00C17E46" w:rsidP="00C17E46">
      <w:pPr>
        <w:rPr>
          <w:rStyle w:val="StyleUnderline"/>
        </w:rPr>
      </w:pPr>
      <w:r w:rsidRPr="001D6C03">
        <w:rPr>
          <w:sz w:val="16"/>
        </w:rPr>
        <w:t xml:space="preserve">In their online communications, </w:t>
      </w:r>
      <w:r w:rsidRPr="004157E0">
        <w:rPr>
          <w:rStyle w:val="StyleUnderline"/>
        </w:rPr>
        <w:t>people</w:t>
      </w:r>
      <w:r w:rsidRPr="001D6C03">
        <w:rPr>
          <w:sz w:val="16"/>
        </w:rPr>
        <w:t xml:space="preserve"> are apt to express intense emotions, intimate feelings, some of the more secret or significant aspects of their sense of who they are. Years ago, while surfing through Yahoo's home pages, I found the page of a guy who featured pictures of his dog, his parents, and himself fully erect in </w:t>
      </w:r>
      <w:proofErr w:type="gramStart"/>
      <w:r w:rsidRPr="001D6C03">
        <w:rPr>
          <w:sz w:val="16"/>
        </w:rPr>
        <w:t>an</w:t>
      </w:r>
      <w:proofErr w:type="gramEnd"/>
      <w:r w:rsidRPr="001D6C03">
        <w:rPr>
          <w:sz w:val="16"/>
        </w:rPr>
        <w:t xml:space="preserve"> SMstyle harness. At the bottom of his site was the typical, "Thanks for stopping by! Don't forget to write and tell me what you think!" I mention this quaint image to point to how easy many find it to </w:t>
      </w:r>
      <w:r w:rsidRPr="004157E0">
        <w:rPr>
          <w:rStyle w:val="StyleUnderline"/>
        </w:rPr>
        <w:t>reveal themselves on the Internet.</w:t>
      </w:r>
      <w:r w:rsidRPr="001D6C03">
        <w:rPr>
          <w:sz w:val="16"/>
        </w:rPr>
        <w:t xml:space="preserve"> Not only are people accustomed to putting their thoughts online but also in so doing they believe their thoughts and ideas are registering - write and tell me what you think] Contributing to the infostream, we might say, has a subjective registration effect. One believes that it matters, that it contributes, that it means something. Precisely because of this registration effect, </w:t>
      </w:r>
      <w:r w:rsidRPr="004157E0">
        <w:rPr>
          <w:rStyle w:val="StyleUnderline"/>
        </w:rPr>
        <w:t>people believe that their contribution to circulating content is</w:t>
      </w:r>
      <w:r w:rsidRPr="001D6C03">
        <w:rPr>
          <w:sz w:val="16"/>
        </w:rPr>
        <w:t xml:space="preserve"> a kind of </w:t>
      </w:r>
      <w:r w:rsidRPr="004157E0">
        <w:rPr>
          <w:rStyle w:val="StyleUnderline"/>
        </w:rPr>
        <w:t xml:space="preserve">communicative action. </w:t>
      </w:r>
      <w:r w:rsidRPr="001D6C03">
        <w:rPr>
          <w:sz w:val="16"/>
        </w:rPr>
        <w:t xml:space="preserve">They believe that they are active, maybe even </w:t>
      </w:r>
      <w:r w:rsidRPr="004157E0">
        <w:rPr>
          <w:rStyle w:val="StyleUnderline"/>
        </w:rPr>
        <w:t>that they are making a difference simply by clicking on a button, adding their name to a petition or commenting on a blog. Zizek describes this</w:t>
      </w:r>
      <w:r w:rsidRPr="001D6C03">
        <w:rPr>
          <w:sz w:val="16"/>
        </w:rPr>
        <w:t xml:space="preserve"> kind of </w:t>
      </w:r>
      <w:r w:rsidRPr="004157E0">
        <w:rPr>
          <w:rStyle w:val="StyleUnderline"/>
        </w:rPr>
        <w:t>false activity</w:t>
      </w:r>
      <w:r w:rsidRPr="001D6C03">
        <w:rPr>
          <w:sz w:val="16"/>
        </w:rPr>
        <w:t xml:space="preserve"> with the term </w:t>
      </w:r>
      <w:r w:rsidRPr="004157E0">
        <w:rPr>
          <w:rStyle w:val="StyleUnderline"/>
        </w:rPr>
        <w:t>"interpassivity."</w:t>
      </w:r>
      <w:r w:rsidRPr="001D6C03">
        <w:rPr>
          <w:sz w:val="16"/>
        </w:rPr>
        <w:t xml:space="preserve"> When we are interpassive, something else, a fetish object, is active in our stead. Zizek explains, </w:t>
      </w:r>
      <w:r w:rsidRPr="004157E0">
        <w:rPr>
          <w:rStyle w:val="StyleUnderline"/>
        </w:rPr>
        <w:t>"</w:t>
      </w:r>
      <w:proofErr w:type="gramStart"/>
      <w:r w:rsidRPr="004157E0">
        <w:rPr>
          <w:rStyle w:val="StyleUnderline"/>
        </w:rPr>
        <w:t>you</w:t>
      </w:r>
      <w:proofErr w:type="gramEnd"/>
      <w:r w:rsidRPr="004157E0">
        <w:rPr>
          <w:rStyle w:val="StyleUnderline"/>
        </w:rPr>
        <w:t xml:space="preserve"> think you are active, while your true position, as embodied in the fetish, is passive</w:t>
      </w:r>
      <w:r w:rsidRPr="001D6C03">
        <w:rPr>
          <w:sz w:val="16"/>
        </w:rPr>
        <w:t xml:space="preserve">..." (1997:21). </w:t>
      </w:r>
      <w:proofErr w:type="gramStart"/>
      <w:r w:rsidRPr="001D6C03">
        <w:rPr>
          <w:sz w:val="16"/>
        </w:rPr>
        <w:t>The</w:t>
      </w:r>
      <w:proofErr w:type="gramEnd"/>
      <w:r w:rsidRPr="001D6C03">
        <w:rPr>
          <w:sz w:val="16"/>
        </w:rPr>
        <w:t xml:space="preserve"> frantic activity of </w:t>
      </w:r>
      <w:r w:rsidRPr="004157E0">
        <w:rPr>
          <w:rStyle w:val="StyleUnderline"/>
        </w:rPr>
        <w:t>the fetish works to prevent actual action</w:t>
      </w:r>
      <w:r w:rsidRPr="001D6C03">
        <w:rPr>
          <w:sz w:val="16"/>
        </w:rPr>
        <w:t xml:space="preserve">, to prevent something from really happening. This suggests to me the way activity </w:t>
      </w:r>
      <w:r w:rsidRPr="004157E0">
        <w:rPr>
          <w:rStyle w:val="StyleUnderline"/>
        </w:rPr>
        <w:t>on the Net, frantic contributing and content circulation, may well involve a profound passivity</w:t>
      </w:r>
      <w:r w:rsidRPr="001D6C03">
        <w:rPr>
          <w:sz w:val="16"/>
        </w:rPr>
        <w:t xml:space="preserve">, one that is interconnected, linked, but passive nonetheless. Put back in terms of the circulation of contributions that fail to coalesce into actual </w:t>
      </w:r>
      <w:proofErr w:type="gramStart"/>
      <w:r w:rsidRPr="001D6C03">
        <w:rPr>
          <w:sz w:val="16"/>
        </w:rPr>
        <w:t>debates, that fail as messages in need of response,</w:t>
      </w:r>
      <w:proofErr w:type="gramEnd"/>
      <w:r w:rsidRPr="001D6C03">
        <w:rPr>
          <w:sz w:val="16"/>
        </w:rPr>
        <w:t xml:space="preserve"> we might think of this odd interpassivity as content that is linked to other content, but never fully connected. Weirdly, then, </w:t>
      </w:r>
      <w:r w:rsidRPr="004157E0">
        <w:rPr>
          <w:rStyle w:val="StyleUnderline"/>
        </w:rPr>
        <w:t>the circulation of communication is depoliticizing, not because people don't care</w:t>
      </w:r>
      <w:r w:rsidRPr="001D6C03">
        <w:rPr>
          <w:sz w:val="16"/>
        </w:rPr>
        <w:t xml:space="preserve"> or don't want to be involved, </w:t>
      </w:r>
      <w:r w:rsidRPr="004157E0">
        <w:rPr>
          <w:rStyle w:val="StyleUnderline"/>
        </w:rPr>
        <w:t>but because we do!</w:t>
      </w:r>
      <w:r w:rsidRPr="001D6C03">
        <w:rPr>
          <w:sz w:val="16"/>
        </w:rPr>
        <w:t xml:space="preserve"> Or, put more precisely, it is depoliticizing </w:t>
      </w:r>
      <w:r w:rsidRPr="004157E0">
        <w:rPr>
          <w:rStyle w:val="StyleUnderline"/>
        </w:rPr>
        <w:t>because the form of our involvement ultimately empowers those it is supposed to resist. Struggles on the Net</w:t>
      </w:r>
      <w:r w:rsidRPr="001D6C03">
        <w:rPr>
          <w:sz w:val="16"/>
        </w:rPr>
        <w:t xml:space="preserve"> reiterate struggles in real life, but insofar as they reiterate these struggles, they displace them. And this displacement, in turn, </w:t>
      </w:r>
      <w:r w:rsidRPr="004157E0">
        <w:rPr>
          <w:rStyle w:val="StyleUnderline"/>
        </w:rPr>
        <w:t>secure</w:t>
      </w:r>
      <w:r w:rsidRPr="001D6C03">
        <w:rPr>
          <w:sz w:val="16"/>
        </w:rPr>
        <w:t xml:space="preserve">s and protects </w:t>
      </w:r>
      <w:r w:rsidRPr="004157E0">
        <w:rPr>
          <w:rStyle w:val="StyleUnderline"/>
        </w:rPr>
        <w:t xml:space="preserve">the space of "official" politics. </w:t>
      </w:r>
      <w:r w:rsidRPr="001D6C03">
        <w:rPr>
          <w:sz w:val="16"/>
        </w:rPr>
        <w:t xml:space="preserve">This suggests another reason </w:t>
      </w:r>
      <w:r w:rsidRPr="00785335">
        <w:rPr>
          <w:rStyle w:val="StyleUnderline"/>
        </w:rPr>
        <w:t>communication functions fetishistically today: as a disavowal of</w:t>
      </w:r>
      <w:r w:rsidRPr="001D6C03">
        <w:rPr>
          <w:sz w:val="16"/>
        </w:rPr>
        <w:t xml:space="preserve"> a more fundamental </w:t>
      </w:r>
      <w:r w:rsidRPr="00785335">
        <w:rPr>
          <w:rStyle w:val="StyleUnderline"/>
        </w:rPr>
        <w:t>political disempowerment or castration</w:t>
      </w:r>
      <w:r w:rsidRPr="001D6C03">
        <w:rPr>
          <w:sz w:val="16"/>
        </w:rPr>
        <w:t xml:space="preserve">. Approaching this fetishistic disavowal from a different direction, we can ask, if Freud is correct in saying that </w:t>
      </w:r>
      <w:r w:rsidRPr="00785335">
        <w:rPr>
          <w:rStyle w:val="StyleUnderline"/>
        </w:rPr>
        <w:t>a fetish not only covers over a trauma but</w:t>
      </w:r>
      <w:r w:rsidRPr="001D6C03">
        <w:rPr>
          <w:sz w:val="16"/>
        </w:rPr>
        <w:t xml:space="preserve"> that in so doing it also </w:t>
      </w:r>
      <w:r w:rsidRPr="00785335">
        <w:rPr>
          <w:rStyle w:val="StyleUnderline"/>
        </w:rPr>
        <w:t>helps one through a trauma</w:t>
      </w:r>
      <w:r w:rsidRPr="001D6C03">
        <w:rPr>
          <w:sz w:val="16"/>
        </w:rPr>
        <w:t xml:space="preserve">, what might serve as an analogous socio-political trauma today? In my view, in the US a likely answer can be found in the loss of opportunities for political impact and efficacy. In the face of the constraining of states to the demands and conditions of global markets, the dramatic decrease in union membership and increase in corporate salaries and benefits at the highest levels, and the shift in political parties from person-intensive to finance-intensive organization strategies.the political opportunities open to most Americans are either voting, which increasing numbers choose not to do, or giving money. Thus, </w:t>
      </w:r>
      <w:r w:rsidRPr="00785335">
        <w:rPr>
          <w:rStyle w:val="StyleUnderline"/>
        </w:rPr>
        <w:t>it is not surprising that many might want to be more active and might feel that action online is a way of getting their voice heard, a way of making a contribution. Indeed, interactive communications technology corporations rose to popularity in part on the message that they were tools for political empowerment.</w:t>
      </w:r>
      <w:r w:rsidRPr="001D6C03">
        <w:rPr>
          <w:sz w:val="16"/>
        </w:rPr>
        <w:t xml:space="preserve"> One might think of Ted Nelson, Stewart Brand, the People's Computer Company and their emancipatory images of computing technology. In the context of the San Francisco Bay Area's anti-war activism of the early seventies, they held up computers as the means to the renewal of participatory democracy One might also think ofthe image projected by Apple Computers. Apple presented itself as changing the world, as saving democracy by bringing technology to the people. In 1984, Apple ran an ad for the Macintosh that placed an image of the computer next to one of Karl Marx. The slogan was, "It was about time a capitalist started a revolution." Finally, one might also recall the guarantees of citizens' access and the lure ^ of town meetings for millions, the promises of democratization and P education that drove Al Gore and Newt Gingrich's political rhetoric O in the nineties as Congress worked through the Information and J Infrastructure Technology Act, the National Information Infrastructure g Act (both passing in 1993) and the 1996 Telecommunications Act. </w:t>
      </w:r>
      <w:proofErr w:type="gramStart"/>
      <w:r w:rsidRPr="001D6C03">
        <w:rPr>
          <w:sz w:val="16"/>
        </w:rPr>
        <w:t>g</w:t>
      </w:r>
      <w:proofErr w:type="gramEnd"/>
      <w:r w:rsidRPr="001D6C03">
        <w:rPr>
          <w:sz w:val="16"/>
        </w:rPr>
        <w:t xml:space="preserve"> These bills made explicit a convergence of democracy and capitalism, a rhetorical convergence that the bills brought into material form. As the 1996 bill affirmed, "</w:t>
      </w:r>
      <w:proofErr w:type="gramStart"/>
      <w:r w:rsidRPr="001D6C03">
        <w:rPr>
          <w:sz w:val="16"/>
        </w:rPr>
        <w:t>the</w:t>
      </w:r>
      <w:proofErr w:type="gramEnd"/>
      <w:r w:rsidRPr="001D6C03">
        <w:rPr>
          <w:sz w:val="16"/>
        </w:rPr>
        <w:t xml:space="preserve"> market will drive both the Internet and the information highway" (Dyer-Witheford 1999: 34-5). In all these cases, what is driving the Net is the promise of political efficacy, of the enhancement of democracy through citizens' access and use of new communications technologies. But, </w:t>
      </w:r>
      <w:r w:rsidRPr="00785335">
        <w:rPr>
          <w:rStyle w:val="StyleUnderline"/>
        </w:rPr>
        <w:t>the promise of participation is</w:t>
      </w:r>
      <w:r w:rsidRPr="001D6C03">
        <w:rPr>
          <w:sz w:val="16"/>
        </w:rPr>
        <w:t xml:space="preserve"> not simply propaganda. No, it is </w:t>
      </w:r>
      <w:r w:rsidRPr="00785335">
        <w:rPr>
          <w:rStyle w:val="StyleUnderline"/>
        </w:rPr>
        <w:t>a deeper, underlying fantasy wherein technology functions as a fetish covering over our impotence</w:t>
      </w:r>
      <w:r w:rsidRPr="001D6C03">
        <w:rPr>
          <w:sz w:val="16"/>
        </w:rPr>
        <w:t xml:space="preserve"> and helping us understand ourselves as active. </w:t>
      </w:r>
      <w:r w:rsidRPr="00785335">
        <w:rPr>
          <w:rStyle w:val="StyleUnderline"/>
        </w:rPr>
        <w:t>The working of such a fantasy is clear in discussions of the political Impact of a new device, system, code or platform. A particular technological innovation becomes a screen upon which all sorts of fantasies of political action are projected.</w:t>
      </w:r>
    </w:p>
    <w:p w14:paraId="1CDA55D0" w14:textId="77777777" w:rsidR="00630B99" w:rsidRDefault="00630B99" w:rsidP="00630B99">
      <w:pPr>
        <w:pStyle w:val="Heading2"/>
      </w:pPr>
      <w:r>
        <w:t>2NC Overview</w:t>
      </w:r>
    </w:p>
    <w:p w14:paraId="7F1AE08E" w14:textId="77777777" w:rsidR="00630B99" w:rsidRDefault="00630B99" w:rsidP="00630B99">
      <w:pPr>
        <w:pStyle w:val="Heading3"/>
      </w:pPr>
      <w:r>
        <w:t>Normalization</w:t>
      </w:r>
    </w:p>
    <w:p w14:paraId="4525992D" w14:textId="77777777" w:rsidR="00630B99" w:rsidRDefault="00630B99" w:rsidP="00630B99">
      <w:pPr>
        <w:pStyle w:val="Heading4"/>
      </w:pPr>
      <w:r>
        <w:t xml:space="preserve">Protocols act as technologies of normalization within decentralized networks like the internet. This acts to normalize liberal, capitalist values of expansion and as a tool for totalitarian expansion. </w:t>
      </w:r>
    </w:p>
    <w:p w14:paraId="4E723B46" w14:textId="77777777" w:rsidR="00630B99" w:rsidRDefault="00630B99" w:rsidP="00630B99">
      <w:r>
        <w:t xml:space="preserve">Alexander </w:t>
      </w:r>
      <w:r w:rsidRPr="002A616F">
        <w:rPr>
          <w:rStyle w:val="Style13ptBold"/>
        </w:rPr>
        <w:t>Galloway</w:t>
      </w:r>
      <w:r>
        <w:rPr>
          <w:rStyle w:val="Style13ptBold"/>
        </w:rPr>
        <w:t xml:space="preserve">, </w:t>
      </w:r>
      <w:r>
        <w:t xml:space="preserve">assistant professor of communications and media at NYU, </w:t>
      </w:r>
      <w:r w:rsidRPr="007D772B">
        <w:rPr>
          <w:rStyle w:val="Style13ptBold"/>
        </w:rPr>
        <w:t>2004</w:t>
      </w:r>
      <w:r>
        <w:t>, “Protocol: How Control Exists after Decentralization”, pg. 244, MIT Press</w:t>
      </w:r>
    </w:p>
    <w:p w14:paraId="0F58C3CD" w14:textId="77777777" w:rsidR="00630B99" w:rsidRPr="001D6C03" w:rsidRDefault="00630B99" w:rsidP="00630B99">
      <w:pPr>
        <w:rPr>
          <w:sz w:val="16"/>
        </w:rPr>
      </w:pPr>
      <w:r w:rsidRPr="001D6C03">
        <w:rPr>
          <w:sz w:val="16"/>
        </w:rPr>
        <w:t xml:space="preserve">But </w:t>
      </w:r>
      <w:r w:rsidRPr="003B6F87">
        <w:rPr>
          <w:rStyle w:val="StyleUnderline"/>
        </w:rPr>
        <w:t>protocol is more than simply a synonym for “the rules</w:t>
      </w:r>
      <w:r w:rsidRPr="001D6C03">
        <w:rPr>
          <w:sz w:val="16"/>
        </w:rPr>
        <w:t xml:space="preserve">.” Instead, pro- tocol is like the trace of footprints left in snow, or a mountain trail whose route becomes fixed only after years of constant wear. One is always free to pick a different route. But </w:t>
      </w:r>
      <w:r w:rsidRPr="003B6F87">
        <w:rPr>
          <w:rStyle w:val="StyleUnderline"/>
        </w:rPr>
        <w:t>protocol makes one instantly aware of the best</w:t>
      </w:r>
      <w:r>
        <w:rPr>
          <w:rStyle w:val="StyleUnderline"/>
        </w:rPr>
        <w:t xml:space="preserve"> </w:t>
      </w:r>
      <w:r w:rsidRPr="003B6F87">
        <w:rPr>
          <w:rStyle w:val="StyleUnderline"/>
        </w:rPr>
        <w:t>route</w:t>
      </w:r>
      <w:r w:rsidRPr="001D6C03">
        <w:rPr>
          <w:sz w:val="16"/>
        </w:rPr>
        <w:t xml:space="preserve">—and why wouldn’t one want to follow it? Thus, a </w:t>
      </w:r>
      <w:r w:rsidRPr="003B6F87">
        <w:rPr>
          <w:rStyle w:val="StyleUnderline"/>
        </w:rPr>
        <w:t>better synonym</w:t>
      </w:r>
      <w:r w:rsidRPr="001D6C03">
        <w:rPr>
          <w:sz w:val="16"/>
        </w:rPr>
        <w:t xml:space="preserve"> for protocol </w:t>
      </w:r>
      <w:r w:rsidRPr="003B6F87">
        <w:rPr>
          <w:rStyle w:val="StyleUnderline"/>
        </w:rPr>
        <w:t>might be “the practical,” or even “the</w:t>
      </w:r>
      <w:r>
        <w:rPr>
          <w:rStyle w:val="StyleUnderline"/>
        </w:rPr>
        <w:t xml:space="preserve"> </w:t>
      </w:r>
      <w:r w:rsidRPr="003B6F87">
        <w:rPr>
          <w:rStyle w:val="StyleUnderline"/>
        </w:rPr>
        <w:t>sensible</w:t>
      </w:r>
      <w:r w:rsidRPr="001D6C03">
        <w:rPr>
          <w:sz w:val="16"/>
        </w:rPr>
        <w:t xml:space="preserve">.” It is a physical logic that delivers two things in parallel: the so- lution to a problem, plus the background rationale for why that solution has been selected as the best. </w:t>
      </w:r>
      <w:r w:rsidRPr="003B6F87">
        <w:rPr>
          <w:rStyle w:val="StyleUnderline"/>
        </w:rPr>
        <w:t>Like liberalism, or democracy, or capitalism,</w:t>
      </w:r>
      <w:r>
        <w:rPr>
          <w:rStyle w:val="StyleUnderline"/>
        </w:rPr>
        <w:t xml:space="preserve"> </w:t>
      </w:r>
      <w:r w:rsidRPr="003B6F87">
        <w:rPr>
          <w:rStyle w:val="StyleUnderline"/>
        </w:rPr>
        <w:t>protocol is a successful technology precisely because its participants are</w:t>
      </w:r>
      <w:r>
        <w:rPr>
          <w:rStyle w:val="StyleUnderline"/>
        </w:rPr>
        <w:t xml:space="preserve"> </w:t>
      </w:r>
      <w:r w:rsidRPr="003B6F87">
        <w:rPr>
          <w:rStyle w:val="StyleUnderline"/>
        </w:rPr>
        <w:t>evangelists, not servants. Like liberalism, democracy, or capitalism, protocol</w:t>
      </w:r>
      <w:r>
        <w:rPr>
          <w:rStyle w:val="StyleUnderline"/>
        </w:rPr>
        <w:t xml:space="preserve"> </w:t>
      </w:r>
      <w:r w:rsidRPr="003B6F87">
        <w:rPr>
          <w:rStyle w:val="StyleUnderline"/>
        </w:rPr>
        <w:t>creates a community of actors who perpetuate the system of organization.</w:t>
      </w:r>
      <w:r>
        <w:rPr>
          <w:rStyle w:val="StyleUnderline"/>
        </w:rPr>
        <w:t xml:space="preserve"> </w:t>
      </w:r>
      <w:r w:rsidRPr="001D6C03">
        <w:rPr>
          <w:sz w:val="16"/>
        </w:rPr>
        <w:t xml:space="preserve">And they perpetuate it even when they are in direct conflict with it. </w:t>
      </w:r>
      <w:r w:rsidRPr="003B6F87">
        <w:rPr>
          <w:rStyle w:val="StyleUnderline"/>
        </w:rPr>
        <w:t>Protocol then becomes more and more coextensive with humanity’s pro-</w:t>
      </w:r>
      <w:r>
        <w:rPr>
          <w:rStyle w:val="StyleUnderline"/>
        </w:rPr>
        <w:t xml:space="preserve"> </w:t>
      </w:r>
      <w:r w:rsidRPr="003B6F87">
        <w:rPr>
          <w:rStyle w:val="StyleUnderline"/>
        </w:rPr>
        <w:t>ductive forces</w:t>
      </w:r>
      <w:r w:rsidRPr="001D6C03">
        <w:rPr>
          <w:sz w:val="16"/>
        </w:rPr>
        <w:t xml:space="preserve">, and ultimately becomes the blueprint for humanity’s inner- most desires about the world and how it ought to be lived. </w:t>
      </w:r>
      <w:r w:rsidRPr="003B6F87">
        <w:rPr>
          <w:rStyle w:val="StyleUnderline"/>
        </w:rPr>
        <w:t>This makes protocol dangerous</w:t>
      </w:r>
      <w:r w:rsidRPr="001D6C03">
        <w:rPr>
          <w:sz w:val="16"/>
        </w:rPr>
        <w:t xml:space="preserve">—but in the Foucauldian sense of danger that is twofold. First it is dangerous because </w:t>
      </w:r>
      <w:r w:rsidRPr="003B6F87">
        <w:rPr>
          <w:rStyle w:val="StyleUnderline"/>
        </w:rPr>
        <w:t>it acts to make concrete our fun-</w:t>
      </w:r>
      <w:r>
        <w:rPr>
          <w:rStyle w:val="StyleUnderline"/>
        </w:rPr>
        <w:t xml:space="preserve"> </w:t>
      </w:r>
      <w:r w:rsidRPr="003B6F87">
        <w:rPr>
          <w:rStyle w:val="StyleUnderline"/>
        </w:rPr>
        <w:t>damentally contingent and immaterial desires</w:t>
      </w:r>
      <w:r w:rsidRPr="001D6C03">
        <w:rPr>
          <w:sz w:val="16"/>
        </w:rPr>
        <w:t xml:space="preserve"> (a process called reification), and in this sense </w:t>
      </w:r>
      <w:r w:rsidRPr="003B6F87">
        <w:rPr>
          <w:rStyle w:val="StyleUnderline"/>
        </w:rPr>
        <w:t>protocol takes on authoritarian undertones</w:t>
      </w:r>
      <w:r w:rsidRPr="001D6C03">
        <w:rPr>
          <w:sz w:val="16"/>
        </w:rPr>
        <w:t>. As a colleague Patrick Feng said recently: “</w:t>
      </w:r>
      <w:r w:rsidRPr="003B6F87">
        <w:rPr>
          <w:rStyle w:val="StyleUnderline"/>
        </w:rPr>
        <w:t>Creating core protocols is something akin to</w:t>
      </w:r>
      <w:r>
        <w:rPr>
          <w:rStyle w:val="StyleUnderline"/>
        </w:rPr>
        <w:t xml:space="preserve"> </w:t>
      </w:r>
      <w:r w:rsidRPr="003B6F87">
        <w:rPr>
          <w:rStyle w:val="StyleUnderline"/>
        </w:rPr>
        <w:t>constitutional law,</w:t>
      </w:r>
      <w:r w:rsidRPr="001D6C03">
        <w:rPr>
          <w:sz w:val="16"/>
        </w:rPr>
        <w:t xml:space="preserve">” </w:t>
      </w:r>
      <w:r w:rsidRPr="003B6F87">
        <w:rPr>
          <w:rStyle w:val="StyleUnderline"/>
        </w:rPr>
        <w:t>meaning that protocols create the core set of rules from</w:t>
      </w:r>
      <w:r>
        <w:rPr>
          <w:rStyle w:val="StyleUnderline"/>
        </w:rPr>
        <w:t xml:space="preserve"> </w:t>
      </w:r>
      <w:r w:rsidRPr="003B6F87">
        <w:rPr>
          <w:rStyle w:val="StyleUnderline"/>
        </w:rPr>
        <w:t>which all other decisions descend</w:t>
      </w:r>
      <w:r w:rsidRPr="001D6C03">
        <w:rPr>
          <w:sz w:val="16"/>
        </w:rPr>
        <w:t xml:space="preserve">. And like Supreme Court justices having control over the interpretation of the American Constitution, </w:t>
      </w:r>
      <w:r w:rsidRPr="003B6F87">
        <w:rPr>
          <w:rStyle w:val="StyleUnderline"/>
        </w:rPr>
        <w:t>whoever has</w:t>
      </w:r>
      <w:r>
        <w:rPr>
          <w:rStyle w:val="StyleUnderline"/>
        </w:rPr>
        <w:t xml:space="preserve"> </w:t>
      </w:r>
      <w:r w:rsidRPr="003B6F87">
        <w:rPr>
          <w:rStyle w:val="StyleUnderline"/>
        </w:rPr>
        <w:t>power over the creation of such protocols wields power over a very broad area</w:t>
      </w:r>
      <w:r>
        <w:rPr>
          <w:rStyle w:val="StyleUnderline"/>
        </w:rPr>
        <w:t xml:space="preserve"> </w:t>
      </w:r>
      <w:r w:rsidRPr="003B6F87">
        <w:rPr>
          <w:rStyle w:val="StyleUnderline"/>
        </w:rPr>
        <w:t>indeed. In this sense protocol is dangerous.</w:t>
      </w:r>
      <w:r>
        <w:rPr>
          <w:rStyle w:val="StyleUnderline"/>
        </w:rPr>
        <w:t xml:space="preserve"> </w:t>
      </w:r>
      <w:r w:rsidRPr="001D6C03">
        <w:rPr>
          <w:sz w:val="16"/>
        </w:rPr>
        <w:t xml:space="preserve">But </w:t>
      </w:r>
      <w:r w:rsidRPr="003B6F87">
        <w:rPr>
          <w:rStyle w:val="StyleUnderline"/>
        </w:rPr>
        <w:t>protocol is</w:t>
      </w:r>
      <w:r w:rsidRPr="001D6C03">
        <w:rPr>
          <w:sz w:val="16"/>
        </w:rPr>
        <w:t xml:space="preserve"> also </w:t>
      </w:r>
      <w:r w:rsidRPr="003B6F87">
        <w:rPr>
          <w:rStyle w:val="StyleUnderline"/>
        </w:rPr>
        <w:t>dangerous in the way that a weapon is dangerous. It</w:t>
      </w:r>
      <w:r>
        <w:rPr>
          <w:rStyle w:val="StyleUnderline"/>
        </w:rPr>
        <w:t xml:space="preserve"> </w:t>
      </w:r>
      <w:r w:rsidRPr="003B6F87">
        <w:rPr>
          <w:rStyle w:val="StyleUnderline"/>
        </w:rPr>
        <w:t>is potentially an effective tool that can be used to roll over one’s political op-</w:t>
      </w:r>
      <w:r>
        <w:rPr>
          <w:rStyle w:val="StyleUnderline"/>
        </w:rPr>
        <w:t xml:space="preserve"> </w:t>
      </w:r>
      <w:r w:rsidRPr="003B6F87">
        <w:rPr>
          <w:rStyle w:val="StyleUnderline"/>
        </w:rPr>
        <w:t>ponents.</w:t>
      </w:r>
      <w:r w:rsidRPr="001D6C03">
        <w:rPr>
          <w:sz w:val="16"/>
        </w:rPr>
        <w:t xml:space="preserve"> And protocol has already proven this in the sphere of technology. What poses a real threat to Microsoft’s monopoly? Not Macintosh (the mar- ket). Not the Justice Department (the state). Instead it is the widespread use of protocols that struggle against Redmond’s proprietary standards with varying degrees of success. What poses a real threat to global dominance of American culture? Not the French Ministry of Culture. Not Bollywood. In- stead it is the transitory networks and temporary autonomous zones—each protocological spaces—that bring out vulnerabilities where before none were thought to exist.</w:t>
      </w:r>
    </w:p>
    <w:p w14:paraId="5B5C3B01" w14:textId="77777777" w:rsidR="00630B99" w:rsidRDefault="00630B99" w:rsidP="00630B99">
      <w:pPr>
        <w:pStyle w:val="Heading4"/>
      </w:pPr>
      <w:r>
        <w:t>Distributed networks with protocols are sites of control</w:t>
      </w:r>
    </w:p>
    <w:p w14:paraId="7C5083A8" w14:textId="77777777" w:rsidR="00630B99" w:rsidRDefault="00630B99" w:rsidP="00630B99">
      <w:r>
        <w:t xml:space="preserve">Alexander </w:t>
      </w:r>
      <w:r w:rsidRPr="002A616F">
        <w:rPr>
          <w:rStyle w:val="Style13ptBold"/>
        </w:rPr>
        <w:t>Galloway</w:t>
      </w:r>
      <w:r>
        <w:rPr>
          <w:rStyle w:val="Style13ptBold"/>
        </w:rPr>
        <w:t xml:space="preserve">, </w:t>
      </w:r>
      <w:r>
        <w:t xml:space="preserve">assistant professor of communications and media at NYU, </w:t>
      </w:r>
      <w:r w:rsidRPr="007D772B">
        <w:rPr>
          <w:rStyle w:val="Style13ptBold"/>
        </w:rPr>
        <w:t>2004</w:t>
      </w:r>
      <w:r>
        <w:t>, “Protocol: How Control Exists after Decentralization”, pg. 11</w:t>
      </w:r>
      <w:proofErr w:type="gramStart"/>
      <w:r>
        <w:t>,MIT</w:t>
      </w:r>
      <w:proofErr w:type="gramEnd"/>
      <w:r>
        <w:t xml:space="preserve"> Press</w:t>
      </w:r>
    </w:p>
    <w:p w14:paraId="37D7AC42" w14:textId="77777777" w:rsidR="00630B99" w:rsidRPr="001D6C03" w:rsidRDefault="00630B99" w:rsidP="00630B99">
      <w:pPr>
        <w:rPr>
          <w:sz w:val="16"/>
        </w:rPr>
      </w:pPr>
      <w:r w:rsidRPr="00B76066">
        <w:rPr>
          <w:rStyle w:val="StyleUnderline"/>
        </w:rPr>
        <w:t>Protocol’s native landscape is the distributed network</w:t>
      </w:r>
      <w:r w:rsidRPr="001D6C03">
        <w:rPr>
          <w:sz w:val="16"/>
        </w:rPr>
        <w:t>. Following Del- euze, I consider the distributed network to be an important diagram for our current social formation</w:t>
      </w:r>
      <w:r w:rsidRPr="00B76066">
        <w:rPr>
          <w:rStyle w:val="StyleUnderline"/>
        </w:rPr>
        <w:t>. Deleuze defines the diagram as “a map, a cartog-</w:t>
      </w:r>
      <w:r>
        <w:rPr>
          <w:rStyle w:val="StyleUnderline"/>
        </w:rPr>
        <w:t xml:space="preserve"> </w:t>
      </w:r>
      <w:r w:rsidRPr="00B76066">
        <w:rPr>
          <w:rStyle w:val="StyleUnderline"/>
        </w:rPr>
        <w:t>raphy that is coextensive with the whole social field</w:t>
      </w:r>
      <w:r w:rsidRPr="001D6C03">
        <w:rPr>
          <w:sz w:val="16"/>
        </w:rPr>
        <w:t xml:space="preserve">.” 14 </w:t>
      </w:r>
      <w:r w:rsidRPr="00B76066">
        <w:rPr>
          <w:rStyle w:val="StyleUnderline"/>
        </w:rPr>
        <w:t>The distributed net-</w:t>
      </w:r>
      <w:r>
        <w:rPr>
          <w:rStyle w:val="StyleUnderline"/>
        </w:rPr>
        <w:t xml:space="preserve"> </w:t>
      </w:r>
      <w:r w:rsidRPr="00B76066">
        <w:rPr>
          <w:rStyle w:val="StyleUnderline"/>
        </w:rPr>
        <w:t>work is such a map, for it extends deeply into the social field of the new</w:t>
      </w:r>
      <w:r>
        <w:rPr>
          <w:rStyle w:val="StyleUnderline"/>
        </w:rPr>
        <w:t xml:space="preserve"> </w:t>
      </w:r>
      <w:r w:rsidRPr="00B76066">
        <w:rPr>
          <w:rStyle w:val="StyleUnderline"/>
        </w:rPr>
        <w:t>millennium</w:t>
      </w:r>
      <w:r w:rsidRPr="001D6C03">
        <w:rPr>
          <w:sz w:val="16"/>
        </w:rPr>
        <w:t xml:space="preserve">. (I explore this point in greater detail in chapter 1.) A distributed network differs from other networks such as centralized and decentralized networks in the arrangement of its internal structure. </w:t>
      </w:r>
      <w:r w:rsidRPr="00B76066">
        <w:rPr>
          <w:rStyle w:val="StyleUnderline"/>
        </w:rPr>
        <w:t>A</w:t>
      </w:r>
      <w:r>
        <w:rPr>
          <w:rStyle w:val="StyleUnderline"/>
        </w:rPr>
        <w:t xml:space="preserve"> </w:t>
      </w:r>
      <w:r w:rsidRPr="00B76066">
        <w:rPr>
          <w:rStyle w:val="StyleUnderline"/>
        </w:rPr>
        <w:t>centralized network consists of a single central power point (a host), from</w:t>
      </w:r>
      <w:r>
        <w:rPr>
          <w:rStyle w:val="StyleUnderline"/>
        </w:rPr>
        <w:t xml:space="preserve"> </w:t>
      </w:r>
      <w:r w:rsidRPr="00B76066">
        <w:rPr>
          <w:rStyle w:val="StyleUnderline"/>
        </w:rPr>
        <w:t>which are attached radial nodes.</w:t>
      </w:r>
      <w:r w:rsidRPr="001D6C03">
        <w:rPr>
          <w:sz w:val="16"/>
        </w:rPr>
        <w:t xml:space="preserve"> The central point is connected to all of the satellite nodes, which are themselves connected only to the central host. A decentralized network, on the other hand, has multiple central hosts, each with its own set of satellite nodes. A satellite node may have connectivity with one or more hosts, but not with other nodes. Communication generally travels unidirectionally within both centralized and decentralized networks: from the central trunks to the radial leaves. </w:t>
      </w:r>
      <w:r w:rsidRPr="00B76066">
        <w:rPr>
          <w:rStyle w:val="StyleUnderline"/>
        </w:rPr>
        <w:t>The distributed network is an entirely different matter. Distributed net-</w:t>
      </w:r>
      <w:r>
        <w:rPr>
          <w:rStyle w:val="StyleUnderline"/>
        </w:rPr>
        <w:t xml:space="preserve"> </w:t>
      </w:r>
      <w:r w:rsidRPr="00B76066">
        <w:rPr>
          <w:rStyle w:val="StyleUnderline"/>
        </w:rPr>
        <w:t>works are native to Deleuze’s control societies</w:t>
      </w:r>
      <w:r w:rsidRPr="001D6C03">
        <w:rPr>
          <w:sz w:val="16"/>
        </w:rPr>
        <w:t xml:space="preserve">. Each point in a distributed network is neither a central hub nor a satellite node—there are neither trunks nor leaves. </w:t>
      </w:r>
      <w:r w:rsidRPr="00B76066">
        <w:rPr>
          <w:rStyle w:val="StyleUnderline"/>
        </w:rPr>
        <w:t>The network contains nothing but “intelligent end-point</w:t>
      </w:r>
      <w:r>
        <w:rPr>
          <w:rStyle w:val="StyleUnderline"/>
        </w:rPr>
        <w:t xml:space="preserve"> </w:t>
      </w:r>
      <w:r w:rsidRPr="00B76066">
        <w:rPr>
          <w:rStyle w:val="StyleUnderline"/>
        </w:rPr>
        <w:t>systems that are self-deterministic, allowing each end-point system to com-</w:t>
      </w:r>
      <w:r>
        <w:rPr>
          <w:rStyle w:val="StyleUnderline"/>
        </w:rPr>
        <w:t xml:space="preserve"> </w:t>
      </w:r>
      <w:r w:rsidRPr="00B76066">
        <w:rPr>
          <w:rStyle w:val="StyleUnderline"/>
        </w:rPr>
        <w:t>municate with any host it chooses</w:t>
      </w:r>
      <w:r w:rsidRPr="001D6C03">
        <w:rPr>
          <w:sz w:val="16"/>
        </w:rPr>
        <w:t xml:space="preserve">.” 15 Like </w:t>
      </w:r>
      <w:r w:rsidRPr="00B76066">
        <w:rPr>
          <w:rStyle w:val="StyleUnderline"/>
        </w:rPr>
        <w:t>the rhizome, each node in a dis-</w:t>
      </w:r>
      <w:r>
        <w:rPr>
          <w:rStyle w:val="StyleUnderline"/>
        </w:rPr>
        <w:t xml:space="preserve"> </w:t>
      </w:r>
      <w:r w:rsidRPr="00B76066">
        <w:rPr>
          <w:rStyle w:val="StyleUnderline"/>
        </w:rPr>
        <w:t>tributed network may establish direct communication with another node, without having to appeal to a hierarchical intermediary. Yet in order to ini-</w:t>
      </w:r>
      <w:r>
        <w:rPr>
          <w:rStyle w:val="StyleUnderline"/>
        </w:rPr>
        <w:t xml:space="preserve"> </w:t>
      </w:r>
      <w:r w:rsidRPr="00B76066">
        <w:rPr>
          <w:rStyle w:val="StyleUnderline"/>
        </w:rPr>
        <w:t>tiate communication, the two nodes must speak the same language.This is why</w:t>
      </w:r>
      <w:r>
        <w:rPr>
          <w:rStyle w:val="StyleUnderline"/>
        </w:rPr>
        <w:t xml:space="preserve"> </w:t>
      </w:r>
      <w:r w:rsidRPr="00B76066">
        <w:rPr>
          <w:rStyle w:val="StyleUnderline"/>
        </w:rPr>
        <w:t>protocol is important. Shared protocols are what defines the landscape of the</w:t>
      </w:r>
      <w:r>
        <w:rPr>
          <w:rStyle w:val="StyleUnderline"/>
        </w:rPr>
        <w:t xml:space="preserve"> </w:t>
      </w:r>
      <w:r w:rsidRPr="00B76066">
        <w:rPr>
          <w:rStyle w:val="StyleUnderline"/>
        </w:rPr>
        <w:t>network—who is connected to whom.</w:t>
      </w:r>
      <w:r>
        <w:rPr>
          <w:rStyle w:val="StyleUnderline"/>
        </w:rPr>
        <w:t xml:space="preserve"> </w:t>
      </w:r>
      <w:r w:rsidRPr="001D6C03">
        <w:rPr>
          <w:sz w:val="16"/>
        </w:rPr>
        <w:t>As architect Branden Hookway writes: “[d]istributed systems require for their operation a homogenous standard of interconnectivity.” 16 Compatible protocols lead to network articulation, while incompatible protocols lead to network disarticulation. For example, two computers running the DNS ad- dressing protocol will be able to communicate effectively with each other about network addresses. Sharing the DNS protocol allows them to be net- worked. However, the same computers will not be able to communicate with foreign devices running, for example, the NIS addressing protocol or the WINS protocol. 17 Without a shared protocol, there is no network. I turn now to Michel Foucault to derive one final quality of protocol</w:t>
      </w:r>
      <w:r w:rsidRPr="00B76066">
        <w:rPr>
          <w:rStyle w:val="StyleUnderline"/>
        </w:rPr>
        <w:t>, the</w:t>
      </w:r>
      <w:r>
        <w:rPr>
          <w:rStyle w:val="StyleUnderline"/>
        </w:rPr>
        <w:t xml:space="preserve"> </w:t>
      </w:r>
      <w:r w:rsidRPr="00B76066">
        <w:rPr>
          <w:rStyle w:val="StyleUnderline"/>
        </w:rPr>
        <w:t>special existence of protocol in the “privileged” physical media of bodies</w:t>
      </w:r>
      <w:r w:rsidRPr="001D6C03">
        <w:rPr>
          <w:sz w:val="16"/>
        </w:rPr>
        <w:t xml:space="preserve">.Pro- tocol is not merely confined to the digital world. As Deleuze shows in the “Postscript on Control Societies,” </w:t>
      </w:r>
      <w:r w:rsidRPr="00B76066">
        <w:rPr>
          <w:rStyle w:val="StyleUnderline"/>
        </w:rPr>
        <w:t>protocological control also affects the func-</w:t>
      </w:r>
      <w:r>
        <w:rPr>
          <w:rStyle w:val="StyleUnderline"/>
        </w:rPr>
        <w:t xml:space="preserve"> </w:t>
      </w:r>
      <w:r w:rsidRPr="00B76066">
        <w:rPr>
          <w:rStyle w:val="StyleUnderline"/>
        </w:rPr>
        <w:t>tioning of bodies within social space and the creation of these bodies into</w:t>
      </w:r>
      <w:r>
        <w:rPr>
          <w:rStyle w:val="StyleUnderline"/>
        </w:rPr>
        <w:t xml:space="preserve"> </w:t>
      </w:r>
      <w:r w:rsidRPr="00B76066">
        <w:rPr>
          <w:rStyle w:val="StyleUnderline"/>
        </w:rPr>
        <w:t>forms of “artificial life” that are dividuated, 18 sampled, and coded</w:t>
      </w:r>
      <w:r w:rsidRPr="001D6C03">
        <w:rPr>
          <w:sz w:val="16"/>
        </w:rPr>
        <w:t>. “Artificial life” is a term I use in chapter 3 to describe protocol within the sociopolitical the- ater.</w:t>
      </w:r>
      <w:r w:rsidRPr="00B76066">
        <w:rPr>
          <w:rStyle w:val="StyleUnderline"/>
        </w:rPr>
        <w:t>Artificial life simply means the active production of vital forms by other</w:t>
      </w:r>
      <w:r>
        <w:rPr>
          <w:rStyle w:val="StyleUnderline"/>
        </w:rPr>
        <w:t xml:space="preserve"> </w:t>
      </w:r>
      <w:r w:rsidRPr="00B76066">
        <w:rPr>
          <w:rStyle w:val="StyleUnderline"/>
        </w:rPr>
        <w:t>vital forms</w:t>
      </w:r>
      <w:r w:rsidRPr="001D6C03">
        <w:rPr>
          <w:sz w:val="16"/>
        </w:rPr>
        <w:t>—what Foucault calls the “work of the self on the self.”</w:t>
      </w:r>
    </w:p>
    <w:p w14:paraId="67F82CED" w14:textId="77777777" w:rsidR="00630B99" w:rsidRPr="00EC5386" w:rsidRDefault="00630B99" w:rsidP="00630B99"/>
    <w:p w14:paraId="36E06ED8" w14:textId="77777777" w:rsidR="00946FFB" w:rsidRDefault="00946FFB" w:rsidP="00946FFB">
      <w:pPr>
        <w:pStyle w:val="Heading2"/>
      </w:pPr>
      <w:r>
        <w:t xml:space="preserve">2NC Internet </w:t>
      </w:r>
      <w:r w:rsidR="004F1C89">
        <w:t>Bad</w:t>
      </w:r>
    </w:p>
    <w:p w14:paraId="5B0919C7" w14:textId="77777777" w:rsidR="00EB7650" w:rsidRPr="00EB7650" w:rsidRDefault="00735D9D" w:rsidP="00CB21C8">
      <w:pPr>
        <w:pStyle w:val="Heading4"/>
      </w:pPr>
      <w:r>
        <w:t>The internet</w:t>
      </w:r>
      <w:r w:rsidR="00B547AC">
        <w:t xml:space="preserve"> intensifies communicative capitalism and forecloses democratic politics</w:t>
      </w:r>
    </w:p>
    <w:p w14:paraId="072EC1CF" w14:textId="77777777" w:rsidR="004F1C89" w:rsidRDefault="004F1C89" w:rsidP="00946FFB">
      <w:r>
        <w:rPr>
          <w:rStyle w:val="Style13ptBold"/>
        </w:rPr>
        <w:t>Dean 05</w:t>
      </w:r>
      <w:r>
        <w:t xml:space="preserve"> [Jodi Dean, Prof. Poli Sci @ Hobart &amp; William Smith, 2005, “Communicative Capitalism: Circulation and the Foreclosure of Politics,” Cultural Politics Vol 1 Issue 1, p. 52-3]</w:t>
      </w:r>
    </w:p>
    <w:p w14:paraId="27CDE5DC" w14:textId="77777777" w:rsidR="004F1C89" w:rsidRDefault="004F1C89" w:rsidP="00946FFB">
      <w:pPr>
        <w:rPr>
          <w:rStyle w:val="StyleUnderline"/>
        </w:rPr>
      </w:pPr>
      <w:r w:rsidRPr="001D6C03">
        <w:rPr>
          <w:sz w:val="16"/>
        </w:rPr>
        <w:t xml:space="preserve">Although mainstream US media outlets provided the Bush administration with supportive, non-critical and even encouraging platforms for making his case for invading Iraq, critical perspectives were nonetheless well represented in the communications flow of mediated global capitalist technoculture. Alternative media, independent media and non-US media provided thoughtful reports, insightful commentary and critical evaluations ofthe "evidence" of "weapons of mass destruction" in Iraq. Amy Goodman's syndicated radio program, "Democracy Now," regularly broadcast shows intensely opposed to the militarism and unilateralism of the Bush administration's national security policy. The Nation magazine offered detailed and nuanced critiques of various reasons introduced for attacking Iraq. Circulating on the Internet were lists with congressional phone and fax numbers, petitions and announcements for marches, protests and direct-action training sessions. </w:t>
      </w:r>
      <w:r w:rsidRPr="004F1C89">
        <w:rPr>
          <w:rStyle w:val="StyleUnderline"/>
        </w:rPr>
        <w:t>As the march to war proceeded, thousands of bloggers commented on each step, referencing other media supporting their positions.</w:t>
      </w:r>
      <w:r w:rsidRPr="001D6C03">
        <w:rPr>
          <w:sz w:val="16"/>
        </w:rPr>
        <w:t xml:space="preserve"> When mainstream US news outlets failed to cover demonstrations such as the September protest of 400.000 people in London or the October march on Washington when 250,000 people surrounded the White House, myriad progressive, alternative and critical left news outlets supplied frequent and reliable information about the action on the ground. All in all. </w:t>
      </w:r>
      <w:proofErr w:type="gramStart"/>
      <w:r w:rsidRPr="001D6C03">
        <w:rPr>
          <w:sz w:val="16"/>
        </w:rPr>
        <w:t>a</w:t>
      </w:r>
      <w:proofErr w:type="gramEnd"/>
      <w:r w:rsidRPr="001D6C03">
        <w:rPr>
          <w:sz w:val="16"/>
        </w:rPr>
        <w:t xml:space="preserve"> strong anti-war message was out there. But, the message was not received. It circulated, reduced to the medium. </w:t>
      </w:r>
      <w:r w:rsidRPr="004F1C89">
        <w:rPr>
          <w:rStyle w:val="StyleUnderline"/>
        </w:rPr>
        <w:t>Even when the White House acknowledged the massive worldwide demonstrations</w:t>
      </w:r>
      <w:r w:rsidRPr="001D6C03">
        <w:rPr>
          <w:sz w:val="16"/>
        </w:rPr>
        <w:t xml:space="preserve"> of February 15, 2003, </w:t>
      </w:r>
      <w:r w:rsidRPr="004F1C89">
        <w:rPr>
          <w:rStyle w:val="StyleUnderline"/>
        </w:rPr>
        <w:t>Bush simply reiterated the fact that a message was out there, circulating - the protestors had the right to express their opinions. He didn't actually respond to their message.</w:t>
      </w:r>
      <w:r w:rsidRPr="001D6C03">
        <w:rPr>
          <w:sz w:val="16"/>
        </w:rPr>
        <w:t xml:space="preserve"> He didn't treat the words and actions of the protestors as sending a message to him to which he was in some sense obligated to respond. Rather, he acknowledged that there existed views different from his own. There were his views and there 2 were other views; all had the right to exist, to be expressed - but that in no way meant, or so Bush made it seem, that these views were involved with each other. </w:t>
      </w:r>
      <w:r w:rsidRPr="004F1C89">
        <w:rPr>
          <w:rStyle w:val="StyleUnderline"/>
        </w:rPr>
        <w:t>So, despite the terabytes of commentary and information, there wasn't exactly a debate over the war. On the contrary, in the days and weeks prior to the US invasion of Iraq, the anti-war messages morphed into so much circulating content</w:t>
      </w:r>
      <w:r w:rsidRPr="001D6C03">
        <w:rPr>
          <w:sz w:val="16"/>
        </w:rPr>
        <w:t xml:space="preserve">, just like all the other cultural effluvia </w:t>
      </w:r>
      <w:r w:rsidRPr="004F1C89">
        <w:rPr>
          <w:rStyle w:val="StyleUnderline"/>
        </w:rPr>
        <w:t>wafting through cyberia.</w:t>
      </w:r>
      <w:r w:rsidRPr="001D6C03">
        <w:rPr>
          <w:sz w:val="16"/>
        </w:rPr>
        <w:t xml:space="preserve"> We might express this disconnect between engaged criticism and national strategy in terms of a distinction between politics as the circulation of content and politics as official policy. On the one hand there is media chatter of various kinds - from television talking heads, radio shock jocks, and the gamut of print media to websites with RSS (Real Simple Syndication) feeds, blogs, e-mail lists and the proliferating versions of instant text messaging. In this dimension, politicians, governments and activists struggle for visibility, currency and, in the now quaint term from the dot.com years, mindshare. On the other hand are institutional politics, the day-to-day activities of bureaucracies, lawmakers, judges and the apparatuses of the police and national security states. These components of the political system seem to run independently of the politics that circulates as content.</w:t>
      </w:r>
      <w:r>
        <w:rPr>
          <w:rStyle w:val="StyleUnderline"/>
        </w:rPr>
        <w:t xml:space="preserve"> </w:t>
      </w:r>
      <w:r w:rsidRPr="001D6C03">
        <w:rPr>
          <w:sz w:val="16"/>
        </w:rPr>
        <w:t xml:space="preserve">At first glance, this distinction between politics as the circulation of content and politics as the activity of officials makes no sense. After all, the very premise of liberal democracy is the sovereignty of the people. And, </w:t>
      </w:r>
      <w:r w:rsidRPr="004F1C89">
        <w:rPr>
          <w:rStyle w:val="StyleUnderline"/>
        </w:rPr>
        <w:t>governance by the people has generally been</w:t>
      </w:r>
      <w:r>
        <w:rPr>
          <w:rStyle w:val="StyleUnderline"/>
        </w:rPr>
        <w:t xml:space="preserve"> </w:t>
      </w:r>
      <w:r w:rsidRPr="004F1C89">
        <w:rPr>
          <w:rStyle w:val="StyleUnderline"/>
        </w:rPr>
        <w:t>thought in terms of communicative freedoms of speech</w:t>
      </w:r>
      <w:r w:rsidRPr="001D6C03">
        <w:rPr>
          <w:sz w:val="16"/>
        </w:rPr>
        <w:t xml:space="preserve">, assembly and the press, </w:t>
      </w:r>
      <w:r w:rsidRPr="004F1C89">
        <w:rPr>
          <w:rStyle w:val="StyleUnderline"/>
        </w:rPr>
        <w:t>norms of publicity that emphasize transparency and</w:t>
      </w:r>
      <w:r>
        <w:rPr>
          <w:rStyle w:val="StyleUnderline"/>
        </w:rPr>
        <w:t xml:space="preserve"> </w:t>
      </w:r>
      <w:r w:rsidRPr="004F1C89">
        <w:rPr>
          <w:rStyle w:val="StyleUnderline"/>
        </w:rPr>
        <w:t>accountability, and the deliberative practices of the public sphere.</w:t>
      </w:r>
      <w:r>
        <w:rPr>
          <w:rStyle w:val="StyleUnderline"/>
        </w:rPr>
        <w:t xml:space="preserve"> </w:t>
      </w:r>
      <w:r w:rsidRPr="001D6C03">
        <w:rPr>
          <w:sz w:val="16"/>
        </w:rPr>
        <w:t xml:space="preserve">Ideally, the communicative interactions of the public sphere, what I've been referring to as </w:t>
      </w:r>
      <w:r w:rsidRPr="004F1C89">
        <w:rPr>
          <w:rStyle w:val="StyleUnderline"/>
        </w:rPr>
        <w:t>the circulation of content and media chatter,</w:t>
      </w:r>
      <w:r>
        <w:rPr>
          <w:rStyle w:val="StyleUnderline"/>
        </w:rPr>
        <w:t xml:space="preserve"> </w:t>
      </w:r>
      <w:r w:rsidRPr="004F1C89">
        <w:rPr>
          <w:rStyle w:val="StyleUnderline"/>
        </w:rPr>
        <w:t>are supposed to impact official politics.</w:t>
      </w:r>
      <w:r>
        <w:rPr>
          <w:rStyle w:val="StyleUnderline"/>
        </w:rPr>
        <w:t xml:space="preserve"> </w:t>
      </w:r>
      <w:r w:rsidRPr="001D6C03">
        <w:rPr>
          <w:sz w:val="16"/>
        </w:rPr>
        <w:t xml:space="preserve">In the United States today, </w:t>
      </w:r>
      <w:r w:rsidRPr="004F1C89">
        <w:rPr>
          <w:rStyle w:val="StyleUnderline"/>
        </w:rPr>
        <w:t>however, they don't</w:t>
      </w:r>
      <w:r w:rsidRPr="001D6C03">
        <w:rPr>
          <w:sz w:val="16"/>
        </w:rPr>
        <w:t xml:space="preserve">, or, less bluntly put. </w:t>
      </w:r>
      <w:proofErr w:type="gramStart"/>
      <w:r w:rsidRPr="001D6C03">
        <w:rPr>
          <w:sz w:val="16"/>
        </w:rPr>
        <w:t>there</w:t>
      </w:r>
      <w:proofErr w:type="gramEnd"/>
      <w:r w:rsidRPr="001D6C03">
        <w:rPr>
          <w:sz w:val="16"/>
        </w:rPr>
        <w:t xml:space="preserve"> is a significant disconnect between politics circulating as content and official politics. </w:t>
      </w:r>
      <w:r w:rsidRPr="004F1C89">
        <w:rPr>
          <w:rStyle w:val="StyleUnderline"/>
        </w:rPr>
        <w:t>Today, the circulation of content in the</w:t>
      </w:r>
      <w:r>
        <w:rPr>
          <w:rStyle w:val="StyleUnderline"/>
        </w:rPr>
        <w:t xml:space="preserve"> </w:t>
      </w:r>
      <w:r w:rsidRPr="004F1C89">
        <w:rPr>
          <w:rStyle w:val="StyleUnderline"/>
        </w:rPr>
        <w:t>dense, intensive networks of glo</w:t>
      </w:r>
      <w:r>
        <w:rPr>
          <w:rStyle w:val="StyleUnderline"/>
        </w:rPr>
        <w:t>bal communications relieves top l</w:t>
      </w:r>
      <w:r w:rsidRPr="004F1C89">
        <w:rPr>
          <w:rStyle w:val="StyleUnderline"/>
        </w:rPr>
        <w:t>evel</w:t>
      </w:r>
      <w:r>
        <w:rPr>
          <w:rStyle w:val="StyleUnderline"/>
        </w:rPr>
        <w:t xml:space="preserve"> </w:t>
      </w:r>
      <w:r w:rsidRPr="004F1C89">
        <w:rPr>
          <w:rStyle w:val="StyleUnderline"/>
        </w:rPr>
        <w:t>actors</w:t>
      </w:r>
      <w:r w:rsidRPr="001D6C03">
        <w:rPr>
          <w:sz w:val="16"/>
        </w:rPr>
        <w:t xml:space="preserve"> (corporate, institutional and governmental) </w:t>
      </w:r>
      <w:r w:rsidRPr="004F1C89">
        <w:rPr>
          <w:rStyle w:val="StyleUnderline"/>
        </w:rPr>
        <w:t>from the obligation</w:t>
      </w:r>
      <w:r>
        <w:rPr>
          <w:rStyle w:val="StyleUnderline"/>
        </w:rPr>
        <w:t xml:space="preserve"> </w:t>
      </w:r>
      <w:r w:rsidRPr="004F1C89">
        <w:rPr>
          <w:rStyle w:val="StyleUnderline"/>
        </w:rPr>
        <w:t>to respond. Rather</w:t>
      </w:r>
      <w:r w:rsidRPr="001D6C03">
        <w:rPr>
          <w:sz w:val="16"/>
        </w:rPr>
        <w:t xml:space="preserve"> than responding to messages sent by activists and critics, </w:t>
      </w:r>
      <w:r w:rsidRPr="004F1C89">
        <w:rPr>
          <w:rStyle w:val="StyleUnderline"/>
        </w:rPr>
        <w:t>they counter with their own contributions to the circulating flow</w:t>
      </w:r>
      <w:r>
        <w:rPr>
          <w:rStyle w:val="StyleUnderline"/>
        </w:rPr>
        <w:t xml:space="preserve"> </w:t>
      </w:r>
      <w:r w:rsidRPr="004F1C89">
        <w:rPr>
          <w:rStyle w:val="StyleUnderline"/>
        </w:rPr>
        <w:t>of communications</w:t>
      </w:r>
      <w:r w:rsidRPr="001D6C03">
        <w:rPr>
          <w:sz w:val="16"/>
        </w:rPr>
        <w:t xml:space="preserve">, hoping that sufficient volume (whether in terms of number of contributions or the spectacular nature of a contribution) will give their contributions dominance or stickiness. </w:t>
      </w:r>
      <w:r w:rsidRPr="004F1C89">
        <w:rPr>
          <w:rStyle w:val="StyleUnderline"/>
        </w:rPr>
        <w:t>Instead</w:t>
      </w:r>
      <w:r>
        <w:rPr>
          <w:rStyle w:val="StyleUnderline"/>
        </w:rPr>
        <w:t xml:space="preserve"> </w:t>
      </w:r>
      <w:r w:rsidRPr="004F1C89">
        <w:rPr>
          <w:rStyle w:val="StyleUnderline"/>
        </w:rPr>
        <w:t>of engaged debates</w:t>
      </w:r>
      <w:r w:rsidRPr="001D6C03">
        <w:rPr>
          <w:sz w:val="16"/>
        </w:rPr>
        <w:t xml:space="preserve">, instead of contestations employing common terms, points of reference or demarcated frontiers, </w:t>
      </w:r>
      <w:r w:rsidRPr="004F1C89">
        <w:rPr>
          <w:rStyle w:val="StyleUnderline"/>
        </w:rPr>
        <w:t>we confront a</w:t>
      </w:r>
      <w:r>
        <w:rPr>
          <w:rStyle w:val="StyleUnderline"/>
        </w:rPr>
        <w:t xml:space="preserve"> </w:t>
      </w:r>
      <w:r w:rsidRPr="004F1C89">
        <w:rPr>
          <w:rStyle w:val="StyleUnderline"/>
        </w:rPr>
        <w:t>multiplication of resistances and assertions so extensive that it</w:t>
      </w:r>
      <w:r>
        <w:rPr>
          <w:rStyle w:val="StyleUnderline"/>
        </w:rPr>
        <w:t xml:space="preserve"> </w:t>
      </w:r>
      <w:r w:rsidRPr="004F1C89">
        <w:rPr>
          <w:rStyle w:val="StyleUnderline"/>
        </w:rPr>
        <w:t>hinders the formation of strong counterhegemonies. The proliferation,</w:t>
      </w:r>
      <w:r>
        <w:rPr>
          <w:rStyle w:val="StyleUnderline"/>
        </w:rPr>
        <w:t xml:space="preserve"> </w:t>
      </w:r>
      <w:r w:rsidRPr="004F1C89">
        <w:rPr>
          <w:rStyle w:val="StyleUnderline"/>
        </w:rPr>
        <w:t>distribution, acceleration and intensification of communicative</w:t>
      </w:r>
      <w:r>
        <w:rPr>
          <w:rStyle w:val="StyleUnderline"/>
        </w:rPr>
        <w:t xml:space="preserve"> </w:t>
      </w:r>
      <w:r w:rsidRPr="004F1C89">
        <w:rPr>
          <w:rStyle w:val="StyleUnderline"/>
        </w:rPr>
        <w:t>access and opportunity, far from enhancing democratic governance</w:t>
      </w:r>
      <w:r>
        <w:rPr>
          <w:rStyle w:val="StyleUnderline"/>
        </w:rPr>
        <w:t xml:space="preserve"> </w:t>
      </w:r>
      <w:r w:rsidRPr="004F1C89">
        <w:rPr>
          <w:rStyle w:val="StyleUnderline"/>
        </w:rPr>
        <w:t>or resistance, results in precisely the</w:t>
      </w:r>
      <w:r>
        <w:rPr>
          <w:rStyle w:val="StyleUnderline"/>
        </w:rPr>
        <w:t xml:space="preserve"> opposite - the post-political </w:t>
      </w:r>
      <w:r w:rsidRPr="004F1C89">
        <w:rPr>
          <w:rStyle w:val="StyleUnderline"/>
        </w:rPr>
        <w:t xml:space="preserve">formation of communicative capitalism. </w:t>
      </w:r>
    </w:p>
    <w:p w14:paraId="20F80396" w14:textId="77777777" w:rsidR="002D0CE3" w:rsidRPr="002D0CE3" w:rsidRDefault="002D0CE3" w:rsidP="00255265">
      <w:pPr>
        <w:pStyle w:val="Heading4"/>
      </w:pPr>
      <w:r>
        <w:t>Communicative capitalism forecloses democratic politics and exacerbates structural violence</w:t>
      </w:r>
    </w:p>
    <w:p w14:paraId="65AE6316" w14:textId="77777777" w:rsidR="00653A20" w:rsidRDefault="00653A20" w:rsidP="00A241DA">
      <w:r>
        <w:rPr>
          <w:rStyle w:val="Style13ptBold"/>
        </w:rPr>
        <w:t>Dean 05</w:t>
      </w:r>
      <w:r>
        <w:t xml:space="preserve"> [Jodi Dean, Prof. Poli Sci @ Hobart &amp; William Smith, 2005, “Communicative Capitalism: Circulation and the Foreclosure of Politics,” Cultural Politics Vol 1 Issue 1, p. 52-3]</w:t>
      </w:r>
    </w:p>
    <w:p w14:paraId="6E1C3BC6" w14:textId="77777777" w:rsidR="00653A20" w:rsidRPr="00A241DA" w:rsidRDefault="00653A20" w:rsidP="00653A20">
      <w:pPr>
        <w:rPr>
          <w:rStyle w:val="StyleUnderline"/>
        </w:rPr>
      </w:pPr>
      <w:r w:rsidRPr="007C537B">
        <w:rPr>
          <w:rStyle w:val="StyleUnderline"/>
        </w:rPr>
        <w:t>Communicative capitalism designates that form of late capitalism in which values heralded as central to democracy take material form in networked communications technologies</w:t>
      </w:r>
      <w:r w:rsidRPr="001D6C03">
        <w:rPr>
          <w:sz w:val="16"/>
        </w:rPr>
        <w:t xml:space="preserve"> (cf. Dean 2002a; 2002b). </w:t>
      </w:r>
      <w:r w:rsidRPr="007C537B">
        <w:rPr>
          <w:rStyle w:val="StyleUnderline"/>
        </w:rPr>
        <w:t>Ideals of access, inclusion, discussion and participation come to be realized in and through expansions, intensifications and interconnections of global telecommunications. But instead of leading to more equitable distributions of wealth and influence, instead of enabling the emergence of a richer variety in modes of living and practices of freedom, the deluge of screens and spectacles undermines political opportunity and efficacy for most of the world's peoples.</w:t>
      </w:r>
      <w:r w:rsidR="00A241DA">
        <w:rPr>
          <w:rStyle w:val="StyleUnderline"/>
        </w:rPr>
        <w:t xml:space="preserve"> </w:t>
      </w:r>
      <w:r w:rsidRPr="001D6C03">
        <w:rPr>
          <w:sz w:val="16"/>
        </w:rPr>
        <w:t xml:space="preserve">Research on the impact of economic globalization makes clear how </w:t>
      </w:r>
      <w:r w:rsidRPr="007C537B">
        <w:rPr>
          <w:rStyle w:val="StyleUnderline"/>
        </w:rPr>
        <w:t>the speed, simultaneity and interconnectivity of electronic communications produce massive concentrations of wealth</w:t>
      </w:r>
      <w:r w:rsidRPr="001D6C03">
        <w:rPr>
          <w:sz w:val="16"/>
        </w:rPr>
        <w:t xml:space="preserve"> (Sassen 1996). Not only does the possibility of superprofits in the finance and services complex lead to hypermobility of capital and the devalorization of manufacturing but </w:t>
      </w:r>
      <w:r w:rsidRPr="007C537B">
        <w:rPr>
          <w:rStyle w:val="StyleUnderline"/>
        </w:rPr>
        <w:t>financial markets</w:t>
      </w:r>
      <w:r w:rsidRPr="001D6C03">
        <w:rPr>
          <w:sz w:val="16"/>
        </w:rPr>
        <w:t xml:space="preserve"> themselves </w:t>
      </w:r>
      <w:r w:rsidRPr="007C537B">
        <w:rPr>
          <w:rStyle w:val="StyleUnderline"/>
        </w:rPr>
        <w:t>acquire the capacity to discipline national governments.</w:t>
      </w:r>
      <w:r w:rsidRPr="001D6C03">
        <w:rPr>
          <w:sz w:val="16"/>
        </w:rPr>
        <w:t xml:space="preserve"> In the US, moreover, the proliferation of media has been accompanied by a shift in political participation. Rather than actively organized in parties and unions, </w:t>
      </w:r>
      <w:r w:rsidRPr="007C537B">
        <w:rPr>
          <w:rStyle w:val="StyleUnderline"/>
        </w:rPr>
        <w:t>politics has become a domain of financially mediated and professionalized practices centered on</w:t>
      </w:r>
      <w:r w:rsidRPr="001D6C03">
        <w:rPr>
          <w:sz w:val="16"/>
        </w:rPr>
        <w:t xml:space="preserve"> advertising, </w:t>
      </w:r>
      <w:r w:rsidRPr="007C537B">
        <w:rPr>
          <w:rStyle w:val="StyleUnderline"/>
        </w:rPr>
        <w:t>public relations</w:t>
      </w:r>
      <w:r w:rsidRPr="001D6C03">
        <w:rPr>
          <w:sz w:val="16"/>
        </w:rPr>
        <w:t xml:space="preserve"> and the means of mass communication. Ind</w:t>
      </w:r>
      <w:r w:rsidR="007C537B" w:rsidRPr="001D6C03">
        <w:rPr>
          <w:sz w:val="16"/>
        </w:rPr>
        <w:t xml:space="preserve">eed, </w:t>
      </w:r>
      <w:r w:rsidR="007C537B" w:rsidRPr="007C537B">
        <w:rPr>
          <w:rStyle w:val="StyleUnderline"/>
        </w:rPr>
        <w:t xml:space="preserve">with the commodification </w:t>
      </w:r>
      <w:r w:rsidRPr="007C537B">
        <w:rPr>
          <w:rStyle w:val="StyleUnderline"/>
        </w:rPr>
        <w:t>of communication, more and more domains of life</w:t>
      </w:r>
      <w:r w:rsidRPr="001D6C03">
        <w:rPr>
          <w:sz w:val="16"/>
        </w:rPr>
        <w:t xml:space="preserve"> seem to </w:t>
      </w:r>
      <w:r w:rsidR="007C537B">
        <w:rPr>
          <w:rStyle w:val="StyleUnderline"/>
        </w:rPr>
        <w:t xml:space="preserve">have </w:t>
      </w:r>
      <w:r w:rsidRPr="007C537B">
        <w:rPr>
          <w:rStyle w:val="StyleUnderline"/>
        </w:rPr>
        <w:t>been reformatted in terms of market and spectacle.</w:t>
      </w:r>
      <w:r w:rsidR="007C537B" w:rsidRPr="001D6C03">
        <w:rPr>
          <w:sz w:val="16"/>
        </w:rPr>
        <w:t xml:space="preserve"> Bluntly put, </w:t>
      </w:r>
      <w:r w:rsidRPr="001D6C03">
        <w:rPr>
          <w:sz w:val="16"/>
        </w:rPr>
        <w:t>the standards of a finance- and co</w:t>
      </w:r>
      <w:r w:rsidR="007C537B" w:rsidRPr="001D6C03">
        <w:rPr>
          <w:sz w:val="16"/>
        </w:rPr>
        <w:t xml:space="preserve">nsumption-driven entertainment </w:t>
      </w:r>
      <w:r w:rsidRPr="001D6C03">
        <w:rPr>
          <w:sz w:val="16"/>
        </w:rPr>
        <w:t xml:space="preserve">culture set the very terms of democratic governance today. </w:t>
      </w:r>
      <w:r w:rsidR="007C537B" w:rsidRPr="001D6C03">
        <w:rPr>
          <w:sz w:val="16"/>
        </w:rPr>
        <w:t>Changing</w:t>
      </w:r>
      <w:r w:rsidRPr="001D6C03">
        <w:rPr>
          <w:sz w:val="16"/>
        </w:rPr>
        <w:t xml:space="preserve"> the system - organizing against</w:t>
      </w:r>
      <w:r w:rsidR="007C537B" w:rsidRPr="001D6C03">
        <w:rPr>
          <w:sz w:val="16"/>
        </w:rPr>
        <w:t xml:space="preserve"> and challenging communicative</w:t>
      </w:r>
      <w:r w:rsidRPr="001D6C03">
        <w:rPr>
          <w:sz w:val="16"/>
        </w:rPr>
        <w:t xml:space="preserve"> capitalism - seems to require stre</w:t>
      </w:r>
      <w:r w:rsidR="007C537B" w:rsidRPr="001D6C03">
        <w:rPr>
          <w:sz w:val="16"/>
        </w:rPr>
        <w:t xml:space="preserve">ngthening the system; how else </w:t>
      </w:r>
      <w:r w:rsidRPr="001D6C03">
        <w:rPr>
          <w:sz w:val="16"/>
        </w:rPr>
        <w:t>can one organize and get the message across? Doesn't it require raising the money, buying the television time, registering the domain name, building the website and making the links?</w:t>
      </w:r>
      <w:r w:rsidR="00A241DA" w:rsidRPr="001D6C03">
        <w:rPr>
          <w:sz w:val="16"/>
        </w:rPr>
        <w:t xml:space="preserve"> </w:t>
      </w:r>
      <w:r w:rsidRPr="001D6C03">
        <w:rPr>
          <w:sz w:val="16"/>
        </w:rPr>
        <w:t>My account of communicative capitalism is affiliated with Georglo Agamben's discussion of the alienation of language in the society of</w:t>
      </w:r>
      <w:r w:rsidR="007C537B" w:rsidRPr="001D6C03">
        <w:rPr>
          <w:sz w:val="16"/>
        </w:rPr>
        <w:t xml:space="preserve"> </w:t>
      </w:r>
      <w:r w:rsidRPr="001D6C03">
        <w:rPr>
          <w:sz w:val="16"/>
        </w:rPr>
        <w:t>the spectacle and with Slavoj Zizek's emphasis on post-politics. And, even as it shares the description of communication as capitalist production with Michael Hardt and Antonio Negri, it differs from their assessment of the possibilities for political change.</w:t>
      </w:r>
      <w:r w:rsidR="00A241DA" w:rsidRPr="001D6C03">
        <w:rPr>
          <w:sz w:val="16"/>
        </w:rPr>
        <w:t xml:space="preserve"> </w:t>
      </w:r>
      <w:r w:rsidRPr="001D6C03">
        <w:rPr>
          <w:sz w:val="16"/>
        </w:rPr>
        <w:t>More specifically, Agamben notes that "in the old regime ... the estrangement of the communicative essence of human beings was substantiated as a presupposition that had the function of a common ground (nation, language, religion, etc.)" (Agamben 2000:115). Under current conditions, however, "it is precisely this same communicativity, this same generic essence (language</w:t>
      </w:r>
      <w:proofErr w:type="gramStart"/>
      <w:r w:rsidRPr="001D6C03">
        <w:rPr>
          <w:sz w:val="16"/>
        </w:rPr>
        <w:t>), that</w:t>
      </w:r>
      <w:proofErr w:type="gramEnd"/>
      <w:r w:rsidRPr="001D6C03">
        <w:rPr>
          <w:sz w:val="16"/>
        </w:rPr>
        <w:t xml:space="preserve"> is constituted as an autonomous sphere to the extent to which it becomes the essential factor of the production cycle. What hinders communication, therefore, is communicability itself: human beings are being separated by what unites them." Agamben is pointing out how the commonality of </w:t>
      </w:r>
      <w:r w:rsidRPr="00A241DA">
        <w:rPr>
          <w:rStyle w:val="StyleUnderline"/>
        </w:rPr>
        <w:t>the nation state was thought in terms of linguistic</w:t>
      </w:r>
      <w:r w:rsidRPr="001D6C03">
        <w:rPr>
          <w:sz w:val="16"/>
        </w:rPr>
        <w:t xml:space="preserve"> and religious </w:t>
      </w:r>
      <w:r w:rsidRPr="00A241DA">
        <w:rPr>
          <w:rStyle w:val="StyleUnderline"/>
        </w:rPr>
        <w:t>groups.</w:t>
      </w:r>
      <w:r w:rsidRPr="001D6C03">
        <w:rPr>
          <w:sz w:val="16"/>
        </w:rPr>
        <w:t xml:space="preserve"> We can extend his point by recognizing that the ideal of constitutional states, in theories such as Jurgen Habermas's, say, has also been conceptualized in terms of</w:t>
      </w:r>
      <w:r w:rsidR="007C537B" w:rsidRPr="001D6C03">
        <w:rPr>
          <w:sz w:val="16"/>
        </w:rPr>
        <w:t xml:space="preserve"> </w:t>
      </w:r>
      <w:r w:rsidRPr="001D6C03">
        <w:rPr>
          <w:sz w:val="16"/>
        </w:rPr>
        <w:t xml:space="preserve">the essential communicativity of human beings: those who can discuss, who can come to an agreement with one another at least in principle, can be in political relation to one another. As Agamben makes clear, </w:t>
      </w:r>
      <w:r w:rsidRPr="00A241DA">
        <w:rPr>
          <w:rStyle w:val="StyleUnderline"/>
        </w:rPr>
        <w:t>however, communication has detached itself from political</w:t>
      </w:r>
      <w:r w:rsidRPr="001D6C03">
        <w:rPr>
          <w:sz w:val="16"/>
        </w:rPr>
        <w:t xml:space="preserve"> ideals of </w:t>
      </w:r>
      <w:r w:rsidRPr="00A241DA">
        <w:rPr>
          <w:rStyle w:val="StyleUnderline"/>
        </w:rPr>
        <w:t>belonging</w:t>
      </w:r>
      <w:r w:rsidRPr="001D6C03">
        <w:rPr>
          <w:sz w:val="16"/>
        </w:rPr>
        <w:t xml:space="preserve"> and connection </w:t>
      </w:r>
      <w:r w:rsidRPr="00A241DA">
        <w:rPr>
          <w:rStyle w:val="StyleUnderline"/>
        </w:rPr>
        <w:t>to function today as a primarily economic form.</w:t>
      </w:r>
      <w:r w:rsidRPr="001D6C03">
        <w:rPr>
          <w:sz w:val="16"/>
        </w:rPr>
        <w:t xml:space="preserve"> Differently put. </w:t>
      </w:r>
      <w:proofErr w:type="gramStart"/>
      <w:r w:rsidRPr="00A241DA">
        <w:rPr>
          <w:rStyle w:val="StyleUnderline"/>
        </w:rPr>
        <w:t>communicative</w:t>
      </w:r>
      <w:proofErr w:type="gramEnd"/>
      <w:r w:rsidRPr="00A241DA">
        <w:rPr>
          <w:rStyle w:val="StyleUnderline"/>
        </w:rPr>
        <w:t xml:space="preserve"> exchanges, rather than being fundamental to democratic politics, are the basic elements of capitalist production.</w:t>
      </w:r>
      <w:r w:rsidR="00A241DA">
        <w:rPr>
          <w:rStyle w:val="StyleUnderline"/>
        </w:rPr>
        <w:t xml:space="preserve"> </w:t>
      </w:r>
      <w:r w:rsidRPr="001D6C03">
        <w:rPr>
          <w:sz w:val="16"/>
        </w:rPr>
        <w:t>Zlzek approaches this same problem of the contemporary foreclosure of</w:t>
      </w:r>
      <w:r w:rsidR="00A241DA" w:rsidRPr="001D6C03">
        <w:rPr>
          <w:sz w:val="16"/>
        </w:rPr>
        <w:t xml:space="preserve"> </w:t>
      </w:r>
      <w:r w:rsidRPr="001D6C03">
        <w:rPr>
          <w:sz w:val="16"/>
        </w:rPr>
        <w:t xml:space="preserve">the political via the concept of "post-politics." Zizek explains that post-politics "emphasizes the need to leave old ideological divisions behind and confront new issues, armed with the necessary expert knowledge and free deliberation that takes people's concrete needs and demands into account" (1999: 198). Post-politics thus begins from the premise of consensus and cooperation. Real antagonism or dissent is foreclosed. </w:t>
      </w:r>
      <w:r w:rsidRPr="00A241DA">
        <w:rPr>
          <w:rStyle w:val="StyleUnderline"/>
        </w:rPr>
        <w:t>Matters previously thought to require debate and struggle are now addressed as personal issues or technical concerns.</w:t>
      </w:r>
      <w:r w:rsidRPr="001D6C03">
        <w:rPr>
          <w:sz w:val="16"/>
        </w:rPr>
        <w:t xml:space="preserve"> We might think of the ways that the expert discourses of psychology and sociology provide explanations for anger and resentment, in effect treating them as syndromes to be managed rather than as issues to be politicized. Or we might think of the probabilities, measures and assessments characteristic of contemporary risk management. The problem is that all this </w:t>
      </w:r>
      <w:r w:rsidRPr="00A241DA">
        <w:rPr>
          <w:rStyle w:val="StyleUnderline"/>
        </w:rPr>
        <w:t>tolerance and attunement to difference and emphasis on hearing another's pain prevents politicization. Matters</w:t>
      </w:r>
      <w:r w:rsidRPr="001D6C03">
        <w:rPr>
          <w:sz w:val="16"/>
        </w:rPr>
        <w:t xml:space="preserve"> aren't represented-they don't stand for something beyond themselves. They </w:t>
      </w:r>
      <w:r w:rsidRPr="00A241DA">
        <w:rPr>
          <w:rStyle w:val="StyleUnderline"/>
        </w:rPr>
        <w:t>are simply treated in all their particularity, as specific issues to be addressed therapeutically, juridically, spectacularly or disciplinarily rather than being treated as elements of larger signifying chains or political formations.</w:t>
      </w:r>
      <w:r w:rsidRPr="001D6C03">
        <w:rPr>
          <w:sz w:val="16"/>
        </w:rPr>
        <w:t xml:space="preserve"> Indeed, this is how </w:t>
      </w:r>
      <w:r w:rsidRPr="00A241DA">
        <w:rPr>
          <w:rStyle w:val="StyleUnderline"/>
        </w:rPr>
        <w:t>third-way societies support global capital</w:t>
      </w:r>
      <w:r w:rsidRPr="001D6C03">
        <w:rPr>
          <w:sz w:val="16"/>
        </w:rPr>
        <w:t xml:space="preserve">: they </w:t>
      </w:r>
      <w:r w:rsidRPr="00A241DA">
        <w:rPr>
          <w:rStyle w:val="StyleUnderline"/>
        </w:rPr>
        <w:t>prevent politicization</w:t>
      </w:r>
      <w:r w:rsidRPr="001D6C03">
        <w:rPr>
          <w:sz w:val="16"/>
        </w:rPr>
        <w:t xml:space="preserve">. They </w:t>
      </w:r>
      <w:r w:rsidRPr="00A241DA">
        <w:rPr>
          <w:rStyle w:val="StyleUnderline"/>
        </w:rPr>
        <w:t>focus on administration, again, foreclosing the very possibility that things might be otherwise.</w:t>
      </w:r>
    </w:p>
    <w:p w14:paraId="4C2E13A4" w14:textId="77777777" w:rsidR="00B64371" w:rsidRDefault="00B64371" w:rsidP="00152ED5">
      <w:pPr>
        <w:pStyle w:val="Heading2"/>
      </w:pPr>
      <w:r>
        <w:t>2NC Alt</w:t>
      </w:r>
    </w:p>
    <w:p w14:paraId="1EB44609" w14:textId="77777777" w:rsidR="00B64371" w:rsidRDefault="00B64371" w:rsidP="00B64371">
      <w:pPr>
        <w:pStyle w:val="Heading3"/>
      </w:pPr>
      <w:r>
        <w:t>Refusal/Neodemocracy Alt</w:t>
      </w:r>
    </w:p>
    <w:p w14:paraId="04EF7761" w14:textId="77777777" w:rsidR="00B64371" w:rsidRDefault="00B64371" w:rsidP="00B64371">
      <w:pPr>
        <w:pStyle w:val="Heading4"/>
      </w:pPr>
      <w:r>
        <w:t xml:space="preserve">Our refusal of transparency </w:t>
      </w:r>
      <w:r w:rsidR="00DC1B27">
        <w:t>is neodemocratic and</w:t>
      </w:r>
      <w:r>
        <w:t xml:space="preserve"> challenges communicative capitalism</w:t>
      </w:r>
    </w:p>
    <w:p w14:paraId="71C368E0" w14:textId="77777777" w:rsidR="00B64371" w:rsidRDefault="00B64371" w:rsidP="00B64371">
      <w:r w:rsidRPr="00487537">
        <w:rPr>
          <w:rStyle w:val="Style13ptBold"/>
        </w:rPr>
        <w:t>Dean 03</w:t>
      </w:r>
      <w:r>
        <w:t xml:space="preserve"> [Jodi Dean, Prof. Poli Sci @ Hobart &amp; William Smith, 2003, “Why the Net is Not a Public Sphere,” Constellations Volume 10, Number 1, p. 109-10]</w:t>
      </w:r>
    </w:p>
    <w:p w14:paraId="709B52C2" w14:textId="77777777" w:rsidR="00B64371" w:rsidRDefault="00B64371" w:rsidP="00B64371">
      <w:pPr>
        <w:rPr>
          <w:rStyle w:val="StyleUnderline"/>
        </w:rPr>
      </w:pPr>
      <w:r w:rsidRPr="00FA4297">
        <w:rPr>
          <w:rStyle w:val="StyleUnderline"/>
        </w:rPr>
        <w:t>Neodemocratic politics is not rooted in figuring out the best sorts of procedures and decision rules for political deliberation.</w:t>
      </w:r>
      <w:r w:rsidRPr="001D6C03">
        <w:rPr>
          <w:sz w:val="16"/>
        </w:rPr>
        <w:t xml:space="preserve"> Instead, it acknowledges in advance the endless, morphing variety of political tools and tactics. What is crucial to these tactics, however, is whether they open up opportunities for contestation. Not all </w:t>
      </w:r>
      <w:r w:rsidRPr="00FA4297">
        <w:rPr>
          <w:rStyle w:val="StyleUnderline"/>
        </w:rPr>
        <w:t>tactics</w:t>
      </w:r>
      <w:r w:rsidRPr="001D6C03">
        <w:rPr>
          <w:sz w:val="16"/>
        </w:rPr>
        <w:t xml:space="preserve"> are equal; those </w:t>
      </w:r>
      <w:r w:rsidRPr="00FA4297">
        <w:rPr>
          <w:rStyle w:val="StyleUnderline"/>
        </w:rPr>
        <w:t>that are part of a neodemocratic arsenal are those that challenge rather than reinforce communicative capitalism.</w:t>
      </w:r>
      <w:r>
        <w:rPr>
          <w:rStyle w:val="StyleUnderline"/>
        </w:rPr>
        <w:t xml:space="preserve"> </w:t>
      </w:r>
      <w:r w:rsidRPr="00FA4297">
        <w:rPr>
          <w:rStyle w:val="StyleUnderline"/>
        </w:rPr>
        <w:t>The norms articulated</w:t>
      </w:r>
      <w:r w:rsidRPr="001D6C03">
        <w:rPr>
          <w:sz w:val="16"/>
        </w:rPr>
        <w:t xml:space="preserve"> together </w:t>
      </w:r>
      <w:r w:rsidRPr="00FA4297">
        <w:rPr>
          <w:rStyle w:val="StyleUnderline"/>
        </w:rPr>
        <w:t>by the notion of the public</w:t>
      </w:r>
      <w:r w:rsidRPr="001D6C03">
        <w:rPr>
          <w:sz w:val="16"/>
        </w:rPr>
        <w:t xml:space="preserve"> were important to utopian imaginings of democracy. Unfortunately, they </w:t>
      </w:r>
      <w:r w:rsidRPr="00FA4297">
        <w:rPr>
          <w:rStyle w:val="StyleUnderline"/>
        </w:rPr>
        <w:t>have been coopted by a communicative capitalism that has turned them into their opposite. For this reason, it may</w:t>
      </w:r>
      <w:r w:rsidRPr="001D6C03">
        <w:rPr>
          <w:sz w:val="16"/>
        </w:rPr>
        <w:t xml:space="preserve"> well </w:t>
      </w:r>
      <w:r w:rsidRPr="00FA4297">
        <w:rPr>
          <w:rStyle w:val="StyleUnderline"/>
        </w:rPr>
        <w:t>be necessary to abandon them – if only to realize them. Hence, instead of prioritizing inclusivity, equality, transparency, and rationality, neodemocratic politics emphasizes duration, hegemony, decisiveness, and credibility. Any transformative politics today will have to grapple with the speed of global telecommunications</w:t>
      </w:r>
      <w:r w:rsidRPr="001D6C03">
        <w:rPr>
          <w:sz w:val="16"/>
        </w:rPr>
        <w:t xml:space="preserve"> and the concomitant problems of data glut and information dumping. Instead of giving into the drive for spectacle and immediacy that plagues an audience-oriented news cycle, the issue networks of neodemocracy work to maintain links among those specifically engaged with a matter of concern. Indeed, linking itself is tactical, a tool of alliance and inclusion, as well as conflict and exclusion. Although the outcomes of these practices may be deeply embedded within already existing power relations, linking does not presuppose the technocratic rule of the experts. Rather, it builds from the extensions of access, information, and know-how enabled by networked communications and uses them to value various strengths, perspectives, and knowledges developed by people with varying degrees of interest and expertise. Put somewhat differently, the valuation of duration as opposed to inclusion prioritizes the interest and engagement brought to bear on an issue rather than inclusion for its own sake. Not everyone knows. Not every opinion matters. What does matter is commitment and engagement by people and organizations networked around contested issues. If contestation and antagonism are at the core of democratic politics, then not every view or way of living is equal. What I mean is that the very notion of a fundamental antagonism involves a political claim on behalf of some modes of living and against others. These other views, then, are in no way equal – calling them that makes no sense; it basically misses the point of contestation, namely, winning. Usually, in a contested matter, one does not want the other view to coexist happily somewhere, one wants to defeat it. (Examples from US politics might be guns or prayer in public schools. Each side wants to prevent the other side from practicing what it believes or values.) Accordingly, neodemocratic politics are struggles for hegemony.33 </w:t>
      </w:r>
      <w:proofErr w:type="gramStart"/>
      <w:r w:rsidRPr="001D6C03">
        <w:rPr>
          <w:sz w:val="16"/>
        </w:rPr>
        <w:t>They</w:t>
      </w:r>
      <w:proofErr w:type="gramEnd"/>
      <w:r w:rsidRPr="001D6C03">
        <w:rPr>
          <w:sz w:val="16"/>
        </w:rPr>
        <w:t xml:space="preserve"> are partisan, fought for the sake of people’s most fundamental beliefs, identities, and practices. Admittedly, at one level my emphasis on hegemony may seem simply to describe politics in technoculture – yes, that’s what’s going on, a struggle for hegemony. I emphasize it, however, out of a conviction that </w:t>
      </w:r>
      <w:r w:rsidRPr="00BE10F4">
        <w:rPr>
          <w:rStyle w:val="StyleUnderline"/>
        </w:rPr>
        <w:t>the democratic left has so emphasized plurality, inclusivity, and equality that it has lost the partisan will to name and fight against an enemy.</w:t>
      </w:r>
      <w:r>
        <w:rPr>
          <w:rStyle w:val="StyleUnderline"/>
        </w:rPr>
        <w:t xml:space="preserve"> </w:t>
      </w:r>
      <w:r w:rsidRPr="001D6C03">
        <w:rPr>
          <w:sz w:val="16"/>
        </w:rPr>
        <w:t xml:space="preserve">The </w:t>
      </w:r>
      <w:r w:rsidRPr="00BE10F4">
        <w:rPr>
          <w:rStyle w:val="StyleUnderline"/>
        </w:rPr>
        <w:t>replacing of transparency by decisiveness follows from the critique of publicity as ideology. The politics of the public sphere has been based on the idea that power is always hidden and secret. But</w:t>
      </w:r>
      <w:r w:rsidRPr="001D6C03">
        <w:rPr>
          <w:sz w:val="16"/>
        </w:rPr>
        <w:t xml:space="preserve"> clearly this is not the case today. We know full well that corporations are destroying the environment, employing slave labor, holding populations hostage to their threats to move their operations to locales with cheaper labor. </w:t>
      </w:r>
      <w:r w:rsidRPr="00BE10F4">
        <w:rPr>
          <w:rStyle w:val="StyleUnderline"/>
        </w:rPr>
        <w:t xml:space="preserve">All sorts of horrible political processes are perfectly transparent today. The problem is that people </w:t>
      </w:r>
      <w:r w:rsidRPr="001D6C03">
        <w:rPr>
          <w:sz w:val="16"/>
        </w:rPr>
        <w:t xml:space="preserve">don’t seem to mind, that they </w:t>
      </w:r>
      <w:r w:rsidRPr="00BE10F4">
        <w:rPr>
          <w:rStyle w:val="StyleUnderline"/>
        </w:rPr>
        <w:t>are so enthralled by transparency that they have lost the will to fight</w:t>
      </w:r>
      <w:r w:rsidRPr="001D6C03">
        <w:rPr>
          <w:sz w:val="16"/>
        </w:rPr>
        <w:t xml:space="preserve"> (Look! The chemical corporation really is trying. . . Look! The government explained where the money went. . .). With this in mind, neodemocracy emphasizes the importance of affecting outcomes. Fully aware that </w:t>
      </w:r>
      <w:r w:rsidRPr="00BE10F4">
        <w:rPr>
          <w:rStyle w:val="StyleUnderline"/>
        </w:rPr>
        <w:t>there is always more information available and</w:t>
      </w:r>
      <w:r w:rsidRPr="001D6C03">
        <w:rPr>
          <w:sz w:val="16"/>
        </w:rPr>
        <w:t xml:space="preserve"> that </w:t>
      </w:r>
      <w:r w:rsidRPr="00BE10F4">
        <w:rPr>
          <w:rStyle w:val="StyleUnderline"/>
        </w:rPr>
        <w:t>this availability is ultimately depoliticizing</w:t>
      </w:r>
      <w:r w:rsidRPr="001D6C03">
        <w:rPr>
          <w:sz w:val="16"/>
        </w:rPr>
        <w:t xml:space="preserve">, neodemocratic politics prioritizes decisiveness. Of course, the outcomes of decisions cannot be predicted in advance. Of course, they can be rearticulated in all sorts of perverse and unexpected ways. But </w:t>
      </w:r>
      <w:r w:rsidRPr="00FA4297">
        <w:rPr>
          <w:rStyle w:val="StyleUnderline"/>
        </w:rPr>
        <w:t>the only way out of communicative capitalism’s endless reflexive circuits of discussion is through decisive action.</w:t>
      </w:r>
      <w:r w:rsidRPr="001D6C03">
        <w:rPr>
          <w:sz w:val="16"/>
        </w:rPr>
        <w:t xml:space="preserve"> For many, the ever increasing </w:t>
      </w:r>
      <w:r w:rsidRPr="00FA4297">
        <w:rPr>
          <w:rStyle w:val="StyleUnderline"/>
        </w:rPr>
        <w:t>protests against the World Bank and the G8 have been remarkable precisely as these instances of decisive action that momentarily disrupt the flow of things and hint at the possibility of alternatives to communicative capitalism.</w:t>
      </w:r>
    </w:p>
    <w:p w14:paraId="11C2C036" w14:textId="77777777" w:rsidR="00B64371" w:rsidRPr="00BA72DC" w:rsidRDefault="00B64371" w:rsidP="00B64371"/>
    <w:p w14:paraId="77548219" w14:textId="77777777" w:rsidR="00B64371" w:rsidRDefault="00B64371" w:rsidP="00B64371">
      <w:pPr>
        <w:pStyle w:val="Heading3"/>
      </w:pPr>
      <w:r>
        <w:t>Immeasurability Alt</w:t>
      </w:r>
    </w:p>
    <w:p w14:paraId="000FF8EA" w14:textId="77777777" w:rsidR="00B64371" w:rsidRDefault="00B64371" w:rsidP="00B64371">
      <w:pPr>
        <w:pStyle w:val="Heading4"/>
      </w:pPr>
      <w:r>
        <w:t xml:space="preserve">Existence has become a measureable science. Thus, the alternative is to become immeasurable, devoid of any representable identity.  </w:t>
      </w:r>
    </w:p>
    <w:p w14:paraId="7FCCD7FC" w14:textId="77777777" w:rsidR="00B64371" w:rsidRPr="00EB2D14" w:rsidRDefault="00B64371" w:rsidP="00B64371">
      <w:r>
        <w:t xml:space="preserve">Alexander </w:t>
      </w:r>
      <w:r w:rsidRPr="002A616F">
        <w:rPr>
          <w:rStyle w:val="Style13ptBold"/>
        </w:rPr>
        <w:t>Galloway and</w:t>
      </w:r>
      <w:r>
        <w:t xml:space="preserve"> Eugene </w:t>
      </w:r>
      <w:r w:rsidRPr="002A616F">
        <w:rPr>
          <w:rStyle w:val="Style13ptBold"/>
        </w:rPr>
        <w:t>Thacker</w:t>
      </w:r>
      <w:r>
        <w:t xml:space="preserve">, Galloway is an assistant professor of communications and media at NYU, Thacker is a professor of philosophy at the New School, </w:t>
      </w:r>
      <w:r w:rsidRPr="00EB2D14">
        <w:rPr>
          <w:rStyle w:val="Style13ptBold"/>
        </w:rPr>
        <w:t>2007</w:t>
      </w:r>
      <w:r>
        <w:t>, “The Exploit: A Theory of Networks”, pg. 135, http://dss-edit.com/plu/Galloway-Thacker_The_Exploit_2007.pdf</w:t>
      </w:r>
    </w:p>
    <w:p w14:paraId="7086DA7A" w14:textId="77777777" w:rsidR="00B64371" w:rsidRPr="00D600E0" w:rsidRDefault="00B64371" w:rsidP="00B64371">
      <w:pPr>
        <w:rPr>
          <w:rStyle w:val="StyleUnderline"/>
        </w:rPr>
      </w:pPr>
      <w:r w:rsidRPr="001D6C03">
        <w:rPr>
          <w:sz w:val="16"/>
        </w:rPr>
        <w:t xml:space="preserve">The question of nonexistence is this: how does one develop tech- niques and technologies to make oneself unaccounted for? </w:t>
      </w:r>
      <w:r w:rsidRPr="00D600E0">
        <w:rPr>
          <w:rStyle w:val="StyleUnderline"/>
        </w:rPr>
        <w:t>A simple</w:t>
      </w:r>
      <w:r>
        <w:rPr>
          <w:rStyle w:val="StyleUnderline"/>
        </w:rPr>
        <w:t xml:space="preserve"> </w:t>
      </w:r>
      <w:r w:rsidRPr="00D600E0">
        <w:rPr>
          <w:rStyle w:val="StyleUnderline"/>
        </w:rPr>
        <w:t>laser pointer can blind a surveillance camera when the beam is aimed</w:t>
      </w:r>
      <w:r>
        <w:rPr>
          <w:rStyle w:val="StyleUnderline"/>
        </w:rPr>
        <w:t xml:space="preserve"> </w:t>
      </w:r>
      <w:r w:rsidRPr="00D600E0">
        <w:rPr>
          <w:rStyle w:val="StyleUnderline"/>
        </w:rPr>
        <w:t>directly at the camera’s lens</w:t>
      </w:r>
      <w:r w:rsidRPr="001D6C03">
        <w:rPr>
          <w:sz w:val="16"/>
        </w:rPr>
        <w:t xml:space="preserve">. With this type of cloaking, one is not hiding, simply nonexistent to that node. </w:t>
      </w:r>
      <w:r w:rsidRPr="00D600E0">
        <w:rPr>
          <w:rStyle w:val="StyleUnderline"/>
        </w:rPr>
        <w:t>The subject has full pres-</w:t>
      </w:r>
      <w:r>
        <w:rPr>
          <w:rStyle w:val="StyleUnderline"/>
        </w:rPr>
        <w:t xml:space="preserve"> </w:t>
      </w:r>
      <w:r w:rsidRPr="00D600E0">
        <w:rPr>
          <w:rStyle w:val="StyleUnderline"/>
        </w:rPr>
        <w:t>ence but is simply not there on the screen. It is an exploit</w:t>
      </w:r>
      <w:r w:rsidRPr="001D6C03">
        <w:rPr>
          <w:sz w:val="16"/>
        </w:rPr>
        <w:t xml:space="preserve">. Elsewhere, </w:t>
      </w:r>
      <w:r w:rsidRPr="00D600E0">
        <w:rPr>
          <w:rStyle w:val="StyleUnderline"/>
        </w:rPr>
        <w:t>one might go online but trick the server into recording a routine</w:t>
      </w:r>
      <w:r>
        <w:rPr>
          <w:rStyle w:val="StyleUnderline"/>
        </w:rPr>
        <w:t xml:space="preserve"> </w:t>
      </w:r>
      <w:r w:rsidRPr="00D600E0">
        <w:rPr>
          <w:rStyle w:val="StyleUnderline"/>
        </w:rPr>
        <w:t>event. That’s nonexistence</w:t>
      </w:r>
      <w:r w:rsidRPr="001D6C03">
        <w:rPr>
          <w:sz w:val="16"/>
        </w:rPr>
        <w:t xml:space="preserve">. One’s data is there, but </w:t>
      </w:r>
      <w:r w:rsidRPr="00D600E0">
        <w:rPr>
          <w:rStyle w:val="StyleUnderline"/>
        </w:rPr>
        <w:t>it keeps moving,</w:t>
      </w:r>
      <w:r>
        <w:rPr>
          <w:rStyle w:val="StyleUnderline"/>
        </w:rPr>
        <w:t xml:space="preserve"> </w:t>
      </w:r>
      <w:r w:rsidRPr="00D600E0">
        <w:rPr>
          <w:rStyle w:val="StyleUnderline"/>
        </w:rPr>
        <w:t>of its own accord, in its own temporary autonomous ecology</w:t>
      </w:r>
      <w:r w:rsidRPr="001D6C03">
        <w:rPr>
          <w:sz w:val="16"/>
        </w:rPr>
        <w:t xml:space="preserve">. </w:t>
      </w:r>
      <w:r w:rsidRPr="00D600E0">
        <w:rPr>
          <w:rStyle w:val="StyleUnderline"/>
        </w:rPr>
        <w:t>This is</w:t>
      </w:r>
      <w:r w:rsidRPr="001D6C03">
        <w:rPr>
          <w:sz w:val="16"/>
        </w:rPr>
        <w:t xml:space="preserve"> “disingenuous” data, or </w:t>
      </w:r>
      <w:r w:rsidRPr="00D600E0">
        <w:rPr>
          <w:rStyle w:val="StyleUnderline"/>
        </w:rPr>
        <w:t>data in camouflage</w:t>
      </w:r>
      <w:r w:rsidRPr="001D6C03">
        <w:rPr>
          <w:sz w:val="16"/>
        </w:rPr>
        <w:t xml:space="preserve"> as not - yet - data. </w:t>
      </w:r>
      <w:r w:rsidRPr="00D600E0">
        <w:rPr>
          <w:rStyle w:val="StyleUnderline"/>
        </w:rPr>
        <w:t>Tactics of</w:t>
      </w:r>
      <w:r>
        <w:rPr>
          <w:rStyle w:val="StyleUnderline"/>
        </w:rPr>
        <w:t xml:space="preserve"> </w:t>
      </w:r>
      <w:r w:rsidRPr="00D600E0">
        <w:rPr>
          <w:rStyle w:val="StyleUnderline"/>
        </w:rPr>
        <w:t>abandonment are positive technologies; they are tactics of fullness.</w:t>
      </w:r>
      <w:r>
        <w:rPr>
          <w:rStyle w:val="StyleUnderline"/>
        </w:rPr>
        <w:t xml:space="preserve"> </w:t>
      </w:r>
      <w:r w:rsidRPr="00D600E0">
        <w:rPr>
          <w:rStyle w:val="StyleUnderline"/>
        </w:rPr>
        <w:t>There is still struggle in abandonment</w:t>
      </w:r>
      <w:r w:rsidRPr="001D6C03">
        <w:rPr>
          <w:sz w:val="16"/>
        </w:rPr>
        <w:t xml:space="preserve">, but it is not the struggle of con frontation, or the bureaucratic logic of war. </w:t>
      </w:r>
      <w:r w:rsidRPr="00D600E0">
        <w:rPr>
          <w:rStyle w:val="StyleUnderline"/>
        </w:rPr>
        <w:t>It is a mode of non -</w:t>
      </w:r>
      <w:r>
        <w:rPr>
          <w:rStyle w:val="StyleUnderline"/>
        </w:rPr>
        <w:t xml:space="preserve"> </w:t>
      </w:r>
      <w:r w:rsidRPr="00D600E0">
        <w:rPr>
          <w:rStyle w:val="StyleUnderline"/>
        </w:rPr>
        <w:t>existence: the full assertion of the abandonment of representation</w:t>
      </w:r>
      <w:r w:rsidRPr="001D6C03">
        <w:rPr>
          <w:sz w:val="16"/>
        </w:rPr>
        <w:t xml:space="preserve">. </w:t>
      </w:r>
      <w:r w:rsidRPr="00D600E0">
        <w:rPr>
          <w:rStyle w:val="StyleUnderline"/>
        </w:rPr>
        <w:t>Absence, lack, invisibility, and nonbeing have nothing to do with</w:t>
      </w:r>
      <w:r>
        <w:rPr>
          <w:rStyle w:val="StyleUnderline"/>
        </w:rPr>
        <w:t xml:space="preserve"> </w:t>
      </w:r>
      <w:r w:rsidRPr="00D600E0">
        <w:rPr>
          <w:rStyle w:val="StyleUnderline"/>
        </w:rPr>
        <w:t>nonexistence. Nonexistence is nonexistence</w:t>
      </w:r>
      <w:r w:rsidRPr="001D6C03">
        <w:rPr>
          <w:sz w:val="16"/>
        </w:rPr>
        <w:t xml:space="preserve"> not because it is an absence, or because it is not visible, but precisely </w:t>
      </w:r>
      <w:r w:rsidRPr="00D600E0">
        <w:rPr>
          <w:rStyle w:val="StyleUnderline"/>
        </w:rPr>
        <w:t>because it is full</w:t>
      </w:r>
      <w:r w:rsidRPr="001D6C03">
        <w:rPr>
          <w:sz w:val="16"/>
        </w:rPr>
        <w:t xml:space="preserve">. Or rather, because </w:t>
      </w:r>
      <w:r w:rsidRPr="00D600E0">
        <w:rPr>
          <w:rStyle w:val="StyleUnderline"/>
        </w:rPr>
        <w:t>it permeates</w:t>
      </w:r>
      <w:r w:rsidRPr="001D6C03">
        <w:rPr>
          <w:sz w:val="16"/>
        </w:rPr>
        <w:t xml:space="preserve">. </w:t>
      </w:r>
      <w:r w:rsidRPr="00D600E0">
        <w:rPr>
          <w:rStyle w:val="StyleUnderline"/>
        </w:rPr>
        <w:t>That which permeates is</w:t>
      </w:r>
      <w:r w:rsidRPr="001D6C03">
        <w:rPr>
          <w:sz w:val="16"/>
        </w:rPr>
        <w:t xml:space="preserve"> not arbitrary, and not totalizing, but </w:t>
      </w:r>
      <w:r w:rsidRPr="00D600E0">
        <w:rPr>
          <w:rStyle w:val="StyleUnderline"/>
        </w:rPr>
        <w:t>tactical</w:t>
      </w:r>
      <w:r w:rsidRPr="001D6C03">
        <w:rPr>
          <w:sz w:val="16"/>
        </w:rPr>
        <w:t xml:space="preserve">. Of course, nonexistence has been the concern of antiphilosophy philosophers for some time. Nonexistence is also </w:t>
      </w:r>
      <w:r w:rsidRPr="00D600E0">
        <w:rPr>
          <w:rStyle w:val="StyleUnderline"/>
        </w:rPr>
        <w:t>a mode of escape,</w:t>
      </w:r>
      <w:r>
        <w:rPr>
          <w:rStyle w:val="StyleUnderline"/>
        </w:rPr>
        <w:t xml:space="preserve"> </w:t>
      </w:r>
      <w:r w:rsidRPr="00D600E0">
        <w:rPr>
          <w:rStyle w:val="StyleUnderline"/>
        </w:rPr>
        <w:t>an “otherwise than being.”</w:t>
      </w:r>
      <w:r w:rsidRPr="001D6C03">
        <w:rPr>
          <w:sz w:val="16"/>
        </w:rPr>
        <w:t xml:space="preserve"> Levinas remarks that “escape is the need to get out of oneself.” 34 One must always choose either being or nonbeing (or worse, becoming...). The choice tends to moralize pres- ence, that one must be accounted for, that one must, more impor- tantly, account for oneself, that accounting is tantamount to self - identification, to being a subject, to individuation. “</w:t>
      </w:r>
      <w:r w:rsidRPr="00D600E0">
        <w:rPr>
          <w:rStyle w:val="StyleUnderline"/>
        </w:rPr>
        <w:t>It is this category</w:t>
      </w:r>
      <w:r>
        <w:rPr>
          <w:rStyle w:val="StyleUnderline"/>
        </w:rPr>
        <w:t xml:space="preserve"> </w:t>
      </w:r>
      <w:r w:rsidRPr="00D600E0">
        <w:rPr>
          <w:rStyle w:val="StyleUnderline"/>
        </w:rPr>
        <w:t>of getting out, assimilable neither to renovation nor to creation, that</w:t>
      </w:r>
      <w:r>
        <w:rPr>
          <w:rStyle w:val="StyleUnderline"/>
        </w:rPr>
        <w:t xml:space="preserve"> </w:t>
      </w:r>
      <w:r w:rsidRPr="00D600E0">
        <w:rPr>
          <w:rStyle w:val="StyleUnderline"/>
        </w:rPr>
        <w:t>we must grasp....It is an inimitable theme that invites us to get out</w:t>
      </w:r>
      <w:r>
        <w:rPr>
          <w:rStyle w:val="StyleUnderline"/>
        </w:rPr>
        <w:t xml:space="preserve"> </w:t>
      </w:r>
      <w:r w:rsidRPr="00D600E0">
        <w:rPr>
          <w:rStyle w:val="StyleUnderline"/>
        </w:rPr>
        <w:t>of being.”</w:t>
      </w:r>
      <w:r w:rsidRPr="001D6C03">
        <w:rPr>
          <w:sz w:val="16"/>
        </w:rPr>
        <w:t xml:space="preserve"> 35 And again Levinas: “The experience that reveals to us the presence of being as such, the pure existence of being, is an expe- rience of its powerlessness, the source of all need.” 36 </w:t>
      </w:r>
      <w:r w:rsidRPr="00D600E0">
        <w:rPr>
          <w:rStyle w:val="StyleUnderline"/>
        </w:rPr>
        <w:t>Future avant - garde practices will be those of nonexistence</w:t>
      </w:r>
      <w:r w:rsidRPr="001D6C03">
        <w:rPr>
          <w:sz w:val="16"/>
        </w:rPr>
        <w:t xml:space="preserve">. But still you ask: how is it possible not to exist? </w:t>
      </w:r>
      <w:r w:rsidRPr="00D600E0">
        <w:rPr>
          <w:rStyle w:val="StyleUnderline"/>
        </w:rPr>
        <w:t>When existence becomes</w:t>
      </w:r>
      <w:r>
        <w:rPr>
          <w:rStyle w:val="StyleUnderline"/>
        </w:rPr>
        <w:t xml:space="preserve"> </w:t>
      </w:r>
      <w:r w:rsidRPr="00D600E0">
        <w:rPr>
          <w:rStyle w:val="StyleUnderline"/>
        </w:rPr>
        <w:t>a measurable science of control, then nonexistence must become a</w:t>
      </w:r>
      <w:r>
        <w:rPr>
          <w:rStyle w:val="StyleUnderline"/>
        </w:rPr>
        <w:t xml:space="preserve"> </w:t>
      </w:r>
      <w:r w:rsidRPr="00D600E0">
        <w:rPr>
          <w:rStyle w:val="StyleUnderline"/>
        </w:rPr>
        <w:t>tactic for any thing wishing to avoid control</w:t>
      </w:r>
      <w:r w:rsidRPr="001D6C03">
        <w:rPr>
          <w:sz w:val="16"/>
        </w:rPr>
        <w:t>. “</w:t>
      </w:r>
      <w:r w:rsidRPr="00D600E0">
        <w:rPr>
          <w:rStyle w:val="StyleUnderline"/>
        </w:rPr>
        <w:t>A being radically devoid</w:t>
      </w:r>
      <w:r>
        <w:rPr>
          <w:rStyle w:val="StyleUnderline"/>
        </w:rPr>
        <w:t xml:space="preserve"> </w:t>
      </w:r>
      <w:r w:rsidRPr="00D600E0">
        <w:rPr>
          <w:rStyle w:val="StyleUnderline"/>
        </w:rPr>
        <w:t>of any representable identity,</w:t>
      </w:r>
      <w:r w:rsidRPr="001D6C03">
        <w:rPr>
          <w:sz w:val="16"/>
        </w:rPr>
        <w:t>” Agamben wrote, “</w:t>
      </w:r>
      <w:r w:rsidRPr="00D600E0">
        <w:rPr>
          <w:rStyle w:val="StyleUnderline"/>
        </w:rPr>
        <w:t>would be absolutely</w:t>
      </w:r>
      <w:r>
        <w:rPr>
          <w:rStyle w:val="StyleUnderline"/>
        </w:rPr>
        <w:t xml:space="preserve"> </w:t>
      </w:r>
      <w:r w:rsidRPr="00D600E0">
        <w:rPr>
          <w:rStyle w:val="StyleUnderline"/>
        </w:rPr>
        <w:t>irrelevant to the State.</w:t>
      </w:r>
      <w:r w:rsidRPr="001D6C03">
        <w:rPr>
          <w:sz w:val="16"/>
        </w:rPr>
        <w:t xml:space="preserve">” 37 </w:t>
      </w:r>
      <w:r w:rsidRPr="00D600E0">
        <w:rPr>
          <w:rStyle w:val="StyleUnderline"/>
        </w:rPr>
        <w:t>Thus we should become devoid of any repre-</w:t>
      </w:r>
      <w:r>
        <w:rPr>
          <w:rStyle w:val="StyleUnderline"/>
        </w:rPr>
        <w:t xml:space="preserve"> </w:t>
      </w:r>
      <w:r w:rsidRPr="00D600E0">
        <w:rPr>
          <w:rStyle w:val="StyleUnderline"/>
        </w:rPr>
        <w:t>sentable identity</w:t>
      </w:r>
      <w:r w:rsidRPr="001D6C03">
        <w:rPr>
          <w:sz w:val="16"/>
        </w:rPr>
        <w:t xml:space="preserve">. </w:t>
      </w:r>
      <w:r w:rsidRPr="00D600E0">
        <w:rPr>
          <w:rStyle w:val="StyleUnderline"/>
        </w:rPr>
        <w:t>Anything measurable might be fatal</w:t>
      </w:r>
      <w:r w:rsidRPr="001D6C03">
        <w:rPr>
          <w:sz w:val="16"/>
        </w:rPr>
        <w:t xml:space="preserve">. </w:t>
      </w:r>
      <w:r w:rsidRPr="00D600E0">
        <w:rPr>
          <w:rStyle w:val="StyleUnderline"/>
        </w:rPr>
        <w:t>These strategies</w:t>
      </w:r>
      <w:r>
        <w:rPr>
          <w:rStyle w:val="StyleUnderline"/>
        </w:rPr>
        <w:t xml:space="preserve"> </w:t>
      </w:r>
      <w:r w:rsidRPr="00D600E0">
        <w:rPr>
          <w:rStyle w:val="StyleUnderline"/>
        </w:rPr>
        <w:t>could consist of nonexistent action</w:t>
      </w:r>
      <w:r w:rsidRPr="001D6C03">
        <w:rPr>
          <w:sz w:val="16"/>
        </w:rPr>
        <w:t xml:space="preserve"> (nondoing); </w:t>
      </w:r>
      <w:r w:rsidRPr="00D600E0">
        <w:rPr>
          <w:rStyle w:val="StyleUnderline"/>
        </w:rPr>
        <w:t>unmeasurable or not -</w:t>
      </w:r>
      <w:r>
        <w:rPr>
          <w:rStyle w:val="StyleUnderline"/>
        </w:rPr>
        <w:t xml:space="preserve"> </w:t>
      </w:r>
      <w:r w:rsidRPr="00D600E0">
        <w:rPr>
          <w:rStyle w:val="StyleUnderline"/>
        </w:rPr>
        <w:t>yet - measurable human traits; or the promotion of measurable data of</w:t>
      </w:r>
      <w:r>
        <w:rPr>
          <w:rStyle w:val="StyleUnderline"/>
        </w:rPr>
        <w:t xml:space="preserve"> </w:t>
      </w:r>
      <w:r w:rsidRPr="00D600E0">
        <w:rPr>
          <w:rStyle w:val="StyleUnderline"/>
        </w:rPr>
        <w:t xml:space="preserve">negligible importance. </w:t>
      </w:r>
      <w:r w:rsidRPr="001D6C03">
        <w:rPr>
          <w:sz w:val="16"/>
        </w:rPr>
        <w:t xml:space="preserve">Allowing to be measured now and again for false behaviors, thereby attracting incongruent and ineffective control responses, can’t hurt. A driven exodus or a pointless desertion are equally virtuous in the quest for nonexistence. The bland, the negligible, the featureless are its only evident traits. The nonexistent is that which cannot be cast into any available data types. The nonexistent is that which cannot be parsed by any available algorithms. </w:t>
      </w:r>
      <w:r w:rsidRPr="00D600E0">
        <w:rPr>
          <w:rStyle w:val="StyleUnderline"/>
        </w:rPr>
        <w:t>This is</w:t>
      </w:r>
      <w:r>
        <w:rPr>
          <w:rStyle w:val="StyleUnderline"/>
        </w:rPr>
        <w:t xml:space="preserve"> </w:t>
      </w:r>
      <w:r w:rsidRPr="00D600E0">
        <w:rPr>
          <w:rStyle w:val="StyleUnderline"/>
        </w:rPr>
        <w:t>not nihilism; it is the purest form of love.</w:t>
      </w:r>
    </w:p>
    <w:p w14:paraId="00787296" w14:textId="77777777" w:rsidR="00B64371" w:rsidRPr="00D600E0" w:rsidRDefault="00B64371" w:rsidP="00B64371">
      <w:pPr>
        <w:rPr>
          <w:rStyle w:val="StyleUnderline"/>
        </w:rPr>
      </w:pPr>
    </w:p>
    <w:p w14:paraId="27D08623" w14:textId="77777777" w:rsidR="00B64371" w:rsidRDefault="00DC1B27" w:rsidP="00B64371">
      <w:pPr>
        <w:pStyle w:val="Heading3"/>
      </w:pPr>
      <w:r>
        <w:t>Resistance-to-Life Alt</w:t>
      </w:r>
    </w:p>
    <w:p w14:paraId="05B6B58D" w14:textId="77777777" w:rsidR="00B64371" w:rsidRDefault="00B64371" w:rsidP="00B64371">
      <w:pPr>
        <w:pStyle w:val="Heading4"/>
      </w:pPr>
      <w:r>
        <w:t xml:space="preserve">The alternative is to engage in the counterprotocol of resistance-to-life. When power takes life as an object, life itself becomes a resistance to homogenization and subjectification. </w:t>
      </w:r>
    </w:p>
    <w:p w14:paraId="4D5F901E" w14:textId="77777777" w:rsidR="00B64371" w:rsidRPr="002A616F" w:rsidRDefault="00B64371" w:rsidP="00B64371">
      <w:r>
        <w:t xml:space="preserve">Alexander </w:t>
      </w:r>
      <w:r w:rsidRPr="002A616F">
        <w:rPr>
          <w:rStyle w:val="Style13ptBold"/>
        </w:rPr>
        <w:t>Galloway and</w:t>
      </w:r>
      <w:r>
        <w:t xml:space="preserve"> Eugene </w:t>
      </w:r>
      <w:r w:rsidRPr="002A616F">
        <w:rPr>
          <w:rStyle w:val="Style13ptBold"/>
        </w:rPr>
        <w:t>Thacker</w:t>
      </w:r>
      <w:r>
        <w:t xml:space="preserve">, Galloway is an assistant professor of communications and media at NYU, Thacker is a professor of philosophy at the New School, “Protocol, Control, and Networks”, </w:t>
      </w:r>
      <w:r w:rsidRPr="002A616F">
        <w:rPr>
          <w:rStyle w:val="Style13ptBold"/>
        </w:rPr>
        <w:t>2004</w:t>
      </w:r>
      <w:r>
        <w:t>, Grey Room, 17 (10), http://www.mitpressjournals.org/doi/pdf/10.1162/1526381042464572</w:t>
      </w:r>
    </w:p>
    <w:p w14:paraId="66289F55" w14:textId="77777777" w:rsidR="00B64371" w:rsidRPr="003B1FF5" w:rsidRDefault="00B64371" w:rsidP="00B64371">
      <w:pPr>
        <w:rPr>
          <w:rStyle w:val="StyleUnderline"/>
        </w:rPr>
      </w:pPr>
      <w:r w:rsidRPr="001D6C03">
        <w:rPr>
          <w:sz w:val="16"/>
        </w:rPr>
        <w:t xml:space="preserve">Contemplating this in the context of network-network conflict, we can ask a fur- ther question: How do networks transform the concept of political resistance? As we’ve stated, the distributed character of networks in no way implies the absence of control or the absence of political dynamics. </w:t>
      </w:r>
      <w:r w:rsidRPr="005A0844">
        <w:rPr>
          <w:rStyle w:val="StyleUnderline"/>
        </w:rPr>
        <w:t>The protocological nature of networks is as much about the maintenance of the status quo as it is about the</w:t>
      </w:r>
      <w:r>
        <w:rPr>
          <w:rStyle w:val="StyleUnderline"/>
        </w:rPr>
        <w:t xml:space="preserve"> </w:t>
      </w:r>
      <w:r w:rsidRPr="005A0844">
        <w:rPr>
          <w:rStyle w:val="StyleUnderline"/>
        </w:rPr>
        <w:t>disturbance of the network.</w:t>
      </w:r>
      <w:r>
        <w:rPr>
          <w:rStyle w:val="StyleUnderline"/>
        </w:rPr>
        <w:t xml:space="preserve"> </w:t>
      </w:r>
      <w:r w:rsidRPr="001D6C03">
        <w:rPr>
          <w:sz w:val="16"/>
        </w:rPr>
        <w:t xml:space="preserve">We can begin to address this question by reconsidering resistance within the context of networked technology. If </w:t>
      </w:r>
      <w:r w:rsidRPr="005A0844">
        <w:rPr>
          <w:rStyle w:val="StyleUnderline"/>
        </w:rPr>
        <w:t>networks are</w:t>
      </w:r>
      <w:r w:rsidRPr="001D6C03">
        <w:rPr>
          <w:sz w:val="16"/>
        </w:rPr>
        <w:t xml:space="preserve"> not just</w:t>
      </w:r>
      <w:r w:rsidRPr="005A0844">
        <w:rPr>
          <w:rStyle w:val="StyleUnderline"/>
        </w:rPr>
        <w:t xml:space="preserve"> technical systems</w:t>
      </w:r>
      <w:r w:rsidRPr="001D6C03">
        <w:rPr>
          <w:sz w:val="16"/>
        </w:rPr>
        <w:t xml:space="preserve"> but are also </w:t>
      </w:r>
      <w:r w:rsidRPr="005A0844">
        <w:rPr>
          <w:rStyle w:val="StyleUnderline"/>
        </w:rPr>
        <w:t>real-time, dynamic, experiential “living networks</w:t>
      </w:r>
      <w:r w:rsidRPr="001D6C03">
        <w:rPr>
          <w:sz w:val="16"/>
        </w:rPr>
        <w:t xml:space="preserve">,” </w:t>
      </w:r>
      <w:r w:rsidRPr="005A0844">
        <w:rPr>
          <w:rStyle w:val="StyleUnderline"/>
        </w:rPr>
        <w:t>then it would make</w:t>
      </w:r>
      <w:r>
        <w:rPr>
          <w:rStyle w:val="StyleUnderline"/>
        </w:rPr>
        <w:t xml:space="preserve"> </w:t>
      </w:r>
      <w:r w:rsidRPr="005A0844">
        <w:rPr>
          <w:rStyle w:val="StyleUnderline"/>
        </w:rPr>
        <w:t>sense to consider resistance as also living, as life-resistance. This is what Hardt</w:t>
      </w:r>
      <w:r>
        <w:rPr>
          <w:rStyle w:val="StyleUnderline"/>
        </w:rPr>
        <w:t xml:space="preserve"> </w:t>
      </w:r>
      <w:r w:rsidRPr="005A0844">
        <w:rPr>
          <w:rStyle w:val="StyleUnderline"/>
        </w:rPr>
        <w:t>and Negri call “being-against”; that is, the vast potential of human life to counter</w:t>
      </w:r>
      <w:r>
        <w:rPr>
          <w:rStyle w:val="StyleUnderline"/>
        </w:rPr>
        <w:t xml:space="preserve"> </w:t>
      </w:r>
      <w:r w:rsidRPr="005A0844">
        <w:rPr>
          <w:rStyle w:val="StyleUnderline"/>
        </w:rPr>
        <w:t>forces of exploitation.</w:t>
      </w:r>
      <w:r w:rsidRPr="001D6C03">
        <w:rPr>
          <w:sz w:val="16"/>
        </w:rPr>
        <w:t xml:space="preserve"> 22 There are (at least) two meanings of the phrase life- resistance: (1) </w:t>
      </w:r>
      <w:r w:rsidRPr="005A0844">
        <w:rPr>
          <w:rStyle w:val="StyleUnderline"/>
        </w:rPr>
        <w:t>life is what resists power</w:t>
      </w:r>
      <w:r w:rsidRPr="001D6C03">
        <w:rPr>
          <w:sz w:val="16"/>
        </w:rPr>
        <w:t xml:space="preserve">; and (2) </w:t>
      </w:r>
      <w:r w:rsidRPr="005A0844">
        <w:rPr>
          <w:rStyle w:val="StyleUnderline"/>
        </w:rPr>
        <w:t>to the extent that it is co-opted</w:t>
      </w:r>
      <w:r>
        <w:rPr>
          <w:rStyle w:val="StyleUnderline"/>
        </w:rPr>
        <w:t xml:space="preserve"> </w:t>
      </w:r>
      <w:r w:rsidRPr="005A0844">
        <w:rPr>
          <w:rStyle w:val="StyleUnderline"/>
        </w:rPr>
        <w:t>by power, “life itself” must be resisted by living systems</w:t>
      </w:r>
      <w:r w:rsidRPr="001D6C03">
        <w:rPr>
          <w:sz w:val="16"/>
        </w:rPr>
        <w:t>. Deleuze states, “</w:t>
      </w:r>
      <w:r w:rsidRPr="005A0844">
        <w:rPr>
          <w:rStyle w:val="StyleUnderline"/>
        </w:rPr>
        <w:t>Life becomes resistance to power when power takes life as its</w:t>
      </w:r>
      <w:r>
        <w:rPr>
          <w:rStyle w:val="StyleUnderline"/>
        </w:rPr>
        <w:t xml:space="preserve"> </w:t>
      </w:r>
      <w:r w:rsidRPr="005A0844">
        <w:rPr>
          <w:rStyle w:val="StyleUnderline"/>
        </w:rPr>
        <w:t>object</w:t>
      </w:r>
      <w:r w:rsidRPr="001D6C03">
        <w:rPr>
          <w:sz w:val="16"/>
        </w:rPr>
        <w:t xml:space="preserve">.” 23 On the one hand, </w:t>
      </w:r>
      <w:r w:rsidRPr="005A0844">
        <w:rPr>
          <w:rStyle w:val="StyleUnderline"/>
        </w:rPr>
        <w:t>life is a sort of counterpower, a return flow of forces</w:t>
      </w:r>
      <w:r>
        <w:rPr>
          <w:rStyle w:val="StyleUnderline"/>
        </w:rPr>
        <w:t xml:space="preserve"> </w:t>
      </w:r>
      <w:r w:rsidRPr="005A0844">
        <w:rPr>
          <w:rStyle w:val="StyleUnderline"/>
        </w:rPr>
        <w:t>aimed backward toward the source of exploitation, selectively resisting forms of</w:t>
      </w:r>
      <w:r>
        <w:rPr>
          <w:rStyle w:val="StyleUnderline"/>
        </w:rPr>
        <w:t xml:space="preserve"> </w:t>
      </w:r>
      <w:r w:rsidRPr="005A0844">
        <w:rPr>
          <w:rStyle w:val="StyleUnderline"/>
        </w:rPr>
        <w:t>homogenization, canalization, and subjectification</w:t>
      </w:r>
      <w:r w:rsidRPr="001D6C03">
        <w:rPr>
          <w:sz w:val="16"/>
        </w:rPr>
        <w:t xml:space="preserve">. (But then this is really not a resistance at all but instead an intensification, a lubrication of life.) </w:t>
      </w:r>
      <w:r w:rsidRPr="005A0844">
        <w:rPr>
          <w:rStyle w:val="StyleUnderline"/>
        </w:rPr>
        <w:t>When power becomes bio-power, resistance becomes power of life, a vital-</w:t>
      </w:r>
      <w:r>
        <w:rPr>
          <w:rStyle w:val="StyleUnderline"/>
        </w:rPr>
        <w:t xml:space="preserve"> </w:t>
      </w:r>
      <w:r w:rsidRPr="005A0844">
        <w:rPr>
          <w:rStyle w:val="StyleUnderline"/>
        </w:rPr>
        <w:t>power that cannot be confined within species, places, or the paths of this</w:t>
      </w:r>
      <w:r>
        <w:rPr>
          <w:rStyle w:val="StyleUnderline"/>
        </w:rPr>
        <w:t xml:space="preserve"> </w:t>
      </w:r>
      <w:r w:rsidRPr="005A0844">
        <w:rPr>
          <w:rStyle w:val="StyleUnderline"/>
        </w:rPr>
        <w:t>or that diagram</w:t>
      </w:r>
      <w:r w:rsidRPr="001D6C03">
        <w:rPr>
          <w:sz w:val="16"/>
        </w:rPr>
        <w:t xml:space="preserve">. . . . Is not life this capacity to resist force? . . . [T]here is no telling what man might achieve “as a living being,” as the set of “forces that resist.” 24 On the other hand, </w:t>
      </w:r>
      <w:r w:rsidRPr="005A0844">
        <w:rPr>
          <w:rStyle w:val="StyleUnderline"/>
        </w:rPr>
        <w:t xml:space="preserve">life is also that which </w:t>
      </w:r>
      <w:proofErr w:type="gramStart"/>
      <w:r w:rsidRPr="005A0844">
        <w:rPr>
          <w:rStyle w:val="StyleUnderline"/>
        </w:rPr>
        <w:t>is resisted</w:t>
      </w:r>
      <w:r w:rsidRPr="001D6C03">
        <w:rPr>
          <w:sz w:val="16"/>
        </w:rPr>
        <w:t xml:space="preserve"> (resistance-to-life)</w:t>
      </w:r>
      <w:proofErr w:type="gramEnd"/>
      <w:r w:rsidRPr="001D6C03">
        <w:rPr>
          <w:sz w:val="16"/>
        </w:rPr>
        <w:t>, that against which resistance is propelled. Today “l</w:t>
      </w:r>
      <w:r w:rsidRPr="005A0844">
        <w:rPr>
          <w:rStyle w:val="StyleUnderline"/>
        </w:rPr>
        <w:t>ife itself” is boxed in by</w:t>
      </w:r>
      <w:r w:rsidRPr="001D6C03">
        <w:rPr>
          <w:sz w:val="16"/>
        </w:rPr>
        <w:t xml:space="preserve"> compet- ing biological and </w:t>
      </w:r>
      <w:r w:rsidRPr="005A0844">
        <w:rPr>
          <w:rStyle w:val="StyleUnderline"/>
        </w:rPr>
        <w:t>computational definitions</w:t>
      </w:r>
      <w:r w:rsidRPr="001D6C03">
        <w:rPr>
          <w:sz w:val="16"/>
        </w:rPr>
        <w:t xml:space="preserve">. In the biological definition the icon of DNA is thought to explain everything from Alzheimer’s to ADD. In the com- putational definition </w:t>
      </w:r>
      <w:r w:rsidRPr="005A0844">
        <w:rPr>
          <w:rStyle w:val="StyleUnderline"/>
        </w:rPr>
        <w:t>information surveillance and the extensive databasing of</w:t>
      </w:r>
      <w:r>
        <w:rPr>
          <w:rStyle w:val="StyleUnderline"/>
        </w:rPr>
        <w:t xml:space="preserve"> </w:t>
      </w:r>
      <w:r w:rsidRPr="005A0844">
        <w:rPr>
          <w:rStyle w:val="StyleUnderline"/>
        </w:rPr>
        <w:t>the social promote a notion of social activity that can be tracked through records</w:t>
      </w:r>
      <w:r>
        <w:rPr>
          <w:rStyle w:val="StyleUnderline"/>
        </w:rPr>
        <w:t xml:space="preserve"> </w:t>
      </w:r>
      <w:r w:rsidRPr="005A0844">
        <w:rPr>
          <w:rStyle w:val="StyleUnderline"/>
        </w:rPr>
        <w:t>of transactions, registrations, and communications. Resistance-to-life is thus a</w:t>
      </w:r>
      <w:r>
        <w:rPr>
          <w:rStyle w:val="StyleUnderline"/>
        </w:rPr>
        <w:t xml:space="preserve"> </w:t>
      </w:r>
      <w:r w:rsidRPr="005A0844">
        <w:rPr>
          <w:rStyle w:val="StyleUnderline"/>
        </w:rPr>
        <w:t>challenge posed to any situation in which a normative definition of “life itself”</w:t>
      </w:r>
      <w:r>
        <w:rPr>
          <w:rStyle w:val="StyleUnderline"/>
        </w:rPr>
        <w:t xml:space="preserve"> </w:t>
      </w:r>
      <w:r w:rsidRPr="005A0844">
        <w:rPr>
          <w:rStyle w:val="StyleUnderline"/>
        </w:rPr>
        <w:t>dovetails with an instrumental use of that definition.</w:t>
      </w:r>
      <w:r>
        <w:rPr>
          <w:rStyle w:val="StyleUnderline"/>
        </w:rPr>
        <w:t xml:space="preserve"> </w:t>
      </w:r>
      <w:r w:rsidRPr="001D6C03">
        <w:rPr>
          <w:sz w:val="16"/>
        </w:rPr>
        <w:t xml:space="preserve">Might </w:t>
      </w:r>
      <w:r w:rsidRPr="005A0844">
        <w:rPr>
          <w:rStyle w:val="StyleUnderline"/>
        </w:rPr>
        <w:t>this consideration of life-resistance make possible a “counterprotocol</w:t>
      </w:r>
      <w:r w:rsidRPr="001D6C03">
        <w:rPr>
          <w:sz w:val="16"/>
        </w:rPr>
        <w:t xml:space="preserve">”? If so, how might counterprotocological practices keep from falling into the famil- iar aporias of opposition and recuperation? We can close with a few suggestions. First, </w:t>
      </w:r>
      <w:r w:rsidRPr="005A0844">
        <w:rPr>
          <w:rStyle w:val="StyleUnderline"/>
        </w:rPr>
        <w:t>oppositional practices will have to focus not on a static map of one-to-</w:t>
      </w:r>
      <w:r>
        <w:rPr>
          <w:rStyle w:val="StyleUnderline"/>
        </w:rPr>
        <w:t xml:space="preserve"> </w:t>
      </w:r>
      <w:r w:rsidRPr="005A0844">
        <w:rPr>
          <w:rStyle w:val="StyleUnderline"/>
        </w:rPr>
        <w:t>one relationships but on a dynamic diagram of many-to-many relationships</w:t>
      </w:r>
      <w:r w:rsidRPr="001D6C03">
        <w:rPr>
          <w:sz w:val="16"/>
        </w:rPr>
        <w:t xml:space="preserve">. This means that the </w:t>
      </w:r>
      <w:r w:rsidRPr="005A0844">
        <w:rPr>
          <w:rStyle w:val="StyleUnderline"/>
        </w:rPr>
        <w:t>counterprotocols of current networks will be pliant and vigorous</w:t>
      </w:r>
      <w:r>
        <w:rPr>
          <w:rStyle w:val="StyleUnderline"/>
        </w:rPr>
        <w:t xml:space="preserve"> </w:t>
      </w:r>
      <w:r w:rsidRPr="005A0844">
        <w:rPr>
          <w:rStyle w:val="StyleUnderline"/>
        </w:rPr>
        <w:t>where existing protocols are flexible and robust</w:t>
      </w:r>
      <w:r w:rsidRPr="001D6C03">
        <w:rPr>
          <w:sz w:val="16"/>
        </w:rPr>
        <w:t xml:space="preserve">. 25 </w:t>
      </w:r>
      <w:r w:rsidRPr="005A0844">
        <w:rPr>
          <w:rStyle w:val="StyleUnderline"/>
        </w:rPr>
        <w:t>Counterprotocological practice</w:t>
      </w:r>
      <w:r>
        <w:rPr>
          <w:rStyle w:val="StyleUnderline"/>
        </w:rPr>
        <w:t xml:space="preserve"> </w:t>
      </w:r>
      <w:r w:rsidRPr="005A0844">
        <w:rPr>
          <w:rStyle w:val="StyleUnderline"/>
        </w:rPr>
        <w:t>will not avoid downtime. It will restart often.</w:t>
      </w:r>
      <w:r>
        <w:rPr>
          <w:rStyle w:val="StyleUnderline"/>
        </w:rPr>
        <w:t xml:space="preserve"> </w:t>
      </w:r>
      <w:r w:rsidRPr="001D6C03">
        <w:rPr>
          <w:sz w:val="16"/>
        </w:rPr>
        <w:t xml:space="preserve">A second point about tactics. In reality, </w:t>
      </w:r>
      <w:r w:rsidRPr="005A0844">
        <w:rPr>
          <w:rStyle w:val="StyleUnderline"/>
        </w:rPr>
        <w:t>counterprotocological practice is not</w:t>
      </w:r>
      <w:r>
        <w:rPr>
          <w:rStyle w:val="StyleUnderline"/>
        </w:rPr>
        <w:t xml:space="preserve"> </w:t>
      </w:r>
      <w:r w:rsidRPr="005A0844">
        <w:rPr>
          <w:rStyle w:val="StyleUnderline"/>
        </w:rPr>
        <w:t>“counter” anything.</w:t>
      </w:r>
      <w:r w:rsidRPr="001D6C03">
        <w:rPr>
          <w:sz w:val="16"/>
        </w:rPr>
        <w:t xml:space="preserve"> Thus the concept of </w:t>
      </w:r>
      <w:r w:rsidRPr="005A0844">
        <w:rPr>
          <w:rStyle w:val="StyleUnderline"/>
        </w:rPr>
        <w:t>resistance in politics should be</w:t>
      </w:r>
      <w:r>
        <w:rPr>
          <w:rStyle w:val="StyleUnderline"/>
        </w:rPr>
        <w:t xml:space="preserve"> </w:t>
      </w:r>
      <w:r w:rsidRPr="005A0844">
        <w:rPr>
          <w:rStyle w:val="StyleUnderline"/>
        </w:rPr>
        <w:t>superceded by the concept of hypertrophy</w:t>
      </w:r>
      <w:r w:rsidRPr="001D6C03">
        <w:rPr>
          <w:sz w:val="16"/>
        </w:rPr>
        <w:t xml:space="preserve">. </w:t>
      </w:r>
      <w:r w:rsidRPr="005A0844">
        <w:rPr>
          <w:rStyle w:val="StyleUnderline"/>
        </w:rPr>
        <w:t xml:space="preserve">The goal is </w:t>
      </w:r>
      <w:r w:rsidRPr="001D6C03">
        <w:rPr>
          <w:sz w:val="16"/>
        </w:rPr>
        <w:t xml:space="preserve">not to destroy technology in some neo-Luddite delusion but </w:t>
      </w:r>
      <w:r w:rsidRPr="005A0844">
        <w:rPr>
          <w:rStyle w:val="StyleUnderline"/>
        </w:rPr>
        <w:t>to push technology into a hypertrophic state,</w:t>
      </w:r>
      <w:r>
        <w:rPr>
          <w:rStyle w:val="StyleUnderline"/>
        </w:rPr>
        <w:t xml:space="preserve"> </w:t>
      </w:r>
      <w:r w:rsidRPr="005A0844">
        <w:rPr>
          <w:rStyle w:val="StyleUnderline"/>
        </w:rPr>
        <w:t>further than it is meant to go. We must scale up, not unplug.</w:t>
      </w:r>
      <w:r w:rsidRPr="001D6C03">
        <w:rPr>
          <w:sz w:val="16"/>
        </w:rPr>
        <w:t xml:space="preserve"> Third, because </w:t>
      </w:r>
      <w:r w:rsidRPr="005A0844">
        <w:rPr>
          <w:rStyle w:val="StyleUnderline"/>
        </w:rPr>
        <w:t>networks are</w:t>
      </w:r>
      <w:r w:rsidRPr="001D6C03">
        <w:rPr>
          <w:sz w:val="16"/>
        </w:rPr>
        <w:t xml:space="preserve"> (technically) </w:t>
      </w:r>
      <w:r w:rsidRPr="005A0844">
        <w:rPr>
          <w:rStyle w:val="StyleUnderline"/>
        </w:rPr>
        <w:t>predicated on creating possible com-</w:t>
      </w:r>
      <w:r>
        <w:rPr>
          <w:rStyle w:val="StyleUnderline"/>
        </w:rPr>
        <w:t xml:space="preserve"> </w:t>
      </w:r>
      <w:r w:rsidRPr="005A0844">
        <w:rPr>
          <w:rStyle w:val="StyleUnderline"/>
        </w:rPr>
        <w:t>munications between nodes, oppositional practices will have to focus less on the</w:t>
      </w:r>
      <w:r>
        <w:rPr>
          <w:rStyle w:val="StyleUnderline"/>
        </w:rPr>
        <w:t xml:space="preserve"> </w:t>
      </w:r>
      <w:r w:rsidRPr="005A0844">
        <w:rPr>
          <w:rStyle w:val="StyleUnderline"/>
        </w:rPr>
        <w:t>characteristics of the nodes and more on the quality of edges-without-nodes</w:t>
      </w:r>
      <w:r w:rsidRPr="001D6C03">
        <w:rPr>
          <w:sz w:val="16"/>
        </w:rPr>
        <w:t xml:space="preserve">. In this sense the node-edge distinction will break down. In communications media, conveyances are key. Nodes may be composed of clustering edges, while edges may be extended nodes. Using various protocols as their operational standards, networks tend to com- bine large masses of different elements under a single umbrella. </w:t>
      </w:r>
      <w:r w:rsidRPr="005A0844">
        <w:rPr>
          <w:rStyle w:val="StyleUnderline"/>
        </w:rPr>
        <w:t>Counterprotocol</w:t>
      </w:r>
      <w:r>
        <w:rPr>
          <w:rStyle w:val="StyleUnderline"/>
        </w:rPr>
        <w:t xml:space="preserve"> </w:t>
      </w:r>
      <w:r w:rsidRPr="005A0844">
        <w:rPr>
          <w:rStyle w:val="StyleUnderline"/>
        </w:rPr>
        <w:t>practices can capitalize on the homogeneity found in networks to resonate far</w:t>
      </w:r>
      <w:r>
        <w:rPr>
          <w:rStyle w:val="StyleUnderline"/>
        </w:rPr>
        <w:t xml:space="preserve"> </w:t>
      </w:r>
      <w:r w:rsidRPr="005A0844">
        <w:rPr>
          <w:rStyle w:val="StyleUnderline"/>
        </w:rPr>
        <w:t>and wide with little effort. Protocological control works through inherent ten-</w:t>
      </w:r>
      <w:r>
        <w:rPr>
          <w:rStyle w:val="StyleUnderline"/>
        </w:rPr>
        <w:t xml:space="preserve"> </w:t>
      </w:r>
      <w:r w:rsidRPr="005A0844">
        <w:rPr>
          <w:rStyle w:val="StyleUnderline"/>
        </w:rPr>
        <w:t>sions, and</w:t>
      </w:r>
      <w:r w:rsidRPr="001D6C03">
        <w:rPr>
          <w:sz w:val="16"/>
        </w:rPr>
        <w:t xml:space="preserve">, as such, </w:t>
      </w:r>
      <w:r w:rsidRPr="005A0844">
        <w:rPr>
          <w:rStyle w:val="StyleUnderline"/>
        </w:rPr>
        <w:t>counterprotocol practices can be understood as particular</w:t>
      </w:r>
      <w:r>
        <w:rPr>
          <w:rStyle w:val="StyleUnderline"/>
        </w:rPr>
        <w:t xml:space="preserve"> </w:t>
      </w:r>
      <w:r w:rsidRPr="005A0844">
        <w:rPr>
          <w:rStyle w:val="StyleUnderline"/>
        </w:rPr>
        <w:t>types of implementations and intensifications of protocological control</w:t>
      </w:r>
      <w:r w:rsidRPr="001D6C03">
        <w:rPr>
          <w:sz w:val="16"/>
        </w:rPr>
        <w:t xml:space="preserve">. Protocological control fosters the creation and regulation of life itself. In other words, the set of procedures for monitoring, regulating, and modulating networks as living networks is geared, at the most fundamental level, toward the produc- tion of life, in its biological, social, and political capacities. So </w:t>
      </w:r>
      <w:r w:rsidRPr="003B1FF5">
        <w:rPr>
          <w:rStyle w:val="StyleUnderline"/>
        </w:rPr>
        <w:t>the target is not</w:t>
      </w:r>
      <w:r>
        <w:rPr>
          <w:rStyle w:val="StyleUnderline"/>
        </w:rPr>
        <w:t xml:space="preserve"> </w:t>
      </w:r>
      <w:r w:rsidRPr="003B1FF5">
        <w:rPr>
          <w:rStyle w:val="StyleUnderline"/>
        </w:rPr>
        <w:t>simply protocol;</w:t>
      </w:r>
      <w:r w:rsidRPr="001D6C03">
        <w:rPr>
          <w:sz w:val="16"/>
        </w:rPr>
        <w:t xml:space="preserve"> rather, to be more precise</w:t>
      </w:r>
      <w:r w:rsidRPr="003B1FF5">
        <w:rPr>
          <w:rStyle w:val="StyleUnderline"/>
        </w:rPr>
        <w:t>, the target of resistance is the way in</w:t>
      </w:r>
      <w:r>
        <w:rPr>
          <w:rStyle w:val="StyleUnderline"/>
        </w:rPr>
        <w:t xml:space="preserve"> </w:t>
      </w:r>
      <w:r w:rsidRPr="003B1FF5">
        <w:rPr>
          <w:rStyle w:val="StyleUnderline"/>
        </w:rPr>
        <w:t>which protocol inflects and sculpts life itself.</w:t>
      </w:r>
    </w:p>
    <w:p w14:paraId="3F756C86" w14:textId="77777777" w:rsidR="00B64371" w:rsidRDefault="00B64371" w:rsidP="00B64371">
      <w:pPr>
        <w:pStyle w:val="Heading3"/>
      </w:pPr>
      <w:r>
        <w:t>Reanalyze Alt</w:t>
      </w:r>
    </w:p>
    <w:p w14:paraId="16D1390F" w14:textId="77777777" w:rsidR="00B64371" w:rsidRPr="002F0100" w:rsidRDefault="00B64371" w:rsidP="00B64371"/>
    <w:p w14:paraId="7386A8E5" w14:textId="77777777" w:rsidR="00B64371" w:rsidRDefault="00B64371" w:rsidP="00B64371">
      <w:pPr>
        <w:pStyle w:val="Heading4"/>
      </w:pPr>
      <w:r>
        <w:t>The alternative is to understand networks not as large totalities but as bits and atoms. The focus on the micro instead of the macro helps reveal the topology of the network.</w:t>
      </w:r>
    </w:p>
    <w:p w14:paraId="100A5F17" w14:textId="77777777" w:rsidR="00B64371" w:rsidRPr="00EB2D14" w:rsidRDefault="00B64371" w:rsidP="00B64371">
      <w:r>
        <w:t xml:space="preserve">Alexander </w:t>
      </w:r>
      <w:r w:rsidRPr="002A616F">
        <w:rPr>
          <w:rStyle w:val="Style13ptBold"/>
        </w:rPr>
        <w:t>Galloway and</w:t>
      </w:r>
      <w:r>
        <w:t xml:space="preserve"> Eugene </w:t>
      </w:r>
      <w:r w:rsidRPr="002A616F">
        <w:rPr>
          <w:rStyle w:val="Style13ptBold"/>
        </w:rPr>
        <w:t>Thacker</w:t>
      </w:r>
      <w:r>
        <w:t xml:space="preserve">, Galloway is an assistant professor of communications and media at NYU, Thacker is a professor of philosophy at the New School, </w:t>
      </w:r>
      <w:r w:rsidRPr="00EB2D14">
        <w:rPr>
          <w:rStyle w:val="Style13ptBold"/>
        </w:rPr>
        <w:t>2007</w:t>
      </w:r>
      <w:r w:rsidRPr="00A63CFA">
        <w:t>,</w:t>
      </w:r>
      <w:r>
        <w:t xml:space="preserve"> “The Exploit: A Theory of Networks”, pg. 155, http://dss-edit.com/plu/Galloway-Thacker_The_Exploit_2007.pdf</w:t>
      </w:r>
    </w:p>
    <w:p w14:paraId="78EEBF9B" w14:textId="77777777" w:rsidR="00B64371" w:rsidRPr="001D6C03" w:rsidRDefault="00B64371" w:rsidP="00B64371">
      <w:pPr>
        <w:rPr>
          <w:sz w:val="16"/>
        </w:rPr>
      </w:pPr>
      <w:r w:rsidRPr="001D6C03">
        <w:rPr>
          <w:sz w:val="16"/>
        </w:rPr>
        <w:t xml:space="preserve">For this reason, </w:t>
      </w:r>
      <w:r w:rsidRPr="0066540E">
        <w:rPr>
          <w:rStyle w:val="StyleUnderline"/>
        </w:rPr>
        <w:t xml:space="preserve">we propose </w:t>
      </w:r>
      <w:r w:rsidRPr="001D6C03">
        <w:rPr>
          <w:sz w:val="16"/>
        </w:rPr>
        <w:t xml:space="preserve">something that is, at first, counterintuitive: </w:t>
      </w:r>
      <w:r w:rsidRPr="0066540E">
        <w:rPr>
          <w:rStyle w:val="StyleUnderline"/>
        </w:rPr>
        <w:t>to bring our understanding of networks to the level of bits and atoms, to the</w:t>
      </w:r>
      <w:r>
        <w:rPr>
          <w:rStyle w:val="StyleUnderline"/>
        </w:rPr>
        <w:t xml:space="preserve"> </w:t>
      </w:r>
      <w:r w:rsidRPr="0066540E">
        <w:rPr>
          <w:rStyle w:val="StyleUnderline"/>
        </w:rPr>
        <w:t>level of aggregate forms of organization that are material and unhuman, to</w:t>
      </w:r>
      <w:r>
        <w:rPr>
          <w:rStyle w:val="StyleUnderline"/>
        </w:rPr>
        <w:t xml:space="preserve"> </w:t>
      </w:r>
      <w:r w:rsidRPr="0066540E">
        <w:rPr>
          <w:rStyle w:val="StyleUnderline"/>
        </w:rPr>
        <w:t>a level that shows us the unhuman in the human</w:t>
      </w:r>
      <w:r w:rsidRPr="001D6C03">
        <w:rPr>
          <w:sz w:val="16"/>
        </w:rPr>
        <w:t xml:space="preserve">. What exactly would such an unhuman view of networks entail? 14 We close—or rather, we hope, open—with </w:t>
      </w:r>
      <w:r w:rsidRPr="0066540E">
        <w:rPr>
          <w:rStyle w:val="StyleUnderline"/>
        </w:rPr>
        <w:t>a thought concerning</w:t>
      </w:r>
      <w:r>
        <w:rPr>
          <w:rStyle w:val="StyleUnderline"/>
        </w:rPr>
        <w:t xml:space="preserve"> </w:t>
      </w:r>
      <w:r w:rsidRPr="0066540E">
        <w:rPr>
          <w:rStyle w:val="StyleUnderline"/>
        </w:rPr>
        <w:t xml:space="preserve">networks as “elemental” forms. </w:t>
      </w:r>
      <w:r w:rsidRPr="001D6C03">
        <w:rPr>
          <w:sz w:val="16"/>
        </w:rPr>
        <w:t xml:space="preserve">By describing networks as elemental, we do not mean that our understanding of networks can wholly be reduced to physics, or a totally quantitative analysis of bits and atoms. Nevertheless we find </w:t>
      </w:r>
      <w:r w:rsidRPr="0066540E">
        <w:rPr>
          <w:rStyle w:val="StyleUnderline"/>
        </w:rPr>
        <w:t>in the bits and atoms something interesting, a</w:t>
      </w:r>
      <w:r>
        <w:rPr>
          <w:rStyle w:val="StyleUnderline"/>
        </w:rPr>
        <w:t xml:space="preserve"> </w:t>
      </w:r>
      <w:r w:rsidRPr="0066540E">
        <w:rPr>
          <w:rStyle w:val="StyleUnderline"/>
        </w:rPr>
        <w:t>level of interaction that is both “macro” and “micro” at once</w:t>
      </w:r>
      <w:r w:rsidRPr="001D6C03">
        <w:rPr>
          <w:sz w:val="16"/>
        </w:rPr>
        <w:t xml:space="preserve">. </w:t>
      </w:r>
      <w:r w:rsidRPr="0066540E">
        <w:rPr>
          <w:rStyle w:val="StyleUnderline"/>
        </w:rPr>
        <w:t>The level of bits and atoms suggests to us</w:t>
      </w:r>
      <w:r w:rsidRPr="001D6C03">
        <w:rPr>
          <w:sz w:val="16"/>
        </w:rPr>
        <w:t xml:space="preserve"> not modern physics or postmodern computing but </w:t>
      </w:r>
      <w:r w:rsidRPr="0066540E">
        <w:rPr>
          <w:rStyle w:val="StyleUnderline"/>
        </w:rPr>
        <w:t>something totally ancient</w:t>
      </w:r>
      <w:r w:rsidRPr="001D6C03">
        <w:rPr>
          <w:sz w:val="16"/>
        </w:rPr>
        <w:t xml:space="preserve">—an ancient, even pre - Socratic understanding </w:t>
      </w:r>
      <w:r w:rsidRPr="0066540E">
        <w:rPr>
          <w:rStyle w:val="StyleUnderline"/>
        </w:rPr>
        <w:t>of networks</w:t>
      </w:r>
      <w:r w:rsidRPr="001D6C03">
        <w:rPr>
          <w:sz w:val="16"/>
        </w:rPr>
        <w:t xml:space="preserve">. The pre - Socratic ques- tion is a question about the fabric of the world. Of </w:t>
      </w:r>
      <w:r w:rsidRPr="00BE5D91">
        <w:rPr>
          <w:rStyle w:val="StyleUnderline"/>
        </w:rPr>
        <w:t>what is it made</w:t>
      </w:r>
      <w:r w:rsidRPr="001D6C03">
        <w:rPr>
          <w:sz w:val="16"/>
        </w:rPr>
        <w:t xml:space="preserve">? </w:t>
      </w:r>
      <w:r w:rsidRPr="00BE5D91">
        <w:rPr>
          <w:rStyle w:val="StyleUnderline"/>
        </w:rPr>
        <w:t>What is it that stitches the world together, that links part to part in a</w:t>
      </w:r>
      <w:r>
        <w:rPr>
          <w:rStyle w:val="StyleUnderline"/>
        </w:rPr>
        <w:t xml:space="preserve"> </w:t>
      </w:r>
      <w:r w:rsidRPr="00BE5D91">
        <w:rPr>
          <w:rStyle w:val="StyleUnderline"/>
        </w:rPr>
        <w:t>larger whole</w:t>
      </w:r>
      <w:r w:rsidRPr="001D6C03">
        <w:rPr>
          <w:sz w:val="16"/>
        </w:rPr>
        <w:t xml:space="preserve">? The answers given, from Thales to Anaxagoras, involve the elemental. Water, fire, air, “mind,” or some more abstract sub- stance...Heraclitus, for instance, gives us a world in which everything flows—empires rise and fall, a person remains a person throughout youth and old age, and one can never step into the same river twice. For Heraclitus, it is fire that constitutes the world. But he does not mean “fire” as a denotated thing, for the flame or the sun itself point to another “fire,” that of dynamic morphology, a propensity of ener- gentic flux. This kind of fire is more elemental than natural. The same can be said for Parmenides, who is now more commonly regarded as the complement, rather than the opposite, of Heraclitus. The em- phasis on the “One”—the sphere without circumference—leads Par- menides to the fullness of space, a plenum that emphasizes </w:t>
      </w:r>
      <w:proofErr w:type="gramStart"/>
      <w:r w:rsidRPr="001D6C03">
        <w:rPr>
          <w:sz w:val="16"/>
        </w:rPr>
        <w:t>the inter</w:t>
      </w:r>
      <w:proofErr w:type="gramEnd"/>
      <w:r w:rsidRPr="001D6C03">
        <w:rPr>
          <w:sz w:val="16"/>
        </w:rPr>
        <w:t xml:space="preserve">- stitial aspects of the world. If everything flows (the statement of Heraclitus), then all is “One” (the proposition of Parmenides). </w:t>
      </w:r>
      <w:r w:rsidRPr="00BE5D91">
        <w:rPr>
          <w:rStyle w:val="StyleUnderline"/>
        </w:rPr>
        <w:t>A movement between a world that is always changing and a world</w:t>
      </w:r>
      <w:r>
        <w:rPr>
          <w:rStyle w:val="StyleUnderline"/>
        </w:rPr>
        <w:t xml:space="preserve"> </w:t>
      </w:r>
      <w:r w:rsidRPr="00BE5D91">
        <w:rPr>
          <w:rStyle w:val="StyleUnderline"/>
        </w:rPr>
        <w:t>that is immobile, between a world that is always becoming and a</w:t>
      </w:r>
      <w:r>
        <w:rPr>
          <w:rStyle w:val="StyleUnderline"/>
        </w:rPr>
        <w:t xml:space="preserve"> </w:t>
      </w:r>
      <w:r w:rsidRPr="00BE5D91">
        <w:rPr>
          <w:rStyle w:val="StyleUnderline"/>
        </w:rPr>
        <w:t>world that is full—the movement and the secret identity between</w:t>
      </w:r>
      <w:r>
        <w:rPr>
          <w:rStyle w:val="StyleUnderline"/>
        </w:rPr>
        <w:t xml:space="preserve"> </w:t>
      </w:r>
      <w:r w:rsidRPr="00BE5D91">
        <w:rPr>
          <w:rStyle w:val="StyleUnderline"/>
        </w:rPr>
        <w:t>these positions seem to describe to us something fundamental about</w:t>
      </w:r>
      <w:r>
        <w:rPr>
          <w:rStyle w:val="StyleUnderline"/>
        </w:rPr>
        <w:t xml:space="preserve"> </w:t>
      </w:r>
      <w:r w:rsidRPr="00BE5D91">
        <w:rPr>
          <w:rStyle w:val="StyleUnderline"/>
        </w:rPr>
        <w:t>networks. Networks operate through ceaseless connections and dis-</w:t>
      </w:r>
      <w:r>
        <w:rPr>
          <w:rStyle w:val="StyleUnderline"/>
        </w:rPr>
        <w:t xml:space="preserve"> </w:t>
      </w:r>
      <w:r w:rsidRPr="00BE5D91">
        <w:rPr>
          <w:rStyle w:val="StyleUnderline"/>
        </w:rPr>
        <w:t>connections, but at the same time, they continually posit a topology</w:t>
      </w:r>
      <w:r w:rsidRPr="001D6C03">
        <w:rPr>
          <w:sz w:val="16"/>
        </w:rPr>
        <w:t xml:space="preserve">. </w:t>
      </w:r>
      <w:r w:rsidRPr="00BE5D91">
        <w:rPr>
          <w:rStyle w:val="StyleUnderline"/>
        </w:rPr>
        <w:t>They are forever incomplete but always take on a shape.</w:t>
      </w:r>
      <w:r>
        <w:rPr>
          <w:rStyle w:val="StyleUnderline"/>
        </w:rPr>
        <w:t xml:space="preserve"> </w:t>
      </w:r>
      <w:r w:rsidRPr="00BE5D91">
        <w:rPr>
          <w:rStyle w:val="StyleUnderline"/>
        </w:rPr>
        <w:t>The shape also always has a scale</w:t>
      </w:r>
      <w:r w:rsidRPr="001D6C03">
        <w:rPr>
          <w:sz w:val="16"/>
        </w:rPr>
        <w:t xml:space="preserve">. </w:t>
      </w:r>
      <w:r w:rsidRPr="00BE5D91">
        <w:rPr>
          <w:rStyle w:val="StyleUnderline"/>
        </w:rPr>
        <w:t>In the case of</w:t>
      </w:r>
      <w:r w:rsidRPr="001D6C03">
        <w:rPr>
          <w:sz w:val="16"/>
        </w:rPr>
        <w:t xml:space="preserve"> certain network topologies such as the </w:t>
      </w:r>
      <w:r w:rsidRPr="00BE5D91">
        <w:rPr>
          <w:rStyle w:val="StyleUnderline"/>
        </w:rPr>
        <w:t>decentralized network, the scale is fractal in</w:t>
      </w:r>
      <w:r>
        <w:rPr>
          <w:rStyle w:val="StyleUnderline"/>
        </w:rPr>
        <w:t xml:space="preserve"> </w:t>
      </w:r>
      <w:r w:rsidRPr="00BE5D91">
        <w:rPr>
          <w:rStyle w:val="StyleUnderline"/>
        </w:rPr>
        <w:t>nature, meaning that it is locally similar at all resolutions, both macro-</w:t>
      </w:r>
      <w:r>
        <w:rPr>
          <w:rStyle w:val="StyleUnderline"/>
        </w:rPr>
        <w:t xml:space="preserve"> </w:t>
      </w:r>
      <w:r w:rsidRPr="00BE5D91">
        <w:rPr>
          <w:rStyle w:val="StyleUnderline"/>
        </w:rPr>
        <w:t>scopic and microscopic</w:t>
      </w:r>
      <w:r w:rsidRPr="001D6C03">
        <w:rPr>
          <w:sz w:val="16"/>
        </w:rPr>
        <w:t xml:space="preserve">. Networks are a matter of scaling, but a scal- ing for which both the “nothing” of the network and the “universe” of the network are impossible to depict. </w:t>
      </w:r>
      <w:r w:rsidRPr="00BE5D91">
        <w:rPr>
          <w:rStyle w:val="StyleUnderline"/>
        </w:rPr>
        <w:t>One is never simply inside or</w:t>
      </w:r>
      <w:r>
        <w:rPr>
          <w:rStyle w:val="StyleUnderline"/>
        </w:rPr>
        <w:t xml:space="preserve"> </w:t>
      </w:r>
      <w:r w:rsidRPr="00BE5D91">
        <w:rPr>
          <w:rStyle w:val="StyleUnderline"/>
        </w:rPr>
        <w:t>outside a network; one is never simply “at the level of” a network.</w:t>
      </w:r>
      <w:r>
        <w:rPr>
          <w:rStyle w:val="StyleUnderline"/>
        </w:rPr>
        <w:t xml:space="preserve"> </w:t>
      </w:r>
      <w:r w:rsidRPr="001D6C03">
        <w:rPr>
          <w:sz w:val="16"/>
        </w:rPr>
        <w:t xml:space="preserve">But something is amiss, for with fields such as network science and new forms of data visualization, attempts are made to image and man- age networks in an exhaustive sense. The impossibility of depiction is ignored, and the network is imagined nonetheless. </w:t>
      </w:r>
      <w:r w:rsidRPr="00EE6773">
        <w:rPr>
          <w:rStyle w:val="StyleUnderline"/>
        </w:rPr>
        <w:t>Accidents, failures,</w:t>
      </w:r>
      <w:r>
        <w:rPr>
          <w:rStyle w:val="StyleUnderline"/>
        </w:rPr>
        <w:t xml:space="preserve"> </w:t>
      </w:r>
      <w:r w:rsidRPr="00EE6773">
        <w:rPr>
          <w:rStyle w:val="StyleUnderline"/>
        </w:rPr>
        <w:t>and exploits, both imaginative and material, are part and parcel of</w:t>
      </w:r>
      <w:r>
        <w:rPr>
          <w:rStyle w:val="StyleUnderline"/>
        </w:rPr>
        <w:t xml:space="preserve"> </w:t>
      </w:r>
      <w:r w:rsidRPr="00EE6773">
        <w:rPr>
          <w:rStyle w:val="StyleUnderline"/>
        </w:rPr>
        <w:t>any network. These are strange and often bewildering kinds of acci-</w:t>
      </w:r>
      <w:r>
        <w:rPr>
          <w:rStyle w:val="StyleUnderline"/>
        </w:rPr>
        <w:t xml:space="preserve"> </w:t>
      </w:r>
      <w:r w:rsidRPr="00EE6773">
        <w:rPr>
          <w:rStyle w:val="StyleUnderline"/>
        </w:rPr>
        <w:t>dents and failures—the accidents that are prescribed by the design,</w:t>
      </w:r>
      <w:r>
        <w:rPr>
          <w:rStyle w:val="StyleUnderline"/>
        </w:rPr>
        <w:t xml:space="preserve"> </w:t>
      </w:r>
      <w:r w:rsidRPr="00EE6773">
        <w:rPr>
          <w:rStyle w:val="StyleUnderline"/>
        </w:rPr>
        <w:t>the failures that indicate perfect operation.</w:t>
      </w:r>
      <w:r>
        <w:rPr>
          <w:rStyle w:val="StyleUnderline"/>
        </w:rPr>
        <w:t xml:space="preserve"> </w:t>
      </w:r>
      <w:r w:rsidRPr="00EE6773">
        <w:rPr>
          <w:rStyle w:val="StyleUnderline"/>
        </w:rPr>
        <w:t>Networks are elemental, in the sense that their dynamics operate</w:t>
      </w:r>
      <w:r>
        <w:rPr>
          <w:rStyle w:val="StyleUnderline"/>
        </w:rPr>
        <w:t xml:space="preserve"> </w:t>
      </w:r>
      <w:r w:rsidRPr="00EE6773">
        <w:rPr>
          <w:rStyle w:val="StyleUnderline"/>
        </w:rPr>
        <w:t>at levels “above” and “below” that of the human subject</w:t>
      </w:r>
      <w:r w:rsidRPr="001D6C03">
        <w:rPr>
          <w:sz w:val="16"/>
        </w:rPr>
        <w:t xml:space="preserve">. The elemen- </w:t>
      </w:r>
      <w:proofErr w:type="gramStart"/>
      <w:r w:rsidRPr="001D6C03">
        <w:rPr>
          <w:sz w:val="16"/>
        </w:rPr>
        <w:t>tal</w:t>
      </w:r>
      <w:proofErr w:type="gramEnd"/>
      <w:r w:rsidRPr="001D6C03">
        <w:rPr>
          <w:sz w:val="16"/>
        </w:rPr>
        <w:t xml:space="preserve"> is this ambient aspect of networks, this environmental aspect— all the things that we as individuated human subjects or groups do not directly control or manipulate. The elemental is not “the natu- ral,” however (a concept that we do not understand). The </w:t>
      </w:r>
      <w:r w:rsidRPr="00EE6773">
        <w:rPr>
          <w:rStyle w:val="StyleUnderline"/>
        </w:rPr>
        <w:t>elemental</w:t>
      </w:r>
      <w:r>
        <w:rPr>
          <w:rStyle w:val="StyleUnderline"/>
        </w:rPr>
        <w:t xml:space="preserve"> </w:t>
      </w:r>
      <w:r w:rsidRPr="00EE6773">
        <w:rPr>
          <w:rStyle w:val="StyleUnderline"/>
        </w:rPr>
        <w:t>concerns the variables and variability of scaling, from the micro level</w:t>
      </w:r>
      <w:r>
        <w:rPr>
          <w:rStyle w:val="StyleUnderline"/>
        </w:rPr>
        <w:t xml:space="preserve"> </w:t>
      </w:r>
      <w:r w:rsidRPr="00EE6773">
        <w:rPr>
          <w:rStyle w:val="StyleUnderline"/>
        </w:rPr>
        <w:t>to the macro</w:t>
      </w:r>
      <w:r w:rsidRPr="001D6C03">
        <w:rPr>
          <w:sz w:val="16"/>
        </w:rPr>
        <w:t xml:space="preserve">, the ways in which a network phenomenon can sud- denly contract, with the most local action becoming a global pattern, and vice versa. </w:t>
      </w:r>
      <w:r w:rsidRPr="00EE6773">
        <w:rPr>
          <w:rStyle w:val="StyleUnderline"/>
        </w:rPr>
        <w:t>The elemental requires us to elaborate an entire clima-</w:t>
      </w:r>
      <w:r>
        <w:rPr>
          <w:rStyle w:val="StyleUnderline"/>
        </w:rPr>
        <w:t xml:space="preserve"> </w:t>
      </w:r>
      <w:r w:rsidRPr="00EE6773">
        <w:rPr>
          <w:rStyle w:val="StyleUnderline"/>
        </w:rPr>
        <w:t>tology of thought.</w:t>
      </w:r>
      <w:r>
        <w:rPr>
          <w:rStyle w:val="StyleUnderline"/>
        </w:rPr>
        <w:t xml:space="preserve"> </w:t>
      </w:r>
      <w:r w:rsidRPr="00EE6773">
        <w:rPr>
          <w:rStyle w:val="StyleUnderline"/>
        </w:rPr>
        <w:t>The unhuman aspects of networks challenge us to think in an elemental</w:t>
      </w:r>
      <w:r>
        <w:rPr>
          <w:rStyle w:val="StyleUnderline"/>
        </w:rPr>
        <w:t xml:space="preserve"> </w:t>
      </w:r>
      <w:r w:rsidRPr="00EE6773">
        <w:rPr>
          <w:rStyle w:val="StyleUnderline"/>
        </w:rPr>
        <w:t>fashion. The elemental is</w:t>
      </w:r>
      <w:r w:rsidRPr="001D6C03">
        <w:rPr>
          <w:sz w:val="16"/>
        </w:rPr>
        <w:t xml:space="preserve">, in this sense, </w:t>
      </w:r>
      <w:r w:rsidRPr="00EE6773">
        <w:rPr>
          <w:rStyle w:val="StyleUnderline"/>
        </w:rPr>
        <w:t>the most basic and the most com-</w:t>
      </w:r>
      <w:r>
        <w:rPr>
          <w:rStyle w:val="StyleUnderline"/>
        </w:rPr>
        <w:t xml:space="preserve"> </w:t>
      </w:r>
      <w:r w:rsidRPr="00EE6773">
        <w:rPr>
          <w:rStyle w:val="StyleUnderline"/>
        </w:rPr>
        <w:t>plex expression of a network.</w:t>
      </w:r>
      <w:r>
        <w:rPr>
          <w:rStyle w:val="StyleUnderline"/>
        </w:rPr>
        <w:t xml:space="preserve"> </w:t>
      </w:r>
      <w:r w:rsidRPr="001D6C03">
        <w:rPr>
          <w:sz w:val="16"/>
        </w:rPr>
        <w:t xml:space="preserve">As we’ve suggested in this book, </w:t>
      </w:r>
      <w:r w:rsidRPr="00EE6773">
        <w:rPr>
          <w:rStyle w:val="StyleUnderline"/>
        </w:rPr>
        <w:t>networks involve a shift in scale</w:t>
      </w:r>
      <w:r w:rsidRPr="001D6C03">
        <w:rPr>
          <w:sz w:val="16"/>
        </w:rPr>
        <w:t xml:space="preserve">, one in which the central concern is no longer the action of individu- ated agents or nodes in the network. Instead </w:t>
      </w:r>
      <w:r w:rsidRPr="00EE6773">
        <w:rPr>
          <w:rStyle w:val="StyleUnderline"/>
        </w:rPr>
        <w:t>what matters more and</w:t>
      </w:r>
      <w:r>
        <w:rPr>
          <w:rStyle w:val="StyleUnderline"/>
        </w:rPr>
        <w:t xml:space="preserve"> </w:t>
      </w:r>
      <w:r w:rsidRPr="00EE6773">
        <w:rPr>
          <w:rStyle w:val="StyleUnderline"/>
        </w:rPr>
        <w:t>more is the very distribution and dispersal of action throughout the net-</w:t>
      </w:r>
      <w:r>
        <w:rPr>
          <w:rStyle w:val="StyleUnderline"/>
        </w:rPr>
        <w:t xml:space="preserve"> </w:t>
      </w:r>
      <w:r w:rsidRPr="00EE6773">
        <w:rPr>
          <w:rStyle w:val="StyleUnderline"/>
        </w:rPr>
        <w:t>work, a dispersal that would ask us to define networks less in terms of</w:t>
      </w:r>
      <w:r>
        <w:rPr>
          <w:rStyle w:val="StyleUnderline"/>
        </w:rPr>
        <w:t xml:space="preserve"> </w:t>
      </w:r>
      <w:r w:rsidRPr="00EE6773">
        <w:rPr>
          <w:rStyle w:val="StyleUnderline"/>
        </w:rPr>
        <w:t>the nodes and more in terms of the edges—or even in terms other than</w:t>
      </w:r>
      <w:r>
        <w:rPr>
          <w:rStyle w:val="StyleUnderline"/>
        </w:rPr>
        <w:t xml:space="preserve"> </w:t>
      </w:r>
      <w:r w:rsidRPr="00EE6773">
        <w:rPr>
          <w:rStyle w:val="StyleUnderline"/>
        </w:rPr>
        <w:t>the entire, overly spatialized dichotomy of nodes and edges altogether.</w:t>
      </w:r>
      <w:r>
        <w:rPr>
          <w:rStyle w:val="StyleUnderline"/>
        </w:rPr>
        <w:t xml:space="preserve"> </w:t>
      </w:r>
      <w:r w:rsidRPr="001D6C03">
        <w:rPr>
          <w:sz w:val="16"/>
        </w:rPr>
        <w:t>In a sense, therefore, our understanding of networks is all - too - human...</w:t>
      </w:r>
    </w:p>
    <w:p w14:paraId="7A399DBC" w14:textId="77777777" w:rsidR="00B64371" w:rsidRPr="00B64371" w:rsidRDefault="00B64371" w:rsidP="00B64371"/>
    <w:p w14:paraId="0F651C07" w14:textId="77777777" w:rsidR="00152ED5" w:rsidRDefault="00152ED5" w:rsidP="00152ED5">
      <w:pPr>
        <w:pStyle w:val="Heading2"/>
      </w:pPr>
      <w:r>
        <w:t>2NC AT Perm</w:t>
      </w:r>
    </w:p>
    <w:p w14:paraId="34F0ED38" w14:textId="77777777" w:rsidR="00B64371" w:rsidRDefault="00B64371" w:rsidP="00B64371">
      <w:pPr>
        <w:pStyle w:val="Heading3"/>
      </w:pPr>
      <w:r>
        <w:t>Asymmetry Key</w:t>
      </w:r>
    </w:p>
    <w:p w14:paraId="19C94B6C" w14:textId="77777777" w:rsidR="00B64371" w:rsidRDefault="00B64371" w:rsidP="00B64371">
      <w:pPr>
        <w:pStyle w:val="Heading4"/>
      </w:pPr>
      <w:r>
        <w:t xml:space="preserve">A new asymmetrical revolutionary threat is needed to break the lock between the distributed network of the multitude and that of the empire </w:t>
      </w:r>
    </w:p>
    <w:p w14:paraId="5A5F2C0D" w14:textId="77777777" w:rsidR="00B64371" w:rsidRPr="00EB2D14" w:rsidRDefault="00B64371" w:rsidP="00B64371">
      <w:r>
        <w:t xml:space="preserve">Alexander </w:t>
      </w:r>
      <w:r w:rsidRPr="002A616F">
        <w:rPr>
          <w:rStyle w:val="Style13ptBold"/>
        </w:rPr>
        <w:t>Galloway and</w:t>
      </w:r>
      <w:r>
        <w:t xml:space="preserve"> Eugene </w:t>
      </w:r>
      <w:r w:rsidRPr="002A616F">
        <w:rPr>
          <w:rStyle w:val="Style13ptBold"/>
        </w:rPr>
        <w:t>Thacker</w:t>
      </w:r>
      <w:r>
        <w:t xml:space="preserve">, Galloway is an assistant professor of communications and media at NYU, Thacker is a professor of philosophy at the New School, </w:t>
      </w:r>
      <w:r w:rsidRPr="00EB2D14">
        <w:rPr>
          <w:rStyle w:val="Style13ptBold"/>
        </w:rPr>
        <w:t>2007</w:t>
      </w:r>
      <w:r>
        <w:t>,“The Exploit: A Theory of Networks”, pg. 152, http://dss-edit.com/plu/Galloway-Thacker_The_Exploit_2007.pdf</w:t>
      </w:r>
    </w:p>
    <w:p w14:paraId="1029C2F2" w14:textId="77777777" w:rsidR="00B64371" w:rsidRPr="0066540E" w:rsidRDefault="00B64371" w:rsidP="00B64371">
      <w:pPr>
        <w:rPr>
          <w:rStyle w:val="StyleUnderline"/>
        </w:rPr>
      </w:pPr>
      <w:r w:rsidRPr="001D6C03">
        <w:rPr>
          <w:sz w:val="16"/>
        </w:rPr>
        <w:t xml:space="preserve">Hardt and Negri’s argument is never that distributed networks are inherently resistive. </w:t>
      </w:r>
      <w:r w:rsidRPr="00735D9D">
        <w:rPr>
          <w:rStyle w:val="StyleUnderline"/>
        </w:rPr>
        <w:t>T</w:t>
      </w:r>
      <w:r w:rsidRPr="0066540E">
        <w:rPr>
          <w:rStyle w:val="StyleUnderline"/>
        </w:rPr>
        <w:t>he network form is not tied to any necessary</w:t>
      </w:r>
      <w:r>
        <w:rPr>
          <w:rStyle w:val="StyleUnderline"/>
        </w:rPr>
        <w:t xml:space="preserve"> </w:t>
      </w:r>
      <w:r w:rsidRPr="0066540E">
        <w:rPr>
          <w:rStyle w:val="StyleUnderline"/>
        </w:rPr>
        <w:t xml:space="preserve">political position, </w:t>
      </w:r>
      <w:r w:rsidRPr="001D6C03">
        <w:rPr>
          <w:sz w:val="16"/>
        </w:rPr>
        <w:t xml:space="preserve">either progressive or reactionary. 11 In fact, </w:t>
      </w:r>
      <w:r w:rsidRPr="0066540E">
        <w:rPr>
          <w:rStyle w:val="StyleUnderline"/>
        </w:rPr>
        <w:t>this is</w:t>
      </w:r>
      <w:r>
        <w:rPr>
          <w:rStyle w:val="StyleUnderline"/>
        </w:rPr>
        <w:t xml:space="preserve"> </w:t>
      </w:r>
      <w:r w:rsidRPr="0066540E">
        <w:rPr>
          <w:rStyle w:val="StyleUnderline"/>
        </w:rPr>
        <w:t>the primary reason why there can exist network - to - network struggle</w:t>
      </w:r>
      <w:r w:rsidRPr="001D6C03">
        <w:rPr>
          <w:sz w:val="16"/>
        </w:rPr>
        <w:t xml:space="preserve">. Both </w:t>
      </w:r>
      <w:r w:rsidRPr="0066540E">
        <w:rPr>
          <w:rStyle w:val="StyleUnderline"/>
        </w:rPr>
        <w:t>the forces of the multitude and the counterforces of empire</w:t>
      </w:r>
      <w:r>
        <w:rPr>
          <w:rStyle w:val="StyleUnderline"/>
        </w:rPr>
        <w:t xml:space="preserve"> </w:t>
      </w:r>
      <w:r w:rsidRPr="0066540E">
        <w:rPr>
          <w:rStyle w:val="StyleUnderline"/>
        </w:rPr>
        <w:t>organize themselves around the topology of the distributed network</w:t>
      </w:r>
      <w:r w:rsidRPr="001D6C03">
        <w:rPr>
          <w:sz w:val="16"/>
        </w:rPr>
        <w:t xml:space="preserve">; there is no bonus given to either side simply for historically adopting the distributed form. 12 So at the finish of Empire and Multitude, we end up in a symmetrical relationship of struggle. </w:t>
      </w:r>
      <w:r w:rsidRPr="0066540E">
        <w:rPr>
          <w:rStyle w:val="StyleUnderline"/>
        </w:rPr>
        <w:t>Empire is a distrib-</w:t>
      </w:r>
      <w:r>
        <w:rPr>
          <w:rStyle w:val="StyleUnderline"/>
        </w:rPr>
        <w:t xml:space="preserve"> </w:t>
      </w:r>
      <w:r w:rsidRPr="0066540E">
        <w:rPr>
          <w:rStyle w:val="StyleUnderline"/>
        </w:rPr>
        <w:t xml:space="preserve">uted network, and so is the multitude. </w:t>
      </w:r>
      <w:r w:rsidRPr="001D6C03">
        <w:rPr>
          <w:sz w:val="16"/>
        </w:rPr>
        <w:t xml:space="preserve">In fact, the very notion that networks might be in a relationship of political opposition at all means that networks must be politically ambiguous. But </w:t>
      </w:r>
      <w:r w:rsidRPr="0066540E">
        <w:rPr>
          <w:rStyle w:val="StyleUnderline"/>
        </w:rPr>
        <w:t>what we suggest is missing from both books is any vision of a</w:t>
      </w:r>
      <w:r>
        <w:rPr>
          <w:rStyle w:val="StyleUnderline"/>
        </w:rPr>
        <w:t xml:space="preserve"> </w:t>
      </w:r>
      <w:r w:rsidRPr="0066540E">
        <w:rPr>
          <w:rStyle w:val="StyleUnderline"/>
        </w:rPr>
        <w:t>new future of asymmetry</w:t>
      </w:r>
      <w:r w:rsidRPr="001D6C03">
        <w:rPr>
          <w:sz w:val="16"/>
        </w:rPr>
        <w:t xml:space="preserve">. Slow, deliberate reform comes about through the head - to - head struggle of like forces. But </w:t>
      </w:r>
      <w:r w:rsidRPr="0066540E">
        <w:rPr>
          <w:rStyle w:val="StyleUnderline"/>
        </w:rPr>
        <w:t>revolutionary change</w:t>
      </w:r>
      <w:r>
        <w:rPr>
          <w:rStyle w:val="StyleUnderline"/>
        </w:rPr>
        <w:t xml:space="preserve"> </w:t>
      </w:r>
      <w:r w:rsidRPr="0066540E">
        <w:rPr>
          <w:rStyle w:val="StyleUnderline"/>
        </w:rPr>
        <w:t>comes about through the insinuation of an asymmetrical threat</w:t>
      </w:r>
      <w:r w:rsidRPr="001D6C03">
        <w:rPr>
          <w:sz w:val="16"/>
        </w:rPr>
        <w:t xml:space="preserve">. 13 So the point is that if today one agrees that a new plateau of global sym- metry of struggle exists in the world—networks fighting networks, empire struggling against the multitude—then what will be the shape of the new revolutionary threat? What will be the undoing of the dis-tributed network form, just as it was the undoing of a previous one? From where will appear the anti - Web? And what will it look like? </w:t>
      </w:r>
      <w:r w:rsidRPr="0066540E">
        <w:rPr>
          <w:rStyle w:val="StyleUnderline"/>
        </w:rPr>
        <w:t>Resistance is asymmetry</w:t>
      </w:r>
      <w:r w:rsidRPr="001D6C03">
        <w:rPr>
          <w:sz w:val="16"/>
        </w:rPr>
        <w:t xml:space="preserve">—and this is where we part ways with Hardt and Negri—formal sameness may bring about reform, but </w:t>
      </w:r>
      <w:r w:rsidRPr="0066540E">
        <w:rPr>
          <w:rStyle w:val="StyleUnderline"/>
        </w:rPr>
        <w:t>formal in-</w:t>
      </w:r>
      <w:r>
        <w:rPr>
          <w:rStyle w:val="StyleUnderline"/>
        </w:rPr>
        <w:t xml:space="preserve"> </w:t>
      </w:r>
      <w:r w:rsidRPr="0066540E">
        <w:rPr>
          <w:rStyle w:val="StyleUnderline"/>
        </w:rPr>
        <w:t>commensurability breeds revolution.</w:t>
      </w:r>
      <w:r>
        <w:rPr>
          <w:rStyle w:val="StyleUnderline"/>
        </w:rPr>
        <w:t xml:space="preserve"> </w:t>
      </w:r>
      <w:r w:rsidRPr="001D6C03">
        <w:rPr>
          <w:sz w:val="16"/>
        </w:rPr>
        <w:t xml:space="preserve">Because both empire and the multitude employ the distributed network form, it is not sufficient to remain politically ambiguous on the question of distributed networks. A decision has to be made: </w:t>
      </w:r>
      <w:r w:rsidRPr="0066540E">
        <w:rPr>
          <w:rStyle w:val="StyleUnderline"/>
        </w:rPr>
        <w:t>we’re</w:t>
      </w:r>
      <w:r>
        <w:rPr>
          <w:rStyle w:val="StyleUnderline"/>
        </w:rPr>
        <w:t xml:space="preserve"> </w:t>
      </w:r>
      <w:r w:rsidRPr="0066540E">
        <w:rPr>
          <w:rStyle w:val="StyleUnderline"/>
        </w:rPr>
        <w:t>tired of rhizomes. One must not only analyze how distributed networks</w:t>
      </w:r>
      <w:r>
        <w:rPr>
          <w:rStyle w:val="StyleUnderline"/>
        </w:rPr>
        <w:t xml:space="preserve"> </w:t>
      </w:r>
      <w:r w:rsidRPr="0066540E">
        <w:rPr>
          <w:rStyle w:val="StyleUnderline"/>
        </w:rPr>
        <w:t>afford certain advantages to certain movements; one must critique</w:t>
      </w:r>
      <w:r>
        <w:rPr>
          <w:rStyle w:val="StyleUnderline"/>
        </w:rPr>
        <w:t xml:space="preserve"> </w:t>
      </w:r>
      <w:r w:rsidRPr="0066540E">
        <w:rPr>
          <w:rStyle w:val="StyleUnderline"/>
        </w:rPr>
        <w:t>the logics of distributed networks themselves</w:t>
      </w:r>
      <w:r w:rsidRPr="001D6C03">
        <w:rPr>
          <w:sz w:val="16"/>
        </w:rPr>
        <w:t xml:space="preserve">. Many political thinkers today seem to think that “networked power” means simply the aggre- gation of powerful concerns into a networked shape, that networked power is nothing more than a network of powerful individuals. Our claim is entirely the opposite, that </w:t>
      </w:r>
      <w:r w:rsidRPr="0066540E">
        <w:rPr>
          <w:rStyle w:val="StyleUnderline"/>
        </w:rPr>
        <w:t>the materiality of networks—and</w:t>
      </w:r>
      <w:r>
        <w:rPr>
          <w:rStyle w:val="StyleUnderline"/>
        </w:rPr>
        <w:t xml:space="preserve"> </w:t>
      </w:r>
      <w:r w:rsidRPr="0066540E">
        <w:rPr>
          <w:rStyle w:val="StyleUnderline"/>
        </w:rPr>
        <w:t>above all the “open” or “free” networks—exhibits power relations re-</w:t>
      </w:r>
      <w:r>
        <w:rPr>
          <w:rStyle w:val="StyleUnderline"/>
        </w:rPr>
        <w:t xml:space="preserve"> </w:t>
      </w:r>
      <w:r w:rsidRPr="0066540E">
        <w:rPr>
          <w:rStyle w:val="StyleUnderline"/>
        </w:rPr>
        <w:t>gardless of powerful individuals.</w:t>
      </w:r>
    </w:p>
    <w:p w14:paraId="2D2877AF" w14:textId="77777777" w:rsidR="00B64371" w:rsidRPr="00B64371" w:rsidRDefault="00B64371" w:rsidP="00B64371"/>
    <w:p w14:paraId="04845024" w14:textId="77777777" w:rsidR="00B64371" w:rsidRDefault="00B64371" w:rsidP="00B64371">
      <w:pPr>
        <w:pStyle w:val="Heading3"/>
      </w:pPr>
      <w:r>
        <w:t>State DA</w:t>
      </w:r>
    </w:p>
    <w:p w14:paraId="63032734" w14:textId="77777777" w:rsidR="00B64371" w:rsidRPr="00E7526C" w:rsidRDefault="00B64371" w:rsidP="00B64371">
      <w:pPr>
        <w:pStyle w:val="Heading4"/>
      </w:pPr>
      <w:r>
        <w:t>State fails – surveillance has become individualized. The micro fascism of everyday surveillance occurs on a daily basis.</w:t>
      </w:r>
    </w:p>
    <w:p w14:paraId="0B03E397" w14:textId="77777777" w:rsidR="00B64371" w:rsidRDefault="00B64371" w:rsidP="00B64371">
      <w:r>
        <w:t xml:space="preserve">Beverly </w:t>
      </w:r>
      <w:r w:rsidRPr="008C738A">
        <w:rPr>
          <w:rStyle w:val="Style13ptBold"/>
        </w:rPr>
        <w:t>Geesin</w:t>
      </w:r>
      <w:r>
        <w:t>, 3-30-</w:t>
      </w:r>
      <w:r w:rsidRPr="008C738A">
        <w:rPr>
          <w:rStyle w:val="Style13ptBold"/>
        </w:rPr>
        <w:t>2012</w:t>
      </w:r>
      <w:r>
        <w:t>, "Resistance to Surveillance in Everyday Life," page 105-7, Thesis submission in Sociology at University of York, http://etheses.whiterose.ac.uk/2697/</w:t>
      </w:r>
    </w:p>
    <w:p w14:paraId="2F3EC856" w14:textId="77777777" w:rsidR="00B64371" w:rsidRPr="001D6C03" w:rsidRDefault="00B64371" w:rsidP="00B64371">
      <w:pPr>
        <w:rPr>
          <w:sz w:val="16"/>
        </w:rPr>
      </w:pPr>
      <w:r w:rsidRPr="00CF3C06">
        <w:rPr>
          <w:rStyle w:val="StyleUnderline"/>
        </w:rPr>
        <w:t>One difficulty in confronting and challenging</w:t>
      </w:r>
      <w:r w:rsidRPr="001D6C03">
        <w:rPr>
          <w:sz w:val="16"/>
        </w:rPr>
        <w:t xml:space="preserve"> these </w:t>
      </w:r>
      <w:r w:rsidRPr="00CF3C06">
        <w:rPr>
          <w:rStyle w:val="StyleUnderline"/>
        </w:rPr>
        <w:t>surveillance technologies</w:t>
      </w:r>
      <w:r w:rsidRPr="001D6C03">
        <w:rPr>
          <w:sz w:val="16"/>
        </w:rPr>
        <w:t xml:space="preserve"> and the accompanying military rhetoric </w:t>
      </w:r>
      <w:r w:rsidRPr="00CF3C06">
        <w:rPr>
          <w:rStyle w:val="StyleUnderline"/>
        </w:rPr>
        <w:t>is the extent to which they are already</w:t>
      </w:r>
      <w:r>
        <w:rPr>
          <w:rStyle w:val="StyleUnderline"/>
        </w:rPr>
        <w:t xml:space="preserve"> </w:t>
      </w:r>
      <w:r w:rsidRPr="00CF3C06">
        <w:rPr>
          <w:rStyle w:val="StyleUnderline"/>
        </w:rPr>
        <w:t>so deeply embedded within society.</w:t>
      </w:r>
      <w:r w:rsidRPr="001D6C03">
        <w:rPr>
          <w:sz w:val="16"/>
        </w:rPr>
        <w:t xml:space="preserve"> As </w:t>
      </w:r>
      <w:r w:rsidRPr="00CF3C06">
        <w:rPr>
          <w:rStyle w:val="StyleUnderline"/>
        </w:rPr>
        <w:t>they become normalised they become</w:t>
      </w:r>
      <w:r>
        <w:rPr>
          <w:rStyle w:val="StyleUnderline"/>
        </w:rPr>
        <w:t xml:space="preserve"> </w:t>
      </w:r>
      <w:r w:rsidRPr="00CF3C06">
        <w:rPr>
          <w:rStyle w:val="StyleUnderline"/>
        </w:rPr>
        <w:t xml:space="preserve">enmeshed within the everyday </w:t>
      </w:r>
      <w:r w:rsidRPr="001D6C03">
        <w:rPr>
          <w:sz w:val="16"/>
        </w:rPr>
        <w:t>and, as such, be</w:t>
      </w:r>
      <w:r w:rsidRPr="00CF3C06">
        <w:rPr>
          <w:rStyle w:val="StyleUnderline"/>
        </w:rPr>
        <w:t>come integrated within the</w:t>
      </w:r>
      <w:r>
        <w:rPr>
          <w:rStyle w:val="StyleUnderline"/>
        </w:rPr>
        <w:t xml:space="preserve"> </w:t>
      </w:r>
      <w:r w:rsidRPr="00CF3C06">
        <w:rPr>
          <w:rStyle w:val="StyleUnderline"/>
        </w:rPr>
        <w:t>broader ideology.</w:t>
      </w:r>
      <w:r w:rsidRPr="001D6C03">
        <w:rPr>
          <w:sz w:val="16"/>
        </w:rPr>
        <w:t xml:space="preserve"> On the one hand, military ideologies and rhetoric become commonplace in the common discourse. On the other hand, </w:t>
      </w:r>
      <w:r w:rsidRPr="00CF3C06">
        <w:rPr>
          <w:rStyle w:val="StyleUnderline"/>
        </w:rPr>
        <w:t>these technologies</w:t>
      </w:r>
      <w:r w:rsidRPr="001D6C03">
        <w:rPr>
          <w:sz w:val="16"/>
        </w:rPr>
        <w:t xml:space="preserve"> lose much of their attachment to connotations of war and combat as they become commonplace and take on the functions which, at least superficially, </w:t>
      </w:r>
      <w:r w:rsidRPr="00CF3C06">
        <w:rPr>
          <w:rStyle w:val="StyleUnderline"/>
        </w:rPr>
        <w:t>seem benign</w:t>
      </w:r>
      <w:r w:rsidRPr="001D6C03">
        <w:rPr>
          <w:sz w:val="16"/>
        </w:rPr>
        <w:t>. As Galloway and Thacker state, “</w:t>
      </w:r>
      <w:r w:rsidRPr="00CF3C06">
        <w:rPr>
          <w:rStyle w:val="StyleUnderline"/>
        </w:rPr>
        <w:t>the everydayness - this banality</w:t>
      </w:r>
      <w:r>
        <w:rPr>
          <w:rStyle w:val="StyleUnderline"/>
        </w:rPr>
        <w:t xml:space="preserve"> </w:t>
      </w:r>
      <w:r w:rsidRPr="00CF3C06">
        <w:rPr>
          <w:rStyle w:val="StyleUnderline"/>
        </w:rPr>
        <w:t>of the digital - is precisely what produces the effect of ubiquity, and of</w:t>
      </w:r>
      <w:r>
        <w:rPr>
          <w:rStyle w:val="StyleUnderline"/>
        </w:rPr>
        <w:t xml:space="preserve"> </w:t>
      </w:r>
      <w:r w:rsidRPr="00CF3C06">
        <w:rPr>
          <w:rStyle w:val="StyleUnderline"/>
        </w:rPr>
        <w:t>universality</w:t>
      </w:r>
      <w:r w:rsidRPr="001D6C03">
        <w:rPr>
          <w:sz w:val="16"/>
        </w:rPr>
        <w:t xml:space="preserve">” (2007: 10). </w:t>
      </w:r>
      <w:r w:rsidRPr="00CF3C06">
        <w:rPr>
          <w:rStyle w:val="StyleUnderline"/>
        </w:rPr>
        <w:t>This banality of the surveillance technologies hinders</w:t>
      </w:r>
      <w:r>
        <w:rPr>
          <w:rStyle w:val="StyleUnderline"/>
        </w:rPr>
        <w:t xml:space="preserve"> </w:t>
      </w:r>
      <w:r w:rsidRPr="00CF3C06">
        <w:rPr>
          <w:rStyle w:val="StyleUnderline"/>
        </w:rPr>
        <w:t>the development of a counter-discourse to challenge the surveillance practices</w:t>
      </w:r>
      <w:r w:rsidRPr="001D6C03">
        <w:rPr>
          <w:sz w:val="16"/>
        </w:rPr>
        <w:t xml:space="preserve">. In order to highlight and challenge this notion of banality there first needs to be an exploration of how these technologies become ubiquitous and the implications of this ubiquity both on a broad societal level but also, importantly, a look at how these technologies become tied up amongst the individual. </w:t>
      </w:r>
      <w:r w:rsidRPr="00CF3C06">
        <w:rPr>
          <w:rStyle w:val="StyleUnderline"/>
        </w:rPr>
        <w:t>As</w:t>
      </w:r>
      <w:r>
        <w:rPr>
          <w:rStyle w:val="StyleUnderline"/>
        </w:rPr>
        <w:t xml:space="preserve"> </w:t>
      </w:r>
      <w:r w:rsidRPr="00CF3C06">
        <w:rPr>
          <w:rStyle w:val="StyleUnderline"/>
        </w:rPr>
        <w:t>these technologies become entwined with the everyday, the everydayness of</w:t>
      </w:r>
      <w:r>
        <w:rPr>
          <w:rStyle w:val="StyleUnderline"/>
        </w:rPr>
        <w:t xml:space="preserve"> </w:t>
      </w:r>
      <w:r w:rsidRPr="00CF3C06">
        <w:rPr>
          <w:rStyle w:val="StyleUnderline"/>
        </w:rPr>
        <w:t>these practices have implications upon the rhythms of the environment and of</w:t>
      </w:r>
      <w:r>
        <w:rPr>
          <w:rStyle w:val="StyleUnderline"/>
        </w:rPr>
        <w:t xml:space="preserve"> </w:t>
      </w:r>
      <w:r w:rsidRPr="00CF3C06">
        <w:rPr>
          <w:rStyle w:val="StyleUnderline"/>
        </w:rPr>
        <w:t>the individual The ubiquity of surveillance technologies is the result of two concurrent</w:t>
      </w:r>
      <w:r>
        <w:rPr>
          <w:rStyle w:val="StyleUnderline"/>
        </w:rPr>
        <w:t xml:space="preserve"> </w:t>
      </w:r>
      <w:r w:rsidRPr="00CF3C06">
        <w:rPr>
          <w:rStyle w:val="StyleUnderline"/>
        </w:rPr>
        <w:t>technological developments</w:t>
      </w:r>
      <w:r w:rsidRPr="001D6C03">
        <w:rPr>
          <w:sz w:val="16"/>
        </w:rPr>
        <w:t xml:space="preserve"> outlined in William J. Mitchell’s Me++: The Cyborg Self and the Networked City (2003). </w:t>
      </w:r>
      <w:r w:rsidRPr="00CF3C06">
        <w:rPr>
          <w:rStyle w:val="StyleUnderline"/>
        </w:rPr>
        <w:t>First, wireless networks have</w:t>
      </w:r>
      <w:r>
        <w:rPr>
          <w:rStyle w:val="StyleUnderline"/>
        </w:rPr>
        <w:t xml:space="preserve"> </w:t>
      </w:r>
      <w:r w:rsidRPr="00CF3C06">
        <w:rPr>
          <w:rStyle w:val="StyleUnderline"/>
        </w:rPr>
        <w:t>enabled the move away from fixed computers/computing devices and the</w:t>
      </w:r>
      <w:r>
        <w:rPr>
          <w:rStyle w:val="StyleUnderline"/>
        </w:rPr>
        <w:t xml:space="preserve"> </w:t>
      </w:r>
      <w:r w:rsidRPr="00CF3C06">
        <w:rPr>
          <w:rStyle w:val="StyleUnderline"/>
        </w:rPr>
        <w:t>possibility for various devices to communicate amongst each other exchanging</w:t>
      </w:r>
      <w:r>
        <w:rPr>
          <w:rStyle w:val="StyleUnderline"/>
        </w:rPr>
        <w:t xml:space="preserve"> </w:t>
      </w:r>
      <w:r w:rsidRPr="00CF3C06">
        <w:rPr>
          <w:rStyle w:val="StyleUnderline"/>
        </w:rPr>
        <w:t>information without necessarily relying upon explicit human involvement.</w:t>
      </w:r>
      <w:r>
        <w:rPr>
          <w:rStyle w:val="StyleUnderline"/>
        </w:rPr>
        <w:t xml:space="preserve"> </w:t>
      </w:r>
      <w:r w:rsidRPr="001D6C03">
        <w:rPr>
          <w:sz w:val="16"/>
        </w:rPr>
        <w:t xml:space="preserve">However, </w:t>
      </w:r>
      <w:r w:rsidRPr="00CF3C06">
        <w:rPr>
          <w:rStyle w:val="StyleUnderline"/>
        </w:rPr>
        <w:t>individuals become increasingly reliant upon networks and the ability</w:t>
      </w:r>
      <w:r>
        <w:rPr>
          <w:rStyle w:val="StyleUnderline"/>
        </w:rPr>
        <w:t xml:space="preserve"> </w:t>
      </w:r>
      <w:r w:rsidRPr="00CF3C06">
        <w:rPr>
          <w:rStyle w:val="StyleUnderline"/>
        </w:rPr>
        <w:t>to connect with the emerging imperative to be ‘always on’. Networks become</w:t>
      </w:r>
      <w:r>
        <w:rPr>
          <w:rStyle w:val="StyleUnderline"/>
        </w:rPr>
        <w:t xml:space="preserve"> </w:t>
      </w:r>
      <w:r w:rsidRPr="00CF3C06">
        <w:rPr>
          <w:rStyle w:val="StyleUnderline"/>
        </w:rPr>
        <w:t>“faster, more pervasive and more essential” and “the more we depend upon</w:t>
      </w:r>
      <w:r>
        <w:rPr>
          <w:rStyle w:val="StyleUnderline"/>
        </w:rPr>
        <w:t xml:space="preserve"> </w:t>
      </w:r>
      <w:r w:rsidRPr="00CF3C06">
        <w:rPr>
          <w:rStyle w:val="StyleUnderline"/>
        </w:rPr>
        <w:t>networks, the more tightly and dynamically interwoven our destinies</w:t>
      </w:r>
      <w:r>
        <w:rPr>
          <w:rStyle w:val="StyleUnderline"/>
        </w:rPr>
        <w:t xml:space="preserve"> </w:t>
      </w:r>
      <w:r w:rsidRPr="00CF3C06">
        <w:rPr>
          <w:rStyle w:val="StyleUnderline"/>
        </w:rPr>
        <w:t>become”</w:t>
      </w:r>
      <w:r w:rsidRPr="001D6C03">
        <w:rPr>
          <w:sz w:val="16"/>
        </w:rPr>
        <w:t xml:space="preserve"> (Mitchell, 2003:9). What Thrift and French refer to </w:t>
      </w:r>
      <w:r w:rsidRPr="00CF3C06">
        <w:rPr>
          <w:rStyle w:val="StyleUnderline"/>
        </w:rPr>
        <w:t>as ‘local</w:t>
      </w:r>
      <w:r>
        <w:rPr>
          <w:rStyle w:val="StyleUnderline"/>
        </w:rPr>
        <w:t xml:space="preserve"> </w:t>
      </w:r>
      <w:r w:rsidRPr="00CF3C06">
        <w:rPr>
          <w:rStyle w:val="StyleUnderline"/>
        </w:rPr>
        <w:t>intelligence’ emerges where spaces become increasingly “computationally active</w:t>
      </w:r>
      <w:r>
        <w:rPr>
          <w:rStyle w:val="StyleUnderline"/>
        </w:rPr>
        <w:t xml:space="preserve"> </w:t>
      </w:r>
      <w:r w:rsidRPr="00CF3C06">
        <w:rPr>
          <w:rStyle w:val="StyleUnderline"/>
        </w:rPr>
        <w:t>environments” able to communicate with each other</w:t>
      </w:r>
      <w:r w:rsidRPr="001D6C03">
        <w:rPr>
          <w:sz w:val="16"/>
        </w:rPr>
        <w:t xml:space="preserve"> (2002: 315). Second, </w:t>
      </w:r>
      <w:r w:rsidRPr="00CF3C06">
        <w:rPr>
          <w:rStyle w:val="StyleUnderline"/>
        </w:rPr>
        <w:t>technologies have become dramatically smaller and this miniturisation has</w:t>
      </w:r>
      <w:r>
        <w:rPr>
          <w:rStyle w:val="StyleUnderline"/>
        </w:rPr>
        <w:t xml:space="preserve"> </w:t>
      </w:r>
      <w:r w:rsidRPr="00CF3C06">
        <w:rPr>
          <w:rStyle w:val="StyleUnderline"/>
        </w:rPr>
        <w:t xml:space="preserve">three significant implications. First, devices, </w:t>
      </w:r>
      <w:r w:rsidRPr="001D6C03">
        <w:rPr>
          <w:sz w:val="16"/>
        </w:rPr>
        <w:t xml:space="preserve">along with the development of wireless networks, </w:t>
      </w:r>
      <w:r w:rsidRPr="00CF3C06">
        <w:rPr>
          <w:rStyle w:val="StyleUnderline"/>
        </w:rPr>
        <w:t>become increasingly portable</w:t>
      </w:r>
      <w:r w:rsidRPr="001D6C03">
        <w:rPr>
          <w:sz w:val="16"/>
        </w:rPr>
        <w:t xml:space="preserve">. This allows for “squeezing more functions into smaller packages” and “freeing [devices] from fixed locations” (Mitchell, 2003: 69). Second, </w:t>
      </w:r>
      <w:r w:rsidRPr="00CF3C06">
        <w:rPr>
          <w:rStyle w:val="StyleUnderline"/>
        </w:rPr>
        <w:t>as they shrink they become more</w:t>
      </w:r>
      <w:r>
        <w:rPr>
          <w:rStyle w:val="StyleUnderline"/>
        </w:rPr>
        <w:t xml:space="preserve"> </w:t>
      </w:r>
      <w:r w:rsidRPr="00CF3C06">
        <w:rPr>
          <w:rStyle w:val="StyleUnderline"/>
        </w:rPr>
        <w:t>discreet and less noticeable</w:t>
      </w:r>
      <w:r w:rsidRPr="001D6C03">
        <w:rPr>
          <w:sz w:val="16"/>
        </w:rPr>
        <w:t xml:space="preserve">. Third, along with this portability and decreased size </w:t>
      </w:r>
      <w:r w:rsidRPr="00CF3C06">
        <w:rPr>
          <w:rStyle w:val="StyleUnderline"/>
        </w:rPr>
        <w:t>technologies grow closer to the individual</w:t>
      </w:r>
      <w:r w:rsidRPr="001D6C03">
        <w:rPr>
          <w:sz w:val="16"/>
        </w:rPr>
        <w:t xml:space="preserve">. Mitchell describes these devices as “electronic parasites” because as </w:t>
      </w:r>
      <w:r w:rsidRPr="00CF3C06">
        <w:rPr>
          <w:rStyle w:val="StyleUnderline"/>
        </w:rPr>
        <w:t>they shrink this allows them to be carried at all</w:t>
      </w:r>
      <w:r>
        <w:rPr>
          <w:rStyle w:val="StyleUnderline"/>
        </w:rPr>
        <w:t xml:space="preserve"> </w:t>
      </w:r>
      <w:r w:rsidRPr="00CF3C06">
        <w:rPr>
          <w:rStyle w:val="StyleUnderline"/>
        </w:rPr>
        <w:t>times as cyborg-esque appendages</w:t>
      </w:r>
      <w:r w:rsidRPr="001D6C03">
        <w:rPr>
          <w:sz w:val="16"/>
        </w:rPr>
        <w:t xml:space="preserve"> (like mobile phones), </w:t>
      </w:r>
      <w:r w:rsidRPr="00CF3C06">
        <w:rPr>
          <w:rStyle w:val="StyleUnderline"/>
        </w:rPr>
        <w:t>to be built into clothing</w:t>
      </w:r>
      <w:r>
        <w:rPr>
          <w:rStyle w:val="StyleUnderline"/>
        </w:rPr>
        <w:t xml:space="preserve"> </w:t>
      </w:r>
      <w:r w:rsidRPr="00CF3C06">
        <w:rPr>
          <w:rStyle w:val="StyleUnderline"/>
        </w:rPr>
        <w:t>as with ‘smart threads’, or</w:t>
      </w:r>
      <w:r w:rsidRPr="001D6C03">
        <w:rPr>
          <w:sz w:val="16"/>
        </w:rPr>
        <w:t xml:space="preserve">, at the most extreme, </w:t>
      </w:r>
      <w:r w:rsidRPr="00CF3C06">
        <w:rPr>
          <w:rStyle w:val="StyleUnderline"/>
        </w:rPr>
        <w:t>to be literally inserted under the</w:t>
      </w:r>
      <w:r>
        <w:rPr>
          <w:rStyle w:val="StyleUnderline"/>
        </w:rPr>
        <w:t xml:space="preserve"> </w:t>
      </w:r>
      <w:r w:rsidRPr="00CF3C06">
        <w:rPr>
          <w:rStyle w:val="StyleUnderline"/>
        </w:rPr>
        <w:t>skin as with RFID</w:t>
      </w:r>
      <w:r w:rsidRPr="001D6C03">
        <w:rPr>
          <w:sz w:val="16"/>
        </w:rPr>
        <w:t xml:space="preserve"> (2003). </w:t>
      </w:r>
      <w:r w:rsidRPr="00CF3C06">
        <w:rPr>
          <w:rStyle w:val="StyleUnderline"/>
        </w:rPr>
        <w:t>Devices that are carried, embedded into clothing, or</w:t>
      </w:r>
      <w:r>
        <w:rPr>
          <w:rStyle w:val="StyleUnderline"/>
        </w:rPr>
        <w:t xml:space="preserve"> </w:t>
      </w:r>
      <w:r w:rsidRPr="00CF3C06">
        <w:rPr>
          <w:rStyle w:val="StyleUnderline"/>
        </w:rPr>
        <w:t>inserted into the body empower the body with technical capabilities and enable</w:t>
      </w:r>
      <w:r>
        <w:rPr>
          <w:rStyle w:val="StyleUnderline"/>
        </w:rPr>
        <w:t xml:space="preserve"> </w:t>
      </w:r>
      <w:r w:rsidRPr="00CF3C06">
        <w:rPr>
          <w:rStyle w:val="StyleUnderline"/>
        </w:rPr>
        <w:t>individuals to communicate automatically, electronically and wirelessly with the</w:t>
      </w:r>
      <w:r>
        <w:rPr>
          <w:rStyle w:val="StyleUnderline"/>
        </w:rPr>
        <w:t xml:space="preserve"> </w:t>
      </w:r>
      <w:r w:rsidRPr="00CF3C06">
        <w:rPr>
          <w:rStyle w:val="StyleUnderline"/>
        </w:rPr>
        <w:t>environment.</w:t>
      </w:r>
      <w:r w:rsidRPr="001D6C03">
        <w:rPr>
          <w:sz w:val="16"/>
        </w:rPr>
        <w:t xml:space="preserve"> As a result of all of this, notions of individuals disappearing into their homes chained to the desktop computer interacting in cyberspace fade as, instead, </w:t>
      </w:r>
      <w:r w:rsidRPr="00CF3C06">
        <w:rPr>
          <w:rStyle w:val="StyleUnderline"/>
        </w:rPr>
        <w:t>the computer is unchained and has become easily portable</w:t>
      </w:r>
      <w:r w:rsidRPr="001D6C03">
        <w:rPr>
          <w:sz w:val="16"/>
        </w:rPr>
        <w:t xml:space="preserve">. </w:t>
      </w:r>
      <w:r w:rsidRPr="00CF3C06">
        <w:rPr>
          <w:rStyle w:val="StyleUnderline"/>
        </w:rPr>
        <w:t>There is the</w:t>
      </w:r>
      <w:r>
        <w:rPr>
          <w:rStyle w:val="StyleUnderline"/>
        </w:rPr>
        <w:t xml:space="preserve"> </w:t>
      </w:r>
      <w:r w:rsidRPr="00CF3C06">
        <w:rPr>
          <w:rStyle w:val="StyleUnderline"/>
        </w:rPr>
        <w:t>emergence of ‘electronic nomadicity’</w:t>
      </w:r>
      <w:r w:rsidRPr="001D6C03">
        <w:rPr>
          <w:sz w:val="16"/>
        </w:rPr>
        <w:t xml:space="preserve"> (Mitchell, 2003) </w:t>
      </w:r>
      <w:r w:rsidRPr="00CF3C06">
        <w:rPr>
          <w:rStyle w:val="StyleUnderline"/>
        </w:rPr>
        <w:t>where these devices</w:t>
      </w:r>
      <w:r>
        <w:rPr>
          <w:rStyle w:val="StyleUnderline"/>
        </w:rPr>
        <w:t xml:space="preserve"> </w:t>
      </w:r>
      <w:r w:rsidRPr="00CF3C06">
        <w:rPr>
          <w:rStyle w:val="StyleUnderline"/>
        </w:rPr>
        <w:t>enable individuals to remain connected and involved in the electronic networks</w:t>
      </w:r>
      <w:r>
        <w:rPr>
          <w:rStyle w:val="StyleUnderline"/>
        </w:rPr>
        <w:t xml:space="preserve"> </w:t>
      </w:r>
      <w:r w:rsidRPr="00CF3C06">
        <w:rPr>
          <w:rStyle w:val="StyleUnderline"/>
        </w:rPr>
        <w:t>regardless of location</w:t>
      </w:r>
      <w:r w:rsidRPr="001D6C03">
        <w:rPr>
          <w:sz w:val="16"/>
        </w:rPr>
        <w:t xml:space="preserve">. </w:t>
      </w:r>
      <w:r w:rsidRPr="00CF3C06">
        <w:rPr>
          <w:rStyle w:val="StyleUnderline"/>
        </w:rPr>
        <w:t>Spaces will consist of the physical</w:t>
      </w:r>
      <w:r w:rsidRPr="001D6C03">
        <w:rPr>
          <w:sz w:val="16"/>
        </w:rPr>
        <w:t xml:space="preserve"> environment as well as “sophisticated, well-integrated </w:t>
      </w:r>
      <w:r w:rsidRPr="00CF3C06">
        <w:rPr>
          <w:rStyle w:val="StyleUnderline"/>
        </w:rPr>
        <w:t>wireless infrastructure</w:t>
      </w:r>
      <w:r w:rsidRPr="001D6C03">
        <w:rPr>
          <w:sz w:val="16"/>
        </w:rPr>
        <w:t xml:space="preserve">, combined with </w:t>
      </w:r>
      <w:r w:rsidRPr="00CF3C06">
        <w:rPr>
          <w:rStyle w:val="StyleUnderline"/>
        </w:rPr>
        <w:t>other</w:t>
      </w:r>
      <w:r>
        <w:rPr>
          <w:rStyle w:val="StyleUnderline"/>
        </w:rPr>
        <w:t xml:space="preserve"> </w:t>
      </w:r>
      <w:r w:rsidRPr="00CF3C06">
        <w:rPr>
          <w:rStyle w:val="StyleUnderline"/>
        </w:rPr>
        <w:t>networks, and</w:t>
      </w:r>
      <w:r w:rsidRPr="001D6C03">
        <w:rPr>
          <w:sz w:val="16"/>
        </w:rPr>
        <w:t xml:space="preserve"> deployed </w:t>
      </w:r>
      <w:r w:rsidRPr="00CF3C06">
        <w:rPr>
          <w:rStyle w:val="StyleUnderline"/>
        </w:rPr>
        <w:t>on a global scale</w:t>
      </w:r>
      <w:r w:rsidRPr="001D6C03">
        <w:rPr>
          <w:sz w:val="16"/>
        </w:rPr>
        <w:t xml:space="preserve">” (2003: 57). Instead of fixed notions of uses of space there is a need to consider the implications of the new ‘walking architecture’ which Mitchell describes as the combination of flexible, mobile clothing and fixed infrastructure (2003: 82). This development outlined by Mitchell above leads to a dramatic shift in understanding the individual’s relationship to physical space and, following on, impacts upon a conception of everyday rhythms. </w:t>
      </w:r>
      <w:r w:rsidRPr="00CF3C06">
        <w:rPr>
          <w:rStyle w:val="StyleUnderline"/>
        </w:rPr>
        <w:t>Everyday life takes place in a</w:t>
      </w:r>
      <w:r>
        <w:rPr>
          <w:rStyle w:val="StyleUnderline"/>
        </w:rPr>
        <w:t xml:space="preserve"> </w:t>
      </w:r>
      <w:r w:rsidRPr="00CF3C06">
        <w:rPr>
          <w:rStyle w:val="StyleUnderline"/>
        </w:rPr>
        <w:t>complicated merging of physical and virtual space, not an oscillation between</w:t>
      </w:r>
      <w:r>
        <w:rPr>
          <w:rStyle w:val="StyleUnderline"/>
        </w:rPr>
        <w:t xml:space="preserve"> </w:t>
      </w:r>
      <w:r w:rsidRPr="00CF3C06">
        <w:rPr>
          <w:rStyle w:val="StyleUnderline"/>
        </w:rPr>
        <w:t>two distinct realms for distinct and separate activities but a merging of the two.</w:t>
      </w:r>
      <w:r>
        <w:rPr>
          <w:rStyle w:val="StyleUnderline"/>
        </w:rPr>
        <w:t xml:space="preserve"> </w:t>
      </w:r>
      <w:r w:rsidRPr="001D6C03">
        <w:rPr>
          <w:sz w:val="16"/>
        </w:rPr>
        <w:t xml:space="preserve">While on the one hand, </w:t>
      </w:r>
      <w:r w:rsidRPr="008C738A">
        <w:rPr>
          <w:rStyle w:val="StyleUnderline"/>
        </w:rPr>
        <w:t>this allows for the development of increasingly</w:t>
      </w:r>
      <w:r>
        <w:rPr>
          <w:rStyle w:val="StyleUnderline"/>
        </w:rPr>
        <w:t xml:space="preserve"> </w:t>
      </w:r>
      <w:r w:rsidRPr="008C738A">
        <w:rPr>
          <w:rStyle w:val="StyleUnderline"/>
        </w:rPr>
        <w:t>sophisticated and spatially aware surveillance practices this also complicates the</w:t>
      </w:r>
      <w:r>
        <w:rPr>
          <w:rStyle w:val="StyleUnderline"/>
        </w:rPr>
        <w:t xml:space="preserve"> </w:t>
      </w:r>
      <w:r w:rsidRPr="008C738A">
        <w:rPr>
          <w:rStyle w:val="StyleUnderline"/>
        </w:rPr>
        <w:t>function of observation as there still remains a struggle to harness into a</w:t>
      </w:r>
      <w:r>
        <w:rPr>
          <w:rStyle w:val="StyleUnderline"/>
        </w:rPr>
        <w:t xml:space="preserve"> </w:t>
      </w:r>
      <w:r w:rsidRPr="008C738A">
        <w:rPr>
          <w:rStyle w:val="StyleUnderline"/>
        </w:rPr>
        <w:t>coherent picture the multi-tasking of everyday life</w:t>
      </w:r>
      <w:r w:rsidRPr="001D6C03">
        <w:rPr>
          <w:sz w:val="16"/>
        </w:rPr>
        <w:t xml:space="preserve">. </w:t>
      </w:r>
      <w:r w:rsidRPr="008C738A">
        <w:rPr>
          <w:rStyle w:val="StyleUnderline"/>
        </w:rPr>
        <w:t>Surveillance technologies</w:t>
      </w:r>
      <w:r>
        <w:rPr>
          <w:rStyle w:val="StyleUnderline"/>
        </w:rPr>
        <w:t xml:space="preserve"> </w:t>
      </w:r>
      <w:r w:rsidRPr="008C738A">
        <w:rPr>
          <w:rStyle w:val="StyleUnderline"/>
        </w:rPr>
        <w:t>often capture one perspective and putting the pieces together</w:t>
      </w:r>
      <w:r w:rsidRPr="001D6C03">
        <w:rPr>
          <w:sz w:val="16"/>
        </w:rPr>
        <w:t>, while increasingly accurate is still often clumsy. However, similarly, an observation of everyday rhythms which highlights the restrictive impact of surveillance devices is also complicated.</w:t>
      </w:r>
    </w:p>
    <w:p w14:paraId="169852BA" w14:textId="77777777" w:rsidR="00B64371" w:rsidRDefault="00B64371" w:rsidP="00B64371">
      <w:pPr>
        <w:pStyle w:val="Heading3"/>
      </w:pPr>
      <w:r>
        <w:t>Network DA</w:t>
      </w:r>
    </w:p>
    <w:p w14:paraId="6CAA67FC" w14:textId="77777777" w:rsidR="00B64371" w:rsidRDefault="00B64371" w:rsidP="00B64371">
      <w:pPr>
        <w:pStyle w:val="Heading4"/>
      </w:pPr>
      <w:r>
        <w:t xml:space="preserve">Networks are a bad way to resist because of the contradictory tension between total singular knowledge and decentralized anonymous distribution </w:t>
      </w:r>
    </w:p>
    <w:p w14:paraId="60641426" w14:textId="77777777" w:rsidR="00B64371" w:rsidRPr="00EB2D14" w:rsidRDefault="00B64371" w:rsidP="00B64371">
      <w:r>
        <w:t xml:space="preserve">Alexander </w:t>
      </w:r>
      <w:r w:rsidRPr="002A616F">
        <w:rPr>
          <w:rStyle w:val="Style13ptBold"/>
        </w:rPr>
        <w:t>Galloway and</w:t>
      </w:r>
      <w:r>
        <w:t xml:space="preserve"> Eugene </w:t>
      </w:r>
      <w:r w:rsidRPr="002A616F">
        <w:rPr>
          <w:rStyle w:val="Style13ptBold"/>
        </w:rPr>
        <w:t>Thacker</w:t>
      </w:r>
      <w:r>
        <w:t xml:space="preserve">, Galloway is an assistant professor of communications and media at NYU, Thacker is a professor of philosophy at the New School, </w:t>
      </w:r>
      <w:r w:rsidRPr="00EB2D14">
        <w:rPr>
          <w:rStyle w:val="Style13ptBold"/>
        </w:rPr>
        <w:t>2007</w:t>
      </w:r>
      <w:r>
        <w:t>, “The Exploit: A Theory of Networks”, pg. 154, http://dss-edit.com/plu/Galloway-Thacker_The_Exploit_2007.pdf</w:t>
      </w:r>
    </w:p>
    <w:p w14:paraId="7A65DB54" w14:textId="77777777" w:rsidR="00B64371" w:rsidRPr="001D6C03" w:rsidRDefault="00B64371" w:rsidP="00B64371">
      <w:pPr>
        <w:rPr>
          <w:sz w:val="16"/>
        </w:rPr>
      </w:pPr>
      <w:r w:rsidRPr="001D6C03">
        <w:rPr>
          <w:sz w:val="16"/>
        </w:rPr>
        <w:t xml:space="preserve">Difficult, even frustrating, questions appear at this point. If no single human entity controls the network in any total way, then can we assume that a network is not controlled by humans in any total way? </w:t>
      </w:r>
      <w:r w:rsidRPr="0066540E">
        <w:rPr>
          <w:rStyle w:val="StyleUnderline"/>
        </w:rPr>
        <w:t>If humans</w:t>
      </w:r>
      <w:r>
        <w:rPr>
          <w:rStyle w:val="StyleUnderline"/>
        </w:rPr>
        <w:t xml:space="preserve"> </w:t>
      </w:r>
      <w:r w:rsidRPr="0066540E">
        <w:rPr>
          <w:rStyle w:val="StyleUnderline"/>
        </w:rPr>
        <w:t>are only a part of a network, then how can we assume that the ultimate</w:t>
      </w:r>
      <w:r>
        <w:rPr>
          <w:rStyle w:val="StyleUnderline"/>
        </w:rPr>
        <w:t xml:space="preserve"> </w:t>
      </w:r>
      <w:r w:rsidRPr="0066540E">
        <w:rPr>
          <w:rStyle w:val="StyleUnderline"/>
        </w:rPr>
        <w:t>aim of the network is a set of human - centered goals?</w:t>
      </w:r>
      <w:r>
        <w:rPr>
          <w:rStyle w:val="StyleUnderline"/>
        </w:rPr>
        <w:t xml:space="preserve"> </w:t>
      </w:r>
      <w:r w:rsidRPr="0066540E">
        <w:rPr>
          <w:rStyle w:val="StyleUnderline"/>
        </w:rPr>
        <w:t>Consider</w:t>
      </w:r>
      <w:r w:rsidRPr="001D6C03">
        <w:rPr>
          <w:sz w:val="16"/>
        </w:rPr>
        <w:t xml:space="preserve"> the examples of computer viruses or Internet worms, of emerging infectious diseases, of marketing strategies employing viral marketing or adware, of the unforeseen interpersonal connections in any social network, of the connections between patterns of immigra- tion and labor in the United States, of </w:t>
      </w:r>
      <w:r w:rsidRPr="0066540E">
        <w:rPr>
          <w:rStyle w:val="StyleUnderline"/>
        </w:rPr>
        <w:t>the scaling up of surveillance</w:t>
      </w:r>
      <w:r>
        <w:rPr>
          <w:rStyle w:val="StyleUnderline"/>
        </w:rPr>
        <w:t xml:space="preserve"> </w:t>
      </w:r>
      <w:r w:rsidRPr="0066540E">
        <w:rPr>
          <w:rStyle w:val="StyleUnderline"/>
        </w:rPr>
        <w:t>in U.S. Homeland Security and the Patriot Act</w:t>
      </w:r>
      <w:r w:rsidRPr="001D6C03">
        <w:rPr>
          <w:sz w:val="16"/>
        </w:rPr>
        <w:t xml:space="preserve">, of the geopolitics of the Kyoto Treaty and climate change. At the macro and micro lev- els, it is not difficult to note at least </w:t>
      </w:r>
      <w:r w:rsidRPr="0066540E">
        <w:rPr>
          <w:rStyle w:val="StyleUnderline"/>
        </w:rPr>
        <w:t>some element in every network</w:t>
      </w:r>
      <w:r w:rsidRPr="001D6C03">
        <w:rPr>
          <w:sz w:val="16"/>
        </w:rPr>
        <w:t xml:space="preserve"> that </w:t>
      </w:r>
      <w:r w:rsidRPr="0066540E">
        <w:rPr>
          <w:rStyle w:val="StyleUnderline"/>
        </w:rPr>
        <w:t>frustrates total control</w:t>
      </w:r>
      <w:r w:rsidRPr="001D6C03">
        <w:rPr>
          <w:sz w:val="16"/>
        </w:rPr>
        <w:t xml:space="preserve">—or even total knowledge. In fact, it is </w:t>
      </w:r>
      <w:r w:rsidRPr="0066540E">
        <w:rPr>
          <w:rStyle w:val="StyleUnderline"/>
        </w:rPr>
        <w:t>the very idea of “the total” that is both promised and yet</w:t>
      </w:r>
      <w:r>
        <w:rPr>
          <w:rStyle w:val="StyleUnderline"/>
        </w:rPr>
        <w:t xml:space="preserve"> </w:t>
      </w:r>
      <w:r w:rsidRPr="0066540E">
        <w:rPr>
          <w:rStyle w:val="StyleUnderline"/>
        </w:rPr>
        <w:t>continually deferred in the “unhumanity” of networks, netwars, and even</w:t>
      </w:r>
      <w:r>
        <w:rPr>
          <w:rStyle w:val="StyleUnderline"/>
        </w:rPr>
        <w:t xml:space="preserve"> </w:t>
      </w:r>
      <w:r w:rsidRPr="0066540E">
        <w:rPr>
          <w:rStyle w:val="StyleUnderline"/>
        </w:rPr>
        <w:t>the multitude.</w:t>
      </w:r>
      <w:r w:rsidRPr="001D6C03">
        <w:rPr>
          <w:sz w:val="16"/>
        </w:rPr>
        <w:t xml:space="preserve"> The point here is not that networks are inherently revolutionary but that </w:t>
      </w:r>
      <w:r w:rsidRPr="0066540E">
        <w:rPr>
          <w:rStyle w:val="StyleUnderline"/>
        </w:rPr>
        <w:t>networks are constituted by this tension between unitary</w:t>
      </w:r>
      <w:r>
        <w:rPr>
          <w:rStyle w:val="StyleUnderline"/>
        </w:rPr>
        <w:t xml:space="preserve"> </w:t>
      </w:r>
      <w:r w:rsidRPr="0066540E">
        <w:rPr>
          <w:rStyle w:val="StyleUnderline"/>
        </w:rPr>
        <w:t>aggre gation and anonymous distribution, between the intentionality</w:t>
      </w:r>
      <w:r>
        <w:rPr>
          <w:rStyle w:val="StyleUnderline"/>
        </w:rPr>
        <w:t xml:space="preserve"> </w:t>
      </w:r>
      <w:r w:rsidRPr="0066540E">
        <w:rPr>
          <w:rStyle w:val="StyleUnderline"/>
        </w:rPr>
        <w:t>and agency of individuals and groups on the one hand, and the uncanny,</w:t>
      </w:r>
      <w:r>
        <w:rPr>
          <w:rStyle w:val="StyleUnderline"/>
        </w:rPr>
        <w:t xml:space="preserve"> </w:t>
      </w:r>
      <w:r w:rsidRPr="0066540E">
        <w:rPr>
          <w:rStyle w:val="StyleUnderline"/>
        </w:rPr>
        <w:t>unhuman intentionality of the network as an “abstract” whole</w:t>
      </w:r>
      <w:r w:rsidRPr="001D6C03">
        <w:rPr>
          <w:sz w:val="16"/>
        </w:rPr>
        <w:t xml:space="preserve">. </w:t>
      </w:r>
    </w:p>
    <w:p w14:paraId="309C2A71" w14:textId="77777777" w:rsidR="00F961F0" w:rsidRPr="004B0B89" w:rsidRDefault="008659BA" w:rsidP="00F961F0">
      <w:pPr>
        <w:pStyle w:val="Heading1"/>
      </w:pPr>
      <w:r>
        <w:t xml:space="preserve">Baudrillard </w:t>
      </w:r>
      <w:r w:rsidR="00F961F0">
        <w:t>Visibility K</w:t>
      </w:r>
    </w:p>
    <w:p w14:paraId="7214ED84" w14:textId="77777777" w:rsidR="00F961F0" w:rsidRDefault="00F961F0" w:rsidP="00F961F0">
      <w:pPr>
        <w:pStyle w:val="Heading2"/>
      </w:pPr>
      <w:r>
        <w:t>1NC Shell</w:t>
      </w:r>
    </w:p>
    <w:p w14:paraId="27E8D133" w14:textId="77777777" w:rsidR="00F961F0" w:rsidRDefault="00F961F0" w:rsidP="00F961F0"/>
    <w:p w14:paraId="29AE48E7" w14:textId="77777777" w:rsidR="00F961F0" w:rsidRDefault="00F961F0" w:rsidP="00F961F0">
      <w:pPr>
        <w:pStyle w:val="Heading4"/>
      </w:pPr>
      <w:r>
        <w:t>The visibility of the affirmative recreates virulence through the hyper-signification of the 1ac. The medium has become the message. The 1ac’s politics of transparency internalizes control through the panendoptikon, where individuals become transparent to themselves. Reality only exists through hyper-expression and over-representation; the modern “subject” no longer exists, rather an empty screen projecting a fake sociality.</w:t>
      </w:r>
    </w:p>
    <w:p w14:paraId="1E2F8250" w14:textId="77777777" w:rsidR="00F961F0" w:rsidRPr="00B42005" w:rsidRDefault="00F961F0" w:rsidP="00F961F0">
      <w:pPr>
        <w:rPr>
          <w:rStyle w:val="Style13ptBold"/>
        </w:rPr>
      </w:pPr>
      <w:r>
        <w:rPr>
          <w:rStyle w:val="Style13ptBold"/>
        </w:rPr>
        <w:t>Baudrillard 2</w:t>
      </w:r>
      <w:r w:rsidRPr="00461BEA">
        <w:rPr>
          <w:sz w:val="12"/>
        </w:rPr>
        <w:t xml:space="preserve"> ~ “The violence of the image”, http://www.egs.edu/faculty/jean-baudrillard/articles/the-violence-of-the-image/</w:t>
      </w:r>
    </w:p>
    <w:p w14:paraId="1FA6F9FA" w14:textId="77777777" w:rsidR="00F961F0" w:rsidRPr="00461BEA" w:rsidRDefault="00F961F0" w:rsidP="00F961F0">
      <w:pPr>
        <w:rPr>
          <w:sz w:val="12"/>
        </w:rPr>
      </w:pPr>
      <w:r w:rsidRPr="00A614DC">
        <w:rPr>
          <w:rStyle w:val="StyleUnderline"/>
        </w:rPr>
        <w:t xml:space="preserve">This is the typical </w:t>
      </w:r>
      <w:r w:rsidRPr="005A493D">
        <w:rPr>
          <w:rStyle w:val="StyleUnderline"/>
          <w:highlight w:val="yellow"/>
        </w:rPr>
        <w:t>violence of information</w:t>
      </w:r>
      <w:r w:rsidRPr="00A614DC">
        <w:rPr>
          <w:rStyle w:val="StyleUnderline"/>
        </w:rPr>
        <w:t>, of media, of images, of the spectacular.</w:t>
      </w:r>
      <w:r w:rsidRPr="00461BEA">
        <w:rPr>
          <w:sz w:val="12"/>
        </w:rPr>
        <w:t xml:space="preserve"> </w:t>
      </w:r>
      <w:r w:rsidRPr="005A493D">
        <w:rPr>
          <w:rStyle w:val="StyleUnderline"/>
          <w:highlight w:val="yellow"/>
        </w:rPr>
        <w:t xml:space="preserve">Connected to </w:t>
      </w:r>
      <w:r w:rsidRPr="005A493D">
        <w:rPr>
          <w:rStyle w:val="Emphasis"/>
          <w:highlight w:val="yellow"/>
        </w:rPr>
        <w:t>a total visibility</w:t>
      </w:r>
      <w:r w:rsidRPr="00A614DC">
        <w:rPr>
          <w:rStyle w:val="StyleUnderline"/>
        </w:rPr>
        <w:t xml:space="preserve">, a total </w:t>
      </w:r>
      <w:r w:rsidRPr="005A493D">
        <w:rPr>
          <w:rStyle w:val="Emphasis"/>
          <w:highlight w:val="yellow"/>
        </w:rPr>
        <w:t>elimination of secrecy</w:t>
      </w:r>
      <w:r w:rsidRPr="00A614DC">
        <w:rPr>
          <w:rStyle w:val="Emphasis"/>
        </w:rPr>
        <w:t>.</w:t>
      </w:r>
      <w:r w:rsidRPr="00461BEA">
        <w:rPr>
          <w:sz w:val="12"/>
        </w:rPr>
        <w:t xml:space="preserve"> Be it of a psychological or mental, or of a neurological, biolo-gical or genetic order - soon we shall discover the gene of revolt, the center of violence in the brain, perhaps even the gene of resistance against genetic manipulation - biological brainwashing, brainstorming, brainlifting, with nothing left but recycled, whitewashed lobotomized people as in Clockwork Orange. At this point </w:t>
      </w:r>
      <w:r w:rsidRPr="00A614DC">
        <w:rPr>
          <w:rStyle w:val="StyleUnderline"/>
        </w:rPr>
        <w:t>we should not speak of violence anymore, but rather of virulence</w:t>
      </w:r>
      <w:r w:rsidRPr="00461BEA">
        <w:rPr>
          <w:sz w:val="12"/>
        </w:rPr>
        <w:t>. Inasmuch that it does not work frontally, mechanically, but by contiguity, by contamination, along chain reactions, breaking our secret immunities. And operating not just by a negative effect like the classical violence, but on the contrary by an excess of the positive, just as a cancerous cell proliferates by metastasis, by restless reproduction and an excess of vitality.</w:t>
      </w:r>
    </w:p>
    <w:p w14:paraId="63D0A729" w14:textId="77777777" w:rsidR="00F961F0" w:rsidRPr="00461BEA" w:rsidRDefault="00F961F0" w:rsidP="00F961F0">
      <w:pPr>
        <w:rPr>
          <w:sz w:val="12"/>
        </w:rPr>
      </w:pPr>
      <w:r w:rsidRPr="00A614DC">
        <w:rPr>
          <w:rStyle w:val="StyleUnderline"/>
        </w:rPr>
        <w:t xml:space="preserve">That is the point in the controversy about the </w:t>
      </w:r>
      <w:r w:rsidRPr="00A614DC">
        <w:rPr>
          <w:rStyle w:val="Emphasis"/>
        </w:rPr>
        <w:t>violence on the screens</w:t>
      </w:r>
      <w:r w:rsidRPr="00A614DC">
        <w:rPr>
          <w:rStyle w:val="StyleUnderline"/>
        </w:rPr>
        <w:t xml:space="preserve"> and the </w:t>
      </w:r>
      <w:r w:rsidRPr="00A614DC">
        <w:rPr>
          <w:rStyle w:val="Emphasis"/>
        </w:rPr>
        <w:t>impact of images</w:t>
      </w:r>
      <w:r w:rsidRPr="00A614DC">
        <w:rPr>
          <w:rStyle w:val="StyleUnderline"/>
        </w:rPr>
        <w:t xml:space="preserve"> on people's mind</w:t>
      </w:r>
      <w:r w:rsidRPr="00461BEA">
        <w:rPr>
          <w:sz w:val="12"/>
        </w:rPr>
        <w:t xml:space="preserve">. The fact is that </w:t>
      </w:r>
      <w:r w:rsidRPr="00A614DC">
        <w:rPr>
          <w:rStyle w:val="Emphasis"/>
        </w:rPr>
        <w:t xml:space="preserve">the </w:t>
      </w:r>
      <w:r w:rsidRPr="005A493D">
        <w:rPr>
          <w:rStyle w:val="Emphasis"/>
          <w:highlight w:val="yellow"/>
        </w:rPr>
        <w:t>medium</w:t>
      </w:r>
      <w:r w:rsidRPr="00A614DC">
        <w:rPr>
          <w:rStyle w:val="Emphasis"/>
        </w:rPr>
        <w:t xml:space="preserve"> itself </w:t>
      </w:r>
      <w:r w:rsidRPr="005A493D">
        <w:rPr>
          <w:rStyle w:val="Emphasis"/>
          <w:highlight w:val="yellow"/>
        </w:rPr>
        <w:t>has a neutralizing power</w:t>
      </w:r>
      <w:r w:rsidRPr="00461BEA">
        <w:rPr>
          <w:sz w:val="12"/>
        </w:rPr>
        <w:t xml:space="preserve">, </w:t>
      </w:r>
      <w:r w:rsidRPr="00A614DC">
        <w:rPr>
          <w:rStyle w:val="StyleUnderline"/>
        </w:rPr>
        <w:t>counterbalancing the direct effect of the violence on the imagination</w:t>
      </w:r>
      <w:r w:rsidRPr="00461BEA">
        <w:rPr>
          <w:sz w:val="12"/>
        </w:rPr>
        <w:t xml:space="preserve">. I would </w:t>
      </w:r>
      <w:proofErr w:type="gramStart"/>
      <w:r w:rsidRPr="00461BEA">
        <w:rPr>
          <w:sz w:val="12"/>
        </w:rPr>
        <w:t>say :</w:t>
      </w:r>
      <w:proofErr w:type="gramEnd"/>
      <w:r w:rsidRPr="00461BEA">
        <w:rPr>
          <w:sz w:val="12"/>
        </w:rPr>
        <w:t xml:space="preserve"> the violence of the third type annihilates the violence of the first and second type - but at the price of a more virulent intrusion in the deep cells of our mental world. The same as for anti-</w:t>
      </w:r>
      <w:proofErr w:type="gramStart"/>
      <w:r w:rsidRPr="00461BEA">
        <w:rPr>
          <w:sz w:val="12"/>
        </w:rPr>
        <w:t>biotics :</w:t>
      </w:r>
      <w:proofErr w:type="gramEnd"/>
      <w:r w:rsidRPr="00461BEA">
        <w:rPr>
          <w:sz w:val="12"/>
        </w:rPr>
        <w:t xml:space="preserve"> they eradicate the agents of disease by reducing the general level of vitality.</w:t>
      </w:r>
    </w:p>
    <w:p w14:paraId="56A9CAB3" w14:textId="77777777" w:rsidR="00F961F0" w:rsidRPr="00461BEA" w:rsidRDefault="00F961F0" w:rsidP="00F961F0">
      <w:pPr>
        <w:rPr>
          <w:sz w:val="12"/>
        </w:rPr>
      </w:pPr>
      <w:r w:rsidRPr="005A493D">
        <w:rPr>
          <w:rStyle w:val="StyleUnderline"/>
          <w:highlight w:val="yellow"/>
        </w:rPr>
        <w:t>When the medium becomes the message</w:t>
      </w:r>
      <w:r w:rsidRPr="00461BEA">
        <w:rPr>
          <w:sz w:val="12"/>
        </w:rPr>
        <w:t xml:space="preserve"> (MACLUHAN), </w:t>
      </w:r>
      <w:r w:rsidRPr="00A614DC">
        <w:rPr>
          <w:rStyle w:val="StyleUnderline"/>
        </w:rPr>
        <w:t xml:space="preserve">then </w:t>
      </w:r>
      <w:r w:rsidRPr="005A493D">
        <w:rPr>
          <w:rStyle w:val="Emphasis"/>
          <w:highlight w:val="yellow"/>
        </w:rPr>
        <w:t xml:space="preserve">violence </w:t>
      </w:r>
      <w:r w:rsidRPr="002572C2">
        <w:rPr>
          <w:rStyle w:val="Emphasis"/>
        </w:rPr>
        <w:t>as a medium becomes its own message</w:t>
      </w:r>
      <w:r w:rsidRPr="00A614DC">
        <w:rPr>
          <w:rStyle w:val="StyleUnderline"/>
        </w:rPr>
        <w:t>, a messenger of itself</w:t>
      </w:r>
      <w:r w:rsidRPr="00461BEA">
        <w:rPr>
          <w:sz w:val="12"/>
        </w:rPr>
        <w:t xml:space="preserve">. So </w:t>
      </w:r>
      <w:r w:rsidRPr="00A614DC">
        <w:rPr>
          <w:rStyle w:val="StyleUnderline"/>
        </w:rPr>
        <w:t>the violence of the message cannot be compared with the violence of the medium as such,</w:t>
      </w:r>
      <w:r w:rsidRPr="00461BEA">
        <w:rPr>
          <w:sz w:val="12"/>
        </w:rPr>
        <w:t xml:space="preserve"> with the </w:t>
      </w:r>
      <w:r w:rsidRPr="00A614DC">
        <w:rPr>
          <w:rStyle w:val="Emphasis"/>
        </w:rPr>
        <w:t>violence-</w:t>
      </w:r>
      <w:r w:rsidRPr="005A493D">
        <w:rPr>
          <w:rStyle w:val="Emphasis"/>
          <w:highlight w:val="yellow"/>
        </w:rPr>
        <w:t>emanating</w:t>
      </w:r>
      <w:r w:rsidRPr="005A493D">
        <w:rPr>
          <w:rStyle w:val="StyleUnderline"/>
          <w:highlight w:val="yellow"/>
        </w:rPr>
        <w:t xml:space="preserve"> from the </w:t>
      </w:r>
      <w:r w:rsidRPr="005A493D">
        <w:rPr>
          <w:rStyle w:val="Emphasis"/>
          <w:highlight w:val="yellow"/>
        </w:rPr>
        <w:t>confusion between medium and message</w:t>
      </w:r>
      <w:r w:rsidRPr="00461BEA">
        <w:rPr>
          <w:sz w:val="12"/>
        </w:rPr>
        <w:t xml:space="preserve">. It is the same with viruses the virus also is information, but of a very special kind - it is </w:t>
      </w:r>
      <w:r w:rsidRPr="00A614DC">
        <w:rPr>
          <w:rStyle w:val="StyleUnderline"/>
        </w:rPr>
        <w:t>medium, and message, agent and action at the same time</w:t>
      </w:r>
      <w:r w:rsidRPr="00461BEA">
        <w:rPr>
          <w:sz w:val="12"/>
        </w:rPr>
        <w:t>. That the very origine of its "virulence", of its uncontrollable proliferation. In fact</w:t>
      </w:r>
      <w:r w:rsidRPr="00A614DC">
        <w:rPr>
          <w:rStyle w:val="StyleUnderline"/>
        </w:rPr>
        <w:t>, in all actual biological, social or mental processes</w:t>
      </w:r>
      <w:proofErr w:type="gramStart"/>
      <w:r w:rsidRPr="00461BEA">
        <w:rPr>
          <w:sz w:val="12"/>
        </w:rPr>
        <w:t>,</w:t>
      </w:r>
      <w:r w:rsidRPr="00A614DC">
        <w:rPr>
          <w:rStyle w:val="Emphasis"/>
        </w:rPr>
        <w:t>virulence</w:t>
      </w:r>
      <w:proofErr w:type="gramEnd"/>
      <w:r w:rsidRPr="00A614DC">
        <w:rPr>
          <w:rStyle w:val="Emphasis"/>
        </w:rPr>
        <w:t xml:space="preserve"> has substituated violence</w:t>
      </w:r>
      <w:r w:rsidRPr="00461BEA">
        <w:rPr>
          <w:sz w:val="12"/>
        </w:rPr>
        <w:t xml:space="preserve">. </w:t>
      </w:r>
      <w:r w:rsidRPr="005A493D">
        <w:rPr>
          <w:rStyle w:val="StyleUnderline"/>
          <w:highlight w:val="yellow"/>
        </w:rPr>
        <w:t xml:space="preserve">The </w:t>
      </w:r>
      <w:r w:rsidRPr="005A493D">
        <w:rPr>
          <w:rStyle w:val="Emphasis"/>
          <w:highlight w:val="yellow"/>
        </w:rPr>
        <w:t>traditional violence of alienation</w:t>
      </w:r>
      <w:r w:rsidRPr="00A614DC">
        <w:rPr>
          <w:rStyle w:val="StyleUnderline"/>
        </w:rPr>
        <w:t xml:space="preserve">, power and oppression </w:t>
      </w:r>
      <w:r w:rsidRPr="005A493D">
        <w:rPr>
          <w:rStyle w:val="Emphasis"/>
          <w:highlight w:val="yellow"/>
        </w:rPr>
        <w:t>has been superated</w:t>
      </w:r>
      <w:r w:rsidRPr="005A493D">
        <w:rPr>
          <w:rStyle w:val="StyleUnderline"/>
          <w:highlight w:val="yellow"/>
        </w:rPr>
        <w:t xml:space="preserve"> by</w:t>
      </w:r>
      <w:r w:rsidRPr="00A614DC">
        <w:rPr>
          <w:rStyle w:val="StyleUnderline"/>
        </w:rPr>
        <w:t xml:space="preserve"> something more violent than violence </w:t>
      </w:r>
      <w:proofErr w:type="gramStart"/>
      <w:r w:rsidRPr="00A614DC">
        <w:rPr>
          <w:rStyle w:val="StyleUnderline"/>
        </w:rPr>
        <w:t>itself :</w:t>
      </w:r>
      <w:proofErr w:type="gramEnd"/>
      <w:r w:rsidRPr="00A614DC">
        <w:rPr>
          <w:rStyle w:val="StyleUnderline"/>
        </w:rPr>
        <w:t xml:space="preserve"> </w:t>
      </w:r>
      <w:r w:rsidRPr="00A614DC">
        <w:rPr>
          <w:rStyle w:val="Emphasis"/>
        </w:rPr>
        <w:t xml:space="preserve">the </w:t>
      </w:r>
      <w:r w:rsidRPr="005A493D">
        <w:rPr>
          <w:rStyle w:val="Emphasis"/>
          <w:highlight w:val="yellow"/>
        </w:rPr>
        <w:t>virality</w:t>
      </w:r>
      <w:r w:rsidRPr="00A614DC">
        <w:rPr>
          <w:rStyle w:val="StyleUnderline"/>
        </w:rPr>
        <w:t>,</w:t>
      </w:r>
      <w:r w:rsidRPr="00461BEA">
        <w:rPr>
          <w:sz w:val="12"/>
        </w:rPr>
        <w:t xml:space="preserve"> the virulence. And while it was an historical or individual subject of violence, </w:t>
      </w:r>
      <w:r w:rsidRPr="005A493D">
        <w:rPr>
          <w:rStyle w:val="Emphasis"/>
          <w:highlight w:val="yellow"/>
        </w:rPr>
        <w:t>there is no subject</w:t>
      </w:r>
      <w:r w:rsidRPr="00A614DC">
        <w:rPr>
          <w:rStyle w:val="StyleUnderline"/>
        </w:rPr>
        <w:t>, no personal agent of virulence</w:t>
      </w:r>
      <w:r w:rsidRPr="00461BEA">
        <w:rPr>
          <w:sz w:val="12"/>
        </w:rPr>
        <w:t xml:space="preserve"> (of contamination, of chain reaction), </w:t>
      </w:r>
      <w:r w:rsidRPr="00A614DC">
        <w:rPr>
          <w:rStyle w:val="StyleUnderline"/>
        </w:rPr>
        <w:t>and then no possibility to confront it efficiently. The classical violence was still haunted by the specter of the Evil</w:t>
      </w:r>
      <w:r w:rsidRPr="00461BEA">
        <w:rPr>
          <w:sz w:val="12"/>
        </w:rPr>
        <w:t xml:space="preserve">, it was still visible. </w:t>
      </w:r>
      <w:r w:rsidRPr="005A493D">
        <w:rPr>
          <w:rStyle w:val="StyleUnderline"/>
          <w:highlight w:val="yellow"/>
        </w:rPr>
        <w:t>Virulence only transappears</w:t>
      </w:r>
      <w:r w:rsidRPr="00461BEA">
        <w:rPr>
          <w:sz w:val="12"/>
        </w:rPr>
        <w:t xml:space="preserve">, it is </w:t>
      </w:r>
      <w:r w:rsidRPr="005A493D">
        <w:rPr>
          <w:rStyle w:val="Emphasis"/>
          <w:highlight w:val="yellow"/>
        </w:rPr>
        <w:t>of the order of transparency</w:t>
      </w:r>
      <w:r w:rsidRPr="00461BEA">
        <w:rPr>
          <w:sz w:val="12"/>
        </w:rPr>
        <w:t xml:space="preserve"> and its logic is that of the transparency of the Evil.</w:t>
      </w:r>
    </w:p>
    <w:p w14:paraId="4AD22A11" w14:textId="77777777" w:rsidR="00F961F0" w:rsidRPr="00461BEA" w:rsidRDefault="00F961F0" w:rsidP="00F961F0">
      <w:pPr>
        <w:rPr>
          <w:sz w:val="12"/>
        </w:rPr>
      </w:pPr>
      <w:r w:rsidRPr="005A493D">
        <w:rPr>
          <w:rStyle w:val="StyleUnderline"/>
          <w:highlight w:val="yellow"/>
        </w:rPr>
        <w:t>The image</w:t>
      </w:r>
      <w:r w:rsidRPr="00461BEA">
        <w:rPr>
          <w:sz w:val="12"/>
        </w:rPr>
        <w:t xml:space="preserve"> (and more generally the s re of information) </w:t>
      </w:r>
      <w:r w:rsidRPr="005A493D">
        <w:rPr>
          <w:rStyle w:val="StyleUnderline"/>
          <w:highlight w:val="yellow"/>
        </w:rPr>
        <w:t xml:space="preserve">is </w:t>
      </w:r>
      <w:r w:rsidRPr="002572C2">
        <w:rPr>
          <w:rStyle w:val="Emphasis"/>
        </w:rPr>
        <w:t>violent</w:t>
      </w:r>
      <w:r w:rsidRPr="002572C2">
        <w:rPr>
          <w:rStyle w:val="StyleUnderline"/>
        </w:rPr>
        <w:t xml:space="preserve"> because</w:t>
      </w:r>
      <w:r w:rsidRPr="00A614DC">
        <w:rPr>
          <w:rStyle w:val="StyleUnderline"/>
        </w:rPr>
        <w:t xml:space="preserve"> what happens there is </w:t>
      </w:r>
      <w:r w:rsidRPr="005A493D">
        <w:rPr>
          <w:rStyle w:val="StyleUnderline"/>
          <w:highlight w:val="yellow"/>
        </w:rPr>
        <w:t xml:space="preserve">the </w:t>
      </w:r>
      <w:r w:rsidRPr="005A493D">
        <w:rPr>
          <w:rStyle w:val="Emphasis"/>
          <w:highlight w:val="yellow"/>
        </w:rPr>
        <w:t>murder of the Real</w:t>
      </w:r>
      <w:r w:rsidRPr="00461BEA">
        <w:rPr>
          <w:sz w:val="12"/>
        </w:rPr>
        <w:t xml:space="preserve">, the vanishing point of Reality. </w:t>
      </w:r>
      <w:r w:rsidRPr="005A493D">
        <w:rPr>
          <w:rStyle w:val="Emphasis"/>
          <w:highlight w:val="yellow"/>
        </w:rPr>
        <w:t>Everything must be seen,</w:t>
      </w:r>
      <w:r w:rsidRPr="00A614DC">
        <w:rPr>
          <w:rStyle w:val="Emphasis"/>
        </w:rPr>
        <w:t xml:space="preserve"> must be visible</w:t>
      </w:r>
      <w:r w:rsidRPr="00461BEA">
        <w:rPr>
          <w:sz w:val="12"/>
        </w:rPr>
        <w:t xml:space="preserve">, and the </w:t>
      </w:r>
      <w:r w:rsidRPr="00A614DC">
        <w:rPr>
          <w:rStyle w:val="Emphasis"/>
        </w:rPr>
        <w:t>image is the site par excellence of this visibility</w:t>
      </w:r>
      <w:r w:rsidRPr="00461BEA">
        <w:rPr>
          <w:sz w:val="12"/>
        </w:rPr>
        <w:t xml:space="preserve">. But at the same time </w:t>
      </w:r>
      <w:r w:rsidRPr="00A614DC">
        <w:rPr>
          <w:rStyle w:val="StyleUnderline"/>
        </w:rPr>
        <w:t>it is the site of its disappearanc</w:t>
      </w:r>
      <w:r w:rsidRPr="00461BEA">
        <w:rPr>
          <w:sz w:val="12"/>
        </w:rPr>
        <w:t>e. And that something in it has disappeared, has returned to nowhere, makes the very fascination of the image.</w:t>
      </w:r>
    </w:p>
    <w:p w14:paraId="7BA49D5F" w14:textId="77777777" w:rsidR="00F961F0" w:rsidRPr="00461BEA" w:rsidRDefault="00F961F0" w:rsidP="00F961F0">
      <w:pPr>
        <w:rPr>
          <w:sz w:val="12"/>
        </w:rPr>
      </w:pPr>
      <w:r w:rsidRPr="00A614DC">
        <w:rPr>
          <w:rStyle w:val="StyleUnderline"/>
        </w:rPr>
        <w:t xml:space="preserve">Particularly in the case of all professional of </w:t>
      </w:r>
      <w:r w:rsidRPr="005A493D">
        <w:rPr>
          <w:rStyle w:val="Emphasis"/>
          <w:highlight w:val="yellow"/>
        </w:rPr>
        <w:t>press-images which testify of</w:t>
      </w:r>
      <w:r w:rsidRPr="00A614DC">
        <w:rPr>
          <w:rStyle w:val="Emphasis"/>
        </w:rPr>
        <w:t xml:space="preserve"> the </w:t>
      </w:r>
      <w:r w:rsidRPr="005A493D">
        <w:rPr>
          <w:rStyle w:val="Emphasis"/>
          <w:highlight w:val="yellow"/>
        </w:rPr>
        <w:t>real events</w:t>
      </w:r>
      <w:r w:rsidRPr="00461BEA">
        <w:rPr>
          <w:sz w:val="12"/>
        </w:rPr>
        <w:t xml:space="preserve">. </w:t>
      </w:r>
      <w:r w:rsidRPr="005A493D">
        <w:rPr>
          <w:rStyle w:val="Emphasis"/>
          <w:highlight w:val="yellow"/>
        </w:rPr>
        <w:t>In making reality</w:t>
      </w:r>
      <w:r w:rsidRPr="00461BEA">
        <w:rPr>
          <w:sz w:val="12"/>
        </w:rPr>
        <w:t xml:space="preserve">, even the most violent, </w:t>
      </w:r>
      <w:r w:rsidRPr="002572C2">
        <w:rPr>
          <w:rStyle w:val="Emphasis"/>
        </w:rPr>
        <w:t xml:space="preserve">emerge to the </w:t>
      </w:r>
      <w:r w:rsidRPr="005A493D">
        <w:rPr>
          <w:rStyle w:val="Emphasis"/>
          <w:highlight w:val="yellow"/>
        </w:rPr>
        <w:t>visible</w:t>
      </w:r>
      <w:r w:rsidRPr="00461BEA">
        <w:rPr>
          <w:sz w:val="12"/>
          <w:highlight w:val="yellow"/>
        </w:rPr>
        <w:t xml:space="preserve">, </w:t>
      </w:r>
      <w:r w:rsidRPr="005A493D">
        <w:rPr>
          <w:rStyle w:val="StyleUnderline"/>
          <w:highlight w:val="yellow"/>
        </w:rPr>
        <w:t>it makes</w:t>
      </w:r>
      <w:r w:rsidRPr="00A614DC">
        <w:rPr>
          <w:rStyle w:val="StyleUnderline"/>
        </w:rPr>
        <w:t xml:space="preserve"> the </w:t>
      </w:r>
      <w:r w:rsidRPr="005A493D">
        <w:rPr>
          <w:rStyle w:val="Emphasis"/>
          <w:highlight w:val="yellow"/>
        </w:rPr>
        <w:t>real substance</w:t>
      </w:r>
      <w:r w:rsidRPr="00A614DC">
        <w:rPr>
          <w:rStyle w:val="Emphasis"/>
        </w:rPr>
        <w:t xml:space="preserve"> </w:t>
      </w:r>
      <w:r w:rsidRPr="005A493D">
        <w:rPr>
          <w:rStyle w:val="Emphasis"/>
          <w:highlight w:val="yellow"/>
        </w:rPr>
        <w:t>disappear</w:t>
      </w:r>
      <w:r w:rsidRPr="00A614DC">
        <w:rPr>
          <w:rStyle w:val="Emphasis"/>
        </w:rPr>
        <w:t>. I</w:t>
      </w:r>
      <w:r w:rsidRPr="00461BEA">
        <w:rPr>
          <w:sz w:val="12"/>
        </w:rPr>
        <w:t xml:space="preserve">t is like the Myth of </w:t>
      </w:r>
      <w:proofErr w:type="gramStart"/>
      <w:r w:rsidRPr="00461BEA">
        <w:rPr>
          <w:sz w:val="12"/>
        </w:rPr>
        <w:t>Eurydice :</w:t>
      </w:r>
      <w:proofErr w:type="gramEnd"/>
      <w:r w:rsidRPr="00461BEA">
        <w:rPr>
          <w:sz w:val="12"/>
        </w:rPr>
        <w:t xml:space="preserve"> when Orpheus turns around to look at her, she vanishes and returns to hell. That is why, </w:t>
      </w:r>
      <w:r w:rsidRPr="00A614DC">
        <w:rPr>
          <w:rStyle w:val="StyleUnderline"/>
        </w:rPr>
        <w:t xml:space="preserve">the more exponential the marketing of images is growing the more fantastically grows the </w:t>
      </w:r>
      <w:r w:rsidRPr="00A614DC">
        <w:rPr>
          <w:rStyle w:val="Emphasis"/>
        </w:rPr>
        <w:t>indifference towards the real world</w:t>
      </w:r>
      <w:r w:rsidRPr="00A614DC">
        <w:rPr>
          <w:rStyle w:val="StyleUnderline"/>
        </w:rPr>
        <w:t xml:space="preserve">. </w:t>
      </w:r>
      <w:r w:rsidRPr="00461BEA">
        <w:rPr>
          <w:sz w:val="12"/>
        </w:rPr>
        <w:t xml:space="preserve">Finally, </w:t>
      </w:r>
      <w:r w:rsidRPr="005A493D">
        <w:rPr>
          <w:rStyle w:val="StyleUnderline"/>
          <w:highlight w:val="yellow"/>
        </w:rPr>
        <w:t xml:space="preserve">the real </w:t>
      </w:r>
      <w:r w:rsidRPr="005A493D">
        <w:rPr>
          <w:rStyle w:val="Emphasis"/>
          <w:highlight w:val="yellow"/>
        </w:rPr>
        <w:t>world becomes a useless function</w:t>
      </w:r>
      <w:r w:rsidRPr="00461BEA">
        <w:rPr>
          <w:sz w:val="12"/>
          <w:highlight w:val="yellow"/>
        </w:rPr>
        <w:t xml:space="preserve">, </w:t>
      </w:r>
      <w:r w:rsidRPr="005A493D">
        <w:rPr>
          <w:rStyle w:val="StyleUnderline"/>
          <w:highlight w:val="yellow"/>
        </w:rPr>
        <w:t xml:space="preserve">a collection of </w:t>
      </w:r>
      <w:r w:rsidRPr="005A493D">
        <w:rPr>
          <w:rStyle w:val="Emphasis"/>
          <w:highlight w:val="yellow"/>
        </w:rPr>
        <w:t>phantom shapes</w:t>
      </w:r>
      <w:r w:rsidRPr="00A614DC">
        <w:rPr>
          <w:rStyle w:val="Emphasis"/>
        </w:rPr>
        <w:t xml:space="preserve"> </w:t>
      </w:r>
      <w:r w:rsidRPr="00A614DC">
        <w:rPr>
          <w:rStyle w:val="StyleUnderline"/>
        </w:rPr>
        <w:t xml:space="preserve">and </w:t>
      </w:r>
      <w:r w:rsidRPr="00A614DC">
        <w:rPr>
          <w:rStyle w:val="Emphasis"/>
        </w:rPr>
        <w:t>ghost events</w:t>
      </w:r>
      <w:r w:rsidRPr="00461BEA">
        <w:rPr>
          <w:sz w:val="12"/>
        </w:rPr>
        <w:t>. We are not far from the silhouettes on the walls of the cave of Plato.</w:t>
      </w:r>
    </w:p>
    <w:p w14:paraId="7536457C" w14:textId="77777777" w:rsidR="00F961F0" w:rsidRPr="00A614DC" w:rsidRDefault="00F961F0" w:rsidP="00F961F0">
      <w:pPr>
        <w:rPr>
          <w:rStyle w:val="StyleUnderline"/>
        </w:rPr>
      </w:pPr>
      <w:r w:rsidRPr="00A614DC">
        <w:rPr>
          <w:rStyle w:val="StyleUnderline"/>
        </w:rPr>
        <w:t xml:space="preserve">A wonderful model of this </w:t>
      </w:r>
      <w:r w:rsidRPr="005A493D">
        <w:rPr>
          <w:rStyle w:val="Emphasis"/>
          <w:highlight w:val="yellow"/>
        </w:rPr>
        <w:t>forced visibility</w:t>
      </w:r>
      <w:r w:rsidRPr="00A614DC">
        <w:rPr>
          <w:rStyle w:val="StyleUnderline"/>
        </w:rPr>
        <w:t xml:space="preserve"> is Big Brother</w:t>
      </w:r>
      <w:r w:rsidRPr="00461BEA">
        <w:rPr>
          <w:sz w:val="12"/>
        </w:rPr>
        <w:t xml:space="preserve"> and all similar programs, reality shows, docusoaps etc. </w:t>
      </w:r>
      <w:r w:rsidRPr="00A614DC">
        <w:rPr>
          <w:rStyle w:val="StyleUnderline"/>
        </w:rPr>
        <w:t xml:space="preserve">Just there; </w:t>
      </w:r>
      <w:r w:rsidRPr="005A493D">
        <w:rPr>
          <w:rStyle w:val="StyleUnderline"/>
          <w:highlight w:val="yellow"/>
        </w:rPr>
        <w:t xml:space="preserve">where everything is given to be seen </w:t>
      </w:r>
      <w:r w:rsidRPr="005A493D">
        <w:rPr>
          <w:rStyle w:val="Emphasis"/>
          <w:highlight w:val="yellow"/>
        </w:rPr>
        <w:t>there is nothing left to be seen</w:t>
      </w:r>
      <w:r w:rsidRPr="00461BEA">
        <w:rPr>
          <w:sz w:val="12"/>
        </w:rPr>
        <w:t xml:space="preserve">. It is </w:t>
      </w:r>
      <w:r w:rsidRPr="005A493D">
        <w:rPr>
          <w:rStyle w:val="StyleUnderline"/>
          <w:highlight w:val="yellow"/>
        </w:rPr>
        <w:t>the mirror of platitude</w:t>
      </w:r>
      <w:r w:rsidRPr="00A614DC">
        <w:rPr>
          <w:rStyle w:val="StyleUnderline"/>
        </w:rPr>
        <w:t>, of banality, of the zero degree of everyday life</w:t>
      </w:r>
      <w:r w:rsidRPr="00461BEA">
        <w:rPr>
          <w:sz w:val="12"/>
        </w:rPr>
        <w:t xml:space="preserve">. There is the place of </w:t>
      </w:r>
      <w:r w:rsidRPr="005A493D">
        <w:rPr>
          <w:rStyle w:val="Emphasis"/>
          <w:highlight w:val="yellow"/>
        </w:rPr>
        <w:t>a fake sociality</w:t>
      </w:r>
      <w:r w:rsidRPr="00461BEA">
        <w:rPr>
          <w:sz w:val="12"/>
        </w:rPr>
        <w:t xml:space="preserve">, a virtual sociality where </w:t>
      </w:r>
      <w:r w:rsidRPr="00A614DC">
        <w:rPr>
          <w:rStyle w:val="StyleUnderline"/>
        </w:rPr>
        <w:t xml:space="preserve">the </w:t>
      </w:r>
      <w:proofErr w:type="gramStart"/>
      <w:r w:rsidRPr="00A614DC">
        <w:rPr>
          <w:rStyle w:val="StyleUnderline"/>
        </w:rPr>
        <w:t>Other</w:t>
      </w:r>
      <w:proofErr w:type="gramEnd"/>
      <w:r w:rsidRPr="00A614DC">
        <w:rPr>
          <w:rStyle w:val="StyleUnderline"/>
        </w:rPr>
        <w:t xml:space="preserve"> is desperately out of reach</w:t>
      </w:r>
      <w:r w:rsidRPr="00461BEA">
        <w:rPr>
          <w:sz w:val="12"/>
        </w:rPr>
        <w:t xml:space="preserve"> - this very fact illuminating perhaps the fundamental truth that </w:t>
      </w:r>
      <w:r w:rsidRPr="00A614DC">
        <w:rPr>
          <w:rStyle w:val="StyleUnderline"/>
        </w:rPr>
        <w:t>the human being is not a social being</w:t>
      </w:r>
      <w:r w:rsidRPr="00461BEA">
        <w:rPr>
          <w:sz w:val="12"/>
        </w:rPr>
        <w:t xml:space="preserve">. Move over in all these scenarii the televisual public is mobilized as spectator and judged as become itself Big Brother. </w:t>
      </w:r>
      <w:r w:rsidRPr="00A614DC">
        <w:rPr>
          <w:rStyle w:val="StyleUnderline"/>
        </w:rPr>
        <w:t xml:space="preserve">The power of </w:t>
      </w:r>
      <w:r w:rsidRPr="00A614DC">
        <w:rPr>
          <w:rStyle w:val="Emphasis"/>
        </w:rPr>
        <w:t>control</w:t>
      </w:r>
      <w:r w:rsidRPr="00A614DC">
        <w:rPr>
          <w:rStyle w:val="StyleUnderline"/>
        </w:rPr>
        <w:t xml:space="preserve"> and transvisuality </w:t>
      </w:r>
      <w:r w:rsidRPr="00A614DC">
        <w:rPr>
          <w:rStyle w:val="Emphasis"/>
        </w:rPr>
        <w:t>has shifted</w:t>
      </w:r>
      <w:r w:rsidRPr="00A614DC">
        <w:rPr>
          <w:rStyle w:val="StyleUnderline"/>
        </w:rPr>
        <w:t xml:space="preserve"> to the </w:t>
      </w:r>
      <w:r w:rsidRPr="00A614DC">
        <w:rPr>
          <w:rStyle w:val="Emphasis"/>
        </w:rPr>
        <w:t>silent majorities</w:t>
      </w:r>
      <w:r w:rsidRPr="00A614DC">
        <w:rPr>
          <w:rStyle w:val="StyleUnderline"/>
        </w:rPr>
        <w:t xml:space="preserve"> themselves.</w:t>
      </w:r>
    </w:p>
    <w:p w14:paraId="3E14AF8A" w14:textId="77777777" w:rsidR="00F961F0" w:rsidRPr="00461BEA" w:rsidRDefault="00F961F0" w:rsidP="00F961F0">
      <w:pPr>
        <w:rPr>
          <w:sz w:val="12"/>
        </w:rPr>
      </w:pPr>
      <w:r w:rsidRPr="005A493D">
        <w:rPr>
          <w:rStyle w:val="StyleUnderline"/>
          <w:highlight w:val="yellow"/>
        </w:rPr>
        <w:t>We are far beyond the panoptikon</w:t>
      </w:r>
      <w:r w:rsidRPr="00461BEA">
        <w:rPr>
          <w:sz w:val="12"/>
        </w:rPr>
        <w:t xml:space="preserve">, where </w:t>
      </w:r>
      <w:r w:rsidRPr="005A493D">
        <w:rPr>
          <w:rStyle w:val="Emphasis"/>
          <w:highlight w:val="yellow"/>
        </w:rPr>
        <w:t>there was still a source of power and visibility</w:t>
      </w:r>
      <w:r w:rsidRPr="00461BEA">
        <w:rPr>
          <w:sz w:val="12"/>
        </w:rPr>
        <w:t xml:space="preserve"> it was so to say a panexoptikon - </w:t>
      </w:r>
      <w:r w:rsidRPr="00A614DC">
        <w:rPr>
          <w:rStyle w:val="StyleUnderline"/>
        </w:rPr>
        <w:t>things were made visible to an external eye,</w:t>
      </w:r>
      <w:r w:rsidRPr="00461BEA">
        <w:rPr>
          <w:sz w:val="12"/>
        </w:rPr>
        <w:t xml:space="preserve"> whereas </w:t>
      </w:r>
      <w:r w:rsidRPr="005A493D">
        <w:rPr>
          <w:rStyle w:val="StyleUnderline"/>
          <w:highlight w:val="yellow"/>
        </w:rPr>
        <w:t xml:space="preserve">here they are made </w:t>
      </w:r>
      <w:r w:rsidRPr="005A493D">
        <w:rPr>
          <w:rStyle w:val="Emphasis"/>
          <w:highlight w:val="yellow"/>
        </w:rPr>
        <w:t>transparent</w:t>
      </w:r>
      <w:r w:rsidRPr="005A493D">
        <w:rPr>
          <w:rStyle w:val="StyleUnderline"/>
          <w:highlight w:val="yellow"/>
        </w:rPr>
        <w:t xml:space="preserve"> to themselves - a </w:t>
      </w:r>
      <w:r w:rsidRPr="005A493D">
        <w:rPr>
          <w:rStyle w:val="Emphasis"/>
          <w:highlight w:val="yellow"/>
        </w:rPr>
        <w:t>panendoptikon</w:t>
      </w:r>
      <w:r w:rsidRPr="00461BEA">
        <w:rPr>
          <w:sz w:val="12"/>
        </w:rPr>
        <w:t xml:space="preserve"> - </w:t>
      </w:r>
      <w:r w:rsidRPr="00A614DC">
        <w:rPr>
          <w:rStyle w:val="StyleUnderline"/>
        </w:rPr>
        <w:t xml:space="preserve">thus </w:t>
      </w:r>
      <w:r w:rsidRPr="005A493D">
        <w:rPr>
          <w:rStyle w:val="StyleUnderline"/>
          <w:highlight w:val="yellow"/>
        </w:rPr>
        <w:t>erasing</w:t>
      </w:r>
      <w:r w:rsidRPr="00A614DC">
        <w:rPr>
          <w:rStyle w:val="StyleUnderline"/>
        </w:rPr>
        <w:t xml:space="preserve"> the </w:t>
      </w:r>
      <w:r w:rsidRPr="005A493D">
        <w:rPr>
          <w:rStyle w:val="StyleUnderline"/>
          <w:highlight w:val="yellow"/>
        </w:rPr>
        <w:t>traces of control</w:t>
      </w:r>
      <w:r w:rsidRPr="00A614DC">
        <w:rPr>
          <w:rStyle w:val="StyleUnderline"/>
        </w:rPr>
        <w:t xml:space="preserve"> </w:t>
      </w:r>
      <w:r w:rsidRPr="005A493D">
        <w:rPr>
          <w:rStyle w:val="StyleUnderline"/>
          <w:highlight w:val="yellow"/>
        </w:rPr>
        <w:t>and making the operator</w:t>
      </w:r>
      <w:r w:rsidRPr="00A614DC">
        <w:rPr>
          <w:rStyle w:val="StyleUnderline"/>
        </w:rPr>
        <w:t xml:space="preserve"> himself </w:t>
      </w:r>
      <w:r w:rsidRPr="005A493D">
        <w:rPr>
          <w:rStyle w:val="StyleUnderline"/>
          <w:highlight w:val="yellow"/>
        </w:rPr>
        <w:t>transparen</w:t>
      </w:r>
      <w:r w:rsidRPr="00461BEA">
        <w:rPr>
          <w:sz w:val="12"/>
          <w:highlight w:val="yellow"/>
        </w:rPr>
        <w:t>t</w:t>
      </w:r>
      <w:r w:rsidRPr="00461BEA">
        <w:rPr>
          <w:sz w:val="12"/>
        </w:rPr>
        <w:t xml:space="preserve">. </w:t>
      </w:r>
      <w:r w:rsidRPr="00A614DC">
        <w:rPr>
          <w:rStyle w:val="Emphasis"/>
        </w:rPr>
        <w:t xml:space="preserve">The power of </w:t>
      </w:r>
      <w:r w:rsidRPr="005A493D">
        <w:rPr>
          <w:rStyle w:val="Emphasis"/>
          <w:highlight w:val="yellow"/>
        </w:rPr>
        <w:t>control is internalized</w:t>
      </w:r>
      <w:r w:rsidRPr="00461BEA">
        <w:rPr>
          <w:sz w:val="12"/>
        </w:rPr>
        <w:t xml:space="preserve">, and </w:t>
      </w:r>
      <w:r w:rsidRPr="005A493D">
        <w:rPr>
          <w:rStyle w:val="Emphasis"/>
          <w:highlight w:val="yellow"/>
        </w:rPr>
        <w:t>people</w:t>
      </w:r>
      <w:r w:rsidRPr="00461BEA">
        <w:rPr>
          <w:sz w:val="12"/>
        </w:rPr>
        <w:t xml:space="preserve"> are no more Lt victims of the </w:t>
      </w:r>
      <w:proofErr w:type="gramStart"/>
      <w:r w:rsidRPr="00461BEA">
        <w:rPr>
          <w:sz w:val="12"/>
        </w:rPr>
        <w:t>image :</w:t>
      </w:r>
      <w:proofErr w:type="gramEnd"/>
      <w:r w:rsidRPr="00461BEA">
        <w:rPr>
          <w:sz w:val="12"/>
        </w:rPr>
        <w:t xml:space="preserve"> </w:t>
      </w:r>
      <w:r w:rsidRPr="00A614DC">
        <w:rPr>
          <w:rStyle w:val="Emphasis"/>
        </w:rPr>
        <w:t xml:space="preserve">they </w:t>
      </w:r>
      <w:r w:rsidRPr="005A493D">
        <w:rPr>
          <w:rStyle w:val="Emphasis"/>
          <w:highlight w:val="yellow"/>
        </w:rPr>
        <w:t>transform themselves into images</w:t>
      </w:r>
      <w:r w:rsidRPr="00461BEA">
        <w:rPr>
          <w:sz w:val="12"/>
        </w:rPr>
        <w:t xml:space="preserve"> - </w:t>
      </w:r>
      <w:r w:rsidRPr="005A493D">
        <w:rPr>
          <w:rStyle w:val="StyleUnderline"/>
          <w:highlight w:val="yellow"/>
        </w:rPr>
        <w:t>they only exist as screens</w:t>
      </w:r>
      <w:r w:rsidRPr="00461BEA">
        <w:rPr>
          <w:sz w:val="12"/>
        </w:rPr>
        <w:t>, ;or in a superficial dimension.</w:t>
      </w:r>
    </w:p>
    <w:p w14:paraId="3A9F26F6" w14:textId="77777777" w:rsidR="00F961F0" w:rsidRPr="00461BEA" w:rsidRDefault="00F961F0" w:rsidP="00F961F0">
      <w:pPr>
        <w:rPr>
          <w:sz w:val="12"/>
        </w:rPr>
      </w:pPr>
      <w:r w:rsidRPr="00A614DC">
        <w:rPr>
          <w:rStyle w:val="StyleUnderline"/>
        </w:rPr>
        <w:t>All that is visualized there</w:t>
      </w:r>
      <w:r w:rsidRPr="00461BEA">
        <w:rPr>
          <w:sz w:val="12"/>
        </w:rPr>
        <w:t xml:space="preserve">, in the operation Big Brother, </w:t>
      </w:r>
      <w:r w:rsidRPr="00A614DC">
        <w:rPr>
          <w:rStyle w:val="StyleUnderline"/>
        </w:rPr>
        <w:t>is pure virtual reality</w:t>
      </w:r>
      <w:r w:rsidRPr="00461BEA">
        <w:rPr>
          <w:sz w:val="12"/>
        </w:rPr>
        <w:t xml:space="preserve">, a synthetic image of the banality, </w:t>
      </w:r>
      <w:proofErr w:type="gramStart"/>
      <w:r w:rsidRPr="00461BEA">
        <w:rPr>
          <w:sz w:val="12"/>
        </w:rPr>
        <w:t>producted :</w:t>
      </w:r>
      <w:proofErr w:type="gramEnd"/>
      <w:r w:rsidRPr="00461BEA">
        <w:rPr>
          <w:sz w:val="12"/>
        </w:rPr>
        <w:t xml:space="preserve"> as in a computer</w:t>
      </w:r>
      <w:r w:rsidRPr="00A614DC">
        <w:rPr>
          <w:rStyle w:val="StyleUnderline"/>
        </w:rPr>
        <w:t>. The equivalent of a ready-made - a given transcrition of everyday life -</w:t>
      </w:r>
      <w:r w:rsidRPr="00461BEA">
        <w:rPr>
          <w:sz w:val="12"/>
        </w:rPr>
        <w:t xml:space="preserve"> which is itself already </w:t>
      </w:r>
      <w:r w:rsidRPr="00A614DC">
        <w:rPr>
          <w:rStyle w:val="Emphasis"/>
        </w:rPr>
        <w:t>recycled by all current patterns.</w:t>
      </w:r>
    </w:p>
    <w:p w14:paraId="06A67F71" w14:textId="77777777" w:rsidR="00F961F0" w:rsidRPr="00461BEA" w:rsidRDefault="00F961F0" w:rsidP="00F961F0">
      <w:pPr>
        <w:rPr>
          <w:sz w:val="12"/>
        </w:rPr>
      </w:pPr>
      <w:r w:rsidRPr="00461BEA">
        <w:rPr>
          <w:sz w:val="12"/>
        </w:rPr>
        <w:t xml:space="preserve">Is there any sexual </w:t>
      </w:r>
      <w:proofErr w:type="gramStart"/>
      <w:r w:rsidRPr="00461BEA">
        <w:rPr>
          <w:sz w:val="12"/>
        </w:rPr>
        <w:t>voyeurism ?</w:t>
      </w:r>
      <w:proofErr w:type="gramEnd"/>
      <w:r w:rsidRPr="00461BEA">
        <w:rPr>
          <w:sz w:val="12"/>
        </w:rPr>
        <w:t xml:space="preserve"> Not at all. Almost no sexual scenery. But </w:t>
      </w:r>
      <w:r w:rsidRPr="00A614DC">
        <w:rPr>
          <w:rStyle w:val="StyleUnderline"/>
        </w:rPr>
        <w:t xml:space="preserve">people dont want that, what they secretly want to see is the </w:t>
      </w:r>
      <w:r w:rsidRPr="00A614DC">
        <w:rPr>
          <w:rStyle w:val="Emphasis"/>
        </w:rPr>
        <w:t>spectacle of the banality</w:t>
      </w:r>
      <w:proofErr w:type="gramStart"/>
      <w:r w:rsidRPr="00461BEA">
        <w:rPr>
          <w:sz w:val="12"/>
        </w:rPr>
        <w:t>,which</w:t>
      </w:r>
      <w:proofErr w:type="gramEnd"/>
      <w:r w:rsidRPr="00461BEA">
        <w:rPr>
          <w:sz w:val="12"/>
        </w:rPr>
        <w:t xml:space="preserve"> is from now our real pornography, own true obscenity - </w:t>
      </w:r>
      <w:r w:rsidRPr="00A614DC">
        <w:rPr>
          <w:rStyle w:val="StyleUnderline"/>
        </w:rPr>
        <w:t>that of the nullity,of insignificance and platitude</w:t>
      </w:r>
      <w:r w:rsidRPr="00461BEA">
        <w:rPr>
          <w:sz w:val="12"/>
        </w:rPr>
        <w:t xml:space="preserve"> (i.e. the extreme reverse of the "There of the Cruelty"). But maybe in that scene lies a certain form of cruelty, at least of a virtual one. At the time when media and television are more and more unable to give an image of the events of the world, then they discover the everyday life, the existential banality as the most criminal event, as the most violent (in)actua-lity, as the very place of the Perfect Crime. And that it is, really. And </w:t>
      </w:r>
      <w:r w:rsidRPr="00A614DC">
        <w:rPr>
          <w:rStyle w:val="StyleUnderline"/>
        </w:rPr>
        <w:t>people are fascinated, terrified and fascinated by this indifference of the Nothing-to-see, of the Nothing-to-say, by the indifference of their own life, as of the zero degree of living</w:t>
      </w:r>
      <w:r w:rsidRPr="00461BEA">
        <w:rPr>
          <w:sz w:val="12"/>
        </w:rPr>
        <w:t xml:space="preserve">. The banality and the consumption of banality have now become an </w:t>
      </w:r>
      <w:proofErr w:type="gramStart"/>
      <w:r w:rsidRPr="00461BEA">
        <w:rPr>
          <w:sz w:val="12"/>
        </w:rPr>
        <w:t>olympic</w:t>
      </w:r>
      <w:proofErr w:type="gramEnd"/>
      <w:r w:rsidRPr="00461BEA">
        <w:rPr>
          <w:sz w:val="12"/>
        </w:rPr>
        <w:t xml:space="preserve"> discipline of our time - the last form of the experiences of the limits.</w:t>
      </w:r>
    </w:p>
    <w:p w14:paraId="3C73BDE2" w14:textId="77777777" w:rsidR="00F961F0" w:rsidRPr="004B0B89" w:rsidRDefault="00F961F0" w:rsidP="00F961F0">
      <w:pPr>
        <w:rPr>
          <w:sz w:val="12"/>
          <w:szCs w:val="12"/>
        </w:rPr>
      </w:pPr>
      <w:r w:rsidRPr="004B0B89">
        <w:rPr>
          <w:sz w:val="12"/>
          <w:szCs w:val="12"/>
        </w:rPr>
        <w:t xml:space="preserve">In fact, this deals with the naive impulsion to be nothing, and to comfort oneself in this nothingness - sanctioned by the right to be nothing and to be considered and respected as such. Something like a struggle for </w:t>
      </w:r>
      <w:proofErr w:type="gramStart"/>
      <w:r w:rsidRPr="004B0B89">
        <w:rPr>
          <w:sz w:val="12"/>
          <w:szCs w:val="12"/>
        </w:rPr>
        <w:t>Nothing</w:t>
      </w:r>
      <w:proofErr w:type="gramEnd"/>
      <w:r w:rsidRPr="004B0B89">
        <w:rPr>
          <w:sz w:val="12"/>
          <w:szCs w:val="12"/>
        </w:rPr>
        <w:t xml:space="preserve"> and for Virtual death - the perfect opposite to the basic anthropological postulat of the struggle for life. At least it seems that we are all about to change our basic humanistic goals.</w:t>
      </w:r>
    </w:p>
    <w:p w14:paraId="3F486AE8" w14:textId="77777777" w:rsidR="00F961F0" w:rsidRPr="00461BEA" w:rsidRDefault="00F961F0" w:rsidP="00F961F0">
      <w:pPr>
        <w:rPr>
          <w:sz w:val="12"/>
        </w:rPr>
      </w:pPr>
      <w:r w:rsidRPr="00A614DC">
        <w:rPr>
          <w:rStyle w:val="StyleUnderline"/>
        </w:rPr>
        <w:t>There are two ways of disappearing, of being nothing</w:t>
      </w:r>
      <w:r w:rsidRPr="00461BEA">
        <w:rPr>
          <w:sz w:val="12"/>
        </w:rPr>
        <w:t xml:space="preserve">, (in the Integral Reality, everything must logically want to disappear - automatic abreaction to the overdose of reality). </w:t>
      </w:r>
      <w:r w:rsidRPr="005A493D">
        <w:rPr>
          <w:rStyle w:val="StyleUnderline"/>
          <w:highlight w:val="yellow"/>
        </w:rPr>
        <w:t>Either to be hidden</w:t>
      </w:r>
      <w:proofErr w:type="gramStart"/>
      <w:r w:rsidRPr="00A614DC">
        <w:rPr>
          <w:rStyle w:val="StyleUnderline"/>
        </w:rPr>
        <w:t>,and</w:t>
      </w:r>
      <w:proofErr w:type="gramEnd"/>
      <w:r w:rsidRPr="00A614DC">
        <w:rPr>
          <w:rStyle w:val="StyleUnderline"/>
        </w:rPr>
        <w:t xml:space="preserve"> to insist on the right not-to-be-seen (the</w:t>
      </w:r>
      <w:r w:rsidRPr="00461BEA">
        <w:rPr>
          <w:sz w:val="12"/>
        </w:rPr>
        <w:t xml:space="preserve"> actual defense of private life).Or one shifts to a delirious exhibitionism of his own platitude and insignificance - ultimate protection against the servitude of being,and of being himself. </w:t>
      </w:r>
      <w:r w:rsidRPr="00A614DC">
        <w:rPr>
          <w:rStyle w:val="StyleUnderline"/>
        </w:rPr>
        <w:t xml:space="preserve">Hence the </w:t>
      </w:r>
      <w:r w:rsidRPr="005A493D">
        <w:rPr>
          <w:rStyle w:val="StyleUnderline"/>
          <w:highlight w:val="yellow"/>
        </w:rPr>
        <w:t>absolute obligation to be seen</w:t>
      </w:r>
      <w:proofErr w:type="gramStart"/>
      <w:r w:rsidRPr="00461BEA">
        <w:rPr>
          <w:sz w:val="12"/>
        </w:rPr>
        <w:t>,to</w:t>
      </w:r>
      <w:proofErr w:type="gramEnd"/>
      <w:r w:rsidRPr="00461BEA">
        <w:rPr>
          <w:sz w:val="12"/>
        </w:rPr>
        <w:t xml:space="preserve"> make oneself visible at any price. </w:t>
      </w:r>
      <w:r w:rsidRPr="00A614DC">
        <w:rPr>
          <w:rStyle w:val="StyleUnderline"/>
        </w:rPr>
        <w:t xml:space="preserve">Everyone deals on both levels at the same time. Then </w:t>
      </w:r>
      <w:r w:rsidRPr="005A493D">
        <w:rPr>
          <w:rStyle w:val="Emphasis"/>
          <w:highlight w:val="yellow"/>
        </w:rPr>
        <w:t>we are in the double bind</w:t>
      </w:r>
      <w:r w:rsidRPr="00A614DC">
        <w:rPr>
          <w:rStyle w:val="StyleUnderline"/>
        </w:rPr>
        <w:t xml:space="preserve"> - </w:t>
      </w:r>
      <w:r w:rsidRPr="005A493D">
        <w:rPr>
          <w:rStyle w:val="StyleUnderline"/>
          <w:highlight w:val="yellow"/>
        </w:rPr>
        <w:t>no</w:t>
      </w:r>
      <w:r w:rsidRPr="005A493D">
        <w:rPr>
          <w:rStyle w:val="Emphasis"/>
          <w:highlight w:val="yellow"/>
        </w:rPr>
        <w:t>t to be seen</w:t>
      </w:r>
      <w:proofErr w:type="gramStart"/>
      <w:r w:rsidRPr="005A493D">
        <w:rPr>
          <w:rStyle w:val="Emphasis"/>
          <w:highlight w:val="yellow"/>
        </w:rPr>
        <w:t>,and</w:t>
      </w:r>
      <w:proofErr w:type="gramEnd"/>
      <w:r w:rsidRPr="005A493D">
        <w:rPr>
          <w:rStyle w:val="Emphasis"/>
          <w:highlight w:val="yellow"/>
        </w:rPr>
        <w:t xml:space="preserve"> to be continously visible</w:t>
      </w:r>
      <w:r w:rsidRPr="00A614DC">
        <w:rPr>
          <w:rStyle w:val="StyleUnderline"/>
        </w:rPr>
        <w:t>. No ethics</w:t>
      </w:r>
      <w:proofErr w:type="gramStart"/>
      <w:r w:rsidRPr="00A614DC">
        <w:rPr>
          <w:rStyle w:val="StyleUnderline"/>
        </w:rPr>
        <w:t>,no</w:t>
      </w:r>
      <w:proofErr w:type="gramEnd"/>
      <w:r w:rsidRPr="00A614DC">
        <w:rPr>
          <w:rStyle w:val="StyleUnderline"/>
        </w:rPr>
        <w:t xml:space="preserve"> legislation can solve this dilemma,and the whole current polemic about the right to information,all this polemic is useless</w:t>
      </w:r>
      <w:r w:rsidRPr="00461BEA">
        <w:rPr>
          <w:sz w:val="12"/>
        </w:rPr>
        <w:t xml:space="preserve">. </w:t>
      </w:r>
      <w:r w:rsidRPr="005A493D">
        <w:rPr>
          <w:rStyle w:val="Emphasis"/>
          <w:highlight w:val="yellow"/>
        </w:rPr>
        <w:t>Maximal information</w:t>
      </w:r>
      <w:r w:rsidRPr="00A614DC">
        <w:rPr>
          <w:rStyle w:val="Emphasis"/>
        </w:rPr>
        <w:t>,</w:t>
      </w:r>
      <w:r w:rsidRPr="00461BEA">
        <w:rPr>
          <w:sz w:val="12"/>
        </w:rPr>
        <w:t xml:space="preserve"> </w:t>
      </w:r>
      <w:r w:rsidRPr="00A614DC">
        <w:rPr>
          <w:rStyle w:val="Emphasis"/>
        </w:rPr>
        <w:t xml:space="preserve">maximal visibility </w:t>
      </w:r>
      <w:r w:rsidRPr="00461BEA">
        <w:rPr>
          <w:sz w:val="12"/>
        </w:rPr>
        <w:t xml:space="preserve">are now part of the human rights (and of human duties all the same) and </w:t>
      </w:r>
      <w:r w:rsidRPr="00A614DC">
        <w:rPr>
          <w:rStyle w:val="StyleUnderline"/>
        </w:rPr>
        <w:t xml:space="preserve">the destiny of the image is </w:t>
      </w:r>
      <w:r w:rsidRPr="005A493D">
        <w:rPr>
          <w:rStyle w:val="StyleUnderline"/>
          <w:highlight w:val="yellow"/>
        </w:rPr>
        <w:t>trapped between the unconditional right to see and</w:t>
      </w:r>
      <w:r w:rsidRPr="00A614DC">
        <w:rPr>
          <w:rStyle w:val="StyleUnderline"/>
        </w:rPr>
        <w:t xml:space="preserve"> that, unconditional as well, </w:t>
      </w:r>
      <w:r w:rsidRPr="005A493D">
        <w:rPr>
          <w:rStyle w:val="StyleUnderline"/>
          <w:highlight w:val="yellow"/>
        </w:rPr>
        <w:t>not to be seen</w:t>
      </w:r>
      <w:r w:rsidRPr="00461BEA">
        <w:rPr>
          <w:sz w:val="12"/>
          <w:highlight w:val="yellow"/>
        </w:rPr>
        <w:t>.</w:t>
      </w:r>
    </w:p>
    <w:p w14:paraId="583A1E05" w14:textId="77777777" w:rsidR="00F961F0" w:rsidRPr="00461BEA" w:rsidRDefault="00F961F0" w:rsidP="00F961F0">
      <w:pPr>
        <w:rPr>
          <w:sz w:val="12"/>
        </w:rPr>
      </w:pPr>
      <w:r w:rsidRPr="00461BEA">
        <w:rPr>
          <w:sz w:val="12"/>
        </w:rPr>
        <w:t xml:space="preserve">This means that </w:t>
      </w:r>
      <w:r w:rsidRPr="005A493D">
        <w:rPr>
          <w:rStyle w:val="Emphasis"/>
          <w:highlight w:val="yellow"/>
        </w:rPr>
        <w:t>people are</w:t>
      </w:r>
      <w:r w:rsidRPr="00A614DC">
        <w:rPr>
          <w:rStyle w:val="Emphasis"/>
        </w:rPr>
        <w:t xml:space="preserve"> deciferable at every moment</w:t>
      </w:r>
      <w:r w:rsidRPr="00461BEA">
        <w:rPr>
          <w:sz w:val="12"/>
        </w:rPr>
        <w:t xml:space="preserve">. </w:t>
      </w:r>
      <w:r w:rsidRPr="005A493D">
        <w:rPr>
          <w:rStyle w:val="Emphasis"/>
          <w:highlight w:val="yellow"/>
        </w:rPr>
        <w:t>Overexposed</w:t>
      </w:r>
      <w:r w:rsidRPr="002572C2">
        <w:rPr>
          <w:rStyle w:val="Emphasis"/>
        </w:rPr>
        <w:t xml:space="preserve"> to</w:t>
      </w:r>
      <w:r w:rsidRPr="00461BEA">
        <w:rPr>
          <w:sz w:val="12"/>
        </w:rPr>
        <w:t xml:space="preserve"> the light of </w:t>
      </w:r>
      <w:r w:rsidRPr="005A493D">
        <w:rPr>
          <w:rStyle w:val="Emphasis"/>
          <w:highlight w:val="yellow"/>
        </w:rPr>
        <w:t>information</w:t>
      </w:r>
      <w:r w:rsidRPr="00461BEA">
        <w:rPr>
          <w:sz w:val="12"/>
        </w:rPr>
        <w:t xml:space="preserve">, and addicted to their own image. </w:t>
      </w:r>
      <w:r w:rsidRPr="00A614DC">
        <w:rPr>
          <w:rStyle w:val="StyleUnderline"/>
        </w:rPr>
        <w:t>Driven to express themselves at any time</w:t>
      </w:r>
      <w:r w:rsidRPr="00461BEA">
        <w:rPr>
          <w:sz w:val="12"/>
        </w:rPr>
        <w:t xml:space="preserve"> - self-expression as the ultimate form of confession, as Faucauld said. To become an image, one has to give a visual object of his whole everyday life, of his possibilities, of his feelings and desires. </w:t>
      </w:r>
      <w:r w:rsidRPr="00A614DC">
        <w:rPr>
          <w:rStyle w:val="StyleUnderline"/>
        </w:rPr>
        <w:t>He-has to keep no secrets and to interact permanently.</w:t>
      </w:r>
      <w:r w:rsidRPr="00461BEA">
        <w:rPr>
          <w:sz w:val="12"/>
        </w:rPr>
        <w:t xml:space="preserve"> Just here is the deepest violence, </w:t>
      </w:r>
      <w:r w:rsidRPr="00A614DC">
        <w:rPr>
          <w:rStyle w:val="StyleUnderline"/>
        </w:rPr>
        <w:t>a violence done to the deepest core</w:t>
      </w:r>
      <w:r w:rsidRPr="00461BEA">
        <w:rPr>
          <w:sz w:val="12"/>
        </w:rPr>
        <w:t xml:space="preserve">, to the hard core of the individual. </w:t>
      </w:r>
      <w:r w:rsidRPr="00A614DC">
        <w:rPr>
          <w:rStyle w:val="StyleUnderline"/>
        </w:rPr>
        <w:t xml:space="preserve">And at the same-time to the </w:t>
      </w:r>
      <w:r w:rsidRPr="005A493D">
        <w:rPr>
          <w:rStyle w:val="Emphasis"/>
          <w:highlight w:val="yellow"/>
        </w:rPr>
        <w:t>language</w:t>
      </w:r>
      <w:r w:rsidRPr="00A614DC">
        <w:rPr>
          <w:rStyle w:val="StyleUnderline"/>
        </w:rPr>
        <w:t xml:space="preserve">, because </w:t>
      </w:r>
      <w:r w:rsidRPr="00A614DC">
        <w:rPr>
          <w:rStyle w:val="Emphasis"/>
        </w:rPr>
        <w:t xml:space="preserve">it also </w:t>
      </w:r>
      <w:r w:rsidRPr="005A493D">
        <w:rPr>
          <w:rStyle w:val="Emphasis"/>
          <w:highlight w:val="yellow"/>
        </w:rPr>
        <w:t>loses</w:t>
      </w:r>
      <w:r w:rsidRPr="00A614DC">
        <w:rPr>
          <w:rStyle w:val="Emphasis"/>
        </w:rPr>
        <w:t xml:space="preserve"> its </w:t>
      </w:r>
      <w:r w:rsidRPr="005A493D">
        <w:rPr>
          <w:rStyle w:val="Emphasis"/>
          <w:highlight w:val="yellow"/>
        </w:rPr>
        <w:t>symbolic originality</w:t>
      </w:r>
      <w:r w:rsidRPr="005A493D">
        <w:rPr>
          <w:rStyle w:val="StyleUnderline"/>
          <w:highlight w:val="yellow"/>
        </w:rPr>
        <w:t xml:space="preserve"> - </w:t>
      </w:r>
      <w:r w:rsidRPr="005A493D">
        <w:rPr>
          <w:rStyle w:val="Emphasis"/>
          <w:highlight w:val="yellow"/>
        </w:rPr>
        <w:t>being nothing more than the operator of visibility</w:t>
      </w:r>
      <w:proofErr w:type="gramStart"/>
      <w:r w:rsidRPr="00A614DC">
        <w:rPr>
          <w:rStyle w:val="StyleUnderline"/>
        </w:rPr>
        <w:t>.</w:t>
      </w:r>
      <w:r w:rsidRPr="00461BEA">
        <w:rPr>
          <w:sz w:val="12"/>
        </w:rPr>
        <w:t>.</w:t>
      </w:r>
      <w:proofErr w:type="gramEnd"/>
      <w:r w:rsidRPr="00461BEA">
        <w:rPr>
          <w:sz w:val="12"/>
        </w:rPr>
        <w:t xml:space="preserve"> </w:t>
      </w:r>
      <w:r w:rsidRPr="00A614DC">
        <w:rPr>
          <w:rStyle w:val="StyleUnderline"/>
        </w:rPr>
        <w:t xml:space="preserve">It loses its ironic dimersion, its conceptual distance, </w:t>
      </w:r>
      <w:proofErr w:type="gramStart"/>
      <w:r w:rsidRPr="00A614DC">
        <w:rPr>
          <w:rStyle w:val="StyleUnderline"/>
        </w:rPr>
        <w:t>its</w:t>
      </w:r>
      <w:proofErr w:type="gramEnd"/>
      <w:r w:rsidRPr="00A614DC">
        <w:rPr>
          <w:rStyle w:val="StyleUnderline"/>
        </w:rPr>
        <w:t xml:space="preserve"> autonomous dimension</w:t>
      </w:r>
      <w:r w:rsidRPr="00461BEA">
        <w:rPr>
          <w:sz w:val="12"/>
        </w:rPr>
        <w:t xml:space="preserve"> - where language is more important than what it signifies. </w:t>
      </w:r>
      <w:r w:rsidRPr="005A493D">
        <w:rPr>
          <w:rStyle w:val="Emphasis"/>
          <w:highlight w:val="yellow"/>
        </w:rPr>
        <w:t>The image</w:t>
      </w:r>
      <w:r w:rsidRPr="00A614DC">
        <w:rPr>
          <w:rStyle w:val="Emphasis"/>
        </w:rPr>
        <w:t xml:space="preserve"> too </w:t>
      </w:r>
      <w:r w:rsidRPr="005A493D">
        <w:rPr>
          <w:rStyle w:val="Emphasis"/>
          <w:highlight w:val="yellow"/>
        </w:rPr>
        <w:t>is more important than what it sneaks of</w:t>
      </w:r>
      <w:r w:rsidRPr="00461BEA">
        <w:rPr>
          <w:sz w:val="12"/>
        </w:rPr>
        <w:t>. That we forget usually, again and again and that is a source of the violence done to the image.</w:t>
      </w:r>
    </w:p>
    <w:p w14:paraId="489E9A8E" w14:textId="77777777" w:rsidR="00F961F0" w:rsidRPr="00461BEA" w:rsidRDefault="00F961F0" w:rsidP="00F961F0">
      <w:pPr>
        <w:rPr>
          <w:sz w:val="12"/>
        </w:rPr>
      </w:pPr>
      <w:r w:rsidRPr="00A614DC">
        <w:rPr>
          <w:rStyle w:val="StyleUnderline"/>
        </w:rPr>
        <w:t>Today everything takes the look of the image</w:t>
      </w:r>
      <w:r w:rsidRPr="00461BEA">
        <w:rPr>
          <w:sz w:val="12"/>
        </w:rPr>
        <w:t xml:space="preserve"> - </w:t>
      </w:r>
      <w:r w:rsidRPr="00A614DC">
        <w:rPr>
          <w:rStyle w:val="StyleUnderline"/>
        </w:rPr>
        <w:t>then all pretend that the real has disappeared under the pression and the profusion of images</w:t>
      </w:r>
      <w:proofErr w:type="gramStart"/>
      <w:r w:rsidRPr="00461BEA">
        <w:rPr>
          <w:sz w:val="12"/>
        </w:rPr>
        <w:t>..</w:t>
      </w:r>
      <w:proofErr w:type="gramEnd"/>
      <w:r w:rsidRPr="00461BEA">
        <w:rPr>
          <w:sz w:val="12"/>
        </w:rPr>
        <w:t xml:space="preserve"> What is totally neglected is that </w:t>
      </w:r>
      <w:r w:rsidRPr="005A493D">
        <w:rPr>
          <w:rStyle w:val="Emphasis"/>
          <w:highlight w:val="yellow"/>
        </w:rPr>
        <w:t>the image</w:t>
      </w:r>
      <w:r w:rsidRPr="00B42005">
        <w:rPr>
          <w:rStyle w:val="Emphasis"/>
        </w:rPr>
        <w:t xml:space="preserve"> also </w:t>
      </w:r>
      <w:r w:rsidRPr="005A493D">
        <w:rPr>
          <w:rStyle w:val="Emphasis"/>
          <w:highlight w:val="yellow"/>
        </w:rPr>
        <w:t>disappears under</w:t>
      </w:r>
      <w:r w:rsidRPr="00B42005">
        <w:rPr>
          <w:rStyle w:val="Emphasis"/>
        </w:rPr>
        <w:t xml:space="preserve"> the blow and the impact of </w:t>
      </w:r>
      <w:r w:rsidRPr="005A493D">
        <w:rPr>
          <w:rStyle w:val="Emphasis"/>
          <w:highlight w:val="yellow"/>
        </w:rPr>
        <w:t>reality</w:t>
      </w:r>
      <w:r w:rsidRPr="00461BEA">
        <w:rPr>
          <w:sz w:val="12"/>
        </w:rPr>
        <w:t xml:space="preserve">. </w:t>
      </w:r>
      <w:r w:rsidRPr="005A493D">
        <w:rPr>
          <w:rStyle w:val="StyleUnderline"/>
          <w:highlight w:val="yellow"/>
        </w:rPr>
        <w:t>The image</w:t>
      </w:r>
      <w:r w:rsidRPr="00B42005">
        <w:rPr>
          <w:rStyle w:val="StyleUnderline"/>
        </w:rPr>
        <w:t xml:space="preserve"> is usually </w:t>
      </w:r>
      <w:r w:rsidRPr="005A493D">
        <w:rPr>
          <w:rStyle w:val="StyleUnderline"/>
          <w:highlight w:val="yellow"/>
        </w:rPr>
        <w:t>spoiled</w:t>
      </w:r>
      <w:r w:rsidRPr="00B42005">
        <w:rPr>
          <w:rStyle w:val="StyleUnderline"/>
        </w:rPr>
        <w:t xml:space="preserve"> of its own existence as image, deyoted to a </w:t>
      </w:r>
      <w:r w:rsidRPr="00B42005">
        <w:rPr>
          <w:rStyle w:val="Emphasis"/>
        </w:rPr>
        <w:t>shameful complicity with the real</w:t>
      </w:r>
      <w:r w:rsidRPr="00B42005">
        <w:rPr>
          <w:rStyle w:val="StyleUnderline"/>
        </w:rPr>
        <w:t>.</w:t>
      </w:r>
      <w:r w:rsidRPr="00461BEA">
        <w:rPr>
          <w:sz w:val="12"/>
        </w:rPr>
        <w:t xml:space="preserve"> The violence exercised by the image is largely balanced by the violence done to the image - </w:t>
      </w:r>
      <w:r w:rsidRPr="00B42005">
        <w:rPr>
          <w:rStyle w:val="StyleUnderline"/>
        </w:rPr>
        <w:t xml:space="preserve">its exploitation </w:t>
      </w:r>
      <w:r w:rsidRPr="005A493D">
        <w:rPr>
          <w:rStyle w:val="StyleUnderline"/>
          <w:highlight w:val="yellow"/>
        </w:rPr>
        <w:t>as a</w:t>
      </w:r>
      <w:r w:rsidRPr="00B42005">
        <w:rPr>
          <w:rStyle w:val="StyleUnderline"/>
        </w:rPr>
        <w:t xml:space="preserve"> pure </w:t>
      </w:r>
      <w:r w:rsidRPr="005A493D">
        <w:rPr>
          <w:rStyle w:val="StyleUnderline"/>
          <w:highlight w:val="yellow"/>
        </w:rPr>
        <w:t>vector of</w:t>
      </w:r>
      <w:r w:rsidRPr="00B42005">
        <w:rPr>
          <w:rStyle w:val="StyleUnderline"/>
        </w:rPr>
        <w:t xml:space="preserve"> documen-tation, of testimony, of </w:t>
      </w:r>
      <w:r w:rsidRPr="005A493D">
        <w:rPr>
          <w:rStyle w:val="StyleUnderline"/>
          <w:highlight w:val="yellow"/>
        </w:rPr>
        <w:t>message</w:t>
      </w:r>
      <w:r w:rsidRPr="00461BEA">
        <w:rPr>
          <w:sz w:val="12"/>
        </w:rPr>
        <w:t xml:space="preserve"> (including the message of misery and violence), its allegeance to morale, </w:t>
      </w:r>
      <w:r w:rsidRPr="00B42005">
        <w:rPr>
          <w:rStyle w:val="Emphasis"/>
        </w:rPr>
        <w:t xml:space="preserve">to </w:t>
      </w:r>
      <w:r w:rsidRPr="005A493D">
        <w:rPr>
          <w:rStyle w:val="Emphasis"/>
          <w:highlight w:val="yellow"/>
        </w:rPr>
        <w:t>pedagogy</w:t>
      </w:r>
      <w:r w:rsidRPr="00B42005">
        <w:rPr>
          <w:rStyle w:val="Emphasis"/>
        </w:rPr>
        <w:t xml:space="preserve">, to </w:t>
      </w:r>
      <w:r w:rsidRPr="005A493D">
        <w:rPr>
          <w:rStyle w:val="Emphasis"/>
          <w:highlight w:val="yellow"/>
        </w:rPr>
        <w:t>politics</w:t>
      </w:r>
      <w:r w:rsidRPr="00B42005">
        <w:rPr>
          <w:rStyle w:val="Emphasis"/>
        </w:rPr>
        <w:t xml:space="preserve">, to </w:t>
      </w:r>
      <w:r w:rsidRPr="005A493D">
        <w:rPr>
          <w:rStyle w:val="Emphasis"/>
          <w:highlight w:val="yellow"/>
        </w:rPr>
        <w:t>publicity</w:t>
      </w:r>
      <w:r w:rsidRPr="00461BEA">
        <w:rPr>
          <w:sz w:val="12"/>
        </w:rPr>
        <w:t xml:space="preserve">. </w:t>
      </w:r>
      <w:r w:rsidRPr="00B42005">
        <w:rPr>
          <w:rStyle w:val="StyleUnderline"/>
        </w:rPr>
        <w:t xml:space="preserve">Then </w:t>
      </w:r>
      <w:r w:rsidRPr="005A493D">
        <w:rPr>
          <w:rStyle w:val="StyleUnderline"/>
          <w:highlight w:val="yellow"/>
        </w:rPr>
        <w:t>the magic of the image</w:t>
      </w:r>
      <w:r w:rsidRPr="00B42005">
        <w:rPr>
          <w:rStyle w:val="StyleUnderline"/>
        </w:rPr>
        <w:t xml:space="preserve">, both as fatal and as vital illusion, </w:t>
      </w:r>
      <w:r w:rsidRPr="005A493D">
        <w:rPr>
          <w:rStyle w:val="StyleUnderline"/>
          <w:highlight w:val="yellow"/>
        </w:rPr>
        <w:t>is fading away</w:t>
      </w:r>
      <w:r w:rsidRPr="00461BEA">
        <w:rPr>
          <w:sz w:val="12"/>
          <w:highlight w:val="yellow"/>
        </w:rPr>
        <w:t>.</w:t>
      </w:r>
      <w:r w:rsidRPr="00461BEA">
        <w:rPr>
          <w:sz w:val="12"/>
        </w:rPr>
        <w:t xml:space="preserve"> The Byzantine Iconoclasts wanted to destroy images in order to abolish meaning and the representation of God. Today we are still iconoclasts, but in an opposite </w:t>
      </w:r>
      <w:proofErr w:type="gramStart"/>
      <w:r w:rsidRPr="00461BEA">
        <w:rPr>
          <w:sz w:val="12"/>
        </w:rPr>
        <w:t>way :</w:t>
      </w:r>
      <w:proofErr w:type="gramEnd"/>
      <w:r w:rsidRPr="00461BEA">
        <w:rPr>
          <w:sz w:val="12"/>
        </w:rPr>
        <w:t xml:space="preserve"> </w:t>
      </w:r>
      <w:r w:rsidRPr="005A493D">
        <w:rPr>
          <w:rStyle w:val="Emphasis"/>
          <w:highlight w:val="yellow"/>
        </w:rPr>
        <w:t>we kill</w:t>
      </w:r>
      <w:r w:rsidRPr="00B42005">
        <w:rPr>
          <w:rStyle w:val="Emphasis"/>
        </w:rPr>
        <w:t xml:space="preserve"> the </w:t>
      </w:r>
      <w:r w:rsidRPr="005A493D">
        <w:rPr>
          <w:rStyle w:val="Emphasis"/>
          <w:highlight w:val="yellow"/>
        </w:rPr>
        <w:t xml:space="preserve">images by </w:t>
      </w:r>
      <w:r w:rsidRPr="002572C2">
        <w:rPr>
          <w:rStyle w:val="Emphasis"/>
        </w:rPr>
        <w:t>an</w:t>
      </w:r>
      <w:r w:rsidRPr="00B42005">
        <w:rPr>
          <w:rStyle w:val="Emphasis"/>
        </w:rPr>
        <w:t xml:space="preserve"> </w:t>
      </w:r>
      <w:r w:rsidRPr="005A493D">
        <w:rPr>
          <w:rStyle w:val="Emphasis"/>
          <w:highlight w:val="yellow"/>
        </w:rPr>
        <w:t>overdose of meaning</w:t>
      </w:r>
      <w:r w:rsidRPr="00461BEA">
        <w:rPr>
          <w:sz w:val="12"/>
        </w:rPr>
        <w:t>.</w:t>
      </w:r>
    </w:p>
    <w:p w14:paraId="079C1347" w14:textId="77777777" w:rsidR="00F961F0" w:rsidRPr="00461BEA" w:rsidRDefault="00F961F0" w:rsidP="00F961F0">
      <w:pPr>
        <w:rPr>
          <w:sz w:val="12"/>
        </w:rPr>
      </w:pPr>
      <w:r w:rsidRPr="00461BEA">
        <w:rPr>
          <w:sz w:val="12"/>
        </w:rPr>
        <w:t xml:space="preserve">Borgès'fable on " The People of the </w:t>
      </w:r>
      <w:proofErr w:type="gramStart"/>
      <w:r w:rsidRPr="00461BEA">
        <w:rPr>
          <w:sz w:val="12"/>
        </w:rPr>
        <w:t>Mirror :he</w:t>
      </w:r>
      <w:proofErr w:type="gramEnd"/>
      <w:r w:rsidRPr="00461BEA">
        <w:rPr>
          <w:sz w:val="12"/>
        </w:rPr>
        <w:t xml:space="preserve"> gives the hypothesis that </w:t>
      </w:r>
      <w:r w:rsidRPr="005A493D">
        <w:rPr>
          <w:rStyle w:val="Emphasis"/>
          <w:highlight w:val="yellow"/>
        </w:rPr>
        <w:t>behind each</w:t>
      </w:r>
      <w:r w:rsidRPr="002572C2">
        <w:rPr>
          <w:rStyle w:val="Emphasis"/>
        </w:rPr>
        <w:t xml:space="preserve"> figure of resemblance and </w:t>
      </w:r>
      <w:r w:rsidRPr="005A493D">
        <w:rPr>
          <w:rStyle w:val="Emphasis"/>
          <w:highlight w:val="yellow"/>
        </w:rPr>
        <w:t>representation there is</w:t>
      </w:r>
      <w:r w:rsidRPr="002572C2">
        <w:rPr>
          <w:rStyle w:val="Emphasis"/>
        </w:rPr>
        <w:t xml:space="preserve"> a </w:t>
      </w:r>
      <w:r w:rsidRPr="005A493D">
        <w:rPr>
          <w:rStyle w:val="Emphasis"/>
          <w:highlight w:val="yellow"/>
        </w:rPr>
        <w:t>vanquished enemy</w:t>
      </w:r>
      <w:r w:rsidRPr="00461BEA">
        <w:rPr>
          <w:sz w:val="12"/>
        </w:rPr>
        <w:t>, a defeated singularity, a dead object. And the Iconoclasts clearly understood how icons were the best way of letting God disappear. (</w:t>
      </w:r>
      <w:proofErr w:type="gramStart"/>
      <w:r w:rsidRPr="00461BEA">
        <w:rPr>
          <w:sz w:val="12"/>
        </w:rPr>
        <w:t>but</w:t>
      </w:r>
      <w:proofErr w:type="gramEnd"/>
      <w:r w:rsidRPr="00461BEA">
        <w:rPr>
          <w:sz w:val="12"/>
        </w:rPr>
        <w:t xml:space="preserve"> perhaps God himself had chosen to disappear behind the images ? Nobody knows). Anyway</w:t>
      </w:r>
      <w:proofErr w:type="gramStart"/>
      <w:r w:rsidRPr="00461BEA">
        <w:rPr>
          <w:sz w:val="12"/>
        </w:rPr>
        <w:t>,today</w:t>
      </w:r>
      <w:proofErr w:type="gramEnd"/>
      <w:r w:rsidRPr="00461BEA">
        <w:rPr>
          <w:sz w:val="12"/>
        </w:rPr>
        <w:t xml:space="preserve"> is no more the matter of God : </w:t>
      </w:r>
      <w:r w:rsidRPr="005A493D">
        <w:rPr>
          <w:rStyle w:val="Emphasis"/>
          <w:highlight w:val="yellow"/>
        </w:rPr>
        <w:t>We disappear behind</w:t>
      </w:r>
      <w:r w:rsidRPr="002572C2">
        <w:rPr>
          <w:rStyle w:val="Emphasis"/>
        </w:rPr>
        <w:t xml:space="preserve"> our </w:t>
      </w:r>
      <w:r w:rsidRPr="005A493D">
        <w:rPr>
          <w:rStyle w:val="Emphasis"/>
          <w:highlight w:val="yellow"/>
        </w:rPr>
        <w:t>images</w:t>
      </w:r>
      <w:r w:rsidRPr="00461BEA">
        <w:rPr>
          <w:sz w:val="12"/>
        </w:rPr>
        <w:t>. No chance anymore that our images are stolen from us, that we must give up our secrets - because we no longer have any. That is at the same time the sign of our ultimate morality and of our total obscenity.</w:t>
      </w:r>
    </w:p>
    <w:p w14:paraId="099C4E88" w14:textId="77777777" w:rsidR="00F961F0" w:rsidRDefault="00F961F0" w:rsidP="00F961F0">
      <w:pPr>
        <w:rPr>
          <w:sz w:val="12"/>
        </w:rPr>
      </w:pPr>
      <w:r w:rsidRPr="002572C2">
        <w:rPr>
          <w:rStyle w:val="StyleUnderline"/>
        </w:rPr>
        <w:t>There is a deep misunderstanding of the process of meaning</w:t>
      </w:r>
      <w:r w:rsidRPr="00461BEA">
        <w:rPr>
          <w:sz w:val="12"/>
        </w:rPr>
        <w:t xml:space="preserve">. Most </w:t>
      </w:r>
      <w:r w:rsidRPr="005A493D">
        <w:rPr>
          <w:rStyle w:val="Emphasis"/>
          <w:highlight w:val="yellow"/>
        </w:rPr>
        <w:t>images</w:t>
      </w:r>
      <w:r w:rsidRPr="00461BEA">
        <w:rPr>
          <w:sz w:val="12"/>
        </w:rPr>
        <w:t xml:space="preserve"> and photographs today </w:t>
      </w:r>
      <w:r w:rsidRPr="005A493D">
        <w:rPr>
          <w:rStyle w:val="Emphasis"/>
          <w:highlight w:val="yellow"/>
        </w:rPr>
        <w:t>reflect</w:t>
      </w:r>
      <w:r w:rsidRPr="002572C2">
        <w:rPr>
          <w:rStyle w:val="Emphasis"/>
        </w:rPr>
        <w:t xml:space="preserve"> the misery and the </w:t>
      </w:r>
      <w:r w:rsidRPr="005A493D">
        <w:rPr>
          <w:rStyle w:val="Emphasis"/>
          <w:highlight w:val="yellow"/>
        </w:rPr>
        <w:t>violence of human condition</w:t>
      </w:r>
      <w:r w:rsidRPr="00461BEA">
        <w:rPr>
          <w:sz w:val="12"/>
        </w:rPr>
        <w:t xml:space="preserve">. </w:t>
      </w:r>
      <w:r w:rsidRPr="002572C2">
        <w:rPr>
          <w:rStyle w:val="StyleUnderline"/>
        </w:rPr>
        <w:t xml:space="preserve">But all </w:t>
      </w:r>
      <w:r w:rsidRPr="005A493D">
        <w:rPr>
          <w:rStyle w:val="StyleUnderline"/>
          <w:highlight w:val="yellow"/>
        </w:rPr>
        <w:t>this affects us less and less</w:t>
      </w:r>
      <w:r w:rsidRPr="002572C2">
        <w:rPr>
          <w:rStyle w:val="StyleUnderline"/>
        </w:rPr>
        <w:t xml:space="preserve">, just </w:t>
      </w:r>
      <w:r w:rsidRPr="005A493D">
        <w:rPr>
          <w:rStyle w:val="StyleUnderline"/>
          <w:highlight w:val="yellow"/>
        </w:rPr>
        <w:t xml:space="preserve">because </w:t>
      </w:r>
      <w:r w:rsidRPr="005A493D">
        <w:rPr>
          <w:rStyle w:val="Emphasis"/>
          <w:highlight w:val="yellow"/>
        </w:rPr>
        <w:t>it is over signified</w:t>
      </w:r>
      <w:r w:rsidRPr="005A493D">
        <w:rPr>
          <w:rStyle w:val="StyleUnderline"/>
          <w:highlight w:val="yellow"/>
        </w:rPr>
        <w:t>.</w:t>
      </w:r>
      <w:r w:rsidRPr="00461BEA">
        <w:rPr>
          <w:sz w:val="12"/>
        </w:rPr>
        <w:t xml:space="preserve"> </w:t>
      </w:r>
      <w:r w:rsidRPr="005A493D">
        <w:rPr>
          <w:rStyle w:val="StyleUnderline"/>
          <w:highlight w:val="yellow"/>
        </w:rPr>
        <w:t>In order for</w:t>
      </w:r>
      <w:r w:rsidRPr="002572C2">
        <w:rPr>
          <w:rStyle w:val="StyleUnderline"/>
        </w:rPr>
        <w:t xml:space="preserve"> the </w:t>
      </w:r>
      <w:r w:rsidRPr="005A493D">
        <w:rPr>
          <w:rStyle w:val="StyleUnderline"/>
          <w:highlight w:val="yellow"/>
        </w:rPr>
        <w:t>meaning</w:t>
      </w:r>
      <w:r w:rsidRPr="002572C2">
        <w:rPr>
          <w:rStyle w:val="StyleUnderline"/>
        </w:rPr>
        <w:t xml:space="preserve">, for the message to affect us, </w:t>
      </w:r>
      <w:r w:rsidRPr="005A493D">
        <w:rPr>
          <w:rStyle w:val="Emphasis"/>
          <w:highlight w:val="yellow"/>
        </w:rPr>
        <w:t>the image has to exist on its</w:t>
      </w:r>
      <w:r w:rsidRPr="002572C2">
        <w:rPr>
          <w:rStyle w:val="Emphasis"/>
        </w:rPr>
        <w:t xml:space="preserve"> </w:t>
      </w:r>
      <w:r w:rsidRPr="005A493D">
        <w:rPr>
          <w:rStyle w:val="Emphasis"/>
          <w:highlight w:val="yellow"/>
        </w:rPr>
        <w:t>own</w:t>
      </w:r>
      <w:r w:rsidRPr="00461BEA">
        <w:rPr>
          <w:sz w:val="12"/>
        </w:rPr>
        <w:t xml:space="preserve">, </w:t>
      </w:r>
      <w:r w:rsidRPr="002572C2">
        <w:rPr>
          <w:rStyle w:val="StyleUnderline"/>
        </w:rPr>
        <w:t xml:space="preserve">to </w:t>
      </w:r>
      <w:r w:rsidRPr="002572C2">
        <w:rPr>
          <w:rStyle w:val="Emphasis"/>
        </w:rPr>
        <w:t>impose its original language</w:t>
      </w:r>
      <w:r w:rsidRPr="00461BEA">
        <w:rPr>
          <w:sz w:val="12"/>
        </w:rPr>
        <w:t xml:space="preserve">. In order for the real to be transferred to our imagination, or </w:t>
      </w:r>
      <w:r w:rsidRPr="002572C2">
        <w:rPr>
          <w:rStyle w:val="StyleUnderline"/>
        </w:rPr>
        <w:t>our imagination transferred to the real, it must be a counter-transference upon the image</w:t>
      </w:r>
      <w:r w:rsidRPr="00461BEA">
        <w:rPr>
          <w:sz w:val="12"/>
        </w:rPr>
        <w:t xml:space="preserve">, and this countertransference has to be resoluted, worked through (in terms of psychoanalysis). </w:t>
      </w:r>
      <w:r w:rsidRPr="002572C2">
        <w:rPr>
          <w:rStyle w:val="StyleUnderline"/>
        </w:rPr>
        <w:t>Today we see misery and violence becoming a leitmotiv of publicity just by the way of images</w:t>
      </w:r>
      <w:r w:rsidRPr="00461BEA">
        <w:rPr>
          <w:sz w:val="12"/>
        </w:rPr>
        <w:t xml:space="preserve">. Toscani for example is reintegrating sex and Aids, war and death into fashion. And why </w:t>
      </w:r>
      <w:proofErr w:type="gramStart"/>
      <w:r w:rsidRPr="00461BEA">
        <w:rPr>
          <w:sz w:val="12"/>
        </w:rPr>
        <w:t>not ?</w:t>
      </w:r>
      <w:proofErr w:type="gramEnd"/>
      <w:r w:rsidRPr="00461BEA">
        <w:rPr>
          <w:sz w:val="12"/>
        </w:rPr>
        <w:t xml:space="preserve"> Jubilating ad-images are no less obscene than the pessimistic ones) </w:t>
      </w:r>
      <w:r w:rsidRPr="002572C2">
        <w:rPr>
          <w:rStyle w:val="StyleUnderline"/>
        </w:rPr>
        <w:t xml:space="preserve">But at one condition to show the violence of </w:t>
      </w:r>
      <w:r w:rsidRPr="005A493D">
        <w:rPr>
          <w:rStyle w:val="StyleUnderline"/>
          <w:highlight w:val="yellow"/>
        </w:rPr>
        <w:t>publicity</w:t>
      </w:r>
      <w:r w:rsidRPr="002572C2">
        <w:rPr>
          <w:rStyle w:val="StyleUnderline"/>
        </w:rPr>
        <w:t xml:space="preserve"> itself, the violence of fashion, the violence of the medium</w:t>
      </w:r>
      <w:r w:rsidRPr="00461BEA">
        <w:rPr>
          <w:sz w:val="12"/>
        </w:rPr>
        <w:t xml:space="preserve">. What actually publishers are not able even to try to do. However, </w:t>
      </w:r>
      <w:r w:rsidRPr="002572C2">
        <w:rPr>
          <w:rStyle w:val="Emphasis"/>
        </w:rPr>
        <w:t>fashion</w:t>
      </w:r>
      <w:r w:rsidRPr="002572C2">
        <w:rPr>
          <w:rStyle w:val="StyleUnderline"/>
        </w:rPr>
        <w:t xml:space="preserve"> and high society are themselves </w:t>
      </w:r>
      <w:r w:rsidRPr="005A493D">
        <w:rPr>
          <w:rStyle w:val="StyleUnderline"/>
          <w:highlight w:val="yellow"/>
        </w:rPr>
        <w:t>a</w:t>
      </w:r>
      <w:r w:rsidRPr="002572C2">
        <w:rPr>
          <w:rStyle w:val="StyleUnderline"/>
        </w:rPr>
        <w:t xml:space="preserve"> kind of </w:t>
      </w:r>
      <w:r w:rsidRPr="005A493D">
        <w:rPr>
          <w:rStyle w:val="Emphasis"/>
          <w:highlight w:val="yellow"/>
        </w:rPr>
        <w:t>spectacle of death</w:t>
      </w:r>
      <w:r w:rsidRPr="002572C2">
        <w:rPr>
          <w:rStyle w:val="StyleUnderline"/>
        </w:rPr>
        <w:t xml:space="preserve">. The world's misery is quite </w:t>
      </w:r>
      <w:r w:rsidRPr="002572C2">
        <w:rPr>
          <w:rStyle w:val="Emphasis"/>
        </w:rPr>
        <w:t>so visible</w:t>
      </w:r>
      <w:r w:rsidRPr="00461BEA">
        <w:rPr>
          <w:sz w:val="12"/>
        </w:rPr>
        <w:t xml:space="preserve">, quite </w:t>
      </w:r>
      <w:proofErr w:type="gramStart"/>
      <w:r w:rsidRPr="00461BEA">
        <w:rPr>
          <w:sz w:val="12"/>
        </w:rPr>
        <w:t>so</w:t>
      </w:r>
      <w:proofErr w:type="gramEnd"/>
      <w:r w:rsidRPr="00461BEA">
        <w:rPr>
          <w:sz w:val="12"/>
        </w:rPr>
        <w:t xml:space="preserve"> transparent in the line and the face of any top-model as on the skeletal body of an african boy. The same cruelty is to be perceived everywhere, if one only knows how to look at it.</w:t>
      </w:r>
    </w:p>
    <w:p w14:paraId="4C7D72AD" w14:textId="77777777" w:rsidR="00F961F0" w:rsidRDefault="00F961F0" w:rsidP="00F961F0">
      <w:pPr>
        <w:rPr>
          <w:sz w:val="12"/>
        </w:rPr>
      </w:pPr>
    </w:p>
    <w:p w14:paraId="03A52454" w14:textId="77777777" w:rsidR="00F961F0" w:rsidRPr="00C456EA" w:rsidRDefault="00F961F0" w:rsidP="00F961F0">
      <w:pPr>
        <w:pStyle w:val="Heading4"/>
      </w:pPr>
      <w:r w:rsidRPr="00C456EA">
        <w:t xml:space="preserve">The </w:t>
      </w:r>
      <w:r>
        <w:t xml:space="preserve">1AC is </w:t>
      </w:r>
      <w:r w:rsidRPr="00C456EA">
        <w:t xml:space="preserve">nothing more than the production and assimilation of otherness.  This creates a violent form of identification whereby the other becomes an object of manipulation, another commodity in the economy of symbolic </w:t>
      </w:r>
      <w:r>
        <w:t>ex</w:t>
      </w:r>
      <w:r w:rsidRPr="00C456EA">
        <w:t>change.</w:t>
      </w:r>
    </w:p>
    <w:p w14:paraId="716F56F2" w14:textId="77777777" w:rsidR="00F961F0" w:rsidRDefault="00F961F0" w:rsidP="00F961F0">
      <w:pPr>
        <w:rPr>
          <w:rStyle w:val="Style13ptBold"/>
        </w:rPr>
      </w:pPr>
      <w:r>
        <w:rPr>
          <w:rStyle w:val="Style13ptBold"/>
        </w:rPr>
        <w:t>Baudrillard 02</w:t>
      </w:r>
    </w:p>
    <w:p w14:paraId="5767771A" w14:textId="77777777" w:rsidR="00F961F0" w:rsidRPr="00C456EA" w:rsidRDefault="00F961F0" w:rsidP="00F961F0">
      <w:r w:rsidRPr="00C456EA">
        <w:t>/Jean, Screened Out, 51 – 56/</w:t>
      </w:r>
    </w:p>
    <w:p w14:paraId="3750FD95" w14:textId="77777777" w:rsidR="00F961F0" w:rsidRPr="00461BEA" w:rsidRDefault="00F961F0" w:rsidP="00F961F0">
      <w:pPr>
        <w:rPr>
          <w:sz w:val="10"/>
        </w:rPr>
      </w:pPr>
      <w:r w:rsidRPr="00C456EA">
        <w:rPr>
          <w:rStyle w:val="StyleUnderline"/>
        </w:rPr>
        <w:t xml:space="preserve">With </w:t>
      </w:r>
      <w:r w:rsidRPr="005A493D">
        <w:rPr>
          <w:rStyle w:val="StyleUnderline"/>
          <w:highlight w:val="yellow"/>
        </w:rPr>
        <w:t>modernity</w:t>
      </w:r>
      <w:r w:rsidRPr="00C456EA">
        <w:rPr>
          <w:rStyle w:val="StyleUnderline"/>
        </w:rPr>
        <w:t xml:space="preserve">, we enter </w:t>
      </w:r>
      <w:r w:rsidRPr="005A493D">
        <w:rPr>
          <w:rStyle w:val="StyleUnderline"/>
          <w:highlight w:val="yellow"/>
        </w:rPr>
        <w:t>the age of</w:t>
      </w:r>
      <w:r w:rsidRPr="00C456EA">
        <w:rPr>
          <w:rStyle w:val="StyleUnderline"/>
        </w:rPr>
        <w:t xml:space="preserve"> the </w:t>
      </w:r>
      <w:r w:rsidRPr="005A493D">
        <w:rPr>
          <w:rStyle w:val="StyleUnderline"/>
          <w:highlight w:val="yellow"/>
        </w:rPr>
        <w:t>production</w:t>
      </w:r>
      <w:r w:rsidRPr="00C456EA">
        <w:rPr>
          <w:rStyle w:val="StyleUnderline"/>
        </w:rPr>
        <w:t xml:space="preserve"> of</w:t>
      </w:r>
      <w:r>
        <w:rPr>
          <w:rStyle w:val="StyleUnderline"/>
        </w:rPr>
        <w:t xml:space="preserve"> </w:t>
      </w:r>
      <w:r w:rsidRPr="00C456EA">
        <w:rPr>
          <w:rStyle w:val="StyleUnderline"/>
        </w:rPr>
        <w:t xml:space="preserve">the </w:t>
      </w:r>
      <w:proofErr w:type="gramStart"/>
      <w:r w:rsidRPr="00C456EA">
        <w:rPr>
          <w:rStyle w:val="StyleUnderline"/>
        </w:rPr>
        <w:t>Other</w:t>
      </w:r>
      <w:proofErr w:type="gramEnd"/>
      <w:r w:rsidRPr="00461BEA">
        <w:rPr>
          <w:sz w:val="10"/>
        </w:rPr>
        <w:t xml:space="preserve">. </w:t>
      </w:r>
      <w:r w:rsidRPr="005A493D">
        <w:rPr>
          <w:rStyle w:val="Emphasis"/>
          <w:highlight w:val="yellow"/>
        </w:rPr>
        <w:t xml:space="preserve">The aim is no longer to kill the </w:t>
      </w:r>
      <w:proofErr w:type="gramStart"/>
      <w:r w:rsidRPr="005A493D">
        <w:rPr>
          <w:rStyle w:val="Emphasis"/>
          <w:highlight w:val="yellow"/>
        </w:rPr>
        <w:t>Other</w:t>
      </w:r>
      <w:proofErr w:type="gramEnd"/>
      <w:r w:rsidRPr="00C456EA">
        <w:rPr>
          <w:rStyle w:val="Emphasis"/>
        </w:rPr>
        <w:t xml:space="preserve">, devour it, seduce it, vie with it, love it or hate it, </w:t>
      </w:r>
      <w:r w:rsidRPr="005A493D">
        <w:rPr>
          <w:rStyle w:val="Emphasis"/>
          <w:highlight w:val="yellow"/>
        </w:rPr>
        <w:t>but</w:t>
      </w:r>
      <w:r w:rsidRPr="00C456EA">
        <w:rPr>
          <w:rStyle w:val="Emphasis"/>
        </w:rPr>
        <w:t xml:space="preserve">, in the first instance, to </w:t>
      </w:r>
      <w:r w:rsidRPr="005A493D">
        <w:rPr>
          <w:rStyle w:val="Emphasis"/>
          <w:highlight w:val="yellow"/>
        </w:rPr>
        <w:t>produce it</w:t>
      </w:r>
      <w:r w:rsidRPr="00461BEA">
        <w:rPr>
          <w:sz w:val="10"/>
        </w:rPr>
        <w:t xml:space="preserve">. </w:t>
      </w:r>
      <w:r w:rsidRPr="00C456EA">
        <w:rPr>
          <w:rStyle w:val="StyleUnderline"/>
        </w:rPr>
        <w:t xml:space="preserve">The </w:t>
      </w:r>
      <w:proofErr w:type="gramStart"/>
      <w:r w:rsidRPr="00C456EA">
        <w:rPr>
          <w:rStyle w:val="StyleUnderline"/>
        </w:rPr>
        <w:t>Other</w:t>
      </w:r>
      <w:proofErr w:type="gramEnd"/>
      <w:r w:rsidRPr="00C456EA">
        <w:rPr>
          <w:rStyle w:val="StyleUnderline"/>
        </w:rPr>
        <w:t xml:space="preserve"> is no longer an object of passion, but an object of production.</w:t>
      </w:r>
      <w:r w:rsidRPr="00461BEA">
        <w:rPr>
          <w:sz w:val="10"/>
        </w:rPr>
        <w:t xml:space="preserve"> </w:t>
      </w:r>
      <w:r w:rsidRPr="00C456EA">
        <w:rPr>
          <w:rStyle w:val="StyleUnderline"/>
        </w:rPr>
        <w:t>Perhaps, in its radical otherness</w:t>
      </w:r>
      <w:r w:rsidRPr="00461BEA">
        <w:rPr>
          <w:sz w:val="10"/>
        </w:rPr>
        <w:t xml:space="preserve"> or its irreducible singularity, </w:t>
      </w:r>
      <w:r w:rsidRPr="00C456EA">
        <w:rPr>
          <w:rStyle w:val="StyleUnderline"/>
        </w:rPr>
        <w:t xml:space="preserve">the </w:t>
      </w:r>
      <w:proofErr w:type="gramStart"/>
      <w:r w:rsidRPr="00C456EA">
        <w:rPr>
          <w:rStyle w:val="StyleUnderline"/>
        </w:rPr>
        <w:t>Other</w:t>
      </w:r>
      <w:proofErr w:type="gramEnd"/>
      <w:r w:rsidRPr="00C456EA">
        <w:rPr>
          <w:rStyle w:val="StyleUnderline"/>
        </w:rPr>
        <w:t xml:space="preserve"> has become dangerous or unbearable, and its seductive power has to be exorcized</w:t>
      </w:r>
      <w:r w:rsidRPr="00461BEA">
        <w:rPr>
          <w:sz w:val="10"/>
        </w:rPr>
        <w:t xml:space="preserve">? </w:t>
      </w:r>
      <w:r w:rsidRPr="00C456EA">
        <w:rPr>
          <w:rStyle w:val="StyleUnderline"/>
        </w:rPr>
        <w:t>Or perhaps</w:t>
      </w:r>
      <w:r w:rsidRPr="00461BEA">
        <w:rPr>
          <w:sz w:val="10"/>
        </w:rPr>
        <w:t xml:space="preserve">, quite simply, </w:t>
      </w:r>
      <w:r w:rsidRPr="005A493D">
        <w:rPr>
          <w:rStyle w:val="StyleUnderline"/>
          <w:highlight w:val="yellow"/>
        </w:rPr>
        <w:t>otherness</w:t>
      </w:r>
      <w:r w:rsidRPr="00C456EA">
        <w:rPr>
          <w:rStyle w:val="StyleUnderline"/>
        </w:rPr>
        <w:t xml:space="preserve"> </w:t>
      </w:r>
      <w:r w:rsidRPr="00461BEA">
        <w:rPr>
          <w:sz w:val="10"/>
        </w:rPr>
        <w:t xml:space="preserve">and the dual relation </w:t>
      </w:r>
      <w:r w:rsidRPr="005A493D">
        <w:rPr>
          <w:rStyle w:val="StyleUnderline"/>
          <w:highlight w:val="yellow"/>
        </w:rPr>
        <w:t>progressively disappear</w:t>
      </w:r>
      <w:r w:rsidRPr="00C456EA">
        <w:rPr>
          <w:rStyle w:val="StyleUnderline"/>
        </w:rPr>
        <w:t xml:space="preserve"> </w:t>
      </w:r>
      <w:r w:rsidRPr="005A493D">
        <w:rPr>
          <w:rStyle w:val="StyleUnderline"/>
          <w:highlight w:val="yellow"/>
        </w:rPr>
        <w:t>with the rise of individual values and the destruction of symbolic ones</w:t>
      </w:r>
      <w:r w:rsidRPr="00461BEA">
        <w:rPr>
          <w:sz w:val="10"/>
        </w:rPr>
        <w:t xml:space="preserve">? The fact remains that otherness does come to be in short supply and, ifwe are not to live otherness as destiny, </w:t>
      </w:r>
      <w:r w:rsidRPr="00C456EA">
        <w:rPr>
          <w:rStyle w:val="StyleUnderline"/>
        </w:rPr>
        <w:t xml:space="preserve">the other has to be produced imperatively as difference. </w:t>
      </w:r>
      <w:r w:rsidRPr="00461BEA">
        <w:rPr>
          <w:sz w:val="10"/>
        </w:rPr>
        <w:t>This goes for the world as much as for the body, sex and social relations. It is to escape the world as destiny, the body as destiny, sex (and the opposite sex) as destiny, that the production of the other as difference will be invented. For example, sexual differ- ence: each sex with its anatomical and psychological characteristics, with its own desire and all the irresolvable consequences that ensue, including the ideology ofsex and the Utopia of a difference based both in right and in nature. None of this has any meaning in seduction, where it is a question not of desire but of a game with desire, and where it is a question not of the equality of the sexes or the alienation ofthe one by the other, since game-playing involves a perfect reciprocity ofpart- ners (not difference and alienation, but otherness and complicity). Seduction is as far from hysteria as can be. Neither of the sexes projects its sexuality on to the other; the distances are given; otherness is intact - it is the very condition of that higher illusion that is play with desire.</w:t>
      </w:r>
    </w:p>
    <w:p w14:paraId="391D0E80" w14:textId="77777777" w:rsidR="00F961F0" w:rsidRPr="00EE4F3D" w:rsidRDefault="00F961F0" w:rsidP="00F961F0">
      <w:pPr>
        <w:rPr>
          <w:sz w:val="14"/>
        </w:rPr>
      </w:pPr>
      <w:r w:rsidRPr="00EE4F3D">
        <w:rPr>
          <w:sz w:val="14"/>
        </w:rPr>
        <w:t>However, with the coming of the nineteenth century and Romanticism, a mas- culine hysteria comes into play and with it a change in the sexual paradigm, which we must once again situate within the more general, universal framework of the change in the paradigm of otherness.</w:t>
      </w:r>
    </w:p>
    <w:p w14:paraId="2AC22862" w14:textId="77777777" w:rsidR="00F961F0" w:rsidRPr="00461BEA" w:rsidRDefault="00F961F0" w:rsidP="00F961F0">
      <w:pPr>
        <w:rPr>
          <w:sz w:val="10"/>
        </w:rPr>
      </w:pPr>
      <w:r w:rsidRPr="00EE4F3D">
        <w:rPr>
          <w:rStyle w:val="StyleUnderline"/>
        </w:rPr>
        <w:t>In this hysterical phase, it was</w:t>
      </w:r>
      <w:r w:rsidRPr="00461BEA">
        <w:rPr>
          <w:sz w:val="10"/>
        </w:rPr>
        <w:t xml:space="preserve">, so to speak, </w:t>
      </w:r>
      <w:r w:rsidRPr="005A493D">
        <w:rPr>
          <w:rStyle w:val="StyleUnderline"/>
          <w:highlight w:val="yellow"/>
        </w:rPr>
        <w:t>the femininity of man</w:t>
      </w:r>
      <w:r w:rsidRPr="00EE4F3D">
        <w:rPr>
          <w:rStyle w:val="StyleUnderline"/>
        </w:rPr>
        <w:t xml:space="preserve"> which </w:t>
      </w:r>
      <w:r w:rsidRPr="005A493D">
        <w:rPr>
          <w:rStyle w:val="StyleUnderline"/>
          <w:highlight w:val="yellow"/>
        </w:rPr>
        <w:t>pro- jected itself on to woman and shaped her as an ideal figure</w:t>
      </w:r>
      <w:r w:rsidRPr="00EE4F3D">
        <w:rPr>
          <w:rStyle w:val="StyleUnderline"/>
        </w:rPr>
        <w:t xml:space="preserve"> in his image</w:t>
      </w:r>
      <w:r w:rsidRPr="00461BEA">
        <w:rPr>
          <w:sz w:val="10"/>
        </w:rPr>
        <w:t xml:space="preserve">. </w:t>
      </w:r>
      <w:r w:rsidRPr="00EE4F3D">
        <w:rPr>
          <w:rStyle w:val="StyleUnderline"/>
        </w:rPr>
        <w:t xml:space="preserve">In Romantic love, </w:t>
      </w:r>
      <w:r w:rsidRPr="005A493D">
        <w:rPr>
          <w:rStyle w:val="StyleUnderline"/>
          <w:highlight w:val="yellow"/>
        </w:rPr>
        <w:t>the aim was not</w:t>
      </w:r>
      <w:r w:rsidRPr="00EE4F3D">
        <w:rPr>
          <w:rStyle w:val="StyleUnderline"/>
        </w:rPr>
        <w:t xml:space="preserve"> </w:t>
      </w:r>
      <w:r w:rsidRPr="00461BEA">
        <w:rPr>
          <w:sz w:val="10"/>
        </w:rPr>
        <w:t xml:space="preserve">now </w:t>
      </w:r>
      <w:r w:rsidRPr="005A493D">
        <w:rPr>
          <w:rStyle w:val="StyleUnderline"/>
          <w:highlight w:val="yellow"/>
        </w:rPr>
        <w:t xml:space="preserve">to conquer </w:t>
      </w:r>
      <w:r w:rsidRPr="00BE2F49">
        <w:rPr>
          <w:rStyle w:val="StyleUnderline"/>
        </w:rPr>
        <w:t>the</w:t>
      </w:r>
      <w:r w:rsidRPr="00EE4F3D">
        <w:rPr>
          <w:rStyle w:val="StyleUnderline"/>
        </w:rPr>
        <w:t xml:space="preserve"> </w:t>
      </w:r>
      <w:r w:rsidRPr="005A493D">
        <w:rPr>
          <w:rStyle w:val="StyleUnderline"/>
          <w:highlight w:val="yellow"/>
        </w:rPr>
        <w:t>woman</w:t>
      </w:r>
      <w:r w:rsidRPr="00461BEA">
        <w:rPr>
          <w:sz w:val="10"/>
        </w:rPr>
        <w:t xml:space="preserve">, to seduce her, </w:t>
      </w:r>
      <w:r w:rsidRPr="005A493D">
        <w:rPr>
          <w:rStyle w:val="StyleUnderline"/>
          <w:highlight w:val="yellow"/>
        </w:rPr>
        <w:t xml:space="preserve">but to create her </w:t>
      </w:r>
      <w:r w:rsidRPr="00BE2F49">
        <w:rPr>
          <w:rStyle w:val="StyleUnderline"/>
        </w:rPr>
        <w:t>from</w:t>
      </w:r>
      <w:r w:rsidRPr="00EE4F3D">
        <w:rPr>
          <w:rStyle w:val="StyleUnderline"/>
        </w:rPr>
        <w:t xml:space="preserve"> the inside, to invent her</w:t>
      </w:r>
      <w:r w:rsidRPr="00461BEA">
        <w:rPr>
          <w:sz w:val="10"/>
        </w:rPr>
        <w:t xml:space="preserve">, in some cases </w:t>
      </w:r>
      <w:r w:rsidRPr="005A493D">
        <w:rPr>
          <w:rStyle w:val="StyleUnderline"/>
          <w:highlight w:val="yellow"/>
        </w:rPr>
        <w:t>as</w:t>
      </w:r>
      <w:r w:rsidRPr="00EE4F3D">
        <w:rPr>
          <w:rStyle w:val="StyleUnderline"/>
        </w:rPr>
        <w:t xml:space="preserve"> achieved </w:t>
      </w:r>
      <w:r w:rsidRPr="005A493D">
        <w:rPr>
          <w:rStyle w:val="StyleUnderline"/>
          <w:highlight w:val="yellow"/>
        </w:rPr>
        <w:t>Utopian vision</w:t>
      </w:r>
      <w:r w:rsidRPr="00461BEA">
        <w:rPr>
          <w:sz w:val="10"/>
        </w:rPr>
        <w:t xml:space="preserve">, as idealized woman, in others as jemme jatale, as star - another hysterical, supernat- ural metaphor. </w:t>
      </w:r>
      <w:r w:rsidRPr="00EE4F3D">
        <w:rPr>
          <w:rStyle w:val="StyleUnderline"/>
        </w:rPr>
        <w:t>The Romantic Eros can be credited with</w:t>
      </w:r>
      <w:r w:rsidRPr="00461BEA">
        <w:rPr>
          <w:sz w:val="10"/>
        </w:rPr>
        <w:t xml:space="preserve"> having invented this ideal of harmony, of </w:t>
      </w:r>
      <w:r w:rsidRPr="00EE4F3D">
        <w:rPr>
          <w:rStyle w:val="StyleUnderline"/>
        </w:rPr>
        <w:t>loving fusion</w:t>
      </w:r>
      <w:r w:rsidRPr="00461BEA">
        <w:rPr>
          <w:sz w:val="10"/>
        </w:rPr>
        <w:t xml:space="preserve">, this ideal of an almost incestuous form of twin beings — the woman as projective resurrection ofthe same, who assumes her super- natural form only as ideal of the same, an artefact doomed henceforth to Vamour ox, in other words, to a pathos ofthe ideal resemblance ofbeings and sexes - a pathetic confusion which substitutes for the dual otherness of seduction. </w:t>
      </w:r>
      <w:r w:rsidRPr="00EE4F3D">
        <w:rPr>
          <w:rStyle w:val="StyleUnderline"/>
        </w:rPr>
        <w:t>The</w:t>
      </w:r>
      <w:r w:rsidRPr="00461BEA">
        <w:rPr>
          <w:sz w:val="10"/>
        </w:rPr>
        <w:t xml:space="preserve"> whole </w:t>
      </w:r>
      <w:r w:rsidRPr="00EE4F3D">
        <w:rPr>
          <w:rStyle w:val="StyleUnderline"/>
        </w:rPr>
        <w:t>mechanics ofthe erotic</w:t>
      </w:r>
      <w:r w:rsidRPr="00461BEA">
        <w:rPr>
          <w:sz w:val="10"/>
        </w:rPr>
        <w:t xml:space="preserve"> </w:t>
      </w:r>
      <w:r w:rsidRPr="00EE4F3D">
        <w:rPr>
          <w:rStyle w:val="StyleUnderline"/>
        </w:rPr>
        <w:t xml:space="preserve">changes meaning, for the </w:t>
      </w:r>
      <w:r w:rsidRPr="005A493D">
        <w:rPr>
          <w:rStyle w:val="StyleUnderline"/>
          <w:highlight w:val="yellow"/>
        </w:rPr>
        <w:t>erotic attraction</w:t>
      </w:r>
      <w:r w:rsidRPr="00461BEA">
        <w:rPr>
          <w:sz w:val="10"/>
        </w:rPr>
        <w:t xml:space="preserve"> which previously arose out of otherness, out of the strangeness of the </w:t>
      </w:r>
      <w:proofErr w:type="gramStart"/>
      <w:r w:rsidRPr="00461BEA">
        <w:rPr>
          <w:sz w:val="10"/>
        </w:rPr>
        <w:t>Other</w:t>
      </w:r>
      <w:proofErr w:type="gramEnd"/>
      <w:r w:rsidRPr="00461BEA">
        <w:rPr>
          <w:sz w:val="10"/>
        </w:rPr>
        <w:t xml:space="preserve">, </w:t>
      </w:r>
      <w:r w:rsidRPr="00EE4F3D">
        <w:rPr>
          <w:rStyle w:val="StyleUnderline"/>
        </w:rPr>
        <w:t xml:space="preserve">now </w:t>
      </w:r>
      <w:r w:rsidRPr="005A493D">
        <w:rPr>
          <w:rStyle w:val="StyleUnderline"/>
          <w:highlight w:val="yellow"/>
        </w:rPr>
        <w:t>finds</w:t>
      </w:r>
      <w:r w:rsidRPr="00EE4F3D">
        <w:rPr>
          <w:rStyle w:val="StyleUnderline"/>
        </w:rPr>
        <w:t xml:space="preserve"> its </w:t>
      </w:r>
      <w:r w:rsidRPr="005A493D">
        <w:rPr>
          <w:rStyle w:val="StyleUnderline"/>
          <w:highlight w:val="yellow"/>
        </w:rPr>
        <w:t>stimulus in sameness</w:t>
      </w:r>
      <w:r w:rsidRPr="00461BEA">
        <w:rPr>
          <w:sz w:val="10"/>
        </w:rPr>
        <w:t xml:space="preserve"> - in similarity and resemblance. Auto-eroticism, incest? No. Rather a hypostasis of the </w:t>
      </w:r>
      <w:proofErr w:type="gramStart"/>
      <w:r w:rsidRPr="00461BEA">
        <w:rPr>
          <w:sz w:val="10"/>
        </w:rPr>
        <w:t>Same</w:t>
      </w:r>
      <w:proofErr w:type="gramEnd"/>
      <w:r w:rsidRPr="00461BEA">
        <w:rPr>
          <w:sz w:val="10"/>
        </w:rPr>
        <w:t xml:space="preserve">. Of the same eyeing up the other, investing itself in the other, alienating itselfin the other - but the other is only ever the ephemeral form ofa difference which brings me closer to me. This indeed is why, with Romantic love and all its current spin-offs, </w:t>
      </w:r>
      <w:r w:rsidRPr="005A493D">
        <w:rPr>
          <w:rStyle w:val="StyleUnderline"/>
          <w:highlight w:val="yellow"/>
        </w:rPr>
        <w:t>sexuality becomes</w:t>
      </w:r>
      <w:r w:rsidRPr="00EE4F3D">
        <w:rPr>
          <w:rStyle w:val="StyleUnderline"/>
        </w:rPr>
        <w:t xml:space="preserve"> connected with </w:t>
      </w:r>
      <w:r w:rsidRPr="005A493D">
        <w:rPr>
          <w:rStyle w:val="StyleUnderline"/>
          <w:highlight w:val="yellow"/>
        </w:rPr>
        <w:t>death</w:t>
      </w:r>
      <w:r w:rsidRPr="00EE4F3D">
        <w:rPr>
          <w:rStyle w:val="StyleUnderline"/>
        </w:rPr>
        <w:t>: it is because it becomes connected with incest and its destiny</w:t>
      </w:r>
      <w:r w:rsidRPr="00461BEA">
        <w:rPr>
          <w:sz w:val="10"/>
        </w:rPr>
        <w:t xml:space="preserve"> - even in banalized form (for we are no longer speaking ofmythic, tragic incest here; with modern eroticism we are dealing with a secondary incestuous form - of the protection of the same in the image of the other - which amounts to a confusion and corruption of all images).</w:t>
      </w:r>
    </w:p>
    <w:p w14:paraId="7593EFF2" w14:textId="77777777" w:rsidR="00F961F0" w:rsidRPr="00461BEA" w:rsidRDefault="00F961F0" w:rsidP="00F961F0">
      <w:pPr>
        <w:rPr>
          <w:sz w:val="10"/>
        </w:rPr>
      </w:pPr>
      <w:r w:rsidRPr="00461BEA">
        <w:rPr>
          <w:sz w:val="10"/>
        </w:rPr>
        <w:t xml:space="preserve">We have here then, in the end, the invention of a femininity which renders woman superfluous. </w:t>
      </w:r>
      <w:r w:rsidRPr="005A493D">
        <w:rPr>
          <w:rStyle w:val="Emphasis"/>
          <w:highlight w:val="yellow"/>
        </w:rPr>
        <w:t>The invention of</w:t>
      </w:r>
      <w:r w:rsidRPr="00EE4F3D">
        <w:rPr>
          <w:rStyle w:val="Emphasis"/>
        </w:rPr>
        <w:t xml:space="preserve"> a </w:t>
      </w:r>
      <w:r w:rsidRPr="005A493D">
        <w:rPr>
          <w:rStyle w:val="Emphasis"/>
          <w:highlight w:val="yellow"/>
        </w:rPr>
        <w:t>difference</w:t>
      </w:r>
      <w:r w:rsidRPr="00EE4F3D">
        <w:rPr>
          <w:rStyle w:val="Emphasis"/>
        </w:rPr>
        <w:t xml:space="preserve"> which </w:t>
      </w:r>
      <w:r w:rsidRPr="005A493D">
        <w:rPr>
          <w:rStyle w:val="Emphasis"/>
          <w:highlight w:val="yellow"/>
        </w:rPr>
        <w:t>is merely a roundabout copulation with its double. And</w:t>
      </w:r>
      <w:r w:rsidRPr="00EE4F3D">
        <w:rPr>
          <w:rStyle w:val="Emphasis"/>
        </w:rPr>
        <w:t xml:space="preserve"> which, at bottom, </w:t>
      </w:r>
      <w:r w:rsidRPr="005A493D">
        <w:rPr>
          <w:rStyle w:val="Emphasis"/>
          <w:highlight w:val="yellow"/>
        </w:rPr>
        <w:t>renders any encounter with otherness impossible</w:t>
      </w:r>
      <w:r w:rsidRPr="00461BEA">
        <w:rPr>
          <w:sz w:val="10"/>
        </w:rPr>
        <w:t xml:space="preserve"> (it would be interesting to know whether there was not any hysterical quid pro quo from the feminine in the construction of a virile, phallic mythology; feminism being one such example of the hystericization of the mas- culine in woman, of the hysterical projection of her masculinity in the exact image ofthe hysterical projection by man ofhis femininity into a mythical image of woman).</w:t>
      </w:r>
    </w:p>
    <w:p w14:paraId="47690788" w14:textId="77777777" w:rsidR="00F961F0" w:rsidRPr="00EE4F3D" w:rsidRDefault="00F961F0" w:rsidP="00F961F0">
      <w:pPr>
        <w:rPr>
          <w:sz w:val="16"/>
        </w:rPr>
      </w:pPr>
      <w:r w:rsidRPr="00EE4F3D">
        <w:rPr>
          <w:sz w:val="16"/>
        </w:rPr>
        <w:t>However, there still remains a dissymmetry in this enforced assignment to dif- ference.</w:t>
      </w:r>
    </w:p>
    <w:p w14:paraId="2352C68C" w14:textId="77777777" w:rsidR="00F961F0" w:rsidRPr="00EE4F3D" w:rsidRDefault="00F961F0" w:rsidP="00F961F0">
      <w:pPr>
        <w:rPr>
          <w:sz w:val="16"/>
        </w:rPr>
      </w:pPr>
      <w:r w:rsidRPr="00EE4F3D">
        <w:rPr>
          <w:sz w:val="16"/>
        </w:rPr>
        <w:t>This is why I have contended, paradoxically, that man is more different from woman than woman is from man. I mean that, within the framework ofsexual dif- ference, man is merely different, whereas in woman there remains something ofthe radical otherness which precedes the debased status ofdifference.</w:t>
      </w:r>
    </w:p>
    <w:p w14:paraId="3997B00B" w14:textId="77777777" w:rsidR="00F961F0" w:rsidRPr="00461BEA" w:rsidRDefault="00F961F0" w:rsidP="00F961F0">
      <w:pPr>
        <w:rPr>
          <w:sz w:val="10"/>
        </w:rPr>
      </w:pPr>
      <w:r w:rsidRPr="00461BEA">
        <w:rPr>
          <w:sz w:val="10"/>
        </w:rPr>
        <w:t xml:space="preserve">In short, </w:t>
      </w:r>
      <w:r w:rsidRPr="005A493D">
        <w:rPr>
          <w:rStyle w:val="StyleUnderline"/>
          <w:highlight w:val="yellow"/>
        </w:rPr>
        <w:t>in this process of extrapolation of the Same into the production of</w:t>
      </w:r>
      <w:r w:rsidRPr="00EE4F3D">
        <w:rPr>
          <w:rStyle w:val="StyleUnderline"/>
        </w:rPr>
        <w:t xml:space="preserve"> the </w:t>
      </w:r>
      <w:r w:rsidRPr="005A493D">
        <w:rPr>
          <w:rStyle w:val="StyleUnderline"/>
          <w:highlight w:val="yellow"/>
        </w:rPr>
        <w:t>Other</w:t>
      </w:r>
      <w:r w:rsidRPr="00EE4F3D">
        <w:rPr>
          <w:rStyle w:val="StyleUnderline"/>
        </w:rPr>
        <w:t>, of hysterical invention of the sexual other as twin sister or brother</w:t>
      </w:r>
      <w:r w:rsidRPr="00461BEA">
        <w:rPr>
          <w:sz w:val="10"/>
        </w:rPr>
        <w:t xml:space="preserve"> (if the twin theme is so prominent today, that is because it reflects this mode oflibidinal cloning), </w:t>
      </w:r>
      <w:r w:rsidRPr="005A493D">
        <w:rPr>
          <w:rStyle w:val="StyleUnderline"/>
          <w:highlight w:val="yellow"/>
        </w:rPr>
        <w:t>the sexes become</w:t>
      </w:r>
      <w:r w:rsidRPr="00EE4F3D">
        <w:rPr>
          <w:rStyle w:val="StyleUnderline"/>
        </w:rPr>
        <w:t xml:space="preserve"> progressively </w:t>
      </w:r>
      <w:r w:rsidRPr="005A493D">
        <w:rPr>
          <w:rStyle w:val="StyleUnderline"/>
          <w:highlight w:val="yellow"/>
        </w:rPr>
        <w:t>assimilated</w:t>
      </w:r>
      <w:r w:rsidRPr="00EE4F3D">
        <w:rPr>
          <w:rStyle w:val="StyleUnderline"/>
        </w:rPr>
        <w:t xml:space="preserve"> to each other. This develops</w:t>
      </w:r>
      <w:r w:rsidRPr="00461BEA">
        <w:rPr>
          <w:sz w:val="10"/>
        </w:rPr>
        <w:t xml:space="preserve"> from difference </w:t>
      </w:r>
      <w:r w:rsidRPr="00EE4F3D">
        <w:rPr>
          <w:rStyle w:val="StyleUnderline"/>
        </w:rPr>
        <w:t xml:space="preserve">to lesser difference through </w:t>
      </w:r>
      <w:r w:rsidRPr="005A493D">
        <w:rPr>
          <w:rStyle w:val="StyleUnderline"/>
          <w:highlight w:val="yellow"/>
        </w:rPr>
        <w:t>to</w:t>
      </w:r>
      <w:r w:rsidRPr="00EE4F3D">
        <w:rPr>
          <w:rStyle w:val="StyleUnderline"/>
        </w:rPr>
        <w:t xml:space="preserve"> the </w:t>
      </w:r>
      <w:r w:rsidRPr="00BE2F49">
        <w:rPr>
          <w:rStyle w:val="StyleUnderline"/>
        </w:rPr>
        <w:t>point</w:t>
      </w:r>
      <w:r w:rsidRPr="00EE4F3D">
        <w:rPr>
          <w:rStyle w:val="StyleUnderline"/>
        </w:rPr>
        <w:t xml:space="preserve"> of</w:t>
      </w:r>
      <w:r>
        <w:rPr>
          <w:rStyle w:val="StyleUnderline"/>
        </w:rPr>
        <w:t xml:space="preserve"> </w:t>
      </w:r>
      <w:r w:rsidRPr="005A493D">
        <w:rPr>
          <w:rStyle w:val="StyleUnderline"/>
          <w:highlight w:val="yellow"/>
        </w:rPr>
        <w:t>role-reversal and</w:t>
      </w:r>
      <w:r w:rsidRPr="00EE4F3D">
        <w:rPr>
          <w:rStyle w:val="StyleUnderline"/>
        </w:rPr>
        <w:t xml:space="preserve"> the vir- tual </w:t>
      </w:r>
      <w:r w:rsidRPr="005A493D">
        <w:rPr>
          <w:rStyle w:val="StyleUnderline"/>
          <w:highlight w:val="yellow"/>
        </w:rPr>
        <w:t>non-differentiation</w:t>
      </w:r>
      <w:r w:rsidRPr="00EE4F3D">
        <w:rPr>
          <w:rStyle w:val="StyleUnderline"/>
        </w:rPr>
        <w:t xml:space="preserve"> of the sexes</w:t>
      </w:r>
      <w:r w:rsidRPr="00461BEA">
        <w:rPr>
          <w:sz w:val="10"/>
        </w:rPr>
        <w:t>. And it ends up making sexuality a useless function. In cloning, for example, pointlessly sexed beings are going to be repro- duced, since sexuality is no longer needed for their reproduction.</w:t>
      </w:r>
    </w:p>
    <w:p w14:paraId="0B495EE8" w14:textId="77777777" w:rsidR="00F961F0" w:rsidRPr="00EE4F3D" w:rsidRDefault="00F961F0" w:rsidP="00F961F0">
      <w:pPr>
        <w:rPr>
          <w:rStyle w:val="StyleUnderline"/>
        </w:rPr>
      </w:pPr>
      <w:r w:rsidRPr="00EE4F3D">
        <w:rPr>
          <w:rStyle w:val="StyleUnderline"/>
        </w:rPr>
        <w:t xml:space="preserve">If </w:t>
      </w:r>
      <w:r w:rsidRPr="005A493D">
        <w:rPr>
          <w:rStyle w:val="StyleUnderline"/>
          <w:highlight w:val="yellow"/>
        </w:rPr>
        <w:t>the real</w:t>
      </w:r>
      <w:r w:rsidRPr="00EE4F3D">
        <w:rPr>
          <w:rStyle w:val="StyleUnderline"/>
        </w:rPr>
        <w:t xml:space="preserve"> woman </w:t>
      </w:r>
      <w:r w:rsidRPr="005A493D">
        <w:rPr>
          <w:rStyle w:val="StyleUnderline"/>
          <w:highlight w:val="yellow"/>
        </w:rPr>
        <w:t>seems to disappear</w:t>
      </w:r>
      <w:r w:rsidRPr="00EE4F3D">
        <w:rPr>
          <w:rStyle w:val="StyleUnderline"/>
        </w:rPr>
        <w:t xml:space="preserve"> in this hysterical invention ofthe feminine</w:t>
      </w:r>
      <w:r w:rsidRPr="00461BEA">
        <w:rPr>
          <w:sz w:val="10"/>
        </w:rPr>
        <w:t xml:space="preserve"> (though she has other means ofresisting this), </w:t>
      </w:r>
      <w:r w:rsidRPr="00EE4F3D">
        <w:rPr>
          <w:rStyle w:val="StyleUnderline"/>
        </w:rPr>
        <w:t>in this invention ofsexual difference</w:t>
      </w:r>
      <w:r w:rsidRPr="00461BEA">
        <w:rPr>
          <w:sz w:val="10"/>
        </w:rPr>
        <w:t xml:space="preserve">, in which the masculine occupies the privileged pole from the outset, and in which all the </w:t>
      </w:r>
      <w:r w:rsidRPr="00EE4F3D">
        <w:rPr>
          <w:rStyle w:val="StyleUnderline"/>
        </w:rPr>
        <w:t>feminist struggles will merely reassert that insoluble privilege or difference</w:t>
      </w:r>
      <w:r w:rsidRPr="00461BEA">
        <w:rPr>
          <w:sz w:val="10"/>
        </w:rPr>
        <w:t xml:space="preserve">, we must recognize too that masculine desire also becomes entirely problematical since it is able only to project itselfinto another in its image and, in this way, render itselfpurely speculative. So all the nonsense about the phallus and male sexual priv- ilege, etc. needs revising. </w:t>
      </w:r>
      <w:r w:rsidRPr="00EE4F3D">
        <w:rPr>
          <w:rStyle w:val="StyleUnderline"/>
        </w:rPr>
        <w:t>There is a kind of transcendent justice which means that,</w:t>
      </w:r>
      <w:r w:rsidRPr="00461BEA">
        <w:rPr>
          <w:sz w:val="10"/>
        </w:rPr>
        <w:t xml:space="preserve"> in this process ofsexual differentiation which culminates inexorably in non- differentiation, </w:t>
      </w:r>
      <w:r w:rsidRPr="00EE4F3D">
        <w:rPr>
          <w:rStyle w:val="StyleUnderline"/>
        </w:rPr>
        <w:t>the two sexes each lose as much of their singularity and their otherness. This is the era ofthe Transsexual, in which all the conflicts connected with this sexual difference</w:t>
      </w:r>
      <w:r w:rsidRPr="00461BEA">
        <w:rPr>
          <w:sz w:val="10"/>
        </w:rPr>
        <w:t xml:space="preserve"> carry on long after any real sexuality, any real alterity of the sexes, </w:t>
      </w:r>
      <w:r w:rsidRPr="00EE4F3D">
        <w:rPr>
          <w:rStyle w:val="StyleUnderline"/>
        </w:rPr>
        <w:t>has disappeared.</w:t>
      </w:r>
    </w:p>
    <w:p w14:paraId="18CA93A5" w14:textId="77777777" w:rsidR="00F961F0" w:rsidRPr="00461BEA" w:rsidRDefault="00F961F0" w:rsidP="00F961F0">
      <w:pPr>
        <w:rPr>
          <w:sz w:val="10"/>
        </w:rPr>
      </w:pPr>
      <w:r w:rsidRPr="00461BEA">
        <w:rPr>
          <w:sz w:val="10"/>
        </w:rPr>
        <w:t xml:space="preserve">Each individual repeats on his or her own body this (successful?) takeover ofthe feminine by masculine projection hysteria. </w:t>
      </w:r>
      <w:r w:rsidRPr="005A493D">
        <w:rPr>
          <w:rStyle w:val="StyleUnderline"/>
          <w:highlight w:val="yellow"/>
        </w:rPr>
        <w:t>The body is identified and appropriated as</w:t>
      </w:r>
      <w:r w:rsidRPr="00EE4F3D">
        <w:rPr>
          <w:rStyle w:val="StyleUnderline"/>
        </w:rPr>
        <w:t xml:space="preserve"> a </w:t>
      </w:r>
      <w:r w:rsidRPr="005A493D">
        <w:rPr>
          <w:rStyle w:val="StyleUnderline"/>
          <w:highlight w:val="yellow"/>
        </w:rPr>
        <w:t>self-projection, and no longer</w:t>
      </w:r>
      <w:r w:rsidRPr="00EE4F3D">
        <w:rPr>
          <w:rStyle w:val="StyleUnderline"/>
        </w:rPr>
        <w:t xml:space="preserve"> as </w:t>
      </w:r>
      <w:r w:rsidRPr="005A493D">
        <w:rPr>
          <w:rStyle w:val="StyleUnderline"/>
          <w:highlight w:val="yellow"/>
        </w:rPr>
        <w:t>otherness</w:t>
      </w:r>
      <w:r w:rsidRPr="00EE4F3D">
        <w:rPr>
          <w:rStyle w:val="StyleUnderline"/>
        </w:rPr>
        <w:t xml:space="preserve"> and destiny</w:t>
      </w:r>
      <w:r w:rsidRPr="00461BEA">
        <w:rPr>
          <w:sz w:val="10"/>
        </w:rPr>
        <w:t xml:space="preserve">. In the facial features, in sex, in sickness and death, </w:t>
      </w:r>
      <w:r w:rsidRPr="00EE4F3D">
        <w:rPr>
          <w:rStyle w:val="StyleUnderline"/>
        </w:rPr>
        <w:t>identity is constantly being altered</w:t>
      </w:r>
      <w:r w:rsidRPr="00461BEA">
        <w:rPr>
          <w:sz w:val="10"/>
        </w:rPr>
        <w:t xml:space="preserve">. You can do nothing about that. It is destiny. But this is precisely what has to be warded off at all costs in the identification of the body, </w:t>
      </w:r>
      <w:r w:rsidRPr="00E80433">
        <w:rPr>
          <w:rStyle w:val="StyleUnderline"/>
        </w:rPr>
        <w:t xml:space="preserve">the individual appropriation of the body, of your desire, your appearance, </w:t>
      </w:r>
      <w:proofErr w:type="gramStart"/>
      <w:r w:rsidRPr="00E80433">
        <w:rPr>
          <w:rStyle w:val="StyleUnderline"/>
        </w:rPr>
        <w:t>your</w:t>
      </w:r>
      <w:proofErr w:type="gramEnd"/>
      <w:r w:rsidRPr="00E80433">
        <w:rPr>
          <w:rStyle w:val="StyleUnderline"/>
        </w:rPr>
        <w:t xml:space="preserve"> image</w:t>
      </w:r>
      <w:r w:rsidRPr="00461BEA">
        <w:rPr>
          <w:sz w:val="10"/>
        </w:rPr>
        <w:t xml:space="preserve">: plastic surgery on all fronts. </w:t>
      </w:r>
      <w:r w:rsidRPr="00EE4F3D">
        <w:rPr>
          <w:rStyle w:val="Emphasis"/>
        </w:rPr>
        <w:t xml:space="preserve">For </w:t>
      </w:r>
      <w:r w:rsidRPr="005A493D">
        <w:rPr>
          <w:rStyle w:val="Emphasis"/>
          <w:highlight w:val="yellow"/>
        </w:rPr>
        <w:t>if the body is no longer</w:t>
      </w:r>
      <w:r w:rsidRPr="00EE4F3D">
        <w:rPr>
          <w:rStyle w:val="Emphasis"/>
        </w:rPr>
        <w:t xml:space="preserve"> a site of </w:t>
      </w:r>
      <w:r w:rsidRPr="005A493D">
        <w:rPr>
          <w:rStyle w:val="Emphasis"/>
          <w:highlight w:val="yellow"/>
        </w:rPr>
        <w:t>otherness</w:t>
      </w:r>
      <w:r w:rsidRPr="00EE4F3D">
        <w:rPr>
          <w:rStyle w:val="Emphasis"/>
        </w:rPr>
        <w:t>, of a dual relation</w:t>
      </w:r>
      <w:r w:rsidRPr="005A493D">
        <w:rPr>
          <w:rStyle w:val="Emphasis"/>
          <w:highlight w:val="yellow"/>
        </w:rPr>
        <w:t>, if it is</w:t>
      </w:r>
      <w:r w:rsidRPr="00EE4F3D">
        <w:rPr>
          <w:rStyle w:val="Emphasis"/>
        </w:rPr>
        <w:t xml:space="preserve"> a site of </w:t>
      </w:r>
      <w:r w:rsidRPr="005A493D">
        <w:rPr>
          <w:rStyle w:val="Emphasis"/>
          <w:highlight w:val="yellow"/>
        </w:rPr>
        <w:t>identification</w:t>
      </w:r>
      <w:r w:rsidRPr="00EE4F3D">
        <w:rPr>
          <w:rStyle w:val="Emphasis"/>
        </w:rPr>
        <w:t xml:space="preserve">, then </w:t>
      </w:r>
      <w:r w:rsidRPr="005A493D">
        <w:rPr>
          <w:rStyle w:val="Emphasis"/>
          <w:highlight w:val="yellow"/>
        </w:rPr>
        <w:t>you have urgently</w:t>
      </w:r>
      <w:r w:rsidRPr="00EE4F3D">
        <w:rPr>
          <w:rStyle w:val="Emphasis"/>
        </w:rPr>
        <w:t xml:space="preserve"> </w:t>
      </w:r>
      <w:r w:rsidRPr="005A493D">
        <w:rPr>
          <w:rStyle w:val="Emphasis"/>
          <w:highlight w:val="yellow"/>
        </w:rPr>
        <w:t>to reconcile yourselfwith it</w:t>
      </w:r>
      <w:r w:rsidRPr="00EE4F3D">
        <w:rPr>
          <w:rStyle w:val="Emphasis"/>
        </w:rPr>
        <w:t xml:space="preserve">, to repair it, </w:t>
      </w:r>
      <w:r w:rsidRPr="005A493D">
        <w:rPr>
          <w:rStyle w:val="Emphasis"/>
          <w:highlight w:val="yellow"/>
        </w:rPr>
        <w:t>perfect it</w:t>
      </w:r>
      <w:r w:rsidRPr="00BE2F49">
        <w:rPr>
          <w:rStyle w:val="Emphasis"/>
        </w:rPr>
        <w:t>,</w:t>
      </w:r>
      <w:r w:rsidRPr="00EE4F3D">
        <w:rPr>
          <w:rStyle w:val="Emphasis"/>
        </w:rPr>
        <w:t xml:space="preserve"> turn it into an ideal object</w:t>
      </w:r>
      <w:r w:rsidRPr="00461BEA">
        <w:rPr>
          <w:sz w:val="10"/>
        </w:rPr>
        <w:t xml:space="preserve">. Everyone treats his/her body as man treats woman in the projective identification we have described: </w:t>
      </w:r>
      <w:r w:rsidRPr="00EE4F3D">
        <w:rPr>
          <w:rStyle w:val="StyleUnderline"/>
        </w:rPr>
        <w:t xml:space="preserve">he invests it as a fetish in </w:t>
      </w:r>
      <w:r w:rsidRPr="005A493D">
        <w:rPr>
          <w:rStyle w:val="StyleUnderline"/>
          <w:highlight w:val="yellow"/>
        </w:rPr>
        <w:t>a desperate attempt at self-identification</w:t>
      </w:r>
      <w:r w:rsidRPr="005A493D">
        <w:rPr>
          <w:rStyle w:val="Emphasis"/>
          <w:highlight w:val="yellow"/>
        </w:rPr>
        <w:t>.</w:t>
      </w:r>
      <w:r w:rsidRPr="00EE4F3D">
        <w:rPr>
          <w:rStyle w:val="Emphasis"/>
        </w:rPr>
        <w:t xml:space="preserve"> </w:t>
      </w:r>
      <w:r w:rsidRPr="005A493D">
        <w:rPr>
          <w:rStyle w:val="Emphasis"/>
          <w:highlight w:val="yellow"/>
        </w:rPr>
        <w:t>The body becomes an</w:t>
      </w:r>
      <w:r w:rsidRPr="00EE4F3D">
        <w:rPr>
          <w:rStyle w:val="Emphasis"/>
        </w:rPr>
        <w:t xml:space="preserve"> </w:t>
      </w:r>
      <w:r w:rsidRPr="005A493D">
        <w:rPr>
          <w:rStyle w:val="Emphasis"/>
          <w:highlight w:val="yellow"/>
        </w:rPr>
        <w:t>object of</w:t>
      </w:r>
      <w:r w:rsidRPr="00EE4F3D">
        <w:rPr>
          <w:rStyle w:val="Emphasis"/>
        </w:rPr>
        <w:t xml:space="preserve"> autistic worship, of an almost </w:t>
      </w:r>
      <w:r w:rsidRPr="005A493D">
        <w:rPr>
          <w:rStyle w:val="Emphasis"/>
          <w:highlight w:val="yellow"/>
        </w:rPr>
        <w:t>incestuous manipulation</w:t>
      </w:r>
      <w:r w:rsidRPr="00461BEA">
        <w:rPr>
          <w:sz w:val="10"/>
        </w:rPr>
        <w:t xml:space="preserve">. And it is the body's resemblance to its model which becomes a source oferoticism and unconsummated self-seduction, insofar as it vir- tually excludes the </w:t>
      </w:r>
      <w:proofErr w:type="gramStart"/>
      <w:r w:rsidRPr="00461BEA">
        <w:rPr>
          <w:sz w:val="10"/>
        </w:rPr>
        <w:t>Other</w:t>
      </w:r>
      <w:proofErr w:type="gramEnd"/>
      <w:r w:rsidRPr="00461BEA">
        <w:rPr>
          <w:sz w:val="10"/>
        </w:rPr>
        <w:t xml:space="preserve"> and is the best means of excluding any seduction from elsewhere.</w:t>
      </w:r>
    </w:p>
    <w:p w14:paraId="2E8EDE9C" w14:textId="77777777" w:rsidR="00F961F0" w:rsidRPr="00461BEA" w:rsidRDefault="00F961F0" w:rsidP="00F961F0">
      <w:pPr>
        <w:rPr>
          <w:sz w:val="10"/>
        </w:rPr>
      </w:pPr>
      <w:r w:rsidRPr="00461BEA">
        <w:rPr>
          <w:sz w:val="10"/>
        </w:rPr>
        <w:t xml:space="preserve">Many other things relate also to this production of the </w:t>
      </w:r>
      <w:proofErr w:type="gramStart"/>
      <w:r w:rsidRPr="00461BEA">
        <w:rPr>
          <w:sz w:val="10"/>
        </w:rPr>
        <w:t>Other</w:t>
      </w:r>
      <w:proofErr w:type="gramEnd"/>
      <w:r w:rsidRPr="00461BEA">
        <w:rPr>
          <w:sz w:val="10"/>
        </w:rPr>
        <w:t xml:space="preserve"> - a hysterical, spec- ulative production. Racism is one example, in its development throughout the modern era and its current recrudescence. Logically, it ought to have declined with progress and the spread ofEnlightenment. </w:t>
      </w:r>
      <w:r w:rsidRPr="00EE4F3D">
        <w:rPr>
          <w:rStyle w:val="StyleUnderline"/>
        </w:rPr>
        <w:t>But the more we learn how unfounded the genetic theory of race is, the more racism intensifies</w:t>
      </w:r>
      <w:r w:rsidRPr="00461BEA">
        <w:rPr>
          <w:sz w:val="10"/>
        </w:rPr>
        <w:t xml:space="preserve">. </w:t>
      </w:r>
      <w:r w:rsidRPr="00EE4F3D">
        <w:rPr>
          <w:rStyle w:val="StyleUnderline"/>
        </w:rPr>
        <w:t xml:space="preserve">This is because we are dealing with an artificial construction of the </w:t>
      </w:r>
      <w:proofErr w:type="gramStart"/>
      <w:r w:rsidRPr="00EE4F3D">
        <w:rPr>
          <w:rStyle w:val="StyleUnderline"/>
        </w:rPr>
        <w:t>Other</w:t>
      </w:r>
      <w:proofErr w:type="gramEnd"/>
      <w:r w:rsidRPr="00EE4F3D">
        <w:rPr>
          <w:rStyle w:val="StyleUnderline"/>
        </w:rPr>
        <w:t>, on the basis of an erosion of the singularity of cultures</w:t>
      </w:r>
      <w:r w:rsidRPr="00461BEA">
        <w:rPr>
          <w:sz w:val="10"/>
        </w:rPr>
        <w:t xml:space="preserve"> (of their otherness one to another) </w:t>
      </w:r>
      <w:r w:rsidRPr="00EE4F3D">
        <w:rPr>
          <w:rStyle w:val="StyleUnderline"/>
        </w:rPr>
        <w:t>and entry into the fetish- istic system of difference</w:t>
      </w:r>
      <w:r w:rsidRPr="00461BEA">
        <w:rPr>
          <w:sz w:val="10"/>
        </w:rPr>
        <w:t xml:space="preserve">. So long as there is otherness, alienness and a (possibly violent) dual relation, there is no racism properly so called. That is to say, roughly, up to the eighteenth century, as anthropological accounts attest. </w:t>
      </w:r>
      <w:r w:rsidRPr="005A493D">
        <w:rPr>
          <w:rStyle w:val="StyleUnderline"/>
          <w:highlight w:val="yellow"/>
        </w:rPr>
        <w:t>Once this 'natural' relation is lost, we enter upon an</w:t>
      </w:r>
      <w:r w:rsidRPr="00EE4F3D">
        <w:rPr>
          <w:rStyle w:val="StyleUnderline"/>
        </w:rPr>
        <w:t xml:space="preserve"> </w:t>
      </w:r>
      <w:r w:rsidRPr="005A493D">
        <w:rPr>
          <w:rStyle w:val="StyleUnderline"/>
          <w:highlight w:val="yellow"/>
        </w:rPr>
        <w:t xml:space="preserve">exponential relation with an artificial </w:t>
      </w:r>
      <w:proofErr w:type="gramStart"/>
      <w:r w:rsidRPr="005A493D">
        <w:rPr>
          <w:rStyle w:val="StyleUnderline"/>
          <w:highlight w:val="yellow"/>
        </w:rPr>
        <w:t>Other</w:t>
      </w:r>
      <w:proofErr w:type="gramEnd"/>
      <w:r w:rsidRPr="00EE4F3D">
        <w:rPr>
          <w:rStyle w:val="StyleUnderline"/>
        </w:rPr>
        <w:t xml:space="preserve">. And </w:t>
      </w:r>
      <w:r w:rsidRPr="005A493D">
        <w:rPr>
          <w:rStyle w:val="StyleUnderline"/>
          <w:highlight w:val="yellow"/>
        </w:rPr>
        <w:t>there is nothing</w:t>
      </w:r>
      <w:r w:rsidRPr="00EE4F3D">
        <w:rPr>
          <w:rStyle w:val="StyleUnderline"/>
        </w:rPr>
        <w:t xml:space="preserve"> in our culture </w:t>
      </w:r>
      <w:r w:rsidRPr="005A493D">
        <w:rPr>
          <w:rStyle w:val="StyleUnderline"/>
          <w:highlight w:val="yellow"/>
        </w:rPr>
        <w:t>with which we can stamp out racism</w:t>
      </w:r>
      <w:r w:rsidRPr="00EE4F3D">
        <w:rPr>
          <w:rStyle w:val="StyleUnderline"/>
        </w:rPr>
        <w:t xml:space="preserve">, </w:t>
      </w:r>
      <w:r w:rsidRPr="005A493D">
        <w:rPr>
          <w:rStyle w:val="StyleUnderline"/>
          <w:highlight w:val="yellow"/>
        </w:rPr>
        <w:t>since the entire</w:t>
      </w:r>
      <w:r w:rsidRPr="00EE4F3D">
        <w:rPr>
          <w:rStyle w:val="StyleUnderline"/>
        </w:rPr>
        <w:t xml:space="preserve"> movement of that </w:t>
      </w:r>
      <w:r w:rsidRPr="005A493D">
        <w:rPr>
          <w:rStyle w:val="StyleUnderline"/>
          <w:highlight w:val="yellow"/>
        </w:rPr>
        <w:t>culture is</w:t>
      </w:r>
      <w:r w:rsidRPr="00EE4F3D">
        <w:rPr>
          <w:rStyle w:val="StyleUnderline"/>
        </w:rPr>
        <w:t xml:space="preserve"> towards </w:t>
      </w:r>
      <w:r w:rsidRPr="005A493D">
        <w:rPr>
          <w:rStyle w:val="StyleUnderline"/>
          <w:highlight w:val="yellow"/>
        </w:rPr>
        <w:t>a fanatical</w:t>
      </w:r>
      <w:r w:rsidRPr="00EE4F3D">
        <w:rPr>
          <w:rStyle w:val="StyleUnderline"/>
        </w:rPr>
        <w:t xml:space="preserve"> differential </w:t>
      </w:r>
      <w:r w:rsidRPr="005A493D">
        <w:rPr>
          <w:rStyle w:val="StyleUnderline"/>
          <w:highlight w:val="yellow"/>
        </w:rPr>
        <w:t xml:space="preserve">construction of the </w:t>
      </w:r>
      <w:proofErr w:type="gramStart"/>
      <w:r w:rsidRPr="005A493D">
        <w:rPr>
          <w:rStyle w:val="StyleUnderline"/>
          <w:highlight w:val="yellow"/>
        </w:rPr>
        <w:t>Other</w:t>
      </w:r>
      <w:proofErr w:type="gramEnd"/>
      <w:r w:rsidRPr="00EE4F3D">
        <w:rPr>
          <w:rStyle w:val="StyleUnderline"/>
        </w:rPr>
        <w:t>, and a perpetual extrapolation ofthe Same through the Other.</w:t>
      </w:r>
      <w:r w:rsidRPr="00461BEA">
        <w:rPr>
          <w:sz w:val="10"/>
        </w:rPr>
        <w:t xml:space="preserve"> Autistic cul- ture posing as altruism.</w:t>
      </w:r>
    </w:p>
    <w:p w14:paraId="39FECCF5" w14:textId="77777777" w:rsidR="00F961F0" w:rsidRPr="00EE4F3D" w:rsidRDefault="00F961F0" w:rsidP="00F961F0">
      <w:pPr>
        <w:rPr>
          <w:rStyle w:val="StyleUnderline"/>
        </w:rPr>
      </w:pPr>
      <w:r w:rsidRPr="00BE2F49">
        <w:rPr>
          <w:rStyle w:val="StyleUnderline"/>
        </w:rPr>
        <w:t xml:space="preserve">We talk of alienation. But </w:t>
      </w:r>
      <w:r w:rsidRPr="005A493D">
        <w:rPr>
          <w:rStyle w:val="StyleUnderline"/>
          <w:highlight w:val="yellow"/>
        </w:rPr>
        <w:t>the worst alienation is</w:t>
      </w:r>
      <w:r w:rsidRPr="00EE4F3D">
        <w:rPr>
          <w:rStyle w:val="StyleUnderline"/>
        </w:rPr>
        <w:t xml:space="preserve"> not being dispossessed by the other, but </w:t>
      </w:r>
      <w:r w:rsidRPr="00BE2F49">
        <w:rPr>
          <w:rStyle w:val="StyleUnderline"/>
        </w:rPr>
        <w:t xml:space="preserve">being dispossessed of the other: </w:t>
      </w:r>
      <w:r w:rsidRPr="00BE2F49">
        <w:rPr>
          <w:rStyle w:val="Emphasis"/>
        </w:rPr>
        <w:t xml:space="preserve">it is </w:t>
      </w:r>
      <w:r w:rsidRPr="005A493D">
        <w:rPr>
          <w:rStyle w:val="Emphasis"/>
          <w:highlight w:val="yellow"/>
        </w:rPr>
        <w:t>having to produce the other in the absence of the other</w:t>
      </w:r>
      <w:r w:rsidRPr="00EE4F3D">
        <w:rPr>
          <w:rStyle w:val="Emphasis"/>
        </w:rPr>
        <w:t xml:space="preserve">, and so </w:t>
      </w:r>
      <w:r w:rsidRPr="005A493D">
        <w:rPr>
          <w:rStyle w:val="Emphasis"/>
          <w:highlight w:val="yellow"/>
        </w:rPr>
        <w:t>continually to be thrown back on oneself and one's own image</w:t>
      </w:r>
      <w:r w:rsidRPr="00461BEA">
        <w:rPr>
          <w:sz w:val="10"/>
        </w:rPr>
        <w:t xml:space="preserve">. If, today, we are condemned to our image (to cultivate our bodies, our 'looks', our identities, our desires), this is not because ofalienation, but because ofthe end ofalienation and the virtual disappearance ofthe other, which is a much worse fate. In fact, the definition ofalienation is to take oneselfas one's focus, as one's object of care, desire, suffering and communication. </w:t>
      </w:r>
      <w:r w:rsidRPr="00EE4F3D">
        <w:rPr>
          <w:rStyle w:val="StyleUnderline"/>
        </w:rPr>
        <w:t xml:space="preserve">This definitive short-circuiting of the </w:t>
      </w:r>
    </w:p>
    <w:p w14:paraId="7F099503" w14:textId="77777777" w:rsidR="00F961F0" w:rsidRPr="00461BEA" w:rsidRDefault="00F961F0" w:rsidP="00F961F0">
      <w:pPr>
        <w:rPr>
          <w:sz w:val="12"/>
        </w:rPr>
      </w:pPr>
      <w:proofErr w:type="gramStart"/>
      <w:r w:rsidRPr="00EE4F3D">
        <w:rPr>
          <w:rStyle w:val="StyleUnderline"/>
        </w:rPr>
        <w:t>other</w:t>
      </w:r>
      <w:proofErr w:type="gramEnd"/>
      <w:r w:rsidRPr="00EE4F3D">
        <w:rPr>
          <w:rStyle w:val="StyleUnderline"/>
        </w:rPr>
        <w:t xml:space="preserve"> ushers in the era of transparency. </w:t>
      </w:r>
      <w:r w:rsidRPr="005A493D">
        <w:rPr>
          <w:rStyle w:val="StyleUnderline"/>
          <w:highlight w:val="yellow"/>
        </w:rPr>
        <w:t>Plastic surgery becomes universal</w:t>
      </w:r>
      <w:r w:rsidRPr="00EE4F3D">
        <w:rPr>
          <w:rStyle w:val="StyleUnderline"/>
        </w:rPr>
        <w:t xml:space="preserve">. And </w:t>
      </w:r>
      <w:r w:rsidRPr="005A493D">
        <w:rPr>
          <w:rStyle w:val="StyleUnderline"/>
          <w:highlight w:val="yellow"/>
        </w:rPr>
        <w:t>the surgery</w:t>
      </w:r>
      <w:r w:rsidRPr="00EE4F3D">
        <w:rPr>
          <w:rStyle w:val="StyleUnderline"/>
        </w:rPr>
        <w:t xml:space="preserve"> performed on the face and the body </w:t>
      </w:r>
      <w:r w:rsidRPr="005A493D">
        <w:rPr>
          <w:rStyle w:val="StyleUnderline"/>
          <w:highlight w:val="yellow"/>
        </w:rPr>
        <w:t>is</w:t>
      </w:r>
      <w:r w:rsidRPr="00EE4F3D">
        <w:rPr>
          <w:rStyle w:val="StyleUnderline"/>
        </w:rPr>
        <w:t xml:space="preserve"> merely </w:t>
      </w:r>
      <w:r w:rsidRPr="005A493D">
        <w:rPr>
          <w:rStyle w:val="StyleUnderline"/>
          <w:highlight w:val="yellow"/>
        </w:rPr>
        <w:t>the symptom ofa more</w:t>
      </w:r>
      <w:r w:rsidRPr="00EE4F3D">
        <w:rPr>
          <w:rStyle w:val="StyleUnderline"/>
        </w:rPr>
        <w:t xml:space="preserve"> </w:t>
      </w:r>
      <w:r w:rsidRPr="005A493D">
        <w:rPr>
          <w:rStyle w:val="StyleUnderline"/>
          <w:highlight w:val="yellow"/>
        </w:rPr>
        <w:t>rad- ical surgery</w:t>
      </w:r>
      <w:r w:rsidRPr="00EE4F3D">
        <w:rPr>
          <w:rStyle w:val="StyleUnderline"/>
        </w:rPr>
        <w:t xml:space="preserve">: that performed </w:t>
      </w:r>
      <w:r w:rsidRPr="005A493D">
        <w:rPr>
          <w:rStyle w:val="StyleUnderline"/>
          <w:highlight w:val="yellow"/>
        </w:rPr>
        <w:t>on otherness</w:t>
      </w:r>
      <w:r w:rsidRPr="00EE4F3D">
        <w:rPr>
          <w:rStyle w:val="StyleUnderline"/>
        </w:rPr>
        <w:t xml:space="preserve"> and destiny.</w:t>
      </w:r>
    </w:p>
    <w:p w14:paraId="2DA69545" w14:textId="77777777" w:rsidR="00F961F0" w:rsidRDefault="00F961F0" w:rsidP="00F961F0">
      <w:pPr>
        <w:rPr>
          <w:sz w:val="10"/>
        </w:rPr>
      </w:pPr>
      <w:r w:rsidRPr="00461BEA">
        <w:rPr>
          <w:sz w:val="10"/>
        </w:rPr>
        <w:t xml:space="preserve">What is the solution? There is no solution to this erotic trend within an entire culture; to this fascination, this whirl of denial of otherness, of all that is alien and negative; to this foreclosing of evil and this reconciliation around the </w:t>
      </w:r>
      <w:proofErr w:type="gramStart"/>
      <w:r w:rsidRPr="00461BEA">
        <w:rPr>
          <w:sz w:val="10"/>
        </w:rPr>
        <w:t>Same</w:t>
      </w:r>
      <w:proofErr w:type="gramEnd"/>
      <w:r w:rsidRPr="00461BEA">
        <w:rPr>
          <w:sz w:val="10"/>
        </w:rPr>
        <w:t xml:space="preserve"> and its multiple figures: incest, autism, twinship, cloning. </w:t>
      </w:r>
      <w:r w:rsidRPr="00EE4F3D">
        <w:rPr>
          <w:rStyle w:val="StyleUnderline"/>
        </w:rPr>
        <w:t xml:space="preserve">All we can do is remind ourselves that </w:t>
      </w:r>
      <w:r w:rsidRPr="005A493D">
        <w:rPr>
          <w:rStyle w:val="StyleUnderline"/>
          <w:highlight w:val="yellow"/>
        </w:rPr>
        <w:t>seduction</w:t>
      </w:r>
      <w:r w:rsidRPr="00EE4F3D">
        <w:rPr>
          <w:rStyle w:val="StyleUnderline"/>
        </w:rPr>
        <w:t xml:space="preserve"> </w:t>
      </w:r>
      <w:r w:rsidRPr="005A493D">
        <w:rPr>
          <w:rStyle w:val="StyleUnderline"/>
          <w:highlight w:val="yellow"/>
        </w:rPr>
        <w:t>lies in non-reconciliation</w:t>
      </w:r>
      <w:r w:rsidRPr="00EE4F3D">
        <w:rPr>
          <w:rStyle w:val="StyleUnderline"/>
        </w:rPr>
        <w:t xml:space="preserve"> with the other, </w:t>
      </w:r>
      <w:r w:rsidRPr="005A493D">
        <w:rPr>
          <w:rStyle w:val="StyleUnderline"/>
          <w:highlight w:val="yellow"/>
        </w:rPr>
        <w:t>in preserving</w:t>
      </w:r>
      <w:r w:rsidRPr="00EE4F3D">
        <w:rPr>
          <w:rStyle w:val="StyleUnderline"/>
        </w:rPr>
        <w:t xml:space="preserve"> the </w:t>
      </w:r>
      <w:r w:rsidRPr="005A493D">
        <w:rPr>
          <w:rStyle w:val="StyleUnderline"/>
          <w:highlight w:val="yellow"/>
        </w:rPr>
        <w:t>alien status</w:t>
      </w:r>
      <w:r w:rsidRPr="00EE4F3D">
        <w:rPr>
          <w:rStyle w:val="StyleUnderline"/>
        </w:rPr>
        <w:t xml:space="preserve"> of the </w:t>
      </w:r>
      <w:proofErr w:type="gramStart"/>
      <w:r w:rsidRPr="00EE4F3D">
        <w:rPr>
          <w:rStyle w:val="StyleUnderline"/>
        </w:rPr>
        <w:t>Other</w:t>
      </w:r>
      <w:proofErr w:type="gramEnd"/>
      <w:r w:rsidRPr="00461BEA">
        <w:rPr>
          <w:sz w:val="10"/>
        </w:rPr>
        <w:t xml:space="preserve">. </w:t>
      </w:r>
      <w:r w:rsidRPr="005A493D">
        <w:rPr>
          <w:rStyle w:val="Emphasis"/>
          <w:highlight w:val="yellow"/>
        </w:rPr>
        <w:t>One must not be reconciled with oneself or with one's body. One must not be</w:t>
      </w:r>
      <w:r w:rsidRPr="00EE4F3D">
        <w:rPr>
          <w:rStyle w:val="Emphasis"/>
        </w:rPr>
        <w:t xml:space="preserve"> </w:t>
      </w:r>
      <w:r w:rsidRPr="005A493D">
        <w:rPr>
          <w:rStyle w:val="Emphasis"/>
          <w:highlight w:val="yellow"/>
        </w:rPr>
        <w:t>reconciled with the other</w:t>
      </w:r>
      <w:r w:rsidRPr="00EE4F3D">
        <w:rPr>
          <w:rStyle w:val="Emphasis"/>
        </w:rPr>
        <w:t xml:space="preserve">, one must not be reconciled with </w:t>
      </w:r>
      <w:r w:rsidRPr="005A493D">
        <w:rPr>
          <w:rStyle w:val="Emphasis"/>
          <w:highlight w:val="yellow"/>
        </w:rPr>
        <w:t>nature</w:t>
      </w:r>
      <w:r w:rsidRPr="00EE4F3D">
        <w:rPr>
          <w:rStyle w:val="Emphasis"/>
        </w:rPr>
        <w:t xml:space="preserve">, </w:t>
      </w:r>
      <w:proofErr w:type="gramStart"/>
      <w:r w:rsidRPr="00EE4F3D">
        <w:rPr>
          <w:rStyle w:val="Emphasis"/>
        </w:rPr>
        <w:t>one</w:t>
      </w:r>
      <w:proofErr w:type="gramEnd"/>
      <w:r w:rsidRPr="00EE4F3D">
        <w:rPr>
          <w:rStyle w:val="Emphasis"/>
        </w:rPr>
        <w:t xml:space="preserve"> must not be reconciled with </w:t>
      </w:r>
      <w:r w:rsidRPr="005A493D">
        <w:rPr>
          <w:rStyle w:val="Emphasis"/>
          <w:highlight w:val="yellow"/>
        </w:rPr>
        <w:t>the feminine</w:t>
      </w:r>
      <w:r w:rsidRPr="00EE4F3D">
        <w:rPr>
          <w:rStyle w:val="Emphasis"/>
        </w:rPr>
        <w:t xml:space="preserve"> </w:t>
      </w:r>
      <w:r w:rsidRPr="00461BEA">
        <w:rPr>
          <w:sz w:val="10"/>
        </w:rPr>
        <w:t>(that goes for women</w:t>
      </w:r>
    </w:p>
    <w:p w14:paraId="6AB9313C" w14:textId="77777777" w:rsidR="00F961F0" w:rsidRPr="00461BEA" w:rsidRDefault="00F961F0" w:rsidP="00F961F0">
      <w:pPr>
        <w:rPr>
          <w:sz w:val="12"/>
        </w:rPr>
      </w:pPr>
    </w:p>
    <w:p w14:paraId="5DA2BB56" w14:textId="77777777" w:rsidR="00F961F0" w:rsidRDefault="00F961F0" w:rsidP="00F961F0">
      <w:pPr>
        <w:pStyle w:val="Heading4"/>
      </w:pPr>
      <w:r>
        <w:t xml:space="preserve">We present no alternative. The system demands that we maximize production of meaning – in response, we refuse communication, we refuse signification, and we refuse meaning. </w:t>
      </w:r>
    </w:p>
    <w:p w14:paraId="46F9CBB3" w14:textId="77777777" w:rsidR="00F961F0" w:rsidRPr="00976BCD" w:rsidRDefault="00F961F0" w:rsidP="00F961F0">
      <w:r>
        <w:rPr>
          <w:rStyle w:val="Style13ptBold"/>
        </w:rPr>
        <w:t>Baudrillard 2K</w:t>
      </w:r>
      <w:r w:rsidRPr="009624E6">
        <w:t xml:space="preserve"> ~http://www.egs.edu/faculty/jean-baudrillard/articles/simulacra-and-simulations-viii-the-implosion-of-meaning-in-the-media/</w:t>
      </w:r>
    </w:p>
    <w:p w14:paraId="78087CB9" w14:textId="77777777" w:rsidR="00F961F0" w:rsidRPr="0021525B" w:rsidRDefault="00F961F0" w:rsidP="00F961F0">
      <w:pPr>
        <w:rPr>
          <w:rStyle w:val="StyleUnderline"/>
        </w:rPr>
      </w:pPr>
      <w:r w:rsidRPr="00BE349A">
        <w:rPr>
          <w:rStyle w:val="StyleUnderline"/>
          <w:highlight w:val="yellow"/>
        </w:rPr>
        <w:t>What is essential today is to evaluate this double challenge – the challenge of the masses to meaning</w:t>
      </w:r>
      <w:r w:rsidRPr="0021525B">
        <w:rPr>
          <w:rStyle w:val="StyleUnderline"/>
        </w:rPr>
        <w:t xml:space="preserve"> </w:t>
      </w:r>
      <w:r w:rsidRPr="00BE349A">
        <w:rPr>
          <w:rStyle w:val="StyleUnderline"/>
          <w:highlight w:val="yellow"/>
        </w:rPr>
        <w:t>and their silence</w:t>
      </w:r>
      <w:r w:rsidRPr="0021525B">
        <w:rPr>
          <w:rStyle w:val="StyleUnderline"/>
        </w:rPr>
        <w:t xml:space="preserve"> (</w:t>
      </w:r>
      <w:r w:rsidRPr="00BE349A">
        <w:rPr>
          <w:rStyle w:val="Emphasis"/>
          <w:highlight w:val="yellow"/>
        </w:rPr>
        <w:t>which is not at all a passive resistance</w:t>
      </w:r>
      <w:r w:rsidRPr="0021525B">
        <w:rPr>
          <w:rStyle w:val="StyleUnderline"/>
        </w:rPr>
        <w:t xml:space="preserve">) - </w:t>
      </w:r>
      <w:r w:rsidRPr="00BE349A">
        <w:rPr>
          <w:rStyle w:val="StyleUnderline"/>
          <w:highlight w:val="yellow"/>
        </w:rPr>
        <w:t>the challenge to meaning</w:t>
      </w:r>
      <w:r w:rsidRPr="0021525B">
        <w:rPr>
          <w:rStyle w:val="StyleUnderline"/>
        </w:rPr>
        <w:t xml:space="preserve"> that comes </w:t>
      </w:r>
      <w:r w:rsidRPr="00BE349A">
        <w:rPr>
          <w:rStyle w:val="StyleUnderline"/>
          <w:highlight w:val="yellow"/>
        </w:rPr>
        <w:t>from the media and its fascination</w:t>
      </w:r>
      <w:r w:rsidRPr="0021525B">
        <w:rPr>
          <w:rStyle w:val="StyleUnderline"/>
        </w:rPr>
        <w:t xml:space="preserve">. </w:t>
      </w:r>
      <w:r w:rsidRPr="00BE349A">
        <w:rPr>
          <w:rStyle w:val="StyleUnderline"/>
          <w:highlight w:val="yellow"/>
        </w:rPr>
        <w:t xml:space="preserve">All the </w:t>
      </w:r>
      <w:r w:rsidRPr="0021525B">
        <w:rPr>
          <w:rStyle w:val="StyleUnderline"/>
        </w:rPr>
        <w:t xml:space="preserve">marginal, </w:t>
      </w:r>
      <w:r w:rsidRPr="00BE349A">
        <w:rPr>
          <w:rStyle w:val="StyleUnderline"/>
          <w:highlight w:val="yellow"/>
        </w:rPr>
        <w:t>alternative efforts</w:t>
      </w:r>
      <w:r w:rsidRPr="0021525B">
        <w:rPr>
          <w:rStyle w:val="StyleUnderline"/>
        </w:rPr>
        <w:t xml:space="preserve"> to revive meaning </w:t>
      </w:r>
      <w:r w:rsidRPr="00BE349A">
        <w:rPr>
          <w:rStyle w:val="StyleUnderline"/>
          <w:highlight w:val="yellow"/>
        </w:rPr>
        <w:t>are secondary in relation to that challenge</w:t>
      </w:r>
      <w:r w:rsidRPr="0021525B">
        <w:rPr>
          <w:rStyle w:val="StyleUnderline"/>
        </w:rPr>
        <w:t>.</w:t>
      </w:r>
    </w:p>
    <w:p w14:paraId="78A5B838" w14:textId="77777777" w:rsidR="00F961F0" w:rsidRPr="009624E6" w:rsidRDefault="00F961F0" w:rsidP="00F961F0">
      <w:pPr>
        <w:rPr>
          <w:rStyle w:val="StyleUnderline"/>
        </w:rPr>
      </w:pPr>
      <w:r>
        <w:t xml:space="preserve">Evidently, there is a paradox in </w:t>
      </w:r>
      <w:r w:rsidRPr="00C65308">
        <w:t>this inextricable conjunction</w:t>
      </w:r>
      <w:r>
        <w:t xml:space="preserve"> of the masses and </w:t>
      </w:r>
      <w:r w:rsidRPr="0090408F">
        <w:t>the media: do the media neutralize meaning and produce unformed [informe] or informed [informée] masses, or is it the masses who victoriously resist the media by directing or absorbing all the messages that the media produce without responding to them? Sometime ago, in "Requiem for the Media," I analyzed</w:t>
      </w:r>
      <w:r>
        <w:t xml:space="preserve"> and condemned the media as the institution of an irreversible model of communication without a response. But today? This absence of a response can no longer be understood at all as a strategy of power, but as a counterstrategy of the masses themselves when they encounter power. What then? </w:t>
      </w:r>
      <w:r w:rsidRPr="0090408F">
        <w:rPr>
          <w:rStyle w:val="StyleUnderline"/>
        </w:rPr>
        <w:t>Are the mass media on the side of power in the manipulation of the masses, or are they on the side of the masses in the liquidation of meaning, in the violence perpetrated on meaning, and in fascination</w:t>
      </w:r>
      <w:r>
        <w:t xml:space="preserve">? Is it the media that induce fascination in the masses, or is it the masses who direct the media into the spectacle? Mogadishu-Stammheim: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 there is none). </w:t>
      </w:r>
      <w:r w:rsidRPr="00BE349A">
        <w:rPr>
          <w:rStyle w:val="StyleUnderline"/>
          <w:highlight w:val="yellow"/>
        </w:rPr>
        <w:t>The media carry meaning and countermeaning</w:t>
      </w:r>
      <w:r w:rsidRPr="009624E6">
        <w:rPr>
          <w:rStyle w:val="StyleUnderline"/>
        </w:rPr>
        <w:t xml:space="preserve">, they manipulate in all directions at once, </w:t>
      </w:r>
      <w:r w:rsidRPr="00BE349A">
        <w:rPr>
          <w:rStyle w:val="Emphasis"/>
          <w:highlight w:val="yellow"/>
        </w:rPr>
        <w:t>nothing can control this process</w:t>
      </w:r>
      <w:r w:rsidRPr="00BE349A">
        <w:rPr>
          <w:rStyle w:val="StyleUnderline"/>
          <w:highlight w:val="yellow"/>
        </w:rPr>
        <w:t>, they are the</w:t>
      </w:r>
      <w:r w:rsidRPr="009624E6">
        <w:rPr>
          <w:rStyle w:val="StyleUnderline"/>
        </w:rPr>
        <w:t xml:space="preserve"> vehicle for the simulation internal to the system and the </w:t>
      </w:r>
      <w:r w:rsidRPr="00BE349A">
        <w:rPr>
          <w:rStyle w:val="StyleUnderline"/>
          <w:highlight w:val="yellow"/>
        </w:rPr>
        <w:t>simulation that destroys the system</w:t>
      </w:r>
      <w:r>
        <w:t xml:space="preserve">, according to an absolutely Mobian and circular logic - and it is exactly like this. </w:t>
      </w:r>
      <w:r w:rsidRPr="00BE349A">
        <w:rPr>
          <w:rStyle w:val="Emphasis"/>
          <w:highlight w:val="yellow"/>
        </w:rPr>
        <w:t>There is no alternative</w:t>
      </w:r>
      <w:r>
        <w:t xml:space="preserve"> to this, no logical resolution. </w:t>
      </w:r>
      <w:r w:rsidRPr="00BE349A">
        <w:rPr>
          <w:rStyle w:val="StyleUnderline"/>
          <w:highlight w:val="yellow"/>
        </w:rPr>
        <w:t>Only a logical exacerbation</w:t>
      </w:r>
      <w:r w:rsidRPr="009624E6">
        <w:rPr>
          <w:rStyle w:val="StyleUnderline"/>
        </w:rPr>
        <w:t xml:space="preserve"> and a catastrophic resolution.</w:t>
      </w:r>
    </w:p>
    <w:p w14:paraId="089935A8" w14:textId="77777777" w:rsidR="00F961F0" w:rsidRDefault="00F961F0" w:rsidP="00F961F0">
      <w:r>
        <w:t xml:space="preserve">With one caution. </w:t>
      </w:r>
      <w:r w:rsidRPr="00BE349A">
        <w:rPr>
          <w:rStyle w:val="StyleUnderline"/>
          <w:highlight w:val="yellow"/>
        </w:rPr>
        <w:t>We are face to face with this system in a double situation</w:t>
      </w:r>
      <w:r w:rsidRPr="009624E6">
        <w:rPr>
          <w:rStyle w:val="StyleUnderline"/>
        </w:rPr>
        <w:t xml:space="preserve"> and insoluble double bind -</w:t>
      </w:r>
      <w:r>
        <w:t xml:space="preserve"> exactly like children faced with the demands of the adult world. </w:t>
      </w:r>
      <w:r w:rsidRPr="009624E6">
        <w:rPr>
          <w:rStyle w:val="StyleUnderline"/>
        </w:rPr>
        <w:t>Children are simultaneously required to constitute themselves as autonomous subjects, responsible, free and conscious, and to constitute themselves as submissive, inert, obedient, conforming objects.</w:t>
      </w:r>
      <w:r>
        <w:t xml:space="preserve"> </w:t>
      </w:r>
      <w:r w:rsidRPr="009624E6">
        <w:rPr>
          <w:rStyle w:val="StyleUnderline"/>
        </w:rPr>
        <w:t>The child resists on all levels</w:t>
      </w:r>
      <w:r>
        <w:t xml:space="preserve">, and </w:t>
      </w:r>
      <w:r w:rsidRPr="00BE349A">
        <w:rPr>
          <w:rStyle w:val="Emphasis"/>
          <w:highlight w:val="yellow"/>
        </w:rPr>
        <w:t>to a contradictory demand</w:t>
      </w:r>
      <w:r w:rsidRPr="001A1DC1">
        <w:rPr>
          <w:rStyle w:val="Emphasis"/>
        </w:rPr>
        <w:t xml:space="preserve"> </w:t>
      </w:r>
      <w:r w:rsidRPr="009624E6">
        <w:rPr>
          <w:rStyle w:val="StyleUnderline"/>
        </w:rPr>
        <w:t xml:space="preserve">he </w:t>
      </w:r>
      <w:r w:rsidRPr="00BE349A">
        <w:rPr>
          <w:rStyle w:val="Emphasis"/>
          <w:highlight w:val="yellow"/>
        </w:rPr>
        <w:t>respond</w:t>
      </w:r>
      <w:r w:rsidRPr="001A1DC1">
        <w:rPr>
          <w:rStyle w:val="Emphasis"/>
        </w:rPr>
        <w:t>s</w:t>
      </w:r>
      <w:r w:rsidRPr="00BE349A">
        <w:rPr>
          <w:rStyle w:val="Emphasis"/>
          <w:highlight w:val="yellow"/>
        </w:rPr>
        <w:t xml:space="preserve"> with a double strategy</w:t>
      </w:r>
      <w:r>
        <w:t xml:space="preserve">. </w:t>
      </w:r>
      <w:r w:rsidRPr="00BE349A">
        <w:rPr>
          <w:rStyle w:val="StyleUnderline"/>
          <w:highlight w:val="yellow"/>
        </w:rPr>
        <w:t>To the demand of being an object, he opposes</w:t>
      </w:r>
      <w:r w:rsidRPr="009624E6">
        <w:rPr>
          <w:rStyle w:val="StyleUnderline"/>
        </w:rPr>
        <w:t xml:space="preserve"> all </w:t>
      </w:r>
      <w:r w:rsidRPr="00BE349A">
        <w:rPr>
          <w:rStyle w:val="StyleUnderline"/>
          <w:highlight w:val="yellow"/>
        </w:rPr>
        <w:t>the practices of disobedience</w:t>
      </w:r>
      <w:r w:rsidRPr="009624E6">
        <w:rPr>
          <w:rStyle w:val="StyleUnderline"/>
        </w:rPr>
        <w:t xml:space="preserve">, of revolt, of emancipation; in short, </w:t>
      </w:r>
      <w:r w:rsidRPr="00BE349A">
        <w:rPr>
          <w:rStyle w:val="Emphasis"/>
          <w:highlight w:val="yellow"/>
        </w:rPr>
        <w:t>a total claim to subjecthood</w:t>
      </w:r>
      <w:r w:rsidRPr="009624E6">
        <w:rPr>
          <w:rStyle w:val="StyleUnderline"/>
        </w:rPr>
        <w:t xml:space="preserve">. </w:t>
      </w:r>
      <w:r w:rsidRPr="00BE349A">
        <w:rPr>
          <w:rStyle w:val="StyleUnderline"/>
          <w:highlight w:val="yellow"/>
        </w:rPr>
        <w:t>To the demand of being a subject he opposes</w:t>
      </w:r>
      <w:r>
        <w:t xml:space="preserve">, just as obstinately and efficaciously, </w:t>
      </w:r>
      <w:r w:rsidRPr="00BE349A">
        <w:rPr>
          <w:rStyle w:val="Emphasis"/>
          <w:highlight w:val="yellow"/>
        </w:rPr>
        <w:t>an object's resistance</w:t>
      </w:r>
      <w:r>
        <w:t xml:space="preserve">, that is to say, exactly the opposite: </w:t>
      </w:r>
      <w:r w:rsidRPr="00BE349A">
        <w:rPr>
          <w:rStyle w:val="Emphasis"/>
          <w:highlight w:val="yellow"/>
        </w:rPr>
        <w:t>childishness</w:t>
      </w:r>
      <w:r w:rsidRPr="001A1DC1">
        <w:rPr>
          <w:rStyle w:val="Emphasis"/>
        </w:rPr>
        <w:t xml:space="preserve">, hyperconformism, </w:t>
      </w:r>
      <w:r w:rsidRPr="00BE349A">
        <w:rPr>
          <w:rStyle w:val="Emphasis"/>
          <w:highlight w:val="yellow"/>
        </w:rPr>
        <w:t>total dependence, passivity, idiocy</w:t>
      </w:r>
      <w:r w:rsidRPr="001A1DC1">
        <w:rPr>
          <w:rStyle w:val="Emphasis"/>
        </w:rPr>
        <w:t>.</w:t>
      </w:r>
      <w:r>
        <w:t xml:space="preserve"> </w:t>
      </w:r>
      <w:r w:rsidRPr="00BE349A">
        <w:rPr>
          <w:rStyle w:val="StyleUnderline"/>
          <w:highlight w:val="yellow"/>
        </w:rPr>
        <w:t>Neither strategy has more</w:t>
      </w:r>
      <w:r w:rsidRPr="009624E6">
        <w:rPr>
          <w:rStyle w:val="StyleUnderline"/>
        </w:rPr>
        <w:t xml:space="preserve"> objective </w:t>
      </w:r>
      <w:r w:rsidRPr="00BE349A">
        <w:rPr>
          <w:rStyle w:val="StyleUnderline"/>
          <w:highlight w:val="yellow"/>
        </w:rPr>
        <w:t>value</w:t>
      </w:r>
      <w:r w:rsidRPr="009624E6">
        <w:rPr>
          <w:rStyle w:val="StyleUnderline"/>
        </w:rPr>
        <w:t xml:space="preserve"> than the other</w:t>
      </w:r>
      <w:r>
        <w:t xml:space="preserve">. </w:t>
      </w:r>
      <w:r w:rsidRPr="00BE349A">
        <w:rPr>
          <w:rStyle w:val="StyleUnderline"/>
          <w:highlight w:val="yellow"/>
        </w:rPr>
        <w:t>The subject-resistance</w:t>
      </w:r>
      <w:r w:rsidRPr="00BE349A">
        <w:rPr>
          <w:highlight w:val="yellow"/>
        </w:rPr>
        <w:t xml:space="preserve"> </w:t>
      </w:r>
      <w:r w:rsidRPr="00BE349A">
        <w:rPr>
          <w:rStyle w:val="StyleUnderline"/>
          <w:highlight w:val="yellow"/>
        </w:rPr>
        <w:t>is</w:t>
      </w:r>
      <w:r>
        <w:t xml:space="preserve"> today unilaterally </w:t>
      </w:r>
      <w:r w:rsidRPr="00BE349A">
        <w:rPr>
          <w:rStyle w:val="Emphasis"/>
          <w:highlight w:val="yellow"/>
        </w:rPr>
        <w:t>valorized</w:t>
      </w:r>
      <w:r>
        <w:t xml:space="preserve"> and viewed as positive - </w:t>
      </w:r>
      <w:r w:rsidRPr="00BE349A">
        <w:rPr>
          <w:rStyle w:val="StyleUnderline"/>
          <w:highlight w:val="yellow"/>
        </w:rPr>
        <w:t>just as in the political sphere</w:t>
      </w:r>
      <w:r w:rsidRPr="00BE349A">
        <w:rPr>
          <w:highlight w:val="yellow"/>
        </w:rPr>
        <w:t xml:space="preserve"> </w:t>
      </w:r>
      <w:r w:rsidRPr="00BE349A">
        <w:rPr>
          <w:rStyle w:val="Emphasis"/>
          <w:highlight w:val="yellow"/>
        </w:rPr>
        <w:t>only</w:t>
      </w:r>
      <w:r>
        <w:t xml:space="preserve"> the practices of </w:t>
      </w:r>
      <w:r w:rsidRPr="00BE349A">
        <w:rPr>
          <w:rStyle w:val="Emphasis"/>
          <w:highlight w:val="yellow"/>
        </w:rPr>
        <w:t>freedom</w:t>
      </w:r>
      <w:r w:rsidRPr="009624E6">
        <w:rPr>
          <w:rStyle w:val="Emphasis"/>
        </w:rPr>
        <w:t xml:space="preserve">, emancipation, </w:t>
      </w:r>
      <w:r w:rsidRPr="00BE349A">
        <w:rPr>
          <w:rStyle w:val="Emphasis"/>
          <w:highlight w:val="yellow"/>
        </w:rPr>
        <w:t>expression, and</w:t>
      </w:r>
      <w:r>
        <w:t xml:space="preserve"> the constitution of </w:t>
      </w:r>
      <w:r w:rsidRPr="00BE349A">
        <w:rPr>
          <w:rStyle w:val="Emphasis"/>
          <w:highlight w:val="yellow"/>
        </w:rPr>
        <w:t>a political subject</w:t>
      </w:r>
      <w:r w:rsidRPr="00BE349A">
        <w:rPr>
          <w:highlight w:val="yellow"/>
        </w:rPr>
        <w:t xml:space="preserve"> </w:t>
      </w:r>
      <w:r w:rsidRPr="00BE349A">
        <w:rPr>
          <w:rStyle w:val="StyleUnderline"/>
          <w:highlight w:val="yellow"/>
        </w:rPr>
        <w:t>are seen as valuable</w:t>
      </w:r>
      <w:r>
        <w:t xml:space="preserve"> and subversive. But </w:t>
      </w:r>
      <w:r w:rsidRPr="00BE349A">
        <w:rPr>
          <w:rStyle w:val="StyleUnderline"/>
          <w:highlight w:val="yellow"/>
        </w:rPr>
        <w:t>this is to ignore the</w:t>
      </w:r>
      <w:r w:rsidRPr="009624E6">
        <w:rPr>
          <w:rStyle w:val="StyleUnderline"/>
        </w:rPr>
        <w:t xml:space="preserve"> </w:t>
      </w:r>
      <w:r>
        <w:t xml:space="preserve">equal, and without a doubt </w:t>
      </w:r>
      <w:r w:rsidRPr="00BE349A">
        <w:rPr>
          <w:rStyle w:val="StyleUnderline"/>
          <w:highlight w:val="yellow"/>
        </w:rPr>
        <w:t>superior</w:t>
      </w:r>
      <w:r w:rsidRPr="00BE349A">
        <w:rPr>
          <w:highlight w:val="yellow"/>
        </w:rPr>
        <w:t xml:space="preserve">, </w:t>
      </w:r>
      <w:r w:rsidRPr="00BE349A">
        <w:rPr>
          <w:rStyle w:val="Emphasis"/>
          <w:highlight w:val="yellow"/>
        </w:rPr>
        <w:t xml:space="preserve">impact of </w:t>
      </w:r>
      <w:r w:rsidRPr="001A1DC1">
        <w:rPr>
          <w:rStyle w:val="Emphasis"/>
        </w:rPr>
        <w:t xml:space="preserve">all </w:t>
      </w:r>
      <w:r w:rsidRPr="00BE349A">
        <w:rPr>
          <w:rStyle w:val="Emphasis"/>
          <w:highlight w:val="yellow"/>
        </w:rPr>
        <w:t>the object practices</w:t>
      </w:r>
      <w:r>
        <w:t xml:space="preserve">, </w:t>
      </w:r>
      <w:r w:rsidRPr="009624E6">
        <w:rPr>
          <w:rStyle w:val="Emphasis"/>
        </w:rPr>
        <w:t xml:space="preserve">of </w:t>
      </w:r>
      <w:r w:rsidRPr="00BE349A">
        <w:rPr>
          <w:rStyle w:val="Emphasis"/>
          <w:highlight w:val="yellow"/>
        </w:rPr>
        <w:t>the renunciation of the subject position and of meaning</w:t>
      </w:r>
      <w:r>
        <w:t xml:space="preserve"> - </w:t>
      </w:r>
      <w:r w:rsidRPr="009624E6">
        <w:rPr>
          <w:rStyle w:val="StyleUnderline"/>
        </w:rPr>
        <w:t>precisely the practices of the masses</w:t>
      </w:r>
      <w:r>
        <w:t xml:space="preserve"> - </w:t>
      </w:r>
      <w:r w:rsidRPr="00BE349A">
        <w:rPr>
          <w:rStyle w:val="StyleUnderline"/>
          <w:highlight w:val="yellow"/>
        </w:rPr>
        <w:t>that we bury</w:t>
      </w:r>
      <w:r w:rsidRPr="009624E6">
        <w:rPr>
          <w:rStyle w:val="StyleUnderline"/>
        </w:rPr>
        <w:t xml:space="preserve"> </w:t>
      </w:r>
      <w:r w:rsidRPr="00BE349A">
        <w:rPr>
          <w:rStyle w:val="StyleUnderline"/>
          <w:highlight w:val="yellow"/>
        </w:rPr>
        <w:t xml:space="preserve">under the derisory terms of </w:t>
      </w:r>
      <w:r w:rsidRPr="00BE349A">
        <w:rPr>
          <w:rStyle w:val="Emphasis"/>
          <w:highlight w:val="yellow"/>
        </w:rPr>
        <w:t>alienation and passivity</w:t>
      </w:r>
      <w:r>
        <w:t xml:space="preserve">. </w:t>
      </w:r>
      <w:r w:rsidRPr="009624E6">
        <w:rPr>
          <w:rStyle w:val="StyleUnderline"/>
        </w:rPr>
        <w:t>The liberating practices respond to one of the aspects of the system, to the constant ultimatum we are given to constitute ourselves as pure objects, but they do not respond at all to the other demand</w:t>
      </w:r>
      <w:r>
        <w:t xml:space="preserve">, </w:t>
      </w:r>
      <w:r w:rsidRPr="009624E6">
        <w:rPr>
          <w:rStyle w:val="Emphasis"/>
        </w:rPr>
        <w:t>that of constituting ourselves as subjects</w:t>
      </w:r>
      <w:r>
        <w:t xml:space="preserve">, </w:t>
      </w:r>
      <w:r w:rsidRPr="009624E6">
        <w:rPr>
          <w:rStyle w:val="StyleUnderline"/>
        </w:rPr>
        <w:t xml:space="preserve">of liberating ourselves, expressing ourselves at whatever cost, of voting, producing, deciding, speaking, participating, playing the game </w:t>
      </w:r>
      <w:r>
        <w:t xml:space="preserve">- a form of blackmail and ultimatum just as serious as the other, even more serious today. To a system whose argument is oppression and repression, the strategic resistance is the liberating claim of subjecthood. </w:t>
      </w:r>
      <w:r w:rsidRPr="009624E6">
        <w:rPr>
          <w:rStyle w:val="StyleUnderline"/>
        </w:rPr>
        <w:t>But this strategy is more reflective of the earlier phase of the system</w:t>
      </w:r>
      <w:r>
        <w:t xml:space="preserve">, and even if we are still confronted with it, it is no longer the strategic terrain: </w:t>
      </w:r>
      <w:r w:rsidRPr="00BE349A">
        <w:rPr>
          <w:rStyle w:val="Emphasis"/>
          <w:highlight w:val="yellow"/>
        </w:rPr>
        <w:t>the current argument of the system is to maximize speech</w:t>
      </w:r>
      <w:r w:rsidRPr="009624E6">
        <w:rPr>
          <w:rStyle w:val="StyleUnderline"/>
        </w:rPr>
        <w:t xml:space="preserve">, </w:t>
      </w:r>
      <w:r w:rsidRPr="00BE349A">
        <w:rPr>
          <w:rStyle w:val="StyleUnderline"/>
          <w:highlight w:val="yellow"/>
        </w:rPr>
        <w:t>the</w:t>
      </w:r>
      <w:r w:rsidRPr="009624E6">
        <w:rPr>
          <w:rStyle w:val="StyleUnderline"/>
        </w:rPr>
        <w:t xml:space="preserve"> maximum </w:t>
      </w:r>
      <w:r w:rsidRPr="00BE349A">
        <w:rPr>
          <w:rStyle w:val="StyleUnderline"/>
          <w:highlight w:val="yellow"/>
        </w:rPr>
        <w:t>production of meaning</w:t>
      </w:r>
      <w:r w:rsidRPr="00BE349A">
        <w:rPr>
          <w:highlight w:val="yellow"/>
        </w:rPr>
        <w:t xml:space="preserve">. </w:t>
      </w:r>
      <w:r w:rsidRPr="00BE349A">
        <w:rPr>
          <w:rStyle w:val="StyleUnderline"/>
          <w:highlight w:val="yellow"/>
        </w:rPr>
        <w:t xml:space="preserve">Thus the strategic resistance is that of the </w:t>
      </w:r>
      <w:r w:rsidRPr="00BE349A">
        <w:rPr>
          <w:rStyle w:val="Emphasis"/>
          <w:highlight w:val="yellow"/>
        </w:rPr>
        <w:t>refusal of meaning</w:t>
      </w:r>
      <w:r w:rsidRPr="009624E6">
        <w:rPr>
          <w:rStyle w:val="StyleUnderline"/>
        </w:rPr>
        <w:t xml:space="preserve"> and of the spoken word</w:t>
      </w:r>
      <w:r>
        <w:t xml:space="preserve"> - or of the hyperconformist simulation of the very mechanisms of the system, which is a form of refusal and of non-reception. </w:t>
      </w:r>
      <w:r w:rsidRPr="009624E6">
        <w:rPr>
          <w:rStyle w:val="StyleUnderline"/>
        </w:rPr>
        <w:t>It is the strategy of the masses</w:t>
      </w:r>
      <w:r>
        <w:t xml:space="preserve">: it is equivalent to </w:t>
      </w:r>
      <w:r w:rsidRPr="00BE349A">
        <w:rPr>
          <w:rStyle w:val="StyleUnderline"/>
          <w:highlight w:val="yellow"/>
        </w:rPr>
        <w:t>returning to the system its own logic by doubling it</w:t>
      </w:r>
      <w:r w:rsidRPr="00BE349A">
        <w:rPr>
          <w:highlight w:val="yellow"/>
        </w:rPr>
        <w:t>,</w:t>
      </w:r>
      <w:r>
        <w:t xml:space="preserve"> to </w:t>
      </w:r>
      <w:r w:rsidRPr="00BE349A">
        <w:rPr>
          <w:rStyle w:val="Emphasis"/>
          <w:highlight w:val="yellow"/>
        </w:rPr>
        <w:t>reflecting meaning</w:t>
      </w:r>
      <w:r>
        <w:t xml:space="preserve">, like a mirror, </w:t>
      </w:r>
      <w:r w:rsidRPr="00BE349A">
        <w:rPr>
          <w:rStyle w:val="Emphasis"/>
          <w:highlight w:val="yellow"/>
        </w:rPr>
        <w:t>without absorbing it</w:t>
      </w:r>
      <w:r w:rsidRPr="009624E6">
        <w:rPr>
          <w:rStyle w:val="StyleUnderline"/>
        </w:rPr>
        <w:t>.</w:t>
      </w:r>
      <w:r>
        <w:t xml:space="preserve"> This strategy (if one can still speak of strategy) prevails today, because it was ushered in by that phase of the system which prevails.</w:t>
      </w:r>
    </w:p>
    <w:p w14:paraId="78AC2480" w14:textId="77777777" w:rsidR="00F961F0" w:rsidRDefault="00F961F0" w:rsidP="00F961F0">
      <w:pPr>
        <w:rPr>
          <w:rStyle w:val="Emphasis"/>
        </w:rPr>
      </w:pPr>
      <w:r w:rsidRPr="00BE349A">
        <w:rPr>
          <w:rStyle w:val="Emphasis"/>
          <w:highlight w:val="yellow"/>
        </w:rPr>
        <w:t>To choose the wrong strategy is a serious matter.</w:t>
      </w:r>
      <w:r w:rsidRPr="00BE349A">
        <w:rPr>
          <w:highlight w:val="yellow"/>
        </w:rPr>
        <w:t xml:space="preserve"> </w:t>
      </w:r>
      <w:r w:rsidRPr="00BE349A">
        <w:rPr>
          <w:rStyle w:val="StyleUnderline"/>
          <w:highlight w:val="yellow"/>
        </w:rPr>
        <w:t xml:space="preserve">All the movements that only play on </w:t>
      </w:r>
      <w:r w:rsidRPr="00BE349A">
        <w:rPr>
          <w:rStyle w:val="Emphasis"/>
          <w:highlight w:val="yellow"/>
        </w:rPr>
        <w:t>liberation</w:t>
      </w:r>
      <w:r w:rsidRPr="00BE349A">
        <w:rPr>
          <w:rStyle w:val="StyleUnderline"/>
          <w:highlight w:val="yellow"/>
        </w:rPr>
        <w:t>,</w:t>
      </w:r>
      <w:r w:rsidRPr="009624E6">
        <w:rPr>
          <w:rStyle w:val="StyleUnderline"/>
        </w:rPr>
        <w:t xml:space="preserve"> </w:t>
      </w:r>
      <w:r w:rsidRPr="009624E6">
        <w:rPr>
          <w:rStyle w:val="Emphasis"/>
        </w:rPr>
        <w:t>emancipation</w:t>
      </w:r>
      <w:r w:rsidRPr="009624E6">
        <w:rPr>
          <w:rStyle w:val="StyleUnderline"/>
        </w:rPr>
        <w:t xml:space="preserve">, </w:t>
      </w:r>
      <w:r w:rsidRPr="00BE349A">
        <w:rPr>
          <w:rStyle w:val="StyleUnderline"/>
          <w:highlight w:val="yellow"/>
        </w:rPr>
        <w:t xml:space="preserve">on the </w:t>
      </w:r>
      <w:r w:rsidRPr="00BE349A">
        <w:rPr>
          <w:rStyle w:val="Emphasis"/>
          <w:highlight w:val="yellow"/>
        </w:rPr>
        <w:t>resurrection of a subject</w:t>
      </w:r>
      <w:r w:rsidRPr="009624E6">
        <w:rPr>
          <w:rStyle w:val="StyleUnderline"/>
        </w:rPr>
        <w:t xml:space="preserve"> of history</w:t>
      </w:r>
      <w:r>
        <w:t xml:space="preserve">, of the group, </w:t>
      </w:r>
      <w:r w:rsidRPr="00BE349A">
        <w:rPr>
          <w:rStyle w:val="StyleUnderline"/>
          <w:highlight w:val="yellow"/>
        </w:rPr>
        <w:t>of</w:t>
      </w:r>
      <w:r w:rsidRPr="009624E6">
        <w:rPr>
          <w:rStyle w:val="StyleUnderline"/>
        </w:rPr>
        <w:t xml:space="preserve"> the word based on "</w:t>
      </w:r>
      <w:r w:rsidRPr="00BE349A">
        <w:rPr>
          <w:rStyle w:val="StyleUnderline"/>
          <w:highlight w:val="yellow"/>
        </w:rPr>
        <w:t>consciousness raising,</w:t>
      </w:r>
      <w:r w:rsidRPr="009624E6">
        <w:rPr>
          <w:rStyle w:val="StyleUnderline"/>
        </w:rPr>
        <w:t>" indeed a "</w:t>
      </w:r>
      <w:r w:rsidRPr="009624E6">
        <w:rPr>
          <w:rStyle w:val="Emphasis"/>
        </w:rPr>
        <w:t>raising of the unconscious</w:t>
      </w:r>
      <w:r w:rsidRPr="009624E6">
        <w:rPr>
          <w:rStyle w:val="StyleUnderline"/>
        </w:rPr>
        <w:t>" of subjects and of the masses</w:t>
      </w:r>
      <w:r>
        <w:t xml:space="preserve">, do not see that </w:t>
      </w:r>
      <w:r w:rsidRPr="009624E6">
        <w:rPr>
          <w:rStyle w:val="StyleUnderline"/>
        </w:rPr>
        <w:t xml:space="preserve">they </w:t>
      </w:r>
      <w:r w:rsidRPr="00BE349A">
        <w:rPr>
          <w:rStyle w:val="StyleUnderline"/>
          <w:highlight w:val="yellow"/>
        </w:rPr>
        <w:t>are going in the direction of the system</w:t>
      </w:r>
      <w:r>
        <w:t xml:space="preserve">, </w:t>
      </w:r>
      <w:r w:rsidRPr="00BE349A">
        <w:rPr>
          <w:rStyle w:val="Emphasis"/>
          <w:highlight w:val="yellow"/>
        </w:rPr>
        <w:t>whose imperative today is precisely the overproduction and regeneration of meaning and of speech</w:t>
      </w:r>
      <w:r w:rsidRPr="009624E6">
        <w:rPr>
          <w:rStyle w:val="Emphasis"/>
        </w:rPr>
        <w:t>.</w:t>
      </w:r>
    </w:p>
    <w:p w14:paraId="7F0144B9" w14:textId="77777777" w:rsidR="00F961F0" w:rsidRPr="004B0B89" w:rsidRDefault="00F961F0" w:rsidP="00F961F0"/>
    <w:p w14:paraId="6EB661B8" w14:textId="77777777" w:rsidR="00F961F0" w:rsidRDefault="00F961F0" w:rsidP="00F961F0"/>
    <w:p w14:paraId="65CFBB10" w14:textId="77777777" w:rsidR="00F961F0" w:rsidRDefault="00F961F0" w:rsidP="00F961F0">
      <w:pPr>
        <w:pStyle w:val="Heading2"/>
      </w:pPr>
      <w:r>
        <w:t>Links</w:t>
      </w:r>
    </w:p>
    <w:p w14:paraId="6D485251" w14:textId="77777777" w:rsidR="00F961F0" w:rsidRDefault="00F961F0" w:rsidP="00F961F0">
      <w:pPr>
        <w:pStyle w:val="Heading3"/>
      </w:pPr>
      <w:r>
        <w:t>Generic</w:t>
      </w:r>
    </w:p>
    <w:p w14:paraId="0A8AD0C9" w14:textId="77777777" w:rsidR="00F961F0" w:rsidRDefault="00F961F0" w:rsidP="00F961F0"/>
    <w:p w14:paraId="0A785D1B" w14:textId="77777777" w:rsidR="00F961F0" w:rsidRPr="00146BB4" w:rsidRDefault="00F961F0" w:rsidP="00F961F0">
      <w:pPr>
        <w:pStyle w:val="Heading4"/>
      </w:pPr>
      <w:r>
        <w:t>The aff’s move to authentic engagement ignores that reality is dead – their negative criticism of &lt;insert impact&gt; helps it survive by pretending that it matters. This is bound up with a larger strategy of striving for perfection, which ignores that humanity itself is an imperfection.</w:t>
      </w:r>
    </w:p>
    <w:p w14:paraId="46987D1F" w14:textId="77777777" w:rsidR="00F961F0" w:rsidRPr="00CC4554" w:rsidRDefault="00F961F0" w:rsidP="00F961F0">
      <w:pPr>
        <w:rPr>
          <w:sz w:val="16"/>
        </w:rPr>
      </w:pPr>
      <w:r w:rsidRPr="00C966C4">
        <w:rPr>
          <w:rStyle w:val="Style13ptBold"/>
        </w:rPr>
        <w:t>Baudrillard ’97</w:t>
      </w:r>
      <w:r w:rsidRPr="00C966C4">
        <w:rPr>
          <w:sz w:val="16"/>
        </w:rPr>
        <w:t xml:space="preserve"> (Jean; “Jean Baudrillard, Art and Artefact”</w:t>
      </w:r>
      <w:r>
        <w:rPr>
          <w:sz w:val="16"/>
        </w:rPr>
        <w:t xml:space="preserve"> chapter 2; trompe-l'oeil = </w:t>
      </w:r>
      <w:r w:rsidRPr="00F4439C">
        <w:rPr>
          <w:sz w:val="16"/>
        </w:rPr>
        <w:t>visual illusion in art, especially as used to trick the eye into perceiving a painted detail</w:t>
      </w:r>
      <w:r>
        <w:rPr>
          <w:sz w:val="16"/>
        </w:rPr>
        <w:t xml:space="preserve"> as a three-dimensional object)</w:t>
      </w:r>
    </w:p>
    <w:p w14:paraId="6304DD76" w14:textId="77777777" w:rsidR="00F961F0" w:rsidRPr="00CC4554" w:rsidRDefault="00F961F0" w:rsidP="00F961F0">
      <w:pPr>
        <w:rPr>
          <w:rStyle w:val="StyleUnderline"/>
        </w:rPr>
      </w:pPr>
      <w:r w:rsidRPr="005A4705">
        <w:rPr>
          <w:rStyle w:val="StyleUnderline"/>
        </w:rPr>
        <w:t>There is always a camera hidden somewhere. It may be a real one - we may be filmed without knowing it</w:t>
      </w:r>
      <w:r w:rsidRPr="00CC4554">
        <w:rPr>
          <w:sz w:val="16"/>
        </w:rPr>
        <w:t xml:space="preserve">. We may also be invited to replay our own life on a television network. </w:t>
      </w:r>
      <w:r w:rsidRPr="005A4705">
        <w:rPr>
          <w:rStyle w:val="StyleUnderline"/>
        </w:rPr>
        <w:t>Anyway, the virtual camera is in our head, and our whole life has taken on a video dimension. We might believe that we exist in the original, but today</w:t>
      </w:r>
      <w:r w:rsidRPr="00CC4554">
        <w:rPr>
          <w:sz w:val="16"/>
        </w:rPr>
        <w:t xml:space="preserve"> this original has become an exception for the happy few. </w:t>
      </w:r>
      <w:r w:rsidRPr="005A4705">
        <w:rPr>
          <w:rStyle w:val="StyleUnderline"/>
        </w:rPr>
        <w:t>Our own reality doesn't exist any more</w:t>
      </w:r>
      <w:r w:rsidRPr="00CC4554">
        <w:rPr>
          <w:sz w:val="16"/>
        </w:rPr>
        <w:t xml:space="preserve">. </w:t>
      </w:r>
      <w:r w:rsidRPr="005A4705">
        <w:rPr>
          <w:rStyle w:val="StyleUnderline"/>
        </w:rPr>
        <w:t>We are exposed to the instantaneous retransmission of all our facts and gestures on a channel. We would have experienced this before as police control. Today it is just like an advertising promotion</w:t>
      </w:r>
      <w:r w:rsidRPr="00CC4554">
        <w:rPr>
          <w:sz w:val="16"/>
        </w:rPr>
        <w:t xml:space="preserve">. Thus it is irrelevant to get upset with talk shows or reality shows, and to criticize them as such. For they are only a spectacular version, and so an innocent one, of the transformation of life itself, of everyday life, into virtual reality. We don't need the media to reflect our problems in real time - each existence is telepresent to itself. </w:t>
      </w:r>
      <w:r w:rsidRPr="005A4705">
        <w:rPr>
          <w:rStyle w:val="StyleUnderline"/>
        </w:rPr>
        <w:t>TV and the media have left their mediatized space in order to invest 'real' life from the inside, infiltrating it exactly like a virus in a normal cell</w:t>
      </w:r>
      <w:r w:rsidRPr="00CC4554">
        <w:rPr>
          <w:sz w:val="16"/>
        </w:rPr>
        <w:t xml:space="preserve">. We don't need digital gloves or a digital suit. As we are, </w:t>
      </w:r>
      <w:r w:rsidRPr="005A4705">
        <w:rPr>
          <w:rStyle w:val="StyleUnderline"/>
        </w:rPr>
        <w:t xml:space="preserve">we are moving around in the world as in a synthetic image. We have swal-lowed our microphones and headsets, producing intense interference effects, due to </w:t>
      </w:r>
      <w:proofErr w:type="gramStart"/>
      <w:r w:rsidRPr="005A4705">
        <w:rPr>
          <w:rStyle w:val="StyleUnderline"/>
        </w:rPr>
        <w:t>the short-circuit</w:t>
      </w:r>
      <w:proofErr w:type="gramEnd"/>
      <w:r w:rsidRPr="005A4705">
        <w:rPr>
          <w:rStyle w:val="StyleUnderline"/>
        </w:rPr>
        <w:t xml:space="preserve"> of life and its technical diffusion. We have interiorized our own prosthetic image and become the professional showmen of our own lives.</w:t>
      </w:r>
      <w:r w:rsidRPr="00CC4554">
        <w:rPr>
          <w:sz w:val="16"/>
        </w:rPr>
        <w:t xml:space="preserve"> Compared with this, the </w:t>
      </w:r>
      <w:r w:rsidRPr="005A4705">
        <w:rPr>
          <w:rStyle w:val="StyleUnderline"/>
        </w:rPr>
        <w:t>reality shows are only side-effects</w:t>
      </w:r>
      <w:r w:rsidRPr="00CC4554">
        <w:rPr>
          <w:sz w:val="16"/>
        </w:rPr>
        <w:t xml:space="preserve">, and moreover mystifying, because </w:t>
      </w:r>
      <w:r w:rsidRPr="005A4705">
        <w:rPr>
          <w:rStyle w:val="StyleUnderline"/>
        </w:rPr>
        <w:t>in indicting them as manipulation, the critics assume that there is somewhere an original form of life, and that reality shows would be no more than its parody and simulation</w:t>
      </w:r>
      <w:r w:rsidRPr="00CC4554">
        <w:rPr>
          <w:sz w:val="16"/>
        </w:rPr>
        <w:t xml:space="preserve"> (Disneyland). This criticism is over, as is every Situationist criticism of the 'spectacle' and the concept of 'spectacle', as also in substance all criticism of 'alienation'. Unfortunately, I would add. Because the human abstraction of the spectacle was never hopeless; it always offered the chance of disalienation. Whereas the operation of the world in real time, its unconditional realization, is really without alternative. </w:t>
      </w:r>
      <w:r w:rsidRPr="005A4705">
        <w:rPr>
          <w:rStyle w:val="StyleUnderline"/>
        </w:rPr>
        <w:t>Radicality has changed, and all negative criticism, surviving itself, actually helps its object to survive</w:t>
      </w:r>
      <w:r w:rsidRPr="00CC4554">
        <w:rPr>
          <w:sz w:val="16"/>
        </w:rPr>
        <w:t xml:space="preserve">. For instance, </w:t>
      </w:r>
      <w:r w:rsidRPr="0004586C">
        <w:rPr>
          <w:rStyle w:val="StyleUnderline"/>
        </w:rPr>
        <w:t>the critic of religion and of its official manifestation misses the fact that religion is in practice far more realized in many other forms - irreligious, profane, political or cultural - where it is less easily recognizable as such</w:t>
      </w:r>
      <w:r w:rsidRPr="00CC4554">
        <w:rPr>
          <w:sz w:val="16"/>
        </w:rPr>
        <w:t xml:space="preserve">. It is the same thing with the virtual. </w:t>
      </w:r>
      <w:r w:rsidRPr="004D3231">
        <w:rPr>
          <w:rStyle w:val="StyleUnderline"/>
        </w:rPr>
        <w:t>Current criticism engaging with new techniques, new images, masks the fact that its concept has been distilled throughout real life, in homoeopathic doses, beyond detection</w:t>
      </w:r>
      <w:r w:rsidRPr="00CC4554">
        <w:rPr>
          <w:sz w:val="16"/>
        </w:rPr>
        <w:t xml:space="preserve">. And if the level of reality decreases from day to day, it's because the medium itself has passed into life, and become a common ritual of transparency. It is the same for the virtual: all this digital, numerical and electronic equipment is only the epiphenomenon of the virtualization of human beings in their core. </w:t>
      </w:r>
      <w:r w:rsidRPr="004D3231">
        <w:rPr>
          <w:rStyle w:val="StyleUnderline"/>
        </w:rPr>
        <w:t>If this can overwhelm people's fantasy to such a degree, it is because we are already, not in some other world, but in this very life, in a state of photosynthesis</w:t>
      </w:r>
      <w:r w:rsidRPr="00CC4554">
        <w:rPr>
          <w:sz w:val="16"/>
        </w:rPr>
        <w:t xml:space="preserve">. If we can today produce a virtual clone to replace Richard Bohringer, it is because he has already replicated himself, he has already become his own done. But anyway the reality show can be used as a micromodel for the analysis of all virtual reality. Whether it's the immediacy of information on all screens, the telepresence, or presence on TV, in all actings and happenings, it is always a question of 'real time' — of the collapse of the real and </w:t>
      </w:r>
      <w:proofErr w:type="gramStart"/>
      <w:r w:rsidRPr="00CC4554">
        <w:rPr>
          <w:sz w:val="16"/>
        </w:rPr>
        <w:t>its</w:t>
      </w:r>
      <w:proofErr w:type="gramEnd"/>
      <w:r w:rsidRPr="00CC4554">
        <w:rPr>
          <w:sz w:val="16"/>
        </w:rPr>
        <w:t xml:space="preserve"> double. Live your life in real time (live and die directly on the screen). Think in real time (your thinking is immediately transferred on the printer). Make your revolution in real time (not in the street, but in the broadcasting studio). Live your love and passion in real time (by videotaping each other). This conversion of the mediatized into the immediatized, that is, into an immediate catalytic operation of the real by the screen, this itrunedi-atic revolution is already implied in McLuhan's formula 'The Medium is the Message', which has never been analysed in all its consequences. McLuhan remains the prophetic theoretician of this collapse of the medium and the message, and thus in some way the prophet of the vanishing process of information and communication (whose signifi-cance he emphasized at the same time!). 'The Medium is the Message' remains as the Mene Tekel Epharsim of the communication era, its password and the sign of its end. But there is another predecessor for all technologies of the virtual: it is the ready-made. Again, for example, the reality show: all those human beings, literally extracted from their real life to play out their AIDS or conjugal psychodrama on the TV screen have their prototype in the bottle rack of Duchamp. The artist extracted the bottle rack from the real world in the same way, displaced it on another level to confer on it an undefinable hyperreality. A paradoxical acting-out, putting an end to the bottle rack as a real object, to art as the invention of another scene and to the artist as the protagonist of another world. To all aesthetic idealization Duchamp opposes a violent desublimation of art and of the real by their instantaneous short-circuit. Extrematization of the two forms: the bottle rack, ex-inscribed from its context, from its idea, from its function, becomes more real than the real (hyperreal), and more art than art (it enters into the transaesthetics of banality, of insignificance, of nullity, where today the pure and indifferent form of art is to be seen). Any object, any individual, any situation today could be a virtual ready-made. For all of them might be described in much the same way as Duchamp implicitly categorizes his ready-made object 'It exists, I met it!' This is the only label for existence. Graffiti — another form of ready-made — says nothing other than: 'I exist, here I am, </w:t>
      </w:r>
      <w:proofErr w:type="gramStart"/>
      <w:r w:rsidRPr="00CC4554">
        <w:rPr>
          <w:sz w:val="16"/>
        </w:rPr>
        <w:t>my</w:t>
      </w:r>
      <w:proofErr w:type="gramEnd"/>
      <w:r w:rsidRPr="00CC4554">
        <w:rPr>
          <w:sz w:val="16"/>
        </w:rPr>
        <w:t xml:space="preserve"> name is so and so'. The pure and minimal form of identity: 'I exist, I met myself'. The ready-made always seems like these stuffed animals, vitrified as if they were alive, hypnotized in the pure form of appearance — 'naturalized'. But I would say that today art in general also looks like a naturalized species, vitrified in its pure formal essence. Duchamp's coup has since been repeated indefinitely, not only in the field of art, but in all individual and social functions, especially in the mediasphere. The last phase being precisely the reality show, where everybody is invited to present themselves as they are, key in hand, and to play their live show on the screen (with all its obscene connotations), just as the ready-made object plays its hyperrealistic role on the screen of the museum. All these mediatic events relate to this crucial phase in the world of information and communication - a phase that art, politics and produc-tion have known before. The drama of the mediatic class is that it is starving on the other side of the screen, in front of an indifferent consuming mass, in front of the tele-absence of the masses. Any form of tele-presence will be good enough to exorcize this tele-absence. Just as it was a vital necessity for capital to have workers and producers trans-formed into active consumers, and even into direct stockholders in the capitalist economy (this doesn't change anything in business, the strategy being as always to remove the tablecloth without changing the organization of the table), the telespectator has to be transferred not in front of the screen where he is staying anyway, passively escaping his responsibility as citizen, but on the screen, on the other side of the screen. In short, he must undergo the same conversion as Duchamp's bottle rack, when it was transferred to the other side of art, thus creating a definitive ambiguity between art and the real world. Today art is nothing more than this paradoxical confusion of the two. And </w:t>
      </w:r>
      <w:r w:rsidRPr="004D3231">
        <w:rPr>
          <w:rStyle w:val="StyleUnderline"/>
        </w:rPr>
        <w:t>information</w:t>
      </w:r>
      <w:r w:rsidRPr="00CC4554">
        <w:rPr>
          <w:sz w:val="16"/>
        </w:rPr>
        <w:t xml:space="preserve"> too </w:t>
      </w:r>
      <w:r w:rsidRPr="004D3231">
        <w:rPr>
          <w:rStyle w:val="StyleUnderline"/>
        </w:rPr>
        <w:t>is nothing more than the paradoxical confusion of the event and the medium</w:t>
      </w:r>
      <w:r w:rsidRPr="00CC4554">
        <w:rPr>
          <w:sz w:val="16"/>
        </w:rPr>
        <w:t xml:space="preserve">, including all forms of intoxication and mystification connected to it. </w:t>
      </w:r>
      <w:r w:rsidRPr="004D3231">
        <w:rPr>
          <w:rStyle w:val="StyleUnderline"/>
        </w:rPr>
        <w:t>So we have all become ready-mades. Objects transposed to the other side of the screen, mediumized</w:t>
      </w:r>
      <w:r w:rsidRPr="00CC4554">
        <w:rPr>
          <w:sz w:val="16"/>
        </w:rPr>
        <w:t xml:space="preserve"> (we don't even enjoy the good old status of passive spectator any more), hypostasized as if transfigured in situ, on the spot, by aesthetic or mediatic decision, transfigured in their specific habits and ways of life, as living museum exhibits. Thus we become cloned to our own image by high definition, and dedicated by involu-tion into our own image to mediatic stupefaction, just as the ready-made is dedicated to aesthetic stupefaction. And just as Duchamp's acting-out opens on an overall aestheticization, where any piece of junk will be promoted to a piece of art, and any piece of art demoted to a piece of junk - so this immediatic conversion opens on to a universal virtuality, that is to say the radical actualization of reality through its acting-out in real time. </w:t>
      </w:r>
      <w:r w:rsidRPr="004D3231">
        <w:rPr>
          <w:rStyle w:val="StyleUnderline"/>
        </w:rPr>
        <w:t>All cultural spaces are involved</w:t>
      </w:r>
      <w:r w:rsidRPr="00CC4554">
        <w:rPr>
          <w:sz w:val="16"/>
        </w:rPr>
        <w:t xml:space="preserve">. For example, </w:t>
      </w:r>
      <w:r w:rsidRPr="004D3231">
        <w:rPr>
          <w:rStyle w:val="StyleUnderline"/>
        </w:rPr>
        <w:t>some new museums</w:t>
      </w:r>
      <w:r w:rsidRPr="00CC4554">
        <w:rPr>
          <w:sz w:val="16"/>
        </w:rPr>
        <w:t xml:space="preserve">, following a sort of Disneyland processing, </w:t>
      </w:r>
      <w:r w:rsidRPr="004D3231">
        <w:rPr>
          <w:rStyle w:val="StyleUnderline"/>
        </w:rPr>
        <w:t>try to put people not so much in front of the painting - which is not interactive enough and even suspect as pure spectacular consumption - but into the painting</w:t>
      </w:r>
      <w:r w:rsidRPr="00CC4554">
        <w:rPr>
          <w:sz w:val="16"/>
        </w:rPr>
        <w:t xml:space="preserve">. Insinuated audiovisually into the virtual reality of the Dejeuner sur l'herbe, </w:t>
      </w:r>
      <w:r w:rsidRPr="004D3231">
        <w:rPr>
          <w:rStyle w:val="StyleUnderline"/>
        </w:rPr>
        <w:t>people will enjoy it in real time, feeling and tasting the whole Impressionist context, and eventually interacting with the picture</w:t>
      </w:r>
      <w:r w:rsidRPr="00CC4554">
        <w:rPr>
          <w:sz w:val="16"/>
        </w:rPr>
        <w:t xml:space="preserve">. </w:t>
      </w:r>
      <w:r w:rsidRPr="004D3231">
        <w:rPr>
          <w:rStyle w:val="StyleUnderline"/>
        </w:rPr>
        <w:t>The masses usually prefer passive roles, and avoid representation. This must change, and they must be made interactive partners. It is not a question of free speaking or free acting - just break their resistance and destroy their immunities. It is a question of life and death. When the indifference of the masses becomes dangerous for the political or cultural class, then interactive strategies must be invented to exhort a response at any price</w:t>
      </w:r>
      <w:r w:rsidRPr="00CC4554">
        <w:rPr>
          <w:sz w:val="16"/>
        </w:rPr>
        <w:t xml:space="preserve">. In fact, </w:t>
      </w:r>
      <w:r w:rsidRPr="004D3231">
        <w:rPr>
          <w:rStyle w:val="StyleUnderline"/>
        </w:rPr>
        <w:t>the interactive mass is still a mass, with all the characteristics of a mass, simply reflecting itself on both sides of the screen. But the screen is not a mirror, and, while there was some magic in passing beyond the mirror, there is no magic at all in passing beyond the screen. It's impossible anyway - there is no other side of the screen. No depth - just a surface. No hidden face - just an interface. Besides, the masses were not without an answer. Their answer was silence, the silence of the silent majorities. This challenge of silence is now cancelled when people are forced to ask their own questions, when they are assigned to speech</w:t>
      </w:r>
      <w:r w:rsidRPr="00CC4554">
        <w:rPr>
          <w:sz w:val="16"/>
        </w:rPr>
        <w:t xml:space="preserve">. If they had some questions, these would never be autonomous but would surely be programmed in a schedule. But </w:t>
      </w:r>
      <w:r w:rsidRPr="004D3231">
        <w:rPr>
          <w:rStyle w:val="StyleUnderline"/>
        </w:rPr>
        <w:t>even this implication en trompe l'oeil doesn't save media and information from inertia, from proliferating fatal inertia</w:t>
      </w:r>
      <w:r w:rsidRPr="00CC4554">
        <w:rPr>
          <w:sz w:val="16"/>
        </w:rPr>
        <w:t xml:space="preserve">. Mass media or micromedia, directive or interactive, </w:t>
      </w:r>
      <w:r w:rsidRPr="004D3231">
        <w:rPr>
          <w:rStyle w:val="StyleUnderline"/>
        </w:rPr>
        <w:t>the chain reaction of the images is the same</w:t>
      </w:r>
      <w:r w:rsidRPr="00CC4554">
        <w:rPr>
          <w:sz w:val="16"/>
        </w:rPr>
        <w:t xml:space="preserve">. It is simply materialized in real time and in every-body's head. Now </w:t>
      </w:r>
      <w:r w:rsidRPr="004D3231">
        <w:rPr>
          <w:rStyle w:val="StyleUnderline"/>
        </w:rPr>
        <w:t>what exactly is at stake in this hegemonic trend towards virtuality? What is the idea of the virtual? It would seem to be the radical actualization, the unconditional realization, of the world, the transformation of all our acts, of all historical events, of all material substance and energy into pure information. The ideal would be the resolution of the world by the actualization of all facts and data</w:t>
      </w:r>
      <w:r w:rsidRPr="00CC4554">
        <w:rPr>
          <w:sz w:val="16"/>
        </w:rPr>
        <w:t xml:space="preserve">. This is the theme of Arthur C. Clarke's fable about the names of God. In this fable, the monks of Tibet devote themselves to the fastidious work of transcribing the 99 billion names of God, after which the world will be accomplished, and it will end. Exhausted by this everlasting spelling of the names of God, they call IBM computer experts who complete the work in a few months. This offers a perfect allegory of </w:t>
      </w:r>
      <w:r w:rsidRPr="004D3231">
        <w:rPr>
          <w:rStyle w:val="StyleUnderline"/>
        </w:rPr>
        <w:t>the completion of the world in real time by the operation of the virtual</w:t>
      </w:r>
      <w:r w:rsidRPr="00CC4554">
        <w:rPr>
          <w:sz w:val="16"/>
        </w:rPr>
        <w:t xml:space="preserve">. Unfortunately this </w:t>
      </w:r>
      <w:r w:rsidRPr="004D3231">
        <w:rPr>
          <w:rStyle w:val="StyleUnderline"/>
        </w:rPr>
        <w:t>is</w:t>
      </w:r>
      <w:r w:rsidRPr="00CC4554">
        <w:rPr>
          <w:sz w:val="16"/>
        </w:rPr>
        <w:t xml:space="preserve"> also </w:t>
      </w:r>
      <w:r w:rsidRPr="004D3231">
        <w:rPr>
          <w:rStyle w:val="StyleUnderline"/>
        </w:rPr>
        <w:t>the end of the world in real time</w:t>
      </w:r>
      <w:r w:rsidRPr="00CC4554">
        <w:rPr>
          <w:sz w:val="16"/>
        </w:rPr>
        <w:t xml:space="preserve">. For with this virtual countdown of the names of God, the great promise of the end was realized; and the technicians of IBM, who left the site after work (and didn't believe of course in the prophecy), saw the stars in the sky fading and vanishing one by one. Maybe it is an allegory of </w:t>
      </w:r>
      <w:r w:rsidRPr="004D3231">
        <w:rPr>
          <w:rStyle w:val="StyleUnderline"/>
        </w:rPr>
        <w:t>our technical transfiguration of the world: its accelerated end, its anticipated resolution - the final score of modem millenarianism, but without hope of salvation, revelation, or even apocalypse. Simply accelerating the process of declining</w:t>
      </w:r>
      <w:r w:rsidRPr="00CC4554">
        <w:rPr>
          <w:sz w:val="16"/>
        </w:rPr>
        <w:t xml:space="preserve"> (in the double sense of the word) </w:t>
      </w:r>
      <w:r w:rsidRPr="004D3231">
        <w:rPr>
          <w:rStyle w:val="StyleUnderline"/>
        </w:rPr>
        <w:t>towards a pure and simple disappearance. The human species would be invested, without knowing it, with the task of programming, by exhausting all its possibilities, the code for the auto-matic disappearance of the world.</w:t>
      </w:r>
      <w:r w:rsidRPr="00CC4554">
        <w:rPr>
          <w:sz w:val="16"/>
        </w:rPr>
        <w:t xml:space="preserve"> </w:t>
      </w:r>
      <w:r w:rsidRPr="004D3231">
        <w:rPr>
          <w:rStyle w:val="StyleUnderline"/>
        </w:rPr>
        <w:t>Rather than the ideal transformation of the world, the ultimate end of this transfiguration would be that of building a perfectly autonomous world from which we can retire and remove ourselves. In order for us to step out of it, the world must be brought to completion. As long as we stay here as alien beings, the world cannot be perfect. And to be perfect it must be constructed and artificial, because there is no perfection in the natural state. The human being itself is a dangerous imperfection. If we want to achieve this sort of immortality, we must also treat ourselves as artefacts and get out of ourselves in order to move on an artificial orbit, where we can revolve eternally. We all dream of an ex-nihilo creation, of a world emerging and moving without our intervention. We dream of perfect autonomous beings who, far from acting against our will</w:t>
      </w:r>
      <w:r w:rsidRPr="00CC4554">
        <w:rPr>
          <w:sz w:val="16"/>
        </w:rPr>
        <w:t xml:space="preserve"> as in the fable, The Sorcerer's Apprentice, </w:t>
      </w:r>
      <w:r w:rsidRPr="004D3231">
        <w:rPr>
          <w:rStyle w:val="StyleUnderline"/>
        </w:rPr>
        <w:t>would meet our desire to escape our own will, and realize the world as a self-fulfilling prophecy. So we dream of perfect com-puters, of auto-programming artificial intelligence. But if we allow artificial beings to become intelligent, and even more intelligent than we are, we don't allow them to have their own will</w:t>
      </w:r>
      <w:r w:rsidRPr="00CC4554">
        <w:rPr>
          <w:sz w:val="16"/>
        </w:rPr>
        <w:t xml:space="preserve">. </w:t>
      </w:r>
      <w:r w:rsidRPr="004D3231">
        <w:rPr>
          <w:rStyle w:val="StyleUnderline"/>
        </w:rPr>
        <w:t xml:space="preserve">We don't allow them what God finally allowed us - the intelligence of evil. We cannot bear real challenge from another species; and if we concede intelligence to other beings, then this intelligence must still be the manifestation of our desire. While God permitted us to raise such questions about our own liberty, we don't allow artificial beings to raise such questions about themselves. No liberty, no will, no desire, no sexuality. We want them complex, creative, interactive, but without spirit. By the way, it seems that these 'intelligent' machines have found, if not the way to trans-gression and freedom, at least the byways to accident and catastrophe. It seems that they have an evil genius for dysfunctions, electronic viruses and other perverse effects, which save them - and us, in the same way -from perfection and from reaching the limit of their possibilities. The perfect crime would be to build a world-machine without defect, and to leave it without traces. But it never succeeds. We leave traces everywhere - viruses, lapses, germs, </w:t>
      </w:r>
      <w:proofErr w:type="gramStart"/>
      <w:r w:rsidRPr="004D3231">
        <w:rPr>
          <w:rStyle w:val="StyleUnderline"/>
        </w:rPr>
        <w:t>catastrophes</w:t>
      </w:r>
      <w:proofErr w:type="gramEnd"/>
      <w:r w:rsidRPr="004D3231">
        <w:rPr>
          <w:rStyle w:val="StyleUnderline"/>
        </w:rPr>
        <w:t xml:space="preserve"> - signs of defect, or imperfection, which are like our species' signature in the heart of an artificial world</w:t>
      </w:r>
      <w:r w:rsidRPr="00CC4554">
        <w:rPr>
          <w:sz w:val="16"/>
        </w:rPr>
        <w:t xml:space="preserve">. All forms of high technology illustrate the fact that behind its doubles and its prostheses, its biological clones and its virtual images, </w:t>
      </w:r>
      <w:r w:rsidRPr="004D3231">
        <w:rPr>
          <w:rStyle w:val="StyleUnderline"/>
        </w:rPr>
        <w:t>the human species is secretly fomenting its disappearance</w:t>
      </w:r>
      <w:r w:rsidRPr="00CC4554">
        <w:rPr>
          <w:sz w:val="16"/>
        </w:rPr>
        <w:t xml:space="preserve">. For example, the video cassette recorder connected to the TV: it sees the film in your place. Were it not for this technical possibility of devolution, of a vicarious accomplishment, we would have felt obliged to see it for ourselves. </w:t>
      </w:r>
      <w:r w:rsidRPr="004D3231">
        <w:rPr>
          <w:rStyle w:val="StyleUnderline"/>
        </w:rPr>
        <w:t>For we always feel a little responsible for films we haven't seen, for desires we haven't realized, for people we haven't answered, for crimes we haven't committed, for money we haven't spent. All this generates a mass of deferred possibilities, and the idea that a machine is there that can deal with these possibilities</w:t>
      </w:r>
      <w:r w:rsidRPr="00CC4554">
        <w:rPr>
          <w:sz w:val="16"/>
        </w:rPr>
        <w:t xml:space="preserve">, can stock them, filter them (an answer-machine, a memory bank), </w:t>
      </w:r>
      <w:r w:rsidRPr="004D3231">
        <w:rPr>
          <w:rStyle w:val="StyleUnderline"/>
        </w:rPr>
        <w:t>and progressively absorb and reabsorb them, is very comforting. All these machines can be called virtual, since they are the medium of virtual pleasure</w:t>
      </w:r>
      <w:r w:rsidRPr="00CC4554">
        <w:rPr>
          <w:sz w:val="16"/>
        </w:rPr>
        <w:t xml:space="preserve">, the abstract pleasure of the image, which is often good enough for our happiness. Most of these machines are used for delusion, for the elusion of communication ('Leave a message . . .'), for absolving face-to-face relations and social responsi-bilities. </w:t>
      </w:r>
      <w:r w:rsidRPr="004D3231">
        <w:rPr>
          <w:rStyle w:val="StyleUnderline"/>
        </w:rPr>
        <w:t>They don't really lead to action, they substitute for it most of the time. So with the film on the video cassette recorder: maybe I'll see this film later, but maybe I won't do it at all. Am I sure I really want to see it anyway? But the machine must work. Thus the consumption of the machine converges with the consumption of the desire</w:t>
      </w:r>
      <w:r w:rsidRPr="00CC4554">
        <w:rPr>
          <w:sz w:val="16"/>
        </w:rPr>
        <w:t xml:space="preserve">. </w:t>
      </w:r>
      <w:r w:rsidRPr="004D3231">
        <w:rPr>
          <w:rStyle w:val="StyleUnderline"/>
        </w:rPr>
        <w:t>All these machines are wonderful. They give us a sort of freedom. They help us to get free from the machine itself, since they interconnect one with another and function in a loop. They help us to get free from our own will and from our own production</w:t>
      </w:r>
      <w:r w:rsidRPr="00CC4554">
        <w:rPr>
          <w:sz w:val="16"/>
        </w:rPr>
        <w:t xml:space="preserve">. What a relief all at once to see twenty pages erased by a caprice of the word processor (or by an error of the user, which amounts to the same thing). They would never have had such a value if they hadn't been given the chance to disappear! </w:t>
      </w:r>
      <w:r w:rsidRPr="004D3231">
        <w:rPr>
          <w:rStyle w:val="StyleUnderline"/>
        </w:rPr>
        <w:t>What the computer gives to you, too easily perhaps, it takes away just as easily. Everything is in order. The technological equation amounts to zero</w:t>
      </w:r>
      <w:r w:rsidRPr="00CC4554">
        <w:rPr>
          <w:sz w:val="16"/>
        </w:rPr>
        <w:t xml:space="preserve">. We always hear about negative perverse effects. But here the technique assumes a positive (homoeopathic) perverse effect. The inte-grated circuit reverses itself, performing in some way the automatic writing of the world. Now let us consider some different aspects of this virtual achieve-ment, of this automatic writing of the world. High definition. High fidelity. Real time. Genetic codes. Artificial intelligence. In high definition, the (electronic, numerical or synthesized) image is nothing more than the emanation of the digital code that generated it. It has nothing more to do with representation, and even less with aesthetic illusion. </w:t>
      </w:r>
      <w:r w:rsidRPr="004D3231">
        <w:rPr>
          <w:rStyle w:val="StyleUnderline"/>
        </w:rPr>
        <w:t>All illusion is abolished by technical perfection. It is the same with the three dimensional image: it is a pure disillusion, since the magic of the image lies simply in the subtraction of one dimension from the real world. In the hologram's perfection of the virtual image, all parts are microscopically identical to the whole, generating a fractal deconstruction of the image, which is supplanted by its own pure luminous definition</w:t>
      </w:r>
      <w:r w:rsidRPr="00CC4554">
        <w:rPr>
          <w:sz w:val="16"/>
        </w:rPr>
        <w:t xml:space="preserve">. High fidelity. Disappearance of the music by excess of fidelity, by the promiscuity of the music and its absolute technical model. Holographic music, holophonic, stereophonic, as if it had swallowed its own genetic code before expelling it as an artificial synthesis - clinical music, sterile, purged of all noise. Real time. The equivalent of high definition for the image. Simul-taneity of the event and its diffusion in information. Instant proximity of oneself and one's actions at a distance. Telepresence: you can manage your business in situ at the other end of the world, by the medium of your electronic clone. </w:t>
      </w:r>
      <w:r w:rsidRPr="00CC4554">
        <w:rPr>
          <w:rStyle w:val="StyleUnderline"/>
        </w:rPr>
        <w:t>Like the space of the image in high definition, each moment in real time is microscopically coded</w:t>
      </w:r>
      <w:r w:rsidRPr="00CC4554">
        <w:rPr>
          <w:sz w:val="16"/>
        </w:rPr>
        <w:t xml:space="preserve">, microscopically isolated, in a dosed and integrated circuit. </w:t>
      </w:r>
      <w:r w:rsidRPr="00CC4554">
        <w:rPr>
          <w:rStyle w:val="StyleUnderline"/>
        </w:rPr>
        <w:t>As in the hologram, each parcel of time concentrates the total information relative to the event, as if we could control the event from all sides at once</w:t>
      </w:r>
      <w:r w:rsidRPr="00CC4554">
        <w:rPr>
          <w:sz w:val="16"/>
        </w:rPr>
        <w:t xml:space="preserve">. No distance, no memory, no continuity, </w:t>
      </w:r>
      <w:proofErr w:type="gramStart"/>
      <w:r w:rsidRPr="00CC4554">
        <w:rPr>
          <w:sz w:val="16"/>
        </w:rPr>
        <w:t>no</w:t>
      </w:r>
      <w:proofErr w:type="gramEnd"/>
      <w:r w:rsidRPr="00CC4554">
        <w:rPr>
          <w:sz w:val="16"/>
        </w:rPr>
        <w:t xml:space="preserve"> death: the extreme 'reality of time' is in fact extreme virtuality. All the suspense, all the unforeseeability, of time is over. Genetic coding. What is at stake here is the simulation of a perfect human being, of a body of high definition, through the controlled engineering and dispatching of the genome. </w:t>
      </w:r>
      <w:r w:rsidRPr="00CC4554">
        <w:rPr>
          <w:rStyle w:val="StyleUnderline"/>
        </w:rPr>
        <w:t>The construction of a virtual body outperforming the original - plastic genetic surgery</w:t>
      </w:r>
      <w:r w:rsidRPr="00CC4554">
        <w:rPr>
          <w:sz w:val="16"/>
        </w:rPr>
        <w:t xml:space="preserve">. The genetic code itself, the DNA, which concentrates the whole definition of any living being in a minimal space and a minimal formula, is the ideal type of virtuality. Last, but not least: artificial intelligence. Something like an artificial brain-recording, adapted to an artificial environment. Thinking almost instantaneously inscribed on the screen, in direct interaction with data, software and memories - intelligence in real time. Thinking becomes a high definition operation, suppressing all distance, all ambiguity, all enigmatic eventualities, suppressing the very illusion of thought. </w:t>
      </w:r>
      <w:r w:rsidRPr="00CC4554">
        <w:rPr>
          <w:rStyle w:val="StyleUnderline"/>
        </w:rPr>
        <w:t>Just as the illusion of the image disappears into its virtual reality, just as the illusion of the body disappears into its genetic inscription, just as the illusion of the world disappears into its technical artefacts, so the natural intelligence of the world disappears into its artificial intelligence. There is no trace in all of this of the world as a game, as a fake, as a machination, as a crime, and not as a logical mechanism, or a reflex cybernetic machine, with the human brain as mirror and model. Artificial intelligence is everything except artificial. It is definitive 'realthinking'</w:t>
      </w:r>
      <w:r w:rsidRPr="00CC4554">
        <w:rPr>
          <w:sz w:val="16"/>
        </w:rPr>
        <w:t xml:space="preserve"> (as we speak of realpolitik), </w:t>
      </w:r>
      <w:r w:rsidRPr="00CC4554">
        <w:rPr>
          <w:rStyle w:val="StyleUnderline"/>
        </w:rPr>
        <w:t>fully materialized by the interaction of all virtualities of analysis and computing. We could even say that artificial intelligence goes beyond itself through too high a definition of the real, through a delirious sophistication of data and operations - but this is only the consequence of the fact that artificial intelligence is a matter of the hyperrealization of thinking, of the objective processing of thinking</w:t>
      </w:r>
      <w:r w:rsidRPr="00CC4554">
        <w:rPr>
          <w:sz w:val="16"/>
        </w:rPr>
        <w:t xml:space="preserve">. There is not the slightest sense here of illusion, artifice, seduction, or a more subtle game of thought. For thought is neither a mechanism of higher functions nor a range of operational reflexes. It is a rhetoric of forms, of moving illusions and appearances. It reacts positively to the illusion of the world, and negatively to its reality. It plays off appear-ances against reality, turning the illusion of the world against the world itself. The thinking machine masters only the computing process. It doesn't rule over appearances, and its function, like that of all other cybernetic and virtual machines, is to destroy this essential illusion by counterfeiting the world in real time. Curiously, </w:t>
      </w:r>
      <w:r w:rsidRPr="00CC4554">
        <w:rPr>
          <w:rStyle w:val="StyleUnderline"/>
        </w:rPr>
        <w:t>all the above traits rely upon paradoxes. 'Real time' is in fact a purely virtual time. 'Artificial intelligence' is nothing like artificial. 'Virtual reality' is at the antipodes of the real world. As for 'high definition, it is synonymous with the highest dilution of reality</w:t>
      </w:r>
      <w:r w:rsidRPr="00CC4554">
        <w:rPr>
          <w:sz w:val="16"/>
        </w:rPr>
        <w:t xml:space="preserve">. The highest definition of the medium corresponds to the lowest definition of the message. The highest definition of information corresponds to the lowest definition of the event. The highest definition of sex (in porno-graphy) corresponds to the lowest definition of desire. The highest definition of language (as computer coding) corresponds to the lowest definition of sense. The highest definition of the other (as computer coding), corresponds to the lowest definition of exchange and alterity. Everywhere high definition corresponds to a world where referential substance is scarcely to be found any more. </w:t>
      </w:r>
      <w:r w:rsidRPr="00CC4554">
        <w:rPr>
          <w:rStyle w:val="StyleUnderline"/>
        </w:rPr>
        <w:t>Such are the stakes involved in the virtual realization of the world. And we must take it as irreversible. This logic leads to the end, to the final solution, or resolution. Once performed, it would be the equivalent of a perfect crime. While the other crime, the 'original' crime, is never perfect, and always leaves traces - we as living and mortal beings are a living trace of this criminal imperfection - future extermination, which would result from the absolute determination of the world and of its elements, would leave no traces at all. We would not even have the choice or chance to die, to really die. We would have been kidnapped and disintegrated in real time and virtual reality long before the stars go out</w:t>
      </w:r>
      <w:r w:rsidRPr="00CC4554">
        <w:rPr>
          <w:sz w:val="16"/>
        </w:rPr>
        <w:t xml:space="preserve">. Artificial intelligence, tele-sensoriality, </w:t>
      </w:r>
      <w:proofErr w:type="gramStart"/>
      <w:r w:rsidRPr="00CC4554">
        <w:rPr>
          <w:rStyle w:val="StyleUnderline"/>
        </w:rPr>
        <w:t>virtual</w:t>
      </w:r>
      <w:proofErr w:type="gramEnd"/>
      <w:r w:rsidRPr="00CC4554">
        <w:rPr>
          <w:rStyle w:val="StyleUnderline"/>
        </w:rPr>
        <w:t xml:space="preserve"> reality</w:t>
      </w:r>
      <w:r w:rsidRPr="00CC4554">
        <w:rPr>
          <w:sz w:val="16"/>
        </w:rPr>
        <w:t xml:space="preserve"> and so on - all this </w:t>
      </w:r>
      <w:r w:rsidRPr="00CC4554">
        <w:rPr>
          <w:rStyle w:val="StyleUnderline"/>
        </w:rPr>
        <w:t>is the end of illusion. The illusion of the world - not its analytical countdown - the wild illusion of passion, of thinking, the aesthetic illusion of the scene, the psychic and moral illusion of the other, of good and evil (of evil especially, perhaps), of true and false, the wild illusion of death, or of living at any price - all this is volatilized in psycho-sensorial telereality, in all these sophisticated technologies which transfer us to the virtual, to the</w:t>
      </w:r>
      <w:r w:rsidRPr="00CC4554">
        <w:rPr>
          <w:sz w:val="16"/>
        </w:rPr>
        <w:t xml:space="preserve"> </w:t>
      </w:r>
      <w:r w:rsidRPr="00CC4554">
        <w:rPr>
          <w:rStyle w:val="StyleUnderline"/>
        </w:rPr>
        <w:t xml:space="preserve">contrary of illusion: to radical disillusion. </w:t>
      </w:r>
    </w:p>
    <w:p w14:paraId="4CB0D17B" w14:textId="77777777" w:rsidR="00F961F0" w:rsidRPr="00493FC5" w:rsidRDefault="00F961F0" w:rsidP="00F961F0"/>
    <w:p w14:paraId="36613ED1" w14:textId="77777777" w:rsidR="00F961F0" w:rsidRPr="004B0B89" w:rsidRDefault="00F961F0" w:rsidP="00F961F0">
      <w:pPr>
        <w:pStyle w:val="Heading3"/>
      </w:pPr>
      <w:r>
        <w:t>Art</w:t>
      </w:r>
    </w:p>
    <w:p w14:paraId="4BB39751" w14:textId="77777777" w:rsidR="00F961F0" w:rsidRDefault="00F961F0" w:rsidP="00F961F0">
      <w:pPr>
        <w:pStyle w:val="Analytic"/>
      </w:pPr>
      <w:r>
        <w:t>Their appropriation of banality and commodification of art participates in “insider-trading,” a recirculation of the same images of the status quo.</w:t>
      </w:r>
    </w:p>
    <w:p w14:paraId="43C0CB87" w14:textId="77777777" w:rsidR="00F961F0" w:rsidRDefault="00F961F0" w:rsidP="00F961F0">
      <w:pPr>
        <w:rPr>
          <w:rStyle w:val="Style13ptBold"/>
        </w:rPr>
      </w:pPr>
      <w:r>
        <w:rPr>
          <w:rStyle w:val="Style13ptBold"/>
        </w:rPr>
        <w:t>Baudrillard 02</w:t>
      </w:r>
    </w:p>
    <w:p w14:paraId="564CD05C" w14:textId="77777777" w:rsidR="00F961F0" w:rsidRPr="00720600" w:rsidRDefault="00F961F0" w:rsidP="00F961F0">
      <w:r w:rsidRPr="00720600">
        <w:t>/Jean, “Screened Out,” 182-185/</w:t>
      </w:r>
    </w:p>
    <w:p w14:paraId="5BE23CDA" w14:textId="77777777" w:rsidR="00F961F0" w:rsidRPr="004E1DF9" w:rsidRDefault="00F961F0" w:rsidP="00F961F0">
      <w:pPr>
        <w:rPr>
          <w:rStyle w:val="StyleUnderline"/>
        </w:rPr>
      </w:pPr>
      <w:r w:rsidRPr="004E1DF9">
        <w:rPr>
          <w:rStyle w:val="StyleUnderline"/>
        </w:rPr>
        <w:t>(</w:t>
      </w:r>
      <w:r w:rsidRPr="00720600">
        <w:rPr>
          <w:rStyle w:val="StyleUnderline"/>
          <w:highlight w:val="yellow"/>
        </w:rPr>
        <w:t>Modern) art was able to be</w:t>
      </w:r>
      <w:r w:rsidRPr="004E1DF9">
        <w:rPr>
          <w:rStyle w:val="StyleUnderline"/>
        </w:rPr>
        <w:t xml:space="preserve"> part of the part maudite,</w:t>
      </w:r>
      <w:r w:rsidRPr="00461BEA">
        <w:rPr>
          <w:sz w:val="14"/>
        </w:rPr>
        <w:t xml:space="preserve"> the 'accursed share', </w:t>
      </w:r>
      <w:r w:rsidRPr="004E1DF9">
        <w:rPr>
          <w:rStyle w:val="StyleUnderline"/>
        </w:rPr>
        <w:t xml:space="preserve">by being </w:t>
      </w:r>
      <w:r w:rsidRPr="00720600">
        <w:rPr>
          <w:rStyle w:val="StyleUnderline"/>
          <w:highlight w:val="yellow"/>
        </w:rPr>
        <w:t>a</w:t>
      </w:r>
      <w:r w:rsidRPr="004E1DF9">
        <w:rPr>
          <w:rStyle w:val="StyleUnderline"/>
        </w:rPr>
        <w:t xml:space="preserve"> sort of </w:t>
      </w:r>
      <w:r w:rsidRPr="00720600">
        <w:rPr>
          <w:rStyle w:val="StyleUnderline"/>
          <w:highlight w:val="yellow"/>
        </w:rPr>
        <w:t>dramatic alternative to reality</w:t>
      </w:r>
      <w:r w:rsidRPr="004E1DF9">
        <w:rPr>
          <w:rStyle w:val="StyleUnderline"/>
        </w:rPr>
        <w:t>, by expressing the irruption of unreality into reality</w:t>
      </w:r>
      <w:r w:rsidRPr="00461BEA">
        <w:rPr>
          <w:sz w:val="14"/>
        </w:rPr>
        <w:t xml:space="preserve">. But </w:t>
      </w:r>
      <w:r w:rsidRPr="00720600">
        <w:rPr>
          <w:rStyle w:val="Emphasis"/>
          <w:highlight w:val="yellow"/>
        </w:rPr>
        <w:t>what can art mean now in a world that is hyperrealist from the outset</w:t>
      </w:r>
      <w:r w:rsidRPr="004E1DF9">
        <w:rPr>
          <w:rStyle w:val="Emphasis"/>
        </w:rPr>
        <w:t xml:space="preserve">, a world that is cool, transparent, </w:t>
      </w:r>
      <w:proofErr w:type="gramStart"/>
      <w:r w:rsidRPr="004E1DF9">
        <w:rPr>
          <w:rStyle w:val="Emphasis"/>
        </w:rPr>
        <w:t>image</w:t>
      </w:r>
      <w:proofErr w:type="gramEnd"/>
      <w:r w:rsidRPr="004E1DF9">
        <w:rPr>
          <w:rStyle w:val="Emphasis"/>
        </w:rPr>
        <w:t>-conscious</w:t>
      </w:r>
      <w:r w:rsidRPr="00461BEA">
        <w:rPr>
          <w:sz w:val="14"/>
        </w:rPr>
        <w:t xml:space="preserve">? What can porn mean in a world that is pornographied from the outset? What can they do but tip us a last paradoxical wink - that of reality mocking itself in its most hyperrealistic form, that of sex mocking itself in its most exhibitionistic form, that of art mocking itself and its own disappearance in its most artificial form: irony. </w:t>
      </w:r>
      <w:r w:rsidRPr="00720600">
        <w:rPr>
          <w:rStyle w:val="StyleUnderline"/>
          <w:highlight w:val="yellow"/>
        </w:rPr>
        <w:t>The dictatorship of images is</w:t>
      </w:r>
      <w:r w:rsidRPr="004E1DF9">
        <w:rPr>
          <w:rStyle w:val="StyleUnderline"/>
        </w:rPr>
        <w:t xml:space="preserve">, in any event, </w:t>
      </w:r>
      <w:r w:rsidRPr="00720600">
        <w:rPr>
          <w:rStyle w:val="StyleUnderline"/>
          <w:highlight w:val="yellow"/>
        </w:rPr>
        <w:t>an ironic dictatorship. But that</w:t>
      </w:r>
      <w:r w:rsidRPr="004E1DF9">
        <w:rPr>
          <w:rStyle w:val="StyleUnderline"/>
        </w:rPr>
        <w:t xml:space="preserve"> </w:t>
      </w:r>
      <w:r w:rsidRPr="00720600">
        <w:rPr>
          <w:rStyle w:val="StyleUnderline"/>
          <w:highlight w:val="yellow"/>
        </w:rPr>
        <w:t>irony</w:t>
      </w:r>
      <w:r w:rsidRPr="004E1DF9">
        <w:rPr>
          <w:rStyle w:val="StyleUnderline"/>
        </w:rPr>
        <w:t xml:space="preserve"> itself is no longer part of the accursed share; it </w:t>
      </w:r>
      <w:r w:rsidRPr="00720600">
        <w:rPr>
          <w:rStyle w:val="StyleUnderline"/>
          <w:highlight w:val="yellow"/>
        </w:rPr>
        <w:t>is, rather, party to insider-trading</w:t>
      </w:r>
      <w:r w:rsidRPr="004E1DF9">
        <w:rPr>
          <w:rStyle w:val="StyleUnderline"/>
        </w:rPr>
        <w:t>, to that hidden, shameful co</w:t>
      </w:r>
      <w:r w:rsidRPr="004E1DF9">
        <w:rPr>
          <w:rStyle w:val="StyleUnderline"/>
          <w:rFonts w:hint="eastAsia"/>
        </w:rPr>
        <w:t>mplicity which binds the artist, playing on his/her aura of derision, to the stupefied,</w:t>
      </w:r>
      <w:r w:rsidRPr="004E1DF9">
        <w:rPr>
          <w:rStyle w:val="StyleUnderline"/>
        </w:rPr>
        <w:t xml:space="preserve"> </w:t>
      </w:r>
      <w:r w:rsidRPr="004E1DF9">
        <w:rPr>
          <w:rStyle w:val="StyleUnderline"/>
          <w:rFonts w:hint="eastAsia"/>
        </w:rPr>
        <w:t>incredulous masses</w:t>
      </w:r>
      <w:r w:rsidRPr="00461BEA">
        <w:rPr>
          <w:rFonts w:hint="eastAsia"/>
          <w:sz w:val="14"/>
        </w:rPr>
        <w:t>. Irony, too, is a part of the art conspiracy.</w:t>
      </w:r>
    </w:p>
    <w:p w14:paraId="11455276" w14:textId="77777777" w:rsidR="00F961F0" w:rsidRPr="004E1DF9" w:rsidRDefault="00F961F0" w:rsidP="00F961F0">
      <w:pPr>
        <w:rPr>
          <w:rStyle w:val="Emphasis"/>
        </w:rPr>
      </w:pPr>
      <w:r w:rsidRPr="00461BEA">
        <w:rPr>
          <w:rFonts w:hint="eastAsia"/>
          <w:sz w:val="14"/>
        </w:rPr>
        <w:t>Art playing on its own disappearance and the disappearance of its object was still an</w:t>
      </w:r>
      <w:r w:rsidRPr="00461BEA">
        <w:rPr>
          <w:sz w:val="14"/>
        </w:rPr>
        <w:t xml:space="preserve"> </w:t>
      </w:r>
      <w:r w:rsidRPr="00461BEA">
        <w:rPr>
          <w:rFonts w:hint="eastAsia"/>
          <w:sz w:val="14"/>
        </w:rPr>
        <w:t>art of great works</w:t>
      </w:r>
      <w:r w:rsidRPr="00461BEA">
        <w:rPr>
          <w:sz w:val="14"/>
        </w:rPr>
        <w:t xml:space="preserve">. But </w:t>
      </w:r>
      <w:r w:rsidRPr="00720600">
        <w:rPr>
          <w:rStyle w:val="StyleUnderline"/>
          <w:highlight w:val="yellow"/>
        </w:rPr>
        <w:t>art playing at re-cycling itself indefinitely by helping itself to reality?</w:t>
      </w:r>
      <w:r w:rsidRPr="00461BEA">
        <w:rPr>
          <w:sz w:val="14"/>
        </w:rPr>
        <w:t xml:space="preserve"> Most </w:t>
      </w:r>
      <w:r w:rsidRPr="00720600">
        <w:rPr>
          <w:rStyle w:val="Emphasis"/>
          <w:highlight w:val="yellow"/>
        </w:rPr>
        <w:t>contemporary art is engaged in</w:t>
      </w:r>
      <w:r w:rsidRPr="004E1DF9">
        <w:rPr>
          <w:rStyle w:val="Emphasis"/>
        </w:rPr>
        <w:t xml:space="preserve"> just this: </w:t>
      </w:r>
      <w:r w:rsidRPr="00720600">
        <w:rPr>
          <w:rStyle w:val="Emphasis"/>
          <w:highlight w:val="yellow"/>
        </w:rPr>
        <w:t>appropriating banality,</w:t>
      </w:r>
      <w:r w:rsidRPr="004E1DF9">
        <w:rPr>
          <w:rStyle w:val="Emphasis"/>
        </w:rPr>
        <w:t xml:space="preserve"> the throwaway, </w:t>
      </w:r>
      <w:r w:rsidRPr="00720600">
        <w:rPr>
          <w:rStyle w:val="Emphasis"/>
          <w:highlight w:val="yellow"/>
        </w:rPr>
        <w:t>mediocrity as value and</w:t>
      </w:r>
      <w:r w:rsidRPr="004E1DF9">
        <w:rPr>
          <w:rStyle w:val="Emphasis"/>
        </w:rPr>
        <w:t xml:space="preserve"> as </w:t>
      </w:r>
      <w:r w:rsidRPr="00720600">
        <w:rPr>
          <w:rStyle w:val="Emphasis"/>
          <w:highlight w:val="yellow"/>
        </w:rPr>
        <w:t>ideology</w:t>
      </w:r>
      <w:r w:rsidRPr="00461BEA">
        <w:rPr>
          <w:sz w:val="14"/>
        </w:rPr>
        <w:t xml:space="preserve">. In these innumerable installations and performances, </w:t>
      </w:r>
      <w:r w:rsidRPr="00720600">
        <w:rPr>
          <w:rStyle w:val="StyleUnderline"/>
          <w:highlight w:val="yellow"/>
        </w:rPr>
        <w:t>what is going on is</w:t>
      </w:r>
      <w:r w:rsidRPr="004E1DF9">
        <w:rPr>
          <w:rStyle w:val="StyleUnderline"/>
        </w:rPr>
        <w:t xml:space="preserve"> merely </w:t>
      </w:r>
      <w:r w:rsidRPr="00720600">
        <w:rPr>
          <w:rStyle w:val="StyleUnderline"/>
          <w:highlight w:val="yellow"/>
        </w:rPr>
        <w:t>a compromise with the state of things</w:t>
      </w:r>
      <w:r w:rsidRPr="00461BEA">
        <w:rPr>
          <w:sz w:val="14"/>
        </w:rPr>
        <w:t xml:space="preserve"> – and simultaneously with all the past forms of the history of art. An admission of unorig-inality, banality and worthlessness, elevated into a perverse aesthetic value, if not indeed a perverse aesthetic pleasure. Admittedly, it is claimed that all this mediocrity is sublimated in the transition to the level of art, which is distanced and ironic. But it is just as worthless and insignificant at that level as before. </w:t>
      </w:r>
      <w:r w:rsidRPr="004E1DF9">
        <w:rPr>
          <w:rStyle w:val="StyleUnderline"/>
        </w:rPr>
        <w:t xml:space="preserve">Transition to the aesthetic level rescues nothing. In fact the opposite is true: it is mediocrity raised to the second power. </w:t>
      </w:r>
      <w:r w:rsidRPr="00720600">
        <w:rPr>
          <w:rStyle w:val="StyleUnderline"/>
          <w:highlight w:val="yellow"/>
        </w:rPr>
        <w:t>It claims to be worthless</w:t>
      </w:r>
      <w:r w:rsidRPr="00461BEA">
        <w:rPr>
          <w:sz w:val="14"/>
        </w:rPr>
        <w:t xml:space="preserve">: 'I'm worthless, I'm worthless!' </w:t>
      </w:r>
      <w:r w:rsidRPr="00720600">
        <w:rPr>
          <w:rStyle w:val="Emphasis"/>
          <w:rFonts w:hint="eastAsia"/>
          <w:highlight w:val="yellow"/>
        </w:rPr>
        <w:t>and it really is worthless</w:t>
      </w:r>
      <w:r w:rsidRPr="004E1DF9">
        <w:rPr>
          <w:rStyle w:val="Emphasis"/>
          <w:rFonts w:hint="eastAsia"/>
        </w:rPr>
        <w:t>!</w:t>
      </w:r>
      <w:r w:rsidRPr="004E1DF9">
        <w:rPr>
          <w:rStyle w:val="Emphasis"/>
        </w:rPr>
        <w:t xml:space="preserve"> </w:t>
      </w:r>
    </w:p>
    <w:p w14:paraId="2B79357C" w14:textId="77777777" w:rsidR="00F961F0" w:rsidRPr="00461BEA" w:rsidRDefault="00F961F0" w:rsidP="00F961F0">
      <w:pPr>
        <w:rPr>
          <w:sz w:val="14"/>
        </w:rPr>
      </w:pPr>
      <w:r w:rsidRPr="004E1DF9">
        <w:rPr>
          <w:rStyle w:val="StyleUnderline"/>
          <w:rFonts w:hint="eastAsia"/>
        </w:rPr>
        <w:t xml:space="preserve">We have here </w:t>
      </w:r>
      <w:r w:rsidRPr="00720600">
        <w:rPr>
          <w:rStyle w:val="StyleUnderline"/>
          <w:rFonts w:hint="eastAsia"/>
          <w:highlight w:val="yellow"/>
        </w:rPr>
        <w:t>the whole duplicity of contemporary art: laying claim to worthlessness</w:t>
      </w:r>
      <w:r w:rsidRPr="00461BEA">
        <w:rPr>
          <w:sz w:val="14"/>
        </w:rPr>
        <w:t xml:space="preserve"> [la nullite], </w:t>
      </w:r>
      <w:r w:rsidRPr="00720600">
        <w:rPr>
          <w:rStyle w:val="StyleUnderline"/>
          <w:rFonts w:hint="eastAsia"/>
          <w:highlight w:val="yellow"/>
        </w:rPr>
        <w:t>insignificance and non-meaning</w:t>
      </w:r>
      <w:r w:rsidRPr="00461BEA">
        <w:rPr>
          <w:rFonts w:hint="eastAsia"/>
          <w:sz w:val="14"/>
        </w:rPr>
        <w:t xml:space="preserve">; </w:t>
      </w:r>
      <w:r w:rsidRPr="004E1DF9">
        <w:rPr>
          <w:rStyle w:val="StyleUnderline"/>
          <w:rFonts w:hint="eastAsia"/>
        </w:rPr>
        <w:t>aiming for worthlessness, when</w:t>
      </w:r>
      <w:r>
        <w:rPr>
          <w:rStyle w:val="StyleUnderline"/>
        </w:rPr>
        <w:t xml:space="preserve"> </w:t>
      </w:r>
      <w:r w:rsidRPr="004E1DF9">
        <w:rPr>
          <w:rStyle w:val="StyleUnderline"/>
          <w:rFonts w:hint="eastAsia"/>
        </w:rPr>
        <w:t>it is already worthless; aiming for non-meaning, when it already signifies nothing;</w:t>
      </w:r>
      <w:r w:rsidRPr="004E1DF9">
        <w:rPr>
          <w:rStyle w:val="StyleUnderline"/>
        </w:rPr>
        <w:t xml:space="preserve"> </w:t>
      </w:r>
      <w:r w:rsidRPr="004E1DF9">
        <w:rPr>
          <w:rStyle w:val="StyleUnderline"/>
          <w:rFonts w:hint="eastAsia"/>
        </w:rPr>
        <w:t>claiming to achieve superficiality in superficial terms</w:t>
      </w:r>
      <w:r w:rsidRPr="00461BEA">
        <w:rPr>
          <w:rFonts w:hint="eastAsia"/>
          <w:sz w:val="14"/>
        </w:rPr>
        <w:t>. Now, nullity is a secret quality which not everyone c</w:t>
      </w:r>
      <w:r w:rsidRPr="00461BEA">
        <w:rPr>
          <w:sz w:val="14"/>
        </w:rPr>
        <w:t>an aspire to. Insignificance - true insignificance, the victorious defiance of meaning, the stripping away of meaning, the art of the disappearance of meaning — is an exceptional quality possessed by a few rare works — works which never claim that quality.</w:t>
      </w:r>
    </w:p>
    <w:p w14:paraId="6405ADDC" w14:textId="77777777" w:rsidR="00F961F0" w:rsidRPr="00720600" w:rsidRDefault="00F961F0" w:rsidP="00F961F0">
      <w:pPr>
        <w:rPr>
          <w:sz w:val="16"/>
          <w:szCs w:val="16"/>
        </w:rPr>
      </w:pPr>
      <w:r w:rsidRPr="00720600">
        <w:rPr>
          <w:sz w:val="16"/>
          <w:szCs w:val="16"/>
        </w:rPr>
        <w:t xml:space="preserve">There is an initiatory form of nullity, just as there is an initiatory form of the nothing, or an initiatory form of evil. And then there is insider-trading, the fakers of nullity, the snobbery of nullity, of all those who prostitute the Nothing for value, who prostitute Evil for useful ends. We must not let these fakers get away with it. When the Nothing shows up in signs, when Nothingness emerges at the very heart of the system of </w:t>
      </w:r>
      <w:proofErr w:type="gramStart"/>
      <w:r w:rsidRPr="00720600">
        <w:rPr>
          <w:sz w:val="16"/>
          <w:szCs w:val="16"/>
        </w:rPr>
        <w:t>signs, that</w:t>
      </w:r>
      <w:proofErr w:type="gramEnd"/>
      <w:r w:rsidRPr="00720600">
        <w:rPr>
          <w:sz w:val="16"/>
          <w:szCs w:val="16"/>
        </w:rPr>
        <w:t xml:space="preserve"> is the fundamental event of art. It is the proper task of poetry to raise the Nothing to the power of the sign — not the banality or indifference of the real, but the radical illusion. In this way, Warhol truly is a 'zero'</w:t>
      </w:r>
      <w:proofErr w:type="gramStart"/>
      <w:r w:rsidRPr="00720600">
        <w:rPr>
          <w:sz w:val="16"/>
          <w:szCs w:val="16"/>
        </w:rPr>
        <w:t>,in</w:t>
      </w:r>
      <w:proofErr w:type="gramEnd"/>
      <w:r w:rsidRPr="00720600">
        <w:rPr>
          <w:sz w:val="16"/>
          <w:szCs w:val="16"/>
        </w:rPr>
        <w:t xml:space="preserve"> the sens</w:t>
      </w:r>
      <w:r w:rsidRPr="00720600">
        <w:rPr>
          <w:rFonts w:hint="eastAsia"/>
          <w:sz w:val="16"/>
          <w:szCs w:val="16"/>
        </w:rPr>
        <w:t>e that he reintroduces nothingness into the heart of the image. He turns</w:t>
      </w:r>
      <w:r w:rsidRPr="00720600">
        <w:rPr>
          <w:sz w:val="16"/>
          <w:szCs w:val="16"/>
        </w:rPr>
        <w:t xml:space="preserve"> </w:t>
      </w:r>
      <w:r w:rsidRPr="00720600">
        <w:rPr>
          <w:rFonts w:hint="eastAsia"/>
          <w:sz w:val="16"/>
          <w:szCs w:val="16"/>
        </w:rPr>
        <w:t>nullity and insignificance into an event which he transforms into a fatal strategy of the image.</w:t>
      </w:r>
    </w:p>
    <w:p w14:paraId="48EBCCA1" w14:textId="77777777" w:rsidR="00F961F0" w:rsidRPr="00461BEA" w:rsidRDefault="00F961F0" w:rsidP="00F961F0">
      <w:pPr>
        <w:rPr>
          <w:sz w:val="14"/>
        </w:rPr>
      </w:pPr>
      <w:r w:rsidRPr="004E1DF9">
        <w:rPr>
          <w:rStyle w:val="StyleUnderline"/>
          <w:rFonts w:hint="eastAsia"/>
        </w:rPr>
        <w:t xml:space="preserve">The others merely have </w:t>
      </w:r>
      <w:r w:rsidRPr="00720600">
        <w:rPr>
          <w:rStyle w:val="StyleUnderline"/>
          <w:rFonts w:hint="eastAsia"/>
          <w:highlight w:val="yellow"/>
        </w:rPr>
        <w:t>a commercial strategy of nullity, to which they give a promotion</w:t>
      </w:r>
      <w:r w:rsidRPr="00720600">
        <w:rPr>
          <w:rStyle w:val="StyleUnderline"/>
          <w:highlight w:val="yellow"/>
        </w:rPr>
        <w:t xml:space="preserve">al form, </w:t>
      </w:r>
      <w:r w:rsidRPr="00720600">
        <w:rPr>
          <w:rStyle w:val="Emphasis"/>
          <w:highlight w:val="yellow"/>
        </w:rPr>
        <w:t>the sentimental form of the commodity</w:t>
      </w:r>
      <w:r w:rsidRPr="00461BEA">
        <w:rPr>
          <w:sz w:val="14"/>
        </w:rPr>
        <w:t xml:space="preserve">, as Baudelaire put it. </w:t>
      </w:r>
      <w:r w:rsidRPr="00720600">
        <w:rPr>
          <w:rStyle w:val="StyleUnderline"/>
          <w:highlight w:val="yellow"/>
        </w:rPr>
        <w:t>They hide behind</w:t>
      </w:r>
      <w:r w:rsidRPr="004E1DF9">
        <w:rPr>
          <w:rStyle w:val="StyleUnderline"/>
        </w:rPr>
        <w:t xml:space="preserve"> their own </w:t>
      </w:r>
      <w:r w:rsidRPr="00720600">
        <w:rPr>
          <w:rStyle w:val="StyleUnderline"/>
          <w:highlight w:val="yellow"/>
        </w:rPr>
        <w:t>nullity and</w:t>
      </w:r>
      <w:r w:rsidRPr="004E1DF9">
        <w:rPr>
          <w:rStyle w:val="StyleUnderline"/>
        </w:rPr>
        <w:t xml:space="preserve"> the metastases of the discourse on art, whichworks generously to </w:t>
      </w:r>
      <w:r w:rsidRPr="00720600">
        <w:rPr>
          <w:rStyle w:val="StyleUnderline"/>
          <w:highlight w:val="yellow"/>
        </w:rPr>
        <w:t>promote this nullity as a value</w:t>
      </w:r>
      <w:r w:rsidRPr="004E1DF9">
        <w:rPr>
          <w:rStyle w:val="StyleUnderline"/>
        </w:rPr>
        <w:t xml:space="preserve"> </w:t>
      </w:r>
      <w:r w:rsidRPr="00461BEA">
        <w:rPr>
          <w:sz w:val="14"/>
        </w:rPr>
        <w:t xml:space="preserve">(among other things, a value on the art market, of course). In a sense, this is worse than nothing, because it means nothing and yet it exists all the same, giving itself every reason to exist. With this paranoia colluding with art, </w:t>
      </w:r>
      <w:r w:rsidRPr="004E1DF9">
        <w:rPr>
          <w:rStyle w:val="StyleUnderline"/>
        </w:rPr>
        <w:t>there is no room for critical judgement any more, but merely for an amicable,</w:t>
      </w:r>
      <w:r w:rsidRPr="004E1DF9">
        <w:rPr>
          <w:rStyle w:val="StyleUnderline"/>
          <w:rFonts w:hint="eastAsia"/>
        </w:rPr>
        <w:t xml:space="preserve"> and inescapably convivial, participation in nullity</w:t>
      </w:r>
      <w:r w:rsidRPr="00461BEA">
        <w:rPr>
          <w:rFonts w:hint="eastAsia"/>
          <w:sz w:val="14"/>
        </w:rPr>
        <w:t>. This is theart conspiracy and its primal scene, carried forward by all the private shows, hang</w:t>
      </w:r>
      <w:r w:rsidRPr="00461BEA">
        <w:rPr>
          <w:rFonts w:ascii="Helvetica Neue Thin" w:hAnsi="Helvetica Neue Thin" w:cs="Helvetica Neue Thin"/>
          <w:sz w:val="14"/>
        </w:rPr>
        <w:t></w:t>
      </w:r>
      <w:r w:rsidRPr="00461BEA">
        <w:rPr>
          <w:rFonts w:hint="eastAsia"/>
          <w:sz w:val="14"/>
        </w:rPr>
        <w:t xml:space="preserve">ings, exhibitions, restorations, collections, donations and speculations. </w:t>
      </w:r>
      <w:r w:rsidRPr="004E1DF9">
        <w:rPr>
          <w:rStyle w:val="StyleUnderline"/>
          <w:rFonts w:hint="eastAsia"/>
        </w:rPr>
        <w:t>It is a</w:t>
      </w:r>
      <w:r w:rsidRPr="004E1DF9">
        <w:rPr>
          <w:rStyle w:val="StyleUnderline"/>
        </w:rPr>
        <w:t xml:space="preserve"> </w:t>
      </w:r>
      <w:r w:rsidRPr="004E1DF9">
        <w:rPr>
          <w:rStyle w:val="StyleUnderline"/>
          <w:rFonts w:hint="eastAsia"/>
        </w:rPr>
        <w:t>conspiracy which cannot be 'unhatched' in any known universe, since, behind the</w:t>
      </w:r>
      <w:r w:rsidRPr="004E1DF9">
        <w:rPr>
          <w:rStyle w:val="StyleUnderline"/>
        </w:rPr>
        <w:t xml:space="preserve"> </w:t>
      </w:r>
      <w:r w:rsidRPr="004E1DF9">
        <w:rPr>
          <w:rStyle w:val="StyleUnderline"/>
          <w:rFonts w:hint="eastAsia"/>
        </w:rPr>
        <w:t>mystification of images, it has put itself beyond the reach of thought</w:t>
      </w:r>
      <w:r w:rsidRPr="00461BEA">
        <w:rPr>
          <w:rFonts w:hint="eastAsia"/>
          <w:sz w:val="14"/>
        </w:rPr>
        <w:t>.</w:t>
      </w:r>
    </w:p>
    <w:p w14:paraId="1916120F" w14:textId="77777777" w:rsidR="00F961F0" w:rsidRPr="00720600" w:rsidRDefault="00F961F0" w:rsidP="00F961F0">
      <w:pPr>
        <w:rPr>
          <w:sz w:val="16"/>
          <w:szCs w:val="16"/>
        </w:rPr>
      </w:pPr>
      <w:r w:rsidRPr="00720600">
        <w:rPr>
          <w:rFonts w:hint="eastAsia"/>
          <w:sz w:val="16"/>
          <w:szCs w:val="16"/>
        </w:rPr>
        <w:t>The other side of this trickery is the way people are bluffed into according importance and credence to all this, on the grounds t</w:t>
      </w:r>
      <w:r w:rsidRPr="00720600">
        <w:rPr>
          <w:sz w:val="16"/>
          <w:szCs w:val="16"/>
        </w:rPr>
        <w:t>hat it is not possible that itshould be so worthless and empty and there must be something to it. Contemporary art plays on this uncertainty, on the impossibility of a reasoned aesthetic value- judgement, relying on the guilt of those who simply cannot understand, or have notunderstood that there is nothing to understand. Here again, this is insider-trading</w:t>
      </w:r>
    </w:p>
    <w:p w14:paraId="7EBF8D8E" w14:textId="77777777" w:rsidR="00F961F0" w:rsidRDefault="00F961F0" w:rsidP="00F961F0">
      <w:pPr>
        <w:rPr>
          <w:sz w:val="14"/>
        </w:rPr>
      </w:pPr>
      <w:r w:rsidRPr="004E1DF9">
        <w:rPr>
          <w:rStyle w:val="StyleUnderline"/>
          <w:rFonts w:hint="eastAsia"/>
        </w:rPr>
        <w:t>But we may also take the view that these people, whom art keeps at bay, have indeed</w:t>
      </w:r>
      <w:r w:rsidRPr="004E1DF9">
        <w:rPr>
          <w:rStyle w:val="StyleUnderline"/>
        </w:rPr>
        <w:t xml:space="preserve"> </w:t>
      </w:r>
      <w:r w:rsidRPr="004E1DF9">
        <w:rPr>
          <w:rStyle w:val="StyleUnderline"/>
          <w:rFonts w:hint="eastAsia"/>
        </w:rPr>
        <w:t>fully understood, since, by their very stupefaction, they show an intuitive understanding that they are victims of an abuse of power; that they are not being let in on</w:t>
      </w:r>
      <w:r w:rsidRPr="004E1DF9">
        <w:rPr>
          <w:rStyle w:val="StyleUnderline"/>
        </w:rPr>
        <w:t xml:space="preserve"> </w:t>
      </w:r>
      <w:r w:rsidRPr="004E1DF9">
        <w:rPr>
          <w:rStyle w:val="StyleUnderline"/>
          <w:rFonts w:hint="eastAsia"/>
        </w:rPr>
        <w:t>the r</w:t>
      </w:r>
      <w:r w:rsidRPr="004E1DF9">
        <w:rPr>
          <w:rStyle w:val="StyleUnderline"/>
        </w:rPr>
        <w:t>ules of the game; that the wool is being pulled over their eyes</w:t>
      </w:r>
      <w:r w:rsidRPr="00461BEA">
        <w:rPr>
          <w:sz w:val="14"/>
        </w:rPr>
        <w:t xml:space="preserve">. In other words, </w:t>
      </w:r>
      <w:r w:rsidRPr="00720600">
        <w:rPr>
          <w:rStyle w:val="StyleUnderline"/>
          <w:highlight w:val="yellow"/>
        </w:rPr>
        <w:t>art has made its entry into the</w:t>
      </w:r>
      <w:r w:rsidRPr="004E1DF9">
        <w:rPr>
          <w:rStyle w:val="StyleUnderline"/>
        </w:rPr>
        <w:t xml:space="preserve"> general </w:t>
      </w:r>
      <w:r w:rsidRPr="00720600">
        <w:rPr>
          <w:rStyle w:val="StyleUnderline"/>
          <w:highlight w:val="yellow"/>
        </w:rPr>
        <w:t>process of insider-trading</w:t>
      </w:r>
      <w:r w:rsidRPr="00461BEA">
        <w:rPr>
          <w:sz w:val="14"/>
        </w:rPr>
        <w:t xml:space="preserve"> (and not merely from the financial point of view of the art market, but in the very management of aesthetic values). In this it is not alone: </w:t>
      </w:r>
      <w:r w:rsidRPr="004E1DF9">
        <w:rPr>
          <w:rStyle w:val="StyleUnderline"/>
        </w:rPr>
        <w:t>the same kind of collusion is to be found in politics, the economy and information, with the same ironic resignation on the part of the 'consumers'</w:t>
      </w:r>
      <w:r w:rsidRPr="00461BEA">
        <w:rPr>
          <w:sz w:val="14"/>
        </w:rPr>
        <w:t>. 'Our admiration for painting is the consequence of a long process of adaptati</w:t>
      </w:r>
      <w:r w:rsidRPr="00461BEA">
        <w:rPr>
          <w:rFonts w:hint="eastAsia"/>
          <w:sz w:val="14"/>
        </w:rPr>
        <w:t>on</w:t>
      </w:r>
      <w:r w:rsidRPr="00461BEA">
        <w:rPr>
          <w:sz w:val="14"/>
        </w:rPr>
        <w:t xml:space="preserve"> </w:t>
      </w:r>
      <w:r w:rsidRPr="00461BEA">
        <w:rPr>
          <w:rFonts w:hint="eastAsia"/>
          <w:sz w:val="14"/>
        </w:rPr>
        <w:t>which has gone on over centuries, and exists for reasons which very often have</w:t>
      </w:r>
      <w:r w:rsidRPr="00461BEA">
        <w:rPr>
          <w:sz w:val="14"/>
        </w:rPr>
        <w:t xml:space="preserve"> </w:t>
      </w:r>
      <w:r w:rsidRPr="00461BEA">
        <w:rPr>
          <w:rFonts w:hint="eastAsia"/>
          <w:sz w:val="14"/>
        </w:rPr>
        <w:t>nothing to do either with art or the mind. Painting created its receptor. It is, at bottom, a relationship of convention' (Gombrowicz to Dubuffet). The only question is how su</w:t>
      </w:r>
      <w:r w:rsidRPr="00461BEA">
        <w:rPr>
          <w:sz w:val="14"/>
        </w:rPr>
        <w:t>ch a machine can continue to function in a situation of critical disillusionment and commercial frenzy. And if it can, how long will this illusionism, this occultism last? A hundred years? Two hundred? Will art have a second, inminable existence, like the secret services, which, though we know they have long had no secrets to steal or exchange, still thrive amid a superstitious belief in their usefulness, and continue to generate a mythology?</w:t>
      </w:r>
    </w:p>
    <w:p w14:paraId="15A68510" w14:textId="77777777" w:rsidR="00F961F0" w:rsidRDefault="00F961F0" w:rsidP="00F961F0">
      <w:pPr>
        <w:rPr>
          <w:sz w:val="14"/>
        </w:rPr>
      </w:pPr>
    </w:p>
    <w:p w14:paraId="304B6FAF" w14:textId="77777777" w:rsidR="00F961F0" w:rsidRDefault="00F961F0" w:rsidP="00F961F0">
      <w:pPr>
        <w:pStyle w:val="Heading3"/>
      </w:pPr>
      <w:r>
        <w:t>Authenticity</w:t>
      </w:r>
    </w:p>
    <w:p w14:paraId="5908613E" w14:textId="77777777" w:rsidR="00F961F0" w:rsidRDefault="00F961F0" w:rsidP="00F961F0"/>
    <w:p w14:paraId="31876B1B" w14:textId="77777777" w:rsidR="00F961F0" w:rsidRPr="00096B6A" w:rsidRDefault="00F961F0" w:rsidP="00F961F0">
      <w:pPr>
        <w:pStyle w:val="Heading4"/>
      </w:pPr>
      <w:r>
        <w:t>The aff’s move to authenticity is an attempt at perfection – that fruitless pursuit kills illusion and replaces it with a hyperreality.</w:t>
      </w:r>
    </w:p>
    <w:p w14:paraId="3324ADA5" w14:textId="77777777" w:rsidR="00F961F0" w:rsidRPr="00C966C4" w:rsidRDefault="00F961F0" w:rsidP="00F961F0">
      <w:pPr>
        <w:rPr>
          <w:sz w:val="16"/>
        </w:rPr>
      </w:pPr>
      <w:r w:rsidRPr="00C966C4">
        <w:rPr>
          <w:rStyle w:val="Style13ptBold"/>
        </w:rPr>
        <w:t>Baudrillard ’97</w:t>
      </w:r>
      <w:r w:rsidRPr="00C966C4">
        <w:rPr>
          <w:sz w:val="16"/>
        </w:rPr>
        <w:t xml:space="preserve"> (Jean; “Jean Baudrillard, Art and Artefact” pg 7-15)</w:t>
      </w:r>
    </w:p>
    <w:p w14:paraId="21266DAF" w14:textId="77777777" w:rsidR="00F961F0" w:rsidRDefault="00F961F0" w:rsidP="00F961F0">
      <w:pPr>
        <w:rPr>
          <w:sz w:val="16"/>
        </w:rPr>
      </w:pPr>
      <w:r w:rsidRPr="004C3E06">
        <w:rPr>
          <w:rStyle w:val="StyleUnderline"/>
        </w:rPr>
        <w:t xml:space="preserve">Aesthetic disillusionment. It seems that the most </w:t>
      </w:r>
      <w:r w:rsidRPr="00CD0D66">
        <w:rPr>
          <w:rStyle w:val="StyleUnderline"/>
          <w:highlight w:val="green"/>
        </w:rPr>
        <w:t>contemporary art culminates in</w:t>
      </w:r>
      <w:r w:rsidRPr="004C3E06">
        <w:rPr>
          <w:rStyle w:val="StyleUnderline"/>
        </w:rPr>
        <w:t xml:space="preserve"> an effort of </w:t>
      </w:r>
      <w:r w:rsidRPr="00CD0D66">
        <w:rPr>
          <w:rStyle w:val="StyleUnderline"/>
          <w:highlight w:val="green"/>
        </w:rPr>
        <w:t>self-deterrence</w:t>
      </w:r>
      <w:r w:rsidRPr="004C3E06">
        <w:rPr>
          <w:rStyle w:val="StyleUnderline"/>
        </w:rPr>
        <w:t xml:space="preserve">, in </w:t>
      </w:r>
      <w:r w:rsidRPr="00CD0D66">
        <w:rPr>
          <w:rStyle w:val="StyleUnderline"/>
          <w:highlight w:val="green"/>
        </w:rPr>
        <w:t>a process of mourning the death of the image and the imaginary</w:t>
      </w:r>
      <w:r w:rsidRPr="004C3E06">
        <w:rPr>
          <w:rStyle w:val="StyleUnderline"/>
        </w:rPr>
        <w:t>, in an aesthetic mourning, that cannot succeed anyway, resulting in a general melancholy in the artistic sphere, which seems to survive by recycling its history</w:t>
      </w:r>
      <w:r w:rsidRPr="004C3E06">
        <w:rPr>
          <w:sz w:val="16"/>
        </w:rPr>
        <w:t xml:space="preserve">. (But art and aesthetics are not the only domains devoted to this melancholic and paradoxical destiny — of living beyond their own finalities.) It seems that we have been assigned to conduct infinite retrospective analyses of what happened before. This is true for politics, history and ethics, and for art as well, which in this matter has no special privilege. All the movement in painting has been displaced towards the past. Employing quotation, simulation, reappropriation, it seems that contem-porary art is about to reappropriate all forms or works of the past, near or far — or even contemporary forms — in a more or less ludic or kitsch fashion. What Russell Connor calls 'the abduction of modem </w:t>
      </w:r>
      <w:proofErr w:type="gramStart"/>
      <w:r w:rsidRPr="004C3E06">
        <w:rPr>
          <w:sz w:val="16"/>
        </w:rPr>
        <w:t>art'.</w:t>
      </w:r>
      <w:proofErr w:type="gramEnd"/>
      <w:r w:rsidRPr="004C3E06">
        <w:rPr>
          <w:sz w:val="16"/>
        </w:rPr>
        <w:t xml:space="preserve"> Of course, all of this remaking and recycling claim to be ironic; but this form of irony is like a threadbare piece of cloth — a by-product of disillusion — a fossilized irony. The trick that consists in juxtaposing the nude in Manet's Dejeuner sur l'herbe with Cezanne's card players is only a publicity stunt, part of the irony, or the trompe-l'oeil criticism which characterizes publicity today, and which is about to submerge the artistic world. It's the irony of repentance and resentment against our own culture. But perhaps repentance and resentment constitute the ultimate phase of art history, just as, according to Nietzsche, they constitute the ultimate phase in the genealogy of morals. It's a parody, and at the same time a palinody of art and art history, a self-parody of culture in the form of revenge, characteristic of radical disillusion. It's as if art, like history, was recycling its own garbage and looking for its redemption in its own detritus. </w:t>
      </w:r>
      <w:r w:rsidRPr="00CD0D66">
        <w:rPr>
          <w:rStyle w:val="StyleUnderline"/>
          <w:highlight w:val="green"/>
        </w:rPr>
        <w:t>Consider</w:t>
      </w:r>
      <w:r w:rsidRPr="004C3E06">
        <w:rPr>
          <w:sz w:val="16"/>
        </w:rPr>
        <w:t xml:space="preserve">, for example, </w:t>
      </w:r>
      <w:r w:rsidRPr="00CD0D66">
        <w:rPr>
          <w:rStyle w:val="StyleUnderline"/>
          <w:highlight w:val="green"/>
        </w:rPr>
        <w:t>the way certain films</w:t>
      </w:r>
      <w:r w:rsidRPr="004C3E06">
        <w:rPr>
          <w:sz w:val="16"/>
        </w:rPr>
        <w:t xml:space="preserve"> (Barton Fink, Basic Instinct, Greenaway's works, Sailor and Lula, etc.) </w:t>
      </w:r>
      <w:r w:rsidRPr="00CD0D66">
        <w:rPr>
          <w:rStyle w:val="StyleUnderline"/>
          <w:highlight w:val="green"/>
        </w:rPr>
        <w:t>leave no place for criticism because</w:t>
      </w:r>
      <w:r w:rsidRPr="004C3E06">
        <w:rPr>
          <w:rStyle w:val="StyleUnderline"/>
        </w:rPr>
        <w:t xml:space="preserve">, in some way, </w:t>
      </w:r>
      <w:r w:rsidRPr="00CD0D66">
        <w:rPr>
          <w:rStyle w:val="StyleUnderline"/>
          <w:highlight w:val="green"/>
        </w:rPr>
        <w:t>they destroy themselves from within</w:t>
      </w:r>
      <w:r w:rsidRPr="004C3E06">
        <w:rPr>
          <w:rStyle w:val="StyleUnderline"/>
        </w:rPr>
        <w:t xml:space="preserve">. </w:t>
      </w:r>
      <w:r w:rsidRPr="00CD0D66">
        <w:rPr>
          <w:rStyle w:val="StyleUnderline"/>
          <w:highlight w:val="green"/>
        </w:rPr>
        <w:t>Quotation crazy, prolix, high-tech, they carry</w:t>
      </w:r>
      <w:r w:rsidRPr="004C3E06">
        <w:rPr>
          <w:rStyle w:val="StyleUnderline"/>
        </w:rPr>
        <w:t xml:space="preserve"> with them </w:t>
      </w:r>
      <w:r w:rsidRPr="00CD0D66">
        <w:rPr>
          <w:rStyle w:val="StyleUnderline"/>
          <w:highlight w:val="green"/>
        </w:rPr>
        <w:t>the cancer of cinema</w:t>
      </w:r>
      <w:r w:rsidRPr="004C3E06">
        <w:rPr>
          <w:rStyle w:val="StyleUnderline"/>
        </w:rPr>
        <w:t xml:space="preserve">, the internal excroissance, proliferation of their own technique, of their own scenography or of their own cinematographic culture. </w:t>
      </w:r>
      <w:r w:rsidRPr="00CD0D66">
        <w:rPr>
          <w:rStyle w:val="StyleUnderline"/>
          <w:highlight w:val="green"/>
        </w:rPr>
        <w:t>We feel as if these directors were repelled by their own films</w:t>
      </w:r>
      <w:r w:rsidRPr="004C3E06">
        <w:rPr>
          <w:rStyle w:val="StyleUnderline"/>
        </w:rPr>
        <w:t>, that they couldn't stand them</w:t>
      </w:r>
      <w:r w:rsidRPr="004C3E06">
        <w:rPr>
          <w:sz w:val="16"/>
        </w:rPr>
        <w:t xml:space="preserve"> (whether through excess of ambition or lack of imagination). </w:t>
      </w:r>
      <w:r w:rsidRPr="00CD0D66">
        <w:rPr>
          <w:rStyle w:val="StyleUnderline"/>
          <w:highlight w:val="green"/>
        </w:rPr>
        <w:t>Nothing else justifies the orgy of means and the efforts to cancel films through an excess of virtuosity, special effects, megalomaniac angles -the technical harassment of the images - by exhausting their effects to the point of making a sarcastic parody</w:t>
      </w:r>
      <w:r w:rsidRPr="004C3E06">
        <w:rPr>
          <w:rStyle w:val="StyleUnderline"/>
        </w:rPr>
        <w:t xml:space="preserve"> out of it, a veritable pornography of the image. </w:t>
      </w:r>
      <w:r w:rsidRPr="00CD0D66">
        <w:rPr>
          <w:rStyle w:val="StyleUnderline"/>
          <w:highlight w:val="green"/>
        </w:rPr>
        <w:t>Everything seems to be programmed for the disillusion-ment of the spectator, for whom no other choice is left than that of enduring this excess of cinema, this end to all cinematic illusion</w:t>
      </w:r>
      <w:r w:rsidRPr="004C3E06">
        <w:rPr>
          <w:sz w:val="16"/>
        </w:rPr>
        <w:t xml:space="preserve">. What can one say about </w:t>
      </w:r>
      <w:r w:rsidRPr="00CD0D66">
        <w:rPr>
          <w:rStyle w:val="StyleUnderline"/>
          <w:highlight w:val="green"/>
        </w:rPr>
        <w:t>the cinema</w:t>
      </w:r>
      <w:r w:rsidRPr="004C3E06">
        <w:rPr>
          <w:sz w:val="16"/>
        </w:rPr>
        <w:t xml:space="preserve">, if not that now - </w:t>
      </w:r>
      <w:r w:rsidRPr="00CD0D66">
        <w:rPr>
          <w:rStyle w:val="StyleUnderline"/>
          <w:highlight w:val="green"/>
        </w:rPr>
        <w:t>almost at the end of its evolution, of</w:t>
      </w:r>
      <w:r w:rsidRPr="004C3E06">
        <w:rPr>
          <w:rStyle w:val="StyleUnderline"/>
        </w:rPr>
        <w:t xml:space="preserve"> its </w:t>
      </w:r>
      <w:r w:rsidRPr="00CD0D66">
        <w:rPr>
          <w:rStyle w:val="StyleUnderline"/>
          <w:highlight w:val="green"/>
        </w:rPr>
        <w:t>technical progress</w:t>
      </w:r>
      <w:r w:rsidRPr="004C3E06">
        <w:rPr>
          <w:rStyle w:val="StyleUnderline"/>
        </w:rPr>
        <w:t xml:space="preserve">, from silent movies to talkies, colour, high technology and special effects - </w:t>
      </w:r>
      <w:r w:rsidRPr="00CD0D66">
        <w:rPr>
          <w:rStyle w:val="StyleUnderline"/>
          <w:highlight w:val="green"/>
        </w:rPr>
        <w:t>its capacity for illusion</w:t>
      </w:r>
      <w:r w:rsidRPr="004C3E06">
        <w:rPr>
          <w:rStyle w:val="StyleUnderline"/>
        </w:rPr>
        <w:t xml:space="preserve">, in the radical sense of the word, </w:t>
      </w:r>
      <w:r w:rsidRPr="00CD0D66">
        <w:rPr>
          <w:rStyle w:val="StyleUnderline"/>
          <w:highlight w:val="green"/>
        </w:rPr>
        <w:t xml:space="preserve">has </w:t>
      </w:r>
      <w:proofErr w:type="gramStart"/>
      <w:r w:rsidRPr="00CD0D66">
        <w:rPr>
          <w:rStyle w:val="StyleUnderline"/>
          <w:highlight w:val="green"/>
        </w:rPr>
        <w:t>vanished.</w:t>
      </w:r>
      <w:proofErr w:type="gramEnd"/>
      <w:r w:rsidRPr="00CD0D66">
        <w:rPr>
          <w:rStyle w:val="StyleUnderline"/>
          <w:highlight w:val="green"/>
        </w:rPr>
        <w:t xml:space="preserve"> Current cinema</w:t>
      </w:r>
      <w:r w:rsidRPr="004C3E06">
        <w:rPr>
          <w:rStyle w:val="StyleUnderline"/>
        </w:rPr>
        <w:t xml:space="preserve"> is no longer related to allusion or illusion; it </w:t>
      </w:r>
      <w:r w:rsidRPr="00CD0D66">
        <w:rPr>
          <w:rStyle w:val="StyleUnderline"/>
          <w:highlight w:val="green"/>
        </w:rPr>
        <w:t>connects everything in a super-tech, super-efficient, super-visual style. No void, no ellipsis, no silence</w:t>
      </w:r>
      <w:r w:rsidRPr="004C3E06">
        <w:rPr>
          <w:rStyle w:val="StyleUnderline"/>
        </w:rPr>
        <w:t xml:space="preserve"> - nothing more than what you get on television, which film resembles more and more as it loses the specificity of its images. </w:t>
      </w:r>
      <w:r w:rsidRPr="00CD0D66">
        <w:rPr>
          <w:rStyle w:val="StyleUnderline"/>
          <w:highlight w:val="green"/>
        </w:rPr>
        <w:t>We're going</w:t>
      </w:r>
      <w:r w:rsidRPr="004C3E06">
        <w:rPr>
          <w:rStyle w:val="StyleUnderline"/>
        </w:rPr>
        <w:t xml:space="preserve"> more and more </w:t>
      </w:r>
      <w:r w:rsidRPr="00CD0D66">
        <w:rPr>
          <w:rStyle w:val="StyleUnderline"/>
          <w:highlight w:val="green"/>
        </w:rPr>
        <w:t>in the direction of high definition</w:t>
      </w:r>
      <w:r w:rsidRPr="004C3E06">
        <w:rPr>
          <w:rStyle w:val="StyleUnderline"/>
        </w:rPr>
        <w:t xml:space="preserve">, that is to say, </w:t>
      </w:r>
      <w:r w:rsidRPr="00CD0D66">
        <w:rPr>
          <w:rStyle w:val="StyleUnderline"/>
          <w:highlight w:val="green"/>
        </w:rPr>
        <w:t>towards the useless perfection of the image - which is no longer an image. The more it becomes real, the more it is produced in real time, the more we approach absolute definition, or the realistic perfection of the image, the more the image's power of illusion is lost.</w:t>
      </w:r>
      <w:r w:rsidRPr="004C3E06">
        <w:rPr>
          <w:rStyle w:val="StyleUnderline"/>
        </w:rPr>
        <w:t xml:space="preserve"> Just </w:t>
      </w:r>
      <w:r w:rsidRPr="00CD0D66">
        <w:rPr>
          <w:rStyle w:val="StyleUnderline"/>
          <w:highlight w:val="green"/>
        </w:rPr>
        <w:t>remember the Peking Opera, and how with</w:t>
      </w:r>
      <w:r w:rsidRPr="004C3E06">
        <w:rPr>
          <w:rStyle w:val="StyleUnderline"/>
        </w:rPr>
        <w:t xml:space="preserve"> only </w:t>
      </w:r>
      <w:r w:rsidRPr="00CD0D66">
        <w:rPr>
          <w:rStyle w:val="StyleUnderline"/>
          <w:highlight w:val="green"/>
        </w:rPr>
        <w:t>the movement of two bodies on a vessel, it brings alive the whole space of a river. How two bodies struggling in a duel</w:t>
      </w:r>
      <w:r w:rsidRPr="004C3E06">
        <w:rPr>
          <w:rStyle w:val="StyleUnderline"/>
        </w:rPr>
        <w:t xml:space="preserve">, avoiding each other, moving near each other without touching, </w:t>
      </w:r>
      <w:r w:rsidRPr="00CD0D66">
        <w:rPr>
          <w:rStyle w:val="StyleUnderline"/>
          <w:highlight w:val="green"/>
        </w:rPr>
        <w:t>in an invisible copulation, can mime the physical presence of darkness</w:t>
      </w:r>
      <w:r w:rsidRPr="004C3E06">
        <w:rPr>
          <w:rStyle w:val="StyleUnderline"/>
        </w:rPr>
        <w:t xml:space="preserve"> on the stage where this fight takes </w:t>
      </w:r>
      <w:proofErr w:type="gramStart"/>
      <w:r w:rsidRPr="004C3E06">
        <w:rPr>
          <w:rStyle w:val="StyleUnderline"/>
        </w:rPr>
        <w:t>place.</w:t>
      </w:r>
      <w:proofErr w:type="gramEnd"/>
      <w:r w:rsidRPr="004C3E06">
        <w:rPr>
          <w:rStyle w:val="StyleUnderline"/>
        </w:rPr>
        <w:t xml:space="preserve"> </w:t>
      </w:r>
      <w:r w:rsidRPr="00CD0D66">
        <w:rPr>
          <w:rStyle w:val="StyleUnderline"/>
        </w:rPr>
        <w:t>Here</w:t>
      </w:r>
      <w:r w:rsidRPr="004C3E06">
        <w:rPr>
          <w:rStyle w:val="StyleUnderline"/>
        </w:rPr>
        <w:t xml:space="preserve"> </w:t>
      </w:r>
      <w:r w:rsidRPr="00CD0D66">
        <w:rPr>
          <w:rStyle w:val="StyleUnderline"/>
          <w:highlight w:val="green"/>
        </w:rPr>
        <w:t>the illusion is total and intense, more than aesthetic, a physical ecstasy, because it eludes all realistic presence of the night and the river, and only the bodies assume the natural illusion. Today we would bring tons of real water on to the stage, the duel would be filmed in infra-red and so forth.</w:t>
      </w:r>
      <w:r w:rsidRPr="004C3E06">
        <w:rPr>
          <w:sz w:val="16"/>
        </w:rPr>
        <w:t xml:space="preserve"> We confront the misery of the over-technical image, like the Gulf War on CNN. </w:t>
      </w:r>
      <w:r w:rsidRPr="004C3E06">
        <w:rPr>
          <w:rStyle w:val="StyleUnderline"/>
        </w:rPr>
        <w:t>Pornography of the image in three or four</w:t>
      </w:r>
      <w:r>
        <w:rPr>
          <w:rStyle w:val="StyleUnderline"/>
        </w:rPr>
        <w:t xml:space="preserve"> </w:t>
      </w:r>
      <w:r w:rsidRPr="004C3E06">
        <w:rPr>
          <w:rStyle w:val="StyleUnderline"/>
        </w:rPr>
        <w:t xml:space="preserve">dimensions, or of music with three or four or twenty-four tracks. </w:t>
      </w:r>
      <w:r w:rsidRPr="00CD0D66">
        <w:rPr>
          <w:rStyle w:val="StyleUnderline"/>
          <w:highlight w:val="green"/>
        </w:rPr>
        <w:t>It's always by adding to the real, by adding the real to the real with the objective of obtaining a perfect illusion (that of the perfect realistic stereotype), that we kill profound illusion. An image is an abstraction of the world in two dimensions. It takes away a dimension from the real world</w:t>
      </w:r>
      <w:r w:rsidRPr="004C3E06">
        <w:rPr>
          <w:rStyle w:val="StyleUnderline"/>
        </w:rPr>
        <w:t xml:space="preserve">, and by this very fact the image inaugurates the power of illusion. On the other hand, </w:t>
      </w:r>
      <w:r w:rsidRPr="00CD0D66">
        <w:rPr>
          <w:rStyle w:val="StyleUnderline"/>
          <w:highlight w:val="green"/>
        </w:rPr>
        <w:t>virtuality</w:t>
      </w:r>
      <w:r w:rsidRPr="004C3E06">
        <w:rPr>
          <w:rStyle w:val="StyleUnderline"/>
        </w:rPr>
        <w:t xml:space="preserve">, by making us enter into the image, </w:t>
      </w:r>
      <w:r w:rsidRPr="00CD0D66">
        <w:rPr>
          <w:rStyle w:val="StyleUnderline"/>
          <w:highlight w:val="green"/>
        </w:rPr>
        <w:t>by recreating a realistic image in three dimensions (and</w:t>
      </w:r>
      <w:r w:rsidRPr="00CD0D66">
        <w:rPr>
          <w:rStyle w:val="StyleUnderline"/>
        </w:rPr>
        <w:t xml:space="preserve"> even </w:t>
      </w:r>
      <w:r w:rsidRPr="00CD0D66">
        <w:rPr>
          <w:rStyle w:val="StyleUnderline"/>
          <w:highlight w:val="green"/>
        </w:rPr>
        <w:t>in adding a sort of fourth dimension</w:t>
      </w:r>
      <w:r w:rsidRPr="004C3E06">
        <w:rPr>
          <w:rStyle w:val="StyleUnderline"/>
        </w:rPr>
        <w:t xml:space="preserve"> to the real, so as </w:t>
      </w:r>
      <w:r w:rsidRPr="00CD0D66">
        <w:rPr>
          <w:rStyle w:val="StyleUnderline"/>
          <w:highlight w:val="green"/>
        </w:rPr>
        <w:t>to make it</w:t>
      </w:r>
      <w:r w:rsidRPr="004C3E06">
        <w:rPr>
          <w:rStyle w:val="StyleUnderline"/>
        </w:rPr>
        <w:t xml:space="preserve"> in some way </w:t>
      </w:r>
      <w:r w:rsidRPr="00CD0D66">
        <w:rPr>
          <w:rStyle w:val="StyleUnderline"/>
          <w:highlight w:val="green"/>
        </w:rPr>
        <w:t>hyperreal), destroys this illusion</w:t>
      </w:r>
      <w:r w:rsidRPr="004C3E06">
        <w:rPr>
          <w:sz w:val="16"/>
        </w:rPr>
        <w:t xml:space="preserve"> (the equivalent of this operation in time is 'real time', which makes the loop of time close up on itself instantaneously, and thus abolishes all illusion of the past as well as of the future). </w:t>
      </w:r>
      <w:r w:rsidRPr="00CD0D66">
        <w:rPr>
          <w:rStyle w:val="StyleUnderline"/>
          <w:highlight w:val="green"/>
        </w:rPr>
        <w:t>Virtuality tends toward the perfect illusion. But it isn't the same creative illusion as that of the image. It is a 'recreating' illusion</w:t>
      </w:r>
      <w:r w:rsidRPr="004C3E06">
        <w:rPr>
          <w:rStyle w:val="StyleUnderline"/>
        </w:rPr>
        <w:t xml:space="preserve"> (as well as a recreational one), </w:t>
      </w:r>
      <w:r w:rsidRPr="00CD0D66">
        <w:rPr>
          <w:rStyle w:val="StyleUnderline"/>
          <w:highlight w:val="green"/>
        </w:rPr>
        <w:t>revivalistic, realistic, mimetic, hologrammatic. It abolishes the game of illusion by the per-fection of the reproduction, in the virtual rendition of the real. And so we witness the extermination of the real by its double</w:t>
      </w:r>
      <w:r w:rsidRPr="004C3E06">
        <w:rPr>
          <w:sz w:val="16"/>
        </w:rPr>
        <w:t xml:space="preserve">. </w:t>
      </w:r>
    </w:p>
    <w:p w14:paraId="5A4A84C6" w14:textId="77777777" w:rsidR="00F961F0" w:rsidRPr="00396D95" w:rsidRDefault="00F961F0" w:rsidP="00F961F0"/>
    <w:p w14:paraId="77D49497" w14:textId="77777777" w:rsidR="00F961F0" w:rsidRPr="00461BEA" w:rsidRDefault="00F961F0" w:rsidP="00F961F0">
      <w:pPr>
        <w:pStyle w:val="Heading3"/>
      </w:pPr>
      <w:r>
        <w:t>Individuality</w:t>
      </w:r>
    </w:p>
    <w:p w14:paraId="31555DF1" w14:textId="77777777" w:rsidR="00F961F0" w:rsidRDefault="00F961F0" w:rsidP="00F961F0">
      <w:pPr>
        <w:pStyle w:val="Heading4"/>
      </w:pPr>
      <w:r>
        <w:t>The affirmative operates under the myth of individuality --- their claims to an “authentic” self obscures that their conception of subjectivity is the foundation of all the structures of modernity.</w:t>
      </w:r>
    </w:p>
    <w:p w14:paraId="3301AE68" w14:textId="77777777" w:rsidR="00F961F0" w:rsidRPr="005A493D" w:rsidRDefault="00F961F0" w:rsidP="00F961F0">
      <w:pPr>
        <w:rPr>
          <w:rStyle w:val="Style13ptBold"/>
        </w:rPr>
      </w:pPr>
      <w:r>
        <w:rPr>
          <w:rStyle w:val="Style13ptBold"/>
        </w:rPr>
        <w:t>Baudrillard 5</w:t>
      </w:r>
      <w:r w:rsidRPr="00461BEA">
        <w:rPr>
          <w:sz w:val="12"/>
        </w:rPr>
        <w:t xml:space="preserve"> (Jean, “The Intelligence of Evil or the Lucidity Pact: “Do You Want to be Anyone Else?</w:t>
      </w:r>
      <w:proofErr w:type="gramStart"/>
      <w:r w:rsidRPr="00461BEA">
        <w:rPr>
          <w:sz w:val="12"/>
        </w:rPr>
        <w:t>”,</w:t>
      </w:r>
      <w:proofErr w:type="gramEnd"/>
      <w:r w:rsidRPr="00461BEA">
        <w:rPr>
          <w:sz w:val="12"/>
        </w:rPr>
        <w:t xml:space="preserve"> 55-59)</w:t>
      </w:r>
    </w:p>
    <w:p w14:paraId="628CAD09" w14:textId="77777777" w:rsidR="00F961F0" w:rsidRDefault="00F961F0" w:rsidP="00F961F0">
      <w:pPr>
        <w:rPr>
          <w:rStyle w:val="Emphasis"/>
        </w:rPr>
      </w:pPr>
      <w:r w:rsidRPr="005A493D">
        <w:rPr>
          <w:rStyle w:val="StyleUnderline"/>
          <w:highlight w:val="yellow"/>
        </w:rPr>
        <w:t>Individuality is a recent phenomenon. It is only over the last two centuries that</w:t>
      </w:r>
      <w:r w:rsidRPr="005A493D">
        <w:rPr>
          <w:rStyle w:val="StyleUnderline"/>
        </w:rPr>
        <w:t xml:space="preserve"> the populations of the </w:t>
      </w:r>
      <w:r w:rsidRPr="005A493D">
        <w:rPr>
          <w:rStyle w:val="StyleUnderline"/>
          <w:highlight w:val="yellow"/>
        </w:rPr>
        <w:t>civilized countries have demanded</w:t>
      </w:r>
      <w:r w:rsidRPr="005A493D">
        <w:rPr>
          <w:rStyle w:val="StyleUnderline"/>
        </w:rPr>
        <w:t xml:space="preserve"> the democratic privilege of </w:t>
      </w:r>
      <w:r w:rsidRPr="005A493D">
        <w:rPr>
          <w:rStyle w:val="StyleUnderline"/>
          <w:highlight w:val="yellow"/>
        </w:rPr>
        <w:t>being individuals</w:t>
      </w:r>
      <w:r w:rsidRPr="005A493D">
        <w:rPr>
          <w:rStyle w:val="StyleUnderline"/>
        </w:rPr>
        <w:t>. Before that, they were what they were: slaves, peasants, artisans, men or women, fathers or children - not ‘individuals’ or ‘fully fledged subjects’</w:t>
      </w:r>
      <w:r w:rsidRPr="00461BEA">
        <w:rPr>
          <w:sz w:val="12"/>
        </w:rPr>
        <w:t xml:space="preserve">. </w:t>
      </w:r>
      <w:r w:rsidRPr="005A493D">
        <w:rPr>
          <w:rStyle w:val="Emphasis"/>
          <w:highlight w:val="yellow"/>
        </w:rPr>
        <w:t xml:space="preserve">Only </w:t>
      </w:r>
      <w:r w:rsidRPr="005A493D">
        <w:rPr>
          <w:rStyle w:val="Emphasis"/>
        </w:rPr>
        <w:t xml:space="preserve">with our </w:t>
      </w:r>
      <w:r w:rsidRPr="005A493D">
        <w:rPr>
          <w:rStyle w:val="Emphasis"/>
          <w:highlight w:val="yellow"/>
        </w:rPr>
        <w:t xml:space="preserve">modern civilization </w:t>
      </w:r>
      <w:r w:rsidRPr="005A493D">
        <w:rPr>
          <w:rStyle w:val="Emphasis"/>
        </w:rPr>
        <w:t xml:space="preserve">did we find ourselves </w:t>
      </w:r>
      <w:r w:rsidRPr="005A493D">
        <w:rPr>
          <w:rStyle w:val="Emphasis"/>
          <w:highlight w:val="yellow"/>
        </w:rPr>
        <w:t>forcibly induct</w:t>
      </w:r>
      <w:r w:rsidRPr="005A493D">
        <w:rPr>
          <w:rStyle w:val="Emphasis"/>
        </w:rPr>
        <w:t xml:space="preserve">ed </w:t>
      </w:r>
      <w:r w:rsidRPr="005A493D">
        <w:rPr>
          <w:rStyle w:val="Emphasis"/>
          <w:highlight w:val="yellow"/>
        </w:rPr>
        <w:t>into this individual existence</w:t>
      </w:r>
      <w:r w:rsidRPr="00461BEA">
        <w:rPr>
          <w:sz w:val="12"/>
        </w:rPr>
        <w:t xml:space="preserve">. Of course, we fight to retain this ‘inalienable’ right, and we are naturally driven to win it and defend it at all costs. </w:t>
      </w:r>
      <w:r w:rsidRPr="005A493D">
        <w:rPr>
          <w:rStyle w:val="StyleUnderline"/>
          <w:highlight w:val="yellow"/>
        </w:rPr>
        <w:t>We demand</w:t>
      </w:r>
      <w:r w:rsidRPr="005A493D">
        <w:rPr>
          <w:rStyle w:val="StyleUnderline"/>
        </w:rPr>
        <w:t xml:space="preserve"> this freedom, this </w:t>
      </w:r>
      <w:r w:rsidRPr="005A493D">
        <w:rPr>
          <w:rStyle w:val="StyleUnderline"/>
          <w:highlight w:val="yellow"/>
        </w:rPr>
        <w:t>autonomy, as a fundamental human right and</w:t>
      </w:r>
      <w:r w:rsidRPr="005A493D">
        <w:rPr>
          <w:rStyle w:val="StyleUnderline"/>
        </w:rPr>
        <w:t xml:space="preserve">, at the same time, we are </w:t>
      </w:r>
      <w:r w:rsidRPr="005A493D">
        <w:rPr>
          <w:rStyle w:val="StyleUnderline"/>
          <w:strike/>
        </w:rPr>
        <w:t>crippled</w:t>
      </w:r>
      <w:r w:rsidRPr="005A493D">
        <w:rPr>
          <w:rStyle w:val="StyleUnderline"/>
        </w:rPr>
        <w:t xml:space="preserve"> by the responsibility that ends up making us detest ourselves as such.</w:t>
      </w:r>
      <w:r w:rsidRPr="00461BEA">
        <w:rPr>
          <w:sz w:val="12"/>
        </w:rPr>
        <w:t xml:space="preserve"> This is what resounds in the complaint of Job. God asks too much: ‘</w:t>
      </w:r>
      <w:proofErr w:type="gramStart"/>
      <w:r w:rsidRPr="00461BEA">
        <w:rPr>
          <w:sz w:val="12"/>
        </w:rPr>
        <w:t>What</w:t>
      </w:r>
      <w:proofErr w:type="gramEnd"/>
      <w:r w:rsidRPr="00461BEA">
        <w:rPr>
          <w:sz w:val="12"/>
        </w:rPr>
        <w:t xml:space="preserve"> is man, that thou shouldest magnify him? And that thou shouldest set thy heart upon him? And that thou shouldest visit him every morning, and try him every moment? How long wilt thou not depart from me, nor let me alone till I swallow down my spittle?’ 10 </w:t>
      </w:r>
      <w:r w:rsidRPr="005A493D">
        <w:rPr>
          <w:rStyle w:val="StyleUnderline"/>
        </w:rPr>
        <w:t>This leaves us subject to a contradictory twofold requirement: to seek an identity by all possible means - by hounding the identities of others or by exploring the networks - and to slough off identity in every possible way, as though it were a burden or a disguise</w:t>
      </w:r>
      <w:r w:rsidRPr="00461BEA">
        <w:rPr>
          <w:sz w:val="12"/>
        </w:rPr>
        <w:t>.</w:t>
      </w:r>
      <w:r w:rsidRPr="005A493D">
        <w:rPr>
          <w:rStyle w:val="StyleUnderline"/>
        </w:rPr>
        <w:t xml:space="preserve"> It is as though </w:t>
      </w:r>
      <w:r w:rsidRPr="005A493D">
        <w:rPr>
          <w:rStyle w:val="StyleUnderline"/>
          <w:highlight w:val="yellow"/>
        </w:rPr>
        <w:t>liberty</w:t>
      </w:r>
      <w:r w:rsidRPr="005A493D">
        <w:rPr>
          <w:rStyle w:val="StyleUnderline"/>
        </w:rPr>
        <w:t xml:space="preserve"> and individuality, from having been a ‘natural’ state in which one may act freely, </w:t>
      </w:r>
      <w:r w:rsidRPr="005A493D">
        <w:rPr>
          <w:rStyle w:val="StyleUnderline"/>
          <w:highlight w:val="yellow"/>
        </w:rPr>
        <w:t>had become artificial states, a kind of moral imperative, whose implacable decree makes us hostages to our identities</w:t>
      </w:r>
      <w:r w:rsidRPr="005A493D">
        <w:rPr>
          <w:rStyle w:val="StyleUnderline"/>
        </w:rPr>
        <w:t xml:space="preserve"> and our own wills</w:t>
      </w:r>
      <w:r w:rsidRPr="00461BEA">
        <w:rPr>
          <w:sz w:val="12"/>
        </w:rPr>
        <w:t xml:space="preserve">. This is a very particular case of Stockholm </w:t>
      </w:r>
      <w:proofErr w:type="gramStart"/>
      <w:r w:rsidRPr="00461BEA">
        <w:rPr>
          <w:sz w:val="12"/>
        </w:rPr>
        <w:t>Syndrome</w:t>
      </w:r>
      <w:proofErr w:type="gramEnd"/>
      <w:r w:rsidRPr="00461BEA">
        <w:rPr>
          <w:sz w:val="12"/>
        </w:rPr>
        <w:t xml:space="preserve">, since we are here both the terrorist and the hostage. Now, </w:t>
      </w:r>
      <w:r w:rsidRPr="005A493D">
        <w:rPr>
          <w:rStyle w:val="StyleUnderline"/>
          <w:highlight w:val="yellow"/>
        </w:rPr>
        <w:t>the hostage is by definition the unexchangeable</w:t>
      </w:r>
      <w:r w:rsidRPr="005A493D">
        <w:rPr>
          <w:rStyle w:val="StyleUnderline"/>
        </w:rPr>
        <w:t xml:space="preserve">, accursed object you cannot be rid of because you don’t know what to do with it. </w:t>
      </w:r>
      <w:r w:rsidRPr="005A493D">
        <w:rPr>
          <w:rStyle w:val="Emphasis"/>
          <w:highlight w:val="yellow"/>
        </w:rPr>
        <w:t>The situation is the same for the subject: as hostage to himself, he doesn’t know how to exchange himself or be rid of himself. Being unable to conceive that identity has never existed and that it is merely something we play-act, we fuel this subjective illusion to the point of exhaustion</w:t>
      </w:r>
      <w:r w:rsidRPr="00461BEA">
        <w:rPr>
          <w:sz w:val="12"/>
          <w:highlight w:val="yellow"/>
        </w:rPr>
        <w:t xml:space="preserve">. </w:t>
      </w:r>
      <w:r w:rsidRPr="005A493D">
        <w:rPr>
          <w:rStyle w:val="StyleUnderline"/>
          <w:highlight w:val="yellow"/>
        </w:rPr>
        <w:t>We wear ourselves out feeding this ghost of a representation of ourselves</w:t>
      </w:r>
      <w:r w:rsidRPr="00461BEA">
        <w:rPr>
          <w:sz w:val="12"/>
        </w:rPr>
        <w:t>. We are overwhelmed by this pretension, this obstinate determination to carry around an identity which it is impossible to exchange (it can be exchanged only for the parallel illusion of an objective reality, in the same metaphysical cycle into which we are locked</w:t>
      </w:r>
      <w:r w:rsidRPr="005A493D">
        <w:rPr>
          <w:rStyle w:val="StyleUnderline"/>
        </w:rPr>
        <w:t>). All the grand narratives of our individual consciousness - of freedom, will, identity and responsibility - merely add a useless, even contradictory, over-determination to our actions as they ‘occur’</w:t>
      </w:r>
      <w:r w:rsidRPr="00461BEA">
        <w:rPr>
          <w:sz w:val="12"/>
        </w:rPr>
        <w:t xml:space="preserve">. To the effect that we are the cause of them, that they are the doing of our will, that our decisions are the product of our free will, etc. </w:t>
      </w:r>
      <w:r w:rsidRPr="005A493D">
        <w:rPr>
          <w:rStyle w:val="StyleUnderline"/>
        </w:rPr>
        <w:t>But our actions do not need this: we can decide and act without there being any need to involve the will and the idea of the will.</w:t>
      </w:r>
      <w:r w:rsidRPr="00461BEA">
        <w:rPr>
          <w:sz w:val="12"/>
        </w:rPr>
        <w:t xml:space="preserve"> There is no need to involve the idea of free will to make choices in one’s life. Above all, </w:t>
      </w:r>
      <w:r w:rsidRPr="005A493D">
        <w:rPr>
          <w:rStyle w:val="Emphasis"/>
          <w:highlight w:val="yellow"/>
        </w:rPr>
        <w:t>there is no need to involve the idea of subject and its identity in order to exist</w:t>
      </w:r>
      <w:r w:rsidRPr="00461BEA">
        <w:rPr>
          <w:sz w:val="12"/>
        </w:rPr>
        <w:t xml:space="preserve"> (it is better, in any case, to involve that of alterity). </w:t>
      </w:r>
      <w:r w:rsidRPr="005A493D">
        <w:rPr>
          <w:rStyle w:val="StyleUnderline"/>
        </w:rPr>
        <w:t>These are all useless, like the belief that is superadded to the existence of God</w:t>
      </w:r>
      <w:r w:rsidRPr="00461BEA">
        <w:rPr>
          <w:sz w:val="12"/>
        </w:rPr>
        <w:t xml:space="preserve"> (if he exists, he doesn’t need it). </w:t>
      </w:r>
      <w:r w:rsidRPr="005A493D">
        <w:rPr>
          <w:rStyle w:val="StyleUnderline"/>
        </w:rPr>
        <w:t>And so we believe in a free, willed determination of our actions and it gives them meaning, at the same time as it gives meaning to us - the sense of being authors of those actions</w:t>
      </w:r>
      <w:r w:rsidRPr="00461BEA">
        <w:rPr>
          <w:sz w:val="12"/>
        </w:rPr>
        <w:t xml:space="preserve">. But this is all a reconstruction, like the reconstruction of the dream narrative. ‘A person’s actions ... are commonly continuations of his own inner constitution ... the way the magnet bestows form and order on iron filings’ (Lichtenberg).11 This is the problem Luke Rhinehart sets himself in his novel The Dice Man: how are we to slough off this freedom, this ego which is captive to its free will? The solution he finds is that of chance. Among all the possibilities for shattering the mirror of identity, for freeing beings from the terrorism of the ego, there is the option of surrendering oneself to chance, to the dice, for all one’s actions and decisions. No free will any longer, no responsible subject, but merely the play of a random dispersal, an artificial diaspora of the ego. </w:t>
      </w:r>
      <w:r w:rsidRPr="005A493D">
        <w:rPr>
          <w:rStyle w:val="StyleUnderline"/>
        </w:rPr>
        <w:t xml:space="preserve">At bottom, the ego is itself a form of superego: it is the ego we must rid ourselves of, above all. </w:t>
      </w:r>
      <w:r w:rsidRPr="005A493D">
        <w:rPr>
          <w:rStyle w:val="StyleUnderline"/>
          <w:highlight w:val="yellow"/>
        </w:rPr>
        <w:t>We must live without reference to a model of identity</w:t>
      </w:r>
      <w:r w:rsidRPr="005A493D">
        <w:rPr>
          <w:rStyle w:val="StyleUnderline"/>
        </w:rPr>
        <w:t xml:space="preserve"> or a general equivalent. But the trap with these plural identities, these multiple existences, this devolution on to ‘intelligent machines’ - dice machines as well as the machines of the networks - is that once the general equivalent has disappeared</w:t>
      </w:r>
      <w:r w:rsidRPr="00461BEA">
        <w:rPr>
          <w:sz w:val="12"/>
        </w:rPr>
        <w:t xml:space="preserve">, </w:t>
      </w:r>
      <w:r w:rsidRPr="005A493D">
        <w:rPr>
          <w:rStyle w:val="StyleUnderline"/>
        </w:rPr>
        <w:t>all the new possibilities are equivalent to one another and hence cancel each other out in a general indifference.</w:t>
      </w:r>
      <w:r w:rsidRPr="00461BEA">
        <w:rPr>
          <w:sz w:val="12"/>
        </w:rPr>
        <w:t xml:space="preserve"> Equivalence is still there, but it is no longer the equivalence of an agency at the top (the ego); it is the equivalence of all the little egos ‘liberated’ by its disappearance. </w:t>
      </w:r>
      <w:r w:rsidRPr="005A493D">
        <w:rPr>
          <w:rStyle w:val="Emphasis"/>
          <w:highlight w:val="yellow"/>
        </w:rPr>
        <w:t>The erosion of destinies occurs by the very excess of possibilities</w:t>
      </w:r>
      <w:r w:rsidRPr="005A493D">
        <w:rPr>
          <w:rStyle w:val="StyleUnderline"/>
        </w:rPr>
        <w:t xml:space="preserve"> - as the erosion of knowledge occurs by the very excess of information or sexual erosion by the removal of prohibitions, etc. </w:t>
      </w:r>
      <w:r w:rsidRPr="005A493D">
        <w:rPr>
          <w:rStyle w:val="StyleUnderline"/>
          <w:highlight w:val="yellow"/>
        </w:rPr>
        <w:t>When, under the banner of identity, existence is so individualized,</w:t>
      </w:r>
      <w:r w:rsidRPr="005A493D">
        <w:rPr>
          <w:rStyle w:val="StyleUnderline"/>
        </w:rPr>
        <w:t xml:space="preserve"> so atomized</w:t>
      </w:r>
      <w:r w:rsidRPr="00461BEA">
        <w:rPr>
          <w:sz w:val="12"/>
        </w:rPr>
        <w:t xml:space="preserve"> (‘atomon’ is the literal equivalent of individual) </w:t>
      </w:r>
      <w:r w:rsidRPr="005A493D">
        <w:rPr>
          <w:rStyle w:val="StyleUnderline"/>
        </w:rPr>
        <w:t xml:space="preserve">that its exchange is impossible, </w:t>
      </w:r>
      <w:r w:rsidRPr="005A493D">
        <w:rPr>
          <w:rStyle w:val="StyleUnderline"/>
          <w:highlight w:val="yellow"/>
        </w:rPr>
        <w:t>the multiplication of existences leads only to a simulacrum of alterity</w:t>
      </w:r>
      <w:r w:rsidRPr="00461BEA">
        <w:rPr>
          <w:sz w:val="12"/>
        </w:rPr>
        <w:t xml:space="preserve">. To be able to exchange itself for anything or anyone is merely an extreme, desperate form of impossible exchange. </w:t>
      </w:r>
      <w:r w:rsidRPr="005A493D">
        <w:rPr>
          <w:rStyle w:val="StyleUnderline"/>
          <w:highlight w:val="yellow"/>
        </w:rPr>
        <w:t xml:space="preserve">Multiplying identities never produces anything more than all the illusory strategies for decentralizing power: </w:t>
      </w:r>
      <w:r w:rsidRPr="005A493D">
        <w:rPr>
          <w:rStyle w:val="Emphasis"/>
          <w:highlight w:val="yellow"/>
        </w:rPr>
        <w:t>it is pure illusion, pure strategem</w:t>
      </w:r>
      <w:r w:rsidRPr="005A493D">
        <w:rPr>
          <w:rStyle w:val="Emphasis"/>
        </w:rPr>
        <w:t>.</w:t>
      </w:r>
    </w:p>
    <w:p w14:paraId="49D729A1" w14:textId="77777777" w:rsidR="00F961F0" w:rsidRPr="00B22152" w:rsidRDefault="00F961F0" w:rsidP="00F961F0">
      <w:pPr>
        <w:pStyle w:val="Heading3"/>
      </w:pPr>
      <w:r w:rsidRPr="00B22152">
        <w:t>Racism</w:t>
      </w:r>
    </w:p>
    <w:p w14:paraId="5E64ECE3" w14:textId="77777777" w:rsidR="00F961F0" w:rsidRPr="00A95685" w:rsidRDefault="00F961F0" w:rsidP="00F961F0">
      <w:pPr>
        <w:pStyle w:val="Heading4"/>
      </w:pPr>
      <w:r w:rsidRPr="00A95685">
        <w:t xml:space="preserve">Their celebration of difference </w:t>
      </w:r>
      <w:r>
        <w:t>is the precondition</w:t>
      </w:r>
      <w:r w:rsidRPr="00A95685">
        <w:t xml:space="preserve"> for the extermination of the </w:t>
      </w:r>
      <w:proofErr w:type="gramStart"/>
      <w:r w:rsidRPr="00A95685">
        <w:t>Other</w:t>
      </w:r>
      <w:proofErr w:type="gramEnd"/>
      <w:r w:rsidRPr="00A95685">
        <w:t>.</w:t>
      </w:r>
      <w:r>
        <w:t xml:space="preserve"> Only that which remains radically </w:t>
      </w:r>
      <w:proofErr w:type="gramStart"/>
      <w:r>
        <w:t>Other</w:t>
      </w:r>
      <w:proofErr w:type="gramEnd"/>
      <w:r>
        <w:t xml:space="preserve"> is safe from racism. </w:t>
      </w:r>
    </w:p>
    <w:p w14:paraId="60E0B3C7" w14:textId="77777777" w:rsidR="00F961F0" w:rsidRDefault="00F961F0" w:rsidP="00F961F0">
      <w:r w:rsidRPr="00B22152">
        <w:rPr>
          <w:rStyle w:val="Style13ptBold"/>
        </w:rPr>
        <w:t>Grace 2000</w:t>
      </w:r>
      <w:r>
        <w:t xml:space="preserve">—Senior Lecturer in Feminist Studies @ University of Canterbury at Christchurch (Victoria, 2000, Routledge, “Baudrillard’s Challenge: A Feminist Reading,” </w:t>
      </w:r>
      <w:hyperlink r:id="rId36" w:history="1">
        <w:r w:rsidRPr="00F25DA7">
          <w:rPr>
            <w:rStyle w:val="Hyperlink"/>
          </w:rPr>
          <w:t>http://sociology.sunimc.net/htmledit/uploadfile/system/20100724/20100724151252877.pdf</w:t>
        </w:r>
      </w:hyperlink>
      <w:r>
        <w:t>, rmf)</w:t>
      </w:r>
    </w:p>
    <w:p w14:paraId="275DC80A" w14:textId="77777777" w:rsidR="00F961F0" w:rsidRDefault="00F961F0" w:rsidP="00F961F0">
      <w:r>
        <w:t xml:space="preserve">Baudrillard develops his most sustained discussion of the erasure of ‘Otherness’ and the proliferation of ‘difference’ in The Transparency of Evil (TE). </w:t>
      </w:r>
      <w:r w:rsidRPr="00766743">
        <w:rPr>
          <w:rStyle w:val="StyleUnderline"/>
        </w:rPr>
        <w:t>His critique distinguishes ‘difference’ from a form of otherness that is radical, in which there is no scale of values upon which otherness can be registered</w:t>
      </w:r>
      <w:r>
        <w:t xml:space="preserve">. Baudrillard is emphatic that </w:t>
      </w:r>
      <w:r w:rsidRPr="00766743">
        <w:rPr>
          <w:rStyle w:val="StyleUnderline"/>
        </w:rPr>
        <w:t xml:space="preserve">not only is otherness not the same as difference, but </w:t>
      </w:r>
      <w:r w:rsidRPr="00792CB9">
        <w:rPr>
          <w:rStyle w:val="Emphasis"/>
          <w:highlight w:val="green"/>
        </w:rPr>
        <w:t>difference is what destroys otherness</w:t>
      </w:r>
      <w:r>
        <w:t xml:space="preserve">. Differences are indeed differentiated along a single scale of values. In an interview with Le Journal des Psychologues he says that </w:t>
      </w:r>
      <w:r w:rsidRPr="00766743">
        <w:rPr>
          <w:rStyle w:val="StyleUnderline"/>
        </w:rPr>
        <w:t xml:space="preserve">difference is diversification, ‘it is the spectre of modality’, making it distinct from alterity in a way he describes there as ‘absolute’ </w:t>
      </w:r>
      <w:r>
        <w:t xml:space="preserve">(Gane 1993: 173). The ‘hell of the same’ (the void in the second quotation cited at the beginning of this section) is deflected by the hyperreal ‘melodrama of difference’ (both being chapter titles in TE). </w:t>
      </w:r>
      <w:r w:rsidRPr="00A95685">
        <w:rPr>
          <w:rStyle w:val="StyleUnderline"/>
        </w:rPr>
        <w:t>Simulation of a spectacular, everproliferating display of ‘difference’ is entirely consistent with the logic of sign value</w:t>
      </w:r>
      <w:r>
        <w:t xml:space="preserve">. Baudrillard claims that </w:t>
      </w:r>
      <w:r w:rsidRPr="00792CB9">
        <w:rPr>
          <w:rStyle w:val="Emphasis"/>
          <w:highlight w:val="green"/>
        </w:rPr>
        <w:t>otherness can now be considered to be subject to the law of the market, and</w:t>
      </w:r>
      <w:r>
        <w:t xml:space="preserve"> in fact, as a rare item, </w:t>
      </w:r>
      <w:r w:rsidRPr="00792CB9">
        <w:rPr>
          <w:rStyle w:val="Emphasis"/>
          <w:highlight w:val="green"/>
        </w:rPr>
        <w:t>is highly valued</w:t>
      </w:r>
      <w:r>
        <w:t xml:space="preserve">. </w:t>
      </w:r>
      <w:r w:rsidRPr="00792CB9">
        <w:rPr>
          <w:rStyle w:val="Emphasis"/>
          <w:highlight w:val="green"/>
        </w:rPr>
        <w:t>The ‘Other’ is</w:t>
      </w:r>
      <w:r w:rsidRPr="00792CB9">
        <w:rPr>
          <w:rStyle w:val="StyleUnderline"/>
          <w:highlight w:val="green"/>
        </w:rPr>
        <w:t xml:space="preserve"> no longer to be conquered, exterminated, hated, excluded, or seduced but rather </w:t>
      </w:r>
      <w:r w:rsidRPr="00792CB9">
        <w:rPr>
          <w:rStyle w:val="Emphasis"/>
          <w:highlight w:val="green"/>
        </w:rPr>
        <w:t>now to be understood, liberated, recognised, valued, ‘coddled’, resurrected as ‘different</w:t>
      </w:r>
      <w:r w:rsidRPr="00792CB9">
        <w:rPr>
          <w:rStyle w:val="StyleUnderline"/>
          <w:highlight w:val="green"/>
        </w:rPr>
        <w:t>’</w:t>
      </w:r>
      <w:r w:rsidRPr="00A95685">
        <w:rPr>
          <w:rStyle w:val="StyleUnderline"/>
        </w:rPr>
        <w:t xml:space="preserve"> </w:t>
      </w:r>
      <w:r>
        <w:t xml:space="preserve">This distinction between a form of ‘otherness’ that is indeed structurally irreducible, neither comparable nor opposable, and a form of ‘difference’ that is precisely predicated on establishing criteria against which difference is ascertained,3 is central to the critique offered here of feminist insistence on ‘irreducible difference’. For this feminist proclamation to be meaningful we need some kind of structural critique of the social, political, economic, and semiotic structuring of difference and otherness. Baudrillard’s analysis shifts the ground considerably. It makes additional questions pertinent; for example, what is at stake contemporarily in insisting on the importance of ‘irreducible difference’? His work suggests that this kind of question has to be addressed through a critique of the political economy of the sign. At least. With reference to Baudrillard’s ‘melodrama of difference’, the word ‘melodrama’ has the sense of ‘decidedly overdone’. A dictionary definition is: ‘sensational dramatic piece with crude appeals to emotions and usually happy ending’. The ‘usually happy ending’ is rather ironic given its humanist appeal, and the ‘happy ending’ of cultural hybridity would see the end of the apparent anachronism of racism, a form of discrimination Baudrillard analyses as precisely prescribed by ‘difference’ (I will elaborate on this below). Baudrillard uses the term ‘melodrama’ in conjunction with ‘psychodrama’ and ‘sociodrama’ to critique </w:t>
      </w:r>
      <w:r w:rsidRPr="00792CB9">
        <w:rPr>
          <w:rStyle w:val="StyleUnderline"/>
          <w:highlight w:val="green"/>
        </w:rPr>
        <w:t>contemporary discourses and practices of ‘otherness</w:t>
      </w:r>
      <w:r w:rsidRPr="00792CB9">
        <w:rPr>
          <w:rStyle w:val="StyleUnderline"/>
        </w:rPr>
        <w:t xml:space="preserve">’, both of which </w:t>
      </w:r>
      <w:r w:rsidRPr="00792CB9">
        <w:rPr>
          <w:rStyle w:val="StyleUnderline"/>
          <w:highlight w:val="green"/>
        </w:rPr>
        <w:t>conjure the centrality of simulation to the scene of ‘cultural difference’, and metaphorically depict the simulated and dramatised absence of the other,</w:t>
      </w:r>
      <w:r w:rsidRPr="00A95685">
        <w:rPr>
          <w:rStyle w:val="StyleUnderline"/>
        </w:rPr>
        <w:t xml:space="preserve"> with its ‘melodramatic’ undertones of crude emotionality</w:t>
      </w:r>
      <w:r>
        <w:t xml:space="preserve">. Baudrillard’s argument that </w:t>
      </w:r>
      <w:r w:rsidRPr="00A95685">
        <w:rPr>
          <w:rStyle w:val="StyleUnderline"/>
        </w:rPr>
        <w:t>racism is an artefact of the institution of difference</w:t>
      </w:r>
      <w:r>
        <w:t xml:space="preserve"> is integrally related to the structure of differentiation and the axiological and semiological form of its logic. </w:t>
      </w:r>
      <w:r w:rsidRPr="00792CB9">
        <w:rPr>
          <w:rStyle w:val="StyleUnderline"/>
        </w:rPr>
        <w:t>To differentiate in the hyperreal mode of simulation is to discriminate:</w:t>
      </w:r>
      <w:r w:rsidRPr="00792CB9">
        <w:t xml:space="preserve"> </w:t>
      </w:r>
      <w:r w:rsidRPr="00792CB9">
        <w:rPr>
          <w:rStyle w:val="StyleUnderline"/>
        </w:rPr>
        <w:t>to establish differences that, generated from the model, are nothing more than more of the same</w:t>
      </w:r>
      <w:r w:rsidRPr="00792CB9">
        <w:rPr>
          <w:highlight w:val="green"/>
        </w:rPr>
        <w:t>.</w:t>
      </w:r>
      <w:r>
        <w:t xml:space="preserve"> </w:t>
      </w:r>
      <w:r w:rsidRPr="00792CB9">
        <w:rPr>
          <w:rStyle w:val="Emphasis"/>
          <w:highlight w:val="green"/>
        </w:rPr>
        <w:t>Racism</w:t>
      </w:r>
      <w:r>
        <w:t xml:space="preserve">, Baudrillard argues, </w:t>
      </w:r>
      <w:r w:rsidRPr="00792CB9">
        <w:rPr>
          <w:rStyle w:val="Emphasis"/>
          <w:highlight w:val="green"/>
        </w:rPr>
        <w:t xml:space="preserve">does not exist ‘so long as the other remains </w:t>
      </w:r>
      <w:proofErr w:type="gramStart"/>
      <w:r w:rsidRPr="00792CB9">
        <w:rPr>
          <w:rStyle w:val="Emphasis"/>
          <w:highlight w:val="green"/>
        </w:rPr>
        <w:t>Other</w:t>
      </w:r>
      <w:proofErr w:type="gramEnd"/>
      <w:r w:rsidRPr="00792CB9">
        <w:rPr>
          <w:rStyle w:val="StyleUnderline"/>
          <w:highlight w:val="green"/>
        </w:rPr>
        <w:t>’</w:t>
      </w:r>
      <w:r>
        <w:t xml:space="preserve"> (TE: 129). </w:t>
      </w:r>
      <w:r w:rsidRPr="00A95685">
        <w:rPr>
          <w:rStyle w:val="StyleUnderline"/>
        </w:rPr>
        <w:t xml:space="preserve">When the </w:t>
      </w:r>
      <w:proofErr w:type="gramStart"/>
      <w:r w:rsidRPr="00A95685">
        <w:rPr>
          <w:rStyle w:val="StyleUnderline"/>
        </w:rPr>
        <w:t>Other</w:t>
      </w:r>
      <w:proofErr w:type="gramEnd"/>
      <w:r w:rsidRPr="00A95685">
        <w:rPr>
          <w:rStyle w:val="StyleUnderline"/>
        </w:rPr>
        <w:t xml:space="preserve"> is foreign, strange, ‘other</w:t>
      </w:r>
      <w:r>
        <w:t xml:space="preserve">’, for example, within the order of the symbolic in Baudrillard’s critical terms, </w:t>
      </w:r>
      <w:r w:rsidRPr="00792CB9">
        <w:rPr>
          <w:rStyle w:val="Emphasis"/>
          <w:highlight w:val="green"/>
        </w:rPr>
        <w:t>there is no scale of equivalence or difference against which discrimination can be performed</w:t>
      </w:r>
      <w:r w:rsidRPr="00A95685">
        <w:rPr>
          <w:rStyle w:val="Emphasis"/>
        </w:rPr>
        <w:t>.</w:t>
      </w:r>
      <w:r>
        <w:t xml:space="preserve"> </w:t>
      </w:r>
      <w:r w:rsidRPr="00A95685">
        <w:rPr>
          <w:rStyle w:val="StyleUnderline"/>
        </w:rPr>
        <w:t xml:space="preserve">Encounter and transformation are fully open and reversible, </w:t>
      </w:r>
      <w:r>
        <w:t>in all forms (including the agonistic encounter of violence and death</w:t>
      </w:r>
      <w:r w:rsidRPr="00A95685">
        <w:rPr>
          <w:rStyle w:val="StyleUnderline"/>
        </w:rPr>
        <w:t xml:space="preserve">). </w:t>
      </w:r>
      <w:r w:rsidRPr="00792CB9">
        <w:rPr>
          <w:rStyle w:val="StyleUnderline"/>
          <w:highlight w:val="green"/>
        </w:rPr>
        <w:t>Racism becomes possible when ‘the other becomes merely different’</w:t>
      </w:r>
      <w:r>
        <w:t xml:space="preserve"> as then </w:t>
      </w:r>
      <w:r w:rsidRPr="00792CB9">
        <w:rPr>
          <w:rStyle w:val="StyleUnderline"/>
          <w:highlight w:val="green"/>
        </w:rPr>
        <w:t>the other becomes ‘dangerously similar</w:t>
      </w:r>
      <w:r w:rsidRPr="00A95685">
        <w:rPr>
          <w:rStyle w:val="StyleUnderline"/>
        </w:rPr>
        <w:t>’</w:t>
      </w:r>
      <w:r>
        <w:t xml:space="preserve">. </w:t>
      </w:r>
      <w:r w:rsidRPr="00A95685">
        <w:rPr>
          <w:rStyle w:val="StyleUnderline"/>
        </w:rPr>
        <w:t>This is the moment</w:t>
      </w:r>
      <w:r>
        <w:t xml:space="preserve">, according to Baudrillard, </w:t>
      </w:r>
      <w:r w:rsidRPr="00A95685">
        <w:rPr>
          <w:rStyle w:val="StyleUnderline"/>
        </w:rPr>
        <w:t xml:space="preserve">when </w:t>
      </w:r>
      <w:r w:rsidRPr="00792CB9">
        <w:rPr>
          <w:rStyle w:val="StyleUnderline"/>
          <w:highlight w:val="green"/>
        </w:rPr>
        <w:t>‘the inclination to keep the other at a distance comes into being’</w:t>
      </w:r>
      <w:r>
        <w:t xml:space="preserve"> (TE: 129). </w:t>
      </w:r>
      <w:r w:rsidRPr="00A95685">
        <w:rPr>
          <w:rStyle w:val="StyleUnderline"/>
        </w:rPr>
        <w:t>The intolerable introjection of difference in the case of the construction of ‘the subject’ as ‘different’</w:t>
      </w:r>
      <w:r>
        <w:t xml:space="preserve">, or traversed by a multiplicity of ‘differences’, </w:t>
      </w:r>
      <w:r w:rsidRPr="00A95685">
        <w:rPr>
          <w:rStyle w:val="StyleUnderline"/>
        </w:rPr>
        <w:t xml:space="preserve">means </w:t>
      </w:r>
      <w:r w:rsidRPr="00792CB9">
        <w:rPr>
          <w:rStyle w:val="Emphasis"/>
          <w:highlight w:val="green"/>
        </w:rPr>
        <w:t>the other must be exorcised: the differences of the other must be made materially manifest.</w:t>
      </w:r>
      <w:r w:rsidRPr="00A95685">
        <w:rPr>
          <w:rStyle w:val="Emphasis"/>
        </w:rPr>
        <w:t xml:space="preserve"> </w:t>
      </w:r>
      <w:r>
        <w:t xml:space="preserve">The inevitability of a fluctuation, oscillation, vacillation of differences in a differential system means </w:t>
      </w:r>
      <w:r w:rsidRPr="00A95685">
        <w:rPr>
          <w:rStyle w:val="StyleUnderline"/>
        </w:rPr>
        <w:t>the ‘happy ending’ will always be illusory.</w:t>
      </w:r>
      <w:r>
        <w:t xml:space="preserve"> ‘Difference’ (of others) is fetishised as the icon that keeps ‘the subject’ different. </w:t>
      </w:r>
    </w:p>
    <w:p w14:paraId="53CFECF1" w14:textId="77777777" w:rsidR="00F961F0" w:rsidRDefault="00F961F0" w:rsidP="00F961F0"/>
    <w:p w14:paraId="6AC1B410" w14:textId="77777777" w:rsidR="00F961F0" w:rsidRDefault="00F961F0" w:rsidP="00F961F0">
      <w:pPr>
        <w:pStyle w:val="Heading3"/>
      </w:pPr>
      <w:r>
        <w:t>Cosmopolitanism</w:t>
      </w:r>
    </w:p>
    <w:p w14:paraId="2425B3D7" w14:textId="77777777" w:rsidR="00F961F0" w:rsidRPr="00B22152" w:rsidRDefault="00F961F0" w:rsidP="00F961F0"/>
    <w:p w14:paraId="5570F368" w14:textId="77777777" w:rsidR="00F961F0" w:rsidRDefault="00F961F0" w:rsidP="00F961F0">
      <w:pPr>
        <w:pStyle w:val="Heading4"/>
      </w:pPr>
      <w:r w:rsidRPr="00FF5AE8">
        <w:t xml:space="preserve">Cosmopolitanism is the formation of the viral </w:t>
      </w:r>
      <w:proofErr w:type="gramStart"/>
      <w:r w:rsidRPr="00FF5AE8">
        <w:t>Other</w:t>
      </w:r>
      <w:proofErr w:type="gramEnd"/>
      <w:r w:rsidRPr="00FF5AE8">
        <w:t xml:space="preserve">, the final amassing of difference into one huge melting pot. </w:t>
      </w:r>
      <w:r>
        <w:t>This</w:t>
      </w:r>
      <w:r w:rsidRPr="00FF5AE8">
        <w:t xml:space="preserve"> inevitably recreates </w:t>
      </w:r>
      <w:r>
        <w:t>racism</w:t>
      </w:r>
      <w:r w:rsidRPr="00FF5AE8">
        <w:t xml:space="preserve"> in </w:t>
      </w:r>
      <w:r>
        <w:t>a more viral form</w:t>
      </w:r>
      <w:r w:rsidRPr="00FF5AE8">
        <w:t xml:space="preserve">. </w:t>
      </w:r>
    </w:p>
    <w:p w14:paraId="6936AE60" w14:textId="77777777" w:rsidR="00F961F0" w:rsidRPr="00227916" w:rsidRDefault="00F961F0" w:rsidP="00F961F0">
      <w:r>
        <w:t>*could also be answer to permutation (see proper use of otherness section)</w:t>
      </w:r>
    </w:p>
    <w:p w14:paraId="71CC91A8" w14:textId="77777777" w:rsidR="00F961F0" w:rsidRPr="00792CB9" w:rsidRDefault="00F961F0" w:rsidP="00F961F0">
      <w:r w:rsidRPr="00B22152">
        <w:rPr>
          <w:rStyle w:val="Style13ptBold"/>
        </w:rPr>
        <w:t>Grace 2000</w:t>
      </w:r>
      <w:r>
        <w:t xml:space="preserve">—Senior Lecturer in Feminist Studies @ University of Canterbury at Christchurch (Victoria, 2000, Routledge, “Baudrillard’s Challenge: A Feminist Reading,” </w:t>
      </w:r>
      <w:hyperlink r:id="rId37" w:history="1">
        <w:r w:rsidRPr="00F25DA7">
          <w:rPr>
            <w:rStyle w:val="Hyperlink"/>
          </w:rPr>
          <w:t>http://sociology.sunimc.net/htmledit/uploadfile/system/20100724/20100724151252877.pdf</w:t>
        </w:r>
      </w:hyperlink>
      <w:r>
        <w:t>, rmf)</w:t>
      </w:r>
    </w:p>
    <w:p w14:paraId="4FFCD2BD" w14:textId="77777777" w:rsidR="00F961F0" w:rsidRDefault="00F961F0" w:rsidP="00F961F0">
      <w:pPr>
        <w:rPr>
          <w:rStyle w:val="StyleUnderline"/>
        </w:rPr>
      </w:pPr>
      <w:r w:rsidRPr="00792CB9">
        <w:rPr>
          <w:rStyle w:val="StyleUnderline"/>
        </w:rPr>
        <w:t>As the biological bases of racism are exposed as pure fallacy in theoretical and genetic terms, and as the principles of democracy have advanced since the Enlightenment, racism should have declined</w:t>
      </w:r>
      <w:r>
        <w:t xml:space="preserve">. Logically, as </w:t>
      </w:r>
      <w:r w:rsidRPr="00792CB9">
        <w:rPr>
          <w:rStyle w:val="StyleUnderline"/>
        </w:rPr>
        <w:t>Baudrillard claims</w:t>
      </w:r>
      <w:r>
        <w:t xml:space="preserve"> in his book The Perfect Crime (PC), </w:t>
      </w:r>
      <w:r w:rsidRPr="00792CB9">
        <w:rPr>
          <w:rStyle w:val="StyleUnderline"/>
        </w:rPr>
        <w:t xml:space="preserve">this should have been the case, yet he observes that </w:t>
      </w:r>
      <w:r w:rsidRPr="00227916">
        <w:rPr>
          <w:rStyle w:val="Emphasis"/>
          <w:highlight w:val="green"/>
        </w:rPr>
        <w:t>as cultures become increasingly hybrid, racism actually grows stronger</w:t>
      </w:r>
      <w:r>
        <w:t xml:space="preserve"> (PC: 131– 2). He analyses this contra-indication in terms of </w:t>
      </w:r>
      <w:r w:rsidRPr="00227916">
        <w:rPr>
          <w:rStyle w:val="Emphasis"/>
          <w:highlight w:val="green"/>
        </w:rPr>
        <w:t xml:space="preserve">the increasing fetishisation of difference and the loss of the encounter with the </w:t>
      </w:r>
      <w:proofErr w:type="gramStart"/>
      <w:r w:rsidRPr="00227916">
        <w:rPr>
          <w:rStyle w:val="Emphasis"/>
          <w:highlight w:val="green"/>
        </w:rPr>
        <w:t>Other</w:t>
      </w:r>
      <w:proofErr w:type="gramEnd"/>
      <w:r w:rsidRPr="00227916">
        <w:rPr>
          <w:rStyle w:val="StyleUnderline"/>
          <w:highlight w:val="green"/>
        </w:rPr>
        <w:t>,</w:t>
      </w:r>
      <w:r w:rsidRPr="00FF5AE8">
        <w:rPr>
          <w:rStyle w:val="StyleUnderline"/>
        </w:rPr>
        <w:t xml:space="preserve"> and in the erosion of the singularity of cultures qua increasing simulation of differentiation.</w:t>
      </w:r>
      <w:r>
        <w:t xml:space="preserve"> </w:t>
      </w:r>
      <w:r w:rsidRPr="00FF5AE8">
        <w:rPr>
          <w:rStyle w:val="StyleUnderline"/>
        </w:rPr>
        <w:t>The ‘relation’ within the order of ‘cultural difference’ is phobic, according to Baudrillard: a kind of reflex that is fundamentally irrational in terms of the logic of the system</w:t>
      </w:r>
      <w:r>
        <w:t xml:space="preserve">. </w:t>
      </w:r>
      <w:r w:rsidRPr="00227916">
        <w:rPr>
          <w:rStyle w:val="StyleUnderline"/>
          <w:highlight w:val="green"/>
        </w:rPr>
        <w:t>The ‘other’ is idealised, and: because it is an ideal other, this relationship is an exponential one: nothing can stop it,</w:t>
      </w:r>
      <w:r w:rsidRPr="00FF5AE8">
        <w:rPr>
          <w:rStyle w:val="StyleUnderline"/>
        </w:rPr>
        <w:t xml:space="preserve"> since the whole trend of our culture is towards a fanatically pursued differential construction, a perpetual extrapolation of the same from the other.</w:t>
      </w:r>
      <w:r>
        <w:t xml:space="preserve"> (PC: 132) ‘Autistic culture by dint of fake altruism’, he adds, </w:t>
      </w:r>
      <w:r w:rsidRPr="00FF5AE8">
        <w:rPr>
          <w:rStyle w:val="StyleUnderline"/>
        </w:rPr>
        <w:t>recapturing the cultural imperative of the western hyperreal ‘culture’ to recognise, value, liberate, and understand difference</w:t>
      </w:r>
      <w:r>
        <w:t xml:space="preserve">. On the other hand, racism can equally result from the opposite sentiment; that of a desperate attempt to manifest the other as an evil to be overwhelmed. Either way, </w:t>
      </w:r>
      <w:r w:rsidRPr="00227916">
        <w:rPr>
          <w:rStyle w:val="Emphasis"/>
          <w:highlight w:val="green"/>
        </w:rPr>
        <w:t>both the benevolence of the humanitarian and the hatred of the racist seek out the ‘other’ for reasons symptomatic of the fetishisation of difference</w:t>
      </w:r>
      <w:r w:rsidRPr="00FF5AE8">
        <w:rPr>
          <w:rStyle w:val="Emphasis"/>
        </w:rPr>
        <w:t>.</w:t>
      </w:r>
      <w:r>
        <w:t xml:space="preserve"> </w:t>
      </w:r>
      <w:r w:rsidRPr="00227916">
        <w:rPr>
          <w:rStyle w:val="StyleUnderline"/>
          <w:highlight w:val="green"/>
        </w:rPr>
        <w:t>As the increasingly cult-like dedication to differences escalates</w:t>
      </w:r>
      <w:r w:rsidRPr="00FF5AE8">
        <w:rPr>
          <w:rStyle w:val="StyleUnderline"/>
        </w:rPr>
        <w:t xml:space="preserve"> </w:t>
      </w:r>
      <w:r w:rsidRPr="00227916">
        <w:rPr>
          <w:rStyle w:val="StyleUnderline"/>
          <w:highlight w:val="green"/>
        </w:rPr>
        <w:t>with</w:t>
      </w:r>
      <w:r w:rsidRPr="00FF5AE8">
        <w:rPr>
          <w:rStyle w:val="StyleUnderline"/>
        </w:rPr>
        <w:t xml:space="preserve"> its concurrent impulse to </w:t>
      </w:r>
      <w:r w:rsidRPr="00227916">
        <w:rPr>
          <w:rStyle w:val="StyleUnderline"/>
          <w:highlight w:val="green"/>
        </w:rPr>
        <w:t>increasing homogeneity</w:t>
      </w:r>
      <w:proofErr w:type="gramStart"/>
      <w:r w:rsidRPr="00FF5AE8">
        <w:rPr>
          <w:rStyle w:val="StyleUnderline"/>
        </w:rPr>
        <w:t>,4</w:t>
      </w:r>
      <w:proofErr w:type="gramEnd"/>
      <w:r w:rsidRPr="00FF5AE8">
        <w:rPr>
          <w:rStyle w:val="StyleUnderline"/>
        </w:rPr>
        <w:t xml:space="preserve"> </w:t>
      </w:r>
      <w:r w:rsidRPr="00227916">
        <w:rPr>
          <w:rStyle w:val="StyleUnderline"/>
          <w:highlight w:val="green"/>
        </w:rPr>
        <w:t>another ‘other’ emerges</w:t>
      </w:r>
      <w:r w:rsidRPr="00FF5AE8">
        <w:rPr>
          <w:rStyle w:val="StyleUnderline"/>
        </w:rPr>
        <w:t xml:space="preserve">. Baudrillard comments on the figure of the alien as a ‘monstrous metaphor’ for </w:t>
      </w:r>
      <w:r w:rsidRPr="00227916">
        <w:rPr>
          <w:rStyle w:val="StyleUnderline"/>
          <w:highlight w:val="green"/>
        </w:rPr>
        <w:t xml:space="preserve">the ‘viral </w:t>
      </w:r>
      <w:proofErr w:type="gramStart"/>
      <w:r w:rsidRPr="00227916">
        <w:rPr>
          <w:rStyle w:val="StyleUnderline"/>
          <w:highlight w:val="green"/>
        </w:rPr>
        <w:t>Other</w:t>
      </w:r>
      <w:proofErr w:type="gramEnd"/>
      <w:r w:rsidRPr="00227916">
        <w:rPr>
          <w:rStyle w:val="StyleUnderline"/>
          <w:highlight w:val="green"/>
        </w:rPr>
        <w:t>’</w:t>
      </w:r>
      <w:r w:rsidRPr="00FF5AE8">
        <w:rPr>
          <w:rStyle w:val="StyleUnderline"/>
        </w:rPr>
        <w:t>,</w:t>
      </w:r>
      <w:r>
        <w:t xml:space="preserve"> which is, in his words, </w:t>
      </w:r>
      <w:r w:rsidRPr="00FF5AE8">
        <w:rPr>
          <w:rStyle w:val="StyleUnderline"/>
        </w:rPr>
        <w:t>‘</w:t>
      </w:r>
      <w:r w:rsidRPr="00227916">
        <w:rPr>
          <w:rStyle w:val="Emphasis"/>
          <w:highlight w:val="green"/>
        </w:rPr>
        <w:t>the compound form of all the varieties of otherness done to death by our system</w:t>
      </w:r>
      <w:r w:rsidRPr="00227916">
        <w:rPr>
          <w:rStyle w:val="StyleUnderline"/>
          <w:highlight w:val="green"/>
        </w:rPr>
        <w:t>’</w:t>
      </w:r>
      <w:r>
        <w:t xml:space="preserve"> (TE: 130). I remember thinking recently how there must be some significance to the outpouring of ‘alien’ movies (on television especially) and wondered if this was the final frontier of ‘otherness’ to be ‘done to death’ (what else is left?). I recall also being disturbed, as I watched one such movie, to reflect on my accepting without question the imperative of exterminating the aliens who (that?) were going to invade and transform human society in evil ways. </w:t>
      </w:r>
      <w:r w:rsidRPr="00FF5AE8">
        <w:rPr>
          <w:rStyle w:val="StyleUnderline"/>
        </w:rPr>
        <w:t xml:space="preserve">Baudrillard emphasises that </w:t>
      </w:r>
      <w:r w:rsidRPr="00227916">
        <w:rPr>
          <w:rStyle w:val="StyleUnderline"/>
          <w:highlight w:val="green"/>
        </w:rPr>
        <w:t>this metaphor</w:t>
      </w:r>
      <w:r w:rsidRPr="00FF5AE8">
        <w:rPr>
          <w:rStyle w:val="StyleUnderline"/>
        </w:rPr>
        <w:t xml:space="preserve"> of alien ‘Other’ </w:t>
      </w:r>
      <w:r w:rsidRPr="00227916">
        <w:rPr>
          <w:rStyle w:val="StyleUnderline"/>
          <w:highlight w:val="green"/>
        </w:rPr>
        <w:t xml:space="preserve">seizes on what he describes as </w:t>
      </w:r>
      <w:r w:rsidRPr="00227916">
        <w:rPr>
          <w:rStyle w:val="Emphasis"/>
          <w:highlight w:val="green"/>
        </w:rPr>
        <w:t>a ‘viral and automatic’ form of racism that perpetuates itself in a way that cannot be countered by a humanism of difference</w:t>
      </w:r>
      <w:r>
        <w:t xml:space="preserve">. </w:t>
      </w:r>
      <w:r w:rsidRPr="00FF5AE8">
        <w:rPr>
          <w:rStyle w:val="StyleUnderline"/>
        </w:rPr>
        <w:t xml:space="preserve">Viral in the sense of self-generating and invisibly infecting, reconstructing: a ‘virus of difference’, played out through minute variations in the order of signs. </w:t>
      </w:r>
      <w:r>
        <w:t xml:space="preserve">Such a form of </w:t>
      </w:r>
      <w:r w:rsidRPr="00FF5AE8">
        <w:rPr>
          <w:rStyle w:val="Emphasis"/>
        </w:rPr>
        <w:t>monstrous otherness is also the product of what Baudrillard calls an ‘obsessional differentiation’</w:t>
      </w:r>
      <w:r>
        <w:t xml:space="preserve"> (TE: 130), </w:t>
      </w:r>
      <w:r w:rsidRPr="00FF5AE8">
        <w:rPr>
          <w:rStyle w:val="StyleUnderline"/>
        </w:rPr>
        <w:t>emanating from the compulsion of the ‘self’</w:t>
      </w:r>
      <w:r>
        <w:t xml:space="preserve"> (same) </w:t>
      </w:r>
      <w:r w:rsidRPr="00FF5AE8">
        <w:rPr>
          <w:rStyle w:val="StyleUnderline"/>
        </w:rPr>
        <w:t>to manifest signs of ‘difference’ in the form of the ‘other</w:t>
      </w:r>
      <w:r>
        <w:t>’</w:t>
      </w:r>
      <w:r w:rsidRPr="00227916">
        <w:rPr>
          <w:rStyle w:val="Emphasis"/>
        </w:rPr>
        <w:t xml:space="preserve">. </w:t>
      </w:r>
      <w:r w:rsidRPr="00227916">
        <w:rPr>
          <w:rStyle w:val="Emphasis"/>
          <w:highlight w:val="green"/>
        </w:rPr>
        <w:t>The problematic structure of this</w:t>
      </w:r>
      <w:r w:rsidRPr="00227916">
        <w:rPr>
          <w:rStyle w:val="Emphasis"/>
        </w:rPr>
        <w:t xml:space="preserve"> </w:t>
      </w:r>
      <w:proofErr w:type="gramStart"/>
      <w:r w:rsidRPr="00227916">
        <w:rPr>
          <w:rStyle w:val="StyleUnderline"/>
        </w:rPr>
        <w:t>self</w:t>
      </w:r>
      <w:r>
        <w:t>(</w:t>
      </w:r>
      <w:proofErr w:type="gramEnd"/>
      <w:r w:rsidRPr="00227916">
        <w:rPr>
          <w:rStyle w:val="Emphasis"/>
          <w:highlight w:val="green"/>
        </w:rPr>
        <w:t>same</w:t>
      </w:r>
      <w:r>
        <w:t>)–</w:t>
      </w:r>
      <w:r w:rsidRPr="00227916">
        <w:rPr>
          <w:rStyle w:val="StyleUnderline"/>
        </w:rPr>
        <w:t>other</w:t>
      </w:r>
      <w:r>
        <w:t>(</w:t>
      </w:r>
      <w:r w:rsidRPr="00227916">
        <w:rPr>
          <w:rStyle w:val="Emphasis"/>
          <w:highlight w:val="green"/>
        </w:rPr>
        <w:t>different) dynamic</w:t>
      </w:r>
      <w:r>
        <w:t xml:space="preserve">, Baudrillard argues, </w:t>
      </w:r>
      <w:r w:rsidRPr="00227916">
        <w:rPr>
          <w:rStyle w:val="Emphasis"/>
          <w:highlight w:val="green"/>
        </w:rPr>
        <w:t>demonstrates the weakness of those</w:t>
      </w:r>
      <w:r w:rsidRPr="00227916">
        <w:rPr>
          <w:rStyle w:val="Emphasis"/>
        </w:rPr>
        <w:t xml:space="preserve"> ‘dialectical’ </w:t>
      </w:r>
      <w:r w:rsidRPr="00227916">
        <w:rPr>
          <w:rStyle w:val="Emphasis"/>
          <w:highlight w:val="green"/>
        </w:rPr>
        <w:t>theories of otherness which ‘aspire to promote the proper use of otherness’</w:t>
      </w:r>
      <w:r w:rsidRPr="00FF5AE8">
        <w:rPr>
          <w:rStyle w:val="StyleUnderline"/>
        </w:rPr>
        <w:t xml:space="preserve"> </w:t>
      </w:r>
      <w:r>
        <w:t xml:space="preserve">(TE: 130). </w:t>
      </w:r>
      <w:r w:rsidRPr="00FF5AE8">
        <w:rPr>
          <w:rStyle w:val="StyleUnderline"/>
        </w:rPr>
        <w:t>Racism</w:t>
      </w:r>
      <w:r>
        <w:t xml:space="preserve">, especially in its current viral and immanent form, </w:t>
      </w:r>
      <w:r w:rsidRPr="00FF5AE8">
        <w:rPr>
          <w:rStyle w:val="StyleUnderline"/>
        </w:rPr>
        <w:t>makes it clear that there is no such thing as the ‘proper use of difference’. This point links again with my concerns about the emptiness of feminist claims for the importance of ‘irreducible differences’ in the absence of a structural critique.</w:t>
      </w:r>
    </w:p>
    <w:p w14:paraId="312D8E7A" w14:textId="77777777" w:rsidR="00F961F0" w:rsidRDefault="00F961F0" w:rsidP="00F961F0">
      <w:pPr>
        <w:pStyle w:val="Heading3"/>
      </w:pPr>
      <w:r>
        <w:t>Liberation</w:t>
      </w:r>
    </w:p>
    <w:p w14:paraId="3BBFB4CA" w14:textId="77777777" w:rsidR="00F961F0" w:rsidRPr="00153EA7" w:rsidRDefault="00F961F0" w:rsidP="00F961F0"/>
    <w:p w14:paraId="44877463" w14:textId="77777777" w:rsidR="00F961F0" w:rsidRPr="00E0126C" w:rsidRDefault="00F961F0" w:rsidP="00F961F0">
      <w:pPr>
        <w:pStyle w:val="Heading4"/>
      </w:pPr>
      <w:r w:rsidRPr="00E0126C">
        <w:t xml:space="preserve">We now live in an era of constant simulation of past political conflicts. Nostalgic for a time when power was opposable, the affirmative engages in this banal form of reliving the past through their project of liberation. This reproduces their impacts in a simulated form.  </w:t>
      </w:r>
    </w:p>
    <w:p w14:paraId="1B88CCFD" w14:textId="77777777" w:rsidR="00F961F0" w:rsidRDefault="00F961F0" w:rsidP="00F961F0">
      <w:r w:rsidRPr="00153EA7">
        <w:rPr>
          <w:rStyle w:val="Style13ptBold"/>
        </w:rPr>
        <w:t>Grace 2000</w:t>
      </w:r>
      <w:r>
        <w:t xml:space="preserve">—Senior Lecturer in Feminist Studies @ University of Canterbury at Christchurch (Victoria, 2000, Routledge, “Baudrillard’s Challenge: A Feminist Reading,” </w:t>
      </w:r>
      <w:hyperlink r:id="rId38" w:history="1">
        <w:r w:rsidRPr="00F25DA7">
          <w:rPr>
            <w:rStyle w:val="Hyperlink"/>
          </w:rPr>
          <w:t>http://sociology.sunimc.net/htmledit/uploadfile/system/20100724/20100724151252877.pdf</w:t>
        </w:r>
      </w:hyperlink>
      <w:r>
        <w:t>, rmf)</w:t>
      </w:r>
    </w:p>
    <w:p w14:paraId="6A2CC346" w14:textId="77777777" w:rsidR="00F961F0" w:rsidRPr="004C4E69" w:rsidRDefault="00F961F0" w:rsidP="00F961F0">
      <w:pPr>
        <w:rPr>
          <w:rStyle w:val="StyleUnderline"/>
        </w:rPr>
      </w:pPr>
      <w:r>
        <w:t>The Transparency of Evil opens with Baudrillard’s observation that our current predicament could be described as ‘</w:t>
      </w:r>
      <w:r w:rsidRPr="0086230E">
        <w:rPr>
          <w:rStyle w:val="StyleUnderline"/>
        </w:rPr>
        <w:t>after the orgy’</w:t>
      </w:r>
      <w:r>
        <w:t xml:space="preserve">. This depiction </w:t>
      </w:r>
      <w:r w:rsidRPr="0086230E">
        <w:rPr>
          <w:rStyle w:val="StyleUnderline"/>
        </w:rPr>
        <w:t>evokes a sense of extravagant and committed energy expended with earnest ebullience and intensity,</w:t>
      </w:r>
      <w:r>
        <w:t xml:space="preserve"> in all directions at once, </w:t>
      </w:r>
      <w:r w:rsidRPr="0086230E">
        <w:rPr>
          <w:rStyle w:val="StyleUnderline"/>
        </w:rPr>
        <w:t>from which one emerges having ‘done it’, and wondering what to do next now that it is in fact ‘over’</w:t>
      </w:r>
      <w:r>
        <w:t xml:space="preserve">. </w:t>
      </w:r>
      <w:r w:rsidRPr="0086230E">
        <w:rPr>
          <w:rStyle w:val="Emphasis"/>
        </w:rPr>
        <w:t>This</w:t>
      </w:r>
      <w:r>
        <w:t xml:space="preserve"> allegory </w:t>
      </w:r>
      <w:r w:rsidRPr="0086230E">
        <w:rPr>
          <w:rStyle w:val="Emphasis"/>
        </w:rPr>
        <w:t>refers</w:t>
      </w:r>
      <w:r w:rsidRPr="0086230E">
        <w:rPr>
          <w:rStyle w:val="StyleUnderline"/>
        </w:rPr>
        <w:t xml:space="preserve"> </w:t>
      </w:r>
      <w:r w:rsidRPr="0086230E">
        <w:rPr>
          <w:rStyle w:val="Emphasis"/>
        </w:rPr>
        <w:t>to</w:t>
      </w:r>
      <w:r>
        <w:t xml:space="preserve"> the explosive moment of modernity when ‘</w:t>
      </w:r>
      <w:r w:rsidRPr="0086230E">
        <w:rPr>
          <w:rStyle w:val="Emphasis"/>
        </w:rPr>
        <w:t>liberation’ in every sphere was the passionate and energising motivation for political action:</w:t>
      </w:r>
      <w:r w:rsidRPr="0086230E">
        <w:rPr>
          <w:rStyle w:val="StyleUnderline"/>
        </w:rPr>
        <w:t xml:space="preserve"> </w:t>
      </w:r>
      <w:r w:rsidRPr="0086230E">
        <w:rPr>
          <w:rStyle w:val="Emphasis"/>
        </w:rPr>
        <w:t>‘[p]olitical liberation, sexual liberation, liberation of the forces of production</w:t>
      </w:r>
      <w:r w:rsidRPr="0086230E">
        <w:rPr>
          <w:rStyle w:val="StyleUnderline"/>
        </w:rPr>
        <w:t xml:space="preserve">, </w:t>
      </w:r>
      <w:r w:rsidRPr="0086230E">
        <w:rPr>
          <w:rStyle w:val="Emphasis"/>
        </w:rPr>
        <w:t>liberation of the forces of destruction, women’s liberation, children’s liberation, liberation of unconscious drives, liberation of art’</w:t>
      </w:r>
      <w:r>
        <w:t xml:space="preserve"> (TE: 3). ‘</w:t>
      </w:r>
      <w:r w:rsidRPr="0086230E">
        <w:rPr>
          <w:rStyle w:val="Emphasis"/>
        </w:rPr>
        <w:t>After the orgy’ does not necessarily mean that the ‘goals’ of liberation have been achieved in their own liberal or radical, transformative terms</w:t>
      </w:r>
      <w:r w:rsidRPr="0086230E">
        <w:rPr>
          <w:rStyle w:val="StyleUnderline"/>
        </w:rPr>
        <w:t xml:space="preserve">. It can rather be understood to refer to the entry into a world structured in accordance with the logic of sign value, where </w:t>
      </w:r>
      <w:r w:rsidRPr="0086230E">
        <w:rPr>
          <w:rStyle w:val="Emphasis"/>
        </w:rPr>
        <w:t>all values, all signifiers, are indeed ‘liberated’ to produce more of the same, ad infinitum</w:t>
      </w:r>
      <w:r>
        <w:t xml:space="preserve">, in a boundless, hyperrealised consumerist world. </w:t>
      </w:r>
      <w:r w:rsidRPr="0086230E">
        <w:rPr>
          <w:rStyle w:val="StyleUnderline"/>
        </w:rPr>
        <w:t xml:space="preserve">All signifiers are ‘liberated’ in the sense of no longer being caught up in the oppressive dialectics of ‘race, gender, class’, but the fact that this means </w:t>
      </w:r>
      <w:r w:rsidRPr="0086230E">
        <w:rPr>
          <w:rStyle w:val="Emphasis"/>
        </w:rPr>
        <w:t>we are now wandering around in the ‘depressing ruins of late capitalism’</w:t>
      </w:r>
      <w:r>
        <w:t xml:space="preserve"> (to use Walters’ phrase), </w:t>
      </w:r>
      <w:r w:rsidRPr="0086230E">
        <w:rPr>
          <w:rStyle w:val="StyleUnderline"/>
        </w:rPr>
        <w:t xml:space="preserve">rather than blissfully enjoying some other fantasised form of ‘freedom’, </w:t>
      </w:r>
      <w:r w:rsidRPr="0086230E">
        <w:rPr>
          <w:rStyle w:val="Emphasis"/>
        </w:rPr>
        <w:t>testifies to the poverty of the understandings on which such politics of liberation were premised, and to their illusory character</w:t>
      </w:r>
      <w:r>
        <w:t xml:space="preserve">. If ‘liberation’ was the political goal, and if everything has been ‘liberated’ (albeit in a manner not recognised as ‘liberation’ by advocates and protagonists of the multitude of causes – as Baudrillard himself writes, ‘not in the way we expected’), </w:t>
      </w:r>
      <w:r w:rsidRPr="0086230E">
        <w:rPr>
          <w:rStyle w:val="StyleUnderline"/>
        </w:rPr>
        <w:t xml:space="preserve">the preferred action now appears to be to simulate a continuing orgy through </w:t>
      </w:r>
      <w:r w:rsidRPr="0086230E">
        <w:rPr>
          <w:rStyle w:val="Emphasis"/>
        </w:rPr>
        <w:t>simulated liberatory agendas</w:t>
      </w:r>
      <w:r>
        <w:t xml:space="preserve">. </w:t>
      </w:r>
      <w:r w:rsidRPr="0086230E">
        <w:rPr>
          <w:rStyle w:val="StyleUnderline"/>
        </w:rPr>
        <w:t>Baudrillard refers to this simulated liberatory movement as one which is in fact ‘accelerating in a void</w:t>
      </w:r>
      <w:r>
        <w:t>’ (TE: 3</w:t>
      </w:r>
      <w:r w:rsidRPr="0086230E">
        <w:rPr>
          <w:rStyle w:val="StyleUnderline"/>
        </w:rPr>
        <w:t xml:space="preserve">): its goals are behind it, having already been achieved, so it is on a fast track to nowhere in a sort of meaningless orbital circuit, </w:t>
      </w:r>
      <w:r w:rsidRPr="004C4E69">
        <w:rPr>
          <w:rStyle w:val="Emphasis"/>
        </w:rPr>
        <w:t>nostalgic for the times when there were ‘real’ opponents and ‘real’ power relations</w:t>
      </w:r>
      <w:r>
        <w:t xml:space="preserve">. Having overshot the finalities of modernity (remember Foucault and the finalities of ‘man’), through what Baudrillard elsewhere has referred to as a ‘hypertelic process’ (Gane 1993: 163), </w:t>
      </w:r>
      <w:r w:rsidRPr="004C4E69">
        <w:rPr>
          <w:rStyle w:val="StyleUnderline"/>
        </w:rPr>
        <w:t>we have moved into a state he characterises through the repetitive use of the prefix ‘trans’: transpolitical, transsexual, transeconomic, transaes</w:t>
      </w:r>
      <w:r>
        <w:t>thetic. What to do after the orgy? ‘</w:t>
      </w:r>
      <w:r w:rsidRPr="004C4E69">
        <w:rPr>
          <w:rStyle w:val="StyleUnderline"/>
        </w:rPr>
        <w:t>[</w:t>
      </w:r>
      <w:r w:rsidRPr="004C4E69">
        <w:rPr>
          <w:rStyle w:val="Emphasis"/>
        </w:rPr>
        <w:t>W]e can only “hyper-realize” them [utopias] through interminable simulation.</w:t>
      </w:r>
      <w:r w:rsidRPr="004C4E69">
        <w:rPr>
          <w:rStyle w:val="StyleUnderline"/>
        </w:rPr>
        <w:t xml:space="preserve"> We live amid the interminable reproduction of ideals, phantasies, images and dreams which are now behind us, yet which we must continue to reproduce </w:t>
      </w:r>
      <w:r w:rsidRPr="004C4E69">
        <w:rPr>
          <w:rStyle w:val="Emphasis"/>
        </w:rPr>
        <w:t xml:space="preserve">in a sort of inescapable indifference’ </w:t>
      </w:r>
      <w:r w:rsidRPr="004C4E69">
        <w:rPr>
          <w:rStyle w:val="StyleUnderline"/>
        </w:rPr>
        <w:t>(</w:t>
      </w:r>
      <w:r>
        <w:t xml:space="preserve">TE: 4). </w:t>
      </w:r>
      <w:r w:rsidRPr="004C4E69">
        <w:rPr>
          <w:rStyle w:val="Emphasis"/>
        </w:rPr>
        <w:t>This indifference results from the radical indeterminacy that accompanies the ‘liberated’ state</w:t>
      </w:r>
      <w:r>
        <w:t>; ‘</w:t>
      </w:r>
      <w:r w:rsidRPr="004C4E69">
        <w:rPr>
          <w:rStyle w:val="StyleUnderline"/>
        </w:rPr>
        <w:t xml:space="preserve">[e]verywhere what has been liberated has been liberated so that it can enter a state of pure circulation, so that it can go into orbit’ (TE: 4). </w:t>
      </w:r>
      <w:r w:rsidRPr="004C4E69">
        <w:t>The tensions and contradictions which were understood to traverse and constitute</w:t>
      </w:r>
      <w:r>
        <w:t xml:space="preserve"> relative social positions meant subjects-in-process were always somewhere, relative to something or someone else/others. Positions could be challenged and overwhelmed. ‘</w:t>
      </w:r>
      <w:r w:rsidRPr="004C4E69">
        <w:rPr>
          <w:rStyle w:val="StyleUnderline"/>
        </w:rPr>
        <w:t>Politics’ meant something. But in a social</w:t>
      </w:r>
      <w:r>
        <w:t xml:space="preserve"> (that is probably, therefore, no longer a social) </w:t>
      </w:r>
      <w:r w:rsidRPr="004C4E69">
        <w:rPr>
          <w:rStyle w:val="StyleUnderline"/>
        </w:rPr>
        <w:t xml:space="preserve">where all such positions lose their dialectical relationality and float with a kind of weightlessness ‘free’ from any bearings, these tensions and contradictions have vaporised, </w:t>
      </w:r>
      <w:r w:rsidRPr="004C4E69">
        <w:rPr>
          <w:rStyle w:val="Emphasis"/>
        </w:rPr>
        <w:t>leaving an indifference to the very simulations of conflict and tension endlessly fabricated</w:t>
      </w:r>
      <w:r w:rsidRPr="004C4E69">
        <w:rPr>
          <w:rStyle w:val="StyleUnderline"/>
        </w:rPr>
        <w:t>.</w:t>
      </w:r>
    </w:p>
    <w:p w14:paraId="524C4B91" w14:textId="77777777" w:rsidR="00F961F0" w:rsidRPr="00153EA7" w:rsidRDefault="00F961F0" w:rsidP="00F961F0"/>
    <w:p w14:paraId="53FBCC2C" w14:textId="77777777" w:rsidR="00F961F0" w:rsidRDefault="00F961F0" w:rsidP="00F961F0">
      <w:pPr>
        <w:pStyle w:val="Heading3"/>
      </w:pPr>
      <w:r>
        <w:t>Culture</w:t>
      </w:r>
    </w:p>
    <w:p w14:paraId="7DD48D4C" w14:textId="77777777" w:rsidR="00F961F0" w:rsidRDefault="00F961F0" w:rsidP="00F961F0"/>
    <w:p w14:paraId="5E3D8A3A" w14:textId="77777777" w:rsidR="00F961F0" w:rsidRPr="00742FB4" w:rsidRDefault="00F961F0" w:rsidP="00F961F0">
      <w:pPr>
        <w:pStyle w:val="Heading4"/>
      </w:pPr>
      <w:r>
        <w:t>The</w:t>
      </w:r>
      <w:r w:rsidRPr="00742FB4">
        <w:t xml:space="preserve"> appeal to cultural authenticity is an illusion</w:t>
      </w:r>
      <w:r>
        <w:t xml:space="preserve">, a form of cultural impoverishment intended to be consumed by the West that is ultimately lost in a proliferation of cultural difference. </w:t>
      </w:r>
    </w:p>
    <w:p w14:paraId="79ECC961" w14:textId="77777777" w:rsidR="00F961F0" w:rsidRDefault="00F961F0" w:rsidP="00F961F0">
      <w:r w:rsidRPr="00B22152">
        <w:rPr>
          <w:rStyle w:val="Style13ptBold"/>
        </w:rPr>
        <w:t>Grace 2000</w:t>
      </w:r>
      <w:r>
        <w:t xml:space="preserve">—Senior Lecturer in Feminist Studies @ University of Canterbury at Christchurch (Victoria, 2000, Routledge, “Baudrillard’s Challenge: A Feminist Reading,” </w:t>
      </w:r>
      <w:hyperlink r:id="rId39" w:history="1">
        <w:r w:rsidRPr="00F25DA7">
          <w:rPr>
            <w:rStyle w:val="Hyperlink"/>
          </w:rPr>
          <w:t>http://sociology.sunimc.net/htmledit/uploadfile/system/20100724/20100724151252877.pdf</w:t>
        </w:r>
      </w:hyperlink>
      <w:r>
        <w:t>, rmf)</w:t>
      </w:r>
    </w:p>
    <w:p w14:paraId="0BF6872D" w14:textId="77777777" w:rsidR="00F961F0" w:rsidRPr="00742FB4" w:rsidRDefault="00F961F0" w:rsidP="00F961F0">
      <w:pPr>
        <w:rPr>
          <w:rStyle w:val="StyleUnderline"/>
        </w:rPr>
      </w:pPr>
      <w:r w:rsidRPr="00742FB4">
        <w:rPr>
          <w:rStyle w:val="StyleUnderline"/>
          <w:highlight w:val="green"/>
        </w:rPr>
        <w:t>Cultural artefacts and performances are sold for tourist consumption</w:t>
      </w:r>
      <w:r>
        <w:t xml:space="preserve">, which, we learn from the media, can’t be tacky replicas; tourists are discerning and want the real thing – </w:t>
      </w:r>
      <w:r w:rsidRPr="007E7086">
        <w:rPr>
          <w:rStyle w:val="StyleUnderline"/>
        </w:rPr>
        <w:t xml:space="preserve">authentic Thai, Maori, Indian, etc. culture. </w:t>
      </w:r>
      <w:r w:rsidRPr="00742FB4">
        <w:rPr>
          <w:rStyle w:val="Emphasis"/>
          <w:highlight w:val="green"/>
        </w:rPr>
        <w:t>This packaging of cultural experiences and things</w:t>
      </w:r>
      <w:r>
        <w:t>, referred to in one newspaper article as ‘indigenous tourism’</w:t>
      </w:r>
      <w:proofErr w:type="gramStart"/>
      <w:r>
        <w:t>,8</w:t>
      </w:r>
      <w:proofErr w:type="gramEnd"/>
      <w:r>
        <w:t xml:space="preserve"> </w:t>
      </w:r>
      <w:r w:rsidRPr="00742FB4">
        <w:rPr>
          <w:rStyle w:val="Emphasis"/>
          <w:highlight w:val="green"/>
        </w:rPr>
        <w:t>can be interpreted both as a form of cultural impoverishment</w:t>
      </w:r>
      <w:r w:rsidRPr="007E7086">
        <w:rPr>
          <w:rStyle w:val="StyleUnderline"/>
        </w:rPr>
        <w:t xml:space="preserve"> captured and regurgitated in simulated, hyperreal form, </w:t>
      </w:r>
      <w:r w:rsidRPr="00742FB4">
        <w:rPr>
          <w:rStyle w:val="Emphasis"/>
          <w:highlight w:val="green"/>
        </w:rPr>
        <w:t>and</w:t>
      </w:r>
      <w:r w:rsidRPr="007E7086">
        <w:rPr>
          <w:rStyle w:val="StyleUnderline"/>
        </w:rPr>
        <w:t xml:space="preserve"> at the same time as </w:t>
      </w:r>
      <w:r w:rsidRPr="00D94FAE">
        <w:rPr>
          <w:rStyle w:val="Emphasis"/>
          <w:highlight w:val="green"/>
        </w:rPr>
        <w:t xml:space="preserve">a parodic </w:t>
      </w:r>
      <w:r w:rsidRPr="00742FB4">
        <w:rPr>
          <w:rStyle w:val="Emphasis"/>
          <w:highlight w:val="green"/>
        </w:rPr>
        <w:t>pandering to the superficiality of the west’s construction of ‘difference</w:t>
      </w:r>
      <w:r w:rsidRPr="00742FB4">
        <w:rPr>
          <w:highlight w:val="green"/>
        </w:rPr>
        <w:t>’</w:t>
      </w:r>
      <w:r>
        <w:t xml:space="preserve">: </w:t>
      </w:r>
      <w:r w:rsidRPr="00742FB4">
        <w:rPr>
          <w:rStyle w:val="StyleUnderline"/>
          <w:highlight w:val="green"/>
        </w:rPr>
        <w:t>a</w:t>
      </w:r>
      <w:r w:rsidRPr="007E7086">
        <w:rPr>
          <w:rStyle w:val="StyleUnderline"/>
        </w:rPr>
        <w:t xml:space="preserve"> smart </w:t>
      </w:r>
      <w:r w:rsidRPr="00742FB4">
        <w:rPr>
          <w:rStyle w:val="StyleUnderline"/>
          <w:highlight w:val="green"/>
        </w:rPr>
        <w:t>entrepreneurial response to the panicked desire for signs of the real and of difference.</w:t>
      </w:r>
      <w:r w:rsidRPr="007E7086">
        <w:rPr>
          <w:rStyle w:val="StyleUnderline"/>
        </w:rPr>
        <w:t xml:space="preserve"> </w:t>
      </w:r>
      <w:r>
        <w:t xml:space="preserve">This is one example of an important point of tension in Baudrillard’s analysis. It is here that we see the vulnerability of the western edifice of representation, ‘political power’, and economic value predicated on the barring of a symbolic it can never erase, while simultaneously we are aware of the relentless and totalitarian nature of its structure. </w:t>
      </w:r>
      <w:r w:rsidRPr="007E7086">
        <w:rPr>
          <w:rStyle w:val="StyleUnderline"/>
        </w:rPr>
        <w:t xml:space="preserve">The totalising quality of the structure of simulation ensures that </w:t>
      </w:r>
      <w:r w:rsidRPr="00742FB4">
        <w:rPr>
          <w:rStyle w:val="Emphasis"/>
          <w:highlight w:val="green"/>
        </w:rPr>
        <w:t>all attempts to realise ‘cultural authenticity’ will be recaptured through a strategy of deterrence</w:t>
      </w:r>
      <w:r>
        <w:t xml:space="preserve">: </w:t>
      </w:r>
      <w:r w:rsidRPr="007E7086">
        <w:rPr>
          <w:rStyle w:val="StyleUnderline"/>
        </w:rPr>
        <w:t>the system is your friend, cultural difference is valued</w:t>
      </w:r>
      <w:r>
        <w:t xml:space="preserve">. As Spivak noted in an interview with Ellen Rooney (1989), </w:t>
      </w:r>
      <w:r w:rsidRPr="00742FB4">
        <w:rPr>
          <w:rStyle w:val="StyleUnderline"/>
        </w:rPr>
        <w:t xml:space="preserve">the concern that ‘Little India’ in a US city is more Indian than India can be analysed in terms of Baudrillard’s concept of hyperreality: </w:t>
      </w:r>
      <w:r>
        <w:t xml:space="preserve">more real than real. </w:t>
      </w:r>
      <w:r w:rsidRPr="00742FB4">
        <w:rPr>
          <w:rStyle w:val="StyleUnderline"/>
          <w:highlight w:val="green"/>
        </w:rPr>
        <w:t>The logic of sign value can be considered to be fundamentally ‘anti-culture’ by virtue of its structural eradication</w:t>
      </w:r>
      <w:r>
        <w:t xml:space="preserve">, or </w:t>
      </w:r>
      <w:r w:rsidRPr="00742FB4">
        <w:rPr>
          <w:rStyle w:val="StyleUnderline"/>
        </w:rPr>
        <w:t>barring of the symbolic</w:t>
      </w:r>
      <w:r>
        <w:t xml:space="preserve">, although, of course, this barring is a mythical construct, albeit </w:t>
      </w:r>
      <w:r w:rsidRPr="00742FB4">
        <w:rPr>
          <w:rStyle w:val="StyleUnderline"/>
          <w:highlight w:val="green"/>
        </w:rPr>
        <w:t>with deadly consequences</w:t>
      </w:r>
      <w:r>
        <w:t xml:space="preserve">. In this sense, </w:t>
      </w:r>
      <w:r w:rsidRPr="00742FB4">
        <w:rPr>
          <w:rStyle w:val="StyleUnderline"/>
          <w:highlight w:val="green"/>
        </w:rPr>
        <w:t>the west is a deculturing force that has swept the globe</w:t>
      </w:r>
      <w:r w:rsidRPr="00742FB4">
        <w:rPr>
          <w:rStyle w:val="StyleUnderline"/>
        </w:rPr>
        <w:t>, a process that has been referred to by Latouche (1989) as ‘the westernisation of the world’.</w:t>
      </w:r>
    </w:p>
    <w:p w14:paraId="0BAC836C" w14:textId="77777777" w:rsidR="00F961F0" w:rsidRDefault="00F961F0" w:rsidP="00F961F0">
      <w:pPr>
        <w:pStyle w:val="Heading3"/>
      </w:pPr>
      <w:r>
        <w:t>Sexual Difference</w:t>
      </w:r>
    </w:p>
    <w:p w14:paraId="743A70F1" w14:textId="77777777" w:rsidR="00F961F0" w:rsidRPr="00C457C0" w:rsidRDefault="00F961F0" w:rsidP="00F961F0"/>
    <w:p w14:paraId="010BBBED" w14:textId="77777777" w:rsidR="00F961F0" w:rsidRDefault="00F961F0" w:rsidP="00F961F0">
      <w:pPr>
        <w:pStyle w:val="Heading4"/>
      </w:pPr>
      <w:r w:rsidRPr="005F5E8D">
        <w:t xml:space="preserve">Positing sexual difference in terms of binaries </w:t>
      </w:r>
      <w:r>
        <w:t>utilizes a logic of equivalence that reproduces</w:t>
      </w:r>
      <w:r w:rsidRPr="005F5E8D">
        <w:t xml:space="preserve"> </w:t>
      </w:r>
      <w:r>
        <w:t xml:space="preserve">the exact form of oppression the affirmative wishes to eliminate. </w:t>
      </w:r>
    </w:p>
    <w:p w14:paraId="3A3515A4" w14:textId="77777777" w:rsidR="00F961F0" w:rsidRDefault="00F961F0" w:rsidP="00F961F0">
      <w:r w:rsidRPr="00B22152">
        <w:rPr>
          <w:rStyle w:val="Style13ptBold"/>
        </w:rPr>
        <w:t>Grace 2000</w:t>
      </w:r>
      <w:r>
        <w:t xml:space="preserve">—Senior Lecturer in Feminist Studies @ University of Canterbury at Christchurch (Victoria, 2000, Routledge, “Baudrillard’s Challenge: A Feminist Reading,” </w:t>
      </w:r>
      <w:hyperlink r:id="rId40" w:history="1">
        <w:r w:rsidRPr="00F25DA7">
          <w:rPr>
            <w:rStyle w:val="Hyperlink"/>
          </w:rPr>
          <w:t>http://sociology.sunimc.net/htmledit/uploadfile/system/20100724/20100724151252877.pdf</w:t>
        </w:r>
      </w:hyperlink>
      <w:r>
        <w:t>, rmf)</w:t>
      </w:r>
    </w:p>
    <w:p w14:paraId="218C044E" w14:textId="77777777" w:rsidR="00F961F0" w:rsidRDefault="00F961F0" w:rsidP="00F961F0">
      <w:r>
        <w:t xml:space="preserve">In Symbolic Exchange and Death, Baudrillard cites a brief dialogue from ‘a modern novel’ (not referenced) where one character says ‘so ultimately, </w:t>
      </w:r>
      <w:r w:rsidRPr="005F5E8D">
        <w:rPr>
          <w:rStyle w:val="StyleUnderline"/>
        </w:rPr>
        <w:t>why are there two sexes</w:t>
      </w:r>
      <w:r>
        <w:t>?’ And the second character replies, ‘</w:t>
      </w:r>
      <w:r w:rsidRPr="005F5E8D">
        <w:rPr>
          <w:rStyle w:val="StyleUnderline"/>
        </w:rPr>
        <w:t>what are you complaining about? Do you want twelve of them or just one?’</w:t>
      </w:r>
      <w:r>
        <w:t xml:space="preserve"> (SE&amp;D: 118). He uses this dialogue to point to the absurdity of the concept of numbers of sexes. Whether we are referring to Laqueur’s one-sex model or two-sex model, </w:t>
      </w:r>
      <w:r w:rsidRPr="005F5E8D">
        <w:rPr>
          <w:rStyle w:val="StyleUnderline"/>
        </w:rPr>
        <w:t>the question of difference is predicated on the assumption of the one, against which more like it can be added, or those not like it can be differentiated</w:t>
      </w:r>
      <w:r>
        <w:t>. To use Baudrillard’s example, we can logically ask ‘</w:t>
      </w:r>
      <w:r w:rsidRPr="005F5E8D">
        <w:rPr>
          <w:rStyle w:val="StyleUnderline"/>
        </w:rPr>
        <w:t>why not six fingers on each hand</w:t>
      </w:r>
      <w:r>
        <w:t xml:space="preserve">?’ </w:t>
      </w:r>
      <w:r w:rsidRPr="005F5E8D">
        <w:rPr>
          <w:rStyle w:val="StyleUnderline"/>
        </w:rPr>
        <w:t>Such a question assumes a unit which can be multiplied; which can be added to hypothetically, relying on a standard against which relations of equivalence can be ascertained</w:t>
      </w:r>
      <w:r>
        <w:t xml:space="preserve">. </w:t>
      </w:r>
      <w:r w:rsidRPr="005F5E8D">
        <w:rPr>
          <w:rStyle w:val="Emphasis"/>
          <w:highlight w:val="green"/>
        </w:rPr>
        <w:t>Sex</w:t>
      </w:r>
      <w:r>
        <w:t xml:space="preserve">, he claims (understood radically), </w:t>
      </w:r>
      <w:r w:rsidRPr="005F5E8D">
        <w:rPr>
          <w:rStyle w:val="Emphasis"/>
        </w:rPr>
        <w:t xml:space="preserve">simply </w:t>
      </w:r>
      <w:r w:rsidRPr="005F5E8D">
        <w:rPr>
          <w:rStyle w:val="Emphasis"/>
          <w:highlight w:val="green"/>
        </w:rPr>
        <w:t>does not have a calculable status</w:t>
      </w:r>
      <w:r w:rsidRPr="005F5E8D">
        <w:rPr>
          <w:rStyle w:val="Emphasis"/>
        </w:rPr>
        <w:t>.</w:t>
      </w:r>
      <w:r>
        <w:t xml:space="preserve"> The two sexes – again, understood radically – cannot be added together, nor can they become part of a series; nor again are they terms of a dualism. </w:t>
      </w:r>
      <w:r w:rsidRPr="005F5E8D">
        <w:rPr>
          <w:rStyle w:val="Emphasis"/>
          <w:highlight w:val="green"/>
        </w:rPr>
        <w:t>To articulate sexual difference</w:t>
      </w:r>
      <w:r w:rsidRPr="005F5E8D">
        <w:rPr>
          <w:rStyle w:val="StyleUnderline"/>
        </w:rPr>
        <w:t xml:space="preserve"> in terms of ‘numbers’</w:t>
      </w:r>
      <w:r>
        <w:t xml:space="preserve"> (two sexes as versions of one sex; the one-sex model) </w:t>
      </w:r>
      <w:r w:rsidRPr="005F5E8D">
        <w:rPr>
          <w:rStyle w:val="StyleUnderline"/>
        </w:rPr>
        <w:t xml:space="preserve">or </w:t>
      </w:r>
      <w:r w:rsidRPr="005F5E8D">
        <w:rPr>
          <w:rStyle w:val="Emphasis"/>
          <w:highlight w:val="green"/>
        </w:rPr>
        <w:t>in terms of a binary opposition</w:t>
      </w:r>
      <w:r w:rsidRPr="005F5E8D">
        <w:rPr>
          <w:rStyle w:val="StyleUnderline"/>
        </w:rPr>
        <w:t xml:space="preserve"> </w:t>
      </w:r>
      <w:r>
        <w:t xml:space="preserve">(two sexes as the one that is incommensurably different from the other; the two-sex model), </w:t>
      </w:r>
      <w:r w:rsidRPr="005F5E8D">
        <w:rPr>
          <w:rStyle w:val="StyleUnderline"/>
        </w:rPr>
        <w:t xml:space="preserve">either way the construct </w:t>
      </w:r>
      <w:r w:rsidRPr="005F5E8D">
        <w:rPr>
          <w:rStyle w:val="Emphasis"/>
          <w:highlight w:val="green"/>
        </w:rPr>
        <w:t>is reliant on a standard against which relations of equivalence and difference can be asserted in accordance with a binary logic</w:t>
      </w:r>
      <w:r w:rsidRPr="005F5E8D">
        <w:rPr>
          <w:highlight w:val="green"/>
        </w:rPr>
        <w:t xml:space="preserve">. </w:t>
      </w:r>
      <w:r w:rsidRPr="005F5E8D">
        <w:rPr>
          <w:rStyle w:val="Emphasis"/>
          <w:highlight w:val="green"/>
        </w:rPr>
        <w:t>This</w:t>
      </w:r>
      <w:r>
        <w:t xml:space="preserve">, according to Baudrillard, </w:t>
      </w:r>
      <w:r w:rsidRPr="005F5E8D">
        <w:rPr>
          <w:rStyle w:val="Emphasis"/>
          <w:highlight w:val="green"/>
        </w:rPr>
        <w:t>is precisely how sexual difference is constructed within the modern western cultural tradition</w:t>
      </w:r>
      <w:r w:rsidRPr="005F5E8D">
        <w:rPr>
          <w:rStyle w:val="StyleUnderline"/>
          <w:highlight w:val="green"/>
        </w:rPr>
        <w:t>.</w:t>
      </w:r>
      <w:r>
        <w:t xml:space="preserve"> Thus </w:t>
      </w:r>
      <w:r w:rsidRPr="005F5E8D">
        <w:t>Baudrillard’s</w:t>
      </w:r>
      <w:r w:rsidRPr="005F5E8D">
        <w:rPr>
          <w:rStyle w:val="StyleUnderline"/>
        </w:rPr>
        <w:t xml:space="preserve"> concept of sexual ambivalence traversing every subject cannot be understood in terms of a ‘bisexuality’; not in terms of a calculus of two in one.</w:t>
      </w:r>
      <w:r>
        <w:t xml:space="preserve"> </w:t>
      </w:r>
      <w:r w:rsidRPr="005F5E8D">
        <w:rPr>
          <w:rStyle w:val="StyleUnderline"/>
          <w:highlight w:val="green"/>
        </w:rPr>
        <w:t>Feminist theorists</w:t>
      </w:r>
      <w:r>
        <w:t xml:space="preserve">, particularly recently and in many different ways, </w:t>
      </w:r>
      <w:r w:rsidRPr="005F5E8D">
        <w:rPr>
          <w:rStyle w:val="StyleUnderline"/>
          <w:highlight w:val="green"/>
        </w:rPr>
        <w:t xml:space="preserve">have pointed to the problem of </w:t>
      </w:r>
      <w:r w:rsidRPr="005F5E8D">
        <w:rPr>
          <w:rStyle w:val="Emphasis"/>
          <w:highlight w:val="green"/>
        </w:rPr>
        <w:t>binary logic</w:t>
      </w:r>
      <w:r>
        <w:t xml:space="preserve">, of logocentrism (to use Derrida’s term), </w:t>
      </w:r>
      <w:r w:rsidRPr="005F5E8D">
        <w:rPr>
          <w:rStyle w:val="StyleUnderline"/>
          <w:highlight w:val="green"/>
        </w:rPr>
        <w:t>or</w:t>
      </w:r>
      <w:r w:rsidRPr="005F5E8D">
        <w:rPr>
          <w:rStyle w:val="StyleUnderline"/>
        </w:rPr>
        <w:t xml:space="preserve"> of </w:t>
      </w:r>
      <w:r w:rsidRPr="005F5E8D">
        <w:rPr>
          <w:rStyle w:val="Emphasis"/>
          <w:highlight w:val="green"/>
        </w:rPr>
        <w:t>phallocentrism</w:t>
      </w:r>
      <w:r w:rsidRPr="005F5E8D">
        <w:rPr>
          <w:rStyle w:val="StyleUnderline"/>
        </w:rPr>
        <w:t xml:space="preserve"> implicit in a semiological structure that posits the dichotomous terms of the one and the different from</w:t>
      </w:r>
      <w:r>
        <w:t xml:space="preserve"> (identity/ difference</w:t>
      </w:r>
      <w:r w:rsidRPr="005F5E8D">
        <w:rPr>
          <w:rStyle w:val="StyleUnderline"/>
        </w:rPr>
        <w:t xml:space="preserve">) as the male and the female; </w:t>
      </w:r>
      <w:r w:rsidRPr="005F5E8D">
        <w:t>the</w:t>
      </w:r>
      <w:r>
        <w:t xml:space="preserve"> masculine and the feminine. What Baudrillard’s analysis forces us to consider is that </w:t>
      </w:r>
      <w:r w:rsidRPr="005F5E8D">
        <w:rPr>
          <w:rStyle w:val="StyleUnderline"/>
          <w:highlight w:val="green"/>
        </w:rPr>
        <w:t xml:space="preserve">this structure </w:t>
      </w:r>
      <w:r w:rsidRPr="005F5E8D">
        <w:rPr>
          <w:rStyle w:val="Emphasis"/>
          <w:highlight w:val="green"/>
        </w:rPr>
        <w:t>cannot be understood</w:t>
      </w:r>
      <w:r w:rsidRPr="005F5E8D">
        <w:rPr>
          <w:rStyle w:val="StyleUnderline"/>
        </w:rPr>
        <w:t xml:space="preserve"> only in semiological and psychoanalytic terms, nor can it be confronted </w:t>
      </w:r>
      <w:r w:rsidRPr="005F5E8D">
        <w:rPr>
          <w:rStyle w:val="Emphasis"/>
          <w:highlight w:val="green"/>
        </w:rPr>
        <w:t>only in terms of deconstruction, reinventing language, and reconfiguring the unconscious</w:t>
      </w:r>
      <w:r w:rsidRPr="005F5E8D">
        <w:rPr>
          <w:rStyle w:val="StyleUnderline"/>
        </w:rPr>
        <w:t>,</w:t>
      </w:r>
      <w:r>
        <w:t xml:space="preserve"> by whatever means. </w:t>
      </w:r>
      <w:r w:rsidRPr="005F5E8D">
        <w:rPr>
          <w:rStyle w:val="Emphasis"/>
          <w:highlight w:val="green"/>
        </w:rPr>
        <w:t>These latter strategies are blind to the role of the code</w:t>
      </w:r>
      <w:r>
        <w:t xml:space="preserve">, </w:t>
      </w:r>
      <w:r w:rsidRPr="005F5E8D">
        <w:rPr>
          <w:rStyle w:val="StyleUnderline"/>
        </w:rPr>
        <w:t>to the role of the economic structuration of that codification in sustaining and reproducing this binary logic</w:t>
      </w:r>
      <w:r>
        <w:t>. Baudrillard’s argument leads us to problematise not only the format of the coding of language and value, but the role of the codification itself.</w:t>
      </w:r>
    </w:p>
    <w:p w14:paraId="138DED78" w14:textId="77777777" w:rsidR="00F961F0" w:rsidRDefault="00F961F0" w:rsidP="00F961F0">
      <w:pPr>
        <w:pStyle w:val="Heading3"/>
      </w:pPr>
      <w:r>
        <w:t>University</w:t>
      </w:r>
    </w:p>
    <w:p w14:paraId="46DBD2DC" w14:textId="77777777" w:rsidR="00F961F0" w:rsidRPr="00EB6CAC" w:rsidRDefault="00F961F0" w:rsidP="00F961F0">
      <w:pPr>
        <w:pStyle w:val="Heading4"/>
      </w:pPr>
      <w:r>
        <w:t>The university is dead. The affirmative’s attempt to use educational spaces as a means of politics reproduces power and regenerates the fiction of knowledge. Only by allowing the university to rot can we inject death into the system.</w:t>
      </w:r>
    </w:p>
    <w:p w14:paraId="7A351996" w14:textId="77777777" w:rsidR="00F961F0" w:rsidRPr="001A1DC1" w:rsidRDefault="00F961F0" w:rsidP="00F961F0">
      <w:pPr>
        <w:rPr>
          <w:rStyle w:val="Emphasis"/>
          <w:b w:val="0"/>
          <w:iCs w:val="0"/>
          <w:u w:val="none"/>
        </w:rPr>
      </w:pPr>
      <w:r w:rsidRPr="00D9248A">
        <w:rPr>
          <w:rStyle w:val="Style13ptBold"/>
        </w:rPr>
        <w:t xml:space="preserve">Baudrillard 81 </w:t>
      </w:r>
      <w:r w:rsidRPr="00D9248A">
        <w:t>~Jean, “Simulacra and Simulation” 1981, p. 143 - 146</w:t>
      </w:r>
    </w:p>
    <w:p w14:paraId="62237D43" w14:textId="77777777" w:rsidR="00F961F0" w:rsidRPr="007A26AD" w:rsidRDefault="00F961F0" w:rsidP="00F961F0">
      <w:r w:rsidRPr="00BE349A">
        <w:rPr>
          <w:rStyle w:val="Emphasis"/>
          <w:highlight w:val="yellow"/>
        </w:rPr>
        <w:t>The university is in ruins</w:t>
      </w:r>
      <w:r w:rsidRPr="00D9248A">
        <w:rPr>
          <w:rStyle w:val="Emphasis"/>
        </w:rPr>
        <w:t>: nonfunctional in the social arenas of the market and employment, lacking cultural substance or an end purpose of knowledge</w:t>
      </w:r>
      <w:r w:rsidRPr="007A26AD">
        <w:rPr>
          <w:sz w:val="16"/>
        </w:rPr>
        <w:t xml:space="preserve">.¶ 143¶ Strictly speaking, </w:t>
      </w:r>
      <w:r w:rsidRPr="00BE349A">
        <w:rPr>
          <w:rStyle w:val="StyleUnderline"/>
          <w:highlight w:val="yellow"/>
        </w:rPr>
        <w:t>there is no longer</w:t>
      </w:r>
      <w:r w:rsidRPr="00D9248A">
        <w:rPr>
          <w:rStyle w:val="StyleUnderline"/>
        </w:rPr>
        <w:t xml:space="preserve"> even any </w:t>
      </w:r>
      <w:r w:rsidRPr="00BE349A">
        <w:rPr>
          <w:rStyle w:val="StyleUnderline"/>
          <w:highlight w:val="yellow"/>
        </w:rPr>
        <w:t>power</w:t>
      </w:r>
      <w:r w:rsidRPr="00D9248A">
        <w:rPr>
          <w:rStyle w:val="StyleUnderline"/>
        </w:rPr>
        <w:t>: it is also in ruins</w:t>
      </w:r>
      <w:r w:rsidRPr="007A26AD">
        <w:rPr>
          <w:sz w:val="16"/>
        </w:rPr>
        <w:t>. Whence the impossibility of the return of the fires of 1968: of the return of putting in question knowledge versus power itself - the</w:t>
      </w:r>
      <w:r w:rsidRPr="00D9248A">
        <w:rPr>
          <w:rStyle w:val="StyleUnderline"/>
        </w:rPr>
        <w:t xml:space="preserve"> </w:t>
      </w:r>
      <w:r w:rsidRPr="00BE349A">
        <w:rPr>
          <w:rStyle w:val="StyleUnderline"/>
          <w:highlight w:val="yellow"/>
        </w:rPr>
        <w:t>explosive contradiction of knowledge and power</w:t>
      </w:r>
      <w:r w:rsidRPr="00D9248A">
        <w:rPr>
          <w:rStyle w:val="StyleUnderline"/>
        </w:rPr>
        <w:t xml:space="preserve"> (or the revelation of their collusion, which comes to the same thing) </w:t>
      </w:r>
      <w:r w:rsidRPr="00BE349A">
        <w:rPr>
          <w:rStyle w:val="StyleUnderline"/>
          <w:highlight w:val="yellow"/>
        </w:rPr>
        <w:t>in the university</w:t>
      </w:r>
      <w:r w:rsidRPr="00D9248A">
        <w:rPr>
          <w:rStyle w:val="StyleUnderline"/>
        </w:rPr>
        <w:t xml:space="preserve">, </w:t>
      </w:r>
      <w:r w:rsidRPr="00BE349A">
        <w:rPr>
          <w:rStyle w:val="StyleUnderline"/>
          <w:highlight w:val="yellow"/>
        </w:rPr>
        <w:t>and</w:t>
      </w:r>
      <w:r w:rsidRPr="00D9248A">
        <w:rPr>
          <w:rStyle w:val="StyleUnderline"/>
        </w:rPr>
        <w:t xml:space="preserve">, at the same time, </w:t>
      </w:r>
      <w:r w:rsidRPr="00BE349A">
        <w:rPr>
          <w:rStyle w:val="StyleUnderline"/>
          <w:highlight w:val="yellow"/>
        </w:rPr>
        <w:t>through symbolic</w:t>
      </w:r>
      <w:r w:rsidRPr="00D9248A">
        <w:rPr>
          <w:rStyle w:val="StyleUnderline"/>
        </w:rPr>
        <w:t xml:space="preserve"> (rather than political) </w:t>
      </w:r>
      <w:r w:rsidRPr="00BE349A">
        <w:rPr>
          <w:rStyle w:val="StyleUnderline"/>
          <w:highlight w:val="yellow"/>
        </w:rPr>
        <w:t>contagion in the</w:t>
      </w:r>
      <w:r w:rsidRPr="00D9248A">
        <w:rPr>
          <w:rStyle w:val="StyleUnderline"/>
        </w:rPr>
        <w:t xml:space="preserve"> whole </w:t>
      </w:r>
      <w:r w:rsidRPr="00BE349A">
        <w:rPr>
          <w:rStyle w:val="StyleUnderline"/>
          <w:highlight w:val="yellow"/>
        </w:rPr>
        <w:t>institutional and social order</w:t>
      </w:r>
      <w:r w:rsidRPr="007A26AD">
        <w:rPr>
          <w:sz w:val="16"/>
        </w:rPr>
        <w:t xml:space="preserve">. Why sociologists? marked this shift: the impasse of knowledge, the vertigo of nonknowledge (that is to say at once the absurdity and the impossibility of accumulating value in the order of knowledge) turns like an absolute weapon against power itself, in order to dismantle it according to the same vertiginous scenario of dispossession. This is the May 1968 effect. </w:t>
      </w:r>
      <w:r w:rsidRPr="00DB1336">
        <w:rPr>
          <w:rStyle w:val="StyleUnderline"/>
        </w:rPr>
        <w:t>Today it cannot be achieved since power itself, after knowledge, has taken off, has become ungraspable - has dispossessed</w:t>
      </w:r>
      <w:r w:rsidRPr="00D9248A">
        <w:rPr>
          <w:rStyle w:val="StyleUnderline"/>
        </w:rPr>
        <w:t xml:space="preserve"> itself</w:t>
      </w:r>
      <w:r w:rsidRPr="007A26AD">
        <w:rPr>
          <w:sz w:val="16"/>
        </w:rPr>
        <w:t xml:space="preserve">. </w:t>
      </w:r>
      <w:r w:rsidRPr="00D9248A">
        <w:rPr>
          <w:rStyle w:val="StyleUnderline"/>
        </w:rPr>
        <w:t xml:space="preserve">In a now uncertain institution, without knowledge content, </w:t>
      </w:r>
      <w:r w:rsidRPr="00BE349A">
        <w:rPr>
          <w:rStyle w:val="StyleUnderline"/>
          <w:highlight w:val="yellow"/>
        </w:rPr>
        <w:t>without a power structure</w:t>
      </w:r>
      <w:r w:rsidRPr="00D9248A">
        <w:rPr>
          <w:rStyle w:val="StyleUnderline"/>
        </w:rPr>
        <w:t xml:space="preserve"> (except for an archaic feudalism that turns a simulacrum of a machine whose destiny escapes it and whose survival is as artificial as that of barracks and theaters), </w:t>
      </w:r>
      <w:r w:rsidRPr="00BE349A">
        <w:rPr>
          <w:rStyle w:val="Emphasis"/>
          <w:highlight w:val="yellow"/>
        </w:rPr>
        <w:t>offensive irruption is impossible</w:t>
      </w:r>
      <w:r w:rsidRPr="00D9248A">
        <w:rPr>
          <w:rStyle w:val="StyleUnderline"/>
        </w:rPr>
        <w:t>.</w:t>
      </w:r>
      <w:r w:rsidRPr="007A26AD">
        <w:rPr>
          <w:sz w:val="16"/>
        </w:rPr>
        <w:t xml:space="preserve"> </w:t>
      </w:r>
      <w:r w:rsidRPr="00BE349A">
        <w:rPr>
          <w:rStyle w:val="StyleUnderline"/>
          <w:highlight w:val="yellow"/>
        </w:rPr>
        <w:t>Only what precipitates rotting</w:t>
      </w:r>
      <w:r w:rsidRPr="00D9248A">
        <w:rPr>
          <w:rStyle w:val="StyleUnderline"/>
        </w:rPr>
        <w:t xml:space="preserve">, </w:t>
      </w:r>
      <w:r w:rsidRPr="00BE349A">
        <w:rPr>
          <w:rStyle w:val="StyleUnderline"/>
          <w:highlight w:val="yellow"/>
        </w:rPr>
        <w:t>by accentuating the parodic, simulacral side of dying games of knowledge and power, has meaning</w:t>
      </w:r>
      <w:r w:rsidRPr="007A26AD">
        <w:rPr>
          <w:sz w:val="16"/>
        </w:rPr>
        <w:t xml:space="preserve">.¶ </w:t>
      </w:r>
      <w:proofErr w:type="gramStart"/>
      <w:r w:rsidRPr="00D9248A">
        <w:rPr>
          <w:rStyle w:val="Emphasis"/>
        </w:rPr>
        <w:t>A</w:t>
      </w:r>
      <w:proofErr w:type="gramEnd"/>
      <w:r w:rsidRPr="00D9248A">
        <w:rPr>
          <w:rStyle w:val="Emphasis"/>
        </w:rPr>
        <w:t xml:space="preserve"> </w:t>
      </w:r>
      <w:r w:rsidRPr="00BE349A">
        <w:rPr>
          <w:rStyle w:val="Emphasis"/>
          <w:highlight w:val="yellow"/>
        </w:rPr>
        <w:t>strike has exactly the opposite effect</w:t>
      </w:r>
      <w:r w:rsidRPr="00D9248A">
        <w:rPr>
          <w:rStyle w:val="Emphasis"/>
        </w:rPr>
        <w:t xml:space="preserve">. </w:t>
      </w:r>
      <w:r w:rsidRPr="00BE349A">
        <w:rPr>
          <w:rStyle w:val="Emphasis"/>
          <w:highlight w:val="yellow"/>
        </w:rPr>
        <w:t>It regenerates the ideal of a possible university</w:t>
      </w:r>
      <w:r w:rsidRPr="00D9248A">
        <w:rPr>
          <w:rStyle w:val="Emphasis"/>
        </w:rPr>
        <w:t xml:space="preserve">: </w:t>
      </w:r>
      <w:r w:rsidRPr="00BE349A">
        <w:rPr>
          <w:rStyle w:val="Emphasis"/>
          <w:highlight w:val="yellow"/>
        </w:rPr>
        <w:t xml:space="preserve">the fiction of an ascension </w:t>
      </w:r>
      <w:r w:rsidRPr="00D9248A">
        <w:rPr>
          <w:rStyle w:val="Emphasis"/>
        </w:rPr>
        <w:t xml:space="preserve">on everyone's part </w:t>
      </w:r>
      <w:r w:rsidRPr="00BE349A">
        <w:rPr>
          <w:rStyle w:val="Emphasis"/>
          <w:highlight w:val="yellow"/>
        </w:rPr>
        <w:t>to a culture that is unlocatable</w:t>
      </w:r>
      <w:r w:rsidRPr="00D9248A">
        <w:rPr>
          <w:rStyle w:val="Emphasis"/>
        </w:rPr>
        <w:t xml:space="preserve">, </w:t>
      </w:r>
      <w:r w:rsidRPr="00BE349A">
        <w:rPr>
          <w:rStyle w:val="Emphasis"/>
          <w:highlight w:val="yellow"/>
        </w:rPr>
        <w:t>and</w:t>
      </w:r>
      <w:r w:rsidRPr="00D9248A">
        <w:rPr>
          <w:rStyle w:val="Emphasis"/>
        </w:rPr>
        <w:t xml:space="preserve"> that </w:t>
      </w:r>
      <w:r w:rsidRPr="00BE349A">
        <w:rPr>
          <w:rStyle w:val="Emphasis"/>
          <w:highlight w:val="yellow"/>
        </w:rPr>
        <w:t>no longer has meaning</w:t>
      </w:r>
      <w:r w:rsidRPr="007A26AD">
        <w:rPr>
          <w:sz w:val="16"/>
        </w:rPr>
        <w:t xml:space="preserve">. </w:t>
      </w:r>
      <w:r w:rsidRPr="00D9248A">
        <w:rPr>
          <w:rStyle w:val="StyleUnderline"/>
        </w:rPr>
        <w:t xml:space="preserve">This ideal is substituted for the operation of the university as its critical alternative, as its therapy. </w:t>
      </w:r>
      <w:r w:rsidRPr="00BE349A">
        <w:rPr>
          <w:rStyle w:val="StyleUnderline"/>
          <w:highlight w:val="yellow"/>
        </w:rPr>
        <w:t>This fiction</w:t>
      </w:r>
      <w:r w:rsidRPr="00D9248A">
        <w:rPr>
          <w:rStyle w:val="StyleUnderline"/>
        </w:rPr>
        <w:t xml:space="preserve"> still </w:t>
      </w:r>
      <w:r w:rsidRPr="00BE349A">
        <w:rPr>
          <w:rStyle w:val="StyleUnderline"/>
          <w:highlight w:val="yellow"/>
        </w:rPr>
        <w:t>dreams of a permanency and democracy of knowledge</w:t>
      </w:r>
      <w:r w:rsidRPr="007A26AD">
        <w:rPr>
          <w:sz w:val="16"/>
        </w:rPr>
        <w:t xml:space="preserve">. </w:t>
      </w:r>
      <w:r w:rsidRPr="00D9248A">
        <w:rPr>
          <w:rStyle w:val="StyleUnderline"/>
        </w:rPr>
        <w:t xml:space="preserve">Besides, everywhere today </w:t>
      </w:r>
      <w:r w:rsidRPr="00BE349A">
        <w:rPr>
          <w:rStyle w:val="StyleUnderline"/>
          <w:highlight w:val="yellow"/>
        </w:rPr>
        <w:t>the Left plays this role</w:t>
      </w:r>
      <w:r w:rsidRPr="00D9248A">
        <w:rPr>
          <w:rStyle w:val="StyleUnderline"/>
        </w:rPr>
        <w:t xml:space="preserve">: it </w:t>
      </w:r>
      <w:r w:rsidRPr="00BE349A">
        <w:rPr>
          <w:rStyle w:val="StyleUnderline"/>
          <w:highlight w:val="yellow"/>
        </w:rPr>
        <w:t>is the justice of the Left that reinjects an idea of justice</w:t>
      </w:r>
      <w:r w:rsidRPr="00D9248A">
        <w:rPr>
          <w:rStyle w:val="StyleUnderline"/>
        </w:rPr>
        <w:t xml:space="preserve">, </w:t>
      </w:r>
      <w:r w:rsidRPr="00BE349A">
        <w:rPr>
          <w:rStyle w:val="StyleUnderline"/>
          <w:highlight w:val="yellow"/>
        </w:rPr>
        <w:t>the necessity of logic</w:t>
      </w:r>
      <w:r w:rsidRPr="00D9248A">
        <w:rPr>
          <w:rStyle w:val="StyleUnderline"/>
        </w:rPr>
        <w:t xml:space="preserve"> and social morals </w:t>
      </w:r>
      <w:r w:rsidRPr="00BE349A">
        <w:rPr>
          <w:rStyle w:val="StyleUnderline"/>
          <w:highlight w:val="yellow"/>
        </w:rPr>
        <w:t>into a rotten apparatus</w:t>
      </w:r>
      <w:r w:rsidRPr="00D9248A">
        <w:rPr>
          <w:rStyle w:val="StyleUnderline"/>
        </w:rPr>
        <w:t xml:space="preserve"> that is coming undone, which is losing all conscience of its legitimacy and renounces functioning almost of its own volition. </w:t>
      </w:r>
      <w:r w:rsidRPr="00BE349A">
        <w:rPr>
          <w:rStyle w:val="StyleUnderline"/>
          <w:highlight w:val="yellow"/>
        </w:rPr>
        <w:t>It is the Left that</w:t>
      </w:r>
      <w:r w:rsidRPr="00D9248A">
        <w:rPr>
          <w:rStyle w:val="StyleUnderline"/>
        </w:rPr>
        <w:t xml:space="preserve"> secrets and desperately </w:t>
      </w:r>
      <w:r w:rsidRPr="00BE349A">
        <w:rPr>
          <w:rStyle w:val="StyleUnderline"/>
          <w:highlight w:val="yellow"/>
        </w:rPr>
        <w:t>reproduces power</w:t>
      </w:r>
      <w:r w:rsidRPr="00D9248A">
        <w:rPr>
          <w:rStyle w:val="StyleUnderline"/>
        </w:rPr>
        <w:t xml:space="preserve">, </w:t>
      </w:r>
      <w:r w:rsidRPr="00BE349A">
        <w:rPr>
          <w:rStyle w:val="StyleUnderline"/>
          <w:highlight w:val="yellow"/>
        </w:rPr>
        <w:t>because it wants power</w:t>
      </w:r>
      <w:r w:rsidRPr="00D9248A">
        <w:rPr>
          <w:rStyle w:val="StyleUnderline"/>
        </w:rPr>
        <w:t>, and therefore the Left believes in it and revives it precisely where the system puts an end to it</w:t>
      </w:r>
      <w:r w:rsidRPr="007A26AD">
        <w:rPr>
          <w:sz w:val="16"/>
        </w:rPr>
        <w:t xml:space="preserve">. The system puts an end one by one to all its axioms, to all its institutions, and realizes one by one all the objectives of the historical and revolutionary Left that sees itself constrained to revive the wheels of capital¶ 144¶ in order to lay seige to them one day: from private property to the small business, from the army to national grandeur, from puritan morality to petit bourgeois culture, justice at the university - </w:t>
      </w:r>
      <w:r w:rsidRPr="00BE349A">
        <w:rPr>
          <w:rStyle w:val="StyleUnderline"/>
          <w:highlight w:val="yellow"/>
        </w:rPr>
        <w:t>everything that is disappearing</w:t>
      </w:r>
      <w:r w:rsidRPr="00D9248A">
        <w:rPr>
          <w:rStyle w:val="StyleUnderline"/>
        </w:rPr>
        <w:t xml:space="preserve">, that the system itself, in its atrocity, certainly, but also in its irreversible impulse, has liquidated, </w:t>
      </w:r>
      <w:r w:rsidRPr="00BE349A">
        <w:rPr>
          <w:rStyle w:val="StyleUnderline"/>
          <w:highlight w:val="yellow"/>
        </w:rPr>
        <w:t>must be conserved</w:t>
      </w:r>
      <w:r w:rsidRPr="00D9248A">
        <w:rPr>
          <w:rStyle w:val="StyleUnderline"/>
        </w:rPr>
        <w:t>.¶</w:t>
      </w:r>
      <w:r w:rsidRPr="007A26AD">
        <w:rPr>
          <w:sz w:val="16"/>
        </w:rPr>
        <w:t xml:space="preserve"> </w:t>
      </w:r>
      <w:r w:rsidRPr="00BE349A">
        <w:rPr>
          <w:rStyle w:val="Emphasis"/>
          <w:highlight w:val="yellow"/>
        </w:rPr>
        <w:t>Whence the paradoxical but necessary inversion of all the terms of political analysis</w:t>
      </w:r>
      <w:r w:rsidRPr="007A26AD">
        <w:rPr>
          <w:sz w:val="16"/>
        </w:rPr>
        <w:t xml:space="preserve">.¶ </w:t>
      </w:r>
      <w:r w:rsidRPr="00BE349A">
        <w:rPr>
          <w:rStyle w:val="StyleUnderline"/>
          <w:highlight w:val="yellow"/>
        </w:rPr>
        <w:t>Power</w:t>
      </w:r>
      <w:r w:rsidRPr="00D9248A">
        <w:rPr>
          <w:rStyle w:val="StyleUnderline"/>
        </w:rPr>
        <w:t xml:space="preserve"> (or what takes its place) </w:t>
      </w:r>
      <w:r w:rsidRPr="00BE349A">
        <w:rPr>
          <w:rStyle w:val="StyleUnderline"/>
          <w:highlight w:val="yellow"/>
        </w:rPr>
        <w:t>no longer believes in the university</w:t>
      </w:r>
      <w:r w:rsidRPr="00D9248A">
        <w:rPr>
          <w:rStyle w:val="StyleUnderline"/>
        </w:rPr>
        <w:t>.</w:t>
      </w:r>
      <w:r w:rsidRPr="007A26AD">
        <w:rPr>
          <w:sz w:val="16"/>
        </w:rPr>
        <w:t xml:space="preserve"> It knows fundamentally that it is only a zone for the shelter and surveillance of a whole class of a certain age, it therefore has only to select - it will find its elite elsewhere, or by other means. </w:t>
      </w:r>
      <w:r w:rsidRPr="00DB1336">
        <w:rPr>
          <w:rStyle w:val="StyleUnderline"/>
        </w:rPr>
        <w:t>Diplomas are worthless: why would it refuse to award them, in any case it is ready to award them to everybody; why this provocative politics, if not in order to crystallize energies on a fictive stake</w:t>
      </w:r>
      <w:r w:rsidRPr="007A26AD">
        <w:rPr>
          <w:sz w:val="16"/>
        </w:rPr>
        <w:t xml:space="preserve"> (selection, work, diplomas, etc.), </w:t>
      </w:r>
      <w:r w:rsidRPr="00D9248A">
        <w:rPr>
          <w:rStyle w:val="StyleUnderline"/>
        </w:rPr>
        <w:t>on an already dead and rotting referential</w:t>
      </w:r>
      <w:proofErr w:type="gramStart"/>
      <w:r w:rsidRPr="00D9248A">
        <w:rPr>
          <w:rStyle w:val="StyleUnderline"/>
        </w:rPr>
        <w:t>?¶</w:t>
      </w:r>
      <w:proofErr w:type="gramEnd"/>
      <w:r w:rsidRPr="00D9248A">
        <w:rPr>
          <w:rStyle w:val="StyleUnderline"/>
        </w:rPr>
        <w:t xml:space="preserve"> </w:t>
      </w:r>
      <w:r w:rsidRPr="00BE349A">
        <w:rPr>
          <w:rStyle w:val="StyleUnderline"/>
          <w:highlight w:val="yellow"/>
        </w:rPr>
        <w:t>By rotting, the university can still do a lot of damage</w:t>
      </w:r>
      <w:r w:rsidRPr="007A26AD">
        <w:rPr>
          <w:sz w:val="16"/>
        </w:rPr>
        <w:t xml:space="preserve"> (rotting is a symbolic mechanism - not political but symbolic, therefore subversive for us). </w:t>
      </w:r>
      <w:r w:rsidRPr="00BE349A">
        <w:rPr>
          <w:rStyle w:val="Emphasis"/>
          <w:highlight w:val="yellow"/>
        </w:rPr>
        <w:t>But for this to be the case it is necessary to start with this very rotting, and not to dream of resurrection</w:t>
      </w:r>
      <w:r w:rsidRPr="007A26AD">
        <w:rPr>
          <w:sz w:val="16"/>
        </w:rPr>
        <w:t xml:space="preserve">. </w:t>
      </w:r>
      <w:r w:rsidRPr="00BE349A">
        <w:rPr>
          <w:rStyle w:val="StyleUnderline"/>
          <w:highlight w:val="yellow"/>
        </w:rPr>
        <w:t xml:space="preserve">It is necessary to transform </w:t>
      </w:r>
      <w:r w:rsidRPr="00DB1336">
        <w:rPr>
          <w:rStyle w:val="StyleUnderline"/>
        </w:rPr>
        <w:t xml:space="preserve">this </w:t>
      </w:r>
      <w:r w:rsidRPr="00BE349A">
        <w:rPr>
          <w:rStyle w:val="StyleUnderline"/>
          <w:highlight w:val="yellow"/>
        </w:rPr>
        <w:t xml:space="preserve">rotting </w:t>
      </w:r>
      <w:r w:rsidRPr="00DB1336">
        <w:rPr>
          <w:rStyle w:val="StyleUnderline"/>
        </w:rPr>
        <w:t>into a violent process,</w:t>
      </w:r>
      <w:r w:rsidRPr="00BE349A">
        <w:rPr>
          <w:rStyle w:val="StyleUnderline"/>
          <w:highlight w:val="yellow"/>
        </w:rPr>
        <w:t xml:space="preserve"> into violent death</w:t>
      </w:r>
      <w:r w:rsidRPr="00D9248A">
        <w:rPr>
          <w:rStyle w:val="StyleUnderline"/>
        </w:rPr>
        <w:t xml:space="preserve">, through mockery and defiance, </w:t>
      </w:r>
      <w:r w:rsidRPr="00BE349A">
        <w:rPr>
          <w:rStyle w:val="StyleUnderline"/>
          <w:highlight w:val="yellow"/>
        </w:rPr>
        <w:t>through a multiplied simulation that would offer the ritual of the death</w:t>
      </w:r>
      <w:r w:rsidRPr="00D9248A">
        <w:rPr>
          <w:rStyle w:val="StyleUnderline"/>
        </w:rPr>
        <w:t xml:space="preserve"> of the university </w:t>
      </w:r>
      <w:r w:rsidRPr="00BE349A">
        <w:rPr>
          <w:rStyle w:val="StyleUnderline"/>
          <w:highlight w:val="yellow"/>
        </w:rPr>
        <w:t>as a model of decomposition to the whole of society,</w:t>
      </w:r>
      <w:r w:rsidRPr="00D9248A">
        <w:rPr>
          <w:rStyle w:val="StyleUnderline"/>
        </w:rPr>
        <w:t xml:space="preserve"> a contagious model of the disaffection of a whole social structure, where death would finally make its ravages, which the strike tries desperately to avert, in complicity with the system, but succeeds, on top of it all, only in transforming the university into a slow death, a delay that is not even the possible site of a subversion, of an offensive reversion.</w:t>
      </w:r>
      <w:r w:rsidRPr="007A26AD">
        <w:rPr>
          <w:sz w:val="16"/>
        </w:rPr>
        <w:t xml:space="preserve">¶ That is what the events of May 1968 produced. At a less advanced point in the process of the liquefaction of the university and of culture, </w:t>
      </w:r>
      <w:r w:rsidRPr="00D9248A">
        <w:rPr>
          <w:rStyle w:val="StyleUnderline"/>
        </w:rPr>
        <w:t>the students, far from wishing to save the furniture (revive the lost object, in an ideal mode), retorted by confronting power with the challenge of the total, immediate death of the institution</w:t>
      </w:r>
      <w:r w:rsidRPr="007A26AD">
        <w:rPr>
          <w:sz w:val="16"/>
        </w:rPr>
        <w:t>, the challenge of a¶ 145¶ deterritorialization even more intense than the one that came from the system, and by summoning power to respond to this total derailment of the institution of knowledge, to this total lack of a need to gather in a given place, this death desired in the end - not the crisis of the university, that is not a challenge, on the contrary, it is the game of the system, but the death of the university - to that challenge, power has not been able to respond, except by its own dissolution in return (only for a moment maybe, but we saw it).</w:t>
      </w:r>
    </w:p>
    <w:p w14:paraId="0689513B" w14:textId="77777777" w:rsidR="00F961F0" w:rsidRPr="00846B40" w:rsidRDefault="00F961F0" w:rsidP="00F961F0"/>
    <w:p w14:paraId="5CFDE866" w14:textId="77777777" w:rsidR="00F961F0" w:rsidRDefault="00F961F0" w:rsidP="00F961F0">
      <w:pPr>
        <w:pStyle w:val="Heading3"/>
      </w:pPr>
      <w:r>
        <w:t>Deleuze</w:t>
      </w:r>
    </w:p>
    <w:p w14:paraId="13C97217" w14:textId="77777777" w:rsidR="00F961F0" w:rsidRPr="00C01542" w:rsidRDefault="00F961F0" w:rsidP="00F961F0"/>
    <w:p w14:paraId="322A9873" w14:textId="77777777" w:rsidR="00F961F0" w:rsidRPr="00C01542" w:rsidRDefault="00F961F0" w:rsidP="00F961F0">
      <w:pPr>
        <w:pStyle w:val="Heading4"/>
      </w:pPr>
      <w:r w:rsidRPr="00C01542">
        <w:t xml:space="preserve">The affirmative’s notion of desire </w:t>
      </w:r>
      <w:r>
        <w:t>follows</w:t>
      </w:r>
      <w:r w:rsidRPr="00C01542">
        <w:t xml:space="preserve"> the flow of modern capital—</w:t>
      </w:r>
      <w:r>
        <w:t>it turns desire into an exchangeable commodity</w:t>
      </w:r>
      <w:r w:rsidRPr="00C01542">
        <w:t xml:space="preserve"> </w:t>
      </w:r>
      <w:r>
        <w:t>whereby death becomes the object of our desire</w:t>
      </w:r>
      <w:r w:rsidRPr="00C01542">
        <w:t xml:space="preserve">. </w:t>
      </w:r>
    </w:p>
    <w:p w14:paraId="2727412E" w14:textId="77777777" w:rsidR="00F961F0" w:rsidRDefault="00F961F0" w:rsidP="00F961F0">
      <w:r w:rsidRPr="00B22152">
        <w:rPr>
          <w:rStyle w:val="Style13ptBold"/>
        </w:rPr>
        <w:t>Grace 2000</w:t>
      </w:r>
      <w:r>
        <w:t xml:space="preserve">—Senior Lecturer in Feminist Studies @ University of Canterbury at Christchurch (Victoria, 2000, Routledge, “Baudrillard’s Challenge: A Feminist Reading,” </w:t>
      </w:r>
      <w:hyperlink r:id="rId41" w:history="1">
        <w:r w:rsidRPr="00F25DA7">
          <w:rPr>
            <w:rStyle w:val="Hyperlink"/>
          </w:rPr>
          <w:t>http://sociology.sunimc.net/htmledit/uploadfile/system/20100724/20100724151252877.pdf</w:t>
        </w:r>
      </w:hyperlink>
      <w:r>
        <w:t>, rmf)</w:t>
      </w:r>
    </w:p>
    <w:p w14:paraId="27FC4D8A" w14:textId="77777777" w:rsidR="00F961F0" w:rsidRDefault="00F961F0" w:rsidP="00F961F0">
      <w:r>
        <w:t xml:space="preserve">Baudrillard claims that </w:t>
      </w:r>
      <w:r w:rsidRPr="00026089">
        <w:rPr>
          <w:rStyle w:val="StyleUnderline"/>
        </w:rPr>
        <w:t>the similarities between Foucault’s ‘new’ version of power and Deleuze’s desire are not accidental.</w:t>
      </w:r>
      <w:r>
        <w:t xml:space="preserve"> They can be readily understood within the social, historical milieu in which they took, or are taking, shape. According to Baudrillard, </w:t>
      </w:r>
      <w:r w:rsidRPr="00026089">
        <w:rPr>
          <w:rStyle w:val="Emphasis"/>
        </w:rPr>
        <w:t>desire</w:t>
      </w:r>
      <w:r>
        <w:t xml:space="preserve">, in Deleuze’s terms, </w:t>
      </w:r>
      <w:r w:rsidRPr="00026089">
        <w:rPr>
          <w:rStyle w:val="Emphasis"/>
        </w:rPr>
        <w:t>is</w:t>
      </w:r>
      <w:r w:rsidRPr="00026089">
        <w:rPr>
          <w:rStyle w:val="StyleUnderline"/>
        </w:rPr>
        <w:t xml:space="preserve"> not </w:t>
      </w:r>
      <w:r w:rsidRPr="00026089">
        <w:rPr>
          <w:rStyle w:val="Emphasis"/>
        </w:rPr>
        <w:t>to be understood</w:t>
      </w:r>
      <w:r w:rsidRPr="00026089">
        <w:rPr>
          <w:rStyle w:val="StyleUnderline"/>
        </w:rPr>
        <w:t xml:space="preserve"> through lack or interdiction, but </w:t>
      </w:r>
      <w:r w:rsidRPr="00026089">
        <w:rPr>
          <w:rStyle w:val="Emphasis"/>
        </w:rPr>
        <w:t>through the positive deployment of flows and intensities; a positive dissemination, ‘purged of all negativity’.</w:t>
      </w:r>
      <w:r>
        <w:t xml:space="preserve"> Desire is ‘a network, a rhizome, a contiguity diffracted ad infinitum’ (FF: 17–18). Desire is productive, as power is productive, and in Baudrillard’s analysis, the same concerns must be raised. Earlier, in the discussion of Braidotti’s engagement with Deleuze’s concept of desire, I raised a question about </w:t>
      </w:r>
      <w:r w:rsidRPr="00C01542">
        <w:rPr>
          <w:rStyle w:val="Emphasis"/>
        </w:rPr>
        <w:t>the nomadic</w:t>
      </w:r>
      <w:r w:rsidRPr="00C01542">
        <w:rPr>
          <w:rStyle w:val="StyleUnderline"/>
        </w:rPr>
        <w:t xml:space="preserve"> desiring </w:t>
      </w:r>
      <w:r w:rsidRPr="00C01542">
        <w:rPr>
          <w:rStyle w:val="Emphasis"/>
        </w:rPr>
        <w:t>subject</w:t>
      </w:r>
      <w:r>
        <w:t xml:space="preserve"> embraced by Braidotti as potentially emancipatory, asking whether this </w:t>
      </w:r>
      <w:r w:rsidRPr="00C01542">
        <w:rPr>
          <w:rStyle w:val="Emphasis"/>
        </w:rPr>
        <w:t xml:space="preserve">might rather be a concept of desire and subjectivity that is in fact complicit with the contemporary construct of value and consumerism. </w:t>
      </w:r>
      <w:r>
        <w:t xml:space="preserve">Baudrillard is very clear about it: </w:t>
      </w:r>
      <w:r w:rsidRPr="00C01542">
        <w:rPr>
          <w:rStyle w:val="Emphasis"/>
        </w:rPr>
        <w:t>This compulsion towards liquidity, flow, and an accelerated circulation</w:t>
      </w:r>
      <w:r w:rsidRPr="00026089">
        <w:rPr>
          <w:rStyle w:val="StyleUnderline"/>
        </w:rPr>
        <w:t xml:space="preserve"> of what is psychic</w:t>
      </w:r>
      <w:r>
        <w:t xml:space="preserve">, </w:t>
      </w:r>
      <w:r w:rsidRPr="00026089">
        <w:rPr>
          <w:rStyle w:val="StyleUnderline"/>
        </w:rPr>
        <w:t xml:space="preserve">sexual, or pertaining to the body </w:t>
      </w:r>
      <w:r w:rsidRPr="00C01542">
        <w:rPr>
          <w:rStyle w:val="Emphasis"/>
        </w:rPr>
        <w:t>is the exact replica of the force which rules market value: capital must circulate; gravity and any fixed point must disappear</w:t>
      </w:r>
      <w:r w:rsidRPr="00026089">
        <w:rPr>
          <w:rStyle w:val="StyleUnderline"/>
        </w:rPr>
        <w:t xml:space="preserve">; the chain of investments and reinvestments must never stop; </w:t>
      </w:r>
      <w:r w:rsidRPr="00C01542">
        <w:rPr>
          <w:rStyle w:val="Emphasis"/>
        </w:rPr>
        <w:t>value must radiate endlessly and in every direction</w:t>
      </w:r>
      <w:r>
        <w:t xml:space="preserve">. (FF: 25) </w:t>
      </w:r>
      <w:r w:rsidRPr="00026089">
        <w:rPr>
          <w:rStyle w:val="StyleUnderline"/>
        </w:rPr>
        <w:t>Rather than discovering the truth of the body through this productive</w:t>
      </w:r>
      <w:r>
        <w:t xml:space="preserve">, </w:t>
      </w:r>
      <w:r w:rsidRPr="00026089">
        <w:rPr>
          <w:rStyle w:val="StyleUnderline"/>
        </w:rPr>
        <w:t xml:space="preserve">positive liberation of libidinal energy expressed and advocated in Deleuze’s writing, </w:t>
      </w:r>
      <w:r w:rsidRPr="00026089">
        <w:rPr>
          <w:rStyle w:val="Emphasis"/>
        </w:rPr>
        <w:t>it is</w:t>
      </w:r>
      <w:r w:rsidRPr="00026089">
        <w:rPr>
          <w:rStyle w:val="StyleUnderline"/>
        </w:rPr>
        <w:t xml:space="preserve">, in Baudrillard’s analysis, </w:t>
      </w:r>
      <w:r w:rsidRPr="00026089">
        <w:rPr>
          <w:rStyle w:val="Emphasis"/>
        </w:rPr>
        <w:t>simply unearthing the ‘psychic metaphor of capital’.</w:t>
      </w:r>
      <w:r>
        <w:t xml:space="preserve"> Deleuze, through his critique of psychoanalysis, instantiates the axiomatic of desire in a parallel form to Foucault’s instantiation of the inevitability of power in his critical distance from Marx. In Forget Foucault, Baudrillard’s attention is understandably drawn to what he calls the convergence of ‘the purified axioms of Marxism and psychoanalysis’ in the catchword of the ‘productivity of desire’. Desire annexed to production neatly eradicates seduction, meaning, again in a parallel form to power, that sexuality is everywhere at precisely the moment it is nowhere. </w:t>
      </w:r>
      <w:r w:rsidRPr="00C01542">
        <w:rPr>
          <w:rStyle w:val="StyleUnderline"/>
        </w:rPr>
        <w:t>Desire</w:t>
      </w:r>
      <w:r>
        <w:t xml:space="preserve"> in its positive, productive formulation functions differently from desire manifested through loss, or lack. It </w:t>
      </w:r>
      <w:r w:rsidRPr="00C01542">
        <w:rPr>
          <w:rStyle w:val="StyleUnderline"/>
        </w:rPr>
        <w:t>becomes ‘negotiable’ in terms of signs</w:t>
      </w:r>
      <w:r>
        <w:t xml:space="preserve"> which are exchanged in terms of phallic values, ‘indexed on a general phallic equivalent where each party operates in accordance with a contract and converts its own enjoyment into cash in terms of a phallic accumulation: </w:t>
      </w:r>
      <w:r w:rsidRPr="00C01542">
        <w:rPr>
          <w:rStyle w:val="Emphasis"/>
        </w:rPr>
        <w:t>a perfect situation for a political economy of desire’</w:t>
      </w:r>
      <w:r>
        <w:t xml:space="preserve"> (SE&amp;D: 103).</w:t>
      </w:r>
    </w:p>
    <w:p w14:paraId="15377A15" w14:textId="77777777" w:rsidR="00F961F0" w:rsidRDefault="00F961F0" w:rsidP="00F961F0">
      <w:r>
        <w:t xml:space="preserve">The implications of Baudrillard’s arguments regarding the positioning of ‘the feminine’ in relation to contemporary discourses on ‘sexuality’ and ‘desire’, as these are explored in Symbolic Exchange and Death, will be discussed in Chapter 5 in conjunction with his book Seduction. My main purpose here is to foreground the critique of the productivity of desire in Deleuze, with its implications for feminist engagement with this theoretical notion. Further to this purpose, it is useful at this point to outline Baudrillard’s related thoughts on psychoanalysis, and ‘the subject’ of psychoanalytic theory. Baudrillard refers to the place of psychoanalysis in contemporary theory in three interviews in Mike Gane’s collection (1993), conducted around 1983–5. Another mention in a 1991 interview shows how his view shows no signs of weakening, and given the analysis of desire discussed above, this is not surprising. </w:t>
      </w:r>
      <w:r w:rsidRPr="002F4DFF">
        <w:rPr>
          <w:rStyle w:val="StyleUnderline"/>
        </w:rPr>
        <w:t>‘Psychoanalysis has become useless, a burden’</w:t>
      </w:r>
      <w:r>
        <w:t xml:space="preserve"> was Baudrillard’s claim in 1984, and he goes on to say that in its more recent, </w:t>
      </w:r>
      <w:r w:rsidRPr="002F4DFF">
        <w:rPr>
          <w:rStyle w:val="StyleUnderline"/>
        </w:rPr>
        <w:t>Lacanian-inspired renditions, psychoanalysis has spun itself into a ‘delirium of conceptual production’ satisfying ‘a sort of dizziness for explanations’</w:t>
      </w:r>
      <w:r>
        <w:t xml:space="preserve"> (Gane 1993: 45); and later </w:t>
      </w:r>
      <w:r w:rsidRPr="002F4DFF">
        <w:rPr>
          <w:rStyle w:val="StyleUnderline"/>
        </w:rPr>
        <w:t xml:space="preserve">he refers to an escalating technical sophistication of the unconscious resulting in ‘a kind of ecstasy of psychoanalysis’ </w:t>
      </w:r>
      <w:r>
        <w:t xml:space="preserve">(Gane 1993: 83). His observations lead him to express the view that for all this, psychoanalysis in France has lost its glamour and fascination: ‘the word “psychoanalysis” has very rapidly and strikingly lost its impact. It no longer has at all that authority and omnipotence that it once had’ (1993: 59); indeed, ‘there has been an extraordinary winding-down’, it has ‘fallen flat’, it ‘doesn’t interest us anymore . . . [t]hat’s for sure’ (p. 83). Baudrillard acknowledges that the theoretical schools continue to produce their analyses and that the practitioners continue to practise, but his view is that, although the subtlety increases, the dubiousness of the point of it all increases at a parallel rate. As Sylvere Lotringer observed (Gane 1993: 101), Baudrillard could have written a parallel to his Mirror of Production, as a Mirror of Desire. He didn’t develop his critique of Freudian psychoanalysis in a text devoted to such a project, because he felt it would be useless to engage in such a ‘frontal attack’. </w:t>
      </w:r>
      <w:r w:rsidRPr="00273481">
        <w:rPr>
          <w:rStyle w:val="Emphasis"/>
        </w:rPr>
        <w:t>The</w:t>
      </w:r>
      <w:r w:rsidRPr="002F4DFF">
        <w:rPr>
          <w:rStyle w:val="StyleUnderline"/>
        </w:rPr>
        <w:t xml:space="preserve"> </w:t>
      </w:r>
      <w:r w:rsidRPr="00273481">
        <w:rPr>
          <w:rStyle w:val="Emphasis"/>
        </w:rPr>
        <w:t>ideology of desire has to fall into its own trap</w:t>
      </w:r>
      <w:r w:rsidRPr="002F4DFF">
        <w:rPr>
          <w:rStyle w:val="StyleUnderline"/>
        </w:rPr>
        <w:t>; its demise has to run its own course</w:t>
      </w:r>
      <w:r>
        <w:t>. The view expressed in these interviews needs to be understood through his critical analysis of the discourse on the unconscious and ‘the lost object’ as this critique appears in a number of references in Symbolic Exchange and Death, and to a lesser extent in Forget Foucault. I have referred a number of times to ‘</w:t>
      </w:r>
      <w:r w:rsidRPr="00273481">
        <w:rPr>
          <w:rStyle w:val="StyleUnderline"/>
        </w:rPr>
        <w:t>the strategy of the real’</w:t>
      </w:r>
      <w:r>
        <w:t xml:space="preserve">, a phrase that Baudrillard himself uses, postulating </w:t>
      </w:r>
      <w:r w:rsidRPr="00273481">
        <w:rPr>
          <w:rStyle w:val="StyleUnderline"/>
        </w:rPr>
        <w:t>an historical social process whereby ‘reality’ is produced through a dichotomous separation of subject and object</w:t>
      </w:r>
      <w:r>
        <w:t xml:space="preserve">, and of the subject/object (referent) and its representation. An identity of the subject and of the object is made meaningful through a series of exclusions. Thus ‘reality’ cannot be divorced from its excluded imaginary, which is attached to it like a shadow; hence the conscious subject is ‘real’ with its inevitable unconscious, its fascination with the imaginary. Baudrillard argues that the ‘strategy of the real’ produces the positivity of the object and the conscious subject, but it equally produces the phantasm of the irreversible unconscious cast in terms of repression, and the forever missing ‘lost object’. This is the dual structure of this strategy, of ‘reality’, a strategy which is itself the phantasm of psychoanalysis. Although a social order of economic exchange structurally excludes or bars symbolic exchange as an organising principle, the assumption of an irreversible logic of the economic, as pure positivity, is ceaselessly haunted by symbolic reversion. Psychoanalysis, in complete contrast to empiricist forms of psychology, gravitates towards this haunting. But although psychoanalysis, in its nascent form, was attracted to the shadow side of a metaphysics of presence, or substance, Baudrillard argues that it has ended up by repelling the symbolic. It ‘fends it off’. It is not, however, just a matter of excluding the symbolic. At the same time as the symbolic is repelled, psychoanalysis seeks to contain it by circumscribing it within an individual unconscious, and by doing so reduces it to the obsessional fear of castration, under the Law of the Father (SE&amp;D: 1). Baudrillard portrays a view of the entire movement of western history being compulsively drawn to a realism, a fascination with the real, that is predicated on this rather pitiful figure of castration.17 A preoccupation with castration in psychoanalytic theory ostensibly concerns itself with restoring the ‘reality’ of castration (and with it the ‘grounds of the real’) through a ‘conscious’ recognition of the imaginary, of unconscious processes. But in Baudrillard’s analysis this ‘eyeing up the void’ does not actually result in a recognition of castration, does not lead to a de-essentialising of a determined resolve to fetishise the real or to gain insight into our role in believing we can say it all, believing we can represent the real in its phantasised totality. On the contrary, this preoccupation with castration in psychoanalysis leads to establishing a plethora of phallic alibis which are then dismissed one by one in elaborate deconstructive lourishes, again ostensibly to uncover the ‘truth’ of castration, but which in fact lead over and over again to a denial of castration (see SE&amp;D: 110). Earlier in this chapter I referred to the way meanings circulate within societies of symbolic exchange, how signs already reversed and sacrificed cannot be understood within a logic of representation and/or accumulation. </w:t>
      </w:r>
      <w:r w:rsidRPr="00273481">
        <w:t>Such signs, or symbols, have no ‘unconscious’, no underside.</w:t>
      </w:r>
      <w:r>
        <w:t xml:space="preserve"> Exchange takes place with no ‘hallucination of reality’ and therefore with no phantasmatic imaginary. Baudrillard refers to an excerpt from a 1969 text by Ortigues (Oedipe Africain) to demonstrate the absurdity of attempting to understand ‘individual subjectivity’ in a tribal social world in terms of the oedipal complex. In a society of people where life and death are reciprocally exchanged, to ‘kill one’s father’ is simply not possible. It is worth quoting at least a part of the citation: In a society under the sway of ancestral law, it is impossible for the individual to kill the father, since, according to the customs of the Ancients, the father is always already dead and always still living . . . To take the father’s death upon oneself or to individualise the moral consciousness by reducing paternal authority to that of a mortal, a substitutable person separable from the ancestral altar and from ‘custom’, would be to leave the group, to remove oneself from the basis of tribal society. (</w:t>
      </w:r>
      <w:proofErr w:type="gramStart"/>
      <w:r>
        <w:t>cited</w:t>
      </w:r>
      <w:proofErr w:type="gramEnd"/>
      <w:r>
        <w:t xml:space="preserve"> in SE&amp;D: 135)</w:t>
      </w:r>
    </w:p>
    <w:p w14:paraId="0C532E08" w14:textId="77777777" w:rsidR="00F961F0" w:rsidRDefault="00F961F0" w:rsidP="00F961F0">
      <w:r>
        <w:t xml:space="preserve">Baudrillard’s point is that </w:t>
      </w:r>
      <w:r w:rsidRPr="00273481">
        <w:rPr>
          <w:rStyle w:val="StyleUnderline"/>
        </w:rPr>
        <w:t>in such a society the collective movement of exchanges cannot be understood</w:t>
      </w:r>
      <w:r>
        <w:t xml:space="preserve"> to be articulated through the Law of the Father, or </w:t>
      </w:r>
      <w:r w:rsidRPr="00273481">
        <w:rPr>
          <w:rStyle w:val="StyleUnderline"/>
        </w:rPr>
        <w:t>in terms of the individual psychical reality principle</w:t>
      </w:r>
      <w:r>
        <w:t xml:space="preserve">. </w:t>
      </w:r>
      <w:r w:rsidRPr="00273481">
        <w:rPr>
          <w:rStyle w:val="StyleUnderline"/>
        </w:rPr>
        <w:t xml:space="preserve">The very postulation of a modern, private, individualised unconscious fails to become meaningful where no bar splits life from death, subject from object, </w:t>
      </w:r>
      <w:proofErr w:type="gramStart"/>
      <w:r w:rsidRPr="00273481">
        <w:rPr>
          <w:rStyle w:val="StyleUnderline"/>
        </w:rPr>
        <w:t>subject</w:t>
      </w:r>
      <w:proofErr w:type="gramEnd"/>
      <w:r w:rsidRPr="00273481">
        <w:rPr>
          <w:rStyle w:val="StyleUnderline"/>
        </w:rPr>
        <w:t>/object from sign</w:t>
      </w:r>
      <w:r>
        <w:t xml:space="preserve">. </w:t>
      </w:r>
      <w:r w:rsidRPr="00273481">
        <w:rPr>
          <w:rStyle w:val="StyleUnderline"/>
        </w:rPr>
        <w:t xml:space="preserve">With this western, and modern, exclusion of death in the assertion of the presence of life, of the subject, of consciousness, </w:t>
      </w:r>
      <w:r w:rsidRPr="00273481">
        <w:rPr>
          <w:rStyle w:val="Emphasis"/>
        </w:rPr>
        <w:t xml:space="preserve">the unconscious becomes a kind of accumulation of death not exchanged. </w:t>
      </w:r>
      <w:r>
        <w:t xml:space="preserve">Furthermore, Baudrillard adds </w:t>
      </w:r>
      <w:r w:rsidRPr="00273481">
        <w:rPr>
          <w:rStyle w:val="StyleUnderline"/>
        </w:rPr>
        <w:t xml:space="preserve">the observation that </w:t>
      </w:r>
      <w:r w:rsidRPr="00273481">
        <w:rPr>
          <w:rStyle w:val="Emphasis"/>
        </w:rPr>
        <w:t>desire ‘invests’ the very separation of life and death</w:t>
      </w:r>
      <w:r>
        <w:t xml:space="preserve">. </w:t>
      </w:r>
      <w:r w:rsidRPr="00273481">
        <w:rPr>
          <w:rStyle w:val="Emphasis"/>
        </w:rPr>
        <w:t>Death becomes the object of a ‘perverse desire’</w:t>
      </w:r>
      <w:r w:rsidRPr="00273481">
        <w:rPr>
          <w:rStyle w:val="StyleUnderline"/>
        </w:rPr>
        <w:t xml:space="preserve"> of a ‘subject’ subjected to the imperatives of a conscious ego</w:t>
      </w:r>
      <w:r>
        <w:t xml:space="preserve">. We can now make more sense of Baudrillard’s rendition of the unconscious as ‘the psychic metaphor of capital’; </w:t>
      </w:r>
      <w:r w:rsidRPr="00273481">
        <w:rPr>
          <w:rStyle w:val="StyleUnderline"/>
        </w:rPr>
        <w:t xml:space="preserve">as capital is the surplus not symbolically exchanged but rendered positive in its cumulative productive logic, so </w:t>
      </w:r>
      <w:r w:rsidRPr="00273481">
        <w:rPr>
          <w:rStyle w:val="Emphasis"/>
        </w:rPr>
        <w:t>the unconscious is the psychic ‘site’ for the piling up of that which is not reversed</w:t>
      </w:r>
      <w:r w:rsidRPr="00273481">
        <w:rPr>
          <w:rStyle w:val="StyleUnderline"/>
        </w:rPr>
        <w:t>, w</w:t>
      </w:r>
      <w:r w:rsidRPr="00273481">
        <w:rPr>
          <w:rStyle w:val="Emphasis"/>
        </w:rPr>
        <w:t>hich enables the production of the present but finite subject haunted by its own death</w:t>
      </w:r>
      <w:r>
        <w:t xml:space="preserve">. As the strategy of the real flips into the hyperreal, </w:t>
      </w:r>
      <w:r w:rsidRPr="00273481">
        <w:rPr>
          <w:rStyle w:val="StyleUnderline"/>
        </w:rPr>
        <w:t>as capital floats free from its anchoring points of reference in use value and some kind of standard of exchange value</w:t>
      </w:r>
      <w:r>
        <w:t>, as the dialectic implodes and value is coded into the sign in its continually shifting differential relations, Baudrillard ironically notes that Foucault had a point in not wanting to talk of ‘repression’: an anachronistic simulation model, no doubt. Baudrillard concludes that Foucault’s ‘microphysics of power’ is best ‘forgotten’, dropped because it leads nowhere and is a mere reflection on, or echo of, an ending or a disappearing. Baudrillard then goes on to speculate on the finality of sexuality – what if it too were disappearing? While psychoanalysis seemingly inaugurates the millenium [sic] of sex and desire, it is perhaps what orchestrates it in full view before it disappears altogether. In a certain way psychoanalysis puts an end to the unconscious and desire, just as Marxism put an end to the class struggle, because it hypostatizes them and buries them in their theoretical project.</w:t>
      </w:r>
    </w:p>
    <w:p w14:paraId="6E19976F" w14:textId="77777777" w:rsidR="00F961F0" w:rsidRDefault="00F961F0" w:rsidP="00F961F0">
      <w:pPr>
        <w:rPr>
          <w:rStyle w:val="Emphasis"/>
        </w:rPr>
      </w:pPr>
    </w:p>
    <w:p w14:paraId="66D375CF" w14:textId="77777777" w:rsidR="00F961F0" w:rsidRDefault="00F961F0" w:rsidP="00F961F0">
      <w:pPr>
        <w:pStyle w:val="Heading2"/>
      </w:pPr>
      <w:r>
        <w:t>Alt</w:t>
      </w:r>
    </w:p>
    <w:p w14:paraId="595B6309" w14:textId="77777777" w:rsidR="00F961F0" w:rsidRDefault="00F961F0" w:rsidP="00F961F0"/>
    <w:p w14:paraId="21F32C22" w14:textId="77777777" w:rsidR="00F961F0" w:rsidRPr="00D307BB" w:rsidRDefault="00F961F0" w:rsidP="00F961F0">
      <w:pPr>
        <w:pStyle w:val="Heading3"/>
      </w:pPr>
      <w:r>
        <w:t>U/Q</w:t>
      </w:r>
    </w:p>
    <w:p w14:paraId="08F0E25B" w14:textId="77777777" w:rsidR="00F961F0" w:rsidRDefault="00F961F0" w:rsidP="00F961F0">
      <w:pPr>
        <w:pStyle w:val="Heading4"/>
      </w:pPr>
      <w:r>
        <w:t xml:space="preserve">The collapse of reality is either inevitable or has already happened – it’s just a question of whether we try foolishly clinging on to it. </w:t>
      </w:r>
    </w:p>
    <w:p w14:paraId="1C2873E9" w14:textId="77777777" w:rsidR="00F961F0" w:rsidRDefault="00F961F0" w:rsidP="00F961F0">
      <w:pPr>
        <w:rPr>
          <w:sz w:val="16"/>
        </w:rPr>
      </w:pPr>
      <w:r w:rsidRPr="00C966C4">
        <w:rPr>
          <w:rStyle w:val="Style13ptBold"/>
        </w:rPr>
        <w:t>Baudrillard ’97</w:t>
      </w:r>
      <w:r w:rsidRPr="00C966C4">
        <w:rPr>
          <w:sz w:val="16"/>
        </w:rPr>
        <w:t xml:space="preserve"> (Jean; “Jean Baudrillard, Art and Artefact”</w:t>
      </w:r>
      <w:r>
        <w:rPr>
          <w:sz w:val="16"/>
        </w:rPr>
        <w:t xml:space="preserve"> pg 15-18)</w:t>
      </w:r>
    </w:p>
    <w:p w14:paraId="56F3639F" w14:textId="77777777" w:rsidR="00F961F0" w:rsidRPr="00F42CF5" w:rsidRDefault="00F961F0" w:rsidP="00F961F0">
      <w:pPr>
        <w:rPr>
          <w:sz w:val="16"/>
        </w:rPr>
      </w:pPr>
      <w:r w:rsidRPr="00E71BE5">
        <w:rPr>
          <w:sz w:val="16"/>
        </w:rPr>
        <w:t xml:space="preserve">Andy </w:t>
      </w:r>
      <w:r w:rsidRPr="00DB31A7">
        <w:rPr>
          <w:rStyle w:val="StyleUnderline"/>
          <w:highlight w:val="green"/>
        </w:rPr>
        <w:t>Warhol worked with any image</w:t>
      </w:r>
      <w:r w:rsidRPr="00E508D2">
        <w:rPr>
          <w:rStyle w:val="StyleUnderline"/>
        </w:rPr>
        <w:t xml:space="preserve"> available, </w:t>
      </w:r>
      <w:r w:rsidRPr="00DB31A7">
        <w:rPr>
          <w:rStyle w:val="StyleUnderline"/>
          <w:highlight w:val="green"/>
        </w:rPr>
        <w:t>in order to eliminate the imaginary</w:t>
      </w:r>
      <w:r w:rsidRPr="00E508D2">
        <w:rPr>
          <w:rStyle w:val="StyleUnderline"/>
        </w:rPr>
        <w:t xml:space="preserve"> and to make a pure visual product of it. </w:t>
      </w:r>
      <w:r w:rsidRPr="00FB472B">
        <w:rPr>
          <w:rStyle w:val="StyleUnderline"/>
        </w:rPr>
        <w:t>Unconditional simulacrum</w:t>
      </w:r>
      <w:r w:rsidRPr="00E71BE5">
        <w:rPr>
          <w:sz w:val="16"/>
        </w:rPr>
        <w:t xml:space="preserve">. Steve Miller (and all those who are reprogramming the video-image, the scientific cliché and the synthesized image 'aestheti-cally') does exactly the opposite. </w:t>
      </w:r>
      <w:r w:rsidRPr="00FB472B">
        <w:rPr>
          <w:rStyle w:val="StyleUnderline"/>
          <w:highlight w:val="green"/>
        </w:rPr>
        <w:t>They make art with anti-art material. They use the machine to remake art</w:t>
      </w:r>
      <w:r w:rsidRPr="00E71BE5">
        <w:rPr>
          <w:sz w:val="16"/>
        </w:rPr>
        <w:t xml:space="preserve">. He (Warhol) is a machine. The true technical metabolism is Warhol; Steve Miller only simulates the machine and he uses technique in order to make illusion. Warhol gives us the very illusion of technique — technique as radical illusion — far superior today to that of painting. In this sense, even a machine can become famous, and Warhol never aspired to anything but this mechanical celebrity, without consequence and without trace. A photogenic celebrity simply related to the demand of everything, of every individual to be seen, and to be selected and acknowledged. That is what </w:t>
      </w:r>
      <w:r w:rsidRPr="00FB472B">
        <w:rPr>
          <w:rStyle w:val="StyleUnderline"/>
        </w:rPr>
        <w:t>Warhol</w:t>
      </w:r>
      <w:r w:rsidRPr="00E71BE5">
        <w:rPr>
          <w:sz w:val="16"/>
        </w:rPr>
        <w:t xml:space="preserve"> does; he is only the agent for the ironic disappearance of things. He </w:t>
      </w:r>
      <w:r w:rsidRPr="00AE17D9">
        <w:rPr>
          <w:rStyle w:val="StyleUnderline"/>
        </w:rPr>
        <w:t>is only the medium for this huge publicity which the world makes for itself through technique, through images, forcing our imagination to surrender, breaking the mirror that we are holding up to it, hypocritically, in order to capture it for our profit</w:t>
      </w:r>
      <w:r w:rsidRPr="00E71BE5">
        <w:rPr>
          <w:sz w:val="16"/>
        </w:rPr>
        <w:t xml:space="preserve">. </w:t>
      </w:r>
      <w:r w:rsidRPr="00FB472B">
        <w:rPr>
          <w:rStyle w:val="StyleUnderline"/>
          <w:highlight w:val="green"/>
        </w:rPr>
        <w:t>Through images, through technical artefacts</w:t>
      </w:r>
      <w:r w:rsidRPr="00B77914">
        <w:rPr>
          <w:rStyle w:val="StyleUnderline"/>
        </w:rPr>
        <w:t xml:space="preserve"> of all sorts, of which those of Warhol are the modern ideal-type, </w:t>
      </w:r>
      <w:r w:rsidRPr="00FB472B">
        <w:rPr>
          <w:rStyle w:val="StyleUnderline"/>
          <w:highlight w:val="green"/>
        </w:rPr>
        <w:t>it is the world that imposes its discontinuity on us</w:t>
      </w:r>
      <w:r w:rsidRPr="00B77914">
        <w:rPr>
          <w:rStyle w:val="StyleUnderline"/>
        </w:rPr>
        <w:t>, its fragmentation, its stereophony, its artificial instantaneousness</w:t>
      </w:r>
      <w:r w:rsidRPr="00E71BE5">
        <w:rPr>
          <w:sz w:val="16"/>
        </w:rPr>
        <w:t xml:space="preserve">. Evidence of the Warhol machine, this extraordinary machine filtering the material evidence of the world. </w:t>
      </w:r>
      <w:r w:rsidRPr="00FB472B">
        <w:rPr>
          <w:rStyle w:val="StyleUnderline"/>
          <w:highlight w:val="green"/>
        </w:rPr>
        <w:t>Warhol's images are not banal because they reflect a banal world, but because they result from the absence of any claim by the subject to be able to interpret the world. They result from the elevation of the image to pure figuration</w:t>
      </w:r>
      <w:r w:rsidRPr="00B77914">
        <w:rPr>
          <w:rStyle w:val="StyleUnderline"/>
        </w:rPr>
        <w:t xml:space="preserve">, without the least transfiguration. </w:t>
      </w:r>
      <w:r w:rsidRPr="00FB472B">
        <w:rPr>
          <w:rStyle w:val="StyleUnderline"/>
          <w:highlight w:val="green"/>
        </w:rPr>
        <w:t>No transcendence any more, but a potentialization of the sign, which, losing all natural signification, shines in the void with all its artificial splendour</w:t>
      </w:r>
      <w:r w:rsidRPr="00E71BE5">
        <w:rPr>
          <w:sz w:val="16"/>
        </w:rPr>
        <w:t xml:space="preserve">. Warhol is the first to intro-duce modem fetishism, transaesthetic illusion, that of an image as such, without quality, a presence without desire. But what are modem artists doing, anyway? The artists of the Renaissance believed that they were making religious pictures while in fact they were creating artworks. </w:t>
      </w:r>
      <w:r w:rsidRPr="00B77914">
        <w:rPr>
          <w:rStyle w:val="StyleUnderline"/>
        </w:rPr>
        <w:t xml:space="preserve">Are </w:t>
      </w:r>
      <w:r w:rsidRPr="00FB472B">
        <w:rPr>
          <w:rStyle w:val="StyleUnderline"/>
          <w:highlight w:val="green"/>
        </w:rPr>
        <w:t>our modern artists</w:t>
      </w:r>
      <w:r w:rsidRPr="00B77914">
        <w:rPr>
          <w:rStyle w:val="StyleUnderline"/>
        </w:rPr>
        <w:t xml:space="preserve">, who believe they </w:t>
      </w:r>
      <w:r w:rsidRPr="00FB472B">
        <w:rPr>
          <w:rStyle w:val="StyleUnderline"/>
          <w:highlight w:val="green"/>
        </w:rPr>
        <w:t>are</w:t>
      </w:r>
      <w:r w:rsidRPr="00B77914">
        <w:rPr>
          <w:rStyle w:val="StyleUnderline"/>
        </w:rPr>
        <w:t xml:space="preserve"> producing artworks, not </w:t>
      </w:r>
      <w:r w:rsidRPr="00FB472B">
        <w:rPr>
          <w:rStyle w:val="StyleUnderline"/>
          <w:highlight w:val="green"/>
        </w:rPr>
        <w:t>doing something</w:t>
      </w:r>
      <w:r w:rsidRPr="00B77914">
        <w:rPr>
          <w:rStyle w:val="StyleUnderline"/>
        </w:rPr>
        <w:t xml:space="preserve"> completely </w:t>
      </w:r>
      <w:r w:rsidRPr="00FB472B">
        <w:rPr>
          <w:rStyle w:val="StyleUnderline"/>
          <w:highlight w:val="green"/>
        </w:rPr>
        <w:t>different</w:t>
      </w:r>
      <w:r w:rsidRPr="00B77914">
        <w:rPr>
          <w:rStyle w:val="StyleUnderline"/>
        </w:rPr>
        <w:t xml:space="preserve">? Could it be that </w:t>
      </w:r>
      <w:r w:rsidRPr="00FB472B">
        <w:rPr>
          <w:rStyle w:val="StyleUnderline"/>
          <w:highlight w:val="green"/>
        </w:rPr>
        <w:t>the objects they produce are</w:t>
      </w:r>
      <w:r w:rsidRPr="00B77914">
        <w:rPr>
          <w:rStyle w:val="StyleUnderline"/>
        </w:rPr>
        <w:t xml:space="preserve"> something completely different from art? </w:t>
      </w:r>
      <w:r w:rsidRPr="00FB472B">
        <w:rPr>
          <w:rStyle w:val="StyleUnderline"/>
          <w:highlight w:val="green"/>
        </w:rPr>
        <w:t>Fetish-objects</w:t>
      </w:r>
      <w:r w:rsidRPr="00B77914">
        <w:rPr>
          <w:rStyle w:val="StyleUnderline"/>
        </w:rPr>
        <w:t xml:space="preserve"> for example, but disenchanted ones, purely decorative objects</w:t>
      </w:r>
      <w:r w:rsidRPr="00E71BE5">
        <w:rPr>
          <w:sz w:val="16"/>
        </w:rPr>
        <w:t xml:space="preserve"> (Roger Caillois would say: hyperbolic orna-ments). Objects that are literally superstitious in the sense that they no longer assume the sublime nature of art nor a belief in art, but which nevertheless keep the idea and superstition of art alive. The same process as sexual fetishism, which is itself sexually disinvolved. The fetishist denies both the reality of sex and sexual pleasure. He doesn't believe in sex, only in the idea of sex (which itself of course is asexual). In the same way </w:t>
      </w:r>
      <w:r w:rsidRPr="00FB472B">
        <w:rPr>
          <w:rStyle w:val="StyleUnderline"/>
          <w:highlight w:val="green"/>
        </w:rPr>
        <w:t>we no longer believe in art, but only in the idea of art (which</w:t>
      </w:r>
      <w:r w:rsidRPr="00B77914">
        <w:rPr>
          <w:rStyle w:val="StyleUnderline"/>
        </w:rPr>
        <w:t xml:space="preserve"> for itself of course </w:t>
      </w:r>
      <w:r w:rsidRPr="00FB472B">
        <w:rPr>
          <w:rStyle w:val="StyleUnderline"/>
          <w:highlight w:val="green"/>
        </w:rPr>
        <w:t>is not aesthetic</w:t>
      </w:r>
      <w:r w:rsidRPr="00B77914">
        <w:rPr>
          <w:rStyle w:val="StyleUnderline"/>
        </w:rPr>
        <w:t>, but ideological</w:t>
      </w:r>
      <w:r w:rsidRPr="00E71BE5">
        <w:rPr>
          <w:sz w:val="16"/>
        </w:rPr>
        <w:t xml:space="preserve">). This is why art, being nothing more than an idea, is now working on ideas. The bottle rack of Duchamp is an idea; the Campbell's box by Warhol is an idea; Yves Klein selling air for a blank cheque in a gallery, this is an idea. All these are ideas, signs, allusions, concepts. This no longer means anything at all; but it signifies anyway. What we call art today seems to witness an unavoidable void. Art is tranvested by ideas, and ideas are tranvested by art. It's our form of transexuality, of trans-vestism enlarged to the whole field of art and culture. Equally tran-sexual are those kinds of art crossed by an idea, crossed by the empty signs of art, and by the signs of their own disappearance. </w:t>
      </w:r>
      <w:r w:rsidRPr="00FB472B">
        <w:rPr>
          <w:rStyle w:val="StyleUnderline"/>
          <w:highlight w:val="green"/>
        </w:rPr>
        <w:t>All modern art is abstract</w:t>
      </w:r>
      <w:r w:rsidRPr="00B77914">
        <w:rPr>
          <w:rStyle w:val="StyleUnderline"/>
        </w:rPr>
        <w:t xml:space="preserve"> in the sense that </w:t>
      </w:r>
      <w:r w:rsidRPr="00FB472B">
        <w:rPr>
          <w:rStyle w:val="StyleUnderline"/>
          <w:highlight w:val="green"/>
        </w:rPr>
        <w:t>it is crossed by the idea far more than it is crossed by the imagination of forms and substances. All modern art is conceptual in the sense that it fetishizes the concept,</w:t>
      </w:r>
      <w:r w:rsidRPr="00B77914">
        <w:rPr>
          <w:rStyle w:val="StyleUnderline"/>
        </w:rPr>
        <w:t xml:space="preserve"> the stereotype of a cerebral model </w:t>
      </w:r>
      <w:r w:rsidRPr="00FB472B">
        <w:rPr>
          <w:rStyle w:val="StyleUnderline"/>
          <w:highlight w:val="green"/>
        </w:rPr>
        <w:t>of art</w:t>
      </w:r>
      <w:r w:rsidRPr="00B77914">
        <w:rPr>
          <w:rStyle w:val="StyleUnderline"/>
        </w:rPr>
        <w:t>, exactly as that which is fetishized in merchandise is not the real value, but an abstract stereotype of value</w:t>
      </w:r>
      <w:r w:rsidRPr="00E71BE5">
        <w:rPr>
          <w:sz w:val="16"/>
        </w:rPr>
        <w:t>.</w:t>
      </w:r>
      <w:r>
        <w:rPr>
          <w:sz w:val="16"/>
        </w:rPr>
        <w:t xml:space="preserve"> </w:t>
      </w:r>
      <w:r w:rsidRPr="00F42CF5">
        <w:rPr>
          <w:sz w:val="16"/>
        </w:rPr>
        <w:t xml:space="preserve">Dedicated to this fetishist and decorative ideology, art no longer has an existence of its own. In this sense we might say that </w:t>
      </w:r>
      <w:r w:rsidRPr="00F370F2">
        <w:rPr>
          <w:rStyle w:val="StyleUnderline"/>
          <w:highlight w:val="green"/>
        </w:rPr>
        <w:t>we are on the way to the disappearance of art</w:t>
      </w:r>
      <w:r w:rsidRPr="00F42CF5">
        <w:rPr>
          <w:rStyle w:val="StyleUnderline"/>
        </w:rPr>
        <w:t xml:space="preserve"> as a specific activity. </w:t>
      </w:r>
      <w:r w:rsidRPr="00F370F2">
        <w:rPr>
          <w:rStyle w:val="StyleUnderline"/>
          <w:highlight w:val="green"/>
        </w:rPr>
        <w:t>This may lead</w:t>
      </w:r>
      <w:r w:rsidRPr="00F42CF5">
        <w:rPr>
          <w:rStyle w:val="StyleUnderline"/>
        </w:rPr>
        <w:t xml:space="preserve"> us either to a reversion of art into technique and pure artisanal quality, possibly transferred into the sphere of electronics</w:t>
      </w:r>
      <w:r w:rsidRPr="00F42CF5">
        <w:rPr>
          <w:sz w:val="16"/>
        </w:rPr>
        <w:t xml:space="preserve">, as we can see every-where today. </w:t>
      </w:r>
      <w:r w:rsidRPr="00F42CF5">
        <w:rPr>
          <w:rStyle w:val="StyleUnderline"/>
        </w:rPr>
        <w:t xml:space="preserve">Or </w:t>
      </w:r>
      <w:r w:rsidRPr="00F370F2">
        <w:rPr>
          <w:rStyle w:val="StyleUnderline"/>
          <w:highlight w:val="green"/>
        </w:rPr>
        <w:t>towards a primary ritualism, where everything will be used as an aesthetic gadget</w:t>
      </w:r>
      <w:r w:rsidRPr="00F42CF5">
        <w:rPr>
          <w:rStyle w:val="StyleUnderline"/>
        </w:rPr>
        <w:t>, and art will end up as universal kitsch</w:t>
      </w:r>
      <w:r w:rsidRPr="00F42CF5">
        <w:rPr>
          <w:sz w:val="16"/>
        </w:rPr>
        <w:t xml:space="preserve">, exactly as religious art in its time ended up as Saint-Sulpicien kitsch. Who knows? </w:t>
      </w:r>
      <w:r w:rsidRPr="00F42CF5">
        <w:rPr>
          <w:rStyle w:val="StyleUnderline"/>
        </w:rPr>
        <w:t xml:space="preserve">Art as such may only have been a parenthesis, a sort of ephemeral luxury of the species. </w:t>
      </w:r>
      <w:r w:rsidRPr="00F370F2">
        <w:rPr>
          <w:rStyle w:val="StyleUnderline"/>
          <w:highlight w:val="green"/>
        </w:rPr>
        <w:t>The distressing thing is that this crisis of art will</w:t>
      </w:r>
      <w:r w:rsidRPr="00F42CF5">
        <w:rPr>
          <w:rStyle w:val="StyleUnderline"/>
        </w:rPr>
        <w:t xml:space="preserve"> probably </w:t>
      </w:r>
      <w:r w:rsidRPr="00F370F2">
        <w:rPr>
          <w:rStyle w:val="StyleUnderline"/>
          <w:highlight w:val="green"/>
        </w:rPr>
        <w:t>last for ever</w:t>
      </w:r>
      <w:r w:rsidRPr="00F42CF5">
        <w:rPr>
          <w:sz w:val="16"/>
        </w:rPr>
        <w:t xml:space="preserve">. And </w:t>
      </w:r>
      <w:r w:rsidRPr="00F370F2">
        <w:rPr>
          <w:rStyle w:val="StyleUnderline"/>
          <w:highlight w:val="green"/>
        </w:rPr>
        <w:t>the difference between Warhol and</w:t>
      </w:r>
      <w:r w:rsidRPr="00F42CF5">
        <w:rPr>
          <w:rStyle w:val="StyleUnderline"/>
        </w:rPr>
        <w:t xml:space="preserve"> all </w:t>
      </w:r>
      <w:r w:rsidRPr="00F370F2">
        <w:rPr>
          <w:rStyle w:val="StyleUnderline"/>
          <w:highlight w:val="green"/>
        </w:rPr>
        <w:t>those who comfort themselves in this perpetual crisis is that with Warhol the crisis of art is over and</w:t>
      </w:r>
      <w:r w:rsidRPr="00F42CF5">
        <w:rPr>
          <w:rStyle w:val="StyleUnderline"/>
        </w:rPr>
        <w:t xml:space="preserve"> virtually </w:t>
      </w:r>
      <w:r w:rsidRPr="00F370F2">
        <w:rPr>
          <w:rStyle w:val="StyleUnderline"/>
          <w:highlight w:val="green"/>
        </w:rPr>
        <w:t>obsolete</w:t>
      </w:r>
      <w:r w:rsidRPr="00F42CF5">
        <w:rPr>
          <w:sz w:val="16"/>
        </w:rPr>
        <w:t xml:space="preserve">. Is there still any aesthetic illusion? And if not, is the way open to a transaesthetic illusion? To a radical one, that of the secret, of seduction, of magic? Is there still, within our hypervisibility, transparence, virtu-ality, a place for an image? A place for an enigma? A place for the real events of perception, a place for an effective power of illusion, a true strategy of forms and appearances? </w:t>
      </w:r>
      <w:r w:rsidRPr="00F370F2">
        <w:rPr>
          <w:rStyle w:val="StyleUnderline"/>
          <w:highlight w:val="green"/>
        </w:rPr>
        <w:t>Despite</w:t>
      </w:r>
      <w:r w:rsidRPr="00F42CF5">
        <w:rPr>
          <w:rStyle w:val="StyleUnderline"/>
        </w:rPr>
        <w:t xml:space="preserve"> the </w:t>
      </w:r>
      <w:r w:rsidRPr="00F370F2">
        <w:rPr>
          <w:rStyle w:val="StyleUnderline"/>
          <w:highlight w:val="green"/>
        </w:rPr>
        <w:t>modern mythology of a liberation</w:t>
      </w:r>
      <w:r w:rsidRPr="00F42CF5">
        <w:rPr>
          <w:rStyle w:val="StyleUnderline"/>
        </w:rPr>
        <w:t xml:space="preserve"> of forms, </w:t>
      </w:r>
      <w:r w:rsidRPr="00F370F2">
        <w:rPr>
          <w:rStyle w:val="StyleUnderline"/>
          <w:highlight w:val="green"/>
        </w:rPr>
        <w:t>we must say that forms and figures cannot be liberated</w:t>
      </w:r>
      <w:r w:rsidRPr="00F42CF5">
        <w:rPr>
          <w:rStyle w:val="StyleUnderline"/>
        </w:rPr>
        <w:t xml:space="preserve">, cannot be free. </w:t>
      </w:r>
      <w:r w:rsidRPr="00F370F2">
        <w:rPr>
          <w:rStyle w:val="StyleUnderline"/>
          <w:highlight w:val="green"/>
        </w:rPr>
        <w:t>Our task is not to free them, but to capture them, to make them relate to each other and</w:t>
      </w:r>
      <w:r w:rsidRPr="00F42CF5">
        <w:rPr>
          <w:rStyle w:val="StyleUnderline"/>
        </w:rPr>
        <w:t xml:space="preserve"> to </w:t>
      </w:r>
      <w:r w:rsidRPr="00F370F2">
        <w:rPr>
          <w:rStyle w:val="StyleUnderline"/>
          <w:highlight w:val="green"/>
        </w:rPr>
        <w:t>generate each other</w:t>
      </w:r>
      <w:r w:rsidRPr="00F370F2">
        <w:rPr>
          <w:sz w:val="16"/>
        </w:rPr>
        <w:t>.</w:t>
      </w:r>
      <w:r w:rsidRPr="00F42CF5">
        <w:rPr>
          <w:sz w:val="16"/>
        </w:rPr>
        <w:t xml:space="preserve"> Objects whose secret is not in the 'centrifugal' expression of their representative form (or deformation), but on the contrary, in their attraction towards the centre and in their subsequent dispersion into the cycle of metamorphosis. </w:t>
      </w:r>
      <w:r w:rsidRPr="00F370F2">
        <w:rPr>
          <w:rStyle w:val="StyleUnderline"/>
          <w:highlight w:val="green"/>
        </w:rPr>
        <w:t>There are two ways of</w:t>
      </w:r>
      <w:r w:rsidRPr="00F42CF5">
        <w:rPr>
          <w:rStyle w:val="StyleUnderline"/>
        </w:rPr>
        <w:t xml:space="preserve"> achieving, of </w:t>
      </w:r>
      <w:r w:rsidRPr="00F370F2">
        <w:rPr>
          <w:rStyle w:val="StyleUnderline"/>
          <w:highlight w:val="green"/>
        </w:rPr>
        <w:t>going beyond representation: either that of its endless deconstruction</w:t>
      </w:r>
      <w:r w:rsidRPr="00F42CF5">
        <w:rPr>
          <w:rStyle w:val="StyleUnderline"/>
        </w:rPr>
        <w:t xml:space="preserve"> where painting looks at itself dying, in a sort of umbilical nostalgia, always reflecting its lost history. </w:t>
      </w:r>
      <w:r w:rsidRPr="00F370F2">
        <w:rPr>
          <w:rStyle w:val="StyleUnderline"/>
          <w:highlight w:val="green"/>
        </w:rPr>
        <w:t>Or</w:t>
      </w:r>
      <w:r w:rsidRPr="00F42CF5">
        <w:rPr>
          <w:rStyle w:val="StyleUnderline"/>
        </w:rPr>
        <w:t xml:space="preserve">, simply </w:t>
      </w:r>
      <w:r w:rsidRPr="00F370F2">
        <w:rPr>
          <w:rStyle w:val="StyleUnderline"/>
          <w:highlight w:val="green"/>
        </w:rPr>
        <w:t>to give up representation, forgetting</w:t>
      </w:r>
      <w:r w:rsidRPr="00F42CF5">
        <w:rPr>
          <w:rStyle w:val="StyleUnderline"/>
        </w:rPr>
        <w:t xml:space="preserve"> all </w:t>
      </w:r>
      <w:r w:rsidRPr="006E5E64">
        <w:rPr>
          <w:rStyle w:val="StyleUnderline"/>
        </w:rPr>
        <w:t>the</w:t>
      </w:r>
      <w:r w:rsidRPr="00F42CF5">
        <w:rPr>
          <w:rStyle w:val="StyleUnderline"/>
        </w:rPr>
        <w:t xml:space="preserve"> trouble of </w:t>
      </w:r>
      <w:r w:rsidRPr="006E5E64">
        <w:rPr>
          <w:rStyle w:val="StyleUnderline"/>
          <w:highlight w:val="green"/>
        </w:rPr>
        <w:t>interpretation</w:t>
      </w:r>
      <w:r w:rsidRPr="006E5E64">
        <w:rPr>
          <w:rStyle w:val="StyleUnderline"/>
        </w:rPr>
        <w:t>, forgetting the critical violence of sense and counter-sense, in order to join the matrix of the appearance of things and the matrix of the distribution of forms. This is the very form of illusion, the very concept of playing</w:t>
      </w:r>
      <w:r w:rsidRPr="006E5E64">
        <w:rPr>
          <w:sz w:val="16"/>
        </w:rPr>
        <w:t xml:space="preserve"> (illudere). </w:t>
      </w:r>
      <w:r w:rsidRPr="006E5E64">
        <w:rPr>
          <w:rStyle w:val="StyleUnderline"/>
          <w:highlight w:val="green"/>
        </w:rPr>
        <w:t>Going beyond a form is to pass</w:t>
      </w:r>
      <w:r w:rsidRPr="00F42CF5">
        <w:rPr>
          <w:rStyle w:val="StyleUnderline"/>
        </w:rPr>
        <w:t xml:space="preserve"> from one form </w:t>
      </w:r>
      <w:r w:rsidRPr="006E5E64">
        <w:rPr>
          <w:rStyle w:val="StyleUnderline"/>
          <w:highlight w:val="green"/>
        </w:rPr>
        <w:t>to another</w:t>
      </w:r>
      <w:r w:rsidRPr="00F42CF5">
        <w:rPr>
          <w:rStyle w:val="StyleUnderline"/>
        </w:rPr>
        <w:t xml:space="preserve">, whereas </w:t>
      </w:r>
      <w:r w:rsidRPr="006E5E64">
        <w:rPr>
          <w:rStyle w:val="StyleUnderline"/>
          <w:highlight w:val="green"/>
        </w:rPr>
        <w:t>going beyond an idea is to negate the idea. This second strategy defines the intellectual position of illusion</w:t>
      </w:r>
      <w:r>
        <w:rPr>
          <w:rStyle w:val="StyleUnderline"/>
        </w:rPr>
        <w:t xml:space="preserve"> and is often that of modern</w:t>
      </w:r>
      <w:r w:rsidRPr="00F42CF5">
        <w:rPr>
          <w:rStyle w:val="StyleUnderline"/>
        </w:rPr>
        <w:t xml:space="preserve"> painting's challenge to the world, whereas </w:t>
      </w:r>
      <w:r w:rsidRPr="006E5E64">
        <w:rPr>
          <w:rStyle w:val="StyleUnderline"/>
          <w:highlight w:val="green"/>
        </w:rPr>
        <w:t>the former strategy exemplifies</w:t>
      </w:r>
      <w:r w:rsidRPr="00F42CF5">
        <w:rPr>
          <w:rStyle w:val="StyleUnderline"/>
        </w:rPr>
        <w:t xml:space="preserve"> the very principle of </w:t>
      </w:r>
      <w:r w:rsidRPr="006E5E64">
        <w:rPr>
          <w:rStyle w:val="StyleUnderline"/>
          <w:highlight w:val="green"/>
        </w:rPr>
        <w:t>illusion for which there is no</w:t>
      </w:r>
      <w:r w:rsidRPr="00F42CF5">
        <w:rPr>
          <w:rStyle w:val="StyleUnderline"/>
        </w:rPr>
        <w:t xml:space="preserve"> other </w:t>
      </w:r>
      <w:r w:rsidRPr="006E5E64">
        <w:rPr>
          <w:rStyle w:val="StyleUnderline"/>
          <w:highlight w:val="green"/>
        </w:rPr>
        <w:t>destiny of form than the form itself</w:t>
      </w:r>
      <w:r w:rsidRPr="00F42CF5">
        <w:rPr>
          <w:sz w:val="16"/>
        </w:rPr>
        <w:t xml:space="preserve">. In this sense we must have illusionists who know that art and painting are illusion, and are as far from intellectual criticism as from aesthetics properly speaking (which already supposes a discrimination between the beautiful and the ugly). </w:t>
      </w:r>
      <w:r w:rsidRPr="006E5E64">
        <w:rPr>
          <w:rStyle w:val="StyleUnderline"/>
          <w:highlight w:val="green"/>
        </w:rPr>
        <w:t>Illusionists</w:t>
      </w:r>
      <w:r w:rsidRPr="00F42CF5">
        <w:rPr>
          <w:sz w:val="16"/>
        </w:rPr>
        <w:t xml:space="preserve"> who </w:t>
      </w:r>
      <w:r w:rsidRPr="006E5E64">
        <w:rPr>
          <w:rStyle w:val="StyleUnderline"/>
          <w:highlight w:val="green"/>
        </w:rPr>
        <w:t>know that all art is</w:t>
      </w:r>
      <w:r w:rsidRPr="00F42CF5">
        <w:rPr>
          <w:sz w:val="16"/>
        </w:rPr>
        <w:t xml:space="preserve"> first </w:t>
      </w:r>
      <w:r w:rsidRPr="00F42CF5">
        <w:rPr>
          <w:rStyle w:val="StyleUnderline"/>
        </w:rPr>
        <w:t xml:space="preserve">a form of </w:t>
      </w:r>
      <w:r w:rsidRPr="006E5E64">
        <w:rPr>
          <w:rStyle w:val="StyleUnderline"/>
          <w:highlight w:val="green"/>
        </w:rPr>
        <w:t>trompe-l'oeil</w:t>
      </w:r>
      <w:r w:rsidRPr="00F42CF5">
        <w:rPr>
          <w:rStyle w:val="StyleUnderline"/>
        </w:rPr>
        <w:t>, a 'life trick'</w:t>
      </w:r>
      <w:r w:rsidRPr="00F42CF5">
        <w:rPr>
          <w:sz w:val="16"/>
        </w:rPr>
        <w:t xml:space="preserve">, just as all theory is a 'sense trick' — trompe-le-sens, and that </w:t>
      </w:r>
      <w:r w:rsidRPr="00F42CF5">
        <w:rPr>
          <w:rStyle w:val="StyleUnderline"/>
        </w:rPr>
        <w:t xml:space="preserve">all </w:t>
      </w:r>
      <w:r w:rsidRPr="006E5E64">
        <w:rPr>
          <w:rStyle w:val="StyleUnderline"/>
          <w:highlight w:val="green"/>
        </w:rPr>
        <w:t>painting, far from being</w:t>
      </w:r>
      <w:r w:rsidRPr="00F42CF5">
        <w:rPr>
          <w:rStyle w:val="StyleUnderline"/>
        </w:rPr>
        <w:t xml:space="preserve"> an </w:t>
      </w:r>
      <w:r w:rsidRPr="006E5E64">
        <w:rPr>
          <w:rStyle w:val="StyleUnderline"/>
          <w:highlight w:val="green"/>
        </w:rPr>
        <w:t>expressive</w:t>
      </w:r>
      <w:r w:rsidRPr="00F42CF5">
        <w:rPr>
          <w:rStyle w:val="StyleUnderline"/>
        </w:rPr>
        <w:t xml:space="preserve"> version of the world, and thus pretending to veracity, </w:t>
      </w:r>
      <w:r w:rsidRPr="006E5E64">
        <w:rPr>
          <w:rStyle w:val="StyleUnderline"/>
          <w:highlight w:val="green"/>
        </w:rPr>
        <w:t>consists in setting up snares in which the</w:t>
      </w:r>
      <w:r w:rsidRPr="00F42CF5">
        <w:rPr>
          <w:rStyle w:val="StyleUnderline"/>
        </w:rPr>
        <w:t xml:space="preserve"> supposed </w:t>
      </w:r>
      <w:r w:rsidRPr="006E5E64">
        <w:rPr>
          <w:rStyle w:val="StyleUnderline"/>
          <w:highlight w:val="green"/>
        </w:rPr>
        <w:t>reality of the world may be naive enough to become trapped.</w:t>
      </w:r>
      <w:r w:rsidRPr="00F42CF5">
        <w:rPr>
          <w:rStyle w:val="StyleUnderline"/>
        </w:rPr>
        <w:t xml:space="preserve"> Just as theories do not consist of having ideas</w:t>
      </w:r>
      <w:r w:rsidRPr="00F42CF5">
        <w:rPr>
          <w:sz w:val="16"/>
        </w:rPr>
        <w:t xml:space="preserve"> (and thus of flirting with the truth), </w:t>
      </w:r>
      <w:r w:rsidRPr="00F42CF5">
        <w:rPr>
          <w:rStyle w:val="StyleUnderline"/>
        </w:rPr>
        <w:t>but consist of setting up traps into which meaning naively falls</w:t>
      </w:r>
      <w:r w:rsidRPr="00F42CF5">
        <w:rPr>
          <w:sz w:val="16"/>
        </w:rPr>
        <w:t xml:space="preserve">. Of finding, in short, a form of fundamental seduction. </w:t>
      </w:r>
      <w:r w:rsidRPr="006E5E64">
        <w:rPr>
          <w:rStyle w:val="StyleUnderline"/>
          <w:highlight w:val="green"/>
        </w:rPr>
        <w:t>A dimension beyond aesthetic illusion</w:t>
      </w:r>
      <w:r w:rsidRPr="00F42CF5">
        <w:rPr>
          <w:rStyle w:val="StyleUnderline"/>
        </w:rPr>
        <w:t xml:space="preserve">, which I would call anthropological, in order to designate the generic function of designing the world just as it appears to us long before it makes sense, </w:t>
      </w:r>
      <w:r w:rsidRPr="006E5E64">
        <w:rPr>
          <w:rStyle w:val="StyleUnderline"/>
          <w:highlight w:val="green"/>
        </w:rPr>
        <w:t>long before it is interpreted or represented, and long before it becomes real</w:t>
      </w:r>
      <w:r w:rsidRPr="00F42CF5">
        <w:rPr>
          <w:rStyle w:val="StyleUnderline"/>
        </w:rPr>
        <w:t>. Not the negative and superstitious illusion of another world. But the positive illusion of this world, of the operatic scene of the world, of the symbolic operation of the world</w:t>
      </w:r>
      <w:r w:rsidRPr="00F42CF5">
        <w:rPr>
          <w:sz w:val="16"/>
        </w:rPr>
        <w:t xml:space="preserve">, of the vital illusion of appearances about which Nietzsche spoke — </w:t>
      </w:r>
      <w:r w:rsidRPr="006E5E64">
        <w:rPr>
          <w:rStyle w:val="StyleUnderline"/>
        </w:rPr>
        <w:t>illusion</w:t>
      </w:r>
      <w:r w:rsidRPr="00F42CF5">
        <w:rPr>
          <w:rStyle w:val="StyleUnderline"/>
        </w:rPr>
        <w:t xml:space="preserve"> as a primitive scene, acting and happening long before and much more fundamentally than the aesthetic scene. </w:t>
      </w:r>
      <w:r w:rsidRPr="006E5E64">
        <w:rPr>
          <w:rStyle w:val="StyleUnderline"/>
        </w:rPr>
        <w:t>T</w:t>
      </w:r>
      <w:r w:rsidRPr="00F42CF5">
        <w:rPr>
          <w:rStyle w:val="StyleUnderline"/>
        </w:rPr>
        <w:t xml:space="preserve">he sphere of artefacts goes largely beyond art. </w:t>
      </w:r>
      <w:r w:rsidRPr="006E5E64">
        <w:rPr>
          <w:rStyle w:val="StyleUnderline"/>
          <w:highlight w:val="green"/>
        </w:rPr>
        <w:t>The realm of art and aesthetics is that of</w:t>
      </w:r>
      <w:r w:rsidRPr="00F42CF5">
        <w:rPr>
          <w:rStyle w:val="StyleUnderline"/>
        </w:rPr>
        <w:t xml:space="preserve"> the conventional management of illusion, of a </w:t>
      </w:r>
      <w:r w:rsidRPr="006E5E64">
        <w:rPr>
          <w:rStyle w:val="StyleUnderline"/>
          <w:highlight w:val="green"/>
        </w:rPr>
        <w:t>con-vention that</w:t>
      </w:r>
      <w:r w:rsidRPr="006E5E64">
        <w:rPr>
          <w:rStyle w:val="StyleUnderline"/>
        </w:rPr>
        <w:t xml:space="preserve"> neutralizes</w:t>
      </w:r>
      <w:r w:rsidRPr="00F42CF5">
        <w:rPr>
          <w:rStyle w:val="StyleUnderline"/>
        </w:rPr>
        <w:t xml:space="preserve"> the delirious effects of illusion, which </w:t>
      </w:r>
      <w:r w:rsidRPr="006E5E64">
        <w:rPr>
          <w:rStyle w:val="StyleUnderline"/>
          <w:highlight w:val="green"/>
        </w:rPr>
        <w:t>neutral-izes illusion as an extreme phenomenon. Aesthetics constitutes a</w:t>
      </w:r>
      <w:r w:rsidRPr="00F42CF5">
        <w:rPr>
          <w:rStyle w:val="StyleUnderline"/>
        </w:rPr>
        <w:t xml:space="preserve"> sort of </w:t>
      </w:r>
      <w:r w:rsidRPr="006E5E64">
        <w:rPr>
          <w:rStyle w:val="StyleUnderline"/>
          <w:highlight w:val="green"/>
        </w:rPr>
        <w:t>sublimation, a mastery of the radical illusion of the world</w:t>
      </w:r>
      <w:r w:rsidRPr="00F42CF5">
        <w:rPr>
          <w:sz w:val="16"/>
        </w:rPr>
        <w:t xml:space="preserve">. Other cul-tures accepted the evidence of this original illusion by trying to deal with it in a symbolic balance. </w:t>
      </w:r>
      <w:r w:rsidRPr="006E5E64">
        <w:rPr>
          <w:rStyle w:val="StyleUnderline"/>
          <w:highlight w:val="green"/>
        </w:rPr>
        <w:t>We</w:t>
      </w:r>
      <w:r w:rsidRPr="00F42CF5">
        <w:rPr>
          <w:sz w:val="16"/>
        </w:rPr>
        <w:t xml:space="preserve">, the </w:t>
      </w:r>
      <w:r w:rsidRPr="006E5E64">
        <w:rPr>
          <w:rStyle w:val="StyleUnderline"/>
          <w:highlight w:val="green"/>
        </w:rPr>
        <w:t>modern cultures</w:t>
      </w:r>
      <w:r w:rsidRPr="00F42CF5">
        <w:rPr>
          <w:sz w:val="16"/>
        </w:rPr>
        <w:t xml:space="preserve">, </w:t>
      </w:r>
      <w:r w:rsidRPr="00F42CF5">
        <w:rPr>
          <w:rStyle w:val="StyleUnderline"/>
        </w:rPr>
        <w:t xml:space="preserve">no longer </w:t>
      </w:r>
      <w:r w:rsidRPr="006E5E64">
        <w:rPr>
          <w:rStyle w:val="StyleUnderline"/>
          <w:highlight w:val="green"/>
        </w:rPr>
        <w:t>believe in</w:t>
      </w:r>
      <w:r w:rsidRPr="00F42CF5">
        <w:rPr>
          <w:rStyle w:val="StyleUnderline"/>
        </w:rPr>
        <w:t xml:space="preserve"> this illusion of the world, but in its </w:t>
      </w:r>
      <w:r w:rsidRPr="006E5E64">
        <w:rPr>
          <w:rStyle w:val="StyleUnderline"/>
          <w:highlight w:val="green"/>
        </w:rPr>
        <w:t>reality</w:t>
      </w:r>
      <w:r w:rsidRPr="00F42CF5">
        <w:rPr>
          <w:sz w:val="16"/>
        </w:rPr>
        <w:t xml:space="preserve"> (</w:t>
      </w:r>
      <w:r w:rsidRPr="006E5E64">
        <w:rPr>
          <w:rStyle w:val="StyleUnderline"/>
          <w:highlight w:val="green"/>
        </w:rPr>
        <w:t>which</w:t>
      </w:r>
      <w:r w:rsidRPr="00F42CF5">
        <w:rPr>
          <w:rStyle w:val="StyleUnderline"/>
        </w:rPr>
        <w:t xml:space="preserve"> of course </w:t>
      </w:r>
      <w:r w:rsidRPr="006E5E64">
        <w:rPr>
          <w:rStyle w:val="StyleUnderline"/>
          <w:highlight w:val="green"/>
        </w:rPr>
        <w:t>is the last and the worst of illusions). We have chosen to exorcize this illusion through</w:t>
      </w:r>
      <w:r w:rsidRPr="00F42CF5">
        <w:rPr>
          <w:rStyle w:val="StyleUnderline"/>
        </w:rPr>
        <w:t xml:space="preserve"> this civilized form of </w:t>
      </w:r>
      <w:r w:rsidRPr="006E5E64">
        <w:rPr>
          <w:rStyle w:val="StyleUnderline"/>
          <w:highlight w:val="green"/>
        </w:rPr>
        <w:t>simulacrum, which we call</w:t>
      </w:r>
      <w:r w:rsidRPr="00F42CF5">
        <w:rPr>
          <w:rStyle w:val="StyleUnderline"/>
        </w:rPr>
        <w:t xml:space="preserve"> the </w:t>
      </w:r>
      <w:r w:rsidRPr="006E5E64">
        <w:rPr>
          <w:rStyle w:val="StyleUnderline"/>
          <w:highlight w:val="green"/>
        </w:rPr>
        <w:t>aesthetic form</w:t>
      </w:r>
      <w:r>
        <w:rPr>
          <w:rStyle w:val="StyleUnderline"/>
        </w:rPr>
        <w:t>.</w:t>
      </w:r>
      <w:r w:rsidRPr="00F42CF5">
        <w:rPr>
          <w:sz w:val="16"/>
        </w:rPr>
        <w:t xml:space="preserve"> </w:t>
      </w:r>
      <w:r w:rsidRPr="00F42CF5">
        <w:rPr>
          <w:rStyle w:val="StyleUnderline"/>
        </w:rPr>
        <w:t xml:space="preserve">Illusion has no history. Aesthetic form has one. But </w:t>
      </w:r>
      <w:r w:rsidRPr="006E5E64">
        <w:rPr>
          <w:rStyle w:val="StyleUnderline"/>
          <w:highlight w:val="green"/>
        </w:rPr>
        <w:t>because it has a history it also has an end, and it may be now that we can see the fall</w:t>
      </w:r>
      <w:r w:rsidRPr="00F42CF5">
        <w:rPr>
          <w:rStyle w:val="StyleUnderline"/>
        </w:rPr>
        <w:t xml:space="preserve">, the failure, the fading of this conditional font, of this aesthetic form of the simulacrum — </w:t>
      </w:r>
      <w:r w:rsidRPr="006E5E64">
        <w:rPr>
          <w:rStyle w:val="StyleUnderline"/>
          <w:highlight w:val="green"/>
        </w:rPr>
        <w:t>in favour of the unconditional simulacrum</w:t>
      </w:r>
      <w:r w:rsidRPr="00F42CF5">
        <w:rPr>
          <w:rStyle w:val="StyleUnderline"/>
        </w:rPr>
        <w:t xml:space="preserve">, that is, </w:t>
      </w:r>
      <w:r w:rsidRPr="006E5E64">
        <w:rPr>
          <w:rStyle w:val="StyleUnderline"/>
          <w:highlight w:val="green"/>
        </w:rPr>
        <w:t>of the primitive scene of illusion, where we may join again with the rituals and phantasmagories of symbolic cultures</w:t>
      </w:r>
      <w:r w:rsidRPr="00F42CF5">
        <w:rPr>
          <w:rStyle w:val="StyleUnderline"/>
        </w:rPr>
        <w:t>, and with the fatality of the object</w:t>
      </w:r>
      <w:r w:rsidRPr="00F42CF5">
        <w:rPr>
          <w:sz w:val="16"/>
        </w:rPr>
        <w:t xml:space="preserve">. </w:t>
      </w:r>
    </w:p>
    <w:p w14:paraId="5241AA85" w14:textId="77777777" w:rsidR="00F961F0" w:rsidRDefault="00F961F0" w:rsidP="00F961F0"/>
    <w:p w14:paraId="3C378F67" w14:textId="77777777" w:rsidR="00F961F0" w:rsidRPr="00D307BB" w:rsidRDefault="00F961F0" w:rsidP="00F961F0">
      <w:pPr>
        <w:pStyle w:val="Heading3"/>
      </w:pPr>
      <w:r>
        <w:t>Alt – trompe-l’oeil</w:t>
      </w:r>
    </w:p>
    <w:p w14:paraId="3A852927" w14:textId="77777777" w:rsidR="00F961F0" w:rsidRDefault="00F961F0" w:rsidP="00F961F0">
      <w:r>
        <w:t xml:space="preserve"> </w:t>
      </w:r>
    </w:p>
    <w:p w14:paraId="218882A1" w14:textId="77777777" w:rsidR="00F961F0" w:rsidRPr="007D155F" w:rsidRDefault="00F961F0" w:rsidP="00F961F0">
      <w:pPr>
        <w:pStyle w:val="Heading4"/>
      </w:pPr>
      <w:r>
        <w:t>Our method of art is trompe-l’oeil – reproducing illusion within supposedly ‘real’ objects like the 1AC ruptures their simulative politics.</w:t>
      </w:r>
    </w:p>
    <w:p w14:paraId="0D081C94" w14:textId="77777777" w:rsidR="00F961F0" w:rsidRPr="00F4439C" w:rsidRDefault="00F961F0" w:rsidP="00F961F0">
      <w:pPr>
        <w:rPr>
          <w:sz w:val="16"/>
        </w:rPr>
      </w:pPr>
      <w:r w:rsidRPr="00C966C4">
        <w:rPr>
          <w:rStyle w:val="Style13ptBold"/>
        </w:rPr>
        <w:t>Baudrillard ’97</w:t>
      </w:r>
      <w:r w:rsidRPr="00C966C4">
        <w:rPr>
          <w:sz w:val="16"/>
        </w:rPr>
        <w:t xml:space="preserve"> (Jean; “Jean Baudrillard, Art and Artefact”</w:t>
      </w:r>
      <w:r>
        <w:rPr>
          <w:sz w:val="16"/>
        </w:rPr>
        <w:t xml:space="preserve"> pg 7-15; trompe-l'oeil = </w:t>
      </w:r>
      <w:r w:rsidRPr="00F4439C">
        <w:rPr>
          <w:sz w:val="16"/>
        </w:rPr>
        <w:t>visual illusion in art, especially as used to trick the eye into perceiving a painted detail</w:t>
      </w:r>
      <w:r>
        <w:rPr>
          <w:sz w:val="16"/>
        </w:rPr>
        <w:t xml:space="preserve"> as a three-dimensional object)</w:t>
      </w:r>
    </w:p>
    <w:p w14:paraId="0B3D1530" w14:textId="77777777" w:rsidR="00F961F0" w:rsidRDefault="00F961F0" w:rsidP="00F961F0">
      <w:pPr>
        <w:rPr>
          <w:sz w:val="16"/>
        </w:rPr>
      </w:pPr>
      <w:r w:rsidRPr="002872CE">
        <w:rPr>
          <w:sz w:val="16"/>
        </w:rPr>
        <w:t xml:space="preserve">By contrast, </w:t>
      </w:r>
      <w:r w:rsidRPr="005F43DB">
        <w:rPr>
          <w:rStyle w:val="StyleUnderline"/>
          <w:highlight w:val="green"/>
        </w:rPr>
        <w:t>trompe-l'oeil, by taking away a dimension from real objects, highlights their presence</w:t>
      </w:r>
      <w:r w:rsidRPr="005F43DB">
        <w:rPr>
          <w:rStyle w:val="StyleUnderline"/>
        </w:rPr>
        <w:t xml:space="preserve"> and their magic </w:t>
      </w:r>
      <w:r w:rsidRPr="005F43DB">
        <w:rPr>
          <w:rStyle w:val="StyleUnderline"/>
          <w:highlight w:val="green"/>
        </w:rPr>
        <w:t>through the</w:t>
      </w:r>
      <w:r w:rsidRPr="005F43DB">
        <w:rPr>
          <w:rStyle w:val="StyleUnderline"/>
        </w:rPr>
        <w:t xml:space="preserve"> simple </w:t>
      </w:r>
      <w:r w:rsidRPr="005F43DB">
        <w:rPr>
          <w:rStyle w:val="StyleUnderline"/>
          <w:highlight w:val="green"/>
        </w:rPr>
        <w:t>unreality of their minimal exactness</w:t>
      </w:r>
      <w:r w:rsidRPr="005F43DB">
        <w:rPr>
          <w:rStyle w:val="StyleUnderline"/>
        </w:rPr>
        <w:t xml:space="preserve">. Trompe-l'oeil is the ecstasy of the real object in its immanent form. </w:t>
      </w:r>
      <w:r w:rsidRPr="005F43DB">
        <w:rPr>
          <w:rStyle w:val="StyleUnderline"/>
          <w:highlight w:val="green"/>
        </w:rPr>
        <w:t>It adds to the formal charm of painting the spiritual charm of the lure</w:t>
      </w:r>
      <w:r w:rsidRPr="005F43DB">
        <w:rPr>
          <w:rStyle w:val="StyleUnderline"/>
        </w:rPr>
        <w:t>, the mystification of the senses</w:t>
      </w:r>
      <w:r w:rsidRPr="005F43DB">
        <w:rPr>
          <w:sz w:val="16"/>
        </w:rPr>
        <w:t xml:space="preserve">. For </w:t>
      </w:r>
      <w:r w:rsidRPr="005F43DB">
        <w:rPr>
          <w:rStyle w:val="StyleUnderline"/>
          <w:highlight w:val="green"/>
        </w:rPr>
        <w:t>the sublime is not enough, we must have the subtle</w:t>
      </w:r>
      <w:r w:rsidRPr="005F43DB">
        <w:rPr>
          <w:rStyle w:val="StyleUnderline"/>
        </w:rPr>
        <w:t xml:space="preserve"> too, the spirit which consists in reversing the real in its very place. </w:t>
      </w:r>
      <w:r w:rsidRPr="005F43DB">
        <w:rPr>
          <w:rStyle w:val="StyleUnderline"/>
          <w:highlight w:val="green"/>
        </w:rPr>
        <w:t>This is what we have unlearned from modernity</w:t>
      </w:r>
      <w:r w:rsidRPr="005F43DB">
        <w:rPr>
          <w:rStyle w:val="StyleUnderline"/>
        </w:rPr>
        <w:t xml:space="preserve"> — </w:t>
      </w:r>
      <w:r w:rsidRPr="005F43DB">
        <w:rPr>
          <w:rStyle w:val="StyleUnderline"/>
          <w:highlight w:val="green"/>
        </w:rPr>
        <w:t>subtraction</w:t>
      </w:r>
      <w:r w:rsidRPr="005F43DB">
        <w:rPr>
          <w:rStyle w:val="StyleUnderline"/>
        </w:rPr>
        <w:t xml:space="preserve"> is what </w:t>
      </w:r>
      <w:r w:rsidRPr="005F43DB">
        <w:rPr>
          <w:rStyle w:val="StyleUnderline"/>
          <w:highlight w:val="green"/>
        </w:rPr>
        <w:t>gives strength</w:t>
      </w:r>
      <w:r w:rsidRPr="005F43DB">
        <w:rPr>
          <w:rStyle w:val="StyleUnderline"/>
        </w:rPr>
        <w:t xml:space="preserve">; </w:t>
      </w:r>
      <w:r w:rsidRPr="005F43DB">
        <w:rPr>
          <w:rStyle w:val="StyleUnderline"/>
          <w:highlight w:val="green"/>
        </w:rPr>
        <w:t>power emerges from</w:t>
      </w:r>
      <w:r w:rsidRPr="005F43DB">
        <w:rPr>
          <w:rStyle w:val="StyleUnderline"/>
        </w:rPr>
        <w:t xml:space="preserve"> the </w:t>
      </w:r>
      <w:r w:rsidRPr="005F43DB">
        <w:rPr>
          <w:rStyle w:val="StyleUnderline"/>
          <w:highlight w:val="green"/>
        </w:rPr>
        <w:t>absence. We produce, we accumulate. And because we can no more assume the symbolic mastery of absence we are plunged</w:t>
      </w:r>
      <w:r w:rsidRPr="009B1D0A">
        <w:rPr>
          <w:rStyle w:val="StyleUnderline"/>
        </w:rPr>
        <w:t xml:space="preserve"> today </w:t>
      </w:r>
      <w:r w:rsidRPr="005F43DB">
        <w:rPr>
          <w:rStyle w:val="StyleUnderline"/>
          <w:highlight w:val="green"/>
        </w:rPr>
        <w:t>into the inverse illusion, the disenchanted proliferation of screens and</w:t>
      </w:r>
      <w:r w:rsidRPr="009B1D0A">
        <w:rPr>
          <w:rStyle w:val="StyleUnderline"/>
        </w:rPr>
        <w:t xml:space="preserve"> the </w:t>
      </w:r>
      <w:r w:rsidRPr="005F43DB">
        <w:rPr>
          <w:rStyle w:val="StyleUnderline"/>
          <w:highlight w:val="green"/>
        </w:rPr>
        <w:t>profusion of images. It is very difficult to speak of painting</w:t>
      </w:r>
      <w:r w:rsidRPr="009B1D0A">
        <w:rPr>
          <w:rStyle w:val="StyleUnderline"/>
        </w:rPr>
        <w:t xml:space="preserve"> today </w:t>
      </w:r>
      <w:r w:rsidRPr="005F43DB">
        <w:rPr>
          <w:rStyle w:val="StyleUnderline"/>
          <w:highlight w:val="green"/>
        </w:rPr>
        <w:t>because it is very difficult to see it.</w:t>
      </w:r>
      <w:r w:rsidRPr="009B1D0A">
        <w:rPr>
          <w:rStyle w:val="StyleUnderline"/>
        </w:rPr>
        <w:t xml:space="preserve"> Because generally </w:t>
      </w:r>
      <w:r w:rsidRPr="005F43DB">
        <w:rPr>
          <w:rStyle w:val="StyleUnderline"/>
          <w:highlight w:val="green"/>
        </w:rPr>
        <w:t>it no longer wants</w:t>
      </w:r>
      <w:r w:rsidRPr="009B1D0A">
        <w:rPr>
          <w:rStyle w:val="StyleUnderline"/>
        </w:rPr>
        <w:t xml:space="preserve"> exactly </w:t>
      </w:r>
      <w:r w:rsidRPr="005F43DB">
        <w:rPr>
          <w:rStyle w:val="StyleUnderline"/>
          <w:highlight w:val="green"/>
        </w:rPr>
        <w:t>to be looked at, but to be absorbed visually without leaving any traces</w:t>
      </w:r>
      <w:r w:rsidRPr="002872CE">
        <w:rPr>
          <w:sz w:val="16"/>
        </w:rPr>
        <w:t>. In some way modem painting could be characterized as the simplified aesthetic form of the impossible exchange. So that</w:t>
      </w:r>
      <w:r w:rsidRPr="009B1D0A">
        <w:rPr>
          <w:rStyle w:val="StyleUnderline"/>
        </w:rPr>
        <w:t xml:space="preserve"> </w:t>
      </w:r>
      <w:r w:rsidRPr="005F43DB">
        <w:rPr>
          <w:rStyle w:val="StyleUnderline"/>
          <w:highlight w:val="green"/>
        </w:rPr>
        <w:t>the best discourse about painting would be a discourse where there is nothing to say</w:t>
      </w:r>
      <w:r w:rsidRPr="009B1D0A">
        <w:rPr>
          <w:rStyle w:val="StyleUnderline"/>
        </w:rPr>
        <w:t>, which would be the equivalent of a painting where there is nothing to see</w:t>
      </w:r>
      <w:r w:rsidRPr="002872CE">
        <w:rPr>
          <w:sz w:val="16"/>
        </w:rPr>
        <w:t xml:space="preserve">. </w:t>
      </w:r>
      <w:r w:rsidRPr="00093C44">
        <w:rPr>
          <w:rStyle w:val="StyleUnderline"/>
        </w:rPr>
        <w:t>The equivalent of an object</w:t>
      </w:r>
      <w:r w:rsidRPr="002872CE">
        <w:rPr>
          <w:sz w:val="16"/>
        </w:rPr>
        <w:t xml:space="preserve">, the object of art, </w:t>
      </w:r>
      <w:r w:rsidRPr="00093C44">
        <w:rPr>
          <w:rStyle w:val="StyleUnderline"/>
        </w:rPr>
        <w:t>that isn't an object any more</w:t>
      </w:r>
      <w:r w:rsidRPr="002872CE">
        <w:rPr>
          <w:sz w:val="16"/>
        </w:rPr>
        <w:t xml:space="preserve">. However, </w:t>
      </w:r>
      <w:r w:rsidRPr="00093C44">
        <w:rPr>
          <w:rStyle w:val="StyleUnderline"/>
        </w:rPr>
        <w:t xml:space="preserve">an object which isn't an object is not nothing. </w:t>
      </w:r>
      <w:r w:rsidRPr="00700720">
        <w:rPr>
          <w:rStyle w:val="StyleUnderline"/>
          <w:highlight w:val="green"/>
        </w:rPr>
        <w:t>One becomes obsessed by its immanence, its void and its immaterial presence. The problem is to materialize this nothingness</w:t>
      </w:r>
      <w:r w:rsidRPr="00093C44">
        <w:rPr>
          <w:rStyle w:val="StyleUnderline"/>
        </w:rPr>
        <w:t xml:space="preserve">, at the very limit of the void, </w:t>
      </w:r>
      <w:r w:rsidRPr="00700720">
        <w:rPr>
          <w:rStyle w:val="StyleUnderline"/>
          <w:highlight w:val="green"/>
        </w:rPr>
        <w:t>to trace the mark of this void, and within the limits of indifference to play the game according to the mysterious rules of indifference</w:t>
      </w:r>
      <w:r w:rsidRPr="00700720">
        <w:rPr>
          <w:sz w:val="16"/>
          <w:highlight w:val="green"/>
        </w:rPr>
        <w:t xml:space="preserve">. </w:t>
      </w:r>
      <w:r w:rsidRPr="00700720">
        <w:rPr>
          <w:rStyle w:val="StyleUnderline"/>
          <w:highlight w:val="green"/>
        </w:rPr>
        <w:t>Art is never the mechanical reflection of the</w:t>
      </w:r>
      <w:r w:rsidRPr="00093C44">
        <w:rPr>
          <w:rStyle w:val="StyleUnderline"/>
        </w:rPr>
        <w:t xml:space="preserve"> positive or negative</w:t>
      </w:r>
      <w:r>
        <w:rPr>
          <w:rStyle w:val="StyleUnderline"/>
        </w:rPr>
        <w:t xml:space="preserve"> </w:t>
      </w:r>
      <w:r w:rsidRPr="00093C44">
        <w:rPr>
          <w:rStyle w:val="StyleUnderline"/>
        </w:rPr>
        <w:t xml:space="preserve">conditions of the </w:t>
      </w:r>
      <w:r w:rsidRPr="00700720">
        <w:rPr>
          <w:rStyle w:val="StyleUnderline"/>
          <w:highlight w:val="green"/>
        </w:rPr>
        <w:t>world; it is its exacerbated illusion or hyperbolic mirror</w:t>
      </w:r>
      <w:r w:rsidRPr="00700720">
        <w:rPr>
          <w:sz w:val="16"/>
          <w:highlight w:val="green"/>
        </w:rPr>
        <w:t xml:space="preserve">. </w:t>
      </w:r>
      <w:r w:rsidRPr="00700720">
        <w:rPr>
          <w:rStyle w:val="StyleUnderline"/>
          <w:highlight w:val="green"/>
        </w:rPr>
        <w:t>In a world ruled by indifference,</w:t>
      </w:r>
      <w:r w:rsidRPr="00700720">
        <w:rPr>
          <w:sz w:val="16"/>
          <w:highlight w:val="green"/>
        </w:rPr>
        <w:t xml:space="preserve"> </w:t>
      </w:r>
      <w:r w:rsidRPr="00700720">
        <w:rPr>
          <w:rStyle w:val="StyleUnderline"/>
          <w:highlight w:val="green"/>
        </w:rPr>
        <w:t>art can only add to this indifference,</w:t>
      </w:r>
      <w:r w:rsidRPr="00093C44">
        <w:rPr>
          <w:rStyle w:val="StyleUnderline"/>
        </w:rPr>
        <w:t xml:space="preserve"> by focusing the void of the image or the object that isn't an object any more</w:t>
      </w:r>
      <w:r w:rsidRPr="002872CE">
        <w:rPr>
          <w:sz w:val="16"/>
        </w:rPr>
        <w:t xml:space="preserve">. Thus the </w:t>
      </w:r>
      <w:r w:rsidRPr="00093C44">
        <w:rPr>
          <w:rStyle w:val="StyleUnderline"/>
        </w:rPr>
        <w:t>cinema</w:t>
      </w:r>
      <w:r w:rsidRPr="002872CE">
        <w:rPr>
          <w:sz w:val="16"/>
        </w:rPr>
        <w:t xml:space="preserve"> of Wenders, Jarmusch, Antonioni, Altman, Godard or Warhol </w:t>
      </w:r>
      <w:r w:rsidRPr="00093C44">
        <w:rPr>
          <w:rStyle w:val="StyleUnderline"/>
        </w:rPr>
        <w:t>explores the insignificance of the world through the image, and by its images contributes to the insig</w:t>
      </w:r>
      <w:r>
        <w:rPr>
          <w:rStyle w:val="StyleUnderline"/>
        </w:rPr>
        <w:t>nificance of the world — they ad</w:t>
      </w:r>
      <w:r w:rsidRPr="00093C44">
        <w:rPr>
          <w:rStyle w:val="StyleUnderline"/>
        </w:rPr>
        <w:t>d to its real or hyperreal illusion</w:t>
      </w:r>
      <w:r w:rsidRPr="002872CE">
        <w:rPr>
          <w:sz w:val="16"/>
        </w:rPr>
        <w:t xml:space="preserve">. Whereas recent cinema like that of the latest Scorsese, Greenaway, etc. with its high-tech machinery, and </w:t>
      </w:r>
      <w:proofErr w:type="gramStart"/>
      <w:r w:rsidRPr="002872CE">
        <w:rPr>
          <w:sz w:val="16"/>
        </w:rPr>
        <w:t>its</w:t>
      </w:r>
      <w:proofErr w:type="gramEnd"/>
      <w:r w:rsidRPr="002872CE">
        <w:rPr>
          <w:sz w:val="16"/>
        </w:rPr>
        <w:t xml:space="preserve"> frantic and eclectic agitation, only fills the void of the image, and thus adds to our imaginary disillusion. Exactly like the Simulationists of New York who, by hypostasizing the simulacrum, are only hypostasizing painting itself as a simulacrum, as a machine defeating itself. </w:t>
      </w:r>
      <w:r w:rsidRPr="00093C44">
        <w:rPr>
          <w:rStyle w:val="StyleUnderline"/>
        </w:rPr>
        <w:t>In many cases</w:t>
      </w:r>
      <w:r w:rsidRPr="002872CE">
        <w:rPr>
          <w:sz w:val="16"/>
        </w:rPr>
        <w:t xml:space="preserve"> (Bad Painting, New New Painting, installations and performances) </w:t>
      </w:r>
      <w:r w:rsidRPr="00700720">
        <w:rPr>
          <w:rStyle w:val="StyleUnderline"/>
          <w:highlight w:val="green"/>
        </w:rPr>
        <w:t>painting denies itself, parodies itself, rejects itself. Plasticized, vitrified, frozen excrement, or garbage</w:t>
      </w:r>
      <w:r w:rsidRPr="00093C44">
        <w:rPr>
          <w:rStyle w:val="StyleUnderline"/>
        </w:rPr>
        <w:t xml:space="preserve">. It does not even justify a glance. It doesn't look at you, and so in turn you don't need to look at it; it is no longer your concern. </w:t>
      </w:r>
      <w:r w:rsidRPr="00700720">
        <w:rPr>
          <w:rStyle w:val="StyleUnderline"/>
          <w:highlight w:val="green"/>
        </w:rPr>
        <w:t>This painting has become completely indifferent to itself as painting</w:t>
      </w:r>
      <w:r w:rsidRPr="00093C44">
        <w:rPr>
          <w:rStyle w:val="StyleUnderline"/>
        </w:rPr>
        <w:t xml:space="preserve">, as art, </w:t>
      </w:r>
      <w:r w:rsidRPr="00700720">
        <w:rPr>
          <w:rStyle w:val="StyleUnderline"/>
          <w:highlight w:val="green"/>
        </w:rPr>
        <w:t>as illusion more powerful than the real. It doesn't believe</w:t>
      </w:r>
      <w:r w:rsidRPr="00093C44">
        <w:rPr>
          <w:rStyle w:val="StyleUnderline"/>
        </w:rPr>
        <w:t xml:space="preserve"> any longer </w:t>
      </w:r>
      <w:r w:rsidRPr="00700720">
        <w:rPr>
          <w:rStyle w:val="StyleUnderline"/>
          <w:highlight w:val="green"/>
        </w:rPr>
        <w:t>in its own illusion, and so</w:t>
      </w:r>
      <w:r w:rsidRPr="00093C44">
        <w:rPr>
          <w:rStyle w:val="StyleUnderline"/>
        </w:rPr>
        <w:t xml:space="preserve"> it fal</w:t>
      </w:r>
      <w:r w:rsidRPr="00700720">
        <w:rPr>
          <w:rStyle w:val="StyleUnderline"/>
          <w:highlight w:val="green"/>
        </w:rPr>
        <w:t>ls into the simulation of itself and into derision</w:t>
      </w:r>
      <w:r w:rsidRPr="002872CE">
        <w:rPr>
          <w:sz w:val="16"/>
        </w:rPr>
        <w:t xml:space="preserve">. Abstraction was the great adventure of modern art. In its 'irruptive', primitive and original phase, whether expressionist or geometric, it was still part of </w:t>
      </w:r>
      <w:proofErr w:type="gramStart"/>
      <w:r w:rsidRPr="002872CE">
        <w:rPr>
          <w:sz w:val="16"/>
        </w:rPr>
        <w:t>an</w:t>
      </w:r>
      <w:proofErr w:type="gramEnd"/>
      <w:r w:rsidRPr="002872CE">
        <w:rPr>
          <w:sz w:val="16"/>
        </w:rPr>
        <w:t xml:space="preserve"> heroic history of painting, of the deconstruction of rep-resentation and of the object. By volatilizing its object, the subject of painting itself advanced towards the limits of its own disappearance. By contrast, the forms of contemporary abstraction (and this is true also of the New Figuration) have passed beyond this revolutionary acting out, beyond this act of disappearance - they simply reflect the undiffer-entiated field of our daily life, the banality of the images which have informed our social practices. The New Abstraction and the New Figuration oppose each other only formally - in fact they both equally retrace the total disincarnation of our world, no longer in its dramatic phase, but in its banal phase. </w:t>
      </w:r>
      <w:r w:rsidRPr="00700720">
        <w:rPr>
          <w:rStyle w:val="StyleUnderline"/>
          <w:highlight w:val="green"/>
        </w:rPr>
        <w:t>The abstraction of our world is a matter of fact</w:t>
      </w:r>
      <w:r w:rsidRPr="00093C44">
        <w:rPr>
          <w:rStyle w:val="StyleUnderline"/>
        </w:rPr>
        <w:t xml:space="preserve"> now, </w:t>
      </w:r>
      <w:r w:rsidRPr="00700720">
        <w:rPr>
          <w:rStyle w:val="StyleUnderline"/>
          <w:highlight w:val="green"/>
        </w:rPr>
        <w:t>when all the art forms in an indifferent world are assigned to the same indifference</w:t>
      </w:r>
      <w:r w:rsidRPr="00093C44">
        <w:rPr>
          <w:rStyle w:val="StyleUnderline"/>
        </w:rPr>
        <w:t>. This is neither denigration nor depreciation; it's simply the state of things</w:t>
      </w:r>
      <w:r w:rsidRPr="002872CE">
        <w:rPr>
          <w:sz w:val="16"/>
        </w:rPr>
        <w:t xml:space="preserve">. Authentic contemporary painting has to be as indifferent to itself as the world is once the essential issues have vanished. Art is generally nothing more than the metalanguage of banality. </w:t>
      </w:r>
      <w:r w:rsidRPr="00700720">
        <w:rPr>
          <w:rStyle w:val="StyleUnderline"/>
          <w:highlight w:val="green"/>
        </w:rPr>
        <w:t>Can this anti-dramatic simulation evolve or revolve, or last for ever? Whatever forms it takes, we are already on the way towards the psychodrama of disappearance and trans-parency</w:t>
      </w:r>
      <w:r w:rsidRPr="002872CE">
        <w:rPr>
          <w:sz w:val="16"/>
        </w:rPr>
        <w:t xml:space="preserve">. We must not be lured and trapped by a false continuity in art and the history of art. To rephrase Benjamin, there is an aura of simulacrum - just as for him there was an aura of the original. </w:t>
      </w:r>
      <w:r w:rsidRPr="00093C44">
        <w:rPr>
          <w:rStyle w:val="StyleUnderline"/>
        </w:rPr>
        <w:t xml:space="preserve">There is an authentic form of simulation as well as an inauthentic form of simulation. </w:t>
      </w:r>
      <w:r w:rsidRPr="002872CE">
        <w:rPr>
          <w:sz w:val="16"/>
        </w:rPr>
        <w:t xml:space="preserve">This may seem paradoxical but it's true. When Warhol painted his Campbell Soups in the 1960s, this was a breakthrough for simulation, and for all modern art. All at once the merchandise-object and the merchandise-sign were raised up to an ironical consecration, which is indeed the only ritual left to us, the ritual of transparency. But when he painted the Soup Boxes in '86, he only reproduced the stereotype of simulation. In '65 he attacked the concept of originality in an original way. In '86 he reproduced the unoriginal in an unoriginal way. The year 1965 witnessed the aesthetic traumatism of the entry of merchandise into art - in short the geniality of merchandise. The evil genie of merchandise raised a new geniality in art - the genie of simulation. Nothing of this in '86, when the genie of advertising merely illustrated a new phase of merchandise. Once again official art fell back into the cynical and sentimental aestheticization that Baudelaire stigmatized. Would it be any superior form of irony to do the same thing twenty years later? I don't believe so. I believe in the evil genius of simulation, but I don't believe in its ghost. Or in its cadaver, even in stereo. I know that </w:t>
      </w:r>
      <w:r w:rsidRPr="00700720">
        <w:rPr>
          <w:rStyle w:val="StyleUnderline"/>
          <w:highlight w:val="green"/>
        </w:rPr>
        <w:t>in a few centuries there will be no difference between</w:t>
      </w:r>
      <w:r w:rsidRPr="00093C44">
        <w:rPr>
          <w:rStyle w:val="StyleUnderline"/>
        </w:rPr>
        <w:t xml:space="preserve"> a real Pompeiian villa and the Paul Getty museum in Malibu, nor any difference between </w:t>
      </w:r>
      <w:r w:rsidRPr="00700720">
        <w:rPr>
          <w:rStyle w:val="StyleUnderline"/>
          <w:highlight w:val="green"/>
        </w:rPr>
        <w:t>the French Revolution and its Olympic commemora-tion in</w:t>
      </w:r>
      <w:r w:rsidRPr="00093C44">
        <w:rPr>
          <w:rStyle w:val="StyleUnderline"/>
        </w:rPr>
        <w:t xml:space="preserve"> Los Angeles in </w:t>
      </w:r>
      <w:r w:rsidRPr="00700720">
        <w:rPr>
          <w:rStyle w:val="StyleUnderline"/>
          <w:highlight w:val="green"/>
        </w:rPr>
        <w:t>1989</w:t>
      </w:r>
      <w:r w:rsidRPr="002872CE">
        <w:rPr>
          <w:sz w:val="16"/>
        </w:rPr>
        <w:t xml:space="preserve">, but we are still referring to this difference. </w:t>
      </w:r>
      <w:r w:rsidRPr="00700720">
        <w:rPr>
          <w:rStyle w:val="StyleUnderline"/>
          <w:highlight w:val="green"/>
        </w:rPr>
        <w:t>Here is the dilemma - either simulation is irreversible and there is nothing beyond simulation, in that simulation isn't even an event any more, but is our absolute banality, our everyday obscenity, so that we are now in definitive nihilism, awaiting the future rewriting of all pre-existing forms and also waiting for another unforeseeable event - but from where will it come? Or</w:t>
      </w:r>
      <w:r w:rsidRPr="002872CE">
        <w:rPr>
          <w:sz w:val="16"/>
        </w:rPr>
        <w:t xml:space="preserve">, on the other hand, </w:t>
      </w:r>
      <w:r w:rsidRPr="00700720">
        <w:rPr>
          <w:rStyle w:val="StyleUnderline"/>
          <w:highlight w:val="green"/>
        </w:rPr>
        <w:t>there is an art of simulation, an ironic quality that evokes the appearances of the world in order to let them vanish again</w:t>
      </w:r>
      <w:r w:rsidRPr="002872CE">
        <w:rPr>
          <w:sz w:val="16"/>
        </w:rPr>
        <w:t xml:space="preserve">. If not, art won't be anything other than aesthetic harassment, as so often happens today. We must not add the same to the same, and then to the same again: that is poor simulation. </w:t>
      </w:r>
      <w:r w:rsidRPr="00700720">
        <w:rPr>
          <w:rStyle w:val="StyleUnderline"/>
          <w:highlight w:val="green"/>
        </w:rPr>
        <w:t>We must expel the same from the same. Each image must take something away from the reality of the world; in each image something must disappear. But this disappearance must be a challenge, and that's the secret of art and seduction: it must never totally succeed</w:t>
      </w:r>
      <w:r w:rsidRPr="002872CE">
        <w:rPr>
          <w:sz w:val="16"/>
        </w:rPr>
        <w:t xml:space="preserve">. In art - in contemporary art as well as in classical art - there is a double postulation and thus a double strategy. A compulsion to nothingness and to erase all the traces of the world and reality, along with an inverse resistance to this impulse. According to Michaux, the artist is 'he who resists with all his strength the fundamental impulse to leave no traces'. </w:t>
      </w:r>
    </w:p>
    <w:p w14:paraId="4162877D" w14:textId="77777777" w:rsidR="00F961F0" w:rsidRDefault="00F961F0" w:rsidP="00F961F0">
      <w:pPr>
        <w:pStyle w:val="Heading2"/>
      </w:pPr>
      <w:r>
        <w:t>A/T: Permtuation</w:t>
      </w:r>
    </w:p>
    <w:p w14:paraId="7BF490F6" w14:textId="77777777" w:rsidR="00F961F0" w:rsidRDefault="00F961F0" w:rsidP="00F961F0">
      <w:pPr>
        <w:pStyle w:val="Heading3"/>
      </w:pPr>
      <w:r>
        <w:t xml:space="preserve">Fem </w:t>
      </w:r>
    </w:p>
    <w:p w14:paraId="706A234D" w14:textId="77777777" w:rsidR="00F961F0" w:rsidRPr="00CE6639" w:rsidRDefault="00F961F0" w:rsidP="00F961F0">
      <w:pPr>
        <w:pStyle w:val="Heading4"/>
      </w:pPr>
      <w:r w:rsidRPr="00CE6639">
        <w:t>DA to feminist theory perm</w:t>
      </w:r>
      <w:r>
        <w:t xml:space="preserve">—theories fundamentally incompatible </w:t>
      </w:r>
    </w:p>
    <w:p w14:paraId="32D93D94" w14:textId="77777777" w:rsidR="00F961F0" w:rsidRDefault="00F961F0" w:rsidP="00F961F0">
      <w:r w:rsidRPr="00A93F26">
        <w:rPr>
          <w:rStyle w:val="Style13ptBold"/>
        </w:rPr>
        <w:t>Grace</w:t>
      </w:r>
      <w:r w:rsidRPr="00A95685">
        <w:rPr>
          <w:b/>
        </w:rPr>
        <w:t xml:space="preserve"> </w:t>
      </w:r>
      <w:r w:rsidRPr="00A93F26">
        <w:rPr>
          <w:rStyle w:val="Style13ptBold"/>
        </w:rPr>
        <w:t>2000</w:t>
      </w:r>
      <w:r>
        <w:t xml:space="preserve">—Senior Lecturer in Feminist Studies @ University of Canterbury at Christchurch (Victoria, 2000, Routledge, “Baudrillard’s Challenge: A Feminist Reading,” </w:t>
      </w:r>
      <w:hyperlink r:id="rId42" w:history="1">
        <w:r w:rsidRPr="00F25DA7">
          <w:rPr>
            <w:rStyle w:val="Hyperlink"/>
          </w:rPr>
          <w:t>http://sociology.sunimc.net/htmledit/uploadfile/system/20100724/20100724151252877.pdf</w:t>
        </w:r>
      </w:hyperlink>
      <w:r>
        <w:t>, rmf)</w:t>
      </w:r>
    </w:p>
    <w:p w14:paraId="531C334D" w14:textId="77777777" w:rsidR="00F961F0" w:rsidRPr="00CE6639" w:rsidRDefault="00F961F0" w:rsidP="00F961F0">
      <w:pPr>
        <w:rPr>
          <w:rStyle w:val="StyleUnderline"/>
        </w:rPr>
      </w:pPr>
      <w:r>
        <w:t xml:space="preserve">Suzanne </w:t>
      </w:r>
      <w:r w:rsidRPr="00CE6639">
        <w:rPr>
          <w:rStyle w:val="StyleUnderline"/>
        </w:rPr>
        <w:t>Moore’s</w:t>
      </w:r>
      <w:r>
        <w:t xml:space="preserve"> (1988) </w:t>
      </w:r>
      <w:r w:rsidRPr="00CE6639">
        <w:rPr>
          <w:rStyle w:val="StyleUnderline"/>
        </w:rPr>
        <w:t>insistence that the ‘pimps of postmodernism’</w:t>
      </w:r>
      <w:r>
        <w:t xml:space="preserve"> (Baudrillard, Lacan, Barthes, Lyotard) </w:t>
      </w:r>
      <w:r w:rsidRPr="00CE6639">
        <w:rPr>
          <w:rStyle w:val="StyleUnderline"/>
        </w:rPr>
        <w:t>can’t see that women have ‘identities’ and ‘desires’, and their refusal to see the obvious</w:t>
      </w:r>
      <w:r>
        <w:t xml:space="preserve"> – that the notion of women’s lacking the possibility of identity and desire is problematic to say the least </w:t>
      </w:r>
      <w:r w:rsidRPr="00CE6639">
        <w:rPr>
          <w:rStyle w:val="StyleUnderline"/>
        </w:rPr>
        <w:t xml:space="preserve">– is a perfect entry point into a consideration of </w:t>
      </w:r>
      <w:r w:rsidRPr="00CE6639">
        <w:rPr>
          <w:rStyle w:val="Emphasis"/>
        </w:rPr>
        <w:t>the limitations of feminist theory when it comes to analysis of the symbolic</w:t>
      </w:r>
      <w:r>
        <w:t xml:space="preserve">, in Baudrillard’s terms. My argument is not that feminism is inherently limited in this regard, but that </w:t>
      </w:r>
      <w:r w:rsidRPr="00CE6639">
        <w:rPr>
          <w:rStyle w:val="Emphasis"/>
        </w:rPr>
        <w:t>the theoretical standpoints adopted by many feminist theorists and commentators systematically sever the possibility of thinking through Baudrillard’s very particular contribution</w:t>
      </w:r>
      <w:r>
        <w:t xml:space="preserve">. To follow </w:t>
      </w:r>
      <w:r w:rsidRPr="00CE6639">
        <w:rPr>
          <w:rStyle w:val="StyleUnderline"/>
        </w:rPr>
        <w:t>Moore’s</w:t>
      </w:r>
      <w:r>
        <w:t xml:space="preserve"> concern, she </w:t>
      </w:r>
      <w:r w:rsidRPr="00CE6639">
        <w:rPr>
          <w:rStyle w:val="StyleUnderline"/>
        </w:rPr>
        <w:t>exposes and opposes the presumed motives of those</w:t>
      </w:r>
      <w:r>
        <w:t xml:space="preserve"> (especially French and philosophical</w:t>
      </w:r>
      <w:r w:rsidRPr="00CE6639">
        <w:rPr>
          <w:rStyle w:val="StyleUnderline"/>
        </w:rPr>
        <w:t>) blokes who seem to think there is something in the association of the feminine with the realm of appearance, of lack, absence, seduction, the masquerade</w:t>
      </w:r>
      <w:r>
        <w:t xml:space="preserve"> (possibly even chaos and death), </w:t>
      </w:r>
      <w:r w:rsidRPr="00CE6639">
        <w:rPr>
          <w:rStyle w:val="StyleUnderline"/>
        </w:rPr>
        <w:t>that is worth hanging on to</w:t>
      </w:r>
      <w:r>
        <w:t xml:space="preserve">. </w:t>
      </w:r>
      <w:r w:rsidRPr="00CE6639">
        <w:rPr>
          <w:rStyle w:val="StyleUnderline"/>
        </w:rPr>
        <w:t xml:space="preserve">She calls them ‘pimps’ to point to an essentially exploitative relationship </w:t>
      </w:r>
      <w:r>
        <w:t xml:space="preserve">whereby their apparent valorisation of the feminine, of ‘women’, thinly conceals what is better understood to be a desire and resolve not only to ensure that the ‘other’ of the man, the masculine, stays firmly in its place (thus ensuring his continued existence), but also that ‘he’ can make his postmodern excursions into the world of the feminine, getting his ‘bit of the Other’. To use Gallop’s words in response to Baudrillard: ‘a line if ever I heard one’ (Gallop 1987: 114) </w:t>
      </w:r>
      <w:r w:rsidRPr="00CE6639">
        <w:rPr>
          <w:rStyle w:val="StyleUnderline"/>
        </w:rPr>
        <w:t>While I fully support the need to be cautious and discerning when it comes to gendered investments</w:t>
      </w:r>
      <w:r>
        <w:t xml:space="preserve">, in particular theoretical configurations, </w:t>
      </w:r>
      <w:r w:rsidRPr="00CE6639">
        <w:rPr>
          <w:rStyle w:val="Emphasis"/>
        </w:rPr>
        <w:t>alternative ‘explanations’ need to be explored to avoid repeating exactly the same pattern.</w:t>
      </w:r>
      <w:r>
        <w:t xml:space="preserve"> In the case of Baudrillard, his intent is fairly unambiguous: to engage the symbolic to critique the order of (a phallic) identity. Considering such a project, it quickly becomes evident that </w:t>
      </w:r>
      <w:r w:rsidRPr="00CE6639">
        <w:rPr>
          <w:rStyle w:val="StyleUnderline"/>
        </w:rPr>
        <w:t>the contemplation of that which is barred from the realm of a codified identity – the symbolic – might potentially hold as much anxiety for women as for men</w:t>
      </w:r>
    </w:p>
    <w:p w14:paraId="7BE8F752" w14:textId="77777777" w:rsidR="00F961F0" w:rsidRPr="00CC5EB5" w:rsidRDefault="00F961F0" w:rsidP="00F961F0">
      <w:pPr>
        <w:pStyle w:val="Heading3"/>
        <w:rPr>
          <w:lang w:val="pt-BR"/>
        </w:rPr>
      </w:pPr>
      <w:r w:rsidRPr="00CC5EB5">
        <w:rPr>
          <w:lang w:val="pt-BR"/>
        </w:rPr>
        <w:t>Trans</w:t>
      </w:r>
    </w:p>
    <w:p w14:paraId="336509A3" w14:textId="77777777" w:rsidR="00F961F0" w:rsidRPr="00CC5EB5" w:rsidRDefault="00F961F0" w:rsidP="00F961F0">
      <w:pPr>
        <w:pStyle w:val="Heading4"/>
        <w:rPr>
          <w:lang w:val="pt-BR"/>
        </w:rPr>
      </w:pPr>
      <w:r w:rsidRPr="00CC5EB5">
        <w:rPr>
          <w:lang w:val="pt-BR"/>
        </w:rPr>
        <w:t>DA to Perm (trans)</w:t>
      </w:r>
    </w:p>
    <w:p w14:paraId="462F8E00" w14:textId="77777777" w:rsidR="00F961F0" w:rsidRDefault="00F961F0" w:rsidP="00F961F0">
      <w:r w:rsidRPr="00A93F26">
        <w:rPr>
          <w:rStyle w:val="Style13ptBold"/>
        </w:rPr>
        <w:t>Grace 2000</w:t>
      </w:r>
      <w:r>
        <w:t xml:space="preserve">—Senior Lecturer in Feminist Studies @ University of Canterbury at Christchurch (Victoria, 2000, Routledge, “Baudrillard’s Challenge: A Feminist Reading,” </w:t>
      </w:r>
      <w:hyperlink r:id="rId43" w:history="1">
        <w:r w:rsidRPr="00F25DA7">
          <w:rPr>
            <w:rStyle w:val="Hyperlink"/>
          </w:rPr>
          <w:t>http://sociology.sunimc.net/htmledit/uploadfile/system/20100724/20100724151252877.pdf</w:t>
        </w:r>
      </w:hyperlink>
      <w:r>
        <w:t>, rmf)</w:t>
      </w:r>
    </w:p>
    <w:p w14:paraId="29678366" w14:textId="77777777" w:rsidR="00F961F0" w:rsidRDefault="00F961F0" w:rsidP="00F961F0">
      <w:r w:rsidRPr="00E0126C">
        <w:rPr>
          <w:rStyle w:val="StyleUnderline"/>
        </w:rPr>
        <w:t>Transgender authors</w:t>
      </w:r>
      <w:r>
        <w:t xml:space="preserve"> such as Whittle (guest editor of the ‘Transgendering’ issue of the Journal of Gender Studies 1998) </w:t>
      </w:r>
      <w:r w:rsidRPr="00E0126C">
        <w:rPr>
          <w:rStyle w:val="StyleUnderline"/>
        </w:rPr>
        <w:t xml:space="preserve">assert or observe that </w:t>
      </w:r>
      <w:r w:rsidRPr="00E0126C">
        <w:t>in their assessment</w:t>
      </w:r>
      <w:r w:rsidRPr="00E0126C">
        <w:rPr>
          <w:rStyle w:val="StyleUnderline"/>
        </w:rPr>
        <w:t>, transgenderism is at the cutting edge of radical politics. ‘</w:t>
      </w:r>
      <w:r w:rsidRPr="00E0126C">
        <w:t>Trans’ is ‘high on the new agenda of identity politics’ (Whittle 1998: 269). Nataf (1996) cites Baudrillard at the opening of a chapter</w:t>
      </w:r>
      <w:r>
        <w:t xml:space="preserve"> on ‘the postmodern lesbian body and transgender trouble’, clearly assuming that his words provide support for Nataf’s contribution, missing the critique they so obviously represent. In accordance with Baudrillard’s view, </w:t>
      </w:r>
      <w:r w:rsidRPr="00E0126C">
        <w:rPr>
          <w:rStyle w:val="StyleUnderline"/>
        </w:rPr>
        <w:t>movements such as transgender and queer cannot be considered to have the radical potential they purport.</w:t>
      </w:r>
      <w:r w:rsidRPr="00E0126C">
        <w:t xml:space="preserve"> Said (1989) refers to Lyotard’s thesis that </w:t>
      </w:r>
      <w:r w:rsidRPr="00E0126C">
        <w:rPr>
          <w:rStyle w:val="StyleUnderline"/>
        </w:rPr>
        <w:t>the two great narratives of emancipation and enlightenment have lost their legitimising power</w:t>
      </w:r>
      <w:r w:rsidRPr="00E0126C">
        <w:t xml:space="preserve">. According to Lyotard, </w:t>
      </w:r>
      <w:r w:rsidRPr="00E0126C">
        <w:rPr>
          <w:rStyle w:val="StyleUnderline"/>
        </w:rPr>
        <w:t>they have been replaced by smaller, local narratives ‘based for their legitimacy on performativity’</w:t>
      </w:r>
      <w:r>
        <w:t xml:space="preserve">, which Said describes as ‘the user’s ability to manipulate the codes in order to get things done’ (p. 222). Said goes on to take issue with Lyotard’s understanding of why this might be the case, but my point here is to draw attention to the link made between the shift to the performative and the ‘smaller, local narratives’. </w:t>
      </w:r>
      <w:r w:rsidRPr="00E0126C">
        <w:rPr>
          <w:rStyle w:val="StyleUnderline"/>
        </w:rPr>
        <w:t>Baudrillard refers a number of times,</w:t>
      </w:r>
      <w:r>
        <w:t xml:space="preserve"> particularly in Shadow of the Silent Majorities, </w:t>
      </w:r>
      <w:r w:rsidRPr="00E0126C">
        <w:rPr>
          <w:rStyle w:val="StyleUnderline"/>
        </w:rPr>
        <w:t xml:space="preserve">to what he views as </w:t>
      </w:r>
      <w:r w:rsidRPr="009859AD">
        <w:rPr>
          <w:rStyle w:val="Emphasis"/>
        </w:rPr>
        <w:t>the misguided understandings of those who consider the political stakes as revolving around exalting ‘microdesires’</w:t>
      </w:r>
      <w:r w:rsidRPr="00E0126C">
        <w:rPr>
          <w:rStyle w:val="StyleUnderline"/>
        </w:rPr>
        <w:t xml:space="preserve"> </w:t>
      </w:r>
      <w:r>
        <w:t xml:space="preserve">(p. 40), </w:t>
      </w:r>
      <w:r w:rsidRPr="00E0126C">
        <w:rPr>
          <w:rStyle w:val="StyleUnderline"/>
        </w:rPr>
        <w:t>or ‘free[ing] libidinal energies, plural energies, fragmentary intensities’</w:t>
      </w:r>
      <w:r>
        <w:t xml:space="preserve"> (p. 140 Hyperreal Genders 60); the stakes today, in his view, are certainly not in any ‘molecular hodge-podge of desire-breaching minorities’ (p. 47). The critical viewpoint presented in this chapter, based on an analysis of the work of Baudrillard, could not be further apart from the stance taken by the transgendered authors considered here, a stance they themselves also consider to be ‘critical’. </w:t>
      </w:r>
      <w:r w:rsidRPr="00E0126C">
        <w:rPr>
          <w:rStyle w:val="StyleUnderline"/>
        </w:rPr>
        <w:t xml:space="preserve">Those advocating transgenderism as a radical transgression of oppressive social processes of normative gendering do not ask how it is that, contemporarily, </w:t>
      </w:r>
      <w:r w:rsidRPr="009859AD">
        <w:rPr>
          <w:rStyle w:val="Emphasis"/>
        </w:rPr>
        <w:t>their discourses of fluidity and multiplicity intersect with the generalised proliferation of ‘trans’ traversing all spheres, and how their ‘politics’ might be complicit with hegemonic trends</w:t>
      </w:r>
      <w:r>
        <w:t xml:space="preserve">. Butler’s concept of ‘performativity’ has contributed to motivating critiques of gender that are assumed to be deconstructive and denaturalising of gender. Baudrillard’s analysis, however, suggests </w:t>
      </w:r>
      <w:r w:rsidRPr="00E0126C">
        <w:rPr>
          <w:rStyle w:val="StyleUnderline"/>
        </w:rPr>
        <w:t>that the question of the structural logic of gender cannot be addressed by focusing solely on the sphere of semiotics</w:t>
      </w:r>
      <w:r>
        <w:t xml:space="preserve">. His critical theoretical engagement with the principle of the ‘performative’ reveals that </w:t>
      </w:r>
      <w:r w:rsidRPr="00E0126C">
        <w:rPr>
          <w:rStyle w:val="Emphasis"/>
        </w:rPr>
        <w:t>this principle is indeed integral to simulation and sign value.</w:t>
      </w:r>
      <w:r w:rsidRPr="00E0126C">
        <w:rPr>
          <w:rStyle w:val="StyleUnderline"/>
        </w:rPr>
        <w:t xml:space="preserve"> ‘Gender trouble’ is exactly what one would expect at this point in time according to the very logic of western hyperreality, and at best little more than a smokescreen. </w:t>
      </w:r>
      <w:r w:rsidRPr="00E0126C">
        <w:t xml:space="preserve">Gabb (1998) hopes that we are </w:t>
      </w:r>
      <w:r w:rsidRPr="00E0126C">
        <w:rPr>
          <w:rStyle w:val="StyleUnderline"/>
        </w:rPr>
        <w:t xml:space="preserve">moving towards a ‘Utopian </w:t>
      </w:r>
      <w:r w:rsidRPr="009859AD">
        <w:rPr>
          <w:rStyle w:val="Emphasis"/>
        </w:rPr>
        <w:t>space where transformation</w:t>
      </w:r>
      <w:r w:rsidRPr="00E0126C">
        <w:rPr>
          <w:rStyle w:val="Emphasis"/>
        </w:rPr>
        <w:t xml:space="preserve"> and “difference” is celebrated, without the penalising loss of identity’</w:t>
      </w:r>
      <w:r w:rsidRPr="00E0126C">
        <w:t xml:space="preserve"> (p. 304). To Baudrillard, this </w:t>
      </w:r>
      <w:r w:rsidRPr="00E0126C">
        <w:rPr>
          <w:rStyle w:val="Emphasis"/>
        </w:rPr>
        <w:t>is precisely symptomatic of this era of simulation and relentless positivity, predicated on the radical exclusion of the symbolic</w:t>
      </w:r>
      <w:r w:rsidRPr="00E0126C">
        <w:rPr>
          <w:rStyle w:val="StyleUnderline"/>
        </w:rPr>
        <w:t>.</w:t>
      </w:r>
      <w:r>
        <w:t xml:space="preserve"> The fate of such an era is encapsulated in the theorem of the accursed share: </w:t>
      </w:r>
      <w:r w:rsidRPr="00E0126C">
        <w:rPr>
          <w:rStyle w:val="Emphasis"/>
        </w:rPr>
        <w:t>‘anything that purges the accursed share in itself signs its own death warrant’</w:t>
      </w:r>
      <w:r>
        <w:t xml:space="preserve"> (TE: 106). Chapter 5 will continue this discussion, focusing on seduction, reversion, and the significance of the ‘accursed share’.</w:t>
      </w:r>
    </w:p>
    <w:p w14:paraId="03289B07" w14:textId="77777777" w:rsidR="00F961F0" w:rsidRPr="00A93F26" w:rsidRDefault="00F961F0" w:rsidP="00F961F0"/>
    <w:p w14:paraId="47D00D25" w14:textId="77777777" w:rsidR="00F961F0" w:rsidRDefault="00F961F0" w:rsidP="00F961F0">
      <w:pPr>
        <w:pStyle w:val="Heading1"/>
      </w:pPr>
      <w:r>
        <w:t>Spirit of Terrorism K</w:t>
      </w:r>
    </w:p>
    <w:p w14:paraId="139527BA" w14:textId="77777777" w:rsidR="00F961F0" w:rsidRDefault="00F961F0" w:rsidP="00F961F0">
      <w:pPr>
        <w:pStyle w:val="Heading2"/>
      </w:pPr>
      <w:r>
        <w:t>1NC Shell</w:t>
      </w:r>
    </w:p>
    <w:p w14:paraId="5C21C889" w14:textId="77777777" w:rsidR="00F961F0" w:rsidRPr="00817049" w:rsidRDefault="00F961F0" w:rsidP="00F961F0">
      <w:pPr>
        <w:pStyle w:val="Heading4"/>
      </w:pPr>
      <w:r w:rsidRPr="00305D57">
        <w:t xml:space="preserve">The affirmative’s </w:t>
      </w:r>
      <w:r>
        <w:t>reconciliation</w:t>
      </w:r>
      <w:r w:rsidRPr="00305D57">
        <w:t xml:space="preserve"> terrorism is a </w:t>
      </w:r>
      <w:r>
        <w:t xml:space="preserve">move to incorporate it into the growing orgy of Otherness. This suspends the defining characteristic of the </w:t>
      </w:r>
      <w:proofErr w:type="gramStart"/>
      <w:r>
        <w:t>Other—</w:t>
      </w:r>
      <w:proofErr w:type="gramEnd"/>
      <w:r>
        <w:t xml:space="preserve">terror. It reduces the </w:t>
      </w:r>
      <w:proofErr w:type="gramStart"/>
      <w:r>
        <w:t>Other</w:t>
      </w:r>
      <w:proofErr w:type="gramEnd"/>
      <w:r>
        <w:t xml:space="preserve"> to a knowable entity and strips terrorism of its symbolic power. </w:t>
      </w:r>
    </w:p>
    <w:p w14:paraId="171711EE" w14:textId="77777777" w:rsidR="00F961F0" w:rsidRDefault="00F961F0" w:rsidP="00F961F0">
      <w:r w:rsidRPr="009F1B92">
        <w:rPr>
          <w:rStyle w:val="Style13ptBold"/>
        </w:rPr>
        <w:t>Baudrillard 06</w:t>
      </w:r>
      <w:r>
        <w:t xml:space="preserve"> (Jean, 2006, “The Melodrama of Difference (Or, The Revenge of the Colonized),” translated by James Benedict, rmf) *edited for gendered language</w:t>
      </w:r>
    </w:p>
    <w:p w14:paraId="6B1788FC" w14:textId="77777777" w:rsidR="00F961F0" w:rsidRDefault="00F961F0" w:rsidP="00F961F0">
      <w:r w:rsidRPr="00A953D1">
        <w:rPr>
          <w:rStyle w:val="StyleUnderline"/>
        </w:rPr>
        <w:t xml:space="preserve">We are engaged in an orgy of discovery, exploration and “invention” of the </w:t>
      </w:r>
      <w:proofErr w:type="gramStart"/>
      <w:r w:rsidRPr="00A953D1">
        <w:rPr>
          <w:rStyle w:val="StyleUnderline"/>
        </w:rPr>
        <w:t>Other</w:t>
      </w:r>
      <w:proofErr w:type="gramEnd"/>
      <w:r w:rsidRPr="00A953D1">
        <w:rPr>
          <w:rStyle w:val="StyleUnderline"/>
        </w:rPr>
        <w:t>. An orgy of differences</w:t>
      </w:r>
      <w:r>
        <w:t xml:space="preserve">. We are procurers of encounter, pimps of interfacing and interactivity. </w:t>
      </w:r>
      <w:r w:rsidRPr="00A953D1">
        <w:t>Once we get beyond the mirror of alienation</w:t>
      </w:r>
      <w:r>
        <w:t xml:space="preserve"> (beyond the mirror stage that was the joy of our childhood), structural differences multiply ad infinitum – in fashion, in mores, in culture. </w:t>
      </w:r>
      <w:r w:rsidRPr="00A953D1">
        <w:rPr>
          <w:rStyle w:val="StyleUnderline"/>
        </w:rPr>
        <w:t>Crude otherness, hard otherness – the otherness of race, of madness, of poverty – are done with.</w:t>
      </w:r>
      <w:r>
        <w:t xml:space="preserve"> </w:t>
      </w:r>
      <w:r w:rsidRPr="00A953D1">
        <w:rPr>
          <w:rStyle w:val="Emphasis"/>
        </w:rPr>
        <w:t>Otherness, like everything else, has fallen under the law of the market</w:t>
      </w:r>
      <w:r>
        <w:t xml:space="preserve">, </w:t>
      </w:r>
      <w:r w:rsidRPr="00A953D1">
        <w:rPr>
          <w:rStyle w:val="StyleUnderline"/>
        </w:rPr>
        <w:t>the law of supply and demand</w:t>
      </w:r>
      <w:r>
        <w:t xml:space="preserve">. </w:t>
      </w:r>
      <w:r w:rsidRPr="00A953D1">
        <w:rPr>
          <w:rStyle w:val="StyleUnderline"/>
        </w:rPr>
        <w:t xml:space="preserve">It has become a rare item – </w:t>
      </w:r>
      <w:r w:rsidRPr="00A953D1">
        <w:t>hence its immensely high value on the psychological stock exchange</w:t>
      </w:r>
      <w:r>
        <w:t xml:space="preserve">, on the structural stock exchange. </w:t>
      </w:r>
      <w:r w:rsidRPr="00A953D1">
        <w:rPr>
          <w:rStyle w:val="StyleUnderline"/>
        </w:rPr>
        <w:t xml:space="preserve">Hence too the intensity of the ubiquitous simulation of the </w:t>
      </w:r>
      <w:proofErr w:type="gramStart"/>
      <w:r w:rsidRPr="00A953D1">
        <w:rPr>
          <w:rStyle w:val="StyleUnderline"/>
        </w:rPr>
        <w:t>Other</w:t>
      </w:r>
      <w:proofErr w:type="gramEnd"/>
      <w:r w:rsidRPr="00A953D1">
        <w:rPr>
          <w:rStyle w:val="StyleUnderline"/>
        </w:rPr>
        <w:t>.</w:t>
      </w:r>
      <w:r>
        <w:t xml:space="preserve"> This is particularly striking in science fiction, where the chief question is always “What is the </w:t>
      </w:r>
      <w:proofErr w:type="gramStart"/>
      <w:r>
        <w:t>Other</w:t>
      </w:r>
      <w:proofErr w:type="gramEnd"/>
      <w:r>
        <w:t xml:space="preserve">? Where is the </w:t>
      </w:r>
      <w:proofErr w:type="gramStart"/>
      <w:r>
        <w:t>Other</w:t>
      </w:r>
      <w:proofErr w:type="gramEnd"/>
      <w:r>
        <w:t xml:space="preserve">?” Of course science fiction is merely a reflection of </w:t>
      </w:r>
      <w:r w:rsidRPr="006A3406">
        <w:rPr>
          <w:rStyle w:val="Emphasis"/>
        </w:rPr>
        <w:t>our everyday universe</w:t>
      </w:r>
      <w:r>
        <w:t xml:space="preserve">, which </w:t>
      </w:r>
      <w:r w:rsidRPr="006A3406">
        <w:rPr>
          <w:rStyle w:val="Emphasis"/>
        </w:rPr>
        <w:t>is in thrall to a wild speculation on – almost a black market in – otherness and difference.</w:t>
      </w:r>
      <w:r w:rsidRPr="006A3406">
        <w:rPr>
          <w:rStyle w:val="StyleUnderline"/>
        </w:rPr>
        <w:t xml:space="preserve"> </w:t>
      </w:r>
      <w:r>
        <w:t xml:space="preserve">A veritable obsession with ecology extends from Indian reservations to house­hold pets (otherness degree zero!) – </w:t>
      </w:r>
      <w:proofErr w:type="gramStart"/>
      <w:r>
        <w:t>not</w:t>
      </w:r>
      <w:proofErr w:type="gramEnd"/>
      <w:r>
        <w:t xml:space="preserve"> to mention the other of “the other scene”, or the other of the unconscious (our last symbolic capital, and one we had better look after, because reserves are not limitless). </w:t>
      </w:r>
      <w:r w:rsidRPr="006A3406">
        <w:rPr>
          <w:rStyle w:val="StyleUnderline"/>
        </w:rPr>
        <w:t xml:space="preserve">Our sources of otherness are indeed running out; </w:t>
      </w:r>
      <w:r w:rsidRPr="006A3406">
        <w:rPr>
          <w:rStyle w:val="Emphasis"/>
        </w:rPr>
        <w:t xml:space="preserve">we have exhausted the </w:t>
      </w:r>
      <w:proofErr w:type="gramStart"/>
      <w:r w:rsidRPr="006A3406">
        <w:rPr>
          <w:rStyle w:val="Emphasis"/>
        </w:rPr>
        <w:t>Other</w:t>
      </w:r>
      <w:proofErr w:type="gramEnd"/>
      <w:r w:rsidRPr="006A3406">
        <w:rPr>
          <w:rStyle w:val="Emphasis"/>
        </w:rPr>
        <w:t xml:space="preserve"> as raw material</w:t>
      </w:r>
      <w:r>
        <w:t xml:space="preserve">. (According to Claude Gilbert, we are so desperate that we go digging through the rubble of earthquakes and catastrophes.) Consequently </w:t>
      </w:r>
      <w:r w:rsidRPr="006A3406">
        <w:rPr>
          <w:rStyle w:val="StyleUnderline"/>
        </w:rPr>
        <w:t>the other is all of a sudden no longer there to be extermi­nated, hated, rejected or seduced, but instead to be understood, liberated, coddled, recognized</w:t>
      </w:r>
      <w:r>
        <w:t>. In addition to the Rights of [Hum</w:t>
      </w:r>
      <w:proofErr w:type="gramStart"/>
      <w:r>
        <w:t>]an</w:t>
      </w:r>
      <w:proofErr w:type="gramEnd"/>
      <w:r>
        <w:t xml:space="preserve">, </w:t>
      </w:r>
      <w:r w:rsidRPr="006A3406">
        <w:rPr>
          <w:rStyle w:val="StyleUnderline"/>
        </w:rPr>
        <w:t>we now also need the Rights of the Other</w:t>
      </w:r>
      <w:r>
        <w:t xml:space="preserve">. In a way we already have these, in the shape of a universal Right to be Different. </w:t>
      </w:r>
      <w:r w:rsidRPr="006A3406">
        <w:rPr>
          <w:rStyle w:val="StyleUnderline"/>
        </w:rPr>
        <w:t xml:space="preserve">For the orgy is also </w:t>
      </w:r>
      <w:r w:rsidRPr="00185339">
        <w:rPr>
          <w:rStyle w:val="Emphasis"/>
        </w:rPr>
        <w:t>an</w:t>
      </w:r>
      <w:r w:rsidRPr="006A3406">
        <w:rPr>
          <w:rStyle w:val="Emphasis"/>
        </w:rPr>
        <w:t xml:space="preserve"> orgy of political and psychological comprehension of the other </w:t>
      </w:r>
      <w:r w:rsidRPr="006A3406">
        <w:rPr>
          <w:rStyle w:val="StyleUnderline"/>
        </w:rPr>
        <w:t xml:space="preserve">– even to the point of resurrecting the other in places where the other is no longer to be found. </w:t>
      </w:r>
      <w:r w:rsidRPr="006A3406">
        <w:rPr>
          <w:rStyle w:val="Emphasis"/>
        </w:rPr>
        <w:t xml:space="preserve">Where the </w:t>
      </w:r>
      <w:proofErr w:type="gramStart"/>
      <w:r w:rsidRPr="006A3406">
        <w:rPr>
          <w:rStyle w:val="Emphasis"/>
        </w:rPr>
        <w:t>Other</w:t>
      </w:r>
      <w:proofErr w:type="gramEnd"/>
      <w:r w:rsidRPr="006A3406">
        <w:rPr>
          <w:rStyle w:val="Emphasis"/>
        </w:rPr>
        <w:t xml:space="preserve"> was, there has the Same come to be.</w:t>
      </w:r>
      <w:r>
        <w:t xml:space="preserve"> And where there is no longer anything, there the </w:t>
      </w:r>
      <w:proofErr w:type="gramStart"/>
      <w:r>
        <w:t>Other</w:t>
      </w:r>
      <w:proofErr w:type="gramEnd"/>
      <w:r>
        <w:t xml:space="preserve"> must come to be. </w:t>
      </w:r>
      <w:r w:rsidRPr="006A3406">
        <w:rPr>
          <w:rStyle w:val="StyleUnderline"/>
        </w:rPr>
        <w:t>We are no</w:t>
      </w:r>
      <w:r w:rsidRPr="00C75C88">
        <w:rPr>
          <w:rStyle w:val="StyleUnderline"/>
        </w:rPr>
        <w:t xml:space="preserve"> longer living the drama of otherness. We are living the psychodrama of otherness, </w:t>
      </w:r>
      <w:r>
        <w:t xml:space="preserve">just as we are living the psychodrama of “sociality”, the psycho­drama of sexuality, the psychodrama of the body – and the melodrama of all the above, courtesy of analytic metadiscourses. Otherness has become socio­-dramatic, semio-dramatic, </w:t>
      </w:r>
      <w:proofErr w:type="gramStart"/>
      <w:r>
        <w:t>melodramatic</w:t>
      </w:r>
      <w:proofErr w:type="gramEnd"/>
      <w:r>
        <w:t xml:space="preserve">. </w:t>
      </w:r>
      <w:r w:rsidRPr="00C75C88">
        <w:rPr>
          <w:rStyle w:val="StyleUnderline"/>
        </w:rPr>
        <w:t>All we do in psychodrama</w:t>
      </w:r>
      <w:r>
        <w:t xml:space="preserve"> – </w:t>
      </w:r>
      <w:r w:rsidRPr="006A3406">
        <w:rPr>
          <w:rStyle w:val="StyleUnderline"/>
        </w:rPr>
        <w:t xml:space="preserve">the psychodrama of contacts, of psychological tests, of interfacing – is acrobatically </w:t>
      </w:r>
      <w:r w:rsidRPr="006A3406">
        <w:rPr>
          <w:rStyle w:val="Emphasis"/>
        </w:rPr>
        <w:t>simulate and dramatize the absence of the other</w:t>
      </w:r>
      <w:r w:rsidRPr="006A3406">
        <w:rPr>
          <w:rStyle w:val="StyleUnderline"/>
        </w:rPr>
        <w:t>. Not only is otherness absent everywhere in this artificial drama­turgy</w:t>
      </w:r>
      <w:r>
        <w:t xml:space="preserve">, </w:t>
      </w:r>
      <w:r w:rsidRPr="006A3406">
        <w:rPr>
          <w:rStyle w:val="StyleUnderline"/>
        </w:rPr>
        <w:t>but the subject has also quietly become indifferent to his [or her] own subjecti­vity, to his [or her] own alienation</w:t>
      </w:r>
      <w:r>
        <w:t xml:space="preserve">, just as the modern political animal has become indifferent to his [or her] own political opinions. </w:t>
      </w:r>
      <w:r w:rsidRPr="006A3406">
        <w:rPr>
          <w:rStyle w:val="StyleUnderline"/>
        </w:rPr>
        <w:t>This subject becomes transparent, spectral</w:t>
      </w:r>
      <w:r>
        <w:t xml:space="preserve"> (to borrow Marc Guillaume's word) – </w:t>
      </w:r>
      <w:r w:rsidRPr="006A3406">
        <w:rPr>
          <w:rStyle w:val="StyleUnderline"/>
        </w:rPr>
        <w:t>and hence interactive</w:t>
      </w:r>
      <w:r>
        <w:t xml:space="preserve">. </w:t>
      </w:r>
      <w:r w:rsidRPr="006A3406">
        <w:rPr>
          <w:rStyle w:val="StyleUnderline"/>
        </w:rPr>
        <w:t>For in interactivity the subject is the other to no one.</w:t>
      </w:r>
      <w:r>
        <w:t xml:space="preserve"> Inasmuch as he is indifferent to himself, it is as though he had been reified alive – but without his double, without his shadow, without his other. Having paid this price, the subject becomes a candidate for all possible combinations, all possible connections. </w:t>
      </w:r>
      <w:r w:rsidRPr="006A3406">
        <w:rPr>
          <w:rStyle w:val="Emphasis"/>
        </w:rPr>
        <w:t>The interactive being is</w:t>
      </w:r>
      <w:r w:rsidRPr="006A3406">
        <w:rPr>
          <w:rStyle w:val="StyleUnderline"/>
        </w:rPr>
        <w:t xml:space="preserve"> therefore </w:t>
      </w:r>
      <w:r w:rsidRPr="006A3406">
        <w:rPr>
          <w:rStyle w:val="Emphasis"/>
        </w:rPr>
        <w:t>born</w:t>
      </w:r>
      <w:r w:rsidRPr="006A3406">
        <w:rPr>
          <w:rStyle w:val="StyleUnderline"/>
        </w:rPr>
        <w:t xml:space="preserve"> not through a new form of exchange but </w:t>
      </w:r>
      <w:r w:rsidRPr="006A3406">
        <w:rPr>
          <w:rStyle w:val="Emphasis"/>
        </w:rPr>
        <w:t>through the disappearance of the social, the disappearance of otherness</w:t>
      </w:r>
      <w:r>
        <w:t xml:space="preserve">. </w:t>
      </w:r>
      <w:r w:rsidRPr="006A3406">
        <w:rPr>
          <w:rStyle w:val="StyleUnderline"/>
        </w:rPr>
        <w:t xml:space="preserve">This being is the other after the death of the </w:t>
      </w:r>
      <w:proofErr w:type="gramStart"/>
      <w:r w:rsidRPr="006A3406">
        <w:rPr>
          <w:rStyle w:val="StyleUnderline"/>
        </w:rPr>
        <w:t>Other</w:t>
      </w:r>
      <w:proofErr w:type="gramEnd"/>
      <w:r>
        <w:t xml:space="preserve"> – not the same other at all: </w:t>
      </w:r>
      <w:r w:rsidRPr="006A3406">
        <w:rPr>
          <w:rStyle w:val="Emphasis"/>
        </w:rPr>
        <w:t>the other that results from the denial of the Other.</w:t>
      </w:r>
      <w:r>
        <w:rPr>
          <w:rStyle w:val="Emphasis"/>
        </w:rPr>
        <w:t xml:space="preserve"> </w:t>
      </w:r>
      <w:r w:rsidRPr="006A3406">
        <w:rPr>
          <w:rStyle w:val="StyleUnderline"/>
        </w:rPr>
        <w:t>The only interaction involved</w:t>
      </w:r>
      <w:r>
        <w:t xml:space="preserve">, in reality, </w:t>
      </w:r>
      <w:r w:rsidRPr="006A3406">
        <w:rPr>
          <w:rStyle w:val="StyleUnderline"/>
        </w:rPr>
        <w:t>belongs to the medium alone: to the machine become invisible</w:t>
      </w:r>
      <w:r>
        <w:t>. Mechanical automata still played on the differ­ence between [hu</w:t>
      </w:r>
      <w:proofErr w:type="gramStart"/>
      <w:r>
        <w:t>]man</w:t>
      </w:r>
      <w:proofErr w:type="gramEnd"/>
      <w:r>
        <w:t xml:space="preserve"> and machine, and on the charm of this difference – something with which today's interactive and simulating automata are no longer concerned. [Hum</w:t>
      </w:r>
      <w:proofErr w:type="gramStart"/>
      <w:r>
        <w:t>]an</w:t>
      </w:r>
      <w:proofErr w:type="gramEnd"/>
      <w:r>
        <w:t xml:space="preserve"> and machine have become isomorphic and indifferent to each other: neither is other to the other. The computer has no other. That is why the computer is not intelligent. </w:t>
      </w:r>
      <w:r w:rsidRPr="006A3406">
        <w:rPr>
          <w:rStyle w:val="StyleUnderline"/>
        </w:rPr>
        <w:t>Intelligence comes to us from the other –</w:t>
      </w:r>
      <w:r>
        <w:t xml:space="preserve"> always. That is why computers perform so well. Champions of mental arithmetic and idiots savants are autistic – minds for which the other does not exist and which, for that very reason, are endowed with strange powers. This is the strength, too, of the integrated circuit (the power of thought-transference might also be considered in this connection). </w:t>
      </w:r>
      <w:r w:rsidRPr="006A3406">
        <w:rPr>
          <w:rStyle w:val="StyleUnderline"/>
        </w:rPr>
        <w:t>Such is the power of abstraction. Machines work more quickly because they are unlinked to any otherness.</w:t>
      </w:r>
      <w:r>
        <w:t xml:space="preserve"> Networks connect them up to one another like an immense umbilical cord joining one intelligence and its twin. Homeostasis between one and the same: </w:t>
      </w:r>
      <w:r w:rsidRPr="006A3406">
        <w:rPr>
          <w:rStyle w:val="StyleUnderline"/>
        </w:rPr>
        <w:t>all otherness has been confiscated by the machine.</w:t>
      </w:r>
    </w:p>
    <w:p w14:paraId="00EF2E3A" w14:textId="77777777" w:rsidR="00F961F0" w:rsidRDefault="00F961F0" w:rsidP="00F961F0"/>
    <w:p w14:paraId="72CD1227" w14:textId="77777777" w:rsidR="00F961F0" w:rsidRPr="00FD11D6" w:rsidRDefault="00F961F0" w:rsidP="00F961F0">
      <w:pPr>
        <w:pStyle w:val="Heading4"/>
      </w:pPr>
      <w:r>
        <w:t xml:space="preserve">We control the direction of case solvency. </w:t>
      </w:r>
      <w:r w:rsidRPr="00FD11D6">
        <w:t>The fundamental tenets of universality have been overtaken and undone by globalization.</w:t>
      </w:r>
      <w:r>
        <w:t xml:space="preserve"> The violence of the global persists in its place, reduces the role of the intellectual to nothing, and promotes exclusion. It has emptied rights, democracy, and freedom of meaning. This will continue absent the singularity of resistance that is terrorism. </w:t>
      </w:r>
    </w:p>
    <w:p w14:paraId="403E4D04" w14:textId="77777777" w:rsidR="00F961F0" w:rsidRDefault="00F961F0" w:rsidP="00F961F0">
      <w:r w:rsidRPr="009F1B92">
        <w:rPr>
          <w:rStyle w:val="Style13ptBold"/>
        </w:rPr>
        <w:t>Baudrillard 03</w:t>
      </w:r>
      <w:r>
        <w:t xml:space="preserve"> (Jean, 5/20/03, “The Violence of the Global,” translated by François Debrix, rmf)</w:t>
      </w:r>
    </w:p>
    <w:p w14:paraId="311D7895" w14:textId="77777777" w:rsidR="00F961F0" w:rsidRPr="00806971" w:rsidRDefault="00F961F0" w:rsidP="00F961F0">
      <w:pPr>
        <w:rPr>
          <w:b/>
          <w:iCs/>
          <w:u w:val="single"/>
        </w:rPr>
      </w:pPr>
      <w:r>
        <w:t xml:space="preserve">Today's </w:t>
      </w:r>
      <w:r w:rsidRPr="00F442AA">
        <w:rPr>
          <w:rStyle w:val="StyleUnderline"/>
        </w:rPr>
        <w:t>terrorism is not the product of a traditional history of anarchism, nihilism, or fanaticism. It is instead the contemporary partner of globalization</w:t>
      </w:r>
      <w:r>
        <w:t xml:space="preserve">. To identify its main features, it is necessary to perform a brief genealogy of globalization, particularly of its relationship to the singular and the universal. The analogy between the terms "global" [2] and "universal" is misleading. </w:t>
      </w:r>
      <w:r w:rsidRPr="00F442AA">
        <w:rPr>
          <w:rStyle w:val="StyleUnderline"/>
        </w:rPr>
        <w:t>Universalization has to do with human rights, liberty, culture, and democracy</w:t>
      </w:r>
      <w:r>
        <w:t xml:space="preserve">. </w:t>
      </w:r>
      <w:r w:rsidRPr="00F442AA">
        <w:rPr>
          <w:rStyle w:val="StyleUnderline"/>
        </w:rPr>
        <w:t>By contrast, globalization is about technology, the market, tourism, and information.</w:t>
      </w:r>
      <w:r>
        <w:t xml:space="preserve"> </w:t>
      </w:r>
      <w:r w:rsidRPr="00F442AA">
        <w:rPr>
          <w:rStyle w:val="StyleUnderline"/>
        </w:rPr>
        <w:t>G</w:t>
      </w:r>
      <w:r>
        <w:t>l</w:t>
      </w:r>
      <w:r w:rsidRPr="00F442AA">
        <w:rPr>
          <w:rStyle w:val="StyleUnderline"/>
        </w:rPr>
        <w:t>obalization appears to be irreversible whereas universalization is likely to be on its way out.</w:t>
      </w:r>
      <w:r>
        <w:t xml:space="preserve"> At least, it appears to be retreating as a value system which developed in the context of Western modernity and was unmatched by any other culture. </w:t>
      </w:r>
      <w:r w:rsidRPr="00F442AA">
        <w:rPr>
          <w:rStyle w:val="StyleUnderline"/>
        </w:rPr>
        <w:t>Any culture that becomes universal loses its singularity and dies</w:t>
      </w:r>
      <w:r>
        <w:t xml:space="preserve">. That's what happened to all those cultures we destroyed by forcefully assimilating them. But it is also true of our own culture, despite its claim of being universally valid. The only difference is that </w:t>
      </w:r>
      <w:r w:rsidRPr="00F442AA">
        <w:rPr>
          <w:rStyle w:val="StyleUnderline"/>
        </w:rPr>
        <w:t>other cultures died because of their singularity, which is a beautiful death. We are dying because we are losing our own singularity and exterminating all our values. And this is a much more ugly death.</w:t>
      </w:r>
      <w:r>
        <w:t xml:space="preserve"> </w:t>
      </w:r>
      <w:r w:rsidRPr="00104C96">
        <w:rPr>
          <w:rStyle w:val="StyleUnderline"/>
        </w:rPr>
        <w:t>We believe that the ideal purpose of any value is to become universal</w:t>
      </w:r>
      <w:r>
        <w:t xml:space="preserve">. But we do not really assess the deadly danger that such a quest presents. Far from being an uplifting move, </w:t>
      </w:r>
      <w:r w:rsidRPr="00104C96">
        <w:rPr>
          <w:rStyle w:val="StyleUnderline"/>
        </w:rPr>
        <w:t>it is instead a downward trend toward a zero degree in all values</w:t>
      </w:r>
      <w:r>
        <w:t xml:space="preserve">. In the Enlightenment, universalization was viewed as unlimited growth and forward progress. </w:t>
      </w:r>
      <w:r w:rsidRPr="00104C96">
        <w:rPr>
          <w:rStyle w:val="StyleUnderline"/>
        </w:rPr>
        <w:t>Today</w:t>
      </w:r>
      <w:r>
        <w:t xml:space="preserve">, by contrast, </w:t>
      </w:r>
      <w:r w:rsidRPr="00104C96">
        <w:rPr>
          <w:rStyle w:val="StyleUnderline"/>
        </w:rPr>
        <w:t>universalization exists by default and is expressed as a forward escape, which aims to reach the most minimally common value</w:t>
      </w:r>
      <w:r>
        <w:t xml:space="preserve">. </w:t>
      </w:r>
      <w:r w:rsidRPr="00104C96">
        <w:rPr>
          <w:rStyle w:val="Emphasis"/>
        </w:rPr>
        <w:t>This is precisely the fate of human rights, democracy, and liberty today.</w:t>
      </w:r>
      <w:r w:rsidRPr="00104C96">
        <w:rPr>
          <w:rStyle w:val="StyleUnderline"/>
        </w:rPr>
        <w:t xml:space="preserve"> </w:t>
      </w:r>
      <w:r w:rsidRPr="00104C96">
        <w:rPr>
          <w:rStyle w:val="Emphasis"/>
        </w:rPr>
        <w:t>Their expansion is in reality their weakest expression.</w:t>
      </w:r>
      <w:r>
        <w:rPr>
          <w:b/>
          <w:iCs/>
          <w:u w:val="single"/>
        </w:rPr>
        <w:t xml:space="preserve"> </w:t>
      </w:r>
      <w:r w:rsidRPr="00104C96">
        <w:rPr>
          <w:rStyle w:val="Emphasis"/>
        </w:rPr>
        <w:t>Universalization is vanishing because of globalization</w:t>
      </w:r>
      <w:r w:rsidRPr="00104C96">
        <w:rPr>
          <w:rStyle w:val="StyleUnderline"/>
        </w:rPr>
        <w:t>.</w:t>
      </w:r>
      <w:r>
        <w:t xml:space="preserve"> </w:t>
      </w:r>
      <w:r w:rsidRPr="00104C96">
        <w:rPr>
          <w:rStyle w:val="Emphasis"/>
        </w:rPr>
        <w:t xml:space="preserve">The globalization of exchanges puts an end to the universalization of values. </w:t>
      </w:r>
      <w:r>
        <w:t xml:space="preserve">This marks the triumph of a uniform thought [3] over a universal one. </w:t>
      </w:r>
      <w:r w:rsidRPr="00104C96">
        <w:rPr>
          <w:rStyle w:val="StyleUnderline"/>
        </w:rPr>
        <w:t>What is globalized is first and foremost the market, the profusion of exchanges and of all sorts of products, the perpetual flow of money.</w:t>
      </w:r>
      <w:r>
        <w:t xml:space="preserve"> </w:t>
      </w:r>
      <w:r w:rsidRPr="00104C96">
        <w:rPr>
          <w:rStyle w:val="StyleUnderline"/>
        </w:rPr>
        <w:t xml:space="preserve">Culturally, globalization gives way to a promiscuity of signs and values, to a form of pornography in fact. </w:t>
      </w:r>
      <w:r>
        <w:t xml:space="preserve">Indeed, </w:t>
      </w:r>
      <w:r w:rsidRPr="00104C96">
        <w:rPr>
          <w:rStyle w:val="StyleUnderline"/>
        </w:rPr>
        <w:t>the global spread of everything and nothing through networks is pornographic.</w:t>
      </w:r>
      <w:r>
        <w:t xml:space="preserve"> No need for sexual obscenity anymore. </w:t>
      </w:r>
      <w:r w:rsidRPr="00104C96">
        <w:rPr>
          <w:rStyle w:val="StyleUnderline"/>
        </w:rPr>
        <w:t>All you have is a global interactive copulation.</w:t>
      </w:r>
      <w:r>
        <w:t xml:space="preserve"> And, as a result of all this, </w:t>
      </w:r>
      <w:r w:rsidRPr="00104C96">
        <w:rPr>
          <w:rStyle w:val="StyleUnderline"/>
        </w:rPr>
        <w:t>there is no longer any difference between the global and the universal</w:t>
      </w:r>
      <w:r>
        <w:t xml:space="preserve">. </w:t>
      </w:r>
      <w:r w:rsidRPr="00104C96">
        <w:rPr>
          <w:rStyle w:val="Emphasis"/>
        </w:rPr>
        <w:t>The universal has become globalized, and human rights circulate exactly like any other global product (oil or capital for example).</w:t>
      </w:r>
      <w:r>
        <w:rPr>
          <w:rStyle w:val="Emphasis"/>
        </w:rPr>
        <w:t xml:space="preserve"> </w:t>
      </w:r>
      <w:r>
        <w:t xml:space="preserve">The passage from the universal to the global has given rise to a constant homogenization, but also to an endless fragmentation. Dislocation, not localization, has replaced centralization. Excentricism, not decentralization, has taken over where concentration once stood. Similarly, </w:t>
      </w:r>
      <w:r w:rsidRPr="00806971">
        <w:rPr>
          <w:rStyle w:val="Emphasis"/>
        </w:rPr>
        <w:t xml:space="preserve">discrimination and exclusion are not just accidental consequences of globalization, but rather </w:t>
      </w:r>
      <w:proofErr w:type="gramStart"/>
      <w:r w:rsidRPr="00806971">
        <w:rPr>
          <w:rStyle w:val="Emphasis"/>
        </w:rPr>
        <w:t>globalization's</w:t>
      </w:r>
      <w:proofErr w:type="gramEnd"/>
      <w:r w:rsidRPr="00806971">
        <w:rPr>
          <w:rStyle w:val="Emphasis"/>
        </w:rPr>
        <w:t xml:space="preserve"> own logical outcomes.</w:t>
      </w:r>
      <w:r>
        <w:t xml:space="preserve"> In fact, </w:t>
      </w:r>
      <w:r w:rsidRPr="00806971">
        <w:rPr>
          <w:rStyle w:val="StyleUnderline"/>
        </w:rPr>
        <w:t>t</w:t>
      </w:r>
      <w:r w:rsidRPr="00104C96">
        <w:rPr>
          <w:rStyle w:val="StyleUnderline"/>
        </w:rPr>
        <w:t>he presence of globalization makes us wonder whether universalization has not already been destroyed by its own critical mass.</w:t>
      </w:r>
      <w:r>
        <w:t xml:space="preserve"> It also makes us wonder whether universality and modernity ever existed outside of some official discourses or some popular moral sentiments. For us today, </w:t>
      </w:r>
      <w:r w:rsidRPr="00104C96">
        <w:rPr>
          <w:rStyle w:val="Emphasis"/>
        </w:rPr>
        <w:t>the mirror of our modern universalization has been broken.</w:t>
      </w:r>
      <w:r>
        <w:t xml:space="preserve"> </w:t>
      </w:r>
      <w:r w:rsidRPr="00104C96">
        <w:rPr>
          <w:rStyle w:val="StyleUnderline"/>
        </w:rPr>
        <w:t xml:space="preserve">But this may actually be an opportunity. </w:t>
      </w:r>
      <w:r w:rsidRPr="00104C96">
        <w:rPr>
          <w:rStyle w:val="Emphasis"/>
        </w:rPr>
        <w:t>In the fragments of this broken mirror, all sorts of singularities reappear</w:t>
      </w:r>
      <w:r>
        <w:t xml:space="preserve">. </w:t>
      </w:r>
      <w:r w:rsidRPr="00104C96">
        <w:rPr>
          <w:rStyle w:val="StyleUnderline"/>
        </w:rPr>
        <w:t>Those singularities we thought were endangered are surviving, and those we thought were lost are revived.</w:t>
      </w:r>
      <w:r>
        <w:t xml:space="preserve"> </w:t>
      </w:r>
      <w:r w:rsidRPr="00104C96">
        <w:rPr>
          <w:rStyle w:val="StyleUnderline"/>
        </w:rPr>
        <w:t>As universal values lose their authority and legitimacy, things become more radical</w:t>
      </w:r>
      <w:r>
        <w:t xml:space="preserve">. When universal beliefs were introduced as the only possible culturally mediating values, it was fairly easy for such beliefs to incorporate singularities as modes of differentiation in a universal culture that claimed to champion difference. But they cannot do it anymore because </w:t>
      </w:r>
      <w:r w:rsidRPr="00104C96">
        <w:rPr>
          <w:rStyle w:val="StyleUnderline"/>
        </w:rPr>
        <w:t>the triumphant spread of globalization has eradicated all forms of differentiation and all the universal values that used to advocate difference</w:t>
      </w:r>
      <w:r>
        <w:t xml:space="preserve">. In so doing, </w:t>
      </w:r>
      <w:r w:rsidRPr="00104C96">
        <w:rPr>
          <w:rStyle w:val="Emphasis"/>
        </w:rPr>
        <w:t>globalization has given rise to a perfectly indifferent culture</w:t>
      </w:r>
      <w:r>
        <w:t xml:space="preserve">. From the moment when the universal disappeared, </w:t>
      </w:r>
      <w:r w:rsidRPr="00104C96">
        <w:rPr>
          <w:rStyle w:val="StyleUnderline"/>
        </w:rPr>
        <w:t xml:space="preserve">an omnipotent global techno-structure has been left alone to dominate. But </w:t>
      </w:r>
      <w:r w:rsidRPr="00104C96">
        <w:rPr>
          <w:rStyle w:val="Emphasis"/>
        </w:rPr>
        <w:t>this techno-structure now has to confront new singularities that,</w:t>
      </w:r>
      <w:r w:rsidRPr="00104C96">
        <w:rPr>
          <w:rStyle w:val="StyleUnderline"/>
        </w:rPr>
        <w:t xml:space="preserve"> without the presence of universalization to cradle them, </w:t>
      </w:r>
      <w:r w:rsidRPr="00104C96">
        <w:rPr>
          <w:rStyle w:val="Emphasis"/>
        </w:rPr>
        <w:t>are able to freely and savagely expand.</w:t>
      </w:r>
      <w:r>
        <w:rPr>
          <w:u w:val="single"/>
        </w:rPr>
        <w:t xml:space="preserve"> </w:t>
      </w:r>
      <w:r>
        <w:t xml:space="preserve">History gave universalization its chance. </w:t>
      </w:r>
      <w:r w:rsidRPr="00104C96">
        <w:rPr>
          <w:rStyle w:val="StyleUnderline"/>
        </w:rPr>
        <w:t>Today though</w:t>
      </w:r>
      <w:r>
        <w:t xml:space="preserve">, faced with a global order without any alternative on the one hand and with drifting insurrectionary singularities on the other, </w:t>
      </w:r>
      <w:r w:rsidRPr="00104C96">
        <w:rPr>
          <w:rStyle w:val="StyleUnderline"/>
        </w:rPr>
        <w:t xml:space="preserve">the </w:t>
      </w:r>
      <w:r w:rsidRPr="00104C96">
        <w:rPr>
          <w:rStyle w:val="Emphasis"/>
        </w:rPr>
        <w:t>concepts of liberty, democracy, and human rights</w:t>
      </w:r>
      <w:r w:rsidRPr="00104C96">
        <w:rPr>
          <w:rStyle w:val="StyleUnderline"/>
        </w:rPr>
        <w:t xml:space="preserve"> look awful</w:t>
      </w:r>
      <w:r>
        <w:t xml:space="preserve">. </w:t>
      </w:r>
      <w:r w:rsidRPr="00104C96">
        <w:rPr>
          <w:rStyle w:val="StyleUnderline"/>
        </w:rPr>
        <w:t xml:space="preserve">They </w:t>
      </w:r>
      <w:r w:rsidRPr="00104C96">
        <w:rPr>
          <w:rStyle w:val="Emphasis"/>
        </w:rPr>
        <w:t>remain as the ghosts of universalization past.</w:t>
      </w:r>
      <w:r>
        <w:t xml:space="preserve"> Universalization used to promote a culture characterized by the concepts of transcendence, subjectivity, conceptualization, reality, and representation. By contrast, </w:t>
      </w:r>
      <w:r w:rsidRPr="00104C96">
        <w:rPr>
          <w:rStyle w:val="StyleUnderline"/>
        </w:rPr>
        <w:t>today's virtual global culture has replaced universal concepts with screens, networks, immanence, numbers, and a space-time continuum without any depth</w:t>
      </w:r>
      <w:r>
        <w:t xml:space="preserve">. [4] In </w:t>
      </w:r>
      <w:r w:rsidRPr="00104C96">
        <w:rPr>
          <w:rStyle w:val="StyleUnderline"/>
        </w:rPr>
        <w:t>the universal, there was still room for a natural reference to the world, the body, or the past.</w:t>
      </w:r>
      <w:r>
        <w:t xml:space="preserve"> There was a sort of dialectical tension or critical movement that found its materiality in historical and revolutionary violence. But </w:t>
      </w:r>
      <w:r w:rsidRPr="00104C96">
        <w:rPr>
          <w:rStyle w:val="Emphasis"/>
        </w:rPr>
        <w:t>the expulsion of this critical negativity opened the door to another form of violence, the violence of the global.</w:t>
      </w:r>
      <w:r>
        <w:t xml:space="preserve"> </w:t>
      </w:r>
      <w:r w:rsidRPr="00104C96">
        <w:rPr>
          <w:rStyle w:val="StyleUnderline"/>
        </w:rPr>
        <w:t xml:space="preserve">This new violence is characterized by the supremacy of technical efficiency and positivity, total organization, integral circulation, and the equivalence of all exchanges. </w:t>
      </w:r>
      <w:r>
        <w:t xml:space="preserve">Additionally, </w:t>
      </w:r>
      <w:r w:rsidRPr="00104C96">
        <w:rPr>
          <w:rStyle w:val="Emphasis"/>
        </w:rPr>
        <w:t>the violence of the global puts an end to the social role of the intellectual</w:t>
      </w:r>
      <w:r>
        <w:t xml:space="preserve"> (an idea tied to the Enlightenment and universalization), </w:t>
      </w:r>
      <w:r w:rsidRPr="00104C96">
        <w:rPr>
          <w:rStyle w:val="Emphasis"/>
        </w:rPr>
        <w:t>but also to the role of the activist whose fate used to be tied to the ideas of critical opposition and historical violence.</w:t>
      </w:r>
    </w:p>
    <w:p w14:paraId="52A7B5B5" w14:textId="77777777" w:rsidR="00F961F0" w:rsidRDefault="00F961F0" w:rsidP="00F961F0"/>
    <w:p w14:paraId="06F2C8D5" w14:textId="77777777" w:rsidR="00F961F0" w:rsidRDefault="00F961F0" w:rsidP="00F961F0">
      <w:pPr>
        <w:pStyle w:val="Heading4"/>
      </w:pPr>
      <w:r w:rsidRPr="00461BEA">
        <w:t>The</w:t>
      </w:r>
      <w:r>
        <w:t xml:space="preserve"> affirmative’s attempt to “embrace terrorism” reinscribes the epistemic logic that the terrorist can be domesticated which nullifies the radical alterity of the terrorist and upholds the same logic of domination they criticize. Vote negative to affirm the spirit of terrorism. </w:t>
      </w:r>
    </w:p>
    <w:p w14:paraId="2B0F5252" w14:textId="77777777" w:rsidR="00F961F0" w:rsidRDefault="00F961F0" w:rsidP="00F961F0">
      <w:pPr>
        <w:rPr>
          <w:rStyle w:val="Style13ptBold"/>
        </w:rPr>
      </w:pPr>
      <w:r>
        <w:rPr>
          <w:rStyle w:val="Style13ptBold"/>
        </w:rPr>
        <w:t xml:space="preserve">Baudrillard 1 </w:t>
      </w:r>
    </w:p>
    <w:p w14:paraId="05D5DD73" w14:textId="77777777" w:rsidR="00F961F0" w:rsidRPr="00461BEA" w:rsidRDefault="00F961F0" w:rsidP="00F961F0">
      <w:r w:rsidRPr="00461BEA">
        <w:t>/Jean, “The Spirit of Terrorism,” http://www.egs.edu/faculty/jean-baudrillard/articles/the-spirit-of-terrorism/</w:t>
      </w:r>
    </w:p>
    <w:p w14:paraId="789D2717" w14:textId="77777777" w:rsidR="00F961F0" w:rsidRPr="00461BEA" w:rsidRDefault="00F961F0" w:rsidP="00F961F0">
      <w:pPr>
        <w:rPr>
          <w:sz w:val="16"/>
        </w:rPr>
      </w:pPr>
      <w:r w:rsidRPr="00C8167A">
        <w:rPr>
          <w:rStyle w:val="Emphasis"/>
          <w:highlight w:val="yellow"/>
        </w:rPr>
        <w:t>No need for a death wish or desire for self-destruction</w:t>
      </w:r>
      <w:r w:rsidRPr="00461BEA">
        <w:rPr>
          <w:rStyle w:val="Emphasis"/>
        </w:rPr>
        <w:t>, not even for perverse effects</w:t>
      </w:r>
      <w:r w:rsidRPr="00461BEA">
        <w:rPr>
          <w:sz w:val="16"/>
        </w:rPr>
        <w:t xml:space="preserve">. It is very logically, and inexorably, that the (literally: "rise to power of power") exacerbates a will to destroy it. And </w:t>
      </w:r>
      <w:r w:rsidRPr="00461BEA">
        <w:rPr>
          <w:rStyle w:val="StyleUnderline"/>
        </w:rPr>
        <w:t>power is complicit with its own destruction</w:t>
      </w:r>
      <w:r w:rsidRPr="00461BEA">
        <w:rPr>
          <w:sz w:val="16"/>
        </w:rPr>
        <w:t xml:space="preserve">. When the two towers collapsed, one could feel that they answered the suicide of the kamikazes by their own suicide. It has been said: "God cannot declare war on </w:t>
      </w:r>
      <w:proofErr w:type="gramStart"/>
      <w:r w:rsidRPr="00461BEA">
        <w:rPr>
          <w:sz w:val="16"/>
        </w:rPr>
        <w:t>Itself</w:t>
      </w:r>
      <w:proofErr w:type="gramEnd"/>
      <w:r w:rsidRPr="00461BEA">
        <w:rPr>
          <w:sz w:val="16"/>
        </w:rPr>
        <w:t>". Well, It can. The West, in its God-like position (of divine power, and absolute moral legitimacy) becomes suicidal, and declares war on itself.</w:t>
      </w:r>
    </w:p>
    <w:p w14:paraId="3FF1A4E7" w14:textId="77777777" w:rsidR="00F961F0" w:rsidRPr="00461BEA" w:rsidRDefault="00F961F0" w:rsidP="00F961F0">
      <w:pPr>
        <w:rPr>
          <w:sz w:val="16"/>
          <w:szCs w:val="16"/>
        </w:rPr>
      </w:pPr>
      <w:r w:rsidRPr="00461BEA">
        <w:rPr>
          <w:sz w:val="16"/>
          <w:szCs w:val="16"/>
        </w:rPr>
        <w:t>Numerous disaster movies are witness to this phantasm, which they obviously exorcise through images and submerge under special effects. But the universal attraction these movies exert, as pornography does, shows how (this phantasm's) realization is always close at hand -- the impulse to deny any system being all the stronger if such system is close to perfection or absolute supremacy.</w:t>
      </w:r>
    </w:p>
    <w:p w14:paraId="344FFC06" w14:textId="77777777" w:rsidR="00F961F0" w:rsidRPr="00461BEA" w:rsidRDefault="00F961F0" w:rsidP="00F961F0">
      <w:pPr>
        <w:rPr>
          <w:sz w:val="16"/>
          <w:szCs w:val="16"/>
        </w:rPr>
      </w:pPr>
      <w:r w:rsidRPr="00461BEA">
        <w:rPr>
          <w:sz w:val="16"/>
          <w:szCs w:val="16"/>
        </w:rPr>
        <w:t>It is even probable that the terrorists (like the experts!) did not anticipate the collapse of the Twin Towers, which was, far more than (the attack of) the Pentagon, the deepest symbolic shock. The symbolic collapse of a whole system is due to an unforeseen complicity, as if, by collapsing (themselves), by suiciding, the towers had entered the game to complete the event.</w:t>
      </w:r>
    </w:p>
    <w:p w14:paraId="7B843E4E" w14:textId="77777777" w:rsidR="00F961F0" w:rsidRPr="00461BEA" w:rsidRDefault="00F961F0" w:rsidP="00F961F0">
      <w:pPr>
        <w:rPr>
          <w:sz w:val="16"/>
        </w:rPr>
      </w:pPr>
      <w:r w:rsidRPr="00461BEA">
        <w:rPr>
          <w:rStyle w:val="StyleUnderline"/>
        </w:rPr>
        <w:t xml:space="preserve">In a way, it is the entire system that, by its internal fragility, helps the initial action. The more the system is globally concentrated to constitute ultimately only one network, the more it becomes vulnerable at a single point </w:t>
      </w:r>
      <w:r w:rsidRPr="00461BEA">
        <w:rPr>
          <w:sz w:val="16"/>
        </w:rPr>
        <w:t>(already one little Filipino hacker has succeeded, with his laptop, to launch the I love you virus that wrecked entire networks). Here, eighteen (dix-huit in the text) kamikazes, through the absolute arm that is death multiplied by technological efficiency, start a global catastrophic process.</w:t>
      </w:r>
    </w:p>
    <w:p w14:paraId="1B572528" w14:textId="77777777" w:rsidR="00F961F0" w:rsidRPr="00461BEA" w:rsidRDefault="00F961F0" w:rsidP="00F961F0">
      <w:pPr>
        <w:rPr>
          <w:rStyle w:val="StyleUnderline"/>
        </w:rPr>
      </w:pPr>
      <w:r w:rsidRPr="00C8167A">
        <w:rPr>
          <w:rStyle w:val="StyleUnderline"/>
          <w:highlight w:val="yellow"/>
        </w:rPr>
        <w:t>When the situation is thus monopolized by global power,</w:t>
      </w:r>
      <w:r w:rsidRPr="00461BEA">
        <w:rPr>
          <w:rStyle w:val="StyleUnderline"/>
        </w:rPr>
        <w:t xml:space="preserve"> when one deals with this formidable condensation of all functions through technocratic machinery and absolute ideological hegemony (pensee unique), </w:t>
      </w:r>
      <w:r w:rsidRPr="00C8167A">
        <w:rPr>
          <w:rStyle w:val="StyleUnderline"/>
          <w:highlight w:val="yellow"/>
        </w:rPr>
        <w:t>what other way is there, than a terrorist reversal of the situation</w:t>
      </w:r>
      <w:r w:rsidRPr="00461BEA">
        <w:rPr>
          <w:sz w:val="16"/>
        </w:rPr>
        <w:t xml:space="preserve"> (literally 'transfer of situation': am I too influenced by early translation as 'reversal'?)? It is the system itself that has created the objective conditions for this brutal distortion. </w:t>
      </w:r>
      <w:r w:rsidRPr="00461BEA">
        <w:rPr>
          <w:rStyle w:val="StyleUnderline"/>
        </w:rPr>
        <w:t xml:space="preserve">By taking all the cards to itself, it forces the </w:t>
      </w:r>
      <w:proofErr w:type="gramStart"/>
      <w:r w:rsidRPr="00461BEA">
        <w:rPr>
          <w:rStyle w:val="StyleUnderline"/>
        </w:rPr>
        <w:t>Other</w:t>
      </w:r>
      <w:proofErr w:type="gramEnd"/>
      <w:r w:rsidRPr="00461BEA">
        <w:rPr>
          <w:rStyle w:val="StyleUnderline"/>
        </w:rPr>
        <w:t xml:space="preserve"> to change the rules of the game</w:t>
      </w:r>
      <w:r w:rsidRPr="00461BEA">
        <w:rPr>
          <w:sz w:val="16"/>
        </w:rPr>
        <w:t xml:space="preserve">. And the new rules are ferocious, because the stakes are ferocious. </w:t>
      </w:r>
      <w:r w:rsidRPr="00461BEA">
        <w:rPr>
          <w:rStyle w:val="StyleUnderline"/>
        </w:rPr>
        <w:t>To a system whose excess of power creates an unsolvable challenge, terrorists respond by a definitive act that is also unanswerable</w:t>
      </w:r>
      <w:r w:rsidRPr="00461BEA">
        <w:rPr>
          <w:sz w:val="16"/>
        </w:rPr>
        <w:t xml:space="preserve"> (in the text: which cannot be part of the exchange circuit). </w:t>
      </w:r>
      <w:r w:rsidRPr="00C8167A">
        <w:rPr>
          <w:rStyle w:val="Emphasis"/>
          <w:highlight w:val="yellow"/>
        </w:rPr>
        <w:t>Terrorism is an act that reintroduces an irreducible singularity in a generalized exchange system</w:t>
      </w:r>
      <w:r w:rsidRPr="00461BEA">
        <w:rPr>
          <w:sz w:val="16"/>
        </w:rPr>
        <w:t xml:space="preserve">. </w:t>
      </w:r>
      <w:r w:rsidRPr="00461BEA">
        <w:rPr>
          <w:rStyle w:val="StyleUnderline"/>
        </w:rPr>
        <w:t>Any singularity (whether species, individual or culture), which has paid with its death for the setting up of a global circuit dominated by a single power, is avenged today by this terrorist situational transfer.</w:t>
      </w:r>
    </w:p>
    <w:p w14:paraId="79393BE1" w14:textId="77777777" w:rsidR="00F961F0" w:rsidRPr="00461BEA" w:rsidRDefault="00F961F0" w:rsidP="00F961F0">
      <w:pPr>
        <w:rPr>
          <w:sz w:val="16"/>
        </w:rPr>
      </w:pPr>
      <w:r w:rsidRPr="00461BEA">
        <w:rPr>
          <w:sz w:val="16"/>
        </w:rPr>
        <w:t xml:space="preserve">Terror against terror -- there is no more ideology behind all that. We are now far from ideology and politics. </w:t>
      </w:r>
      <w:r w:rsidRPr="00461BEA">
        <w:rPr>
          <w:rStyle w:val="StyleUnderline"/>
        </w:rPr>
        <w:t>No ideology, no cause, not even an Islamic cause, can account for the energy which feeds terror.</w:t>
      </w:r>
      <w:r w:rsidRPr="00461BEA">
        <w:rPr>
          <w:sz w:val="16"/>
        </w:rPr>
        <w:t xml:space="preserve"> </w:t>
      </w:r>
      <w:r w:rsidRPr="00461BEA">
        <w:rPr>
          <w:rStyle w:val="Emphasis"/>
        </w:rPr>
        <w:t>It (energy) does not aim anymore to change the world, it aims (as any heresy in its time) to radicalize it through sacrifice, while the system aims to realize (the world) through force</w:t>
      </w:r>
      <w:r w:rsidRPr="00461BEA">
        <w:rPr>
          <w:sz w:val="16"/>
        </w:rPr>
        <w:t>.</w:t>
      </w:r>
    </w:p>
    <w:p w14:paraId="23BB2A77" w14:textId="77777777" w:rsidR="00F961F0" w:rsidRPr="00461BEA" w:rsidRDefault="00F961F0" w:rsidP="00F961F0">
      <w:pPr>
        <w:rPr>
          <w:sz w:val="16"/>
        </w:rPr>
      </w:pPr>
      <w:r w:rsidRPr="00C8167A">
        <w:rPr>
          <w:rStyle w:val="StyleUnderline"/>
          <w:highlight w:val="yellow"/>
        </w:rPr>
        <w:t>Terrorism</w:t>
      </w:r>
      <w:r w:rsidRPr="00461BEA">
        <w:rPr>
          <w:rStyle w:val="StyleUnderline"/>
        </w:rPr>
        <w:t xml:space="preserve">, like virus, </w:t>
      </w:r>
      <w:r w:rsidRPr="00C8167A">
        <w:rPr>
          <w:rStyle w:val="StyleUnderline"/>
          <w:highlight w:val="yellow"/>
        </w:rPr>
        <w:t>is everywhere</w:t>
      </w:r>
      <w:r w:rsidRPr="00461BEA">
        <w:rPr>
          <w:rStyle w:val="StyleUnderline"/>
        </w:rPr>
        <w:t>. Immersed globally, terrorism, like the shadow of any system of domination, is ready everywhere to emerge as a double agent</w:t>
      </w:r>
      <w:r w:rsidRPr="00461BEA">
        <w:rPr>
          <w:sz w:val="16"/>
        </w:rPr>
        <w:t xml:space="preserve">. </w:t>
      </w:r>
      <w:r w:rsidRPr="00461BEA">
        <w:rPr>
          <w:rStyle w:val="StyleUnderline"/>
        </w:rPr>
        <w:t>There is no boundary to define it; it is in the very core of this culture that fights it -</w:t>
      </w:r>
      <w:r w:rsidRPr="00461BEA">
        <w:rPr>
          <w:sz w:val="16"/>
        </w:rPr>
        <w:t xml:space="preserve"> and the visible schism (and hatred) that opposes, on a global level, the exploited and the underdeveloped against the Western world, is secretly linked to the internal fracture of </w:t>
      </w:r>
      <w:r w:rsidRPr="00C8167A">
        <w:rPr>
          <w:rStyle w:val="StyleUnderline"/>
          <w:highlight w:val="yellow"/>
        </w:rPr>
        <w:t>the dominant system.</w:t>
      </w:r>
      <w:r w:rsidRPr="00461BEA">
        <w:rPr>
          <w:sz w:val="16"/>
        </w:rPr>
        <w:t xml:space="preserve"> </w:t>
      </w:r>
      <w:r w:rsidRPr="00461BEA">
        <w:rPr>
          <w:rStyle w:val="StyleUnderline"/>
        </w:rPr>
        <w:t xml:space="preserve">The latter </w:t>
      </w:r>
      <w:r w:rsidRPr="00C8167A">
        <w:rPr>
          <w:rStyle w:val="StyleUnderline"/>
          <w:highlight w:val="yellow"/>
        </w:rPr>
        <w:t>can face any visible antagonism. But with terrorism</w:t>
      </w:r>
      <w:r w:rsidRPr="00461BEA">
        <w:rPr>
          <w:rStyle w:val="StyleUnderline"/>
        </w:rPr>
        <w:t xml:space="preserve"> -- and its viral structure --, as if </w:t>
      </w:r>
      <w:r w:rsidRPr="00C8167A">
        <w:rPr>
          <w:rStyle w:val="StyleUnderline"/>
          <w:highlight w:val="yellow"/>
        </w:rPr>
        <w:t>every domination apparatus were creating its own antibody</w:t>
      </w:r>
      <w:r w:rsidRPr="00461BEA">
        <w:rPr>
          <w:rStyle w:val="StyleUnderline"/>
        </w:rPr>
        <w:t xml:space="preserve">, the chemistry of its own disappearance; against this almost automatic reversal of its own puissance, </w:t>
      </w:r>
      <w:r w:rsidRPr="00C8167A">
        <w:rPr>
          <w:rStyle w:val="Emphasis"/>
          <w:highlight w:val="yellow"/>
        </w:rPr>
        <w:t>the system is powerless</w:t>
      </w:r>
      <w:r w:rsidRPr="00461BEA">
        <w:rPr>
          <w:sz w:val="16"/>
        </w:rPr>
        <w:t>. And terrorism is the shockwave of this silent reversal.</w:t>
      </w:r>
    </w:p>
    <w:p w14:paraId="5E58D74B" w14:textId="77777777" w:rsidR="00F961F0" w:rsidRPr="00461BEA" w:rsidRDefault="00F961F0" w:rsidP="00F961F0">
      <w:pPr>
        <w:rPr>
          <w:rStyle w:val="StyleUnderline"/>
        </w:rPr>
      </w:pPr>
      <w:r w:rsidRPr="00461BEA">
        <w:rPr>
          <w:sz w:val="16"/>
        </w:rPr>
        <w:t xml:space="preserve">Thus, it is no shock of civilizations, of religions, and it goes much beyond Islam and America, on which one attempts to focus the conflict to give the illusion of a visible conflict and of an attainable solution (through force). </w:t>
      </w:r>
      <w:r w:rsidRPr="00461BEA">
        <w:rPr>
          <w:rStyle w:val="StyleUnderline"/>
        </w:rPr>
        <w:t xml:space="preserve">It certainly is a fundamental antagonism, but one which shows, through the spectrum of America </w:t>
      </w:r>
      <w:r w:rsidRPr="00461BEA">
        <w:rPr>
          <w:sz w:val="16"/>
        </w:rPr>
        <w:t xml:space="preserve">(which maybe by itself the epicentre but not the embodiment of globalization) </w:t>
      </w:r>
      <w:r w:rsidRPr="00461BEA">
        <w:rPr>
          <w:rStyle w:val="StyleUnderline"/>
        </w:rPr>
        <w:t>and through the spectrum of Islam</w:t>
      </w:r>
      <w:r w:rsidRPr="00461BEA">
        <w:rPr>
          <w:sz w:val="16"/>
        </w:rPr>
        <w:t xml:space="preserve"> (which is conversely not the embodiment of terrorism), </w:t>
      </w:r>
      <w:r w:rsidRPr="00461BEA">
        <w:rPr>
          <w:rStyle w:val="StyleUnderline"/>
        </w:rPr>
        <w:t>triumphant globalization fighting with itself.</w:t>
      </w:r>
      <w:r w:rsidRPr="00461BEA">
        <w:rPr>
          <w:sz w:val="16"/>
        </w:rPr>
        <w:t xml:space="preserve"> In this way it is indeed a World War, not the third one, but the fourth and only truly World War, as it has as stakes globalization itself. The first two World Wars were classic wars. The first ended European supremacy and the colonial era. The second ended Nazism. The third, which did happen, as a dissuasive Cold War, ended communism. From one war to the other, one went further each time toward a unique world order. Today the latter, virtually accomplished, is confronted by antagonistic forces, diffused in the very heart of the global, in all its actual convulsions. Fractal war in which all cells, all singularities revolt as antibodies do. It is a conflict so unfathomable that, from time to time, one must preserve the idea of war through spectacular productions such as the Gulf (production) and today Afghanistan's. But the fourth World War is elsewhere. It is that which haunts every global order, every hegemonic domination; -</w:t>
      </w:r>
      <w:r w:rsidRPr="00461BEA">
        <w:rPr>
          <w:rStyle w:val="StyleUnderline"/>
        </w:rPr>
        <w:t>if Islam dominated the world, terrorism would fight against it. For it is the world itself which resists domination.</w:t>
      </w:r>
    </w:p>
    <w:p w14:paraId="11483DB4" w14:textId="77777777" w:rsidR="00F961F0" w:rsidRPr="00461BEA" w:rsidRDefault="00F961F0" w:rsidP="00F961F0">
      <w:pPr>
        <w:rPr>
          <w:rStyle w:val="StyleUnderline"/>
        </w:rPr>
      </w:pPr>
      <w:r w:rsidRPr="00461BEA">
        <w:rPr>
          <w:sz w:val="16"/>
        </w:rPr>
        <w:t xml:space="preserve">Terrorism is immoral. The event of the World Trade Center, this symbolic challenge is immoral, and it answers a globalization that is immoral. Then let us be immoral ourselves and, if we want to understand something, </w:t>
      </w:r>
      <w:r w:rsidRPr="00C8167A">
        <w:rPr>
          <w:rStyle w:val="StyleUnderline"/>
          <w:highlight w:val="yellow"/>
        </w:rPr>
        <w:t>let us go</w:t>
      </w:r>
      <w:r w:rsidRPr="00461BEA">
        <w:rPr>
          <w:rStyle w:val="StyleUnderline"/>
        </w:rPr>
        <w:t xml:space="preserve"> somewhat </w:t>
      </w:r>
      <w:r w:rsidRPr="00C8167A">
        <w:rPr>
          <w:rStyle w:val="StyleUnderline"/>
          <w:highlight w:val="yellow"/>
        </w:rPr>
        <w:t xml:space="preserve">beyond </w:t>
      </w:r>
      <w:proofErr w:type="gramStart"/>
      <w:r w:rsidRPr="00C8167A">
        <w:rPr>
          <w:rStyle w:val="StyleUnderline"/>
          <w:highlight w:val="yellow"/>
        </w:rPr>
        <w:t>Good</w:t>
      </w:r>
      <w:proofErr w:type="gramEnd"/>
      <w:r w:rsidRPr="00C8167A">
        <w:rPr>
          <w:rStyle w:val="StyleUnderline"/>
          <w:highlight w:val="yellow"/>
        </w:rPr>
        <w:t xml:space="preserve"> and Evil</w:t>
      </w:r>
      <w:r w:rsidRPr="00461BEA">
        <w:rPr>
          <w:rStyle w:val="StyleUnderline"/>
        </w:rPr>
        <w:t>. As we have</w:t>
      </w:r>
      <w:r w:rsidRPr="00461BEA">
        <w:rPr>
          <w:sz w:val="16"/>
        </w:rPr>
        <w:t xml:space="preserve">, for once, </w:t>
      </w:r>
      <w:r w:rsidRPr="00461BEA">
        <w:rPr>
          <w:rStyle w:val="StyleUnderline"/>
        </w:rPr>
        <w:t>an event that challenges not only morals, but every interpretation, let us try to have the intelligence of Evil.</w:t>
      </w:r>
      <w:r w:rsidRPr="00461BEA">
        <w:rPr>
          <w:sz w:val="16"/>
        </w:rPr>
        <w:t xml:space="preserve"> The crucial point is precisely there: </w:t>
      </w:r>
      <w:r w:rsidRPr="00C8167A">
        <w:rPr>
          <w:rStyle w:val="StyleUnderline"/>
          <w:highlight w:val="yellow"/>
        </w:rPr>
        <w:t xml:space="preserve">in this total counter-meaning to </w:t>
      </w:r>
      <w:proofErr w:type="gramStart"/>
      <w:r w:rsidRPr="00C8167A">
        <w:rPr>
          <w:rStyle w:val="StyleUnderline"/>
          <w:highlight w:val="yellow"/>
        </w:rPr>
        <w:t>Good</w:t>
      </w:r>
      <w:proofErr w:type="gramEnd"/>
      <w:r w:rsidRPr="00C8167A">
        <w:rPr>
          <w:rStyle w:val="StyleUnderline"/>
          <w:highlight w:val="yellow"/>
        </w:rPr>
        <w:t xml:space="preserve"> and Evil</w:t>
      </w:r>
      <w:r w:rsidRPr="00461BEA">
        <w:rPr>
          <w:rStyle w:val="StyleUnderline"/>
        </w:rPr>
        <w:t xml:space="preserve"> in Western philosophy, the philosophy of Enlightenment. We naively believe that the progress of the Good, its rise in all domains</w:t>
      </w:r>
      <w:r w:rsidRPr="00461BEA">
        <w:rPr>
          <w:sz w:val="16"/>
        </w:rPr>
        <w:t xml:space="preserve"> (sciences, techniques, democracy, human rights) </w:t>
      </w:r>
      <w:r w:rsidRPr="00461BEA">
        <w:rPr>
          <w:rStyle w:val="StyleUnderline"/>
        </w:rPr>
        <w:t xml:space="preserve">correspond to a defeat of Evil. Nobody seems to understand that </w:t>
      </w:r>
      <w:proofErr w:type="gramStart"/>
      <w:r w:rsidRPr="00C8167A">
        <w:rPr>
          <w:rStyle w:val="StyleUnderline"/>
          <w:highlight w:val="yellow"/>
        </w:rPr>
        <w:t>Good</w:t>
      </w:r>
      <w:proofErr w:type="gramEnd"/>
      <w:r w:rsidRPr="00C8167A">
        <w:rPr>
          <w:rStyle w:val="StyleUnderline"/>
          <w:highlight w:val="yellow"/>
        </w:rPr>
        <w:t xml:space="preserve"> and Evil rise simultaneously,</w:t>
      </w:r>
      <w:r w:rsidRPr="00461BEA">
        <w:rPr>
          <w:rStyle w:val="StyleUnderline"/>
        </w:rPr>
        <w:t xml:space="preserve"> and in the same movement. The triumph of the One does not produce the erasure of the </w:t>
      </w:r>
      <w:proofErr w:type="gramStart"/>
      <w:r w:rsidRPr="00461BEA">
        <w:rPr>
          <w:rStyle w:val="StyleUnderline"/>
        </w:rPr>
        <w:t>Other</w:t>
      </w:r>
      <w:proofErr w:type="gramEnd"/>
      <w:r w:rsidRPr="00461BEA">
        <w:rPr>
          <w:rStyle w:val="StyleUnderline"/>
        </w:rPr>
        <w:t>.</w:t>
      </w:r>
      <w:r w:rsidRPr="00461BEA">
        <w:rPr>
          <w:sz w:val="16"/>
        </w:rPr>
        <w:t xml:space="preserve"> Metaphysically, one considers Evil as an accident, but this axiom, embedded in all </w:t>
      </w:r>
      <w:proofErr w:type="gramStart"/>
      <w:r w:rsidRPr="00461BEA">
        <w:rPr>
          <w:sz w:val="16"/>
        </w:rPr>
        <w:t>manichean</w:t>
      </w:r>
      <w:proofErr w:type="gramEnd"/>
      <w:r w:rsidRPr="00461BEA">
        <w:rPr>
          <w:sz w:val="16"/>
        </w:rPr>
        <w:t xml:space="preserve"> fights of Good against Evil, is illusory. Good does not reduce Evil, nor vice-versa: there are both irreducible, and inextricable from each other. </w:t>
      </w:r>
      <w:r w:rsidRPr="00461BEA">
        <w:rPr>
          <w:rStyle w:val="StyleUnderline"/>
        </w:rPr>
        <w:t>In fact, Good could defeat Evil only by renouncing itself, as by appropriating a global power monopoly, it creates a response of proportional violence.</w:t>
      </w:r>
    </w:p>
    <w:p w14:paraId="1B73D39F" w14:textId="77777777" w:rsidR="00F961F0" w:rsidRPr="00C8167A" w:rsidRDefault="00F961F0" w:rsidP="00F961F0">
      <w:pPr>
        <w:rPr>
          <w:sz w:val="16"/>
          <w:szCs w:val="16"/>
        </w:rPr>
      </w:pPr>
      <w:r w:rsidRPr="00C8167A">
        <w:rPr>
          <w:sz w:val="16"/>
          <w:szCs w:val="16"/>
        </w:rPr>
        <w:t>In the traditional universe, there was still a balance of Good and Evil, according to a dialectical relation that more or less insured tension and equilibrium in the moral universe; - a little as in the Cold War, the face-to-face of the two powers insured an equilibrium of terror. Thus, there was no supremacy of one on the other. This symmetry is broken as soon as there is a total extrapolation of the Good (</w:t>
      </w:r>
      <w:proofErr w:type="gramStart"/>
      <w:r w:rsidRPr="00C8167A">
        <w:rPr>
          <w:sz w:val="16"/>
          <w:szCs w:val="16"/>
        </w:rPr>
        <w:t>an</w:t>
      </w:r>
      <w:proofErr w:type="gramEnd"/>
      <w:r w:rsidRPr="00C8167A">
        <w:rPr>
          <w:sz w:val="16"/>
          <w:szCs w:val="16"/>
        </w:rPr>
        <w:t xml:space="preserve"> hegemony of the positive over any form of negativity, an exclusion of death, of any potential adversarial force: the absolute triumph of the Good). From there, the equilibrium is broken, and it is as if Evil regained an invisible autonomy, developing then in exponential fashion.</w:t>
      </w:r>
    </w:p>
    <w:p w14:paraId="458A3B33" w14:textId="77777777" w:rsidR="00F961F0" w:rsidRPr="00461BEA" w:rsidRDefault="00F961F0" w:rsidP="00F961F0">
      <w:pPr>
        <w:rPr>
          <w:sz w:val="16"/>
        </w:rPr>
      </w:pPr>
      <w:r w:rsidRPr="00461BEA">
        <w:rPr>
          <w:rStyle w:val="StyleUnderline"/>
        </w:rPr>
        <w:t>Keeping everything in proportion, it is more or less what happened in the political order with the erasure of communism and the global triumph of liberal power: a fantastical enemy appeared, diffused over the whole planet, infiltrating everywhere as a virus, surging from every interstice of power. Islam.</w:t>
      </w:r>
      <w:r w:rsidRPr="00461BEA">
        <w:rPr>
          <w:sz w:val="16"/>
        </w:rPr>
        <w:t xml:space="preserve"> But Islam is only the moving front of the crystallization of this antagonism. </w:t>
      </w:r>
      <w:r w:rsidRPr="00461BEA">
        <w:rPr>
          <w:rStyle w:val="StyleUnderline"/>
        </w:rPr>
        <w:t xml:space="preserve">This antagonism is everywhere and it is in each of us. Thus, terror against terror... But asymmetrical terror... And this asymmetry leaves the global superpower totally disarmed. </w:t>
      </w:r>
      <w:r w:rsidRPr="00C8167A">
        <w:rPr>
          <w:rStyle w:val="StyleUnderline"/>
          <w:highlight w:val="yellow"/>
        </w:rPr>
        <w:t xml:space="preserve">Fighting itself, </w:t>
      </w:r>
      <w:r w:rsidRPr="00C8167A">
        <w:rPr>
          <w:rStyle w:val="Emphasis"/>
          <w:highlight w:val="yellow"/>
        </w:rPr>
        <w:t>it can only founder in its own logic of power relations, without being able to play in the field of symbolic challenge and death</w:t>
      </w:r>
      <w:r w:rsidRPr="00461BEA">
        <w:rPr>
          <w:rStyle w:val="Emphasis"/>
        </w:rPr>
        <w:t>, as it has eliminated the latter from its own culture</w:t>
      </w:r>
      <w:r w:rsidRPr="00461BEA">
        <w:rPr>
          <w:rStyle w:val="StyleUnderline"/>
        </w:rPr>
        <w:t>.</w:t>
      </w:r>
    </w:p>
    <w:p w14:paraId="630DF575" w14:textId="77777777" w:rsidR="00F961F0" w:rsidRPr="00461BEA" w:rsidRDefault="00F961F0" w:rsidP="00F961F0">
      <w:pPr>
        <w:rPr>
          <w:sz w:val="16"/>
        </w:rPr>
      </w:pPr>
      <w:r w:rsidRPr="00461BEA">
        <w:rPr>
          <w:sz w:val="16"/>
        </w:rPr>
        <w:t xml:space="preserve">Until now this integrating power had mostly succeeded to absorb every crisis, every negativity, creating therefore a deeply hopeless situation (not only for the damned of the earth, but for the rich and the privileged too, in their radical comfort). The fundamental event is that terrorists have finished with empty suicides; they now organize their own death in offensive and efficient ways, according to a strategic intuition, that is the intuition of the immense fragility of their adversary, this system reaching its quasi perfection and thus vulnerable to the least spark. </w:t>
      </w:r>
      <w:r w:rsidRPr="00461BEA">
        <w:rPr>
          <w:rStyle w:val="StyleUnderline"/>
        </w:rPr>
        <w:t xml:space="preserve">They succeeded in making their own death the absolute arm against a system that feeds off the exclusion of death, </w:t>
      </w:r>
      <w:proofErr w:type="gramStart"/>
      <w:r w:rsidRPr="00461BEA">
        <w:rPr>
          <w:rStyle w:val="StyleUnderline"/>
        </w:rPr>
        <w:t>whose</w:t>
      </w:r>
      <w:proofErr w:type="gramEnd"/>
      <w:r w:rsidRPr="00461BEA">
        <w:rPr>
          <w:rStyle w:val="StyleUnderline"/>
        </w:rPr>
        <w:t xml:space="preserve"> ideal is that of zero death. </w:t>
      </w:r>
      <w:r w:rsidRPr="00C8167A">
        <w:rPr>
          <w:rStyle w:val="StyleUnderline"/>
          <w:highlight w:val="yellow"/>
        </w:rPr>
        <w:t>Any system of zero death</w:t>
      </w:r>
      <w:r w:rsidRPr="00461BEA">
        <w:rPr>
          <w:rStyle w:val="StyleUnderline"/>
        </w:rPr>
        <w:t xml:space="preserve"> is a zero sum system</w:t>
      </w:r>
      <w:r w:rsidRPr="00461BEA">
        <w:rPr>
          <w:rStyle w:val="Emphasis"/>
        </w:rPr>
        <w:t xml:space="preserve">. And all the means of dissuasion and destruction are </w:t>
      </w:r>
      <w:r w:rsidRPr="00C8167A">
        <w:rPr>
          <w:rStyle w:val="Emphasis"/>
          <w:highlight w:val="yellow"/>
        </w:rPr>
        <w:t>powerless against an enemy who has already made his death a counter-offensive</w:t>
      </w:r>
      <w:r w:rsidRPr="00461BEA">
        <w:rPr>
          <w:rStyle w:val="Emphasis"/>
        </w:rPr>
        <w:t xml:space="preserve">. </w:t>
      </w:r>
      <w:r w:rsidRPr="00461BEA">
        <w:rPr>
          <w:sz w:val="16"/>
        </w:rPr>
        <w:t>"What of American bombings! Our men want to die as much as Americans want to live!" This explains the asymmetry of 7, 000 deaths in one blow against a system of zero death.</w:t>
      </w:r>
    </w:p>
    <w:p w14:paraId="298E72DB" w14:textId="77777777" w:rsidR="00F961F0" w:rsidRPr="00461BEA" w:rsidRDefault="00F961F0" w:rsidP="00F961F0">
      <w:pPr>
        <w:rPr>
          <w:sz w:val="16"/>
        </w:rPr>
      </w:pPr>
      <w:r w:rsidRPr="00461BEA">
        <w:rPr>
          <w:sz w:val="16"/>
        </w:rPr>
        <w:t xml:space="preserve">Therefore, here, </w:t>
      </w:r>
      <w:r w:rsidRPr="00C8167A">
        <w:rPr>
          <w:rStyle w:val="StyleUnderline"/>
          <w:highlight w:val="yellow"/>
        </w:rPr>
        <w:t>death is the key</w:t>
      </w:r>
      <w:r w:rsidRPr="00461BEA">
        <w:rPr>
          <w:rStyle w:val="StyleUnderline"/>
        </w:rPr>
        <w:t xml:space="preserve"> (to the game) not only the brutal irruption of death in direct, in real time, but also </w:t>
      </w:r>
      <w:r w:rsidRPr="00C8167A">
        <w:rPr>
          <w:rStyle w:val="StyleUnderline"/>
          <w:highlight w:val="yellow"/>
        </w:rPr>
        <w:t>the irruption of a more-than-real death: symbolic and sacrificial death - the absolute, no appeal event</w:t>
      </w:r>
      <w:r w:rsidRPr="00461BEA">
        <w:rPr>
          <w:sz w:val="16"/>
        </w:rPr>
        <w:t>.</w:t>
      </w:r>
    </w:p>
    <w:p w14:paraId="58D8FDDE" w14:textId="77777777" w:rsidR="00F961F0" w:rsidRPr="00461BEA" w:rsidRDefault="00F961F0" w:rsidP="00F961F0">
      <w:pPr>
        <w:rPr>
          <w:rStyle w:val="Emphasis"/>
        </w:rPr>
      </w:pPr>
      <w:r w:rsidRPr="00C8167A">
        <w:rPr>
          <w:rStyle w:val="Emphasis"/>
          <w:highlight w:val="yellow"/>
        </w:rPr>
        <w:t>This is the spirit of terrorism.</w:t>
      </w:r>
    </w:p>
    <w:p w14:paraId="17902456" w14:textId="77777777" w:rsidR="00F961F0" w:rsidRPr="00461BEA" w:rsidRDefault="00F961F0" w:rsidP="00F961F0">
      <w:pPr>
        <w:rPr>
          <w:sz w:val="16"/>
        </w:rPr>
      </w:pPr>
      <w:r w:rsidRPr="00C8167A">
        <w:rPr>
          <w:rStyle w:val="StyleUnderline"/>
          <w:highlight w:val="yellow"/>
        </w:rPr>
        <w:t>Never is it to attack the system through power relations. This belongs to the revolutionary imaginary imposed by the system itself</w:t>
      </w:r>
      <w:r w:rsidRPr="00461BEA">
        <w:rPr>
          <w:sz w:val="16"/>
        </w:rPr>
        <w:t xml:space="preserve">, which survives by ceaselessly bringing those who oppose it to fight in the domain of the real, which is always its own. </w:t>
      </w:r>
      <w:r w:rsidRPr="00C8167A">
        <w:rPr>
          <w:rStyle w:val="StyleUnderline"/>
          <w:highlight w:val="yellow"/>
        </w:rPr>
        <w:t>But (it) moves the fight into the symbolic domain, where the rule is the rule of challenge, of reversal</w:t>
      </w:r>
      <w:r w:rsidRPr="00461BEA">
        <w:rPr>
          <w:rStyle w:val="StyleUnderline"/>
        </w:rPr>
        <w:t xml:space="preserve">, of escalation. </w:t>
      </w:r>
      <w:r w:rsidRPr="00461BEA">
        <w:rPr>
          <w:sz w:val="16"/>
        </w:rPr>
        <w:t xml:space="preserve">Thus, death can be answered only though an equal or superior death. </w:t>
      </w:r>
      <w:r w:rsidRPr="00C8167A">
        <w:rPr>
          <w:rStyle w:val="Emphasis"/>
          <w:highlight w:val="yellow"/>
        </w:rPr>
        <w:t>(Terrorism) challenges the system by a gift that the latter can reciprocate only through its own death</w:t>
      </w:r>
      <w:r w:rsidRPr="00461BEA">
        <w:rPr>
          <w:rStyle w:val="Emphasis"/>
        </w:rPr>
        <w:t xml:space="preserve"> and its own collapse.</w:t>
      </w:r>
    </w:p>
    <w:p w14:paraId="0FCEC64B" w14:textId="77777777" w:rsidR="00F961F0" w:rsidRPr="00461BEA" w:rsidRDefault="00F961F0" w:rsidP="00F961F0">
      <w:pPr>
        <w:rPr>
          <w:sz w:val="16"/>
        </w:rPr>
      </w:pPr>
      <w:r w:rsidRPr="00461BEA">
        <w:rPr>
          <w:rStyle w:val="StyleUnderline"/>
        </w:rPr>
        <w:t>The terrorist hypothesis is that the system itself suicides in response to the multiple challenges of death and suicide</w:t>
      </w:r>
      <w:r w:rsidRPr="00461BEA">
        <w:rPr>
          <w:sz w:val="16"/>
        </w:rPr>
        <w:t xml:space="preserve">. </w:t>
      </w:r>
      <w:r w:rsidRPr="00461BEA">
        <w:rPr>
          <w:rStyle w:val="StyleUnderline"/>
        </w:rPr>
        <w:t>Neither the system, nor power, themselves escape symbolic obligation -and in this trap resides the only chance of their demise</w:t>
      </w:r>
      <w:r w:rsidRPr="00461BEA">
        <w:rPr>
          <w:sz w:val="16"/>
        </w:rPr>
        <w:t xml:space="preserve"> (catastrophe</w:t>
      </w:r>
      <w:r w:rsidRPr="00461BEA">
        <w:rPr>
          <w:rStyle w:val="StyleUnderline"/>
        </w:rPr>
        <w:t>). In this vertiginous cycle of the impossible exchange of death, the terrorist death is an infinitesimal point that provokes a gigantic aspiration, void and convection.</w:t>
      </w:r>
      <w:r w:rsidRPr="00461BEA">
        <w:rPr>
          <w:sz w:val="16"/>
        </w:rPr>
        <w:t xml:space="preserve"> Around this minute point, </w:t>
      </w:r>
      <w:r w:rsidRPr="00461BEA">
        <w:rPr>
          <w:rStyle w:val="StyleUnderline"/>
        </w:rPr>
        <w:t>the whole system of the real and power gains in density, freezes, compresses, and sinks in its own super-efficacy</w:t>
      </w:r>
      <w:r w:rsidRPr="00461BEA">
        <w:rPr>
          <w:sz w:val="16"/>
        </w:rPr>
        <w:t xml:space="preserve">. The </w:t>
      </w:r>
      <w:r w:rsidRPr="00C8167A">
        <w:rPr>
          <w:rStyle w:val="Emphasis"/>
          <w:highlight w:val="yellow"/>
        </w:rPr>
        <w:t>tactics of terrorism are to provoke an excess of reality and to make the system collapse under the weight of this excess.</w:t>
      </w:r>
      <w:r w:rsidRPr="00461BEA">
        <w:rPr>
          <w:rStyle w:val="Emphasis"/>
        </w:rPr>
        <w:t xml:space="preserve"> </w:t>
      </w:r>
      <w:r w:rsidRPr="00461BEA">
        <w:rPr>
          <w:sz w:val="16"/>
        </w:rPr>
        <w:t xml:space="preserve">The very derision of the situation, as well as all the piled up violence of power, flips against it, </w:t>
      </w:r>
      <w:r w:rsidRPr="00461BEA">
        <w:rPr>
          <w:rStyle w:val="StyleUnderline"/>
        </w:rPr>
        <w:t>for terrorist actions are both the magnifying mirror of the system's violence, and the model of a symbolic violence that it cannot access, the only violence it cannot exert: that of its own death</w:t>
      </w:r>
      <w:r w:rsidRPr="00461BEA">
        <w:rPr>
          <w:sz w:val="16"/>
        </w:rPr>
        <w:t>.</w:t>
      </w:r>
    </w:p>
    <w:p w14:paraId="0A99F6ED" w14:textId="77777777" w:rsidR="00F961F0" w:rsidRPr="00461BEA" w:rsidRDefault="00F961F0" w:rsidP="00F961F0">
      <w:pPr>
        <w:rPr>
          <w:sz w:val="16"/>
        </w:rPr>
      </w:pPr>
      <w:r w:rsidRPr="006D0AC0">
        <w:rPr>
          <w:rStyle w:val="StyleUnderline"/>
          <w:highlight w:val="yellow"/>
        </w:rPr>
        <w:t>This is why all</w:t>
      </w:r>
      <w:r w:rsidRPr="00461BEA">
        <w:rPr>
          <w:rStyle w:val="StyleUnderline"/>
        </w:rPr>
        <w:t xml:space="preserve"> this </w:t>
      </w:r>
      <w:r w:rsidRPr="006D0AC0">
        <w:rPr>
          <w:rStyle w:val="StyleUnderline"/>
          <w:highlight w:val="yellow"/>
        </w:rPr>
        <w:t>visible power cannot react against the minute, but symbolic death of a few individuals</w:t>
      </w:r>
      <w:r w:rsidRPr="006D0AC0">
        <w:rPr>
          <w:sz w:val="16"/>
          <w:highlight w:val="yellow"/>
        </w:rPr>
        <w:t>.</w:t>
      </w:r>
    </w:p>
    <w:p w14:paraId="4FA2A71B" w14:textId="77777777" w:rsidR="00F961F0" w:rsidRDefault="00F961F0" w:rsidP="00F961F0">
      <w:pPr>
        <w:pStyle w:val="Heading2"/>
      </w:pPr>
      <w:r>
        <w:t>2NC/1NR Material</w:t>
      </w:r>
    </w:p>
    <w:p w14:paraId="2DF19BD0" w14:textId="77777777" w:rsidR="00F961F0" w:rsidRDefault="00F961F0" w:rsidP="00F961F0">
      <w:pPr>
        <w:pStyle w:val="Heading3"/>
      </w:pPr>
      <w:r>
        <w:t>2NC Link</w:t>
      </w:r>
    </w:p>
    <w:p w14:paraId="28F34EB5" w14:textId="77777777" w:rsidR="00F961F0" w:rsidRPr="009F1B92" w:rsidRDefault="00F961F0" w:rsidP="00F961F0"/>
    <w:p w14:paraId="191F4EEC" w14:textId="77777777" w:rsidR="00F961F0" w:rsidRPr="001B2057" w:rsidRDefault="00F961F0" w:rsidP="00F961F0">
      <w:pPr>
        <w:pStyle w:val="Heading4"/>
      </w:pPr>
      <w:r w:rsidRPr="001B2057">
        <w:t xml:space="preserve">Terror exists in the absence of globalization. </w:t>
      </w:r>
      <w:r>
        <w:t xml:space="preserve">The affirmative’s absorption of radical Otherness banishes it to symbolic limbo where </w:t>
      </w:r>
      <w:proofErr w:type="gramStart"/>
      <w:r>
        <w:t>it’s</w:t>
      </w:r>
      <w:proofErr w:type="gramEnd"/>
      <w:r>
        <w:t xml:space="preserve"> potential is annihilated</w:t>
      </w:r>
      <w:r w:rsidRPr="001B2057">
        <w:t>.</w:t>
      </w:r>
    </w:p>
    <w:p w14:paraId="61236D0E" w14:textId="77777777" w:rsidR="00F961F0" w:rsidRDefault="00F961F0" w:rsidP="00F961F0">
      <w:r w:rsidRPr="00B22152">
        <w:rPr>
          <w:rStyle w:val="Style13ptBold"/>
        </w:rPr>
        <w:t>Baudrillard 06</w:t>
      </w:r>
      <w:r>
        <w:t xml:space="preserve"> (Jean, 2006, “The Melodrama of Difference (Or, The Revenge of the Colonized),” translated by James Benedict, rmf)</w:t>
      </w:r>
    </w:p>
    <w:p w14:paraId="271B8A34" w14:textId="77777777" w:rsidR="00F961F0" w:rsidRDefault="00F961F0" w:rsidP="00F961F0">
      <w:r w:rsidRPr="006A3406">
        <w:rPr>
          <w:rStyle w:val="StyleUnderline"/>
        </w:rPr>
        <w:t>Differences mean regulated exchange</w:t>
      </w:r>
      <w:r>
        <w:t xml:space="preserve">. But what is it that introduces disorder into exchange? What is it that cannot be negotiated over? What is it that has no place in the contract, or in the structural interaction of differences? What is founded on the impossibility of exchange? </w:t>
      </w:r>
      <w:r w:rsidRPr="006A3406">
        <w:rPr>
          <w:rStyle w:val="Emphasis"/>
        </w:rPr>
        <w:t>Wherever exchange is impossible, what we encounter is terror</w:t>
      </w:r>
      <w:r>
        <w:t xml:space="preserve">. </w:t>
      </w:r>
      <w:r w:rsidRPr="006A3406">
        <w:rPr>
          <w:rStyle w:val="StyleUnderline"/>
        </w:rPr>
        <w:t>Any radical otherness at all is thus the epicenter of a terror:</w:t>
      </w:r>
      <w:r>
        <w:t xml:space="preserve"> </w:t>
      </w:r>
      <w:r w:rsidRPr="006A3406">
        <w:rPr>
          <w:rStyle w:val="StyleUnderline"/>
        </w:rPr>
        <w:t>the terror that such otherness holds</w:t>
      </w:r>
      <w:r>
        <w:t xml:space="preserve">, by virtue of its very existence, </w:t>
      </w:r>
      <w:r w:rsidRPr="006A3406">
        <w:rPr>
          <w:rStyle w:val="StyleUnderline"/>
        </w:rPr>
        <w:t>for the normal world</w:t>
      </w:r>
      <w:r>
        <w:t xml:space="preserve">. </w:t>
      </w:r>
      <w:r w:rsidRPr="006A3406">
        <w:rPr>
          <w:rStyle w:val="Emphasis"/>
        </w:rPr>
        <w:t>And the terror that this world exercises upon that otherness in order to annihilate it</w:t>
      </w:r>
      <w:r>
        <w:t xml:space="preserve">. </w:t>
      </w:r>
      <w:r w:rsidRPr="006A3406">
        <w:rPr>
          <w:rStyle w:val="StyleUnderline"/>
        </w:rPr>
        <w:t xml:space="preserve">Over recent centuries </w:t>
      </w:r>
      <w:r w:rsidRPr="00305D57">
        <w:rPr>
          <w:rStyle w:val="Emphasis"/>
        </w:rPr>
        <w:t>all</w:t>
      </w:r>
      <w:r w:rsidRPr="006A3406">
        <w:rPr>
          <w:rStyle w:val="Emphasis"/>
        </w:rPr>
        <w:t xml:space="preserve"> forms of violent otherness have been incorporated</w:t>
      </w:r>
      <w:r>
        <w:t xml:space="preserve">, </w:t>
      </w:r>
      <w:r w:rsidRPr="006A3406">
        <w:rPr>
          <w:rStyle w:val="StyleUnderline"/>
        </w:rPr>
        <w:t xml:space="preserve">willingly or under threat of force, </w:t>
      </w:r>
      <w:r w:rsidRPr="006A3406">
        <w:rPr>
          <w:rStyle w:val="Emphasis"/>
        </w:rPr>
        <w:t xml:space="preserve">into a discourse of difference which simulta­neously implies inclusion and exclusion, recognition and discrimination. </w:t>
      </w:r>
      <w:r>
        <w:t xml:space="preserve">Childhood, lunacy, death, primitive societies – </w:t>
      </w:r>
      <w:r w:rsidRPr="006A3406">
        <w:rPr>
          <w:rStyle w:val="StyleUnderline"/>
        </w:rPr>
        <w:t>all have been categorized, integrated and absorbed as parts of a universal harmony</w:t>
      </w:r>
      <w:r>
        <w:t xml:space="preserve">. Madness, once its exclusionary status had been revoked, was caught up in the far subtler toils of psychology. </w:t>
      </w:r>
      <w:r w:rsidRPr="006A3406">
        <w:rPr>
          <w:rStyle w:val="StyleUnderline"/>
        </w:rPr>
        <w:t>The dead, as soon as they were recognized in their identity as such, were banished to outlying cemeteries</w:t>
      </w:r>
      <w:r>
        <w:t xml:space="preserve"> – </w:t>
      </w:r>
      <w:r w:rsidRPr="006A3406">
        <w:rPr>
          <w:rStyle w:val="StyleUnderline"/>
        </w:rPr>
        <w:t xml:space="preserve">kept at such a distance that the face of death itself was lost. </w:t>
      </w:r>
      <w:r>
        <w:t xml:space="preserve">As for Indians, their right to exist was no sooner accorded them than they were confined to reservations. </w:t>
      </w:r>
      <w:r w:rsidRPr="006A3406">
        <w:rPr>
          <w:rStyle w:val="StyleUnderline"/>
        </w:rPr>
        <w:t>These are the vicissi­tudes of a logic of difference.</w:t>
      </w:r>
    </w:p>
    <w:p w14:paraId="6691B7BE" w14:textId="77777777" w:rsidR="00F961F0" w:rsidRPr="009F1B92" w:rsidRDefault="00F961F0" w:rsidP="00F961F0"/>
    <w:p w14:paraId="7F42DF78" w14:textId="77777777" w:rsidR="00F961F0" w:rsidRDefault="00F961F0" w:rsidP="00F961F0">
      <w:pPr>
        <w:pStyle w:val="Heading3"/>
      </w:pPr>
      <w:r>
        <w:t>2NC Impact</w:t>
      </w:r>
    </w:p>
    <w:p w14:paraId="4383EA91" w14:textId="77777777" w:rsidR="00F961F0" w:rsidRPr="00E613A7" w:rsidRDefault="00F961F0" w:rsidP="00F961F0">
      <w:pPr>
        <w:pStyle w:val="Heading4"/>
      </w:pPr>
      <w:r w:rsidRPr="00E613A7">
        <w:t>In the ashes of universalization we find terrorism, a heterogeneous force, a singularity with no match</w:t>
      </w:r>
      <w:r>
        <w:t xml:space="preserve"> that actively resists the West’s mission of colonial erasure and cultural reductionism. </w:t>
      </w:r>
    </w:p>
    <w:p w14:paraId="36CA8CC6" w14:textId="77777777" w:rsidR="00F961F0" w:rsidRPr="00806971" w:rsidRDefault="00F961F0" w:rsidP="00F961F0">
      <w:r w:rsidRPr="00B22152">
        <w:rPr>
          <w:rStyle w:val="Style13ptBold"/>
        </w:rPr>
        <w:t>Baudrillard 03</w:t>
      </w:r>
      <w:r>
        <w:t xml:space="preserve"> (Jean, 5/20/03, “The Violence of the Global,” translated by François Debrix, rmf)</w:t>
      </w:r>
    </w:p>
    <w:p w14:paraId="13876871" w14:textId="77777777" w:rsidR="00F961F0" w:rsidRPr="00B22152" w:rsidRDefault="00F961F0" w:rsidP="00F961F0">
      <w:pPr>
        <w:rPr>
          <w:b/>
          <w:iCs/>
          <w:u w:val="single"/>
        </w:rPr>
      </w:pPr>
      <w:r>
        <w:t>B</w:t>
      </w:r>
      <w:r w:rsidRPr="00104C96">
        <w:rPr>
          <w:rStyle w:val="StyleUnderline"/>
        </w:rPr>
        <w:t>ut the game is not over yet. Globalization has not completely won</w:t>
      </w:r>
      <w:r>
        <w:t xml:space="preserve">. Against such a dissolving and homogenizing power, </w:t>
      </w:r>
      <w:r w:rsidRPr="00104C96">
        <w:rPr>
          <w:rStyle w:val="Emphasis"/>
        </w:rPr>
        <w:t xml:space="preserve">heterogeneous forces -- </w:t>
      </w:r>
      <w:r w:rsidRPr="00104C96">
        <w:rPr>
          <w:rStyle w:val="StyleUnderline"/>
        </w:rPr>
        <w:t>not just different but clearly antagonistic ones</w:t>
      </w:r>
      <w:r w:rsidRPr="00104C96">
        <w:rPr>
          <w:rStyle w:val="Emphasis"/>
        </w:rPr>
        <w:t xml:space="preserve"> -- are rising everywhere.</w:t>
      </w:r>
      <w:r>
        <w:t xml:space="preserve"> Behind the increasingly strong reactions to globalization, and the social and political forms of resistance to the global, </w:t>
      </w:r>
      <w:r w:rsidRPr="00104C96">
        <w:rPr>
          <w:rStyle w:val="StyleUnderline"/>
        </w:rPr>
        <w:t>we find more than simply nostalgic expressions of negation</w:t>
      </w:r>
      <w:r>
        <w:t xml:space="preserve">. </w:t>
      </w:r>
      <w:r w:rsidRPr="00104C96">
        <w:rPr>
          <w:rStyle w:val="StyleUnderline"/>
        </w:rPr>
        <w:t xml:space="preserve">We find instead a crushing revisionism vis-à-vis modernity and progress, a rejection not only of the global techno-structure, but also of the mental system of globalization, </w:t>
      </w:r>
      <w:r>
        <w:t xml:space="preserve">which assumes a principle of equivalence between all cultures. </w:t>
      </w:r>
      <w:r w:rsidRPr="00104C96">
        <w:rPr>
          <w:rStyle w:val="StyleUnderline"/>
        </w:rPr>
        <w:t>This kind of reaction can take some violent, abnormal, and irrational aspects, at least they can be perceived as violent, abnormal, and irrational from the perspective of our traditional enlightened ways of thinking</w:t>
      </w:r>
      <w:r>
        <w:t xml:space="preserve">. This reaction can take collective ethnic, religious, and linguistic forms. But it can also take the form of individual emotional outbursts or neuroses even. In any case, </w:t>
      </w:r>
      <w:r w:rsidRPr="00104C96">
        <w:rPr>
          <w:rStyle w:val="StyleUnderline"/>
        </w:rPr>
        <w:t>it would be a mistake to berate those reactions as simply populist, archaic, or even terrorist.</w:t>
      </w:r>
      <w:r>
        <w:t xml:space="preserve"> Everything that has the quality of event these days is engaged against the abstract universality of the global, [5] and this also includes Islam's own opposition to Western values (it is because Islam is the most forceful contestation of those values that it is today considered to be the West's number one enemy). </w:t>
      </w:r>
      <w:r w:rsidRPr="00AB3A98">
        <w:rPr>
          <w:rStyle w:val="StyleUnderline"/>
        </w:rPr>
        <w:t>Who can defeat the global system? Certainly not the anti-globalization movement whose sole objective is to slow down global deregulation.</w:t>
      </w:r>
      <w:r>
        <w:t xml:space="preserve"> </w:t>
      </w:r>
      <w:r w:rsidRPr="00AB3A98">
        <w:rPr>
          <w:rStyle w:val="StyleUnderline"/>
        </w:rPr>
        <w:t>This movement's</w:t>
      </w:r>
      <w:r>
        <w:t xml:space="preserve"> political impact may well be important. But its </w:t>
      </w:r>
      <w:r w:rsidRPr="00AB3A98">
        <w:rPr>
          <w:rStyle w:val="StyleUnderline"/>
        </w:rPr>
        <w:t>symbolic impact is worthless</w:t>
      </w:r>
      <w:r>
        <w:t xml:space="preserve">. </w:t>
      </w:r>
      <w:r w:rsidRPr="00AB3A98">
        <w:rPr>
          <w:rStyle w:val="StyleUnderline"/>
        </w:rPr>
        <w:t>This movement's opposition is nothing more than an internal matter that the dominant system can easily keep under control</w:t>
      </w:r>
      <w:r>
        <w:t>. Po</w:t>
      </w:r>
      <w:r w:rsidRPr="00AB3A98">
        <w:rPr>
          <w:rStyle w:val="StyleUnderline"/>
        </w:rPr>
        <w:t>sitive alternatives cannot defeat the dominant system, but singularities that are neither positive nor negative can</w:t>
      </w:r>
      <w:r>
        <w:t xml:space="preserve">. </w:t>
      </w:r>
      <w:r w:rsidRPr="00AB3A98">
        <w:rPr>
          <w:rStyle w:val="StyleUnderline"/>
        </w:rPr>
        <w:t>Singularities</w:t>
      </w:r>
      <w:r>
        <w:t xml:space="preserve"> are not alternatives. They </w:t>
      </w:r>
      <w:r w:rsidRPr="00AB3A98">
        <w:rPr>
          <w:rStyle w:val="StyleUnderline"/>
        </w:rPr>
        <w:t>represent a different symbolic order</w:t>
      </w:r>
      <w:r>
        <w:t xml:space="preserve">. They do not abide by value judgments or political realities. They can be the best or the worst. They cannot be "regularized" by means of a collective historical action. [6] </w:t>
      </w:r>
      <w:r w:rsidRPr="00AB3A98">
        <w:rPr>
          <w:rStyle w:val="StyleUnderline"/>
        </w:rPr>
        <w:t>They defeat any uniquely dominant thought</w:t>
      </w:r>
      <w:r>
        <w:t>. Yet t</w:t>
      </w:r>
      <w:r w:rsidRPr="00AB3A98">
        <w:rPr>
          <w:rStyle w:val="StyleUnderline"/>
        </w:rPr>
        <w:t>hey do not present themselves as a unique counter-thought.</w:t>
      </w:r>
      <w:r>
        <w:t xml:space="preserve"> Simply, </w:t>
      </w:r>
      <w:r w:rsidRPr="00AB3A98">
        <w:rPr>
          <w:rStyle w:val="Emphasis"/>
        </w:rPr>
        <w:t>they create their own game and impose their own rules.</w:t>
      </w:r>
      <w:r>
        <w:t xml:space="preserve"> Not all singularities are violent. Some linguistic, artistic, corporeal, or cultural singularities are quite subtle. But others, like terrorism, can be violent. </w:t>
      </w:r>
      <w:r w:rsidRPr="00AB3A98">
        <w:rPr>
          <w:rStyle w:val="Emphasis"/>
        </w:rPr>
        <w:t>The singularity of terrorism avenges the singularities of those cultures that paid the price of the imposition of a unique global power with their own extinction.</w:t>
      </w:r>
      <w:r>
        <w:rPr>
          <w:b/>
          <w:iCs/>
          <w:u w:val="single"/>
        </w:rPr>
        <w:t xml:space="preserve"> </w:t>
      </w:r>
      <w:r w:rsidRPr="00AB3A98">
        <w:rPr>
          <w:rStyle w:val="StyleUnderline"/>
        </w:rPr>
        <w:t>We are</w:t>
      </w:r>
      <w:r w:rsidRPr="00AB3A98">
        <w:t xml:space="preserve"> r</w:t>
      </w:r>
      <w:r>
        <w:t xml:space="preserve">eally not </w:t>
      </w:r>
      <w:r w:rsidRPr="00AB3A98">
        <w:rPr>
          <w:rStyle w:val="StyleUnderline"/>
        </w:rPr>
        <w:t>talking about</w:t>
      </w:r>
      <w:r>
        <w:t xml:space="preserve"> a "clash of civilizations" here, but instead about </w:t>
      </w:r>
      <w:r w:rsidRPr="00AB3A98">
        <w:rPr>
          <w:rStyle w:val="StyleUnderline"/>
        </w:rPr>
        <w:t>an almost anthropological confrontation between an undifferentiated universal culture and everything else that,</w:t>
      </w:r>
      <w:r>
        <w:t xml:space="preserve"> in whatever domain, </w:t>
      </w:r>
      <w:r w:rsidRPr="00AB3A98">
        <w:rPr>
          <w:rStyle w:val="StyleUnderline"/>
        </w:rPr>
        <w:t xml:space="preserve">retains </w:t>
      </w:r>
      <w:r w:rsidRPr="00AB3A98">
        <w:rPr>
          <w:rStyle w:val="Emphasis"/>
        </w:rPr>
        <w:t>a quality of irreducible alterity</w:t>
      </w:r>
      <w:r>
        <w:t xml:space="preserve">. </w:t>
      </w:r>
      <w:r w:rsidRPr="00AB3A98">
        <w:rPr>
          <w:rStyle w:val="StyleUnderline"/>
        </w:rPr>
        <w:t>From the perspective of global power</w:t>
      </w:r>
      <w:r>
        <w:t xml:space="preserve"> (as fundamentalist in its beliefs as any religious orthodoxy), </w:t>
      </w:r>
      <w:r w:rsidRPr="00AB3A98">
        <w:rPr>
          <w:rStyle w:val="StyleUnderline"/>
        </w:rPr>
        <w:t>any mode of difference and singularity is heresy</w:t>
      </w:r>
      <w:r>
        <w:t xml:space="preserve">. </w:t>
      </w:r>
      <w:r w:rsidRPr="00AB3A98">
        <w:rPr>
          <w:rStyle w:val="StyleUnderline"/>
        </w:rPr>
        <w:t>Singular forces only have the choice of joining the global system</w:t>
      </w:r>
      <w:r>
        <w:t xml:space="preserve"> (by will or by force) </w:t>
      </w:r>
      <w:r w:rsidRPr="00AB3A98">
        <w:rPr>
          <w:rStyle w:val="StyleUnderline"/>
        </w:rPr>
        <w:t>or perishing</w:t>
      </w:r>
      <w:r>
        <w:t xml:space="preserve">. </w:t>
      </w:r>
      <w:r w:rsidRPr="00AB3A98">
        <w:rPr>
          <w:rStyle w:val="Emphasis"/>
        </w:rPr>
        <w:t>The mission of the West</w:t>
      </w:r>
      <w:r>
        <w:t xml:space="preserve"> (or rather the former West, since it lost its own values a long time ago) </w:t>
      </w:r>
      <w:r w:rsidRPr="00AB3A98">
        <w:rPr>
          <w:rStyle w:val="Emphasis"/>
        </w:rPr>
        <w:t>is to use all available means to subjugate every culture to the brutal principle of cultural equivalence.</w:t>
      </w:r>
      <w:r>
        <w:t xml:space="preserve"> Once a culture has lost its values, it can only seek revenge by attacking those of others. </w:t>
      </w:r>
      <w:r w:rsidRPr="00AB3A98">
        <w:rPr>
          <w:rStyle w:val="StyleUnderline"/>
        </w:rPr>
        <w:t>Beyond their political or economic objectives, wars such as the one in Afghanistan [7] aim at normalizing savagery and aligning all the territories.</w:t>
      </w:r>
      <w:r>
        <w:t xml:space="preserve"> </w:t>
      </w:r>
      <w:r w:rsidRPr="00AB3A98">
        <w:rPr>
          <w:rStyle w:val="Emphasis"/>
        </w:rPr>
        <w:t>The goal is to get rid of any reactive zone, and to colonize and domesticate any wild and resisting territory both geographically and mentally.</w:t>
      </w:r>
    </w:p>
    <w:p w14:paraId="4CBE68BA" w14:textId="77777777" w:rsidR="00F961F0" w:rsidRDefault="00F961F0" w:rsidP="00F961F0"/>
    <w:p w14:paraId="3FC491D2" w14:textId="77777777" w:rsidR="00F961F0" w:rsidRDefault="00F961F0" w:rsidP="00F961F0">
      <w:pPr>
        <w:pStyle w:val="Heading3"/>
      </w:pPr>
      <w:r>
        <w:t>2NC Alt</w:t>
      </w:r>
    </w:p>
    <w:p w14:paraId="731AEE7E" w14:textId="77777777" w:rsidR="00F961F0" w:rsidRDefault="00F961F0" w:rsidP="00F961F0"/>
    <w:p w14:paraId="6B3C435E" w14:textId="77777777" w:rsidR="00F961F0" w:rsidRPr="003601CE" w:rsidRDefault="00F961F0" w:rsidP="00F961F0">
      <w:pPr>
        <w:pStyle w:val="Heading4"/>
      </w:pPr>
      <w:r w:rsidRPr="003601CE">
        <w:t xml:space="preserve">Terrorism is our sentence, our punishment for globalization. </w:t>
      </w:r>
      <w:r>
        <w:t xml:space="preserve">Its symbolic power will win the War on Globalization, but it cannot be reduced if it is to complete its mission. </w:t>
      </w:r>
    </w:p>
    <w:p w14:paraId="01F16710" w14:textId="77777777" w:rsidR="00F961F0" w:rsidRDefault="00F961F0" w:rsidP="00F961F0">
      <w:r w:rsidRPr="009F1B92">
        <w:rPr>
          <w:rStyle w:val="Style13ptBold"/>
        </w:rPr>
        <w:t>Baudrillard 03</w:t>
      </w:r>
      <w:r>
        <w:t xml:space="preserve"> (Jean, 5/20/03, “The Violence of the Global,” translated by François Debrix, rmf)</w:t>
      </w:r>
    </w:p>
    <w:p w14:paraId="250B724F" w14:textId="77777777" w:rsidR="00F961F0" w:rsidRPr="003601CE" w:rsidRDefault="00F961F0" w:rsidP="00F961F0">
      <w:pPr>
        <w:rPr>
          <w:rStyle w:val="Emphasis"/>
        </w:rPr>
      </w:pPr>
      <w:r w:rsidRPr="00FD11D6">
        <w:rPr>
          <w:rStyle w:val="StyleUnderline"/>
        </w:rPr>
        <w:t>The worst that can happen to global power is</w:t>
      </w:r>
      <w:r>
        <w:t xml:space="preserve"> not to be attacked or destroyed, but </w:t>
      </w:r>
      <w:r w:rsidRPr="00FD11D6">
        <w:rPr>
          <w:rStyle w:val="StyleUnderline"/>
        </w:rPr>
        <w:t>to suffer a humiliation.</w:t>
      </w:r>
      <w:r>
        <w:t xml:space="preserve"> </w:t>
      </w:r>
      <w:r w:rsidRPr="00FD11D6">
        <w:rPr>
          <w:rStyle w:val="Emphasis"/>
        </w:rPr>
        <w:t>Global power was humiliated on September 11 because the terrorists inflicted something the global system cannot give back</w:t>
      </w:r>
      <w:r>
        <w:t xml:space="preserve">. Military reprisals were only means of physical response. But, </w:t>
      </w:r>
      <w:r w:rsidRPr="00FD11D6">
        <w:rPr>
          <w:rStyle w:val="Emphasis"/>
        </w:rPr>
        <w:t>on September 11, global power was symbolically defeated</w:t>
      </w:r>
      <w:r>
        <w:t xml:space="preserve">. </w:t>
      </w:r>
      <w:r w:rsidRPr="00FD11D6">
        <w:rPr>
          <w:rStyle w:val="StyleUnderline"/>
        </w:rPr>
        <w:t>War is a response to an aggression, but not to a symbolic challenge. A symbolic challenge is accepted and removed when the other is humiliated in return</w:t>
      </w:r>
      <w:r>
        <w:t xml:space="preserve"> (</w:t>
      </w:r>
      <w:r w:rsidRPr="00FD11D6">
        <w:rPr>
          <w:rStyle w:val="StyleUnderline"/>
        </w:rPr>
        <w:t>but this cannot work when the other is crushed by bombs or locked behind bars in Guantanamo</w:t>
      </w:r>
      <w:r>
        <w:t xml:space="preserve">). The fundamental rule of symbolic obligation stipulates that </w:t>
      </w:r>
      <w:r w:rsidRPr="00FD11D6">
        <w:rPr>
          <w:rStyle w:val="StyleUnderline"/>
        </w:rPr>
        <w:t>the basis of any form of domination is the total absence of any counterpart, of any return</w:t>
      </w:r>
      <w:r>
        <w:t xml:space="preserve">. [8] </w:t>
      </w:r>
      <w:r w:rsidRPr="00FD11D6">
        <w:rPr>
          <w:rStyle w:val="Emphasis"/>
        </w:rPr>
        <w:t>The unilateral gift is an act of power</w:t>
      </w:r>
      <w:r>
        <w:t xml:space="preserve">. </w:t>
      </w:r>
      <w:r w:rsidRPr="00FD11D6">
        <w:rPr>
          <w:rStyle w:val="StyleUnderline"/>
        </w:rPr>
        <w:t>And the Empire of the Good, the violence of the Good, is precisely to be able to give without any possible return</w:t>
      </w:r>
      <w:r>
        <w:t xml:space="preserve">. This is what it means to be in God's position. Or to be in the position of the Master who allows the slave to live in exchange for work (but work is not a symbolic counterpart, and the slave's only response is eventually to either rebel or die). God used to allow some space for sacrifice. In the traditional order, it was always possible to give back to God, or to nature, or to any superior entity by means of sacrifice. That's what ensured a symbolic equilibrium between beings and things. But </w:t>
      </w:r>
      <w:r w:rsidRPr="00FD11D6">
        <w:rPr>
          <w:rStyle w:val="StyleUnderline"/>
        </w:rPr>
        <w:t>today we no longer have anybody to give back to, to return the symbolic debt to</w:t>
      </w:r>
      <w:r>
        <w:t xml:space="preserve">. </w:t>
      </w:r>
      <w:r w:rsidRPr="00FD11D6">
        <w:rPr>
          <w:rStyle w:val="StyleUnderline"/>
        </w:rPr>
        <w:t>This is the curse of our culture. It is not that the gift is impossible, but rather that the counter-gift is</w:t>
      </w:r>
      <w:r>
        <w:t xml:space="preserve">. </w:t>
      </w:r>
      <w:r w:rsidRPr="00FD11D6">
        <w:rPr>
          <w:rStyle w:val="StyleUnderline"/>
        </w:rPr>
        <w:t>All sacrificial forms have been neutralized and removed</w:t>
      </w:r>
      <w:r>
        <w:t xml:space="preserve"> (what's left instead is a parody of sacrifice, which is visible in all the contemporary instances of victimization). </w:t>
      </w:r>
      <w:r w:rsidRPr="00FD11D6">
        <w:rPr>
          <w:rStyle w:val="StyleUnderline"/>
        </w:rPr>
        <w:t>We are thus in the irremediable situation of having to receive, always to receive,</w:t>
      </w:r>
      <w:r>
        <w:t xml:space="preserve"> no longer from God or nature, but </w:t>
      </w:r>
      <w:r w:rsidRPr="00FD11D6">
        <w:rPr>
          <w:rStyle w:val="StyleUnderline"/>
        </w:rPr>
        <w:t>by means of a technological mechanism of generalized exchange and common gratification</w:t>
      </w:r>
      <w:r>
        <w:t xml:space="preserve">. Everything is virtually given to us, and, like it or not, we have gained a right to everything. We are similar to the slave whose life has been spared but who nonetheless is bound by a non-repayable debt. </w:t>
      </w:r>
      <w:r w:rsidRPr="00FD11D6">
        <w:rPr>
          <w:rStyle w:val="StyleUnderline"/>
        </w:rPr>
        <w:t>This situation can last for a while because it is the very basis of exchange in this economic order</w:t>
      </w:r>
      <w:r>
        <w:t xml:space="preserve">. Still, </w:t>
      </w:r>
      <w:r w:rsidRPr="00FD11D6">
        <w:rPr>
          <w:rStyle w:val="Emphasis"/>
        </w:rPr>
        <w:t xml:space="preserve">there always comes a time when the fundamental rule resurfaces and a negative return inevitably responds to the positive transfer, </w:t>
      </w:r>
      <w:r w:rsidRPr="00FD11D6">
        <w:rPr>
          <w:rStyle w:val="StyleUnderline"/>
        </w:rPr>
        <w:t>when a violent abreaction to such a captive life, such a protected existence, and such a saturation of being takes place</w:t>
      </w:r>
      <w:r>
        <w:t xml:space="preserve">. </w:t>
      </w:r>
      <w:r w:rsidRPr="00FD11D6">
        <w:rPr>
          <w:rStyle w:val="StyleUnderline"/>
        </w:rPr>
        <w:t>This reversion can take the shape of an open act of violence (such as terrorism</w:t>
      </w:r>
      <w:r>
        <w:t xml:space="preserve">), but also of an impotent surrender (that is more characteristic of our modernity), of a self-hatred, and of remorse, in other words, of all those negative passions that are degraded forms of the impossible counter-gift. </w:t>
      </w:r>
      <w:r w:rsidRPr="00FD11D6">
        <w:rPr>
          <w:rStyle w:val="StyleUnderline"/>
        </w:rPr>
        <w:t>What we hate in ourselves -- the obscure object of our resentment -- is our excess of reality, power, and comfort, our universal availability, our definite accomplishment</w:t>
      </w:r>
      <w:r w:rsidRPr="00FD11D6">
        <w:t>, t</w:t>
      </w:r>
      <w:r>
        <w:t xml:space="preserve">his kind of destiny that Dostoevsky's Grand Inquisitor had in store for the domesticated masses. </w:t>
      </w:r>
      <w:r w:rsidRPr="00FD11D6">
        <w:rPr>
          <w:rStyle w:val="StyleUnderline"/>
        </w:rPr>
        <w:t>And this is exactly the part of our culture that the terrorists find repulsive</w:t>
      </w:r>
      <w:r>
        <w:t xml:space="preserve"> (which also explains the support they receive and the fascination they are able to exert). </w:t>
      </w:r>
      <w:r w:rsidRPr="00FD11D6">
        <w:rPr>
          <w:rStyle w:val="Emphasis"/>
        </w:rPr>
        <w:t>Terrorism's support</w:t>
      </w:r>
      <w:r w:rsidRPr="00FD11D6">
        <w:rPr>
          <w:rStyle w:val="StyleUnderline"/>
        </w:rPr>
        <w:t xml:space="preserve"> is not only based on the despair of those who have been humiliated and offended. It </w:t>
      </w:r>
      <w:r w:rsidRPr="00FD11D6">
        <w:rPr>
          <w:rStyle w:val="Emphasis"/>
        </w:rPr>
        <w:t>is also based on the invisible despair of those whom globalization has privileged, on our own submission to an omnipotent technology, to a crushing virtual reality, to an empire of networks and programs</w:t>
      </w:r>
      <w:r w:rsidRPr="00FD11D6">
        <w:rPr>
          <w:rStyle w:val="StyleUnderline"/>
        </w:rPr>
        <w:t xml:space="preserve"> that are probably in the process of redrawing the regressive contours of the entire human species, of a humanity that has gone "global</w:t>
      </w:r>
      <w:r>
        <w:t xml:space="preserve">." (After all, isn't the supremacy of the human species over the rest of life on earth the mirror image of the domination of the West over the rest of the world?). This invisible despair, our invisible despair, is hopeless since it is the result of the realization of all our desires. Thus, </w:t>
      </w:r>
      <w:r w:rsidRPr="003601CE">
        <w:rPr>
          <w:rStyle w:val="Emphasis"/>
        </w:rPr>
        <w:t>if terrorism is derived from this excess of reality and from this reality's impossible exchange, if it is the product of a profusion without any possible counterpart or return, and if it emerges from a forced resolution of conflicts, the illusion of getting rid of it as if it were an objective evil is complete</w:t>
      </w:r>
      <w:r w:rsidRPr="00FD11D6">
        <w:rPr>
          <w:rStyle w:val="StyleUnderline"/>
        </w:rPr>
        <w:t xml:space="preserve">. [9] </w:t>
      </w:r>
      <w:r w:rsidRPr="003601CE">
        <w:rPr>
          <w:rStyle w:val="Emphasis"/>
        </w:rPr>
        <w:t>For, in its absurdity and non-sense, terrorism is our society's own judgment and penalty.</w:t>
      </w:r>
    </w:p>
    <w:p w14:paraId="432CFB98" w14:textId="77777777" w:rsidR="00B64371" w:rsidRPr="00B64371" w:rsidRDefault="00B64371" w:rsidP="00B64371"/>
    <w:p w14:paraId="2FBCDE38" w14:textId="1A525394" w:rsidR="00000A74" w:rsidRDefault="00000A74" w:rsidP="00000A74">
      <w:pPr>
        <w:pStyle w:val="Heading1"/>
      </w:pPr>
      <w:r>
        <w:t xml:space="preserve">Victimization </w:t>
      </w:r>
      <w:r w:rsidR="00EF1BDC">
        <w:t>Link</w:t>
      </w:r>
    </w:p>
    <w:p w14:paraId="5B8FE2B8" w14:textId="77777777" w:rsidR="00EF1BDC" w:rsidRPr="00C7754F" w:rsidRDefault="00EF1BDC" w:rsidP="00EF1BDC">
      <w:pPr>
        <w:pStyle w:val="Heading4"/>
      </w:pPr>
      <w:r>
        <w:t>Placing individuals in the position of the “victim” of the oppressor plays into the politics of wounded attachments. This destroys the ability of the individual to create pragmatic change, as their very identity and agency is based off of the suffering the oppressed places on them</w:t>
      </w:r>
    </w:p>
    <w:p w14:paraId="39F98E67" w14:textId="77777777" w:rsidR="00EF1BDC" w:rsidRPr="0011615B" w:rsidRDefault="00EF1BDC" w:rsidP="00EF1BDC">
      <w:r w:rsidRPr="001A2AFB">
        <w:rPr>
          <w:b/>
        </w:rPr>
        <w:t>Abbas 2010</w:t>
      </w:r>
      <w:r>
        <w:t xml:space="preserve"> [</w:t>
      </w:r>
      <w:r w:rsidRPr="0011615B">
        <w:t>Asma, Professor and Division Head in Social Studies, Political Science, Philosophy at the Liebowitz Center for International Studies at Bard College at Simon’s Rock</w:t>
      </w:r>
      <w:r w:rsidRPr="00C7754F">
        <w:t>, Liberalism and Human Suffering: Materialist Reflections on Politics, Ethics, and Aesthetics</w:t>
      </w:r>
      <w:r w:rsidRPr="0011615B">
        <w:t>, London: Palgrave M</w:t>
      </w:r>
      <w:r>
        <w:t>acmillan, pg. Pg. 133- 136]</w:t>
      </w:r>
    </w:p>
    <w:p w14:paraId="35D8CBED" w14:textId="77777777" w:rsidR="00EF1BDC" w:rsidRPr="00C7754F" w:rsidRDefault="00EF1BDC" w:rsidP="00EF1BDC">
      <w:r w:rsidRPr="00C7754F">
        <w:t xml:space="preserve">There is a fundamental reciprocity between how sufferers </w:t>
      </w:r>
      <w:proofErr w:type="gramStart"/>
      <w:r w:rsidRPr="00C7754F">
        <w:t>represent  themselves</w:t>
      </w:r>
      <w:proofErr w:type="gramEnd"/>
      <w:r w:rsidRPr="00C7754F">
        <w:t xml:space="preserve">, or are represented, and the way in which their subjectivities  and those of the injurers are theorized in various political programs.  Together, they determine the form of agency that is </w:t>
      </w:r>
      <w:proofErr w:type="gramStart"/>
      <w:r w:rsidRPr="00C7754F">
        <w:t>granted  to</w:t>
      </w:r>
      <w:proofErr w:type="gramEnd"/>
      <w:r w:rsidRPr="00C7754F">
        <w:t xml:space="preserve"> the victim within any paradigm. </w:t>
      </w:r>
      <w:r w:rsidRPr="001A2AFB">
        <w:rPr>
          <w:rStyle w:val="StyleUnderline"/>
        </w:rPr>
        <w:t xml:space="preserve">In many theoretical attempts </w:t>
      </w:r>
      <w:proofErr w:type="gramStart"/>
      <w:r w:rsidRPr="001A2AFB">
        <w:rPr>
          <w:rStyle w:val="StyleUnderline"/>
        </w:rPr>
        <w:t>at  redeeming</w:t>
      </w:r>
      <w:proofErr w:type="gramEnd"/>
      <w:r w:rsidRPr="001A2AFB">
        <w:rPr>
          <w:rStyle w:val="StyleUnderline"/>
        </w:rPr>
        <w:t xml:space="preserve"> victims, the work of the wounded remains attached to  an imputed aspiration for agency modeled on the “health” of the  agent qua perpetrator, bystander, and rescuer. Seeing the </w:t>
      </w:r>
      <w:proofErr w:type="gramStart"/>
      <w:r w:rsidRPr="001A2AFB">
        <w:rPr>
          <w:rStyle w:val="StyleUnderline"/>
        </w:rPr>
        <w:t>wounded  as</w:t>
      </w:r>
      <w:proofErr w:type="gramEnd"/>
      <w:r w:rsidRPr="001A2AFB">
        <w:rPr>
          <w:rStyle w:val="StyleUnderline"/>
        </w:rPr>
        <w:t xml:space="preserve"> agency-impaired affirms the definition of victim as inadequate subject.  There can be no justice done to the experience of suffering in </w:t>
      </w:r>
      <w:proofErr w:type="gramStart"/>
      <w:r w:rsidRPr="001A2AFB">
        <w:rPr>
          <w:rStyle w:val="StyleUnderline"/>
        </w:rPr>
        <w:t>its  particularity</w:t>
      </w:r>
      <w:proofErr w:type="gramEnd"/>
      <w:r w:rsidRPr="001A2AFB">
        <w:rPr>
          <w:rStyle w:val="StyleUnderline"/>
        </w:rPr>
        <w:t xml:space="preserve"> if the only choice is to define it in relation to—even when  only as the antithesis of—normalized healthy sovereign action.  Critiques</w:t>
      </w:r>
      <w:r w:rsidRPr="00C7754F">
        <w:t xml:space="preserve"> of liberalism </w:t>
      </w:r>
      <w:r w:rsidRPr="001A2AFB">
        <w:rPr>
          <w:rStyle w:val="StyleUnderline"/>
        </w:rPr>
        <w:t>that build on responses to</w:t>
      </w:r>
      <w:r w:rsidRPr="00C7754F">
        <w:t xml:space="preserve"> orientalism </w:t>
      </w:r>
      <w:proofErr w:type="gramStart"/>
      <w:r w:rsidRPr="00C7754F">
        <w:t>and  other</w:t>
      </w:r>
      <w:proofErr w:type="gramEnd"/>
      <w:r w:rsidRPr="00C7754F">
        <w:t xml:space="preserve"> </w:t>
      </w:r>
      <w:r w:rsidRPr="001A2AFB">
        <w:rPr>
          <w:rStyle w:val="StyleUnderline"/>
        </w:rPr>
        <w:t>colonial discourses are suspicious of the mechanics of the identification  of victims</w:t>
      </w:r>
      <w:r w:rsidRPr="00C7754F">
        <w:t xml:space="preserve">. For them, </w:t>
      </w:r>
      <w:r w:rsidRPr="001A2AFB">
        <w:rPr>
          <w:rStyle w:val="StyleUnderline"/>
        </w:rPr>
        <w:t>the victim status precludes any status  beyond that of the object of an action, necessitates powerlessness, and  imposes slave morality</w:t>
      </w:r>
      <w:r w:rsidRPr="00C7754F">
        <w:t xml:space="preserve">.20 </w:t>
      </w:r>
      <w:r w:rsidRPr="001A2AFB">
        <w:rPr>
          <w:rStyle w:val="StyleUnderline"/>
        </w:rPr>
        <w:t>An inevitable result is the object’s own resignation  to its “assigned” lack of subjectivity.</w:t>
      </w:r>
      <w:r w:rsidRPr="00C7754F">
        <w:t xml:space="preserve">21 In these criticisms,  the question of naming becomes inextricable from representation.  It follows that the need and validity of representing the victims, </w:t>
      </w:r>
      <w:proofErr w:type="gramStart"/>
      <w:r w:rsidRPr="00C7754F">
        <w:t>the  oppressed</w:t>
      </w:r>
      <w:proofErr w:type="gramEnd"/>
      <w:r w:rsidRPr="00C7754F">
        <w:t xml:space="preserve">, the third world, is doubted and, finally, rejected.  However, these challenges still remain attached to a relation </w:t>
      </w:r>
      <w:proofErr w:type="gramStart"/>
      <w:r w:rsidRPr="00C7754F">
        <w:t>to  health</w:t>
      </w:r>
      <w:proofErr w:type="gramEnd"/>
      <w:r w:rsidRPr="00C7754F">
        <w:t xml:space="preserve"> as agency and to agency as health. An example is the call </w:t>
      </w:r>
      <w:proofErr w:type="gramStart"/>
      <w:r w:rsidRPr="00C7754F">
        <w:t>that  victims</w:t>
      </w:r>
      <w:proofErr w:type="gramEnd"/>
      <w:r w:rsidRPr="00C7754F">
        <w:t xml:space="preserve"> and agents are not mutually exclusive—something to the  effect that victims can be agents, too. Mohanty, for one, tells us </w:t>
      </w:r>
      <w:proofErr w:type="gramStart"/>
      <w:r w:rsidRPr="00C7754F">
        <w:t>of  cottage</w:t>
      </w:r>
      <w:proofErr w:type="gramEnd"/>
      <w:r w:rsidRPr="00C7754F">
        <w:t xml:space="preserve">-industry working women in Narsapur who “are not mere  victims of the production process, because they resist, challenge, and  subvert the process at various junctures.”22 What is implicit in </w:t>
      </w:r>
      <w:proofErr w:type="gramStart"/>
      <w:r w:rsidRPr="00C7754F">
        <w:t>the  “</w:t>
      </w:r>
      <w:proofErr w:type="gramEnd"/>
      <w:r w:rsidRPr="00C7754F">
        <w:t xml:space="preserve">not mere victim” reaction? It brings to mind Martha </w:t>
      </w:r>
      <w:proofErr w:type="gramStart"/>
      <w:r w:rsidRPr="00C7754F">
        <w:t>Nussbaum’s  claim</w:t>
      </w:r>
      <w:proofErr w:type="gramEnd"/>
      <w:r w:rsidRPr="00C7754F">
        <w:t xml:space="preserve"> that victimization does not preclude “agency.”23 Clearly at </w:t>
      </w:r>
      <w:proofErr w:type="gramStart"/>
      <w:r w:rsidRPr="00C7754F">
        <w:t>work  in</w:t>
      </w:r>
      <w:proofErr w:type="gramEnd"/>
      <w:r w:rsidRPr="00C7754F">
        <w:t xml:space="preserve"> Mohanty’s account is a defensiveness that ends up condoning  and affirming the dominant notion of agency it opposes. </w:t>
      </w:r>
      <w:proofErr w:type="gramStart"/>
      <w:r w:rsidRPr="00C7754F">
        <w:t>Occupying  very</w:t>
      </w:r>
      <w:proofErr w:type="gramEnd"/>
      <w:r w:rsidRPr="00C7754F">
        <w:t xml:space="preserve"> different locations on the philosophical spectrum, Mohanty  and Nussbaum seem closer in their gut reaction than their avowals  would suggest. Why is a victim merely a victim? What does it tell </w:t>
      </w:r>
      <w:proofErr w:type="gramStart"/>
      <w:r w:rsidRPr="00C7754F">
        <w:t>us  regarding</w:t>
      </w:r>
      <w:proofErr w:type="gramEnd"/>
      <w:r w:rsidRPr="00C7754F">
        <w:t xml:space="preserve"> how we understand victimization? These reactions </w:t>
      </w:r>
      <w:proofErr w:type="gramStart"/>
      <w:r w:rsidRPr="00C7754F">
        <w:t>betray  an</w:t>
      </w:r>
      <w:proofErr w:type="gramEnd"/>
      <w:r w:rsidRPr="00C7754F">
        <w:t xml:space="preserve"> inability to factor in the mode of practice that is suffering, which  may spurn the redemption of the victim on the terms of health and  agency, liberal style.  These </w:t>
      </w:r>
      <w:r w:rsidRPr="001A2AFB">
        <w:rPr>
          <w:rStyle w:val="StyleUnderline"/>
        </w:rPr>
        <w:t xml:space="preserve">thinkers highlight how voice and representation are so </w:t>
      </w:r>
      <w:proofErr w:type="gramStart"/>
      <w:r w:rsidRPr="001A2AFB">
        <w:rPr>
          <w:rStyle w:val="StyleUnderline"/>
        </w:rPr>
        <w:t>frequently  framed</w:t>
      </w:r>
      <w:proofErr w:type="gramEnd"/>
      <w:r w:rsidRPr="001A2AFB">
        <w:rPr>
          <w:rStyle w:val="StyleUnderline"/>
        </w:rPr>
        <w:t xml:space="preserve"> in terms of agency, where agency itself becomes linked  to representation: the victims or nonagents need representation, and  they are redeemed by obviating representation and granting a voice  all in one fell swoop</w:t>
      </w:r>
      <w:r w:rsidRPr="00C7754F">
        <w:t xml:space="preserve">. In my view, </w:t>
      </w:r>
      <w:r w:rsidRPr="001A2AFB">
        <w:rPr>
          <w:rStyle w:val="StyleUnderline"/>
        </w:rPr>
        <w:t xml:space="preserve">this link between agency and </w:t>
      </w:r>
      <w:proofErr w:type="gramStart"/>
      <w:r w:rsidRPr="001A2AFB">
        <w:rPr>
          <w:rStyle w:val="StyleUnderline"/>
        </w:rPr>
        <w:t>the  authenticity</w:t>
      </w:r>
      <w:proofErr w:type="gramEnd"/>
      <w:r w:rsidRPr="001A2AFB">
        <w:rPr>
          <w:rStyle w:val="StyleUnderline"/>
        </w:rPr>
        <w:t xml:space="preserve"> of voice is a dubious one</w:t>
      </w:r>
      <w:r w:rsidRPr="00C7754F">
        <w:t xml:space="preserve">. It is on this suspect </w:t>
      </w:r>
      <w:proofErr w:type="gramStart"/>
      <w:r w:rsidRPr="00C7754F">
        <w:t>convergence  that</w:t>
      </w:r>
      <w:proofErr w:type="gramEnd"/>
      <w:r w:rsidRPr="00C7754F">
        <w:t xml:space="preserve"> Spivak makes an important intervention. In “Can the </w:t>
      </w:r>
      <w:proofErr w:type="gramStart"/>
      <w:r w:rsidRPr="00C7754F">
        <w:t>Subaltern  Speak</w:t>
      </w:r>
      <w:proofErr w:type="gramEnd"/>
      <w:r w:rsidRPr="00C7754F">
        <w:t xml:space="preserve">?” she concludes that the subaltern cannot speak, an answer  that, in dismissing Western intellectuals who “make space” for the  subaltern to speak, reinstates a project of rethinking representation  and the victim’s experience. Spivak’s analysis is more nuanced </w:t>
      </w:r>
      <w:proofErr w:type="gramStart"/>
      <w:r w:rsidRPr="00C7754F">
        <w:t>than  Mohanty’s</w:t>
      </w:r>
      <w:proofErr w:type="gramEnd"/>
      <w:r w:rsidRPr="00C7754F">
        <w:t>, which rejects the very need and validity of this representation.  Spivak takes issue with Foucault’s wish to let the subaltern speak “in their own voice,” which does not take seriously the notion that  they have no voice as yet, and that this speechlessness is what defines  the subaltern. She saves the notion of representation by arguing that</w:t>
      </w:r>
      <w:proofErr w:type="gramStart"/>
      <w:r w:rsidRPr="00C7754F">
        <w:t>,  in</w:t>
      </w:r>
      <w:proofErr w:type="gramEnd"/>
      <w:r w:rsidRPr="00C7754F">
        <w:t xml:space="preserve"> the absence of a language of their own, </w:t>
      </w:r>
      <w:r w:rsidRPr="001A2AFB">
        <w:rPr>
          <w:rStyle w:val="StyleUnderline"/>
        </w:rPr>
        <w:t>there is no alternative but  to represent the subaltern in a way that is sensitive to their silence.</w:t>
      </w:r>
      <w:r w:rsidRPr="00C7754F">
        <w:t>24  As I argued in Chapters 2 and 3</w:t>
      </w:r>
      <w:r w:rsidRPr="001A2AFB">
        <w:rPr>
          <w:rStyle w:val="StyleUnderline"/>
        </w:rPr>
        <w:t>, the fetish of voice itself must be subject  to a suspicion, since it serves those who thrive on its consolations  more than those who are bid speak and must do so in order to write  themselves in.</w:t>
      </w:r>
      <w:r w:rsidRPr="00C7754F">
        <w:t xml:space="preserve">  This is not to say that that the “victim”—its discursive and </w:t>
      </w:r>
      <w:proofErr w:type="gramStart"/>
      <w:r w:rsidRPr="00C7754F">
        <w:t>material  reality</w:t>
      </w:r>
      <w:proofErr w:type="gramEnd"/>
      <w:r w:rsidRPr="00C7754F">
        <w:t xml:space="preserve">—does not need redressal in a liberatory politics. Far from that,  one can see it as a representation—a Darstellung and a Vorstellung—  that has to itself be a subject of any social theoretical endeavor that is  materialist in its imperative to make conditions (for the possibility of  change) out of necessities. </w:t>
      </w:r>
      <w:r w:rsidRPr="001A2AFB">
        <w:rPr>
          <w:rStyle w:val="StyleUnderline"/>
        </w:rPr>
        <w:t xml:space="preserve">Liberal fictions and power structures </w:t>
      </w:r>
      <w:proofErr w:type="gramStart"/>
      <w:r w:rsidRPr="001A2AFB">
        <w:rPr>
          <w:rStyle w:val="StyleUnderline"/>
        </w:rPr>
        <w:t>need  victims</w:t>
      </w:r>
      <w:proofErr w:type="gramEnd"/>
      <w:r w:rsidRPr="001A2AFB">
        <w:rPr>
          <w:rStyle w:val="StyleUnderline"/>
        </w:rPr>
        <w:t>; unwittingly or not, they sustain them as they are themselves  nourished by the latter’s surplus suffering.</w:t>
      </w:r>
      <w:r w:rsidRPr="00C7754F">
        <w:t xml:space="preserve"> Interestingly, the </w:t>
      </w:r>
      <w:proofErr w:type="gramStart"/>
      <w:r w:rsidRPr="00C7754F">
        <w:t>same  Nietzsche</w:t>
      </w:r>
      <w:proofErr w:type="gramEnd"/>
      <w:r w:rsidRPr="00C7754F">
        <w:t xml:space="preserve"> who inspires a suspicion of the agent is also someone who  forces a consideration of the material history, weight, and imperatives  of agency, and of the terms and labor of its overcoming. It </w:t>
      </w:r>
      <w:proofErr w:type="gramStart"/>
      <w:r w:rsidRPr="00C7754F">
        <w:t>is  more</w:t>
      </w:r>
      <w:proofErr w:type="gramEnd"/>
      <w:r w:rsidRPr="00C7754F">
        <w:t xml:space="preserve"> than a coincidence that Nietzsche’s transition from the slave  revolt in the first essay of On the Genealogy or Morals to the story of  guilt, ressentiment, and punishment in the second essay, involves the  myth of the doer behind the deed.25 This transition is about suffering.  Nietzsche’s views on subjects and subjection suggest not </w:t>
      </w:r>
      <w:proofErr w:type="gramStart"/>
      <w:r w:rsidRPr="00C7754F">
        <w:t>merely  that</w:t>
      </w:r>
      <w:proofErr w:type="gramEnd"/>
      <w:r w:rsidRPr="00C7754F">
        <w:t xml:space="preserve"> there is no doer but that the core of human existence is the suffering  of that doing—that </w:t>
      </w:r>
      <w:r w:rsidRPr="001A2AFB">
        <w:rPr>
          <w:rStyle w:val="StyleUnderline"/>
        </w:rPr>
        <w:t>the subject is</w:t>
      </w:r>
      <w:r w:rsidRPr="00C7754F">
        <w:t xml:space="preserve">, in any case, </w:t>
      </w:r>
      <w:r w:rsidRPr="001A2AFB">
        <w:rPr>
          <w:rStyle w:val="StyleUnderline"/>
        </w:rPr>
        <w:t>subject to itself  and its deeds</w:t>
      </w:r>
      <w:r w:rsidRPr="00C7754F">
        <w:t>. (As far as the fictive nature of the subject is concerned</w:t>
      </w:r>
      <w:proofErr w:type="gramStart"/>
      <w:r w:rsidRPr="00C7754F">
        <w:t>,  Nietzsche</w:t>
      </w:r>
      <w:proofErr w:type="gramEnd"/>
      <w:r w:rsidRPr="00C7754F">
        <w:t xml:space="preserve"> drives home the very brutally material nature of fictions—  are fictions ever merely fictions?)  The centrality of the agent in liberalism’s focus on suffering is </w:t>
      </w:r>
      <w:proofErr w:type="gramStart"/>
      <w:r w:rsidRPr="00C7754F">
        <w:t>manifest  in</w:t>
      </w:r>
      <w:proofErr w:type="gramEnd"/>
      <w:r w:rsidRPr="00C7754F">
        <w:t xml:space="preserve"> the necessity of an agent as the cause or remedy of suffering.  This raises the question of which fiction is more enduring in the </w:t>
      </w:r>
      <w:proofErr w:type="gramStart"/>
      <w:r w:rsidRPr="00C7754F">
        <w:t>liberal  framework</w:t>
      </w:r>
      <w:proofErr w:type="gramEnd"/>
      <w:r w:rsidRPr="00C7754F">
        <w:t xml:space="preserve">: the agent who causes the injury or the victim who is  injured with that agency? In both cases, liberalism’s attention is clear.  In its keenness to see as good for liberal justice </w:t>
      </w:r>
      <w:r w:rsidRPr="001A2AFB">
        <w:rPr>
          <w:rStyle w:val="StyleUnderline"/>
        </w:rPr>
        <w:t xml:space="preserve">only the </w:t>
      </w:r>
      <w:proofErr w:type="gramStart"/>
      <w:r w:rsidRPr="001A2AFB">
        <w:rPr>
          <w:rStyle w:val="StyleUnderline"/>
        </w:rPr>
        <w:t>suffering  that</w:t>
      </w:r>
      <w:proofErr w:type="gramEnd"/>
      <w:r w:rsidRPr="001A2AFB">
        <w:rPr>
          <w:rStyle w:val="StyleUnderline"/>
        </w:rPr>
        <w:t xml:space="preserve"> can be traced to a sanctioned agent</w:t>
      </w:r>
      <w:r w:rsidRPr="00C7754F">
        <w:t xml:space="preserve">, it </w:t>
      </w:r>
      <w:r w:rsidRPr="001A2AFB">
        <w:rPr>
          <w:rStyle w:val="StyleUnderline"/>
        </w:rPr>
        <w:t>makes victims into objects  of the action.</w:t>
      </w:r>
      <w:r w:rsidRPr="00C7754F">
        <w:t xml:space="preserve"> While neither of these options exhausts the </w:t>
      </w:r>
      <w:proofErr w:type="gramStart"/>
      <w:r w:rsidRPr="00C7754F">
        <w:t>possibilities  in</w:t>
      </w:r>
      <w:proofErr w:type="gramEnd"/>
      <w:r w:rsidRPr="00C7754F">
        <w:t xml:space="preserve"> reality, </w:t>
      </w:r>
      <w:r w:rsidRPr="001A2AFB">
        <w:rPr>
          <w:rStyle w:val="StyleUnderline"/>
        </w:rPr>
        <w:t>they do necessitate each other</w:t>
      </w:r>
      <w:r w:rsidRPr="00C7754F">
        <w:t xml:space="preserve">. This is why the </w:t>
      </w:r>
      <w:proofErr w:type="gramStart"/>
      <w:r w:rsidRPr="00C7754F">
        <w:t>agent  looms</w:t>
      </w:r>
      <w:proofErr w:type="gramEnd"/>
      <w:r w:rsidRPr="00C7754F">
        <w:t xml:space="preserve"> so large, even in the imaginations of critics of liberalism, that  it holds the promise, in its potential idealist-linguistic overcoming, of  the undoing of the stigmatizing victim identity it spawns. However, the sufferer subjected to the fictions of agency and of the </w:t>
      </w:r>
      <w:proofErr w:type="gramStart"/>
      <w:r w:rsidRPr="00C7754F">
        <w:t>production  of</w:t>
      </w:r>
      <w:proofErr w:type="gramEnd"/>
      <w:r w:rsidRPr="00C7754F">
        <w:t xml:space="preserve"> injury suffers these fictions through her labors of sustaining and  unwriting them.</w:t>
      </w:r>
    </w:p>
    <w:p w14:paraId="7BA5E8AD" w14:textId="77777777" w:rsidR="00000A74" w:rsidRDefault="00000A74"/>
    <w:p w14:paraId="42187122" w14:textId="507C1DEA" w:rsidR="00752C2E" w:rsidRDefault="00752C2E" w:rsidP="00752C2E">
      <w:pPr>
        <w:pStyle w:val="Heading1"/>
      </w:pPr>
      <w:r>
        <w:t>Globe DA</w:t>
      </w:r>
    </w:p>
    <w:p w14:paraId="3AD2FFE7" w14:textId="4BB00195" w:rsidR="001B43F4" w:rsidRDefault="001B43F4" w:rsidP="001B43F4">
      <w:pPr>
        <w:pStyle w:val="Heading2"/>
      </w:pPr>
      <w:r>
        <w:t>1NC Shell</w:t>
      </w:r>
    </w:p>
    <w:p w14:paraId="0D98F4C6" w14:textId="77777777" w:rsidR="00205563" w:rsidRDefault="00205563" w:rsidP="00205563">
      <w:pPr>
        <w:pStyle w:val="Heading4"/>
      </w:pPr>
      <w:r>
        <w:t>The 1AC is an act of world ordering – images of disempowering structures produce a vision of the world that negates activism at the level of the self.  The I-In-Relationship is a necessary starting point for changing larger structures</w:t>
      </w:r>
    </w:p>
    <w:p w14:paraId="3FF2FFBC" w14:textId="77777777" w:rsidR="00205563" w:rsidRDefault="00205563" w:rsidP="00205563">
      <w:r>
        <w:t xml:space="preserve">Jayan </w:t>
      </w:r>
      <w:r w:rsidRPr="00B720DD">
        <w:rPr>
          <w:rStyle w:val="Style13ptBold"/>
        </w:rPr>
        <w:t>Nayar</w:t>
      </w:r>
      <w:r>
        <w:t xml:space="preserve">, Law—University of Warwick, </w:t>
      </w:r>
      <w:r w:rsidRPr="00B720DD">
        <w:rPr>
          <w:rStyle w:val="Style13ptBold"/>
        </w:rPr>
        <w:t>1999</w:t>
      </w:r>
      <w:r>
        <w:rPr>
          <w:rStyle w:val="Style13ptBold"/>
        </w:rPr>
        <w:t xml:space="preserve"> </w:t>
      </w:r>
      <w:r>
        <w:t xml:space="preserve">“SYMPOSIUM: RE-FRAMING INTERNATIONAL LAW FOR THE 21ST CENTURY: Orders of </w:t>
      </w:r>
      <w:proofErr w:type="gramStart"/>
      <w:r>
        <w:t>Inhumanity ,</w:t>
      </w:r>
      <w:proofErr w:type="gramEnd"/>
      <w:r>
        <w:t>” 9 Transnat'l L. &amp; Contemp. Probs. 599</w:t>
      </w:r>
    </w:p>
    <w:p w14:paraId="6849A4CA" w14:textId="77777777" w:rsidR="00205563" w:rsidRDefault="00205563" w:rsidP="00205563">
      <w:pPr>
        <w:rPr>
          <w:rStyle w:val="StyleUnderline"/>
        </w:rPr>
      </w:pPr>
      <w:r w:rsidRPr="00B720DD">
        <w:t xml:space="preserve">Despite the fixation of the beneficiaries of ordered worlds, even the ordered "critic,"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w:t>
      </w:r>
      <w:bookmarkStart w:id="1" w:name="r51"/>
      <w:r w:rsidRPr="00B720DD">
        <w:fldChar w:fldCharType="begin"/>
      </w:r>
      <w:r w:rsidRPr="00B720DD">
        <w:instrText xml:space="preserve"> HYPERLINK "https://www.lexis.com/research/retrieve?_m=7cbb43c6c45b52d15e729135748f3f9e&amp;csvc=bl&amp;cform=searchForm&amp;_fmtstr=FULL&amp;docnum=1&amp;_startdoc=1&amp;wchp=dGLbVzW-zSkAl&amp;_md5=b25a19e5a965f11cd703cdaeac6cd47c" \l "n51#n51" \t "_self" </w:instrText>
      </w:r>
      <w:r w:rsidRPr="00B720DD">
        <w:fldChar w:fldCharType="separate"/>
      </w:r>
      <w:r w:rsidRPr="00B720DD">
        <w:t>51</w:t>
      </w:r>
      <w:r w:rsidRPr="00B720DD">
        <w:fldChar w:fldCharType="end"/>
      </w:r>
      <w:bookmarkEnd w:id="1"/>
      <w:r w:rsidRPr="00B720DD">
        <w:t xml:space="preserve"> </w:t>
      </w:r>
      <w:r w:rsidRPr="00B720DD">
        <w:rPr>
          <w:rStyle w:val="StyleUnderline"/>
          <w:highlight w:val="cyan"/>
        </w:rPr>
        <w:t>"We" are participants in ordered worlds, not merely observers. The choice is whether we wish to recognize our own locations of ordered violence and participate in the struggle to resist their orderings, or whether we wish merely to observe violence in far-off worlds</w:t>
      </w:r>
      <w:r w:rsidRPr="00B720DD">
        <w:rPr>
          <w:rStyle w:val="StyleUnderline"/>
        </w:rPr>
        <w:t xml:space="preserve"> in order that our interventionary participation "out there" never destabilizes the ground upon which we stand. I suggest that we betray the spirit of transformatory struggle, despite all our expressions of support and even actions of professionalized expertise, if our own locations, within which are ordered and from which we ourselves order, remain unscrutinized. And so, what might I contribute to the present collective exercise toward a futuristic imaging of human possibilities? I am unsure. </w:t>
      </w:r>
      <w:r w:rsidRPr="00B720DD">
        <w:rPr>
          <w:rStyle w:val="StyleUnderline"/>
          <w:highlight w:val="cyan"/>
        </w:rPr>
        <w:t>It is only from my view of the "world,"</w:t>
      </w:r>
      <w:r w:rsidRPr="00B720DD">
        <w:rPr>
          <w:rStyle w:val="StyleUnderline"/>
        </w:rPr>
        <w:t xml:space="preserve"> after all, </w:t>
      </w:r>
      <w:r w:rsidRPr="00B720DD">
        <w:rPr>
          <w:rStyle w:val="StyleUnderline"/>
          <w:highlight w:val="cyan"/>
        </w:rPr>
        <w:t>that I can project my visions</w:t>
      </w:r>
      <w:r w:rsidRPr="00B720DD">
        <w:rPr>
          <w:rStyle w:val="StyleUnderline"/>
        </w:rPr>
        <w:t>. These visions do not go so far as to visualize any "world" in its totality; they are uncertain even with regard to worlds closer to home, worlds requiring transformatory actions all the same. Instead of fulfilling this task of imagining future therefore I simply submit the following two "poems." [*629]</w:t>
      </w:r>
      <w:bookmarkStart w:id="2" w:name="8106-629"/>
      <w:bookmarkEnd w:id="2"/>
      <w:r w:rsidRPr="00B720DD">
        <w:rPr>
          <w:rStyle w:val="StyleUnderline"/>
        </w:rPr>
        <w:t xml:space="preserve"> Changing the "I" of the World: The Essential Message of Mahatmas?" </w:t>
      </w:r>
      <w:r w:rsidRPr="00B720DD">
        <w:rPr>
          <w:rStyle w:val="StyleUnderline"/>
          <w:highlight w:val="cyan"/>
        </w:rPr>
        <w:t>We are today bombarded by images of our "one world."</w:t>
      </w:r>
      <w:r w:rsidRPr="00C855A8">
        <w:rPr>
          <w:rStyle w:val="StyleUnderline"/>
        </w:rPr>
        <w:t xml:space="preserve"> We speak of the world as "shrinking" into a "global village."</w:t>
      </w:r>
      <w:r w:rsidRPr="00B720DD">
        <w:rPr>
          <w:rStyle w:val="StyleUnderline"/>
        </w:rPr>
        <w:t xml:space="preserve"> We are not all fooled by the implicit benign-ness of this image of "time-space" contracted--so we also speak of "global pillage." This astuteness of our perceptions, however, does not prevent us from our delusion of the "global;" </w:t>
      </w:r>
      <w:r w:rsidRPr="00B720DD">
        <w:rPr>
          <w:rStyle w:val="StyleUnderline"/>
          <w:highlight w:val="cyan"/>
        </w:rPr>
        <w:t>the image of the "global" world persists even for many activists amongst us who struggle to "change" the world.</w:t>
      </w:r>
      <w:r w:rsidRPr="00B720DD">
        <w:rPr>
          <w:rStyle w:val="StyleUnderline"/>
        </w:rPr>
        <w:t xml:space="preserve"> This is recent delusion. </w:t>
      </w:r>
      <w:r w:rsidRPr="00B720DD">
        <w:rPr>
          <w:rStyle w:val="StyleUnderline"/>
          <w:highlight w:val="cyan"/>
        </w:rPr>
        <w:t>It is a delusion which anesthetizes us from the only world which we can ever locate ourselves in and know</w:t>
      </w:r>
      <w:r w:rsidRPr="00B720DD">
        <w:rPr>
          <w:rStyle w:val="StyleUnderline"/>
        </w:rPr>
        <w:t xml:space="preserve">--the worlds of "I"-in relationships. </w:t>
      </w:r>
      <w:r w:rsidRPr="00B720DD">
        <w:rPr>
          <w:rStyle w:val="StyleUnderline"/>
          <w:highlight w:val="cyan"/>
        </w:rPr>
        <w:t>The "I" is seldom present in "emancipatory" projects to change the world</w:t>
      </w:r>
      <w:r w:rsidRPr="00B720DD">
        <w:rPr>
          <w:rStyle w:val="StyleUnderline"/>
        </w:rPr>
        <w:t xml:space="preserve">. This is </w:t>
      </w:r>
      <w:r w:rsidRPr="00B720DD">
        <w:rPr>
          <w:rStyle w:val="StyleUnderline"/>
          <w:highlight w:val="cyan"/>
        </w:rPr>
        <w:t>because the "relational I"-world and the "global"-world are negations of one another</w:t>
      </w:r>
      <w:r w:rsidRPr="00B720DD">
        <w:rPr>
          <w:rStyle w:val="StyleUnderline"/>
        </w:rPr>
        <w:t xml:space="preserve">; the former negates the concept of the latter whilst the latter negates the life of the former. And concepts are more amenable to scrutiny than life. The advance in technologies of image-ing enables a distanciation of scrutiny, from the "I"-world of relationships to the "global"-world of abstractions. As we become fixated with the distant, as we consume the images of "world" as other than here and now, </w:t>
      </w:r>
      <w:r w:rsidRPr="00C855A8">
        <w:rPr>
          <w:rStyle w:val="StyleUnderline"/>
          <w:highlight w:val="cyan"/>
        </w:rPr>
        <w:t>as we project ourselves</w:t>
      </w:r>
      <w:r w:rsidRPr="00B720DD">
        <w:rPr>
          <w:rStyle w:val="StyleUnderline"/>
        </w:rPr>
        <w:t xml:space="preserve"> through technological time-space </w:t>
      </w:r>
      <w:r w:rsidRPr="00C855A8">
        <w:rPr>
          <w:rStyle w:val="StyleUnderline"/>
          <w:highlight w:val="cyan"/>
        </w:rPr>
        <w:t>into worlds apart from our here and now, as we become "global," we are relieved of the gravity of our present. We, thus, cease the activism of self</w:t>
      </w:r>
      <w:r w:rsidRPr="00B720DD">
        <w:rPr>
          <w:rStyle w:val="StyleUnderline"/>
        </w:rPr>
        <w:t xml:space="preserve"> (being) and take on the mantle of the "activist" (doing). This is a significant displacement. ¶ </w:t>
      </w:r>
      <w:bookmarkStart w:id="3" w:name="_Toc109449510"/>
      <w:r w:rsidRPr="00B720DD">
        <w:rPr>
          <w:rStyle w:val="StyleUnderline"/>
        </w:rPr>
        <w:t>1NC</w:t>
      </w:r>
      <w:bookmarkEnd w:id="3"/>
      <w:r w:rsidRPr="00B720DD">
        <w:rPr>
          <w:rStyle w:val="StyleUnderline"/>
        </w:rPr>
        <w:t xml:space="preserve">¶ </w:t>
      </w:r>
      <w:proofErr w:type="gramStart"/>
      <w:r w:rsidRPr="00B720DD">
        <w:rPr>
          <w:rStyle w:val="StyleUnderline"/>
        </w:rPr>
        <w:t>That</w:t>
      </w:r>
      <w:proofErr w:type="gramEnd"/>
      <w:r w:rsidRPr="00B720DD">
        <w:rPr>
          <w:rStyle w:val="StyleUnderline"/>
        </w:rPr>
        <w:t xml:space="preserve"> there is suffering all over the world has indeed been made more visible by the technologies of image-ing. Yet for all its consequent fostering of "networks," </w:t>
      </w:r>
      <w:r w:rsidRPr="00C855A8">
        <w:rPr>
          <w:rStyle w:val="StyleUnderline"/>
          <w:highlight w:val="cyan"/>
        </w:rPr>
        <w:t>images of "global" suffering have also served to disempower.</w:t>
      </w:r>
      <w:r w:rsidRPr="00B720DD">
        <w:rPr>
          <w:rStyle w:val="StyleUnderline"/>
        </w:rPr>
        <w:t xml:space="preserve"> By this, we mean not merely that we are filled with the sense that the forces against which the struggle for emancipations from injustice and exploitation are waged are pervasive and, therefore, often impenetrable, but, more importantly, that </w:t>
      </w:r>
      <w:r w:rsidRPr="00C855A8">
        <w:rPr>
          <w:rStyle w:val="StyleUnderline"/>
          <w:highlight w:val="cyan"/>
        </w:rPr>
        <w:t>it diverts our gaze away from the only true power that is in our disposal--the power of self-change in relationships of solidarities.</w:t>
      </w:r>
      <w:r w:rsidRPr="00B720DD">
        <w:rPr>
          <w:rStyle w:val="StyleUnderline"/>
        </w:rPr>
        <w:t xml:space="preserve"> ¶ </w:t>
      </w:r>
      <w:proofErr w:type="gramStart"/>
      <w:r w:rsidRPr="00B720DD">
        <w:rPr>
          <w:rStyle w:val="StyleUnderline"/>
        </w:rPr>
        <w:t>The</w:t>
      </w:r>
      <w:proofErr w:type="gramEnd"/>
      <w:r w:rsidRPr="00B720DD">
        <w:rPr>
          <w:rStyle w:val="StyleUnderline"/>
        </w:rPr>
        <w:t xml:space="preserve"> "world," as we perceive it today, did not exist in times past. It does not exist today. </w:t>
      </w:r>
      <w:r w:rsidRPr="00C855A8">
        <w:rPr>
          <w:rStyle w:val="StyleUnderline"/>
          <w:highlight w:val="cyan"/>
        </w:rPr>
        <w:t>There is no such thing as the global "one world." The world can only exist in the locations and experiences revealed through and in human relationships</w:t>
      </w:r>
      <w:r w:rsidRPr="00B720DD">
        <w:rPr>
          <w:rStyle w:val="StyleUnderline"/>
        </w:rPr>
        <w:t xml:space="preserve">. It is often that we think that to change the world it is necessary to change the way power is exercised in the world; so we go about the business of exposing and denouncing the many power configurations that dominate. Power indeed does lie at the core of human misery, yet </w:t>
      </w:r>
      <w:r w:rsidRPr="00C855A8">
        <w:rPr>
          <w:rStyle w:val="StyleUnderline"/>
          <w:highlight w:val="cyan"/>
        </w:rPr>
        <w:t>we blind ourselves if we regard this power as the power out there. Power</w:t>
      </w:r>
      <w:r w:rsidRPr="00B720DD">
        <w:rPr>
          <w:rStyle w:val="StyleUnderline"/>
        </w:rPr>
        <w:t xml:space="preserve">, when all the complex networks of its reach are untangled, </w:t>
      </w:r>
      <w:r w:rsidRPr="00C855A8">
        <w:rPr>
          <w:rStyle w:val="StyleUnderline"/>
          <w:highlight w:val="cyan"/>
        </w:rPr>
        <w:t>is personal; power does not exist out there</w:t>
      </w:r>
      <w:r w:rsidRPr="00B720DD">
        <w:rPr>
          <w:rStyle w:val="StyleUnderline"/>
        </w:rPr>
        <w:t xml:space="preserve">, </w:t>
      </w:r>
      <w:bookmarkStart w:id="4" w:name="8106-630"/>
      <w:r w:rsidRPr="00C855A8">
        <w:t>[*630]</w:t>
      </w:r>
      <w:bookmarkEnd w:id="4"/>
      <w:r w:rsidRPr="00C855A8">
        <w:t xml:space="preserve"> it only exists in relationship. To say the word, power, is to describe relationship, to acknowledge power, is to acknowledge our subservience in that relationship. There can exist no power if the subservient relationship is refused--then power can only achieve its ambitions through its naked form, as violence. </w:t>
      </w:r>
      <w:r w:rsidRPr="00C855A8">
        <w:rPr>
          <w:rStyle w:val="StyleUnderline"/>
          <w:highlight w:val="cyan"/>
        </w:rPr>
        <w:t>Changing the world therefore is a misnomer for</w:t>
      </w:r>
      <w:r w:rsidRPr="00B720DD">
        <w:rPr>
          <w:rStyle w:val="StyleUnderline"/>
        </w:rPr>
        <w:t xml:space="preserve"> in truth </w:t>
      </w:r>
      <w:r w:rsidRPr="00C855A8">
        <w:rPr>
          <w:rStyle w:val="StyleUnderline"/>
          <w:highlight w:val="cyan"/>
        </w:rPr>
        <w:t>it is</w:t>
      </w:r>
      <w:r w:rsidRPr="00B720DD">
        <w:rPr>
          <w:rStyle w:val="StyleUnderline"/>
        </w:rPr>
        <w:t xml:space="preserve"> </w:t>
      </w:r>
      <w:r w:rsidRPr="00C855A8">
        <w:rPr>
          <w:rStyle w:val="StyleUnderline"/>
          <w:highlight w:val="cyan"/>
        </w:rPr>
        <w:t>relationships that are to be changed. And the only relationships that we can change for sure are our own. And the constant in our relationships is ourselves</w:t>
      </w:r>
      <w:r w:rsidRPr="00B720DD">
        <w:rPr>
          <w:rStyle w:val="StyleUnderline"/>
        </w:rPr>
        <w:t xml:space="preserve">--the "I" of all of us. And so, to change our relationships, </w:t>
      </w:r>
      <w:r w:rsidRPr="00C855A8">
        <w:rPr>
          <w:rStyle w:val="StyleUnderline"/>
          <w:highlight w:val="cyan"/>
        </w:rPr>
        <w:t>we must change the "I"</w:t>
      </w:r>
      <w:r w:rsidRPr="00B720DD">
        <w:rPr>
          <w:rStyle w:val="StyleUnderline"/>
        </w:rPr>
        <w:t xml:space="preserve"> that is each of us. </w:t>
      </w:r>
      <w:r w:rsidRPr="00C855A8">
        <w:rPr>
          <w:rStyle w:val="StyleUnderline"/>
          <w:highlight w:val="cyan"/>
        </w:rPr>
        <w:t>Transformations of "structures" will soon follow. This is</w:t>
      </w:r>
      <w:r w:rsidRPr="00B720DD">
        <w:rPr>
          <w:rStyle w:val="StyleUnderline"/>
        </w:rPr>
        <w:t>, perhaps</w:t>
      </w:r>
      <w:r w:rsidRPr="00C855A8">
        <w:rPr>
          <w:rStyle w:val="StyleUnderline"/>
          <w:highlight w:val="cyan"/>
        </w:rPr>
        <w:t>, the beginning of all emancipations</w:t>
      </w:r>
      <w:r w:rsidRPr="00B720DD">
        <w:rPr>
          <w:rStyle w:val="StyleUnderline"/>
        </w:rPr>
        <w:t>. This is, perhaps, the essential message of Mahatmas.</w:t>
      </w:r>
    </w:p>
    <w:p w14:paraId="6C43BCE3" w14:textId="77777777" w:rsidR="00205563" w:rsidRDefault="00205563" w:rsidP="00205563">
      <w:pPr>
        <w:pStyle w:val="Heading4"/>
      </w:pPr>
      <w:r>
        <w:t>World-ordering is the ordering of worlds – a civilizing mission that subdues assimilates and eradicates the other</w:t>
      </w:r>
    </w:p>
    <w:p w14:paraId="7DB232B1" w14:textId="77777777" w:rsidR="00205563" w:rsidRPr="00161A26" w:rsidRDefault="00205563" w:rsidP="00205563">
      <w:r w:rsidRPr="00161A26">
        <w:t xml:space="preserve">Jayan </w:t>
      </w:r>
      <w:r w:rsidRPr="003D2CA5">
        <w:rPr>
          <w:rStyle w:val="Style13ptBold"/>
        </w:rPr>
        <w:t>Nayar</w:t>
      </w:r>
      <w:r w:rsidRPr="00161A26">
        <w:t xml:space="preserve">, Law—University of Warwick, </w:t>
      </w:r>
      <w:r w:rsidRPr="003D2CA5">
        <w:rPr>
          <w:rStyle w:val="Style13ptBold"/>
        </w:rPr>
        <w:t>1999</w:t>
      </w:r>
      <w:r w:rsidRPr="00161A26">
        <w:t xml:space="preserve"> “SYMPOSIUM: RE-FRAMING INTERNATIONAL LAW FOR THE 21ST CENTURY: Orders of </w:t>
      </w:r>
      <w:proofErr w:type="gramStart"/>
      <w:r w:rsidRPr="00161A26">
        <w:t>Inhumanity ,</w:t>
      </w:r>
      <w:proofErr w:type="gramEnd"/>
      <w:r w:rsidRPr="00161A26">
        <w:t>” 9 Transnat'l L. &amp; Contemp. Probs. 599</w:t>
      </w:r>
    </w:p>
    <w:p w14:paraId="384FB599" w14:textId="77777777" w:rsidR="00205563" w:rsidRDefault="00205563" w:rsidP="00205563">
      <w:r>
        <w:t xml:space="preserve">[*606] Distinguishing these two meanings of "order" provides us with radically opposed directions of analysis and orientations for future imagings of social relations. </w:t>
      </w:r>
      <w:r w:rsidRPr="00161A26">
        <w:rPr>
          <w:rStyle w:val="StyleUnderline"/>
        </w:rPr>
        <w:t>Although the rhetoric of world-order would focus on visions of some projected "world" that provides the aspiration for collective endeavors, "order" does not come to be without necessary "ordering;" the "world" of "world-order" has not come to be without the necessary ordering of many worlds. The ordering and the ordered</w:t>
      </w:r>
      <w:r>
        <w:t xml:space="preserve">, the world of order and the ordered world, all </w:t>
      </w:r>
      <w:r w:rsidRPr="00161A26">
        <w:rPr>
          <w:rStyle w:val="StyleUnderline"/>
        </w:rPr>
        <w:t>are inextricable parts of</w:t>
      </w:r>
      <w:r>
        <w:t xml:space="preserve"> the past and the present of </w:t>
      </w:r>
      <w:r w:rsidRPr="00161A26">
        <w:rPr>
          <w:rStyle w:val="StyleUnderline"/>
        </w:rPr>
        <w:t>"civilization."</w:t>
      </w:r>
      <w:r>
        <w:rPr>
          <w:rStyle w:val="StyleUnderline"/>
        </w:rPr>
        <w:t xml:space="preserve"> </w:t>
      </w:r>
      <w:r w:rsidRPr="00161A26">
        <w:rPr>
          <w:rStyle w:val="StyleUnderline"/>
        </w:rPr>
        <w:t>Despite the vision of world-order founded on a notion of a universal society of humankind aspiring toward a universal common good,</w:t>
      </w:r>
      <w:r>
        <w:t xml:space="preserve"> (first given meaning within a conceptual political-legal framework through the birth of the so-called "Westphalian" state system n14 ), </w:t>
      </w:r>
      <w:r w:rsidRPr="00161A26">
        <w:rPr>
          <w:rStyle w:val="StyleUnderline"/>
        </w:rPr>
        <w:t>the materialities of "ordering" were of a different complexion altogether. Contrary to the disembodied rhetoric of world-order as bloodless evolution, the new images of the world and languages of "globality" did not evolve out of a sense of "hospitality"</w:t>
      </w:r>
      <w:r>
        <w:t xml:space="preserve"> n15 </w:t>
      </w:r>
      <w:r w:rsidRPr="00161A26">
        <w:rPr>
          <w:rStyle w:val="StyleUnderline"/>
        </w:rPr>
        <w:t>to the "other,"</w:t>
      </w:r>
      <w:r>
        <w:t xml:space="preserve"> the "stranger." </w:t>
      </w:r>
      <w:r w:rsidRPr="00161A26">
        <w:rPr>
          <w:rStyle w:val="StyleUnderline"/>
        </w:rPr>
        <w:t xml:space="preserve">Rather, the history of the creation of the post-Westphalian "world" </w:t>
      </w:r>
      <w:r>
        <w:t xml:space="preserve">as one world, </w:t>
      </w:r>
      <w:r w:rsidRPr="00161A26">
        <w:rPr>
          <w:rStyle w:val="StyleUnderline"/>
        </w:rPr>
        <w:t xml:space="preserve">can be seen to be most intimately connected with the rise of an expansionist and colonizing world-view and practice. </w:t>
      </w:r>
      <w:r>
        <w:t xml:space="preserve">Voyages of "discovery" provided the necessary reconnaissance to image this "new world." </w:t>
      </w:r>
      <w:r w:rsidRPr="00161A26">
        <w:rPr>
          <w:rStyle w:val="StyleUnderline"/>
        </w:rPr>
        <w:t>Bit by bit,</w:t>
      </w:r>
      <w:r>
        <w:t xml:space="preserve"> piece by piece, </w:t>
      </w:r>
      <w:r w:rsidRPr="00161A26">
        <w:rPr>
          <w:rStyle w:val="StyleUnderline"/>
        </w:rPr>
        <w:t>the jigsaw of the globe was completed. With the advance of the "discoverer," the "colonizer," the "invader," the "new" territories were given meaning within the hermeneutic construct that was the new "world."</w:t>
      </w:r>
      <w:r>
        <w:rPr>
          <w:rStyle w:val="StyleUnderline"/>
        </w:rPr>
        <w:t xml:space="preserve"> </w:t>
      </w:r>
      <w:r>
        <w:t xml:space="preserve">[*607] The significance of this evolution of the world does not, however, lie merely in its acquiring meaning. It is not simply the "idea" of the world that was brought to prominence through acts of colonization. The construction of the "stage" of the world has also occurred, albeit amid the performance of a violent drama upon it. </w:t>
      </w:r>
      <w:r w:rsidRPr="00161A26">
        <w:rPr>
          <w:rStyle w:val="StyleUnderline"/>
        </w:rPr>
        <w:t>The idea of a single world in need of order was followed by a succession of chained and brutalized bodies of the "other." The embodied world that has been in creation from the "colonial" times to the present could not, and does not, accommodate plurality. The very idea of "one world" contains the necessary impetus for the absorption, assimilation, if not destruction, of existing worlds and the genocide of existing socialities. This violence of "order-ing" within the historical epoch of colonialism is now plainly visible.</w:t>
      </w:r>
      <w:r>
        <w:rPr>
          <w:rStyle w:val="StyleUnderline"/>
        </w:rPr>
        <w:t xml:space="preserve"> </w:t>
      </w:r>
      <w:r>
        <w:t xml:space="preserve">Through "colonialism" was reshaped the material basis of exchange that determined human relationships. Put differently, </w:t>
      </w:r>
      <w:r w:rsidRPr="00161A26">
        <w:rPr>
          <w:rStyle w:val="StyleUnderline"/>
        </w:rPr>
        <w:t>the very idea of what is "human" was recast by the imposed value-systems of the "civilizing" process that was colonialism.</w:t>
      </w:r>
      <w:r>
        <w:t xml:space="preserve"> To be human, to live, and to relate to others, thus, both lost and gained meaning. </w:t>
      </w:r>
      <w:r w:rsidRPr="00161A26">
        <w:rPr>
          <w:rStyle w:val="StyleUnderline"/>
        </w:rPr>
        <w:t>Lost were many pre-colonial and indigenous conceptions of human dignity, of subsistence, production, consumption, wealth and poverty. Gained was the advent of the human "self" as an objective "economic" agent and, with it, the universals of commodification as the basis for human relations.</w:t>
      </w:r>
      <w:r>
        <w:rPr>
          <w:rStyle w:val="StyleUnderline"/>
        </w:rPr>
        <w:t xml:space="preserve"> </w:t>
      </w:r>
      <w:r w:rsidRPr="00161A26">
        <w:rPr>
          <w:rStyle w:val="StyleUnderline"/>
        </w:rPr>
        <w:t>Following this transformation of the material political-economy of the colonized, or "ordered," colonialism entrenched the "state" as the symbolic "political" institution of "public" social relations. The effect of this "colonization of the mind" was that the "political-economic" form of social organization--the state--was universalized as common, if not "natural," resulting in a homogenization of "political" imagination and language. Thus, diversity was unified, while at the same time, unity was diversified. The particularities and inconveniences of human diversity--culture and tradition--were subordinated to the "civilized" discourse of secular myths (to which the "rule of law" is central),</w:t>
      </w:r>
      <w:r>
        <w:t xml:space="preserve"> n16 while concurrently, humanity was formally segregated into artificial "states," enclosures of mythic solidarities and common destinies.</w:t>
      </w:r>
      <w:r>
        <w:rPr>
          <w:b/>
          <w:u w:val="single"/>
        </w:rPr>
        <w:t xml:space="preserve"> </w:t>
      </w:r>
      <w:r>
        <w:t xml:space="preserve">This brief remembering of colonialism as an historic process, provides us with the most explicit lessons on the violence of the "ordering" of "worlds." From its history we see that an important feature of ordering prevails. </w:t>
      </w:r>
      <w:r w:rsidRPr="00161A26">
        <w:rPr>
          <w:rStyle w:val="StyleUnderline"/>
        </w:rPr>
        <w:t>The world of those who "order" is the destruction of the "worlds" of those ordered. So many ideologies of negation and (re)creation served to justify this "beginning"--terra nullius, the "savage" native, the "civilizing mission."</w:t>
      </w:r>
      <w:r>
        <w:t xml:space="preserve"> n17 The [*608] "world," after all, had to be created out of all this "unworldly" miasma, all for the common good of the universal society of humankind. </w:t>
      </w:r>
      <w:r w:rsidRPr="00161A26">
        <w:rPr>
          <w:rStyle w:val="StyleUnderline"/>
        </w:rPr>
        <w:t>Although historical colonialism as a formal structure of politico-legal ordering of humanity has come and gone, the violence of colonization is very much a persistent reality.</w:t>
      </w:r>
      <w:r>
        <w:t xml:space="preserve"> A striking feature of historical world-orderings was the confidence with which the "new world" was projected upon human imagination. Colonialism was not a tentative process. The "right" of colonization, both as a right of the colonizer and as a right thing to do by the colonizer, was passionately believed and confidently asserted. Thus, for the most part, this "right" was uncontested, this confidence unchallenged. "World-order" today is similarly asserted with confidence and rectitude. </w:t>
      </w:r>
      <w:r w:rsidRPr="00161A26">
        <w:rPr>
          <w:rStyle w:val="StyleUnderline"/>
        </w:rPr>
        <w:t>Contemporary world-orderings, consistent with those of the past, are implemented using a range of civilizational legitimization.</w:t>
      </w:r>
      <w:r>
        <w:t xml:space="preserve"> With the advent of an ideology of "humanity," a "post-colonial" concession to human dignity demanded by the previously colonized, new languages of the civilizational project had to be conceived of and projected. </w:t>
      </w:r>
      <w:r w:rsidRPr="00161A26">
        <w:rPr>
          <w:rStyle w:val="StyleUnderline"/>
        </w:rPr>
        <w:t>"Freed" from the brutalities of the order of historical colonialism, the "ordered" now are subjected to the colonizing force of the "post-colonial," and increasingly, globalization-inspired ideologies of development and security.</w:t>
      </w:r>
      <w:r>
        <w:t xml:space="preserve"> Visible, still, is the legitimization of "order" as coercive command through the rhetoric of "order" as evolutionary structure.</w:t>
      </w:r>
    </w:p>
    <w:p w14:paraId="25940126" w14:textId="1B762FA5" w:rsidR="00E125D3" w:rsidRPr="00E125D3" w:rsidRDefault="00E125D3" w:rsidP="00D9271F">
      <w:pPr>
        <w:pStyle w:val="Heading4"/>
      </w:pPr>
      <w:r>
        <w:t xml:space="preserve">Reject the 1AC in order to politicize our own relationships with structures – this is the first step towards </w:t>
      </w:r>
      <w:r w:rsidR="00D9271F">
        <w:t>liberation</w:t>
      </w:r>
    </w:p>
    <w:p w14:paraId="5018B701" w14:textId="50AD5B4A" w:rsidR="00E125D3" w:rsidRPr="00161A26" w:rsidRDefault="00E125D3" w:rsidP="00E125D3">
      <w:r w:rsidRPr="003D2CA5">
        <w:rPr>
          <w:rStyle w:val="Style13ptBold"/>
        </w:rPr>
        <w:t>Nayar</w:t>
      </w:r>
      <w:r w:rsidRPr="00161A26">
        <w:t xml:space="preserve">, Law—University of Warwick, </w:t>
      </w:r>
      <w:r w:rsidRPr="003D2CA5">
        <w:rPr>
          <w:rStyle w:val="Style13ptBold"/>
        </w:rPr>
        <w:t>1999</w:t>
      </w:r>
      <w:r w:rsidRPr="00161A26">
        <w:t xml:space="preserve"> “SYMPOSIUM: RE-FRAMING INTERNATIONAL LAW FOR THE 21ST CENTURY: Orders of </w:t>
      </w:r>
      <w:proofErr w:type="gramStart"/>
      <w:r w:rsidRPr="00161A26">
        <w:t>Inhumanity ,</w:t>
      </w:r>
      <w:proofErr w:type="gramEnd"/>
      <w:r w:rsidRPr="00161A26">
        <w:t>” 9 Transnat'l L. &amp; Contemp. Probs. 599</w:t>
      </w:r>
    </w:p>
    <w:p w14:paraId="2852EE2A" w14:textId="39B679C6" w:rsidR="003D2CA5" w:rsidRDefault="003D2CA5" w:rsidP="003D2CA5">
      <w:r>
        <w:t xml:space="preserve">So, back to the question: to what extent, for this, "our world," do we contemplate change when "we" imagine transformed "world-orders?" </w:t>
      </w:r>
      <w:r w:rsidRPr="00E125D3">
        <w:rPr>
          <w:rStyle w:val="StyleUnderline"/>
        </w:rPr>
        <w:t>In addition to the familiar culprits of violent orderings, such as government, financial institutions</w:t>
      </w:r>
      <w:r>
        <w:t xml:space="preserve">, transnational corporations, the World Bank, the IMF, and the WTO (as significant culprits they indeed are), </w:t>
      </w:r>
      <w:r w:rsidRPr="00E125D3">
        <w:rPr>
          <w:rStyle w:val="StyleUnderline"/>
        </w:rPr>
        <w:t>do we, in our contemplations of violent orders, vision our locations within corporate "educational" institutions as "professional academics" and "researchers,"</w:t>
      </w:r>
      <w:r>
        <w:t xml:space="preserve"> our locations within corporate NGOs as "professional activists," our locations within "think-tanks" and "research organizations" as "professional policy-formulators," </w:t>
      </w:r>
      <w:r w:rsidRPr="00E125D3">
        <w:rPr>
          <w:rStyle w:val="StyleUnderline"/>
        </w:rPr>
        <w:t>and whatever other locations of elite "expertise" we have been "trained" to possess, as ordered sites, complicit and parasitic, within a violent "world-order"? Do we see in our critiques of world-orderings, out there, the orderings we find, right here, in our bodies, minds, relationships, expectations, fears and hopes?</w:t>
      </w:r>
      <w:r>
        <w:t xml:space="preserve"> Would we be willing to see "our (ordered) world" dismantled in order that other worlds, wherein our "privileges" become extinguished, may flourish? </w:t>
      </w:r>
      <w:r w:rsidRPr="00E125D3">
        <w:rPr>
          <w:rStyle w:val="StyleUnderline"/>
        </w:rPr>
        <w:t>These concerns are</w:t>
      </w:r>
      <w:r>
        <w:t xml:space="preserve">, then, I believe, </w:t>
      </w:r>
      <w:r w:rsidRPr="00E125D3">
        <w:rPr>
          <w:rStyle w:val="StyleUnderline"/>
        </w:rPr>
        <w:t>the real complexities of judgment and action. Consideration should be given, not only to those of the political-structural,</w:t>
      </w:r>
      <w:r>
        <w:t xml:space="preserve"> so often honed in on, </w:t>
      </w:r>
      <w:r w:rsidRPr="00E125D3">
        <w:rPr>
          <w:rStyle w:val="StyleUnderline"/>
        </w:rPr>
        <w:t>but also to the</w:t>
      </w:r>
      <w:r>
        <w:t xml:space="preserve"> [*628] issue of the </w:t>
      </w:r>
      <w:r w:rsidRPr="00E125D3">
        <w:rPr>
          <w:rStyle w:val="StyleUnderline"/>
        </w:rPr>
        <w:t>political-personal, which ultimately is the "unit" of "worlds" and of "orders."</w:t>
      </w:r>
      <w:r>
        <w:t xml:space="preserve"> If "globalization," as a recent obsession of intellectual minds, has contributed anything to an understanding of the ways of the "world," I suggest, it is that we cannot escape "our" implication within the violence of "world (mis)orders."</w:t>
      </w:r>
      <w:r w:rsidR="00E125D3">
        <w:t xml:space="preserve"> </w:t>
      </w:r>
      <w:r>
        <w:t>IV. A WORLD FOR TRANSFORMATION: TWO POEMS</w:t>
      </w:r>
      <w:r w:rsidR="00E125D3">
        <w:t xml:space="preserve"> </w:t>
      </w:r>
      <w:r>
        <w:t xml:space="preserve">Despite the fixation of the beneficiaries of ordered worlds, </w:t>
      </w:r>
      <w:r w:rsidRPr="00E125D3">
        <w:rPr>
          <w:rStyle w:val="StyleUnderline"/>
        </w:rPr>
        <w:t>even the ordered "critic,"</w:t>
      </w:r>
      <w:r>
        <w:t xml:space="preserve">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n51</w:t>
      </w:r>
      <w:r w:rsidR="00E125D3">
        <w:t xml:space="preserve"> </w:t>
      </w:r>
      <w:r w:rsidRPr="00E125D3">
        <w:rPr>
          <w:rStyle w:val="StyleUnderline"/>
        </w:rPr>
        <w:t>"We" are participants in ordered worlds, not merely observers. The choice is whether we wish to recognize our own locations of ordered violence and participate in the struggle to resist their orderings, or whether we wish merely to observe violence in far-off worlds in order that our interventionary participation "out there" never destabilizes the ground upon which we stand.</w:t>
      </w:r>
      <w:r>
        <w:t xml:space="preserve"> I suggest that </w:t>
      </w:r>
      <w:r w:rsidRPr="00E125D3">
        <w:rPr>
          <w:rStyle w:val="StyleUnderline"/>
        </w:rPr>
        <w:t>we betray the spirit of transformatory struggle, despite all our expressions of support</w:t>
      </w:r>
      <w:r>
        <w:t xml:space="preserve"> and even actions of professionalized expertise, </w:t>
      </w:r>
      <w:r w:rsidRPr="00E125D3">
        <w:rPr>
          <w:rStyle w:val="StyleUnderline"/>
        </w:rPr>
        <w:t>if our own locations</w:t>
      </w:r>
      <w:r>
        <w:t xml:space="preserve">, within which are ordered and from which we ourselves order, </w:t>
      </w:r>
      <w:r w:rsidRPr="00E125D3">
        <w:rPr>
          <w:rStyle w:val="StyleUnderline"/>
        </w:rPr>
        <w:t>remain unscrutinized.</w:t>
      </w:r>
    </w:p>
    <w:p w14:paraId="438EF1F0" w14:textId="77777777" w:rsidR="003D2CA5" w:rsidRDefault="003D2CA5" w:rsidP="003D2CA5">
      <w:pPr>
        <w:pStyle w:val="Heading2"/>
      </w:pPr>
      <w:r>
        <w:t>L: Structural Focus</w:t>
      </w:r>
    </w:p>
    <w:p w14:paraId="5DE453D6" w14:textId="77777777" w:rsidR="003D2CA5" w:rsidRPr="00CA066B" w:rsidRDefault="003D2CA5" w:rsidP="003D2CA5">
      <w:pPr>
        <w:pStyle w:val="Heading4"/>
      </w:pPr>
      <w:r>
        <w:t>Focusing on larger structuers of power obscures our own resonsibility</w:t>
      </w:r>
    </w:p>
    <w:p w14:paraId="1B7115CE" w14:textId="77777777" w:rsidR="003D2CA5" w:rsidRDefault="003D2CA5" w:rsidP="003D2CA5">
      <w:pPr>
        <w:jc w:val="both"/>
        <w:rPr>
          <w:kern w:val="32"/>
          <w:sz w:val="14"/>
        </w:rPr>
      </w:pPr>
      <w:r w:rsidRPr="00677D94">
        <w:rPr>
          <w:b/>
          <w:highlight w:val="green"/>
        </w:rPr>
        <w:t>Kappeler, 95</w:t>
      </w:r>
      <w:r w:rsidRPr="00C23821">
        <w:rPr>
          <w:sz w:val="14"/>
        </w:rPr>
        <w:t xml:space="preserve"> –</w:t>
      </w:r>
      <w:r w:rsidRPr="00C23821">
        <w:rPr>
          <w:kern w:val="32"/>
          <w:sz w:val="14"/>
        </w:rPr>
        <w:t xml:space="preserve"> [Susanne, </w:t>
      </w:r>
      <w:proofErr w:type="gramStart"/>
      <w:r w:rsidRPr="00C23821">
        <w:rPr>
          <w:kern w:val="32"/>
          <w:sz w:val="14"/>
        </w:rPr>
        <w:t>The</w:t>
      </w:r>
      <w:proofErr w:type="gramEnd"/>
      <w:r w:rsidRPr="00C23821">
        <w:rPr>
          <w:kern w:val="32"/>
          <w:sz w:val="14"/>
        </w:rPr>
        <w:t xml:space="preserve"> Will to Violence, p. 10-11]</w:t>
      </w:r>
    </w:p>
    <w:p w14:paraId="5C5E4A3D" w14:textId="77777777" w:rsidR="003D2CA5" w:rsidRPr="00887AE3" w:rsidRDefault="003D2CA5" w:rsidP="003D2CA5">
      <w:r w:rsidRPr="00C23821">
        <w:rPr>
          <w:kern w:val="32"/>
          <w:sz w:val="14"/>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C23821">
        <w:rPr>
          <w:kern w:val="32"/>
          <w:sz w:val="14"/>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C23821">
        <w:rPr>
          <w:kern w:val="32"/>
          <w:u w:val="single"/>
        </w:rPr>
        <w:t xml:space="preserve">our habit of </w:t>
      </w:r>
      <w:r w:rsidRPr="0060108E">
        <w:rPr>
          <w:kern w:val="32"/>
          <w:highlight w:val="green"/>
          <w:u w:val="single"/>
        </w:rPr>
        <w:t>focusing on</w:t>
      </w:r>
      <w:r w:rsidRPr="00C23821">
        <w:rPr>
          <w:kern w:val="32"/>
          <w:u w:val="single"/>
        </w:rPr>
        <w:t xml:space="preserve"> the stage where the </w:t>
      </w:r>
      <w:r w:rsidRPr="0060108E">
        <w:rPr>
          <w:kern w:val="32"/>
          <w:highlight w:val="green"/>
          <w:u w:val="single"/>
        </w:rPr>
        <w:t>major dramas of power</w:t>
      </w:r>
      <w:r w:rsidRPr="00C23821">
        <w:rPr>
          <w:kern w:val="32"/>
          <w:u w:val="single"/>
        </w:rPr>
        <w:t xml:space="preserve"> take place </w:t>
      </w:r>
      <w:r w:rsidRPr="0060108E">
        <w:rPr>
          <w:kern w:val="32"/>
          <w:highlight w:val="green"/>
          <w:u w:val="single"/>
        </w:rPr>
        <w:t>tends to obscure our</w:t>
      </w:r>
      <w:r w:rsidRPr="00C23821">
        <w:rPr>
          <w:kern w:val="32"/>
          <w:u w:val="single"/>
        </w:rPr>
        <w:t xml:space="preserve"> sight in relation to our own sphere of competence, our </w:t>
      </w:r>
      <w:r w:rsidRPr="0060108E">
        <w:rPr>
          <w:kern w:val="32"/>
          <w:highlight w:val="green"/>
          <w:u w:val="single"/>
        </w:rPr>
        <w:t>own power</w:t>
      </w:r>
      <w:r w:rsidRPr="00C23821">
        <w:rPr>
          <w:kern w:val="32"/>
          <w:u w:val="single"/>
        </w:rPr>
        <w:t xml:space="preserve"> </w:t>
      </w:r>
      <w:r w:rsidRPr="0060108E">
        <w:rPr>
          <w:kern w:val="32"/>
          <w:highlight w:val="green"/>
          <w:u w:val="single"/>
        </w:rPr>
        <w:t>and</w:t>
      </w:r>
      <w:r w:rsidRPr="00C23821">
        <w:rPr>
          <w:kern w:val="32"/>
          <w:u w:val="single"/>
        </w:rPr>
        <w:t xml:space="preserve"> our own </w:t>
      </w:r>
      <w:r w:rsidRPr="0060108E">
        <w:rPr>
          <w:kern w:val="32"/>
          <w:highlight w:val="green"/>
          <w:u w:val="single"/>
        </w:rPr>
        <w:t>responsibility - leading to the</w:t>
      </w:r>
      <w:r w:rsidRPr="00C23821">
        <w:rPr>
          <w:kern w:val="32"/>
          <w:u w:val="single"/>
        </w:rPr>
        <w:t xml:space="preserve"> well-known </w:t>
      </w:r>
      <w:r w:rsidRPr="0060108E">
        <w:rPr>
          <w:b/>
          <w:kern w:val="32"/>
          <w:highlight w:val="green"/>
          <w:u w:val="single"/>
        </w:rPr>
        <w:t>illusion of</w:t>
      </w:r>
      <w:r w:rsidRPr="00C23821">
        <w:rPr>
          <w:b/>
          <w:kern w:val="32"/>
          <w:u w:val="single"/>
        </w:rPr>
        <w:t xml:space="preserve"> our apparent `</w:t>
      </w:r>
      <w:r w:rsidRPr="0060108E">
        <w:rPr>
          <w:b/>
          <w:kern w:val="32"/>
          <w:highlight w:val="green"/>
          <w:u w:val="single"/>
        </w:rPr>
        <w:t>powerlessness’</w:t>
      </w:r>
      <w:r w:rsidRPr="00C23821">
        <w:rPr>
          <w:kern w:val="32"/>
          <w:u w:val="single"/>
        </w:rPr>
        <w:t xml:space="preserve"> and</w:t>
      </w:r>
      <w:r w:rsidRPr="00C23821">
        <w:rPr>
          <w:kern w:val="32"/>
          <w:sz w:val="14"/>
        </w:rPr>
        <w:t xml:space="preserve"> its accompanying phe</w:t>
      </w:r>
      <w:r w:rsidRPr="00C23821">
        <w:rPr>
          <w:kern w:val="32"/>
          <w:sz w:val="14"/>
        </w:rPr>
        <w:softHyphen/>
        <w:t>nomenon,</w:t>
      </w:r>
      <w:r w:rsidRPr="00C23821">
        <w:rPr>
          <w:kern w:val="32"/>
          <w:u w:val="single"/>
        </w:rPr>
        <w:t xml:space="preserve"> our so-called political disillusionment. Single </w:t>
      </w:r>
      <w:r w:rsidRPr="00677D94">
        <w:rPr>
          <w:kern w:val="32"/>
          <w:highlight w:val="green"/>
          <w:u w:val="single"/>
        </w:rPr>
        <w:t>citizens</w:t>
      </w:r>
      <w:r w:rsidRPr="00C23821">
        <w:rPr>
          <w:kern w:val="32"/>
          <w:sz w:val="14"/>
        </w:rPr>
        <w:t xml:space="preserve"> - even more so those of other nations - </w:t>
      </w:r>
      <w:r w:rsidRPr="00C23821">
        <w:rPr>
          <w:kern w:val="32"/>
          <w:u w:val="single"/>
        </w:rPr>
        <w:t xml:space="preserve">have </w:t>
      </w:r>
      <w:r w:rsidRPr="00677D94">
        <w:rPr>
          <w:kern w:val="32"/>
          <w:highlight w:val="green"/>
          <w:u w:val="single"/>
        </w:rPr>
        <w:t xml:space="preserve">come to feel secure in their </w:t>
      </w:r>
      <w:r w:rsidRPr="00677D94">
        <w:rPr>
          <w:b/>
          <w:kern w:val="32"/>
          <w:highlight w:val="green"/>
          <w:u w:val="single"/>
        </w:rPr>
        <w:t>obvious non-responsibility for</w:t>
      </w:r>
      <w:r w:rsidRPr="00C23821">
        <w:rPr>
          <w:b/>
          <w:kern w:val="32"/>
          <w:u w:val="single"/>
        </w:rPr>
        <w:t xml:space="preserve"> such large-scale </w:t>
      </w:r>
      <w:r w:rsidRPr="00677D94">
        <w:rPr>
          <w:b/>
          <w:kern w:val="32"/>
          <w:highlight w:val="green"/>
          <w:u w:val="single"/>
        </w:rPr>
        <w:t>political events</w:t>
      </w:r>
      <w:r w:rsidRPr="00C23821">
        <w:rPr>
          <w:kern w:val="32"/>
          <w:sz w:val="14"/>
        </w:rPr>
        <w:t xml:space="preserve"> as, say, the wars in Croatia and Bosnia-Hercegovina or Somalia - </w:t>
      </w:r>
      <w:r w:rsidRPr="00677D94">
        <w:rPr>
          <w:kern w:val="32"/>
          <w:highlight w:val="green"/>
          <w:u w:val="single"/>
        </w:rPr>
        <w:t>since</w:t>
      </w:r>
      <w:r w:rsidRPr="00C23821">
        <w:rPr>
          <w:kern w:val="32"/>
          <w:u w:val="single"/>
        </w:rPr>
        <w:t xml:space="preserve"> the </w:t>
      </w:r>
      <w:r w:rsidRPr="00677D94">
        <w:rPr>
          <w:kern w:val="32"/>
          <w:highlight w:val="green"/>
          <w:u w:val="single"/>
        </w:rPr>
        <w:t>decisions</w:t>
      </w:r>
      <w:r w:rsidRPr="00C23821">
        <w:rPr>
          <w:kern w:val="32"/>
          <w:u w:val="single"/>
        </w:rPr>
        <w:t xml:space="preserve"> for such events </w:t>
      </w:r>
      <w:r w:rsidRPr="00677D94">
        <w:rPr>
          <w:kern w:val="32"/>
          <w:highlight w:val="green"/>
          <w:u w:val="single"/>
        </w:rPr>
        <w:t>are</w:t>
      </w:r>
      <w:r w:rsidRPr="00C23821">
        <w:rPr>
          <w:kern w:val="32"/>
          <w:u w:val="single"/>
        </w:rPr>
        <w:t xml:space="preserve"> always </w:t>
      </w:r>
      <w:r w:rsidRPr="00677D94">
        <w:rPr>
          <w:kern w:val="32"/>
          <w:highlight w:val="green"/>
          <w:u w:val="single"/>
        </w:rPr>
        <w:t>made elsewhere</w:t>
      </w:r>
      <w:r w:rsidRPr="00C23821">
        <w:rPr>
          <w:kern w:val="32"/>
          <w:u w:val="single"/>
        </w:rPr>
        <w:t>.</w:t>
      </w:r>
      <w:r w:rsidRPr="00C23821">
        <w:rPr>
          <w:kern w:val="32"/>
          <w:sz w:val="14"/>
        </w:rPr>
        <w:t xml:space="preserv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C23821">
        <w:rPr>
          <w:kern w:val="32"/>
          <w:sz w:val="14"/>
        </w:rPr>
        <w:softHyphen/>
        <w:t xml:space="preserve">ibility we do have within our own sphere of action. In particular, </w:t>
      </w:r>
      <w:r w:rsidRPr="00C23821">
        <w:rPr>
          <w:kern w:val="32"/>
          <w:u w:val="single"/>
        </w:rPr>
        <w:t>it seems to absolve us from having to try to see any relation between our own actions and those events, or to recognize the connections between those political decisions and our own personal decisions.</w:t>
      </w:r>
      <w:r w:rsidRPr="00C23821">
        <w:rPr>
          <w:kern w:val="32"/>
          <w:sz w:val="14"/>
        </w:rPr>
        <w:t xml:space="preserve"> It not only shows that we participate in what Beck calls `organized irresponsibility', upholding the apparent lack of connection between bureaucratically, institutionally, nationally and also individually or</w:t>
      </w:r>
      <w:r w:rsidRPr="00C23821">
        <w:rPr>
          <w:kern w:val="32"/>
          <w:sz w:val="14"/>
        </w:rPr>
        <w:softHyphen/>
        <w:t xml:space="preserve">ganized separate competences. It also proves the phenomenal and unquestioned alliance of our personal thinking with the thinking of the major powermongers: </w:t>
      </w:r>
      <w:r w:rsidRPr="00C23821">
        <w:rPr>
          <w:b/>
          <w:kern w:val="32"/>
          <w:u w:val="single"/>
        </w:rPr>
        <w:t xml:space="preserve">For </w:t>
      </w:r>
      <w:r w:rsidRPr="00677D94">
        <w:rPr>
          <w:b/>
          <w:kern w:val="32"/>
          <w:highlight w:val="green"/>
          <w:u w:val="single"/>
        </w:rPr>
        <w:t>we</w:t>
      </w:r>
      <w:r w:rsidRPr="00C23821">
        <w:rPr>
          <w:b/>
          <w:kern w:val="32"/>
          <w:u w:val="single"/>
        </w:rPr>
        <w:t xml:space="preserve"> tend to </w:t>
      </w:r>
      <w:r w:rsidRPr="00677D94">
        <w:rPr>
          <w:b/>
          <w:kern w:val="32"/>
          <w:highlight w:val="green"/>
          <w:u w:val="single"/>
        </w:rPr>
        <w:t>think</w:t>
      </w:r>
      <w:r w:rsidRPr="00C23821">
        <w:rPr>
          <w:b/>
          <w:kern w:val="32"/>
          <w:u w:val="single"/>
        </w:rPr>
        <w:t xml:space="preserve"> that </w:t>
      </w:r>
      <w:r w:rsidRPr="00677D94">
        <w:rPr>
          <w:b/>
          <w:kern w:val="32"/>
          <w:highlight w:val="green"/>
          <w:u w:val="single"/>
        </w:rPr>
        <w:t>we cannot `do' anything</w:t>
      </w:r>
      <w:r w:rsidRPr="00C23821">
        <w:rPr>
          <w:kern w:val="32"/>
          <w:u w:val="single"/>
        </w:rPr>
        <w:t xml:space="preserve">, say, </w:t>
      </w:r>
      <w:r w:rsidRPr="00677D94">
        <w:rPr>
          <w:kern w:val="32"/>
          <w:highlight w:val="green"/>
          <w:u w:val="single"/>
        </w:rPr>
        <w:t>about</w:t>
      </w:r>
      <w:r w:rsidRPr="00C23821">
        <w:rPr>
          <w:kern w:val="32"/>
          <w:u w:val="single"/>
        </w:rPr>
        <w:t xml:space="preserve"> a </w:t>
      </w:r>
      <w:r w:rsidRPr="00677D94">
        <w:rPr>
          <w:kern w:val="32"/>
          <w:highlight w:val="green"/>
          <w:u w:val="single"/>
        </w:rPr>
        <w:t>war</w:t>
      </w:r>
      <w:r w:rsidRPr="00C23821">
        <w:rPr>
          <w:kern w:val="32"/>
          <w:u w:val="single"/>
        </w:rPr>
        <w:t xml:space="preserve">, </w:t>
      </w:r>
      <w:r w:rsidRPr="00C23821">
        <w:rPr>
          <w:kern w:val="32"/>
          <w:sz w:val="14"/>
        </w:rPr>
        <w:t xml:space="preserve">because we deem ourselves to be in the wrong situation; </w:t>
      </w:r>
      <w:r w:rsidRPr="00677D94">
        <w:rPr>
          <w:kern w:val="32"/>
          <w:highlight w:val="green"/>
          <w:u w:val="single"/>
        </w:rPr>
        <w:t>because we are not where the major decisions are made</w:t>
      </w:r>
      <w:r w:rsidRPr="00C23821">
        <w:rPr>
          <w:kern w:val="32"/>
          <w:u w:val="single"/>
        </w:rPr>
        <w:t xml:space="preserve">. Which is why </w:t>
      </w:r>
      <w:r w:rsidRPr="00677D94">
        <w:rPr>
          <w:kern w:val="32"/>
          <w:highlight w:val="green"/>
          <w:u w:val="single"/>
        </w:rPr>
        <w:t>many</w:t>
      </w:r>
      <w:r w:rsidRPr="00C23821">
        <w:rPr>
          <w:kern w:val="32"/>
          <w:u w:val="single"/>
        </w:rPr>
        <w:t xml:space="preserve"> of those not yet entirely disillusioned with politics tend to </w:t>
      </w:r>
      <w:r w:rsidRPr="00677D94">
        <w:rPr>
          <w:kern w:val="32"/>
          <w:highlight w:val="green"/>
          <w:u w:val="single"/>
        </w:rPr>
        <w:t>engage in</w:t>
      </w:r>
      <w:r w:rsidRPr="00C23821">
        <w:rPr>
          <w:kern w:val="32"/>
          <w:u w:val="single"/>
        </w:rPr>
        <w:t xml:space="preserve"> a form of mental deputy politics, in the style of `</w:t>
      </w:r>
      <w:r w:rsidRPr="00677D94">
        <w:rPr>
          <w:kern w:val="32"/>
          <w:highlight w:val="green"/>
          <w:u w:val="single"/>
        </w:rPr>
        <w:t>What would I do if I were</w:t>
      </w:r>
      <w:r w:rsidRPr="00C23821">
        <w:rPr>
          <w:kern w:val="32"/>
          <w:sz w:val="14"/>
        </w:rPr>
        <w:t xml:space="preserve"> the general, the prime minister, </w:t>
      </w:r>
      <w:r w:rsidRPr="00C23821">
        <w:rPr>
          <w:kern w:val="32"/>
          <w:u w:val="single"/>
        </w:rPr>
        <w:t xml:space="preserve">the </w:t>
      </w:r>
      <w:r w:rsidRPr="00677D94">
        <w:rPr>
          <w:kern w:val="32"/>
          <w:highlight w:val="green"/>
          <w:u w:val="single"/>
        </w:rPr>
        <w:t>president</w:t>
      </w:r>
      <w:r w:rsidRPr="00C23821">
        <w:rPr>
          <w:kern w:val="32"/>
          <w:sz w:val="14"/>
        </w:rPr>
        <w:t xml:space="preserve">, the foreign minister or the minister of defence?' </w:t>
      </w:r>
      <w:r w:rsidRPr="00C23821">
        <w:rPr>
          <w:kern w:val="32"/>
          <w:u w:val="single"/>
        </w:rPr>
        <w:t xml:space="preserve">Since we seem to regard their mega spheres of action as the only worthwhile and truly effective ones, </w:t>
      </w:r>
      <w:r w:rsidRPr="00C23821">
        <w:rPr>
          <w:kern w:val="32"/>
          <w:sz w:val="14"/>
        </w:rPr>
        <w:t xml:space="preserve">and since our political analyses tend to dwell there first of all, </w:t>
      </w:r>
      <w:r w:rsidRPr="00677D94">
        <w:rPr>
          <w:b/>
          <w:kern w:val="32"/>
          <w:highlight w:val="green"/>
          <w:u w:val="single"/>
        </w:rPr>
        <w:t>any question of what I would do</w:t>
      </w:r>
      <w:r w:rsidRPr="00C23821">
        <w:rPr>
          <w:b/>
          <w:kern w:val="32"/>
          <w:u w:val="single"/>
        </w:rPr>
        <w:t xml:space="preserve"> if I were indeed myself </w:t>
      </w:r>
      <w:r w:rsidRPr="00677D94">
        <w:rPr>
          <w:b/>
          <w:kern w:val="32"/>
          <w:highlight w:val="green"/>
          <w:u w:val="single"/>
        </w:rPr>
        <w:t>tends to peter out in</w:t>
      </w:r>
      <w:r w:rsidRPr="00C23821">
        <w:rPr>
          <w:b/>
          <w:kern w:val="32"/>
          <w:u w:val="single"/>
        </w:rPr>
        <w:t xml:space="preserve"> the </w:t>
      </w:r>
      <w:r w:rsidRPr="00677D94">
        <w:rPr>
          <w:b/>
          <w:kern w:val="32"/>
          <w:highlight w:val="green"/>
          <w:u w:val="single"/>
        </w:rPr>
        <w:t>comparative insignificance</w:t>
      </w:r>
      <w:r w:rsidRPr="00C23821">
        <w:rPr>
          <w:kern w:val="32"/>
          <w:u w:val="single"/>
        </w:rPr>
        <w:t xml:space="preserve"> of having what is perceived as `virtually no possibilities': </w:t>
      </w:r>
      <w:r w:rsidRPr="00677D94">
        <w:rPr>
          <w:kern w:val="32"/>
          <w:highlight w:val="green"/>
          <w:u w:val="single"/>
        </w:rPr>
        <w:t>what I could do seems petty</w:t>
      </w:r>
      <w:r w:rsidRPr="00C23821">
        <w:rPr>
          <w:kern w:val="32"/>
          <w:u w:val="single"/>
        </w:rPr>
        <w:t xml:space="preserve"> and futile.</w:t>
      </w:r>
      <w:r w:rsidRPr="00C23821">
        <w:rPr>
          <w:kern w:val="32"/>
          <w:sz w:val="14"/>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t>
      </w:r>
      <w:r w:rsidRPr="00677D94">
        <w:rPr>
          <w:kern w:val="32"/>
          <w:highlight w:val="green"/>
          <w:u w:val="single"/>
        </w:rPr>
        <w:t>'We are this war'</w:t>
      </w:r>
      <w:r w:rsidRPr="00C23821">
        <w:rPr>
          <w:kern w:val="32"/>
          <w:sz w:val="14"/>
        </w:rPr>
        <w:t xml:space="preserve">, however, </w:t>
      </w:r>
      <w:r w:rsidRPr="00677D94">
        <w:rPr>
          <w:kern w:val="32"/>
          <w:highlight w:val="green"/>
          <w:u w:val="single"/>
        </w:rPr>
        <w:t>even if we do not command the troops</w:t>
      </w:r>
      <w:r w:rsidRPr="00C23821">
        <w:rPr>
          <w:kern w:val="32"/>
          <w:u w:val="single"/>
        </w:rPr>
        <w:t xml:space="preserve"> or participate in so-called peace talks, namely</w:t>
      </w:r>
      <w:r w:rsidRPr="00C23821">
        <w:rPr>
          <w:kern w:val="32"/>
          <w:sz w:val="14"/>
        </w:rPr>
        <w:t xml:space="preserve"> as Drakulic says, </w:t>
      </w:r>
      <w:r w:rsidRPr="00677D94">
        <w:rPr>
          <w:kern w:val="32"/>
          <w:highlight w:val="green"/>
          <w:u w:val="single"/>
        </w:rPr>
        <w:t>in our</w:t>
      </w:r>
      <w:r w:rsidRPr="00C23821">
        <w:rPr>
          <w:kern w:val="32"/>
          <w:sz w:val="14"/>
        </w:rPr>
        <w:t xml:space="preserve"> `non-comprehension’: our </w:t>
      </w:r>
      <w:r w:rsidRPr="00677D94">
        <w:rPr>
          <w:b/>
          <w:kern w:val="32"/>
          <w:highlight w:val="green"/>
          <w:u w:val="single"/>
        </w:rPr>
        <w:t>willed refusal to feel responsible for our own thinking</w:t>
      </w:r>
      <w:r w:rsidRPr="00C23821">
        <w:rPr>
          <w:kern w:val="32"/>
          <w:sz w:val="14"/>
        </w:rPr>
        <w:t xml:space="preserve"> and for working out our own understanding, </w:t>
      </w:r>
      <w:r w:rsidRPr="00C23821">
        <w:rPr>
          <w:kern w:val="32"/>
          <w:u w:val="single"/>
        </w:rPr>
        <w:t>preferring innocently to drift along the ideological current of prefabricated arguments</w:t>
      </w:r>
      <w:r w:rsidRPr="00C23821">
        <w:rPr>
          <w:kern w:val="32"/>
          <w:sz w:val="14"/>
        </w:rPr>
        <w:t xml:space="preserve"> or less than innocently taking advantage of the advantages these offer. And we `are' the war in our `unconscious cruelty towards you', our tolerance of the `fact that you have a yellow form for refugees and I don't' - our readiness, in other words, to build ident</w:t>
      </w:r>
      <w:r w:rsidRPr="00C23821">
        <w:rPr>
          <w:kern w:val="32"/>
          <w:sz w:val="14"/>
        </w:rPr>
        <w:softHyphen/>
        <w:t xml:space="preserve">ities, one for ourselves and one for refugees, one of our own and one for the `others'. </w:t>
      </w:r>
      <w:r w:rsidRPr="00677D94">
        <w:rPr>
          <w:b/>
          <w:kern w:val="32"/>
          <w:highlight w:val="green"/>
          <w:u w:val="single"/>
        </w:rPr>
        <w:t>We share in the responsibility</w:t>
      </w:r>
      <w:r w:rsidRPr="00677D94">
        <w:rPr>
          <w:kern w:val="32"/>
          <w:highlight w:val="green"/>
          <w:u w:val="single"/>
        </w:rPr>
        <w:t xml:space="preserve"> for</w:t>
      </w:r>
      <w:r w:rsidRPr="00C23821">
        <w:rPr>
          <w:kern w:val="32"/>
          <w:u w:val="single"/>
        </w:rPr>
        <w:t xml:space="preserve"> this war and its </w:t>
      </w:r>
      <w:r w:rsidRPr="00677D94">
        <w:rPr>
          <w:kern w:val="32"/>
          <w:highlight w:val="green"/>
          <w:u w:val="single"/>
        </w:rPr>
        <w:t>violence in the way we let them grow inside</w:t>
      </w:r>
      <w:r w:rsidRPr="00C23821">
        <w:rPr>
          <w:kern w:val="32"/>
          <w:u w:val="single"/>
        </w:rPr>
        <w:t xml:space="preserve"> us, that is, </w:t>
      </w:r>
      <w:r w:rsidRPr="00677D94">
        <w:rPr>
          <w:kern w:val="32"/>
          <w:highlight w:val="green"/>
          <w:u w:val="single"/>
        </w:rPr>
        <w:t>in the way we shape</w:t>
      </w:r>
      <w:r w:rsidRPr="00C23821">
        <w:rPr>
          <w:kern w:val="32"/>
          <w:u w:val="single"/>
        </w:rPr>
        <w:t xml:space="preserve"> `our feelings, our relationships, our values' according to the </w:t>
      </w:r>
      <w:r w:rsidRPr="00677D94">
        <w:rPr>
          <w:kern w:val="32"/>
          <w:highlight w:val="green"/>
          <w:u w:val="single"/>
        </w:rPr>
        <w:t>structures and the values of war and violence</w:t>
      </w:r>
      <w:r w:rsidRPr="00C23821">
        <w:rPr>
          <w:kern w:val="32"/>
          <w:sz w:val="14"/>
        </w:rPr>
        <w:t>.</w:t>
      </w:r>
    </w:p>
    <w:p w14:paraId="176C5CC7" w14:textId="4791CAA8" w:rsidR="00A6552B" w:rsidRDefault="00A6552B" w:rsidP="00A6552B">
      <w:pPr>
        <w:pStyle w:val="Heading2"/>
      </w:pPr>
      <w:r>
        <w:t xml:space="preserve">L: </w:t>
      </w:r>
      <w:r w:rsidR="00696782">
        <w:t>Neutrality</w:t>
      </w:r>
    </w:p>
    <w:p w14:paraId="5A78E642" w14:textId="77777777" w:rsidR="00752C2E" w:rsidRDefault="00752C2E" w:rsidP="00752C2E">
      <w:pPr>
        <w:pStyle w:val="Heading4"/>
        <w:rPr>
          <w:rFonts w:asciiTheme="majorHAnsi" w:hAnsiTheme="majorHAnsi"/>
        </w:rPr>
      </w:pPr>
      <w:r>
        <w:rPr>
          <w:u w:val="single"/>
        </w:rPr>
        <w:t>Sanitization DA</w:t>
      </w:r>
      <w:r>
        <w:t>: assuming that debate is a neutral space where we can separate ourselves from identity is what kills politics in the first place because we can never separate ourselves from the personal experiences that discipline us.</w:t>
      </w:r>
    </w:p>
    <w:p w14:paraId="6B265E3F" w14:textId="77777777" w:rsidR="00752C2E" w:rsidRDefault="00752C2E" w:rsidP="00752C2E">
      <w:pPr>
        <w:rPr>
          <w:rFonts w:cs="Calibri"/>
        </w:rPr>
      </w:pPr>
      <w:r>
        <w:rPr>
          <w:rFonts w:cs="Calibri"/>
          <w:b/>
          <w:sz w:val="24"/>
        </w:rPr>
        <w:t>Alcoff 5</w:t>
      </w:r>
      <w:r>
        <w:rPr>
          <w:rFonts w:cs="Calibri"/>
          <w:sz w:val="24"/>
        </w:rPr>
        <w:t xml:space="preserve">, </w:t>
      </w:r>
      <w:r>
        <w:rPr>
          <w:rFonts w:cs="Calibri"/>
        </w:rPr>
        <w:t>Linda, Professor of Philosophy at Hunter College and the CUNY Graduate Center, Visible Identities: Race, Gender, and the Self (Studies in Feminist Philosophy) [Paperback])//AG</w:t>
      </w:r>
    </w:p>
    <w:p w14:paraId="39FA82C9" w14:textId="77777777" w:rsidR="00752C2E" w:rsidRPr="004E40B0" w:rsidRDefault="00752C2E" w:rsidP="00752C2E">
      <w:r w:rsidRPr="004E40B0">
        <w:t xml:space="preserve">Yet </w:t>
      </w:r>
      <w:r w:rsidRPr="004E40B0">
        <w:rPr>
          <w:rStyle w:val="StyleUnderline"/>
        </w:rPr>
        <w:t>the public discussion about ‘‘identity politics,’’</w:t>
      </w:r>
      <w:r w:rsidRPr="004E40B0">
        <w:t xml:space="preserve"> which has spread well beyond college campuses to a larger discursive community</w:t>
      </w:r>
      <w:r w:rsidRPr="004E40B0">
        <w:rPr>
          <w:rStyle w:val="StyleUnderline"/>
        </w:rPr>
        <w:t>, has worked effectively to discredit much antiracist and feminist work being done today and sowed confusion about the relationship between class, race, and gender. The ‘‘progressive’’ academic community has thus contributed once again</w:t>
      </w:r>
      <w:r w:rsidRPr="004E40B0">
        <w:t xml:space="preserve">, perhaps not surprisingly, </w:t>
      </w:r>
      <w:r w:rsidRPr="004E40B0">
        <w:rPr>
          <w:rStyle w:val="StyleUnderline"/>
        </w:rPr>
        <w:t>to the divisions that keep us from moving forward</w:t>
      </w:r>
      <w:r w:rsidRPr="004E40B0">
        <w:t xml:space="preserve">. </w:t>
      </w:r>
    </w:p>
    <w:p w14:paraId="56FFE925" w14:textId="40E81BA1" w:rsidR="008E6B72" w:rsidRDefault="008E6B72" w:rsidP="008E6B72">
      <w:pPr>
        <w:pStyle w:val="Heading2"/>
      </w:pPr>
      <w:r>
        <w:t>L: Borders</w:t>
      </w:r>
    </w:p>
    <w:p w14:paraId="5A782213" w14:textId="40069145" w:rsidR="00752C2E" w:rsidRDefault="00752C2E" w:rsidP="00752C2E">
      <w:pPr>
        <w:pStyle w:val="Heading4"/>
        <w:rPr>
          <w:szCs w:val="24"/>
        </w:rPr>
      </w:pPr>
      <w:r>
        <w:t>Borders are not only a reflection of the changing nature of sovereignty – they discipline us on a personal level determining our daily life practices.</w:t>
      </w:r>
    </w:p>
    <w:p w14:paraId="4DC01090" w14:textId="77777777" w:rsidR="00752C2E" w:rsidRDefault="00752C2E" w:rsidP="00752C2E">
      <w:pPr>
        <w:rPr>
          <w:sz w:val="20"/>
        </w:rPr>
      </w:pPr>
      <w:r>
        <w:rPr>
          <w:rStyle w:val="Style13ptBold"/>
        </w:rPr>
        <w:t>Newman 6</w:t>
      </w:r>
      <w:r>
        <w:rPr>
          <w:sz w:val="20"/>
        </w:rPr>
        <w:t>, David, Department of Politics and Government, Ben Gurion University,</w:t>
      </w:r>
      <w:r>
        <w:rPr>
          <w:sz w:val="12"/>
        </w:rPr>
        <w:t xml:space="preserve">¶ </w:t>
      </w:r>
      <w:r>
        <w:rPr>
          <w:sz w:val="20"/>
        </w:rPr>
        <w:t>Beer Sheba, Israel, The lines that continue to separate us:</w:t>
      </w:r>
      <w:r>
        <w:rPr>
          <w:sz w:val="12"/>
        </w:rPr>
        <w:t xml:space="preserve">¶ </w:t>
      </w:r>
      <w:r>
        <w:rPr>
          <w:sz w:val="20"/>
        </w:rPr>
        <w:t>borders in our ‘borderless’world, Progress in Human Geography 30, 2 (2006) pp. 143–161)//AG</w:t>
      </w:r>
    </w:p>
    <w:p w14:paraId="5C484019" w14:textId="77777777" w:rsidR="00752C2E" w:rsidRDefault="00752C2E" w:rsidP="00752C2E">
      <w:pPr>
        <w:rPr>
          <w:rStyle w:val="Emphasis"/>
        </w:rPr>
      </w:pPr>
      <w:r>
        <w:rPr>
          <w:rStyle w:val="StyleUnderline"/>
          <w:highlight w:val="cyan"/>
        </w:rPr>
        <w:t>For political scientists, borders reflect the</w:t>
      </w:r>
      <w:r>
        <w:rPr>
          <w:rStyle w:val="StyleUnderline"/>
          <w:sz w:val="12"/>
        </w:rPr>
        <w:t>¶</w:t>
      </w:r>
      <w:r>
        <w:rPr>
          <w:rStyle w:val="StyleUnderline"/>
        </w:rPr>
        <w:t xml:space="preserve"> </w:t>
      </w:r>
      <w:r>
        <w:rPr>
          <w:rStyle w:val="StyleUnderline"/>
          <w:highlight w:val="cyan"/>
        </w:rPr>
        <w:t>nature of power relations and the ability of</w:t>
      </w:r>
      <w:r>
        <w:rPr>
          <w:rStyle w:val="StyleUnderline"/>
          <w:sz w:val="12"/>
        </w:rPr>
        <w:t>¶</w:t>
      </w:r>
      <w:r>
        <w:rPr>
          <w:rStyle w:val="StyleUnderline"/>
        </w:rPr>
        <w:t xml:space="preserve"> </w:t>
      </w:r>
      <w:r>
        <w:rPr>
          <w:rStyle w:val="StyleUnderline"/>
          <w:highlight w:val="cyan"/>
        </w:rPr>
        <w:t>one group to determine, superimpose and</w:t>
      </w:r>
      <w:r>
        <w:rPr>
          <w:rStyle w:val="StyleUnderline"/>
          <w:sz w:val="12"/>
          <w:highlight w:val="cyan"/>
        </w:rPr>
        <w:t>¶</w:t>
      </w:r>
      <w:r>
        <w:rPr>
          <w:rStyle w:val="StyleUnderline"/>
          <w:highlight w:val="cyan"/>
        </w:rPr>
        <w:t xml:space="preserve"> perpetuate lines of separation</w:t>
      </w:r>
      <w:r>
        <w:rPr>
          <w:sz w:val="16"/>
        </w:rPr>
        <w:t>, or to remove</w:t>
      </w:r>
      <w:r>
        <w:rPr>
          <w:sz w:val="12"/>
        </w:rPr>
        <w:t>¶</w:t>
      </w:r>
      <w:r>
        <w:rPr>
          <w:sz w:val="16"/>
        </w:rPr>
        <w:t xml:space="preserve"> them, contingent upon the political environment</w:t>
      </w:r>
      <w:r>
        <w:rPr>
          <w:sz w:val="12"/>
        </w:rPr>
        <w:t>¶</w:t>
      </w:r>
      <w:r>
        <w:rPr>
          <w:sz w:val="16"/>
        </w:rPr>
        <w:t xml:space="preserve"> at any given time (Ganster and Lorey</w:t>
      </w:r>
      <w:proofErr w:type="gramStart"/>
      <w:r>
        <w:rPr>
          <w:sz w:val="16"/>
        </w:rPr>
        <w:t>,</w:t>
      </w:r>
      <w:r>
        <w:rPr>
          <w:sz w:val="12"/>
        </w:rPr>
        <w:t>¶</w:t>
      </w:r>
      <w:proofErr w:type="gramEnd"/>
      <w:r>
        <w:rPr>
          <w:sz w:val="16"/>
        </w:rPr>
        <w:t xml:space="preserve"> 2005). </w:t>
      </w:r>
      <w:r>
        <w:rPr>
          <w:rStyle w:val="StyleUnderline"/>
          <w:highlight w:val="cyan"/>
        </w:rPr>
        <w:t>For sociologists and anthropologists</w:t>
      </w:r>
      <w:proofErr w:type="gramStart"/>
      <w:r>
        <w:rPr>
          <w:rStyle w:val="StyleUnderline"/>
          <w:highlight w:val="cyan"/>
        </w:rPr>
        <w:t>,</w:t>
      </w:r>
      <w:r>
        <w:rPr>
          <w:rStyle w:val="StyleUnderline"/>
          <w:sz w:val="12"/>
          <w:highlight w:val="cyan"/>
        </w:rPr>
        <w:t>¶</w:t>
      </w:r>
      <w:proofErr w:type="gramEnd"/>
      <w:r>
        <w:rPr>
          <w:rStyle w:val="StyleUnderline"/>
          <w:highlight w:val="cyan"/>
        </w:rPr>
        <w:t xml:space="preserve"> borders are indicative of the binary distinctions</w:t>
      </w:r>
      <w:r>
        <w:rPr>
          <w:rStyle w:val="StyleUnderline"/>
          <w:sz w:val="12"/>
        </w:rPr>
        <w:t>¶</w:t>
      </w:r>
      <w:r>
        <w:rPr>
          <w:rStyle w:val="StyleUnderline"/>
        </w:rPr>
        <w:t xml:space="preserve"> (us/them; here/there; inside/outside)</w:t>
      </w:r>
      <w:r>
        <w:rPr>
          <w:rStyle w:val="StyleUnderline"/>
          <w:sz w:val="12"/>
        </w:rPr>
        <w:t>¶</w:t>
      </w:r>
      <w:r>
        <w:rPr>
          <w:rStyle w:val="StyleUnderline"/>
        </w:rPr>
        <w:t xml:space="preserve"> between groups at a variety of scales, from</w:t>
      </w:r>
      <w:r>
        <w:rPr>
          <w:rStyle w:val="StyleUnderline"/>
          <w:sz w:val="12"/>
        </w:rPr>
        <w:t>¶</w:t>
      </w:r>
      <w:r>
        <w:rPr>
          <w:rStyle w:val="StyleUnderline"/>
        </w:rPr>
        <w:t xml:space="preserve"> the national down to the personal spaces and</w:t>
      </w:r>
      <w:r>
        <w:rPr>
          <w:rStyle w:val="StyleUnderline"/>
          <w:sz w:val="12"/>
        </w:rPr>
        <w:t>¶</w:t>
      </w:r>
      <w:r>
        <w:rPr>
          <w:rStyle w:val="StyleUnderline"/>
        </w:rPr>
        <w:t xml:space="preserve"> territories of the individual</w:t>
      </w:r>
      <w:r>
        <w:rPr>
          <w:sz w:val="16"/>
        </w:rPr>
        <w:t xml:space="preserve">. </w:t>
      </w:r>
      <w:r>
        <w:rPr>
          <w:rStyle w:val="StyleUnderline"/>
          <w:highlight w:val="cyan"/>
        </w:rPr>
        <w:t>For international</w:t>
      </w:r>
      <w:r>
        <w:rPr>
          <w:rStyle w:val="StyleUnderline"/>
          <w:sz w:val="12"/>
          <w:highlight w:val="cyan"/>
        </w:rPr>
        <w:t>¶</w:t>
      </w:r>
      <w:r>
        <w:rPr>
          <w:rStyle w:val="StyleUnderline"/>
          <w:highlight w:val="cyan"/>
        </w:rPr>
        <w:t xml:space="preserve"> lawyers, borders reflect the changing nature</w:t>
      </w:r>
      <w:r>
        <w:rPr>
          <w:rStyle w:val="StyleUnderline"/>
          <w:sz w:val="12"/>
          <w:highlight w:val="cyan"/>
        </w:rPr>
        <w:t>¶</w:t>
      </w:r>
      <w:r>
        <w:rPr>
          <w:rStyle w:val="StyleUnderline"/>
          <w:highlight w:val="cyan"/>
        </w:rPr>
        <w:t xml:space="preserve"> of sovereignty and the rights of States</w:t>
      </w:r>
      <w:r>
        <w:rPr>
          <w:rStyle w:val="StyleUnderline"/>
        </w:rPr>
        <w:t xml:space="preserve"> to</w:t>
      </w:r>
      <w:r>
        <w:rPr>
          <w:rStyle w:val="StyleUnderline"/>
          <w:sz w:val="12"/>
        </w:rPr>
        <w:t>¶</w:t>
      </w:r>
      <w:r>
        <w:rPr>
          <w:rStyle w:val="StyleUnderline"/>
        </w:rPr>
        <w:t xml:space="preserve"> intervene in the affairs of neighbouring</w:t>
      </w:r>
      <w:r>
        <w:rPr>
          <w:rStyle w:val="StyleUnderline"/>
          <w:sz w:val="12"/>
        </w:rPr>
        <w:t>¶</w:t>
      </w:r>
      <w:r>
        <w:rPr>
          <w:rStyle w:val="StyleUnderline"/>
        </w:rPr>
        <w:t xml:space="preserve"> politico-legal entities</w:t>
      </w:r>
      <w:r>
        <w:rPr>
          <w:sz w:val="16"/>
        </w:rPr>
        <w:t xml:space="preserve"> (Ratner, 1996; Lalonde</w:t>
      </w:r>
      <w:proofErr w:type="gramStart"/>
      <w:r>
        <w:rPr>
          <w:sz w:val="16"/>
        </w:rPr>
        <w:t>,</w:t>
      </w:r>
      <w:r>
        <w:rPr>
          <w:sz w:val="12"/>
        </w:rPr>
        <w:t>¶</w:t>
      </w:r>
      <w:proofErr w:type="gramEnd"/>
      <w:r>
        <w:rPr>
          <w:sz w:val="16"/>
        </w:rPr>
        <w:t xml:space="preserve"> 2002; Castellino and Allen, 2003). </w:t>
      </w:r>
      <w:r>
        <w:rPr>
          <w:rStyle w:val="Emphasis"/>
          <w:highlight w:val="cyan"/>
        </w:rPr>
        <w:t>For all</w:t>
      </w:r>
      <w:r>
        <w:rPr>
          <w:rStyle w:val="Emphasis"/>
          <w:b w:val="0"/>
          <w:sz w:val="12"/>
          <w:highlight w:val="cyan"/>
        </w:rPr>
        <w:t>¶</w:t>
      </w:r>
      <w:r>
        <w:rPr>
          <w:rStyle w:val="Emphasis"/>
          <w:highlight w:val="cyan"/>
        </w:rPr>
        <w:t xml:space="preserve"> disciplines, borders determine the</w:t>
      </w:r>
      <w:r>
        <w:rPr>
          <w:rStyle w:val="Emphasis"/>
        </w:rPr>
        <w:t xml:space="preserve"> nature of</w:t>
      </w:r>
      <w:r>
        <w:rPr>
          <w:rStyle w:val="Emphasis"/>
          <w:b w:val="0"/>
          <w:sz w:val="12"/>
        </w:rPr>
        <w:t>¶</w:t>
      </w:r>
      <w:r>
        <w:rPr>
          <w:rStyle w:val="Emphasis"/>
        </w:rPr>
        <w:t xml:space="preserve"> group</w:t>
      </w:r>
      <w:r>
        <w:rPr>
          <w:sz w:val="16"/>
        </w:rPr>
        <w:t xml:space="preserve"> (in some cases defined territorially</w:t>
      </w:r>
      <w:proofErr w:type="gramStart"/>
      <w:r>
        <w:t>)¶</w:t>
      </w:r>
      <w:proofErr w:type="gramEnd"/>
      <w:r>
        <w:t xml:space="preserve"> </w:t>
      </w:r>
      <w:r>
        <w:rPr>
          <w:rStyle w:val="Emphasis"/>
        </w:rPr>
        <w:t>belonging, affiliation and membership, and</w:t>
      </w:r>
      <w:r>
        <w:rPr>
          <w:rStyle w:val="Emphasis"/>
          <w:b w:val="0"/>
          <w:sz w:val="12"/>
        </w:rPr>
        <w:t>¶</w:t>
      </w:r>
      <w:r>
        <w:rPr>
          <w:rStyle w:val="Emphasis"/>
        </w:rPr>
        <w:t xml:space="preserve"> the </w:t>
      </w:r>
      <w:r>
        <w:rPr>
          <w:rStyle w:val="Emphasis"/>
          <w:highlight w:val="cyan"/>
        </w:rPr>
        <w:t>way in which the processes of inclusion</w:t>
      </w:r>
      <w:r>
        <w:rPr>
          <w:rStyle w:val="Emphasis"/>
          <w:b w:val="0"/>
          <w:sz w:val="12"/>
          <w:highlight w:val="cyan"/>
        </w:rPr>
        <w:t>¶</w:t>
      </w:r>
      <w:r>
        <w:rPr>
          <w:rStyle w:val="Emphasis"/>
          <w:highlight w:val="cyan"/>
        </w:rPr>
        <w:t xml:space="preserve"> and exclusion are institutionalized</w:t>
      </w:r>
      <w:r>
        <w:rPr>
          <w:sz w:val="16"/>
        </w:rPr>
        <w:t>. It is at the border crossing point between</w:t>
      </w:r>
      <w:r>
        <w:rPr>
          <w:sz w:val="12"/>
        </w:rPr>
        <w:t>¶</w:t>
      </w:r>
      <w:r>
        <w:rPr>
          <w:sz w:val="16"/>
        </w:rPr>
        <w:t xml:space="preserve"> disciplines that abstract and non-spatial</w:t>
      </w:r>
      <w:r>
        <w:rPr>
          <w:sz w:val="12"/>
        </w:rPr>
        <w:t>¶</w:t>
      </w:r>
      <w:r>
        <w:rPr>
          <w:sz w:val="16"/>
        </w:rPr>
        <w:t xml:space="preserve"> notions of border are introduced to the discourse.</w:t>
      </w:r>
      <w:r>
        <w:rPr>
          <w:sz w:val="12"/>
        </w:rPr>
        <w:t>¶</w:t>
      </w:r>
      <w:r>
        <w:rPr>
          <w:sz w:val="16"/>
        </w:rPr>
        <w:t xml:space="preserve"> The idea that </w:t>
      </w:r>
      <w:r>
        <w:rPr>
          <w:rStyle w:val="StyleUnderline"/>
        </w:rPr>
        <w:t>cyberspace</w:t>
      </w:r>
      <w:r>
        <w:rPr>
          <w:sz w:val="16"/>
        </w:rPr>
        <w:t>, itself used</w:t>
      </w:r>
      <w:r>
        <w:rPr>
          <w:sz w:val="12"/>
        </w:rPr>
        <w:t>¶</w:t>
      </w:r>
      <w:r>
        <w:rPr>
          <w:sz w:val="16"/>
        </w:rPr>
        <w:t xml:space="preserve"> as the ultimate proof (sic) of the borderless</w:t>
      </w:r>
      <w:r>
        <w:rPr>
          <w:sz w:val="12"/>
        </w:rPr>
        <w:t>¶</w:t>
      </w:r>
      <w:r>
        <w:rPr>
          <w:sz w:val="16"/>
        </w:rPr>
        <w:t xml:space="preserve"> and deterritorialized world</w:t>
      </w:r>
      <w:r>
        <w:rPr>
          <w:rStyle w:val="StyleUnderline"/>
        </w:rPr>
        <w:t>, is full of communities</w:t>
      </w:r>
      <w:r>
        <w:rPr>
          <w:rStyle w:val="StyleUnderline"/>
          <w:sz w:val="12"/>
        </w:rPr>
        <w:t>¶</w:t>
      </w:r>
      <w:r>
        <w:rPr>
          <w:rStyle w:val="StyleUnderline"/>
        </w:rPr>
        <w:t xml:space="preserve"> and affiliations for whom access is</w:t>
      </w:r>
      <w:r>
        <w:rPr>
          <w:rStyle w:val="StyleUnderline"/>
          <w:sz w:val="12"/>
        </w:rPr>
        <w:t>¶</w:t>
      </w:r>
      <w:r>
        <w:rPr>
          <w:rStyle w:val="StyleUnderline"/>
        </w:rPr>
        <w:t xml:space="preserve"> determined by strict border demarcation</w:t>
      </w:r>
      <w:r>
        <w:rPr>
          <w:sz w:val="12"/>
        </w:rPr>
        <w:t>¶</w:t>
      </w:r>
      <w:r>
        <w:rPr>
          <w:sz w:val="16"/>
        </w:rPr>
        <w:t xml:space="preserve"> characteristics (such as access to a computer</w:t>
      </w:r>
      <w:proofErr w:type="gramStart"/>
      <w:r>
        <w:rPr>
          <w:sz w:val="16"/>
        </w:rPr>
        <w:t>,</w:t>
      </w:r>
      <w:r>
        <w:rPr>
          <w:sz w:val="12"/>
        </w:rPr>
        <w:t>¶</w:t>
      </w:r>
      <w:proofErr w:type="gramEnd"/>
      <w:r>
        <w:rPr>
          <w:sz w:val="16"/>
        </w:rPr>
        <w:t xml:space="preserve"> knowledge of basic computer skills) is, for</w:t>
      </w:r>
      <w:r>
        <w:rPr>
          <w:sz w:val="12"/>
        </w:rPr>
        <w:t>¶</w:t>
      </w:r>
      <w:r>
        <w:rPr>
          <w:sz w:val="16"/>
        </w:rPr>
        <w:t xml:space="preserve"> some geographers, hard to comprehend. But</w:t>
      </w:r>
      <w:r>
        <w:rPr>
          <w:sz w:val="12"/>
        </w:rPr>
        <w:t>¶</w:t>
      </w:r>
      <w:r>
        <w:rPr>
          <w:sz w:val="16"/>
        </w:rPr>
        <w:t xml:space="preserve"> borders they are and, as in the case of interstate</w:t>
      </w:r>
      <w:r>
        <w:rPr>
          <w:sz w:val="12"/>
        </w:rPr>
        <w:t>¶</w:t>
      </w:r>
      <w:r>
        <w:rPr>
          <w:sz w:val="16"/>
        </w:rPr>
        <w:t xml:space="preserve"> boundaries, </w:t>
      </w:r>
      <w:r>
        <w:rPr>
          <w:rStyle w:val="StyleUnderline"/>
          <w:highlight w:val="cyan"/>
        </w:rPr>
        <w:t>they assist in the reordering</w:t>
      </w:r>
      <w:r>
        <w:rPr>
          <w:rStyle w:val="StyleUnderline"/>
          <w:sz w:val="12"/>
        </w:rPr>
        <w:t>¶</w:t>
      </w:r>
      <w:r>
        <w:rPr>
          <w:rStyle w:val="StyleUnderline"/>
        </w:rPr>
        <w:t xml:space="preserve"> </w:t>
      </w:r>
      <w:r>
        <w:rPr>
          <w:rStyle w:val="StyleUnderline"/>
          <w:highlight w:val="cyan"/>
        </w:rPr>
        <w:t>of global society into neat compartments</w:t>
      </w:r>
      <w:r>
        <w:rPr>
          <w:rStyle w:val="StyleUnderline"/>
          <w:sz w:val="12"/>
        </w:rPr>
        <w:t>¶</w:t>
      </w:r>
      <w:r>
        <w:rPr>
          <w:rStyle w:val="StyleUnderline"/>
        </w:rPr>
        <w:t xml:space="preserve"> and categories, </w:t>
      </w:r>
      <w:r>
        <w:rPr>
          <w:rStyle w:val="StyleUnderline"/>
          <w:highlight w:val="cyan"/>
        </w:rPr>
        <w:t>distinguishing between those who belong and those who do not.</w:t>
      </w:r>
      <w:r>
        <w:rPr>
          <w:rStyle w:val="StyleUnderline"/>
        </w:rPr>
        <w:t xml:space="preserve"> In all</w:t>
      </w:r>
      <w:r>
        <w:rPr>
          <w:rStyle w:val="StyleUnderline"/>
          <w:sz w:val="12"/>
        </w:rPr>
        <w:t>¶</w:t>
      </w:r>
      <w:r>
        <w:rPr>
          <w:rStyle w:val="StyleUnderline"/>
        </w:rPr>
        <w:t xml:space="preserve"> these cases, borders reflect existing difference,</w:t>
      </w:r>
      <w:r>
        <w:rPr>
          <w:rStyle w:val="StyleUnderline"/>
          <w:sz w:val="12"/>
        </w:rPr>
        <w:t>¶</w:t>
      </w:r>
      <w:r>
        <w:rPr>
          <w:rStyle w:val="StyleUnderline"/>
        </w:rPr>
        <w:t xml:space="preserve"> while in some cases their construction</w:t>
      </w:r>
      <w:r>
        <w:rPr>
          <w:rStyle w:val="StyleUnderline"/>
          <w:sz w:val="12"/>
        </w:rPr>
        <w:t>¶</w:t>
      </w:r>
      <w:r>
        <w:rPr>
          <w:rStyle w:val="StyleUnderline"/>
        </w:rPr>
        <w:t xml:space="preserve"> serves to create a new set of ‘others’ which</w:t>
      </w:r>
      <w:r>
        <w:rPr>
          <w:rStyle w:val="StyleUnderline"/>
          <w:sz w:val="12"/>
        </w:rPr>
        <w:t>¶</w:t>
      </w:r>
      <w:r>
        <w:rPr>
          <w:rStyle w:val="StyleUnderline"/>
        </w:rPr>
        <w:t xml:space="preserve"> had not previously existed</w:t>
      </w:r>
      <w:r>
        <w:rPr>
          <w:sz w:val="16"/>
        </w:rPr>
        <w:t xml:space="preserve">, thus </w:t>
      </w:r>
      <w:r>
        <w:rPr>
          <w:rStyle w:val="StyleUnderline"/>
        </w:rPr>
        <w:t>perpetuating,</w:t>
      </w:r>
      <w:r>
        <w:rPr>
          <w:rStyle w:val="StyleUnderline"/>
          <w:sz w:val="12"/>
        </w:rPr>
        <w:t>¶</w:t>
      </w:r>
      <w:r>
        <w:rPr>
          <w:rStyle w:val="StyleUnderline"/>
        </w:rPr>
        <w:t xml:space="preserve"> rather than removing</w:t>
      </w:r>
      <w:r>
        <w:rPr>
          <w:sz w:val="16"/>
        </w:rPr>
        <w:t>, the sense of ‘otherness’</w:t>
      </w:r>
      <w:r>
        <w:rPr>
          <w:sz w:val="12"/>
        </w:rPr>
        <w:t>¶</w:t>
      </w:r>
      <w:r>
        <w:rPr>
          <w:sz w:val="16"/>
        </w:rPr>
        <w:t xml:space="preserve"> (van Houtum and van Naerssen, 2002).</w:t>
      </w:r>
      <w:r>
        <w:rPr>
          <w:sz w:val="12"/>
        </w:rPr>
        <w:t>¶</w:t>
      </w:r>
      <w:r>
        <w:rPr>
          <w:sz w:val="16"/>
        </w:rPr>
        <w:t xml:space="preserve"> Another major focus of border studies</w:t>
      </w:r>
      <w:r>
        <w:rPr>
          <w:sz w:val="12"/>
        </w:rPr>
        <w:t>¶</w:t>
      </w:r>
      <w:r>
        <w:rPr>
          <w:sz w:val="16"/>
        </w:rPr>
        <w:t xml:space="preserve"> during the past decade is the relationship</w:t>
      </w:r>
      <w:r>
        <w:rPr>
          <w:sz w:val="12"/>
        </w:rPr>
        <w:t>¶</w:t>
      </w:r>
      <w:r>
        <w:rPr>
          <w:sz w:val="16"/>
        </w:rPr>
        <w:t xml:space="preserve"> between borders and identity formation</w:t>
      </w:r>
      <w:r>
        <w:rPr>
          <w:sz w:val="12"/>
        </w:rPr>
        <w:t>¶</w:t>
      </w:r>
      <w:r>
        <w:rPr>
          <w:sz w:val="16"/>
        </w:rPr>
        <w:t xml:space="preserve"> (Leimgruber, 1991; Falah and Newman, 1995;</w:t>
      </w:r>
      <w:r>
        <w:rPr>
          <w:sz w:val="12"/>
        </w:rPr>
        <w:t>¶</w:t>
      </w:r>
      <w:r>
        <w:rPr>
          <w:sz w:val="16"/>
        </w:rPr>
        <w:t xml:space="preserve"> Paasi, 1995; 1996; 1999a; Berdahl, 1997;</w:t>
      </w:r>
      <w:r>
        <w:rPr>
          <w:sz w:val="12"/>
        </w:rPr>
        <w:t>¶</w:t>
      </w:r>
      <w:r>
        <w:rPr>
          <w:sz w:val="16"/>
        </w:rPr>
        <w:t xml:space="preserve"> Ackleson, 1999; Wilson and Donnan, 1998;</w:t>
      </w:r>
      <w:r>
        <w:rPr>
          <w:sz w:val="12"/>
        </w:rPr>
        <w:t>¶</w:t>
      </w:r>
      <w:r>
        <w:rPr>
          <w:sz w:val="16"/>
        </w:rPr>
        <w:t xml:space="preserve"> Donnan and Wilson, 1999; Knippenberg</w:t>
      </w:r>
      <w:r>
        <w:rPr>
          <w:sz w:val="12"/>
        </w:rPr>
        <w:t>¶</w:t>
      </w:r>
      <w:r>
        <w:rPr>
          <w:sz w:val="16"/>
        </w:rPr>
        <w:t xml:space="preserve"> and Markusse, 1999; Klemencic, 2000; Albert</w:t>
      </w:r>
      <w:r>
        <w:rPr>
          <w:sz w:val="12"/>
        </w:rPr>
        <w:t>¶</w:t>
      </w:r>
      <w:r>
        <w:rPr>
          <w:sz w:val="16"/>
        </w:rPr>
        <w:t xml:space="preserve"> et al., 2001; Brown, 2001; Agnew, 2002;</w:t>
      </w:r>
      <w:r>
        <w:rPr>
          <w:sz w:val="12"/>
        </w:rPr>
        <w:t>¶</w:t>
      </w:r>
      <w:r>
        <w:rPr>
          <w:sz w:val="16"/>
        </w:rPr>
        <w:t xml:space="preserve"> Kaplan and Hakli, 2002; Meinhof,</w:t>
      </w:r>
      <w:r>
        <w:rPr>
          <w:sz w:val="12"/>
        </w:rPr>
        <w:t>¶</w:t>
      </w:r>
      <w:r>
        <w:rPr>
          <w:sz w:val="16"/>
        </w:rPr>
        <w:t xml:space="preserve"> 2002; Migdal, 2002). The opening of borders</w:t>
      </w:r>
      <w:r>
        <w:rPr>
          <w:sz w:val="12"/>
        </w:rPr>
        <w:t>¶</w:t>
      </w:r>
      <w:r>
        <w:rPr>
          <w:sz w:val="16"/>
        </w:rPr>
        <w:t xml:space="preserve"> does not, automatically, result in the</w:t>
      </w:r>
      <w:r>
        <w:rPr>
          <w:sz w:val="12"/>
        </w:rPr>
        <w:t>¶</w:t>
      </w:r>
      <w:r>
        <w:rPr>
          <w:sz w:val="16"/>
        </w:rPr>
        <w:t xml:space="preserve"> hybridization of ethnic and national identity.</w:t>
      </w:r>
      <w:r>
        <w:rPr>
          <w:sz w:val="12"/>
        </w:rPr>
        <w:t>¶</w:t>
      </w:r>
      <w:r>
        <w:rPr>
          <w:sz w:val="16"/>
        </w:rPr>
        <w:t xml:space="preserve"> </w:t>
      </w:r>
      <w:r>
        <w:rPr>
          <w:rStyle w:val="Emphasis"/>
        </w:rPr>
        <w:t>Separate identities are dependent on the existence of group categorization, be they</w:t>
      </w:r>
      <w:r>
        <w:rPr>
          <w:rStyle w:val="Emphasis"/>
          <w:b w:val="0"/>
          <w:sz w:val="12"/>
        </w:rPr>
        <w:t>¶</w:t>
      </w:r>
      <w:r>
        <w:rPr>
          <w:rStyle w:val="Emphasis"/>
        </w:rPr>
        <w:t xml:space="preserve"> religious, cultural, economic, social or ethnic</w:t>
      </w:r>
      <w:r>
        <w:rPr>
          <w:sz w:val="16"/>
        </w:rPr>
        <w:t>.</w:t>
      </w:r>
      <w:r>
        <w:rPr>
          <w:sz w:val="12"/>
        </w:rPr>
        <w:t>¶</w:t>
      </w:r>
      <w:r>
        <w:rPr>
          <w:sz w:val="16"/>
        </w:rPr>
        <w:t xml:space="preserve"> Ethnicity remains a key determinant of</w:t>
      </w:r>
      <w:r>
        <w:rPr>
          <w:sz w:val="12"/>
        </w:rPr>
        <w:t>¶</w:t>
      </w:r>
      <w:r>
        <w:rPr>
          <w:sz w:val="16"/>
        </w:rPr>
        <w:t xml:space="preserve"> group affiliation, inclusion and exclusion</w:t>
      </w:r>
      <w:proofErr w:type="gramStart"/>
      <w:r>
        <w:rPr>
          <w:sz w:val="16"/>
        </w:rPr>
        <w:t>,</w:t>
      </w:r>
      <w:r>
        <w:rPr>
          <w:sz w:val="12"/>
        </w:rPr>
        <w:t>¶</w:t>
      </w:r>
      <w:proofErr w:type="gramEnd"/>
      <w:r>
        <w:rPr>
          <w:sz w:val="16"/>
        </w:rPr>
        <w:t xml:space="preserve"> while the removal, or opening, of the borders</w:t>
      </w:r>
      <w:r>
        <w:rPr>
          <w:sz w:val="12"/>
        </w:rPr>
        <w:t>¶</w:t>
      </w:r>
      <w:r>
        <w:rPr>
          <w:sz w:val="16"/>
        </w:rPr>
        <w:t xml:space="preserve"> does not necessarily or automatically transform</w:t>
      </w:r>
      <w:r>
        <w:rPr>
          <w:sz w:val="12"/>
        </w:rPr>
        <w:t>¶</w:t>
      </w:r>
      <w:r>
        <w:rPr>
          <w:sz w:val="16"/>
        </w:rPr>
        <w:t xml:space="preserve"> a member of a national State into a</w:t>
      </w:r>
      <w:r>
        <w:rPr>
          <w:sz w:val="12"/>
        </w:rPr>
        <w:t>¶</w:t>
      </w:r>
      <w:r>
        <w:rPr>
          <w:sz w:val="16"/>
        </w:rPr>
        <w:t xml:space="preserve"> European, or global, citizen. Even if we</w:t>
      </w:r>
      <w:r>
        <w:rPr>
          <w:sz w:val="12"/>
        </w:rPr>
        <w:t>¶</w:t>
      </w:r>
      <w:r>
        <w:rPr>
          <w:sz w:val="16"/>
        </w:rPr>
        <w:t xml:space="preserve"> have become more mobile and find it easier</w:t>
      </w:r>
      <w:r>
        <w:rPr>
          <w:sz w:val="12"/>
        </w:rPr>
        <w:t>¶</w:t>
      </w:r>
      <w:r>
        <w:rPr>
          <w:sz w:val="16"/>
        </w:rPr>
        <w:t xml:space="preserve"> to cross the boundaries that previously</w:t>
      </w:r>
      <w:r>
        <w:rPr>
          <w:sz w:val="12"/>
        </w:rPr>
        <w:t>¶</w:t>
      </w:r>
      <w:r>
        <w:rPr>
          <w:sz w:val="16"/>
        </w:rPr>
        <w:t xml:space="preserve"> hindered our movement, most of us retain</w:t>
      </w:r>
      <w:r>
        <w:rPr>
          <w:sz w:val="12"/>
        </w:rPr>
        <w:t>¶</w:t>
      </w:r>
      <w:r>
        <w:rPr>
          <w:sz w:val="16"/>
        </w:rPr>
        <w:t xml:space="preserve"> strong ethnic or national affiliations and</w:t>
      </w:r>
      <w:r>
        <w:rPr>
          <w:sz w:val="12"/>
        </w:rPr>
        <w:t>¶</w:t>
      </w:r>
      <w:r>
        <w:rPr>
          <w:sz w:val="16"/>
        </w:rPr>
        <w:t xml:space="preserve"> loyalties, be they territorial-focused or group</w:t>
      </w:r>
      <w:r>
        <w:rPr>
          <w:sz w:val="12"/>
        </w:rPr>
        <w:t>¶</w:t>
      </w:r>
      <w:r>
        <w:rPr>
          <w:sz w:val="16"/>
        </w:rPr>
        <w:t xml:space="preserve"> affiliations (Sigurdson, 2000). </w:t>
      </w:r>
      <w:r>
        <w:rPr>
          <w:rStyle w:val="StyleUnderline"/>
        </w:rPr>
        <w:t>The global</w:t>
      </w:r>
      <w:r>
        <w:rPr>
          <w:rStyle w:val="StyleUnderline"/>
          <w:sz w:val="12"/>
        </w:rPr>
        <w:t>¶</w:t>
      </w:r>
      <w:r>
        <w:rPr>
          <w:rStyle w:val="StyleUnderline"/>
        </w:rPr>
        <w:t xml:space="preserve"> access to cyberspace</w:t>
      </w:r>
      <w:r>
        <w:rPr>
          <w:sz w:val="16"/>
        </w:rPr>
        <w:t xml:space="preserve"> and the unhindered</w:t>
      </w:r>
      <w:r>
        <w:rPr>
          <w:sz w:val="12"/>
        </w:rPr>
        <w:t>¶</w:t>
      </w:r>
      <w:r>
        <w:rPr>
          <w:sz w:val="16"/>
        </w:rPr>
        <w:t xml:space="preserve"> spatial dissemination of information and</w:t>
      </w:r>
      <w:r>
        <w:rPr>
          <w:sz w:val="12"/>
        </w:rPr>
        <w:t>¶</w:t>
      </w:r>
      <w:r>
        <w:rPr>
          <w:sz w:val="16"/>
        </w:rPr>
        <w:t xml:space="preserve"> </w:t>
      </w:r>
      <w:r>
        <w:rPr>
          <w:rStyle w:val="StyleUnderline"/>
        </w:rPr>
        <w:t>knowledge has, paradoxically, engendered a</w:t>
      </w:r>
      <w:r>
        <w:rPr>
          <w:rStyle w:val="StyleUnderline"/>
          <w:sz w:val="12"/>
        </w:rPr>
        <w:t>¶</w:t>
      </w:r>
      <w:r>
        <w:rPr>
          <w:rStyle w:val="StyleUnderline"/>
        </w:rPr>
        <w:t xml:space="preserve"> national identity among diaspora populations</w:t>
      </w:r>
      <w:r>
        <w:rPr>
          <w:rStyle w:val="StyleUnderline"/>
          <w:sz w:val="12"/>
        </w:rPr>
        <w:t>¶</w:t>
      </w:r>
      <w:r>
        <w:rPr>
          <w:rStyle w:val="StyleUnderline"/>
        </w:rPr>
        <w:t xml:space="preserve"> which have previously been remote and -</w:t>
      </w:r>
      <w:r>
        <w:rPr>
          <w:rStyle w:val="StyleUnderline"/>
          <w:sz w:val="12"/>
        </w:rPr>
        <w:t>¶</w:t>
      </w:r>
      <w:r>
        <w:rPr>
          <w:rStyle w:val="StyleUnderline"/>
        </w:rPr>
        <w:t xml:space="preserve"> dislocated from their places (or parents’</w:t>
      </w:r>
      <w:r>
        <w:rPr>
          <w:rStyle w:val="StyleUnderline"/>
          <w:sz w:val="12"/>
        </w:rPr>
        <w:t>¶</w:t>
      </w:r>
      <w:r>
        <w:rPr>
          <w:rStyle w:val="StyleUnderline"/>
        </w:rPr>
        <w:t xml:space="preserve"> places) of origin, but who are now possessed</w:t>
      </w:r>
      <w:r>
        <w:rPr>
          <w:rStyle w:val="StyleUnderline"/>
          <w:sz w:val="12"/>
        </w:rPr>
        <w:t>¶</w:t>
      </w:r>
      <w:r>
        <w:rPr>
          <w:rStyle w:val="StyleUnderline"/>
        </w:rPr>
        <w:t xml:space="preserve"> with more information, and greater ease of</w:t>
      </w:r>
      <w:r>
        <w:rPr>
          <w:rStyle w:val="StyleUnderline"/>
          <w:sz w:val="12"/>
        </w:rPr>
        <w:t>¶</w:t>
      </w:r>
      <w:r>
        <w:rPr>
          <w:rStyle w:val="StyleUnderline"/>
        </w:rPr>
        <w:t xml:space="preserve"> access, to the ancestral (sic) homelands</w:t>
      </w:r>
      <w:r>
        <w:rPr>
          <w:sz w:val="16"/>
        </w:rPr>
        <w:t>, and identify with the causes and struggles of the</w:t>
      </w:r>
      <w:r>
        <w:rPr>
          <w:sz w:val="12"/>
        </w:rPr>
        <w:t>¶</w:t>
      </w:r>
      <w:r>
        <w:rPr>
          <w:sz w:val="16"/>
        </w:rPr>
        <w:t xml:space="preserve"> ethnic or national groups in faraway places.</w:t>
      </w:r>
      <w:r>
        <w:rPr>
          <w:sz w:val="12"/>
        </w:rPr>
        <w:t>¶</w:t>
      </w:r>
      <w:r>
        <w:rPr>
          <w:sz w:val="16"/>
        </w:rPr>
        <w:t xml:space="preserve"> Language remains the one great boundary</w:t>
      </w:r>
      <w:r>
        <w:rPr>
          <w:sz w:val="12"/>
        </w:rPr>
        <w:t>¶</w:t>
      </w:r>
      <w:r>
        <w:rPr>
          <w:sz w:val="16"/>
        </w:rPr>
        <w:t xml:space="preserve"> which, for so many of us, remains difficult to cross, in the absence of a single, global,</w:t>
      </w:r>
      <w:r>
        <w:rPr>
          <w:sz w:val="12"/>
        </w:rPr>
        <w:t>¶</w:t>
      </w:r>
      <w:r>
        <w:rPr>
          <w:sz w:val="16"/>
        </w:rPr>
        <w:t xml:space="preserve"> borderless form of communication.</w:t>
      </w:r>
      <w:r>
        <w:rPr>
          <w:sz w:val="12"/>
        </w:rPr>
        <w:t>¶</w:t>
      </w:r>
      <w:r>
        <w:rPr>
          <w:sz w:val="16"/>
        </w:rPr>
        <w:t xml:space="preserve"> Scale has also figured prominently in much</w:t>
      </w:r>
      <w:r>
        <w:rPr>
          <w:sz w:val="12"/>
        </w:rPr>
        <w:t>¶</w:t>
      </w:r>
      <w:r>
        <w:rPr>
          <w:sz w:val="16"/>
        </w:rPr>
        <w:t xml:space="preserve"> of the recent border literature. There has</w:t>
      </w:r>
      <w:r>
        <w:rPr>
          <w:sz w:val="12"/>
        </w:rPr>
        <w:t>¶</w:t>
      </w:r>
      <w:r>
        <w:rPr>
          <w:sz w:val="16"/>
        </w:rPr>
        <w:t xml:space="preserve"> been a geographical refocusing of the border</w:t>
      </w:r>
      <w:r>
        <w:rPr>
          <w:sz w:val="12"/>
        </w:rPr>
        <w:t>¶</w:t>
      </w:r>
      <w:r>
        <w:rPr>
          <w:sz w:val="16"/>
        </w:rPr>
        <w:t xml:space="preserve"> away from the level of the State, down to</w:t>
      </w:r>
      <w:r>
        <w:rPr>
          <w:sz w:val="12"/>
        </w:rPr>
        <w:t>¶</w:t>
      </w:r>
      <w:r>
        <w:rPr>
          <w:sz w:val="16"/>
        </w:rPr>
        <w:t xml:space="preserve"> internal regions, municipalities and neighbourhoods</w:t>
      </w:r>
      <w:r>
        <w:rPr>
          <w:sz w:val="12"/>
        </w:rPr>
        <w:t>¶</w:t>
      </w:r>
      <w:r>
        <w:rPr>
          <w:sz w:val="16"/>
        </w:rPr>
        <w:t xml:space="preserve"> (Lunden and Zalamans, 2001). </w:t>
      </w:r>
      <w:r>
        <w:rPr>
          <w:rStyle w:val="StyleUnderline"/>
          <w:highlight w:val="cyan"/>
        </w:rPr>
        <w:t>We</w:t>
      </w:r>
      <w:r>
        <w:rPr>
          <w:rStyle w:val="StyleUnderline"/>
          <w:sz w:val="12"/>
          <w:highlight w:val="cyan"/>
        </w:rPr>
        <w:t>¶</w:t>
      </w:r>
      <w:r>
        <w:rPr>
          <w:rStyle w:val="StyleUnderline"/>
          <w:highlight w:val="cyan"/>
        </w:rPr>
        <w:t xml:space="preserve"> live in a world of scale hierarchies, where</w:t>
      </w:r>
      <w:r>
        <w:rPr>
          <w:rStyle w:val="StyleUnderline"/>
          <w:sz w:val="12"/>
          <w:highlight w:val="cyan"/>
        </w:rPr>
        <w:t>¶</w:t>
      </w:r>
      <w:r>
        <w:rPr>
          <w:rStyle w:val="StyleUnderline"/>
          <w:highlight w:val="cyan"/>
        </w:rPr>
        <w:t xml:space="preserve"> different borders affects our daily life practices</w:t>
      </w:r>
      <w:r>
        <w:rPr>
          <w:rStyle w:val="StyleUnderline"/>
          <w:sz w:val="12"/>
        </w:rPr>
        <w:t>¶</w:t>
      </w:r>
      <w:r>
        <w:rPr>
          <w:rStyle w:val="StyleUnderline"/>
        </w:rPr>
        <w:t xml:space="preserve"> at one and the same time (Blatter, 2001).</w:t>
      </w:r>
      <w:r>
        <w:rPr>
          <w:rStyle w:val="StyleUnderline"/>
          <w:sz w:val="12"/>
        </w:rPr>
        <w:t>¶</w:t>
      </w:r>
      <w:r>
        <w:rPr>
          <w:rStyle w:val="StyleUnderline"/>
        </w:rPr>
        <w:t xml:space="preserve"> Many towns and cities, which are normally</w:t>
      </w:r>
      <w:r>
        <w:rPr>
          <w:rStyle w:val="StyleUnderline"/>
          <w:sz w:val="12"/>
        </w:rPr>
        <w:t>¶</w:t>
      </w:r>
      <w:r>
        <w:rPr>
          <w:rStyle w:val="StyleUnderline"/>
        </w:rPr>
        <w:t xml:space="preserve"> perceived as constituting single functional</w:t>
      </w:r>
      <w:r>
        <w:rPr>
          <w:rStyle w:val="StyleUnderline"/>
          <w:sz w:val="12"/>
        </w:rPr>
        <w:t>¶</w:t>
      </w:r>
      <w:r>
        <w:rPr>
          <w:rStyle w:val="StyleUnderline"/>
        </w:rPr>
        <w:t xml:space="preserve"> entities, are divided along the national and</w:t>
      </w:r>
      <w:r>
        <w:rPr>
          <w:rStyle w:val="StyleUnderline"/>
          <w:sz w:val="12"/>
        </w:rPr>
        <w:t>¶</w:t>
      </w:r>
      <w:r>
        <w:rPr>
          <w:rStyle w:val="StyleUnderline"/>
        </w:rPr>
        <w:t xml:space="preserve"> State borders, the degree of transboundary</w:t>
      </w:r>
      <w:r>
        <w:rPr>
          <w:rStyle w:val="StyleUnderline"/>
          <w:sz w:val="12"/>
        </w:rPr>
        <w:t>¶</w:t>
      </w:r>
      <w:r>
        <w:rPr>
          <w:rStyle w:val="StyleUnderline"/>
        </w:rPr>
        <w:t xml:space="preserve"> coordination and integration contingent</w:t>
      </w:r>
      <w:r>
        <w:rPr>
          <w:rStyle w:val="StyleUnderline"/>
          <w:sz w:val="12"/>
        </w:rPr>
        <w:t>¶</w:t>
      </w:r>
      <w:r>
        <w:rPr>
          <w:rStyle w:val="StyleUnderline"/>
        </w:rPr>
        <w:t xml:space="preserve"> upon the nature of political and power</w:t>
      </w:r>
      <w:r>
        <w:rPr>
          <w:rStyle w:val="StyleUnderline"/>
          <w:sz w:val="12"/>
        </w:rPr>
        <w:t>¶</w:t>
      </w:r>
      <w:r>
        <w:rPr>
          <w:rStyle w:val="StyleUnderline"/>
        </w:rPr>
        <w:t xml:space="preserve"> relations between the two sides</w:t>
      </w:r>
      <w:r>
        <w:rPr>
          <w:sz w:val="16"/>
        </w:rPr>
        <w:t xml:space="preserve"> (Bucken-</w:t>
      </w:r>
      <w:r>
        <w:rPr>
          <w:sz w:val="12"/>
        </w:rPr>
        <w:t>¶</w:t>
      </w:r>
      <w:r>
        <w:rPr>
          <w:sz w:val="16"/>
        </w:rPr>
        <w:t xml:space="preserve"> Knapp, 2001; Buursink, 2001; Matthiesen and Burkner, 2001). At the most micro of</w:t>
      </w:r>
      <w:r>
        <w:rPr>
          <w:sz w:val="12"/>
        </w:rPr>
        <w:t>¶</w:t>
      </w:r>
      <w:r>
        <w:rPr>
          <w:sz w:val="16"/>
        </w:rPr>
        <w:t xml:space="preserve"> scales, </w:t>
      </w:r>
      <w:r>
        <w:rPr>
          <w:rStyle w:val="Emphasis"/>
        </w:rPr>
        <w:t xml:space="preserve">anthropologists remind us of </w:t>
      </w:r>
      <w:r>
        <w:rPr>
          <w:rStyle w:val="Emphasis"/>
          <w:highlight w:val="cyan"/>
        </w:rPr>
        <w:t>the</w:t>
      </w:r>
      <w:r>
        <w:rPr>
          <w:rStyle w:val="Emphasis"/>
          <w:b w:val="0"/>
          <w:sz w:val="12"/>
        </w:rPr>
        <w:t>¶</w:t>
      </w:r>
      <w:r>
        <w:rPr>
          <w:rStyle w:val="Emphasis"/>
        </w:rPr>
        <w:t xml:space="preserve"> </w:t>
      </w:r>
      <w:r>
        <w:rPr>
          <w:rStyle w:val="Emphasis"/>
          <w:highlight w:val="cyan"/>
        </w:rPr>
        <w:t>personal</w:t>
      </w:r>
      <w:r>
        <w:rPr>
          <w:rStyle w:val="Emphasis"/>
        </w:rPr>
        <w:t xml:space="preserve">, often invisible to the eye, </w:t>
      </w:r>
      <w:r>
        <w:rPr>
          <w:rStyle w:val="Emphasis"/>
          <w:highlight w:val="cyan"/>
        </w:rPr>
        <w:t>borders</w:t>
      </w:r>
      <w:r>
        <w:rPr>
          <w:rStyle w:val="Emphasis"/>
        </w:rPr>
        <w:t>,</w:t>
      </w:r>
      <w:r>
        <w:rPr>
          <w:rStyle w:val="Emphasis"/>
          <w:b w:val="0"/>
          <w:sz w:val="12"/>
        </w:rPr>
        <w:t>¶</w:t>
      </w:r>
      <w:r>
        <w:rPr>
          <w:rStyle w:val="Emphasis"/>
        </w:rPr>
        <w:t xml:space="preserve"> which </w:t>
      </w:r>
      <w:r>
        <w:rPr>
          <w:rStyle w:val="Emphasis"/>
          <w:highlight w:val="cyan"/>
        </w:rPr>
        <w:t>determine our daily life practices to</w:t>
      </w:r>
      <w:r>
        <w:rPr>
          <w:rStyle w:val="Emphasis"/>
          <w:b w:val="0"/>
          <w:sz w:val="12"/>
          <w:highlight w:val="cyan"/>
        </w:rPr>
        <w:t>¶</w:t>
      </w:r>
      <w:r>
        <w:rPr>
          <w:rStyle w:val="Emphasis"/>
          <w:highlight w:val="cyan"/>
        </w:rPr>
        <w:t xml:space="preserve"> a much greater extent than do national</w:t>
      </w:r>
      <w:r>
        <w:rPr>
          <w:rStyle w:val="Emphasis"/>
          <w:b w:val="0"/>
          <w:sz w:val="12"/>
          <w:highlight w:val="cyan"/>
        </w:rPr>
        <w:t>¶</w:t>
      </w:r>
      <w:r>
        <w:rPr>
          <w:rStyle w:val="Emphasis"/>
          <w:highlight w:val="cyan"/>
        </w:rPr>
        <w:t xml:space="preserve"> boundaries</w:t>
      </w:r>
      <w:r>
        <w:rPr>
          <w:rStyle w:val="Emphasis"/>
        </w:rPr>
        <w:t xml:space="preserve"> – across which the majority of</w:t>
      </w:r>
      <w:r>
        <w:rPr>
          <w:rStyle w:val="Emphasis"/>
          <w:b w:val="0"/>
          <w:sz w:val="12"/>
        </w:rPr>
        <w:t>¶</w:t>
      </w:r>
      <w:r>
        <w:rPr>
          <w:rStyle w:val="Emphasis"/>
        </w:rPr>
        <w:t xml:space="preserve"> the global population do not even cross once</w:t>
      </w:r>
      <w:r>
        <w:rPr>
          <w:rStyle w:val="Emphasis"/>
          <w:b w:val="0"/>
          <w:sz w:val="12"/>
        </w:rPr>
        <w:t>¶</w:t>
      </w:r>
      <w:r>
        <w:rPr>
          <w:rStyle w:val="Emphasis"/>
        </w:rPr>
        <w:t xml:space="preserve"> in their lifetime (Alvarez, 1995).</w:t>
      </w:r>
    </w:p>
    <w:p w14:paraId="37B43D28" w14:textId="77777777" w:rsidR="0043781A" w:rsidRDefault="0043781A" w:rsidP="0043781A">
      <w:pPr>
        <w:pStyle w:val="Heading2"/>
      </w:pPr>
      <w:r>
        <w:t>A: Identity</w:t>
      </w:r>
    </w:p>
    <w:p w14:paraId="189AEECA" w14:textId="77777777" w:rsidR="0043781A" w:rsidRPr="004E40B0" w:rsidRDefault="0043781A" w:rsidP="0043781A">
      <w:pPr>
        <w:pStyle w:val="Heading4"/>
        <w:rPr>
          <w:rFonts w:asciiTheme="majorHAnsi" w:hAnsiTheme="majorHAnsi"/>
        </w:rPr>
      </w:pPr>
      <w:r w:rsidRPr="004E40B0">
        <w:t>Identity – in a debate where we shun how our identities impact our politics – true change becomes impossible.</w:t>
      </w:r>
    </w:p>
    <w:p w14:paraId="0AC78B43" w14:textId="77777777" w:rsidR="0043781A" w:rsidRDefault="0043781A" w:rsidP="0043781A">
      <w:pPr>
        <w:rPr>
          <w:rFonts w:cs="Calibri"/>
        </w:rPr>
      </w:pPr>
      <w:r>
        <w:rPr>
          <w:rFonts w:cs="Calibri"/>
          <w:b/>
          <w:sz w:val="24"/>
        </w:rPr>
        <w:t>Alcoff 5</w:t>
      </w:r>
      <w:r>
        <w:rPr>
          <w:rFonts w:cs="Calibri"/>
          <w:sz w:val="24"/>
        </w:rPr>
        <w:t xml:space="preserve">, </w:t>
      </w:r>
      <w:r>
        <w:rPr>
          <w:rFonts w:cs="Calibri"/>
        </w:rPr>
        <w:t>Linda, Professor of Philosophy at Hunter College and the CUNY Graduate Center, Visible Identities: Race, Gender, and the Self (Studies in Feminist Philosophy) [Paperback])//AG</w:t>
      </w:r>
    </w:p>
    <w:p w14:paraId="24362E95" w14:textId="77777777" w:rsidR="0043781A" w:rsidRDefault="0043781A" w:rsidP="0043781A">
      <w:pPr>
        <w:rPr>
          <w:rFonts w:cs="Calibri"/>
        </w:rPr>
      </w:pPr>
      <w:r>
        <w:rPr>
          <w:rFonts w:cs="Calibri"/>
        </w:rPr>
        <w:t>Identity is today a growth industry in the academy. Generic ‘‘Man’’ has been</w:t>
      </w:r>
      <w:r>
        <w:rPr>
          <w:rFonts w:cs="Calibri"/>
          <w:sz w:val="12"/>
        </w:rPr>
        <w:t xml:space="preserve">¶ </w:t>
      </w:r>
      <w:r>
        <w:rPr>
          <w:rFonts w:cs="Calibri"/>
        </w:rPr>
        <w:t>overthrown by scholars and researchers who have realized the importance of</w:t>
      </w:r>
      <w:r>
        <w:rPr>
          <w:rFonts w:cs="Calibri"/>
          <w:sz w:val="12"/>
        </w:rPr>
        <w:t xml:space="preserve">¶ </w:t>
      </w:r>
      <w:r>
        <w:rPr>
          <w:rFonts w:cs="Calibri"/>
        </w:rPr>
        <w:t>taking identity into account— whether by taking gender into account in studies of</w:t>
      </w:r>
      <w:r>
        <w:rPr>
          <w:rFonts w:cs="Calibri"/>
          <w:sz w:val="12"/>
        </w:rPr>
        <w:t xml:space="preserve">¶ </w:t>
      </w:r>
      <w:r>
        <w:rPr>
          <w:rFonts w:cs="Calibri"/>
        </w:rPr>
        <w:t>cancer and heart disease or by taking race into account in studies of history and</w:t>
      </w:r>
      <w:r>
        <w:rPr>
          <w:rFonts w:cs="Calibri"/>
          <w:sz w:val="12"/>
        </w:rPr>
        <w:t xml:space="preserve">¶ </w:t>
      </w:r>
      <w:r>
        <w:rPr>
          <w:rFonts w:cs="Calibri"/>
        </w:rPr>
        <w:t>literature</w:t>
      </w:r>
      <w:r>
        <w:rPr>
          <w:rFonts w:cs="Calibri"/>
          <w:highlight w:val="cyan"/>
        </w:rPr>
        <w:t xml:space="preserve">. </w:t>
      </w:r>
      <w:r>
        <w:rPr>
          <w:rFonts w:cs="Calibri"/>
          <w:b/>
          <w:highlight w:val="cyan"/>
          <w:u w:val="single"/>
        </w:rPr>
        <w:t>The constitutive power of</w:t>
      </w:r>
      <w:r>
        <w:rPr>
          <w:rFonts w:cs="Calibri"/>
          <w:b/>
          <w:u w:val="single"/>
        </w:rPr>
        <w:t xml:space="preserve"> gender, race, class, ethnicity, sexuality, and</w:t>
      </w:r>
      <w:r>
        <w:rPr>
          <w:rFonts w:cs="Calibri"/>
          <w:b/>
          <w:sz w:val="12"/>
          <w:u w:val="single"/>
        </w:rPr>
        <w:t xml:space="preserve">¶ </w:t>
      </w:r>
      <w:r>
        <w:rPr>
          <w:rFonts w:cs="Calibri"/>
          <w:b/>
          <w:u w:val="single"/>
        </w:rPr>
        <w:t xml:space="preserve">other forms of social </w:t>
      </w:r>
      <w:r>
        <w:rPr>
          <w:rFonts w:cs="Calibri"/>
          <w:b/>
          <w:highlight w:val="cyan"/>
          <w:u w:val="single"/>
        </w:rPr>
        <w:t>identity</w:t>
      </w:r>
      <w:r>
        <w:rPr>
          <w:rFonts w:cs="Calibri"/>
          <w:highlight w:val="cyan"/>
        </w:rPr>
        <w:t xml:space="preserve"> </w:t>
      </w:r>
      <w:r>
        <w:rPr>
          <w:rFonts w:cs="Calibri"/>
          <w:b/>
          <w:highlight w:val="cyan"/>
          <w:u w:val="single"/>
        </w:rPr>
        <w:t>has</w:t>
      </w:r>
      <w:r>
        <w:rPr>
          <w:rFonts w:cs="Calibri"/>
        </w:rPr>
        <w:t xml:space="preserve">, finally, suddenly, </w:t>
      </w:r>
      <w:r>
        <w:rPr>
          <w:rFonts w:cs="Calibri"/>
          <w:b/>
          <w:highlight w:val="cyan"/>
          <w:u w:val="single"/>
        </w:rPr>
        <w:t>been recognized as a relevant</w:t>
      </w:r>
      <w:r>
        <w:rPr>
          <w:rFonts w:cs="Calibri"/>
          <w:b/>
          <w:sz w:val="12"/>
          <w:highlight w:val="cyan"/>
          <w:u w:val="single"/>
        </w:rPr>
        <w:t xml:space="preserve">¶ </w:t>
      </w:r>
      <w:r>
        <w:rPr>
          <w:rFonts w:cs="Calibri"/>
          <w:b/>
          <w:highlight w:val="cyan"/>
          <w:u w:val="single"/>
        </w:rPr>
        <w:t>aspect of almost all projects of inquiry. Yet at the same time</w:t>
      </w:r>
      <w:r>
        <w:rPr>
          <w:rFonts w:cs="Calibri"/>
          <w:b/>
          <w:u w:val="single"/>
        </w:rPr>
        <w:t>, the concern</w:t>
      </w:r>
      <w:r>
        <w:rPr>
          <w:rFonts w:cs="Calibri"/>
        </w:rPr>
        <w:t xml:space="preserve"> with</w:t>
      </w:r>
      <w:r>
        <w:rPr>
          <w:rFonts w:cs="Calibri"/>
          <w:sz w:val="12"/>
        </w:rPr>
        <w:t xml:space="preserve">¶ </w:t>
      </w:r>
      <w:r>
        <w:rPr>
          <w:rFonts w:cs="Calibri"/>
        </w:rPr>
        <w:t xml:space="preserve">identity </w:t>
      </w:r>
      <w:r>
        <w:rPr>
          <w:rFonts w:cs="Calibri"/>
          <w:b/>
          <w:highlight w:val="cyan"/>
          <w:u w:val="single"/>
        </w:rPr>
        <w:t>has come under major attack from</w:t>
      </w:r>
      <w:r>
        <w:rPr>
          <w:rFonts w:cs="Calibri"/>
          <w:b/>
          <w:u w:val="single"/>
        </w:rPr>
        <w:t xml:space="preserve"> many oddly aligned front</w:t>
      </w:r>
      <w:r>
        <w:rPr>
          <w:rFonts w:cs="Calibri"/>
        </w:rPr>
        <w:t>s—</w:t>
      </w:r>
      <w:r>
        <w:rPr>
          <w:rFonts w:cs="Calibri"/>
          <w:b/>
          <w:u w:val="single"/>
        </w:rPr>
        <w:t>academic</w:t>
      </w:r>
      <w:r>
        <w:rPr>
          <w:rFonts w:cs="Calibri"/>
          <w:b/>
          <w:sz w:val="12"/>
          <w:u w:val="single"/>
        </w:rPr>
        <w:t xml:space="preserve">¶ </w:t>
      </w:r>
      <w:r>
        <w:rPr>
          <w:rFonts w:cs="Calibri"/>
          <w:b/>
          <w:u w:val="single"/>
        </w:rPr>
        <w:t>postmodernists, political liberals and leftists, conservative politicians, and others—</w:t>
      </w:r>
      <w:r>
        <w:rPr>
          <w:rFonts w:cs="Calibri"/>
          <w:b/>
          <w:sz w:val="12"/>
          <w:u w:val="single"/>
        </w:rPr>
        <w:t xml:space="preserve">¶ </w:t>
      </w:r>
      <w:r>
        <w:rPr>
          <w:rFonts w:cs="Calibri"/>
          <w:b/>
          <w:u w:val="single"/>
        </w:rPr>
        <w:t xml:space="preserve">in </w:t>
      </w:r>
      <w:r>
        <w:rPr>
          <w:rFonts w:cs="Calibri"/>
          <w:b/>
          <w:highlight w:val="cyan"/>
          <w:u w:val="single"/>
        </w:rPr>
        <w:t>the academy</w:t>
      </w:r>
      <w:r>
        <w:rPr>
          <w:rFonts w:cs="Calibri"/>
          <w:b/>
          <w:u w:val="single"/>
        </w:rPr>
        <w:t xml:space="preserve"> as well as in the mainstream media</w:t>
      </w:r>
      <w:r>
        <w:rPr>
          <w:rFonts w:cs="Calibri"/>
        </w:rPr>
        <w:t>. It may be widely conceded that</w:t>
      </w:r>
      <w:r>
        <w:rPr>
          <w:rFonts w:cs="Calibri"/>
          <w:sz w:val="12"/>
        </w:rPr>
        <w:t xml:space="preserve">¶ </w:t>
      </w:r>
      <w:r>
        <w:rPr>
          <w:rFonts w:cs="Calibri"/>
        </w:rPr>
        <w:t>generic ‘‘Man’’ was a rhetorical cover for the agency of a single subgroup, but many</w:t>
      </w:r>
      <w:r>
        <w:rPr>
          <w:rFonts w:cs="Calibri"/>
          <w:sz w:val="12"/>
        </w:rPr>
        <w:t xml:space="preserve">¶ </w:t>
      </w:r>
      <w:r>
        <w:rPr>
          <w:rFonts w:cs="Calibri"/>
        </w:rPr>
        <w:t>still pine for the lost discourse of generic universality, for the days when differences</w:t>
      </w:r>
      <w:r>
        <w:rPr>
          <w:rFonts w:cs="Calibri"/>
          <w:sz w:val="12"/>
        </w:rPr>
        <w:t xml:space="preserve">¶ </w:t>
      </w:r>
      <w:r>
        <w:rPr>
          <w:rFonts w:cs="Calibri"/>
        </w:rPr>
        <w:t>could be disregarded.</w:t>
      </w:r>
      <w:r>
        <w:rPr>
          <w:rFonts w:cs="Calibri"/>
          <w:sz w:val="12"/>
        </w:rPr>
        <w:t xml:space="preserve">¶ </w:t>
      </w:r>
      <w:r>
        <w:rPr>
          <w:rFonts w:cs="Calibri"/>
          <w:b/>
          <w:u w:val="single"/>
        </w:rPr>
        <w:t>Against the critics of identity politics and those who see the attachment to</w:t>
      </w:r>
      <w:r>
        <w:rPr>
          <w:rFonts w:cs="Calibri"/>
          <w:b/>
          <w:sz w:val="12"/>
          <w:u w:val="single"/>
        </w:rPr>
        <w:t xml:space="preserve">¶ </w:t>
      </w:r>
      <w:r>
        <w:rPr>
          <w:rFonts w:cs="Calibri"/>
          <w:b/>
          <w:u w:val="single"/>
        </w:rPr>
        <w:t>identity as a political problem, psychological crutch, or metaphysical mistake</w:t>
      </w:r>
      <w:r>
        <w:rPr>
          <w:rFonts w:cs="Calibri"/>
        </w:rPr>
        <w:t xml:space="preserve">, </w:t>
      </w:r>
      <w:r>
        <w:rPr>
          <w:rFonts w:cs="Calibri"/>
          <w:b/>
          <w:u w:val="single"/>
        </w:rPr>
        <w:t>this</w:t>
      </w:r>
      <w:r>
        <w:rPr>
          <w:rFonts w:cs="Calibri"/>
          <w:b/>
          <w:sz w:val="12"/>
          <w:u w:val="single"/>
        </w:rPr>
        <w:t xml:space="preserve">¶ </w:t>
      </w:r>
      <w:r>
        <w:rPr>
          <w:rFonts w:cs="Calibri"/>
          <w:b/>
          <w:u w:val="single"/>
        </w:rPr>
        <w:t>book offers a sustained defense of identity as an epistemically salient and ontologically</w:t>
      </w:r>
      <w:r>
        <w:rPr>
          <w:rFonts w:cs="Calibri"/>
          <w:b/>
          <w:sz w:val="12"/>
          <w:u w:val="single"/>
        </w:rPr>
        <w:t xml:space="preserve">¶ </w:t>
      </w:r>
      <w:r>
        <w:rPr>
          <w:rFonts w:cs="Calibri"/>
          <w:b/>
          <w:u w:val="single"/>
        </w:rPr>
        <w:t>real entity. The reality of identities often comes from the fact that they are</w:t>
      </w:r>
      <w:r>
        <w:rPr>
          <w:rFonts w:cs="Calibri"/>
          <w:b/>
          <w:sz w:val="12"/>
          <w:u w:val="single"/>
        </w:rPr>
        <w:t xml:space="preserve">¶ </w:t>
      </w:r>
      <w:r>
        <w:rPr>
          <w:rFonts w:cs="Calibri"/>
          <w:b/>
          <w:u w:val="single"/>
        </w:rPr>
        <w:t>visibly marked on the body itse</w:t>
      </w:r>
      <w:r>
        <w:rPr>
          <w:rFonts w:cs="Calibri"/>
        </w:rPr>
        <w:t>lf, guiding if not determining the way we perceive and</w:t>
      </w:r>
      <w:r>
        <w:rPr>
          <w:rFonts w:cs="Calibri"/>
          <w:sz w:val="12"/>
        </w:rPr>
        <w:t xml:space="preserve">¶ </w:t>
      </w:r>
      <w:r>
        <w:rPr>
          <w:rFonts w:cs="Calibri"/>
        </w:rPr>
        <w:t xml:space="preserve">judge others and are perceived and judged by them. </w:t>
      </w:r>
      <w:r>
        <w:rPr>
          <w:rFonts w:cs="Calibri"/>
          <w:b/>
          <w:highlight w:val="cyan"/>
          <w:u w:val="single"/>
        </w:rPr>
        <w:t>The road to freedom</w:t>
      </w:r>
      <w:r>
        <w:rPr>
          <w:rFonts w:cs="Calibri"/>
        </w:rPr>
        <w:t xml:space="preserve"> from the</w:t>
      </w:r>
      <w:r>
        <w:rPr>
          <w:rFonts w:cs="Calibri"/>
          <w:sz w:val="12"/>
        </w:rPr>
        <w:t xml:space="preserve">¶ </w:t>
      </w:r>
      <w:r>
        <w:rPr>
          <w:rFonts w:cs="Calibri"/>
        </w:rPr>
        <w:t xml:space="preserve">capriciousness of arbitrary identity designations </w:t>
      </w:r>
      <w:r>
        <w:rPr>
          <w:rFonts w:cs="Calibri"/>
          <w:b/>
          <w:highlight w:val="cyan"/>
          <w:u w:val="single"/>
        </w:rPr>
        <w:t>lies not</w:t>
      </w:r>
      <w:r>
        <w:rPr>
          <w:rFonts w:cs="Calibri"/>
          <w:highlight w:val="cyan"/>
        </w:rPr>
        <w:t>,</w:t>
      </w:r>
      <w:r>
        <w:rPr>
          <w:rFonts w:cs="Calibri"/>
        </w:rPr>
        <w:t xml:space="preserve"> as some class reductionists</w:t>
      </w:r>
      <w:r>
        <w:rPr>
          <w:rFonts w:cs="Calibri"/>
          <w:sz w:val="12"/>
        </w:rPr>
        <w:t xml:space="preserve">¶ </w:t>
      </w:r>
      <w:r>
        <w:rPr>
          <w:rFonts w:cs="Calibri"/>
        </w:rPr>
        <w:t>and postmodernists argue</w:t>
      </w:r>
      <w:r>
        <w:rPr>
          <w:rFonts w:cs="Calibri"/>
          <w:b/>
          <w:u w:val="single"/>
        </w:rPr>
        <w:t xml:space="preserve">, </w:t>
      </w:r>
      <w:r>
        <w:rPr>
          <w:rFonts w:cs="Calibri"/>
          <w:b/>
          <w:highlight w:val="cyan"/>
          <w:u w:val="single"/>
        </w:rPr>
        <w:t>in the attempt at a speedy dissolution of identity</w:t>
      </w:r>
      <w:r>
        <w:rPr>
          <w:rFonts w:cs="Calibri"/>
          <w:b/>
          <w:u w:val="single"/>
        </w:rPr>
        <w:t>—</w:t>
      </w:r>
      <w:r>
        <w:rPr>
          <w:rFonts w:cs="Calibri"/>
          <w:b/>
          <w:highlight w:val="cyan"/>
          <w:u w:val="single"/>
        </w:rPr>
        <w:t>a</w:t>
      </w:r>
      <w:r>
        <w:rPr>
          <w:rFonts w:cs="Calibri"/>
          <w:b/>
          <w:sz w:val="12"/>
          <w:highlight w:val="cyan"/>
          <w:u w:val="single"/>
        </w:rPr>
        <w:t xml:space="preserve">¶ </w:t>
      </w:r>
      <w:r>
        <w:rPr>
          <w:rFonts w:cs="Calibri"/>
          <w:b/>
          <w:highlight w:val="cyan"/>
          <w:u w:val="single"/>
        </w:rPr>
        <w:t>proposal that all too often conceals a willful ignorance about the real-world effects of</w:t>
      </w:r>
      <w:r>
        <w:rPr>
          <w:rFonts w:cs="Calibri"/>
          <w:b/>
          <w:sz w:val="12"/>
          <w:highlight w:val="cyan"/>
          <w:u w:val="single"/>
        </w:rPr>
        <w:t xml:space="preserve">¶ </w:t>
      </w:r>
      <w:r>
        <w:rPr>
          <w:rFonts w:cs="Calibri"/>
          <w:b/>
          <w:highlight w:val="cyan"/>
          <w:u w:val="single"/>
        </w:rPr>
        <w:t>identity</w:t>
      </w:r>
      <w:r>
        <w:rPr>
          <w:rFonts w:cs="Calibri"/>
          <w:b/>
          <w:u w:val="single"/>
        </w:rPr>
        <w:t>—</w:t>
      </w:r>
      <w:r>
        <w:rPr>
          <w:rFonts w:cs="Calibri"/>
          <w:b/>
          <w:highlight w:val="cyan"/>
          <w:u w:val="single"/>
        </w:rPr>
        <w:t>but through a careful exploration of identity, which can reveal its influence</w:t>
      </w:r>
      <w:r>
        <w:rPr>
          <w:rFonts w:cs="Calibri"/>
          <w:b/>
          <w:sz w:val="12"/>
          <w:u w:val="single"/>
        </w:rPr>
        <w:t xml:space="preserve">¶ </w:t>
      </w:r>
      <w:r>
        <w:rPr>
          <w:rFonts w:cs="Calibri"/>
          <w:b/>
          <w:u w:val="single"/>
        </w:rPr>
        <w:t xml:space="preserve">on what we can see and know, </w:t>
      </w:r>
      <w:r>
        <w:rPr>
          <w:rFonts w:cs="Calibri"/>
          <w:b/>
          <w:highlight w:val="cyan"/>
          <w:u w:val="single"/>
        </w:rPr>
        <w:t>as well as its</w:t>
      </w:r>
      <w:r>
        <w:rPr>
          <w:rFonts w:cs="Calibri"/>
          <w:b/>
          <w:u w:val="single"/>
        </w:rPr>
        <w:t xml:space="preserve"> context dependence and its</w:t>
      </w:r>
      <w:r>
        <w:rPr>
          <w:rFonts w:cs="Calibri"/>
          <w:b/>
          <w:sz w:val="12"/>
          <w:u w:val="single"/>
        </w:rPr>
        <w:t xml:space="preserve">¶ </w:t>
      </w:r>
      <w:r>
        <w:rPr>
          <w:rFonts w:cs="Calibri"/>
          <w:b/>
          <w:u w:val="single"/>
        </w:rPr>
        <w:t xml:space="preserve">complex and </w:t>
      </w:r>
      <w:r>
        <w:rPr>
          <w:rFonts w:cs="Calibri"/>
          <w:b/>
          <w:highlight w:val="cyan"/>
          <w:u w:val="single"/>
        </w:rPr>
        <w:t>fluid nature</w:t>
      </w:r>
      <w:r>
        <w:rPr>
          <w:rFonts w:cs="Calibri"/>
          <w:b/>
          <w:u w:val="single"/>
        </w:rPr>
        <w:t xml:space="preserve">. </w:t>
      </w:r>
      <w:r>
        <w:rPr>
          <w:rFonts w:cs="Calibri"/>
          <w:b/>
          <w:sz w:val="12"/>
          <w:u w:val="single"/>
        </w:rPr>
        <w:t xml:space="preserve">¶ </w:t>
      </w:r>
      <w:r>
        <w:rPr>
          <w:rFonts w:cs="Calibri"/>
        </w:rPr>
        <w:t>Differences, it is widely believed, pose an a priori danger to alliance, unity</w:t>
      </w:r>
      <w:proofErr w:type="gramStart"/>
      <w:r>
        <w:rPr>
          <w:rFonts w:cs="Calibri"/>
        </w:rPr>
        <w:t>,</w:t>
      </w:r>
      <w:r>
        <w:rPr>
          <w:rFonts w:cs="Calibri"/>
          <w:sz w:val="12"/>
        </w:rPr>
        <w:t>¶</w:t>
      </w:r>
      <w:proofErr w:type="gramEnd"/>
      <w:r>
        <w:rPr>
          <w:rFonts w:cs="Calibri"/>
          <w:sz w:val="12"/>
        </w:rPr>
        <w:t xml:space="preserve"> </w:t>
      </w:r>
      <w:r>
        <w:rPr>
          <w:rFonts w:cs="Calibri"/>
        </w:rPr>
        <w:t>communication, and true understanding. As such, they are seen as a political threat</w:t>
      </w:r>
      <w:r>
        <w:rPr>
          <w:rFonts w:cs="Calibri"/>
          <w:sz w:val="12"/>
        </w:rPr>
        <w:t xml:space="preserve">¶ </w:t>
      </w:r>
      <w:r>
        <w:rPr>
          <w:rFonts w:cs="Calibri"/>
        </w:rPr>
        <w:t>for any political agenda that seeks majority support, given our increasingly diverse</w:t>
      </w:r>
      <w:r>
        <w:rPr>
          <w:rFonts w:cs="Calibri"/>
          <w:sz w:val="12"/>
        </w:rPr>
        <w:t xml:space="preserve">¶ </w:t>
      </w:r>
      <w:r>
        <w:rPr>
          <w:rFonts w:cs="Calibri"/>
        </w:rPr>
        <w:t>society. Differences can also be exaggerated, manipulated, and used opportunistically to coerce conformism and excuse corruption. Because differences are perniciously</w:t>
      </w:r>
      <w:r>
        <w:rPr>
          <w:rFonts w:cs="Calibri"/>
          <w:sz w:val="12"/>
        </w:rPr>
        <w:t xml:space="preserve">¶ </w:t>
      </w:r>
      <w:r>
        <w:rPr>
          <w:rFonts w:cs="Calibri"/>
        </w:rPr>
        <w:t>used in these ways some of the time, some jump to the conclusion that identity-based</w:t>
      </w:r>
      <w:r>
        <w:rPr>
          <w:rFonts w:cs="Calibri"/>
          <w:sz w:val="12"/>
        </w:rPr>
        <w:t xml:space="preserve">¶ </w:t>
      </w:r>
      <w:r>
        <w:rPr>
          <w:rFonts w:cs="Calibri"/>
        </w:rPr>
        <w:t>political movements will devolve into these tendencies all of the time. Some suggest</w:t>
      </w:r>
      <w:r>
        <w:rPr>
          <w:rFonts w:cs="Calibri"/>
          <w:sz w:val="12"/>
        </w:rPr>
        <w:t xml:space="preserve">¶ </w:t>
      </w:r>
      <w:r>
        <w:rPr>
          <w:rFonts w:cs="Calibri"/>
        </w:rPr>
        <w:t>that our differences—such as the differences between those who were brought to the</w:t>
      </w:r>
      <w:r>
        <w:rPr>
          <w:rFonts w:cs="Calibri"/>
          <w:sz w:val="12"/>
        </w:rPr>
        <w:t xml:space="preserve">¶ </w:t>
      </w:r>
      <w:r>
        <w:rPr>
          <w:rFonts w:cs="Calibri"/>
        </w:rPr>
        <w:t>United States as slaves, as indentured servants, as cheap labor, or who came as free</w:t>
      </w:r>
      <w:r>
        <w:rPr>
          <w:rFonts w:cs="Calibri"/>
          <w:sz w:val="12"/>
        </w:rPr>
        <w:t xml:space="preserve">¶ </w:t>
      </w:r>
      <w:r>
        <w:rPr>
          <w:rFonts w:cs="Calibri"/>
        </w:rPr>
        <w:t>immigrants—are relevant only to our past history, and that we have the power to</w:t>
      </w:r>
      <w:r>
        <w:rPr>
          <w:rFonts w:cs="Calibri"/>
          <w:sz w:val="12"/>
        </w:rPr>
        <w:t xml:space="preserve">¶ </w:t>
      </w:r>
      <w:r>
        <w:rPr>
          <w:rFonts w:cs="Calibri"/>
        </w:rPr>
        <w:t>choose the extent of their present and future relevance. Maintaining a focus on</w:t>
      </w:r>
      <w:r>
        <w:rPr>
          <w:rFonts w:cs="Calibri"/>
          <w:sz w:val="12"/>
        </w:rPr>
        <w:t xml:space="preserve">¶ </w:t>
      </w:r>
      <w:r>
        <w:rPr>
          <w:rFonts w:cs="Calibri"/>
        </w:rPr>
        <w:t>difference, according to some, will only get in the way of positive, cooperative</w:t>
      </w:r>
      <w:proofErr w:type="gramStart"/>
      <w:r>
        <w:rPr>
          <w:rFonts w:cs="Calibri"/>
        </w:rPr>
        <w:t>,</w:t>
      </w:r>
      <w:r>
        <w:rPr>
          <w:rFonts w:cs="Calibri"/>
          <w:sz w:val="12"/>
        </w:rPr>
        <w:t>¶</w:t>
      </w:r>
      <w:proofErr w:type="gramEnd"/>
      <w:r>
        <w:rPr>
          <w:rFonts w:cs="Calibri"/>
          <w:sz w:val="12"/>
        </w:rPr>
        <w:t xml:space="preserve"> </w:t>
      </w:r>
      <w:r>
        <w:rPr>
          <w:rFonts w:cs="Calibri"/>
        </w:rPr>
        <w:t>mutually beneficial action. Those persons who are seen to be ‘‘harping’’ on their</w:t>
      </w:r>
      <w:r>
        <w:rPr>
          <w:rFonts w:cs="Calibri"/>
          <w:sz w:val="12"/>
        </w:rPr>
        <w:t xml:space="preserve">¶ </w:t>
      </w:r>
      <w:r>
        <w:rPr>
          <w:rFonts w:cs="Calibri"/>
        </w:rPr>
        <w:t>difference and insisting on their identity are viewed as irrationally preoccupied with</w:t>
      </w:r>
      <w:r>
        <w:rPr>
          <w:rFonts w:cs="Calibri"/>
          <w:sz w:val="12"/>
        </w:rPr>
        <w:t xml:space="preserve">¶ </w:t>
      </w:r>
      <w:r>
        <w:rPr>
          <w:rFonts w:cs="Calibri"/>
        </w:rPr>
        <w:t>the past, or opportunistically focused on grievances with a goal of personal gain rather</w:t>
      </w:r>
      <w:r>
        <w:rPr>
          <w:rFonts w:cs="Calibri"/>
          <w:sz w:val="12"/>
        </w:rPr>
        <w:t xml:space="preserve">¶ </w:t>
      </w:r>
      <w:r>
        <w:rPr>
          <w:rFonts w:cs="Calibri"/>
        </w:rPr>
        <w:t>than justice.</w:t>
      </w:r>
      <w:r>
        <w:rPr>
          <w:rFonts w:cs="Calibri"/>
          <w:sz w:val="12"/>
        </w:rPr>
        <w:t xml:space="preserve">¶ </w:t>
      </w:r>
      <w:r>
        <w:rPr>
          <w:rFonts w:cs="Calibri"/>
        </w:rPr>
        <w:t>In this book, my goal is to cast serious doubt on this suspicion of difference by</w:t>
      </w:r>
      <w:r>
        <w:rPr>
          <w:rFonts w:cs="Calibri"/>
          <w:sz w:val="12"/>
        </w:rPr>
        <w:t xml:space="preserve">¶ </w:t>
      </w:r>
      <w:r>
        <w:rPr>
          <w:rFonts w:cs="Calibri"/>
        </w:rPr>
        <w:t>explicating some of the important features of specific identities: race/ethnicity, sex/</w:t>
      </w:r>
      <w:r>
        <w:rPr>
          <w:rFonts w:cs="Calibri"/>
          <w:sz w:val="12"/>
        </w:rPr>
        <w:t xml:space="preserve">¶ </w:t>
      </w:r>
      <w:r>
        <w:rPr>
          <w:rFonts w:cs="Calibri"/>
        </w:rPr>
        <w:t>gender, and the new pan-Latino identity. In this project I join with the new</w:t>
      </w:r>
      <w:r>
        <w:rPr>
          <w:rFonts w:cs="Calibri"/>
          <w:sz w:val="12"/>
        </w:rPr>
        <w:t xml:space="preserve">¶ </w:t>
      </w:r>
      <w:r>
        <w:rPr>
          <w:rFonts w:cs="Calibri"/>
        </w:rPr>
        <w:t>movement of scholars (often working in ethnic studies and women’s studies) who</w:t>
      </w:r>
      <w:r>
        <w:rPr>
          <w:rFonts w:cs="Calibri"/>
          <w:sz w:val="12"/>
        </w:rPr>
        <w:t xml:space="preserve">¶ </w:t>
      </w:r>
      <w:r>
        <w:rPr>
          <w:rFonts w:cs="Calibri"/>
        </w:rPr>
        <w:t>argue that the acknowledgment of the important differences in social identity does</w:t>
      </w:r>
      <w:r>
        <w:rPr>
          <w:rFonts w:cs="Calibri"/>
          <w:sz w:val="12"/>
        </w:rPr>
        <w:t xml:space="preserve">¶ </w:t>
      </w:r>
      <w:r>
        <w:rPr>
          <w:rFonts w:cs="Calibri"/>
        </w:rPr>
        <w:t>not lead inexorably to political relativism or fragmentation, but that, quite the</w:t>
      </w:r>
      <w:r>
        <w:rPr>
          <w:rFonts w:cs="Calibri"/>
          <w:sz w:val="12"/>
        </w:rPr>
        <w:t xml:space="preserve">¶ </w:t>
      </w:r>
      <w:r>
        <w:rPr>
          <w:rFonts w:cs="Calibri"/>
        </w:rPr>
        <w:t>reverse</w:t>
      </w:r>
      <w:r>
        <w:rPr>
          <w:rFonts w:cs="Calibri"/>
          <w:b/>
          <w:u w:val="single"/>
        </w:rPr>
        <w:t>, it is the refusal to acknowledge the importance of the difference</w:t>
      </w:r>
      <w:r>
        <w:rPr>
          <w:rFonts w:cs="Calibri"/>
        </w:rPr>
        <w:t>s in our</w:t>
      </w:r>
      <w:r>
        <w:rPr>
          <w:rFonts w:cs="Calibri"/>
          <w:sz w:val="12"/>
        </w:rPr>
        <w:t xml:space="preserve">¶ </w:t>
      </w:r>
      <w:r>
        <w:rPr>
          <w:rFonts w:cs="Calibri"/>
        </w:rPr>
        <w:t xml:space="preserve">identities </w:t>
      </w:r>
      <w:r>
        <w:rPr>
          <w:rFonts w:cs="Calibri"/>
          <w:b/>
          <w:u w:val="single"/>
        </w:rPr>
        <w:t xml:space="preserve">that has led to distrust, miscommunication, and thus disunity. </w:t>
      </w:r>
      <w:r>
        <w:rPr>
          <w:rFonts w:cs="Calibri"/>
          <w:b/>
          <w:highlight w:val="cyan"/>
          <w:u w:val="single"/>
        </w:rPr>
        <w:t>In a</w:t>
      </w:r>
      <w:r>
        <w:rPr>
          <w:rFonts w:cs="Calibri"/>
          <w:b/>
          <w:sz w:val="12"/>
          <w:highlight w:val="cyan"/>
          <w:u w:val="single"/>
        </w:rPr>
        <w:t xml:space="preserve">¶ </w:t>
      </w:r>
      <w:r>
        <w:rPr>
          <w:rFonts w:cs="Calibri"/>
          <w:b/>
          <w:highlight w:val="cyan"/>
          <w:u w:val="single"/>
        </w:rPr>
        <w:t>climate in which one cannot invoke history, culture, race, or gender</w:t>
      </w:r>
      <w:r>
        <w:rPr>
          <w:rFonts w:cs="Calibri"/>
          <w:b/>
          <w:u w:val="single"/>
        </w:rPr>
        <w:t xml:space="preserve"> for fear of</w:t>
      </w:r>
      <w:r>
        <w:rPr>
          <w:rFonts w:cs="Calibri"/>
          <w:b/>
          <w:sz w:val="12"/>
          <w:u w:val="single"/>
        </w:rPr>
        <w:t xml:space="preserve">¶ </w:t>
      </w:r>
      <w:r>
        <w:rPr>
          <w:rFonts w:cs="Calibri"/>
          <w:b/>
          <w:u w:val="single"/>
        </w:rPr>
        <w:t>being accused of playin</w:t>
      </w:r>
      <w:r>
        <w:rPr>
          <w:rFonts w:cs="Calibri"/>
        </w:rPr>
        <w:t>g, for example, ‘‘</w:t>
      </w:r>
      <w:r>
        <w:rPr>
          <w:rFonts w:cs="Calibri"/>
          <w:b/>
          <w:u w:val="single"/>
        </w:rPr>
        <w:t>the race card,’’ or identity politics, or</w:t>
      </w:r>
      <w:r>
        <w:rPr>
          <w:rFonts w:cs="Calibri"/>
          <w:b/>
          <w:sz w:val="12"/>
          <w:u w:val="single"/>
        </w:rPr>
        <w:t xml:space="preserve">¶ </w:t>
      </w:r>
      <w:r>
        <w:rPr>
          <w:rFonts w:cs="Calibri"/>
          <w:b/>
          <w:u w:val="single"/>
        </w:rPr>
        <w:t xml:space="preserve">‘‘victim feminism,’’ </w:t>
      </w:r>
      <w:r>
        <w:rPr>
          <w:rFonts w:cs="Calibri"/>
          <w:b/>
          <w:highlight w:val="cyan"/>
          <w:u w:val="single"/>
        </w:rPr>
        <w:t>our real commonalities and shared interests cannot even begin</w:t>
      </w:r>
      <w:r>
        <w:rPr>
          <w:rFonts w:cs="Calibri"/>
          <w:b/>
          <w:sz w:val="12"/>
          <w:highlight w:val="cyan"/>
          <w:u w:val="single"/>
        </w:rPr>
        <w:t xml:space="preserve">¶ </w:t>
      </w:r>
      <w:r>
        <w:rPr>
          <w:rFonts w:cs="Calibri"/>
          <w:b/>
          <w:highlight w:val="cyan"/>
          <w:u w:val="single"/>
        </w:rPr>
        <w:t>to be correctly identified</w:t>
      </w:r>
      <w:r>
        <w:rPr>
          <w:rFonts w:cs="Calibri"/>
        </w:rPr>
        <w:t xml:space="preserve">. </w:t>
      </w:r>
      <w:r>
        <w:rPr>
          <w:rFonts w:cs="Calibri"/>
          <w:b/>
          <w:highlight w:val="cyan"/>
          <w:u w:val="single"/>
        </w:rPr>
        <w:t>When I refuse to listen to how you are different from me</w:t>
      </w:r>
      <w:proofErr w:type="gramStart"/>
      <w:r>
        <w:rPr>
          <w:rFonts w:cs="Calibri"/>
          <w:b/>
          <w:highlight w:val="cyan"/>
          <w:u w:val="single"/>
        </w:rPr>
        <w:t>,</w:t>
      </w:r>
      <w:r>
        <w:rPr>
          <w:rFonts w:cs="Calibri"/>
          <w:b/>
          <w:sz w:val="12"/>
          <w:highlight w:val="cyan"/>
          <w:u w:val="single"/>
        </w:rPr>
        <w:t>¶</w:t>
      </w:r>
      <w:proofErr w:type="gramEnd"/>
      <w:r>
        <w:rPr>
          <w:rFonts w:cs="Calibri"/>
          <w:b/>
          <w:sz w:val="12"/>
          <w:highlight w:val="cyan"/>
          <w:u w:val="single"/>
        </w:rPr>
        <w:t xml:space="preserve"> </w:t>
      </w:r>
      <w:r>
        <w:rPr>
          <w:rFonts w:cs="Calibri"/>
          <w:b/>
          <w:highlight w:val="cyan"/>
          <w:u w:val="single"/>
        </w:rPr>
        <w:t>I am refusing to know who you are. But without understanding fully who you are,</w:t>
      </w:r>
      <w:r>
        <w:rPr>
          <w:rFonts w:cs="Calibri"/>
          <w:b/>
          <w:sz w:val="12"/>
          <w:highlight w:val="cyan"/>
          <w:u w:val="single"/>
        </w:rPr>
        <w:t xml:space="preserve">¶ </w:t>
      </w:r>
      <w:r>
        <w:rPr>
          <w:rFonts w:cs="Calibri"/>
          <w:b/>
          <w:highlight w:val="cyan"/>
          <w:u w:val="single"/>
        </w:rPr>
        <w:t>I will never be able to appreciate precisely how we are more alike than I might</w:t>
      </w:r>
      <w:r>
        <w:rPr>
          <w:rFonts w:cs="Calibri"/>
          <w:b/>
          <w:sz w:val="12"/>
          <w:highlight w:val="cyan"/>
          <w:u w:val="single"/>
        </w:rPr>
        <w:t xml:space="preserve">¶ </w:t>
      </w:r>
      <w:r>
        <w:rPr>
          <w:rFonts w:cs="Calibri"/>
          <w:b/>
          <w:highlight w:val="cyan"/>
          <w:u w:val="single"/>
        </w:rPr>
        <w:t>have originally supposed</w:t>
      </w:r>
      <w:r>
        <w:rPr>
          <w:rFonts w:cs="Calibri"/>
        </w:rPr>
        <w:t>. Race and gender are forms of social identity that share at least two features</w:t>
      </w:r>
      <w:proofErr w:type="gramStart"/>
      <w:r>
        <w:rPr>
          <w:rFonts w:cs="Calibri"/>
        </w:rPr>
        <w:t>:</w:t>
      </w:r>
      <w:r>
        <w:rPr>
          <w:rFonts w:cs="Calibri"/>
          <w:sz w:val="12"/>
        </w:rPr>
        <w:t>¶</w:t>
      </w:r>
      <w:proofErr w:type="gramEnd"/>
      <w:r>
        <w:rPr>
          <w:rFonts w:cs="Calibri"/>
          <w:sz w:val="12"/>
        </w:rPr>
        <w:t xml:space="preserve"> </w:t>
      </w:r>
      <w:r>
        <w:rPr>
          <w:rFonts w:cs="Calibri"/>
        </w:rPr>
        <w:t>they are fundamental rather than peripheral to the self—unlike, for example, one’s</w:t>
      </w:r>
      <w:r>
        <w:rPr>
          <w:rFonts w:cs="Calibri"/>
          <w:sz w:val="12"/>
        </w:rPr>
        <w:t xml:space="preserve">¶ </w:t>
      </w:r>
      <w:r>
        <w:rPr>
          <w:rFonts w:cs="Calibri"/>
        </w:rPr>
        <w:t>identity as a Celtics fan or a Democrat—and they operate through visual markers</w:t>
      </w:r>
      <w:r>
        <w:rPr>
          <w:rFonts w:cs="Calibri"/>
          <w:sz w:val="12"/>
        </w:rPr>
        <w:t xml:space="preserve">¶ </w:t>
      </w:r>
      <w:r>
        <w:rPr>
          <w:rFonts w:cs="Calibri"/>
        </w:rPr>
        <w:t>on the body. In our excessively materialist society, only what is visible can generally</w:t>
      </w:r>
      <w:r>
        <w:rPr>
          <w:rFonts w:cs="Calibri"/>
          <w:sz w:val="12"/>
        </w:rPr>
        <w:t xml:space="preserve">¶ </w:t>
      </w:r>
      <w:r>
        <w:rPr>
          <w:rFonts w:cs="Calibri"/>
        </w:rPr>
        <w:t>achieve the status of accepted truth. What I can see for myself is what is real; all</w:t>
      </w:r>
      <w:r>
        <w:rPr>
          <w:rFonts w:cs="Calibri"/>
          <w:sz w:val="12"/>
        </w:rPr>
        <w:t xml:space="preserve">¶ </w:t>
      </w:r>
      <w:r>
        <w:rPr>
          <w:rFonts w:cs="Calibri"/>
        </w:rPr>
        <w:t>else that vies for the status of the real must be inferred from that which can be seen,</w:t>
      </w:r>
      <w:r>
        <w:rPr>
          <w:rFonts w:cs="Calibri"/>
          <w:sz w:val="12"/>
        </w:rPr>
        <w:t xml:space="preserve">¶ </w:t>
      </w:r>
      <w:r>
        <w:rPr>
          <w:rFonts w:cs="Calibri"/>
        </w:rPr>
        <w:t>whether it is love that must be made manifest in holiday presents or anger that</w:t>
      </w:r>
      <w:r>
        <w:rPr>
          <w:rFonts w:cs="Calibri"/>
          <w:sz w:val="12"/>
        </w:rPr>
        <w:t xml:space="preserve">¶ </w:t>
      </w:r>
      <w:r>
        <w:rPr>
          <w:rFonts w:cs="Calibri"/>
        </w:rPr>
        <w:t>demands an outlet of violent spectacle. Secular, commodity-driven society is thus</w:t>
      </w:r>
      <w:r>
        <w:rPr>
          <w:rFonts w:cs="Calibri"/>
          <w:sz w:val="12"/>
        </w:rPr>
        <w:t xml:space="preserve">¶ </w:t>
      </w:r>
      <w:r>
        <w:rPr>
          <w:rFonts w:cs="Calibri"/>
        </w:rPr>
        <w:t>dominated by the realm of the visible, which dominates not only knowledge but</w:t>
      </w:r>
      <w:r>
        <w:rPr>
          <w:rFonts w:cs="Calibri"/>
          <w:sz w:val="12"/>
        </w:rPr>
        <w:t xml:space="preserve">¶ </w:t>
      </w:r>
      <w:r>
        <w:rPr>
          <w:rFonts w:cs="Calibri"/>
        </w:rPr>
        <w:t>also the expression and mobilization of desire and all sorts of social practices as</w:t>
      </w:r>
      <w:r>
        <w:rPr>
          <w:rFonts w:cs="Calibri"/>
          <w:sz w:val="12"/>
        </w:rPr>
        <w:t xml:space="preserve">¶ </w:t>
      </w:r>
      <w:r>
        <w:rPr>
          <w:rFonts w:cs="Calibri"/>
        </w:rPr>
        <w:t>well. The German film director Wim Wenders says, ‘‘People increasingly believe</w:t>
      </w:r>
      <w:r>
        <w:rPr>
          <w:rFonts w:cs="Calibri"/>
          <w:sz w:val="12"/>
        </w:rPr>
        <w:t xml:space="preserve">¶ </w:t>
      </w:r>
      <w:r>
        <w:rPr>
          <w:rFonts w:cs="Calibri"/>
        </w:rPr>
        <w:t>in what they see and they buy what they believe in’’ (quoted in Crystal 1997, 91).</w:t>
      </w:r>
    </w:p>
    <w:p w14:paraId="2E162790" w14:textId="77777777" w:rsidR="0043781A" w:rsidRDefault="0043781A" w:rsidP="0043781A">
      <w:pPr>
        <w:pStyle w:val="Heading2"/>
      </w:pPr>
      <w:r>
        <w:t>AT: ID Ptix Bad</w:t>
      </w:r>
    </w:p>
    <w:p w14:paraId="22F89A47" w14:textId="77777777" w:rsidR="0043781A" w:rsidRDefault="0043781A" w:rsidP="0043781A">
      <w:pPr>
        <w:pStyle w:val="Heading4"/>
      </w:pPr>
      <w:r>
        <w:t>We are not identity-based politics – we simply recognize that our lived experience has a significant effect upon our political acts.</w:t>
      </w:r>
    </w:p>
    <w:p w14:paraId="36435CE7" w14:textId="77777777" w:rsidR="0043781A" w:rsidRDefault="0043781A" w:rsidP="0043781A">
      <w:pPr>
        <w:rPr>
          <w:rFonts w:cs="Calibri"/>
        </w:rPr>
      </w:pPr>
      <w:r>
        <w:rPr>
          <w:rFonts w:cs="Calibri"/>
          <w:b/>
          <w:sz w:val="24"/>
        </w:rPr>
        <w:t>Alcoff 5</w:t>
      </w:r>
      <w:r>
        <w:rPr>
          <w:rFonts w:cs="Calibri"/>
          <w:sz w:val="24"/>
        </w:rPr>
        <w:t xml:space="preserve">, </w:t>
      </w:r>
      <w:r>
        <w:rPr>
          <w:rFonts w:cs="Calibri"/>
        </w:rPr>
        <w:t>Linda, Professor of Philosophy at Hunter College and the CUNY Graduate Center, Visible Identities: Race, Gender, and the Self (Studies in Feminist Philosophy) [Paperback])//AG</w:t>
      </w:r>
    </w:p>
    <w:p w14:paraId="514FCBDB" w14:textId="77777777" w:rsidR="0043781A" w:rsidRDefault="0043781A" w:rsidP="0043781A">
      <w:pPr>
        <w:rPr>
          <w:rFonts w:cs="Calibri"/>
        </w:rPr>
      </w:pPr>
      <w:r>
        <w:rPr>
          <w:rFonts w:cs="Calibri"/>
          <w:b/>
          <w:u w:val="single"/>
        </w:rPr>
        <w:t>Social identities</w:t>
      </w:r>
      <w:r>
        <w:rPr>
          <w:rFonts w:cs="Calibri"/>
        </w:rPr>
        <w:t xml:space="preserve"> can and </w:t>
      </w:r>
      <w:r>
        <w:rPr>
          <w:rFonts w:cs="Calibri"/>
          <w:b/>
          <w:u w:val="single"/>
        </w:rPr>
        <w:t>sometimes do operate as interest groups, but that is</w:t>
      </w:r>
      <w:r>
        <w:rPr>
          <w:rFonts w:cs="Calibri"/>
          <w:b/>
          <w:sz w:val="12"/>
          <w:u w:val="single"/>
        </w:rPr>
        <w:t xml:space="preserve">¶ </w:t>
      </w:r>
      <w:r>
        <w:rPr>
          <w:rFonts w:cs="Calibri"/>
          <w:b/>
          <w:u w:val="single"/>
        </w:rPr>
        <w:t>not what identities essentially are. On the basis of analyzing a wide sample of</w:t>
      </w:r>
      <w:r>
        <w:rPr>
          <w:rFonts w:cs="Calibri"/>
          <w:b/>
          <w:sz w:val="12"/>
          <w:u w:val="single"/>
        </w:rPr>
        <w:t xml:space="preserve">¶ </w:t>
      </w:r>
      <w:r>
        <w:rPr>
          <w:rFonts w:cs="Calibri"/>
          <w:b/>
          <w:u w:val="single"/>
        </w:rPr>
        <w:t>identity-based movements</w:t>
      </w:r>
      <w:r>
        <w:rPr>
          <w:rFonts w:cs="Calibri"/>
        </w:rPr>
        <w:t xml:space="preserve">, sociologist Manuel </w:t>
      </w:r>
      <w:r>
        <w:rPr>
          <w:rFonts w:cs="Calibri"/>
          <w:b/>
          <w:highlight w:val="cyan"/>
          <w:u w:val="single"/>
        </w:rPr>
        <w:t>Castells describes identity as a</w:t>
      </w:r>
      <w:r>
        <w:rPr>
          <w:rFonts w:cs="Calibri"/>
          <w:b/>
          <w:sz w:val="12"/>
          <w:highlight w:val="cyan"/>
          <w:u w:val="single"/>
        </w:rPr>
        <w:t xml:space="preserve">¶ </w:t>
      </w:r>
      <w:r>
        <w:rPr>
          <w:rFonts w:cs="Calibri"/>
          <w:b/>
          <w:highlight w:val="cyan"/>
          <w:u w:val="single"/>
        </w:rPr>
        <w:t>generative source of meaning</w:t>
      </w:r>
      <w:r>
        <w:rPr>
          <w:rFonts w:cs="Calibri"/>
          <w:b/>
          <w:u w:val="single"/>
        </w:rPr>
        <w:t>, necessarily collective rather than wholly individual,</w:t>
      </w:r>
      <w:r>
        <w:rPr>
          <w:rFonts w:cs="Calibri"/>
          <w:b/>
          <w:sz w:val="12"/>
          <w:u w:val="single"/>
        </w:rPr>
        <w:t xml:space="preserve">¶ </w:t>
      </w:r>
      <w:r>
        <w:rPr>
          <w:rFonts w:cs="Calibri"/>
          <w:b/>
          <w:highlight w:val="cyan"/>
          <w:u w:val="single"/>
        </w:rPr>
        <w:t>and</w:t>
      </w:r>
      <w:r>
        <w:rPr>
          <w:rFonts w:cs="Calibri"/>
          <w:b/>
          <w:u w:val="single"/>
        </w:rPr>
        <w:t xml:space="preserve"> useful </w:t>
      </w:r>
      <w:r>
        <w:rPr>
          <w:rFonts w:cs="Calibri"/>
          <w:b/>
          <w:highlight w:val="cyan"/>
          <w:u w:val="single"/>
        </w:rPr>
        <w:t>as a source of agency</w:t>
      </w:r>
      <w:r>
        <w:rPr>
          <w:rFonts w:cs="Calibri"/>
        </w:rPr>
        <w:t xml:space="preserve"> as well as a meaningful narrative (1997, 7). This</w:t>
      </w:r>
      <w:r>
        <w:rPr>
          <w:rFonts w:cs="Calibri"/>
          <w:sz w:val="12"/>
        </w:rPr>
        <w:t xml:space="preserve">¶ </w:t>
      </w:r>
      <w:r>
        <w:rPr>
          <w:rFonts w:cs="Calibri"/>
        </w:rPr>
        <w:t>account accords with the research by Cruz, Encarnacion, and Rosaldo. In analyzing</w:t>
      </w:r>
      <w:r>
        <w:rPr>
          <w:rFonts w:cs="Calibri"/>
          <w:sz w:val="12"/>
        </w:rPr>
        <w:t xml:space="preserve">¶ </w:t>
      </w:r>
      <w:r>
        <w:rPr>
          <w:rFonts w:cs="Calibri"/>
        </w:rPr>
        <w:t xml:space="preserve">identity-based political movements, </w:t>
      </w:r>
      <w:r>
        <w:rPr>
          <w:rFonts w:cs="Calibri"/>
          <w:b/>
          <w:u w:val="single"/>
        </w:rPr>
        <w:t>Castells offers a typology of identity</w:t>
      </w:r>
      <w:r>
        <w:rPr>
          <w:rFonts w:cs="Calibri"/>
          <w:b/>
          <w:sz w:val="12"/>
          <w:u w:val="single"/>
        </w:rPr>
        <w:t xml:space="preserve">¶ </w:t>
      </w:r>
      <w:r>
        <w:rPr>
          <w:rFonts w:cs="Calibri"/>
          <w:b/>
          <w:u w:val="single"/>
        </w:rPr>
        <w:t xml:space="preserve">constructions </w:t>
      </w:r>
      <w:r>
        <w:rPr>
          <w:rFonts w:cs="Calibri"/>
          <w:b/>
          <w:highlight w:val="cyan"/>
          <w:u w:val="single"/>
        </w:rPr>
        <w:t>corresponding to a variety of political agendas</w:t>
      </w:r>
      <w:r>
        <w:rPr>
          <w:rFonts w:cs="Calibri"/>
        </w:rPr>
        <w:t xml:space="preserve"> and historical contexts.</w:t>
      </w:r>
      <w:r>
        <w:rPr>
          <w:rFonts w:cs="Calibri"/>
          <w:sz w:val="12"/>
        </w:rPr>
        <w:t xml:space="preserve">¶ </w:t>
      </w:r>
      <w:r>
        <w:rPr>
          <w:rFonts w:cs="Calibri"/>
        </w:rPr>
        <w:t>His work provides a model for the kind of contextual analysis I called for</w:t>
      </w:r>
      <w:r>
        <w:rPr>
          <w:rFonts w:cs="Calibri"/>
          <w:sz w:val="12"/>
        </w:rPr>
        <w:t xml:space="preserve">¶ </w:t>
      </w:r>
      <w:r>
        <w:rPr>
          <w:rFonts w:cs="Calibri"/>
        </w:rPr>
        <w:t>earlier that would analyze the operation of concepts within contexts rather than</w:t>
      </w:r>
      <w:r>
        <w:rPr>
          <w:rFonts w:cs="Calibri"/>
          <w:sz w:val="12"/>
        </w:rPr>
        <w:t xml:space="preserve">¶ </w:t>
      </w:r>
      <w:r>
        <w:rPr>
          <w:rFonts w:cs="Calibri"/>
        </w:rPr>
        <w:t>assuming that concepts operate uniformly across contexts</w:t>
      </w:r>
      <w:r>
        <w:rPr>
          <w:rFonts w:cs="Calibri"/>
          <w:b/>
          <w:u w:val="single"/>
        </w:rPr>
        <w:t>. I will turn to Castells</w:t>
      </w:r>
      <w:r>
        <w:rPr>
          <w:rFonts w:cs="Calibri"/>
          <w:b/>
          <w:sz w:val="12"/>
          <w:u w:val="single"/>
        </w:rPr>
        <w:t xml:space="preserve">¶ </w:t>
      </w:r>
      <w:r>
        <w:rPr>
          <w:rFonts w:cs="Calibri"/>
          <w:b/>
          <w:u w:val="single"/>
        </w:rPr>
        <w:t>later on for more help in developing an empirically adequate description of</w:t>
      </w:r>
      <w:r>
        <w:rPr>
          <w:rFonts w:cs="Calibri"/>
          <w:b/>
          <w:sz w:val="12"/>
          <w:u w:val="single"/>
        </w:rPr>
        <w:t xml:space="preserve">¶ </w:t>
      </w:r>
      <w:r>
        <w:rPr>
          <w:rFonts w:cs="Calibri"/>
          <w:b/>
          <w:u w:val="single"/>
        </w:rPr>
        <w:t>identity</w:t>
      </w:r>
      <w:r>
        <w:rPr>
          <w:rFonts w:cs="Calibri"/>
        </w:rPr>
        <w:t xml:space="preserve">, </w:t>
      </w:r>
      <w:r>
        <w:rPr>
          <w:rFonts w:cs="Calibri"/>
          <w:b/>
          <w:u w:val="single"/>
        </w:rPr>
        <w:t>but</w:t>
      </w:r>
      <w:r>
        <w:rPr>
          <w:rFonts w:cs="Calibri"/>
        </w:rPr>
        <w:t xml:space="preserve"> here it is enough to note that </w:t>
      </w:r>
      <w:r>
        <w:rPr>
          <w:rFonts w:cs="Calibri"/>
          <w:b/>
          <w:highlight w:val="cyan"/>
          <w:u w:val="single"/>
        </w:rPr>
        <w:t>Castells’s work</w:t>
      </w:r>
      <w:r>
        <w:rPr>
          <w:rFonts w:cs="Calibri"/>
          <w:b/>
          <w:u w:val="single"/>
        </w:rPr>
        <w:t xml:space="preserve"> also strongly </w:t>
      </w:r>
      <w:r>
        <w:rPr>
          <w:rFonts w:cs="Calibri"/>
          <w:b/>
          <w:highlight w:val="cyan"/>
          <w:u w:val="single"/>
        </w:rPr>
        <w:t>counters the</w:t>
      </w:r>
      <w:r>
        <w:rPr>
          <w:rFonts w:cs="Calibri"/>
          <w:b/>
          <w:sz w:val="12"/>
          <w:highlight w:val="cyan"/>
          <w:u w:val="single"/>
        </w:rPr>
        <w:t xml:space="preserve">¶ </w:t>
      </w:r>
      <w:r>
        <w:rPr>
          <w:rFonts w:cs="Calibri"/>
          <w:b/>
          <w:highlight w:val="cyan"/>
          <w:u w:val="single"/>
        </w:rPr>
        <w:t>view that identity politics always tends toward the same political forms</w:t>
      </w:r>
      <w:r>
        <w:rPr>
          <w:rFonts w:cs="Calibri"/>
          <w:b/>
          <w:u w:val="single"/>
        </w:rPr>
        <w:t xml:space="preserve"> </w:t>
      </w:r>
      <w:r>
        <w:rPr>
          <w:rFonts w:cs="Calibri"/>
        </w:rPr>
        <w:t>or that the</w:t>
      </w:r>
      <w:r>
        <w:rPr>
          <w:rFonts w:cs="Calibri"/>
          <w:sz w:val="12"/>
        </w:rPr>
        <w:t xml:space="preserve">¶ </w:t>
      </w:r>
      <w:r>
        <w:rPr>
          <w:rFonts w:cs="Calibri"/>
        </w:rPr>
        <w:t>political relevance of identity always is cashed out in similar fashion. In a more philosophical account based in his readings of contemporary literature</w:t>
      </w:r>
      <w:proofErr w:type="gramStart"/>
      <w:r>
        <w:rPr>
          <w:rFonts w:cs="Calibri"/>
        </w:rPr>
        <w:t>,</w:t>
      </w:r>
      <w:r>
        <w:rPr>
          <w:rFonts w:cs="Calibri"/>
          <w:sz w:val="12"/>
        </w:rPr>
        <w:t>¶</w:t>
      </w:r>
      <w:proofErr w:type="gramEnd"/>
      <w:r>
        <w:rPr>
          <w:rFonts w:cs="Calibri"/>
          <w:sz w:val="12"/>
        </w:rPr>
        <w:t xml:space="preserve"> </w:t>
      </w:r>
      <w:r>
        <w:rPr>
          <w:rFonts w:cs="Calibri"/>
        </w:rPr>
        <w:t xml:space="preserve">Satya Mohanty argues that </w:t>
      </w:r>
      <w:r>
        <w:rPr>
          <w:rFonts w:cs="Calibri"/>
          <w:b/>
          <w:u w:val="single"/>
        </w:rPr>
        <w:t>identity constructions provide narratives that</w:t>
      </w:r>
      <w:r>
        <w:rPr>
          <w:rFonts w:cs="Calibri"/>
          <w:b/>
          <w:sz w:val="12"/>
          <w:u w:val="single"/>
        </w:rPr>
        <w:t xml:space="preserve">¶ </w:t>
      </w:r>
      <w:r>
        <w:rPr>
          <w:rFonts w:cs="Calibri"/>
          <w:b/>
          <w:u w:val="single"/>
        </w:rPr>
        <w:t xml:space="preserve">explain the links between group historical memory and </w:t>
      </w:r>
      <w:r>
        <w:rPr>
          <w:rFonts w:cs="Calibri"/>
          <w:b/>
          <w:highlight w:val="cyan"/>
          <w:u w:val="single"/>
        </w:rPr>
        <w:t>individual</w:t>
      </w:r>
      <w:r>
        <w:rPr>
          <w:rFonts w:cs="Calibri"/>
          <w:b/>
          <w:u w:val="single"/>
        </w:rPr>
        <w:t xml:space="preserve"> contemporary</w:t>
      </w:r>
      <w:r>
        <w:rPr>
          <w:rFonts w:cs="Calibri"/>
          <w:b/>
          <w:sz w:val="12"/>
          <w:highlight w:val="cyan"/>
          <w:u w:val="single"/>
        </w:rPr>
        <w:t xml:space="preserve">¶ </w:t>
      </w:r>
      <w:r>
        <w:rPr>
          <w:rFonts w:cs="Calibri"/>
          <w:b/>
          <w:highlight w:val="cyan"/>
          <w:u w:val="single"/>
        </w:rPr>
        <w:t>experience</w:t>
      </w:r>
      <w:r>
        <w:rPr>
          <w:rFonts w:cs="Calibri"/>
          <w:b/>
          <w:u w:val="single"/>
        </w:rPr>
        <w:t xml:space="preserve">, that they </w:t>
      </w:r>
      <w:r>
        <w:rPr>
          <w:rFonts w:cs="Calibri"/>
          <w:b/>
          <w:highlight w:val="cyan"/>
          <w:u w:val="single"/>
        </w:rPr>
        <w:t>create unifying frames for rendering experience intelligible,</w:t>
      </w:r>
      <w:r>
        <w:rPr>
          <w:rFonts w:cs="Calibri"/>
          <w:b/>
          <w:sz w:val="12"/>
          <w:highlight w:val="cyan"/>
          <w:u w:val="single"/>
        </w:rPr>
        <w:t xml:space="preserve">¶ </w:t>
      </w:r>
      <w:r>
        <w:rPr>
          <w:rFonts w:cs="Calibri"/>
          <w:b/>
          <w:highlight w:val="cyan"/>
          <w:u w:val="single"/>
        </w:rPr>
        <w:t>and</w:t>
      </w:r>
      <w:r>
        <w:rPr>
          <w:rFonts w:cs="Calibri"/>
          <w:b/>
          <w:u w:val="single"/>
        </w:rPr>
        <w:t xml:space="preserve"> that they thus </w:t>
      </w:r>
      <w:r>
        <w:rPr>
          <w:rFonts w:cs="Calibri"/>
          <w:b/>
          <w:highlight w:val="cyan"/>
          <w:u w:val="single"/>
        </w:rPr>
        <w:t>help to map the social world</w:t>
      </w:r>
      <w:r>
        <w:rPr>
          <w:rFonts w:cs="Calibri"/>
        </w:rPr>
        <w:t xml:space="preserve"> (Mohanty 1997). To the extent that</w:t>
      </w:r>
      <w:r>
        <w:rPr>
          <w:rFonts w:cs="Calibri"/>
          <w:sz w:val="12"/>
        </w:rPr>
        <w:t xml:space="preserve">¶ </w:t>
      </w:r>
      <w:r>
        <w:rPr>
          <w:rFonts w:cs="Calibri"/>
        </w:rPr>
        <w:t>identities involve meaning-making, there will always be alternative interpretations</w:t>
      </w:r>
      <w:r>
        <w:rPr>
          <w:rFonts w:cs="Calibri"/>
          <w:sz w:val="12"/>
        </w:rPr>
        <w:t xml:space="preserve">¶ </w:t>
      </w:r>
      <w:r>
        <w:rPr>
          <w:rFonts w:cs="Calibri"/>
        </w:rPr>
        <w:t>of the meanings associated with identity, Mohanty explains, but he insists that</w:t>
      </w:r>
      <w:r>
        <w:rPr>
          <w:rFonts w:cs="Calibri"/>
          <w:sz w:val="12"/>
        </w:rPr>
        <w:t xml:space="preserve">¶ </w:t>
      </w:r>
      <w:r>
        <w:rPr>
          <w:rFonts w:cs="Calibri"/>
        </w:rPr>
        <w:t>identities refer to real experiences.</w:t>
      </w:r>
      <w:r>
        <w:rPr>
          <w:rFonts w:cs="Calibri"/>
          <w:sz w:val="12"/>
        </w:rPr>
        <w:t xml:space="preserve">¶ </w:t>
      </w:r>
      <w:r>
        <w:rPr>
          <w:rFonts w:cs="Calibri"/>
        </w:rPr>
        <w:t>Of course, identities can be imposed on people from the outside. But that is</w:t>
      </w:r>
      <w:r>
        <w:rPr>
          <w:rFonts w:cs="Calibri"/>
          <w:sz w:val="12"/>
        </w:rPr>
        <w:t xml:space="preserve">¶ </w:t>
      </w:r>
      <w:r>
        <w:rPr>
          <w:rFonts w:cs="Calibri"/>
        </w:rPr>
        <w:t>more of a brand than a true identity, or more of an ascription than a meaningful</w:t>
      </w:r>
      <w:r>
        <w:rPr>
          <w:rFonts w:cs="Calibri"/>
          <w:sz w:val="12"/>
        </w:rPr>
        <w:t xml:space="preserve">¶ </w:t>
      </w:r>
      <w:r>
        <w:rPr>
          <w:rFonts w:cs="Calibri"/>
        </w:rPr>
        <w:t xml:space="preserve">characterization of self. </w:t>
      </w:r>
      <w:r>
        <w:rPr>
          <w:rFonts w:cs="Calibri"/>
          <w:b/>
          <w:iCs/>
          <w:highlight w:val="cyan"/>
          <w:u w:val="single"/>
          <w:bdr w:val="single" w:sz="18" w:space="0" w:color="auto" w:frame="1"/>
        </w:rPr>
        <w:t>Identities must resonate with and unify lived experience</w:t>
      </w:r>
      <w:proofErr w:type="gramStart"/>
      <w:r>
        <w:rPr>
          <w:rFonts w:cs="Calibri"/>
          <w:b/>
          <w:iCs/>
          <w:u w:val="single"/>
          <w:bdr w:val="single" w:sz="18" w:space="0" w:color="auto" w:frame="1"/>
        </w:rPr>
        <w:t>,¶</w:t>
      </w:r>
      <w:proofErr w:type="gramEnd"/>
      <w:r>
        <w:rPr>
          <w:rFonts w:cs="Calibri"/>
          <w:b/>
          <w:iCs/>
          <w:u w:val="single"/>
          <w:bdr w:val="single" w:sz="18" w:space="0" w:color="auto" w:frame="1"/>
        </w:rPr>
        <w:t xml:space="preserve"> </w:t>
      </w:r>
      <w:r>
        <w:rPr>
          <w:rFonts w:cs="Calibri"/>
          <w:b/>
          <w:iCs/>
          <w:highlight w:val="cyan"/>
          <w:u w:val="single"/>
          <w:bdr w:val="single" w:sz="18" w:space="0" w:color="auto" w:frame="1"/>
        </w:rPr>
        <w:t>and they must provide a meaning that has some purchase</w:t>
      </w:r>
      <w:r>
        <w:rPr>
          <w:rFonts w:cs="Calibri"/>
          <w:b/>
          <w:iCs/>
          <w:u w:val="single"/>
          <w:bdr w:val="single" w:sz="18" w:space="0" w:color="auto" w:frame="1"/>
        </w:rPr>
        <w:t>, however partial</w:t>
      </w:r>
      <w:r>
        <w:rPr>
          <w:rFonts w:cs="Calibri"/>
          <w:b/>
          <w:iCs/>
          <w:highlight w:val="cyan"/>
          <w:u w:val="single"/>
          <w:bdr w:val="single" w:sz="18" w:space="0" w:color="auto" w:frame="1"/>
        </w:rPr>
        <w:t>, on</w:t>
      </w:r>
      <w:r>
        <w:rPr>
          <w:rFonts w:cs="Calibri"/>
          <w:b/>
          <w:iCs/>
          <w:u w:val="single"/>
          <w:bdr w:val="single" w:sz="18" w:space="0" w:color="auto" w:frame="1"/>
        </w:rPr>
        <w:t xml:space="preserve"> </w:t>
      </w:r>
      <w:r>
        <w:rPr>
          <w:rFonts w:cs="Calibri"/>
          <w:b/>
          <w:iCs/>
          <w:highlight w:val="cyan"/>
          <w:u w:val="single"/>
          <w:bdr w:val="single" w:sz="18" w:space="0" w:color="auto" w:frame="1"/>
        </w:rPr>
        <w:t>the¶ subject’s own daily reality</w:t>
      </w:r>
      <w:r>
        <w:rPr>
          <w:rFonts w:cs="Calibri"/>
        </w:rPr>
        <w:t>. Supporting Mohanty’s realism about identity, Anuradha</w:t>
      </w:r>
      <w:r>
        <w:rPr>
          <w:rFonts w:cs="Calibri"/>
          <w:sz w:val="12"/>
        </w:rPr>
        <w:t xml:space="preserve">¶ </w:t>
      </w:r>
      <w:r>
        <w:rPr>
          <w:rFonts w:cs="Calibri"/>
        </w:rPr>
        <w:t>Dingwaney and Lawrence Needham explain identity’s lived experience as that</w:t>
      </w:r>
      <w:r>
        <w:rPr>
          <w:rFonts w:cs="Calibri"/>
          <w:sz w:val="12"/>
        </w:rPr>
        <w:t xml:space="preserve">¶ </w:t>
      </w:r>
      <w:r>
        <w:rPr>
          <w:rFonts w:cs="Calibri"/>
        </w:rPr>
        <w:t>which ‘‘signifies affective, even intuitive, ways of being in, or inhabiting, specific</w:t>
      </w:r>
      <w:r>
        <w:rPr>
          <w:rFonts w:cs="Calibri"/>
          <w:sz w:val="12"/>
        </w:rPr>
        <w:t xml:space="preserve">¶ </w:t>
      </w:r>
      <w:r>
        <w:rPr>
          <w:rFonts w:cs="Calibri"/>
        </w:rPr>
        <w:t>cultures. . . . [I]t is perceived as experience that proceeds from identity that is given</w:t>
      </w:r>
      <w:r>
        <w:rPr>
          <w:rFonts w:cs="Calibri"/>
          <w:sz w:val="12"/>
        </w:rPr>
        <w:t xml:space="preserve">¶ </w:t>
      </w:r>
      <w:r>
        <w:rPr>
          <w:rFonts w:cs="Calibri"/>
        </w:rPr>
        <w:t>or inherited . . . but it is also, and more significantly, mediated by what Satya</w:t>
      </w:r>
      <w:r>
        <w:rPr>
          <w:rFonts w:cs="Calibri"/>
          <w:sz w:val="12"/>
        </w:rPr>
        <w:t xml:space="preserve">¶ </w:t>
      </w:r>
      <w:r>
        <w:rPr>
          <w:rFonts w:cs="Calibri"/>
        </w:rPr>
        <w:t>Mohanty calls ‘social narratives, paradigms, even ideologies’ ’’ (Dingwaney and</w:t>
      </w:r>
      <w:r>
        <w:rPr>
          <w:rFonts w:cs="Calibri"/>
          <w:sz w:val="12"/>
        </w:rPr>
        <w:t xml:space="preserve">¶ </w:t>
      </w:r>
      <w:r>
        <w:rPr>
          <w:rFonts w:cs="Calibri"/>
        </w:rPr>
        <w:t>Needham 1996, 21). In other words, although experience is sometimes grouprelated</w:t>
      </w:r>
      <w:r>
        <w:rPr>
          <w:rFonts w:cs="Calibri"/>
          <w:sz w:val="12"/>
        </w:rPr>
        <w:t xml:space="preserve">¶ </w:t>
      </w:r>
      <w:r>
        <w:rPr>
          <w:rFonts w:cs="Calibri"/>
        </w:rPr>
        <w:t>(and thus identity-related), its meaning is not unambiguous. Dingwaney</w:t>
      </w:r>
      <w:r>
        <w:rPr>
          <w:rFonts w:cs="Calibri"/>
          <w:sz w:val="12"/>
        </w:rPr>
        <w:t xml:space="preserve">¶ </w:t>
      </w:r>
      <w:r>
        <w:rPr>
          <w:rFonts w:cs="Calibri"/>
        </w:rPr>
        <w:t>and Needham go on to say, following Stuart Hall: What we have are events, interactions, political and other identifications, made</w:t>
      </w:r>
      <w:r>
        <w:rPr>
          <w:rFonts w:cs="Calibri"/>
          <w:sz w:val="12"/>
        </w:rPr>
        <w:t xml:space="preserve">¶ </w:t>
      </w:r>
      <w:r>
        <w:rPr>
          <w:rFonts w:cs="Calibri"/>
        </w:rPr>
        <w:t>available at certain historical conjunctures, that are then worked through in the</w:t>
      </w:r>
      <w:r>
        <w:rPr>
          <w:rFonts w:cs="Calibri"/>
          <w:sz w:val="12"/>
        </w:rPr>
        <w:t xml:space="preserve">¶ </w:t>
      </w:r>
      <w:r>
        <w:rPr>
          <w:rFonts w:cs="Calibri"/>
        </w:rPr>
        <w:t>process of constructing, and/or affiliating with, an identity. However</w:t>
      </w:r>
      <w:r>
        <w:rPr>
          <w:rFonts w:cs="Calibri"/>
          <w:b/>
          <w:u w:val="single"/>
        </w:rPr>
        <w:t>, to say that</w:t>
      </w:r>
      <w:r>
        <w:rPr>
          <w:rFonts w:cs="Calibri"/>
          <w:b/>
          <w:sz w:val="12"/>
          <w:u w:val="single"/>
        </w:rPr>
        <w:t xml:space="preserve">¶ </w:t>
      </w:r>
      <w:r>
        <w:rPr>
          <w:rFonts w:cs="Calibri"/>
          <w:b/>
          <w:u w:val="single"/>
        </w:rPr>
        <w:t>identity is constructed is not to say that it is available to any and every person or</w:t>
      </w:r>
      <w:r>
        <w:rPr>
          <w:rFonts w:cs="Calibri"/>
          <w:b/>
          <w:sz w:val="12"/>
          <w:u w:val="single"/>
        </w:rPr>
        <w:t xml:space="preserve">¶ </w:t>
      </w:r>
      <w:r>
        <w:rPr>
          <w:rFonts w:cs="Calibri"/>
          <w:b/>
          <w:u w:val="single"/>
        </w:rPr>
        <w:t>group who wishes to inhabit it</w:t>
      </w:r>
      <w:r>
        <w:rPr>
          <w:rFonts w:cs="Calibri"/>
        </w:rPr>
        <w:t>. The voluntarism that inheres in certain elaborations</w:t>
      </w:r>
      <w:r>
        <w:rPr>
          <w:rFonts w:cs="Calibri"/>
          <w:sz w:val="12"/>
        </w:rPr>
        <w:t xml:space="preserve">¶ </w:t>
      </w:r>
      <w:r>
        <w:rPr>
          <w:rFonts w:cs="Calibri"/>
        </w:rPr>
        <w:t>of the constructedness of identity ignores, as Hall also notes . . . ‘‘certain</w:t>
      </w:r>
      <w:r>
        <w:rPr>
          <w:rFonts w:cs="Calibri"/>
          <w:sz w:val="12"/>
        </w:rPr>
        <w:t xml:space="preserve">¶ </w:t>
      </w:r>
      <w:r>
        <w:rPr>
          <w:rFonts w:cs="Calibri"/>
        </w:rPr>
        <w:t>conditions of existence, real histories in the contemporary world, which are not</w:t>
      </w:r>
      <w:r>
        <w:rPr>
          <w:rFonts w:cs="Calibri"/>
          <w:sz w:val="12"/>
        </w:rPr>
        <w:t xml:space="preserve">¶ </w:t>
      </w:r>
      <w:r>
        <w:rPr>
          <w:rFonts w:cs="Calibri"/>
        </w:rPr>
        <w:t xml:space="preserve">exclusively psychical, not simply journeys of the mind’’; thus </w:t>
      </w:r>
      <w:r>
        <w:rPr>
          <w:rFonts w:cs="Calibri"/>
          <w:b/>
          <w:u w:val="single"/>
        </w:rPr>
        <w:t>it is incumbent upon</w:t>
      </w:r>
      <w:r>
        <w:rPr>
          <w:rFonts w:cs="Calibri"/>
          <w:b/>
          <w:sz w:val="12"/>
          <w:u w:val="single"/>
        </w:rPr>
        <w:t xml:space="preserve">¶ </w:t>
      </w:r>
      <w:r>
        <w:rPr>
          <w:rFonts w:cs="Calibri"/>
          <w:b/>
          <w:u w:val="single"/>
        </w:rPr>
        <w:t>us to recognize that ‘‘</w:t>
      </w:r>
      <w:r>
        <w:rPr>
          <w:rFonts w:cs="Calibri"/>
          <w:b/>
          <w:highlight w:val="cyan"/>
          <w:u w:val="single"/>
        </w:rPr>
        <w:t>every identity is placed, positioned, in a culture, a language,</w:t>
      </w:r>
      <w:r>
        <w:rPr>
          <w:rFonts w:cs="Calibri"/>
          <w:b/>
          <w:sz w:val="12"/>
          <w:highlight w:val="cyan"/>
          <w:u w:val="single"/>
        </w:rPr>
        <w:t xml:space="preserve">¶ </w:t>
      </w:r>
      <w:r>
        <w:rPr>
          <w:rFonts w:cs="Calibri"/>
          <w:b/>
          <w:highlight w:val="cyan"/>
          <w:u w:val="single"/>
        </w:rPr>
        <w:t>a history</w:t>
      </w:r>
      <w:r>
        <w:rPr>
          <w:rFonts w:cs="Calibri"/>
        </w:rPr>
        <w:t>.’’ It is for this reason that claims about ‘‘lived experience’’ resonate with</w:t>
      </w:r>
      <w:r>
        <w:rPr>
          <w:rFonts w:cs="Calibri"/>
          <w:sz w:val="12"/>
        </w:rPr>
        <w:t xml:space="preserve">¶ </w:t>
      </w:r>
      <w:r>
        <w:rPr>
          <w:rFonts w:cs="Calibri"/>
        </w:rPr>
        <w:t>such force in conflicts over what does or does not constitute an appropriate interpretation</w:t>
      </w:r>
      <w:r>
        <w:rPr>
          <w:rFonts w:cs="Calibri"/>
          <w:sz w:val="12"/>
        </w:rPr>
        <w:t xml:space="preserve">¶ </w:t>
      </w:r>
      <w:r>
        <w:rPr>
          <w:rFonts w:cs="Calibri"/>
        </w:rPr>
        <w:t>of culturally different phenomena. (20–21, quoting from Hall 1987</w:t>
      </w:r>
      <w:proofErr w:type="gramStart"/>
      <w:r>
        <w:rPr>
          <w:rFonts w:cs="Calibri"/>
        </w:rPr>
        <w:t>,</w:t>
      </w:r>
      <w:r>
        <w:rPr>
          <w:rFonts w:cs="Calibri"/>
          <w:sz w:val="12"/>
        </w:rPr>
        <w:t>¶</w:t>
      </w:r>
      <w:proofErr w:type="gramEnd"/>
      <w:r>
        <w:rPr>
          <w:rFonts w:cs="Calibri"/>
          <w:sz w:val="12"/>
        </w:rPr>
        <w:t xml:space="preserve"> </w:t>
      </w:r>
      <w:r>
        <w:rPr>
          <w:rFonts w:cs="Calibri"/>
        </w:rPr>
        <w:t>44–45)</w:t>
      </w:r>
      <w:r>
        <w:rPr>
          <w:rFonts w:cs="Calibri"/>
          <w:sz w:val="12"/>
        </w:rPr>
        <w:t xml:space="preserve">¶ </w:t>
      </w:r>
      <w:proofErr w:type="gramStart"/>
      <w:r>
        <w:rPr>
          <w:rFonts w:cs="Calibri"/>
        </w:rPr>
        <w:t>This</w:t>
      </w:r>
      <w:proofErr w:type="gramEnd"/>
      <w:r>
        <w:rPr>
          <w:rFonts w:cs="Calibri"/>
        </w:rPr>
        <w:t xml:space="preserve"> is an account of identity that holds both that </w:t>
      </w:r>
      <w:r>
        <w:rPr>
          <w:rFonts w:cs="Calibri"/>
          <w:b/>
          <w:u w:val="single"/>
        </w:rPr>
        <w:t>identity makes an epistemic</w:t>
      </w:r>
      <w:r>
        <w:rPr>
          <w:rFonts w:cs="Calibri"/>
          <w:b/>
          <w:sz w:val="12"/>
          <w:u w:val="single"/>
        </w:rPr>
        <w:t xml:space="preserve">¶ </w:t>
      </w:r>
      <w:r>
        <w:rPr>
          <w:rFonts w:cs="Calibri"/>
          <w:b/>
          <w:u w:val="single"/>
        </w:rPr>
        <w:t xml:space="preserve">difference and that </w:t>
      </w:r>
      <w:r>
        <w:rPr>
          <w:rFonts w:cs="Calibri"/>
          <w:b/>
          <w:highlight w:val="cyan"/>
          <w:u w:val="single"/>
        </w:rPr>
        <w:t>identity is the product of a complex mediation involving individual</w:t>
      </w:r>
      <w:r>
        <w:rPr>
          <w:rFonts w:cs="Calibri"/>
          <w:b/>
          <w:sz w:val="12"/>
          <w:highlight w:val="cyan"/>
          <w:u w:val="single"/>
        </w:rPr>
        <w:t xml:space="preserve">¶ </w:t>
      </w:r>
      <w:r>
        <w:rPr>
          <w:rFonts w:cs="Calibri"/>
          <w:b/>
          <w:highlight w:val="cyan"/>
          <w:u w:val="single"/>
        </w:rPr>
        <w:t>agency</w:t>
      </w:r>
      <w:r>
        <w:rPr>
          <w:rFonts w:cs="Calibri"/>
          <w:b/>
          <w:u w:val="single"/>
        </w:rPr>
        <w:t xml:space="preserve"> in which its meaning is produced rather than merely perceived</w:t>
      </w:r>
      <w:r>
        <w:rPr>
          <w:rFonts w:cs="Calibri"/>
        </w:rPr>
        <w:t xml:space="preserve"> or</w:t>
      </w:r>
      <w:r>
        <w:rPr>
          <w:rFonts w:cs="Calibri"/>
          <w:sz w:val="12"/>
        </w:rPr>
        <w:t xml:space="preserve">¶ </w:t>
      </w:r>
      <w:r>
        <w:rPr>
          <w:rFonts w:cs="Calibri"/>
        </w:rPr>
        <w:t>experienced. In other words, identity is not merely that which is given to an</w:t>
      </w:r>
      <w:r>
        <w:rPr>
          <w:rFonts w:cs="Calibri"/>
          <w:sz w:val="12"/>
        </w:rPr>
        <w:t xml:space="preserve">¶ </w:t>
      </w:r>
      <w:r>
        <w:rPr>
          <w:rFonts w:cs="Calibri"/>
        </w:rPr>
        <w:t>individual or group, but is also a way of inhabiting, interpreting, and working</w:t>
      </w:r>
      <w:r>
        <w:rPr>
          <w:rFonts w:cs="Calibri"/>
          <w:sz w:val="12"/>
        </w:rPr>
        <w:t xml:space="preserve">¶ </w:t>
      </w:r>
      <w:r>
        <w:rPr>
          <w:rFonts w:cs="Calibri"/>
        </w:rPr>
        <w:t>through, both collectively and individually, an objective social location and group</w:t>
      </w:r>
      <w:r>
        <w:rPr>
          <w:rFonts w:cs="Calibri"/>
          <w:sz w:val="12"/>
        </w:rPr>
        <w:t xml:space="preserve">¶ </w:t>
      </w:r>
      <w:r>
        <w:rPr>
          <w:rFonts w:cs="Calibri"/>
        </w:rPr>
        <w:t xml:space="preserve">history. </w:t>
      </w:r>
      <w:r>
        <w:rPr>
          <w:rFonts w:cs="Calibri"/>
          <w:b/>
          <w:highlight w:val="cyan"/>
          <w:u w:val="single"/>
        </w:rPr>
        <w:t>We might</w:t>
      </w:r>
      <w:r>
        <w:rPr>
          <w:rFonts w:cs="Calibri"/>
        </w:rPr>
        <w:t xml:space="preserve">, then, more </w:t>
      </w:r>
      <w:r>
        <w:rPr>
          <w:rFonts w:cs="Calibri"/>
          <w:b/>
          <w:u w:val="single"/>
        </w:rPr>
        <w:t xml:space="preserve">insightfully </w:t>
      </w:r>
      <w:r>
        <w:rPr>
          <w:rFonts w:cs="Calibri"/>
          <w:b/>
          <w:highlight w:val="cyan"/>
          <w:u w:val="single"/>
        </w:rPr>
        <w:t>define identities as</w:t>
      </w:r>
      <w:r>
        <w:rPr>
          <w:rFonts w:cs="Calibri"/>
          <w:b/>
          <w:u w:val="single"/>
        </w:rPr>
        <w:t xml:space="preserve"> positioned or </w:t>
      </w:r>
      <w:r>
        <w:rPr>
          <w:rFonts w:cs="Calibri"/>
          <w:b/>
          <w:highlight w:val="cyan"/>
          <w:u w:val="single"/>
        </w:rPr>
        <w:t>located</w:t>
      </w:r>
      <w:r>
        <w:rPr>
          <w:rFonts w:cs="Calibri"/>
          <w:b/>
          <w:sz w:val="12"/>
          <w:highlight w:val="cyan"/>
          <w:u w:val="single"/>
        </w:rPr>
        <w:t xml:space="preserve">¶ </w:t>
      </w:r>
      <w:r>
        <w:rPr>
          <w:rFonts w:cs="Calibri"/>
          <w:b/>
          <w:highlight w:val="cyan"/>
          <w:u w:val="single"/>
        </w:rPr>
        <w:t>lived experiences in which both individuals and groups work to construct meaning</w:t>
      </w:r>
      <w:r>
        <w:rPr>
          <w:rFonts w:cs="Calibri"/>
          <w:b/>
          <w:sz w:val="12"/>
          <w:highlight w:val="cyan"/>
          <w:u w:val="single"/>
        </w:rPr>
        <w:t xml:space="preserve">¶ </w:t>
      </w:r>
      <w:r>
        <w:rPr>
          <w:rFonts w:cs="Calibri"/>
          <w:b/>
          <w:highlight w:val="cyan"/>
          <w:u w:val="single"/>
        </w:rPr>
        <w:t>in relation to historical experience</w:t>
      </w:r>
      <w:r>
        <w:rPr>
          <w:rFonts w:cs="Calibri"/>
        </w:rPr>
        <w:t xml:space="preserve"> and historical narratives. Given this view, one</w:t>
      </w:r>
      <w:r>
        <w:rPr>
          <w:rFonts w:cs="Calibri"/>
          <w:sz w:val="12"/>
        </w:rPr>
        <w:t xml:space="preserve">¶ </w:t>
      </w:r>
      <w:r>
        <w:rPr>
          <w:rFonts w:cs="Calibri"/>
        </w:rPr>
        <w:t>might hold that when I am identified, it is my horizon of agency that is identified Thus, identities are not lived as a discrete and stable set of interests, but as a site</w:t>
      </w:r>
      <w:r>
        <w:rPr>
          <w:rFonts w:cs="Calibri"/>
          <w:sz w:val="12"/>
        </w:rPr>
        <w:t xml:space="preserve">¶ </w:t>
      </w:r>
      <w:r>
        <w:rPr>
          <w:rFonts w:cs="Calibri"/>
        </w:rPr>
        <w:t>from which one must engage in the process of meaning-making and thus from</w:t>
      </w:r>
      <w:r>
        <w:rPr>
          <w:rFonts w:cs="Calibri"/>
          <w:sz w:val="12"/>
        </w:rPr>
        <w:t xml:space="preserve">¶ </w:t>
      </w:r>
      <w:r>
        <w:rPr>
          <w:rFonts w:cs="Calibri"/>
        </w:rPr>
        <w:t>which one is open to the world. The hermeneutic insight is that the self operates in</w:t>
      </w:r>
      <w:r>
        <w:rPr>
          <w:rFonts w:cs="Calibri"/>
          <w:sz w:val="12"/>
        </w:rPr>
        <w:t xml:space="preserve">¶ </w:t>
      </w:r>
      <w:r>
        <w:rPr>
          <w:rFonts w:cs="Calibri"/>
        </w:rPr>
        <w:t>a situated plane, always culturally located with great specificity even as it is open</w:t>
      </w:r>
      <w:r>
        <w:rPr>
          <w:rFonts w:cs="Calibri"/>
          <w:sz w:val="12"/>
        </w:rPr>
        <w:t xml:space="preserve">¶ </w:t>
      </w:r>
      <w:r>
        <w:rPr>
          <w:rFonts w:cs="Calibri"/>
        </w:rPr>
        <w:t>onto an indeterminate future and a reinterpretable past not of its own creation.</w:t>
      </w:r>
      <w:r>
        <w:rPr>
          <w:rFonts w:cs="Calibri"/>
          <w:sz w:val="12"/>
        </w:rPr>
        <w:t xml:space="preserve">¶ </w:t>
      </w:r>
      <w:r>
        <w:rPr>
          <w:rFonts w:cs="Calibri"/>
          <w:b/>
          <w:u w:val="single"/>
        </w:rPr>
        <w:t>The self carries with it always this horizon as a specific location, with substantive</w:t>
      </w:r>
      <w:r>
        <w:rPr>
          <w:rFonts w:cs="Calibri"/>
          <w:b/>
          <w:sz w:val="12"/>
          <w:u w:val="single"/>
        </w:rPr>
        <w:t xml:space="preserve">¶ </w:t>
      </w:r>
      <w:r>
        <w:rPr>
          <w:rFonts w:cs="Calibri"/>
          <w:b/>
          <w:u w:val="single"/>
        </w:rPr>
        <w:t>content—as, for example, a specifiable relation to the Holocaust, to slavery, to the</w:t>
      </w:r>
      <w:r>
        <w:rPr>
          <w:rFonts w:cs="Calibri"/>
          <w:b/>
          <w:sz w:val="12"/>
          <w:u w:val="single"/>
        </w:rPr>
        <w:t xml:space="preserve">¶ </w:t>
      </w:r>
      <w:r>
        <w:rPr>
          <w:rFonts w:cs="Calibri"/>
          <w:b/>
          <w:u w:val="single"/>
        </w:rPr>
        <w:t>encuentro, and so on</w:t>
      </w:r>
      <w:r>
        <w:rPr>
          <w:rFonts w:cs="Calibri"/>
        </w:rPr>
        <w:t>—</w:t>
      </w:r>
      <w:r>
        <w:rPr>
          <w:rFonts w:cs="Calibri"/>
          <w:b/>
          <w:u w:val="single"/>
        </w:rPr>
        <w:t>but whose content only exists in interpretation and in</w:t>
      </w:r>
      <w:r>
        <w:rPr>
          <w:rFonts w:cs="Calibri"/>
          <w:b/>
          <w:sz w:val="12"/>
          <w:u w:val="single"/>
        </w:rPr>
        <w:t xml:space="preserve">¶ </w:t>
      </w:r>
      <w:r>
        <w:rPr>
          <w:rFonts w:cs="Calibri"/>
          <w:b/>
          <w:u w:val="single"/>
        </w:rPr>
        <w:t>constant motio</w:t>
      </w:r>
      <w:r>
        <w:rPr>
          <w:rFonts w:cs="Calibri"/>
        </w:rPr>
        <w:t>n. The Holocaust is one dramatic example that exists as an aspect</w:t>
      </w:r>
      <w:r>
        <w:rPr>
          <w:rFonts w:cs="Calibri"/>
          <w:sz w:val="12"/>
        </w:rPr>
        <w:t xml:space="preserve">¶ </w:t>
      </w:r>
      <w:r>
        <w:rPr>
          <w:rFonts w:cs="Calibri"/>
        </w:rPr>
        <w:t>not only of every contemporary Jewish person’s horizon but of every Christian</w:t>
      </w:r>
      <w:r>
        <w:rPr>
          <w:rFonts w:cs="Calibri"/>
          <w:sz w:val="12"/>
        </w:rPr>
        <w:t xml:space="preserve">¶ </w:t>
      </w:r>
      <w:r>
        <w:rPr>
          <w:rFonts w:cs="Calibri"/>
        </w:rPr>
        <w:t>European’s. But there will be a difference in the way that these two groups are</w:t>
      </w:r>
      <w:r>
        <w:rPr>
          <w:rFonts w:cs="Calibri"/>
          <w:sz w:val="12"/>
        </w:rPr>
        <w:t xml:space="preserve">¶ </w:t>
      </w:r>
      <w:r>
        <w:rPr>
          <w:rFonts w:cs="Calibri"/>
        </w:rPr>
        <w:t>situated vis-a`-vis this narrative: the one as knowing that he or she could have been</w:t>
      </w:r>
      <w:r>
        <w:rPr>
          <w:rFonts w:cs="Calibri"/>
          <w:sz w:val="12"/>
        </w:rPr>
        <w:t xml:space="preserve">¶ </w:t>
      </w:r>
      <w:r>
        <w:rPr>
          <w:rFonts w:cs="Calibri"/>
        </w:rPr>
        <w:t>the target of the Final Solution, and the other as knowing that this event occurred</w:t>
      </w:r>
      <w:r>
        <w:rPr>
          <w:rFonts w:cs="Calibri"/>
          <w:sz w:val="12"/>
        </w:rPr>
        <w:t xml:space="preserve">¶ </w:t>
      </w:r>
      <w:r>
        <w:rPr>
          <w:rFonts w:cs="Calibri"/>
        </w:rPr>
        <w:t xml:space="preserve">within the broad category of their culture. </w:t>
      </w:r>
      <w:r>
        <w:rPr>
          <w:rFonts w:cs="Calibri"/>
          <w:b/>
          <w:u w:val="single"/>
        </w:rPr>
        <w:t>Each must react to or deal with this</w:t>
      </w:r>
      <w:r>
        <w:rPr>
          <w:rFonts w:cs="Calibri"/>
          <w:b/>
          <w:sz w:val="12"/>
          <w:u w:val="single"/>
        </w:rPr>
        <w:t xml:space="preserve">¶ </w:t>
      </w:r>
      <w:r>
        <w:rPr>
          <w:rFonts w:cs="Calibri"/>
          <w:b/>
          <w:u w:val="single"/>
        </w:rPr>
        <w:t xml:space="preserve">event in some way, </w:t>
      </w:r>
      <w:r>
        <w:rPr>
          <w:rFonts w:cs="Calibri"/>
          <w:b/>
          <w:highlight w:val="cyan"/>
          <w:u w:val="single"/>
        </w:rPr>
        <w:t>but to say this does not presuppose any pre-given interpretation</w:t>
      </w:r>
      <w:r>
        <w:rPr>
          <w:rFonts w:cs="Calibri"/>
          <w:b/>
          <w:sz w:val="12"/>
          <w:highlight w:val="cyan"/>
          <w:u w:val="single"/>
        </w:rPr>
        <w:t xml:space="preserve">¶ </w:t>
      </w:r>
      <w:r>
        <w:rPr>
          <w:rFonts w:cs="Calibri"/>
          <w:b/>
          <w:highlight w:val="cyan"/>
          <w:u w:val="single"/>
        </w:rPr>
        <w:t>of</w:t>
      </w:r>
      <w:r>
        <w:rPr>
          <w:rFonts w:cs="Calibri"/>
          <w:b/>
          <w:u w:val="single"/>
        </w:rPr>
        <w:t xml:space="preserve"> the event or of its significance in forming a contemporary</w:t>
      </w:r>
      <w:r>
        <w:rPr>
          <w:rFonts w:cs="Calibri"/>
        </w:rPr>
        <w:t xml:space="preserve"> </w:t>
      </w:r>
      <w:r>
        <w:rPr>
          <w:rFonts w:cs="Calibri"/>
          <w:b/>
          <w:highlight w:val="cyan"/>
          <w:u w:val="single"/>
        </w:rPr>
        <w:t>identity</w:t>
      </w:r>
      <w:r>
        <w:rPr>
          <w:rFonts w:cs="Calibri"/>
        </w:rPr>
        <w:t>. There is even</w:t>
      </w:r>
      <w:r>
        <w:rPr>
          <w:rFonts w:cs="Calibri"/>
          <w:sz w:val="12"/>
        </w:rPr>
        <w:t xml:space="preserve">¶ </w:t>
      </w:r>
      <w:r>
        <w:rPr>
          <w:rFonts w:cs="Calibri"/>
        </w:rPr>
        <w:t>a vibrant debate over the degree of significance the Holocaust holds for Jewish</w:t>
      </w:r>
      <w:r>
        <w:rPr>
          <w:rFonts w:cs="Calibri"/>
          <w:sz w:val="12"/>
        </w:rPr>
        <w:t xml:space="preserve">¶ </w:t>
      </w:r>
      <w:r>
        <w:rPr>
          <w:rFonts w:cs="Calibri"/>
        </w:rPr>
        <w:t>identity today. But obviously, for some time to come, it will remain a central</w:t>
      </w:r>
      <w:r>
        <w:rPr>
          <w:rFonts w:cs="Calibri"/>
          <w:sz w:val="12"/>
        </w:rPr>
        <w:t xml:space="preserve">¶ </w:t>
      </w:r>
      <w:r>
        <w:rPr>
          <w:rFonts w:cs="Calibri"/>
        </w:rPr>
        <w:t>feature of the map of our collective Jewish and Gentile horizons.</w:t>
      </w:r>
    </w:p>
    <w:p w14:paraId="24D7A829" w14:textId="79E8110E" w:rsidR="00970C4A" w:rsidRDefault="00970C4A" w:rsidP="00970C4A">
      <w:pPr>
        <w:pStyle w:val="Heading2"/>
      </w:pPr>
      <w:r>
        <w:t>Answers</w:t>
      </w:r>
    </w:p>
    <w:p w14:paraId="5ACFEC7A" w14:textId="77777777" w:rsidR="00752C2E" w:rsidRDefault="00752C2E" w:rsidP="00752C2E">
      <w:pPr>
        <w:pStyle w:val="Heading4"/>
        <w:rPr>
          <w:rFonts w:asciiTheme="majorHAnsi" w:hAnsiTheme="majorHAnsi"/>
        </w:rPr>
      </w:pPr>
      <w:r>
        <w:t>A speech is not capable of divorcing you from a liberal society that has over-determined your identity.</w:t>
      </w:r>
    </w:p>
    <w:p w14:paraId="75AFE5A6" w14:textId="77777777" w:rsidR="00752C2E" w:rsidRDefault="00752C2E" w:rsidP="00752C2E">
      <w:pPr>
        <w:rPr>
          <w:rFonts w:cs="Calibri"/>
        </w:rPr>
      </w:pPr>
      <w:r>
        <w:rPr>
          <w:rFonts w:cs="Calibri"/>
          <w:b/>
          <w:sz w:val="24"/>
        </w:rPr>
        <w:t>Alcoff 5</w:t>
      </w:r>
      <w:r>
        <w:rPr>
          <w:rFonts w:cs="Calibri"/>
          <w:sz w:val="24"/>
        </w:rPr>
        <w:t xml:space="preserve">, </w:t>
      </w:r>
      <w:r>
        <w:rPr>
          <w:rFonts w:cs="Calibri"/>
        </w:rPr>
        <w:t>Linda, Professor of Philosophy at Hunter College and the CUNY Graduate Center, Visible Identities: Race, Gender, and the Self (Studies in Feminist Philosophy) [Paperback])//AG</w:t>
      </w:r>
    </w:p>
    <w:p w14:paraId="780A0FA1" w14:textId="77777777" w:rsidR="00752C2E" w:rsidRDefault="00752C2E" w:rsidP="00752C2E">
      <w:pPr>
        <w:rPr>
          <w:rStyle w:val="StyleUnderline"/>
        </w:rPr>
      </w:pPr>
      <w:r>
        <w:rPr>
          <w:rStyle w:val="StyleUnderline"/>
          <w:highlight w:val="cyan"/>
        </w:rPr>
        <w:t>This moment crystallizes for me the effect of social identity</w:t>
      </w:r>
      <w:r>
        <w:rPr>
          <w:rStyle w:val="StyleUnderline"/>
        </w:rPr>
        <w:t xml:space="preserve">, precisely </w:t>
      </w:r>
      <w:r>
        <w:rPr>
          <w:rStyle w:val="StyleUnderline"/>
          <w:highlight w:val="cyan"/>
        </w:rPr>
        <w:t>because it is so obvious that global capital and neocolonial political formations had over- determined that encounter between the U.S. soldiers and my father</w:t>
      </w:r>
      <w:r>
        <w:rPr>
          <w:rStyle w:val="StyleUnderline"/>
        </w:rPr>
        <w:t>.</w:t>
      </w:r>
      <w:r>
        <w:t xml:space="preserve"> My argument in this book begins from the premise that </w:t>
      </w:r>
      <w:r>
        <w:rPr>
          <w:rStyle w:val="StyleUnderline"/>
          <w:highlight w:val="cyan"/>
        </w:rPr>
        <w:t>structural power relations</w:t>
      </w:r>
      <w:r>
        <w:rPr>
          <w:rStyle w:val="StyleUnderline"/>
        </w:rPr>
        <w:t xml:space="preserve"> such as those created by global capital </w:t>
      </w:r>
      <w:r>
        <w:rPr>
          <w:rStyle w:val="StyleUnderline"/>
          <w:highlight w:val="cyan"/>
        </w:rPr>
        <w:t>are determinate over the meanings of our identities</w:t>
      </w:r>
      <w:r>
        <w:rPr>
          <w:rStyle w:val="StyleUnderline"/>
        </w:rPr>
        <w:t>, the possibilities of social interaction, and the formations of difference.</w:t>
      </w:r>
      <w:r>
        <w:t xml:space="preserve"> Nonetheless, </w:t>
      </w:r>
      <w:r>
        <w:rPr>
          <w:rStyle w:val="Emphasis"/>
          <w:highlight w:val="cyan"/>
        </w:rPr>
        <w:t>the focal point of power</w:t>
      </w:r>
      <w:r>
        <w:rPr>
          <w:rStyle w:val="Emphasis"/>
        </w:rPr>
        <w:t xml:space="preserve"> most often today </w:t>
      </w:r>
      <w:r>
        <w:rPr>
          <w:rStyle w:val="Emphasis"/>
          <w:highlight w:val="cyan"/>
        </w:rPr>
        <w:t>operates precisely through the very personal sphere of our visible social identities.</w:t>
      </w:r>
      <w:r>
        <w:t xml:space="preserve"> This should be no surprise, given that capitalism was a racial and gender system from its inception, distributing roles and resources according to identity markers of status and social position and thus reenforcing their stability. </w:t>
      </w:r>
      <w:r>
        <w:rPr>
          <w:rStyle w:val="StyleUnderline"/>
          <w:highlight w:val="cyan"/>
        </w:rPr>
        <w:t>Social identities</w:t>
      </w:r>
      <w:r>
        <w:rPr>
          <w:rStyle w:val="StyleUnderline"/>
        </w:rPr>
        <w:t xml:space="preserve"> </w:t>
      </w:r>
      <w:r>
        <w:t xml:space="preserve">such as race, ethnicity, and gender </w:t>
      </w:r>
      <w:r>
        <w:rPr>
          <w:rStyle w:val="StyleUnderline"/>
          <w:highlight w:val="cyan"/>
        </w:rPr>
        <w:t>remain the most telling predictors of social power</w:t>
      </w:r>
      <w:r>
        <w:t xml:space="preserve"> and success, predicting whether one works in the service sector, the trades, or the managerial class, whether and how much profit can be had by selling one’s home, how likely one is to be incarcerated, how likely one is to suffer sexual or domestic violence, and even how high one is likely to score on the SAT. </w:t>
      </w:r>
      <w:r>
        <w:rPr>
          <w:rStyle w:val="StyleUnderline"/>
        </w:rPr>
        <w:t>Such facts do not displace the importance of class; rather, they reveal that class works through, rather than alongside, the ca- tegories of visible identity.</w:t>
      </w:r>
    </w:p>
    <w:p w14:paraId="26DC28FD" w14:textId="77777777" w:rsidR="00000A74" w:rsidRDefault="00000A74" w:rsidP="00000A74">
      <w:pPr>
        <w:pStyle w:val="Heading1"/>
      </w:pPr>
      <w:r>
        <w:t>Antiblackness K</w:t>
      </w:r>
    </w:p>
    <w:p w14:paraId="0880B6D3" w14:textId="4B9DB594" w:rsidR="00046BEE" w:rsidRDefault="00046BEE" w:rsidP="00046BEE">
      <w:pPr>
        <w:pStyle w:val="Heading2"/>
      </w:pPr>
      <w:r>
        <w:t xml:space="preserve">1NC </w:t>
      </w:r>
      <w:r w:rsidR="003103FD">
        <w:t>S</w:t>
      </w:r>
      <w:r>
        <w:t xml:space="preserve">hell </w:t>
      </w:r>
    </w:p>
    <w:p w14:paraId="4CF26D5B" w14:textId="58A0D8F8" w:rsidR="00046BEE" w:rsidRPr="003C62CB" w:rsidRDefault="00046BEE" w:rsidP="003C62CB">
      <w:pPr>
        <w:pStyle w:val="Heading4"/>
      </w:pPr>
      <w:r w:rsidRPr="003C62CB">
        <w:t xml:space="preserve">The only ethical demand available to modern politics is that of the Slave and the Savage, the demand for the end of America itself. </w:t>
      </w:r>
      <w:r w:rsidR="003103FD" w:rsidRPr="003C62CB">
        <w:t>This demdand exposes the grammar of the Affirmative for larger institutional access as a fortification of antiblack civil society</w:t>
      </w:r>
    </w:p>
    <w:p w14:paraId="0B5A1873" w14:textId="3774BC15" w:rsidR="00046BEE" w:rsidRPr="008A236B" w:rsidRDefault="008A236B" w:rsidP="008A236B">
      <w:r w:rsidRPr="00B21CD5">
        <w:rPr>
          <w:rStyle w:val="Style13ptBold"/>
        </w:rPr>
        <w:t>Wilderson</w:t>
      </w:r>
      <w:r w:rsidR="00046BEE" w:rsidRPr="00B21CD5">
        <w:rPr>
          <w:rStyle w:val="Style13ptBold"/>
        </w:rPr>
        <w:t xml:space="preserve"> 07</w:t>
      </w:r>
      <w:r w:rsidR="00046BEE" w:rsidRPr="008A236B">
        <w:t xml:space="preserve">- </w:t>
      </w:r>
      <w:r>
        <w:t>[</w:t>
      </w:r>
      <w:r w:rsidR="00046BEE" w:rsidRPr="008A236B">
        <w:t>Frank B. Wilderson, Assistant professor of African American Studies and Drama at UC Irvine, Red, White, &amp; Black: Cinema and the Struct</w:t>
      </w:r>
      <w:r>
        <w:t>ure of U.S. Antagonisms, 5-7]</w:t>
      </w:r>
    </w:p>
    <w:p w14:paraId="1A68A5D5" w14:textId="77777777" w:rsidR="00046BEE" w:rsidRPr="003C62CB" w:rsidRDefault="00046BEE" w:rsidP="00046BEE">
      <w:pPr>
        <w:pStyle w:val="Cards"/>
        <w:jc w:val="both"/>
        <w:rPr>
          <w:rFonts w:ascii="Arial" w:hAnsi="Arial"/>
          <w:sz w:val="22"/>
        </w:rPr>
      </w:pPr>
      <w:r w:rsidRPr="003C62CB">
        <w:rPr>
          <w:rStyle w:val="DebateHighlighted"/>
          <w:rFonts w:ascii="Arial" w:hAnsi="Arial"/>
          <w:sz w:val="22"/>
          <w:highlight w:val="green"/>
        </w:rPr>
        <w:t xml:space="preserve">When I was a </w:t>
      </w:r>
      <w:r w:rsidRPr="003C62CB">
        <w:rPr>
          <w:rStyle w:val="DebateUnderline"/>
          <w:rFonts w:ascii="Arial" w:hAnsi="Arial"/>
          <w:sz w:val="22"/>
        </w:rPr>
        <w:t xml:space="preserve">young </w:t>
      </w:r>
      <w:r w:rsidRPr="003C62CB">
        <w:rPr>
          <w:rStyle w:val="DebateHighlighted"/>
          <w:rFonts w:ascii="Arial" w:hAnsi="Arial"/>
          <w:sz w:val="22"/>
          <w:highlight w:val="green"/>
        </w:rPr>
        <w:t xml:space="preserve">student at Columbia </w:t>
      </w:r>
      <w:r w:rsidRPr="003C62CB">
        <w:rPr>
          <w:rStyle w:val="DebateUnderline"/>
          <w:rFonts w:ascii="Arial" w:hAnsi="Arial"/>
          <w:sz w:val="22"/>
        </w:rPr>
        <w:t xml:space="preserve">University in New York </w:t>
      </w:r>
      <w:r w:rsidRPr="003C62CB">
        <w:rPr>
          <w:rStyle w:val="DebateHighlighted"/>
          <w:rFonts w:ascii="Arial" w:hAnsi="Arial"/>
          <w:sz w:val="22"/>
          <w:highlight w:val="green"/>
        </w:rPr>
        <w:t xml:space="preserve">there was a Black woman who used to stand outside the gate and yell at Whites, Latinos, and East- and South Asian </w:t>
      </w:r>
      <w:r w:rsidRPr="003C62CB">
        <w:rPr>
          <w:rStyle w:val="DebateUnderline"/>
          <w:rFonts w:ascii="Arial" w:hAnsi="Arial"/>
          <w:sz w:val="22"/>
        </w:rPr>
        <w:t xml:space="preserve">students, staff, and faculty as they entered the university. </w:t>
      </w:r>
      <w:r w:rsidRPr="003C62CB">
        <w:rPr>
          <w:rStyle w:val="DebateHighlighted"/>
          <w:rFonts w:ascii="Arial" w:hAnsi="Arial"/>
          <w:sz w:val="22"/>
          <w:highlight w:val="green"/>
        </w:rPr>
        <w:t>She accused them of having stolen her sofa and of selling her into slavery</w:t>
      </w:r>
      <w:r w:rsidRPr="003C62CB">
        <w:rPr>
          <w:rStyle w:val="DebateUnderline"/>
          <w:rFonts w:ascii="Arial" w:hAnsi="Arial"/>
          <w:sz w:val="22"/>
        </w:rPr>
        <w:t xml:space="preserve">. </w:t>
      </w:r>
      <w:r w:rsidRPr="003C62CB">
        <w:rPr>
          <w:rStyle w:val="DebateHighlighted"/>
          <w:rFonts w:ascii="Arial" w:hAnsi="Arial"/>
          <w:sz w:val="22"/>
          <w:highlight w:val="green"/>
        </w:rPr>
        <w:t>She always winked at the Blacks, though we didn’t wink back</w:t>
      </w:r>
      <w:r w:rsidRPr="003C62CB">
        <w:rPr>
          <w:rStyle w:val="DebateUnderline"/>
          <w:rFonts w:ascii="Arial" w:hAnsi="Arial"/>
          <w:sz w:val="22"/>
        </w:rPr>
        <w:t xml:space="preserve">. </w:t>
      </w:r>
      <w:r w:rsidRPr="003C62CB">
        <w:rPr>
          <w:rStyle w:val="DebateHighlighted"/>
          <w:rFonts w:ascii="Arial" w:hAnsi="Arial"/>
          <w:sz w:val="22"/>
          <w:highlight w:val="green"/>
        </w:rPr>
        <w:t>Some of us thought her outbursts too bigoted</w:t>
      </w:r>
      <w:r w:rsidRPr="003C62CB">
        <w:rPr>
          <w:rStyle w:val="DebateUnderline"/>
          <w:rFonts w:ascii="Arial" w:hAnsi="Arial"/>
          <w:sz w:val="22"/>
          <w:highlight w:val="green"/>
          <w:shd w:val="clear" w:color="auto" w:fill="00FFFF"/>
        </w:rPr>
        <w:t xml:space="preserve"> and out of step with the burgeoning ethos of multiculturalism and “rainbow coalitions”</w:t>
      </w:r>
      <w:r w:rsidRPr="003C62CB">
        <w:rPr>
          <w:rStyle w:val="DebateUnderline"/>
          <w:rFonts w:ascii="Arial" w:hAnsi="Arial"/>
          <w:sz w:val="22"/>
          <w:shd w:val="clear" w:color="auto" w:fill="00FFFF"/>
        </w:rPr>
        <w:t xml:space="preserve"> </w:t>
      </w:r>
      <w:r w:rsidRPr="003C62CB">
        <w:rPr>
          <w:rStyle w:val="DebateUnderline"/>
          <w:rFonts w:ascii="Arial" w:hAnsi="Arial"/>
          <w:sz w:val="22"/>
        </w:rPr>
        <w:t xml:space="preserve">to endorse. But </w:t>
      </w:r>
      <w:r w:rsidRPr="003C62CB">
        <w:rPr>
          <w:rStyle w:val="DebateHighlighted"/>
          <w:rFonts w:ascii="Arial" w:hAnsi="Arial"/>
          <w:sz w:val="22"/>
          <w:highlight w:val="green"/>
        </w:rPr>
        <w:t>others did not</w:t>
      </w:r>
      <w:r w:rsidRPr="003C62CB">
        <w:rPr>
          <w:rStyle w:val="DebateUnderline"/>
          <w:rFonts w:ascii="Arial" w:hAnsi="Arial"/>
          <w:sz w:val="22"/>
        </w:rPr>
        <w:t xml:space="preserve"> wink back </w:t>
      </w:r>
      <w:r w:rsidRPr="003C62CB">
        <w:rPr>
          <w:rStyle w:val="DebateHighlighted"/>
          <w:rFonts w:ascii="Arial" w:hAnsi="Arial"/>
          <w:sz w:val="22"/>
          <w:highlight w:val="green"/>
        </w:rPr>
        <w:t>because we were too fearful of the possibility that her isolation would become our isolation</w:t>
      </w:r>
      <w:r w:rsidRPr="003C62CB">
        <w:rPr>
          <w:rStyle w:val="DebateUnderline"/>
          <w:rFonts w:ascii="Arial" w:hAnsi="Arial"/>
          <w:sz w:val="22"/>
        </w:rPr>
        <w:t xml:space="preserve">, </w:t>
      </w:r>
      <w:r w:rsidRPr="003C62CB">
        <w:rPr>
          <w:rFonts w:ascii="Arial" w:hAnsi="Arial"/>
          <w:sz w:val="22"/>
        </w:rPr>
        <w:t xml:space="preserve">and we had come to Columbia for the express, though largely assumed and unspoken, purpose of foreclosing upon that peril. Besides, people said she was crazy. </w:t>
      </w:r>
      <w:r w:rsidRPr="003C62CB">
        <w:rPr>
          <w:rStyle w:val="DebateHighlighted"/>
          <w:rFonts w:ascii="Arial" w:hAnsi="Arial"/>
          <w:sz w:val="22"/>
          <w:highlight w:val="green"/>
        </w:rPr>
        <w:t>Later, when I attended UC Berkeley</w:t>
      </w:r>
      <w:r w:rsidRPr="003C62CB">
        <w:rPr>
          <w:rStyle w:val="DebateUnderline"/>
          <w:rFonts w:ascii="Arial" w:hAnsi="Arial"/>
          <w:sz w:val="22"/>
        </w:rPr>
        <w:t xml:space="preserve">, </w:t>
      </w:r>
      <w:r w:rsidRPr="003C62CB">
        <w:rPr>
          <w:rStyle w:val="DebateHighlighted"/>
          <w:rFonts w:ascii="Arial" w:hAnsi="Arial"/>
          <w:sz w:val="22"/>
          <w:highlight w:val="green"/>
        </w:rPr>
        <w:t>I saw a Native American man sitting on the sidewalk</w:t>
      </w:r>
      <w:r w:rsidRPr="003C62CB">
        <w:rPr>
          <w:rStyle w:val="DebateUnderline"/>
          <w:rFonts w:ascii="Arial" w:hAnsi="Arial"/>
          <w:sz w:val="22"/>
        </w:rPr>
        <w:t xml:space="preserve"> of Telegraph Avenue</w:t>
      </w:r>
      <w:r w:rsidRPr="003C62CB">
        <w:rPr>
          <w:rFonts w:ascii="Arial" w:hAnsi="Arial"/>
          <w:sz w:val="22"/>
        </w:rPr>
        <w:t xml:space="preserve">. </w:t>
      </w:r>
      <w:r w:rsidRPr="003C62CB">
        <w:rPr>
          <w:rStyle w:val="DebateUnderline"/>
          <w:rFonts w:ascii="Arial" w:hAnsi="Arial"/>
          <w:sz w:val="22"/>
        </w:rPr>
        <w:t xml:space="preserve">On the ground in front of him was an upside down hat </w:t>
      </w:r>
      <w:r w:rsidRPr="003C62CB">
        <w:rPr>
          <w:rStyle w:val="DebateHighlighted"/>
          <w:rFonts w:ascii="Arial" w:hAnsi="Arial"/>
          <w:sz w:val="22"/>
          <w:highlight w:val="green"/>
        </w:rPr>
        <w:t>and a sign informing pedestrians that here was where they could settle the “Land Lease Accounts” that they had neglected to settle all of their lives.</w:t>
      </w:r>
      <w:r w:rsidRPr="003C62CB">
        <w:rPr>
          <w:rFonts w:ascii="Arial" w:hAnsi="Arial"/>
          <w:sz w:val="22"/>
        </w:rPr>
        <w:t xml:space="preserve"> He too, so went the scuttlebutt, was “crazy.” </w:t>
      </w:r>
      <w:r w:rsidRPr="003C62CB">
        <w:rPr>
          <w:rStyle w:val="DebateUnderline"/>
          <w:rFonts w:ascii="Arial" w:hAnsi="Arial"/>
          <w:sz w:val="22"/>
        </w:rPr>
        <w:t>Leaving aside for the moment their state of mind, i</w:t>
      </w:r>
      <w:r w:rsidRPr="003C62CB">
        <w:rPr>
          <w:rStyle w:val="DebateHighlighted"/>
          <w:rFonts w:ascii="Arial" w:hAnsi="Arial"/>
          <w:sz w:val="22"/>
          <w:highlight w:val="green"/>
        </w:rPr>
        <w:t>t would seem that the structure</w:t>
      </w:r>
      <w:r w:rsidRPr="003C62CB">
        <w:rPr>
          <w:rStyle w:val="DebateUnderline"/>
          <w:rFonts w:ascii="Arial" w:hAnsi="Arial"/>
          <w:sz w:val="22"/>
        </w:rPr>
        <w:t xml:space="preserve">, that is to say the rebar, </w:t>
      </w:r>
      <w:r w:rsidRPr="003C62CB">
        <w:rPr>
          <w:rStyle w:val="DebateHighlighted"/>
          <w:rFonts w:ascii="Arial" w:hAnsi="Arial"/>
          <w:sz w:val="22"/>
          <w:highlight w:val="green"/>
        </w:rPr>
        <w:t xml:space="preserve">or </w:t>
      </w:r>
      <w:r w:rsidRPr="003C62CB">
        <w:rPr>
          <w:rStyle w:val="DebateUnderline"/>
          <w:rFonts w:ascii="Arial" w:hAnsi="Arial"/>
          <w:sz w:val="22"/>
        </w:rPr>
        <w:t xml:space="preserve">better still </w:t>
      </w:r>
      <w:r w:rsidRPr="003C62CB">
        <w:rPr>
          <w:rStyle w:val="DebateHighlighted"/>
          <w:rFonts w:ascii="Arial" w:hAnsi="Arial"/>
          <w:sz w:val="22"/>
          <w:highlight w:val="green"/>
        </w:rPr>
        <w:t>the grammar of their demands—and</w:t>
      </w:r>
      <w:r w:rsidRPr="003C62CB">
        <w:rPr>
          <w:rStyle w:val="DebateUnderline"/>
          <w:rFonts w:ascii="Arial" w:hAnsi="Arial"/>
          <w:sz w:val="22"/>
        </w:rPr>
        <w:t xml:space="preserve">, by extension, </w:t>
      </w:r>
      <w:r w:rsidRPr="003C62CB">
        <w:rPr>
          <w:rStyle w:val="DebateHighlighted"/>
          <w:rFonts w:ascii="Arial" w:hAnsi="Arial"/>
          <w:sz w:val="22"/>
          <w:highlight w:val="green"/>
        </w:rPr>
        <w:t>the grammar of their suffering—was indeed an ethical grammar</w:t>
      </w:r>
      <w:r w:rsidRPr="003C62CB">
        <w:rPr>
          <w:rFonts w:ascii="Arial" w:hAnsi="Arial"/>
          <w:sz w:val="22"/>
        </w:rPr>
        <w:t xml:space="preserve">. Perhaps </w:t>
      </w:r>
      <w:r w:rsidRPr="003C62CB">
        <w:rPr>
          <w:rStyle w:val="DebateHighlighted"/>
          <w:rFonts w:ascii="Arial" w:hAnsi="Arial"/>
          <w:sz w:val="22"/>
          <w:highlight w:val="green"/>
        </w:rPr>
        <w:t>their grammars are the only ethical grammars available to modern politics and modernity writ large</w:t>
      </w:r>
      <w:r w:rsidRPr="003C62CB">
        <w:rPr>
          <w:rFonts w:ascii="Arial" w:hAnsi="Arial"/>
          <w:sz w:val="22"/>
        </w:rPr>
        <w:t xml:space="preserve">, </w:t>
      </w:r>
      <w:r w:rsidRPr="003C62CB">
        <w:rPr>
          <w:rStyle w:val="DebateHighlighted"/>
          <w:rFonts w:ascii="Arial" w:hAnsi="Arial"/>
          <w:sz w:val="22"/>
          <w:highlight w:val="green"/>
        </w:rPr>
        <w:t>for they draw our attentio</w:t>
      </w:r>
      <w:r w:rsidRPr="003C62CB">
        <w:rPr>
          <w:rStyle w:val="DebateUnderline"/>
          <w:rFonts w:ascii="Arial" w:hAnsi="Arial"/>
          <w:sz w:val="22"/>
        </w:rPr>
        <w:t>n not to the way in which space and time are used and abused by enfranchised and violently powerful interests</w:t>
      </w:r>
      <w:r w:rsidRPr="003C62CB">
        <w:rPr>
          <w:rFonts w:ascii="Arial" w:hAnsi="Arial"/>
          <w:sz w:val="22"/>
        </w:rPr>
        <w:t xml:space="preserve">, </w:t>
      </w:r>
      <w:r w:rsidRPr="003C62CB">
        <w:rPr>
          <w:rStyle w:val="DebateUnderline"/>
          <w:rFonts w:ascii="Arial" w:hAnsi="Arial"/>
          <w:sz w:val="22"/>
        </w:rPr>
        <w:t xml:space="preserve">but </w:t>
      </w:r>
      <w:r w:rsidRPr="003C62CB">
        <w:rPr>
          <w:rStyle w:val="DebateHighlighted"/>
          <w:rFonts w:ascii="Arial" w:hAnsi="Arial"/>
          <w:sz w:val="22"/>
          <w:highlight w:val="green"/>
        </w:rPr>
        <w:t>to the violence that underwrites the modern world’s capacity to think, act, and exist spatially and temporally</w:t>
      </w:r>
      <w:r w:rsidRPr="003C62CB">
        <w:rPr>
          <w:rFonts w:ascii="Arial" w:hAnsi="Arial"/>
          <w:i/>
          <w:sz w:val="22"/>
        </w:rPr>
        <w:t xml:space="preserve">. </w:t>
      </w:r>
      <w:r w:rsidRPr="003C62CB">
        <w:rPr>
          <w:rStyle w:val="DebateUnderline"/>
          <w:rFonts w:ascii="Arial" w:hAnsi="Arial"/>
          <w:sz w:val="22"/>
        </w:rPr>
        <w:t>The violence that robbed her of her body and him of his land provided the stage upon which other violent and consensual dramas could be enacted</w:t>
      </w:r>
      <w:r w:rsidRPr="003C62CB">
        <w:rPr>
          <w:rFonts w:ascii="Arial" w:hAnsi="Arial"/>
          <w:sz w:val="22"/>
        </w:rPr>
        <w:t xml:space="preserve">. Thus, </w:t>
      </w:r>
      <w:r w:rsidRPr="003C62CB">
        <w:rPr>
          <w:rStyle w:val="DebateUnderline"/>
          <w:rFonts w:ascii="Arial" w:hAnsi="Arial"/>
          <w:sz w:val="22"/>
        </w:rPr>
        <w:t>they would have to be crazy, crazy enough to call not merely the actions of the world to account but to call the world itself to account, and to account for them no less</w:t>
      </w:r>
      <w:r w:rsidRPr="003C62CB">
        <w:rPr>
          <w:rFonts w:ascii="Arial" w:hAnsi="Arial"/>
          <w:sz w:val="22"/>
        </w:rPr>
        <w:t xml:space="preserve">! </w:t>
      </w:r>
      <w:r w:rsidRPr="003C62CB">
        <w:rPr>
          <w:rStyle w:val="DebateHighlighted"/>
          <w:rFonts w:ascii="Arial" w:hAnsi="Arial"/>
          <w:sz w:val="22"/>
          <w:highlight w:val="green"/>
        </w:rPr>
        <w:t xml:space="preserve">The woman at Columbia was not demanding to be a participant in an unethical network </w:t>
      </w:r>
      <w:r w:rsidRPr="003C62CB">
        <w:rPr>
          <w:rStyle w:val="DebateUnderline"/>
          <w:rFonts w:ascii="Arial" w:hAnsi="Arial"/>
          <w:sz w:val="22"/>
        </w:rPr>
        <w:t xml:space="preserve">of distribution: she was not demanding a place within capital, a piece of the pie </w:t>
      </w:r>
      <w:r w:rsidRPr="003C62CB">
        <w:rPr>
          <w:rFonts w:ascii="Arial" w:hAnsi="Arial"/>
          <w:sz w:val="22"/>
        </w:rPr>
        <w:t xml:space="preserve">(the demand for her sofa notwithstanding). </w:t>
      </w:r>
      <w:r w:rsidRPr="003C62CB">
        <w:rPr>
          <w:rStyle w:val="DebateHighlighted"/>
          <w:rFonts w:ascii="Arial" w:hAnsi="Arial"/>
          <w:sz w:val="22"/>
          <w:highlight w:val="green"/>
        </w:rPr>
        <w:t>Rather, she was articulating a triangulation between, on the one hand, the loss of her body, the very dereliction of her corporeal integrity</w:t>
      </w:r>
      <w:r w:rsidRPr="003C62CB">
        <w:rPr>
          <w:rFonts w:ascii="Arial" w:hAnsi="Arial"/>
          <w:sz w:val="22"/>
        </w:rPr>
        <w:t xml:space="preserve">,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w:t>
      </w:r>
      <w:r w:rsidRPr="003C62CB">
        <w:rPr>
          <w:rFonts w:ascii="Arial" w:hAnsi="Arial"/>
          <w:i/>
          <w:sz w:val="22"/>
        </w:rPr>
        <w:t xml:space="preserve">everyone else </w:t>
      </w:r>
      <w:r w:rsidRPr="003C62CB">
        <w:rPr>
          <w:rFonts w:ascii="Arial" w:hAnsi="Arial"/>
          <w:sz w:val="22"/>
        </w:rPr>
        <w:t xml:space="preserve">on the street. </w:t>
      </w:r>
      <w:r w:rsidRPr="003C62CB">
        <w:rPr>
          <w:rStyle w:val="DebateHighlighted"/>
          <w:rFonts w:ascii="Arial" w:hAnsi="Arial"/>
          <w:sz w:val="22"/>
          <w:highlight w:val="green"/>
        </w:rPr>
        <w:t>She gave birth to the commodity and to the Human, yet she had neither subjectivity nor a sofa to show for it</w:t>
      </w:r>
      <w:r w:rsidRPr="003C62CB">
        <w:rPr>
          <w:rFonts w:ascii="Arial" w:hAnsi="Arial"/>
          <w:sz w:val="22"/>
        </w:rPr>
        <w:t xml:space="preserve">. </w:t>
      </w:r>
      <w:r w:rsidRPr="003C62CB">
        <w:rPr>
          <w:rStyle w:val="DebateHighlighted"/>
          <w:rFonts w:ascii="Arial" w:hAnsi="Arial"/>
          <w:sz w:val="22"/>
          <w:highlight w:val="green"/>
        </w:rPr>
        <w:t>In her eyes, the world</w:t>
      </w:r>
      <w:r w:rsidRPr="003C62CB">
        <w:rPr>
          <w:rFonts w:ascii="Arial" w:hAnsi="Arial"/>
          <w:sz w:val="22"/>
        </w:rPr>
        <w:t>—</w:t>
      </w:r>
      <w:r w:rsidRPr="003C62CB">
        <w:rPr>
          <w:rStyle w:val="DebateUnderline"/>
          <w:rFonts w:ascii="Arial" w:hAnsi="Arial"/>
          <w:sz w:val="22"/>
        </w:rPr>
        <w:t>and not its myriad discriminatory practices, but the world itself—</w:t>
      </w:r>
      <w:r w:rsidRPr="003C62CB">
        <w:rPr>
          <w:rStyle w:val="DebateHighlighted"/>
          <w:rFonts w:ascii="Arial" w:hAnsi="Arial"/>
          <w:sz w:val="22"/>
          <w:highlight w:val="green"/>
        </w:rPr>
        <w:t>was unethical</w:t>
      </w:r>
      <w:r w:rsidRPr="003C62CB">
        <w:rPr>
          <w:rStyle w:val="DebateUnderline"/>
          <w:rFonts w:ascii="Arial" w:hAnsi="Arial"/>
          <w:sz w:val="22"/>
        </w:rPr>
        <w:t>.</w:t>
      </w:r>
      <w:r w:rsidRPr="003C62CB">
        <w:rPr>
          <w:rFonts w:ascii="Arial" w:hAnsi="Arial"/>
          <w:sz w:val="22"/>
        </w:rPr>
        <w:t xml:space="preserve"> And yet, </w:t>
      </w:r>
      <w:r w:rsidRPr="003C62CB">
        <w:rPr>
          <w:rStyle w:val="DebateHighlighted"/>
          <w:rFonts w:ascii="Arial" w:hAnsi="Arial"/>
          <w:sz w:val="22"/>
          <w:highlight w:val="green"/>
        </w:rPr>
        <w:t>the world passes by her without the slightest inclination to stop and disabuse her of her claim. Instead, it calls her “crazy.”</w:t>
      </w:r>
      <w:r w:rsidRPr="003C62CB">
        <w:rPr>
          <w:rStyle w:val="DebateUnderline"/>
          <w:rFonts w:ascii="Arial" w:hAnsi="Arial"/>
          <w:sz w:val="22"/>
        </w:rPr>
        <w:t xml:space="preserve"> </w:t>
      </w:r>
      <w:r w:rsidRPr="003C62CB">
        <w:rPr>
          <w:rStyle w:val="DebateHighlighted"/>
          <w:rFonts w:ascii="Arial" w:hAnsi="Arial"/>
          <w:sz w:val="22"/>
          <w:highlight w:val="green"/>
        </w:rPr>
        <w:t>And to what does the world attribute the Native American man’s insanity? “He’s crazy if he thinks he’s getting any money out of us?” Surely, that doesn’t make him crazy. Rather it is simply an indication that he does not have a big enough gun</w:t>
      </w:r>
      <w:r w:rsidRPr="003C62CB">
        <w:rPr>
          <w:rFonts w:ascii="Arial" w:hAnsi="Arial"/>
          <w:sz w:val="22"/>
        </w:rPr>
        <w:t>. What are we to make of a world that responds to the most lucid enunciation of ethics with violence? What are the foundational questions of the ethico-political</w:t>
      </w:r>
      <w:r w:rsidRPr="003C62CB">
        <w:rPr>
          <w:rStyle w:val="DebateHighlighted"/>
          <w:rFonts w:ascii="Arial" w:hAnsi="Arial"/>
          <w:sz w:val="22"/>
          <w:highlight w:val="green"/>
        </w:rPr>
        <w:t>? Why are these questions so scandalous that they are rarely posed politically, intellectually</w:t>
      </w:r>
      <w:r w:rsidRPr="003C62CB">
        <w:rPr>
          <w:rStyle w:val="DebateUnderline"/>
          <w:rFonts w:ascii="Arial" w:hAnsi="Arial"/>
          <w:sz w:val="22"/>
        </w:rPr>
        <w:t>, and cinematically—</w:t>
      </w:r>
      <w:r w:rsidRPr="003C62CB">
        <w:rPr>
          <w:rStyle w:val="DebateHighlighted"/>
          <w:rFonts w:ascii="Arial" w:hAnsi="Arial"/>
          <w:sz w:val="22"/>
          <w:highlight w:val="green"/>
        </w:rPr>
        <w:t>unless they are posed obliquely and unconsciously, as if by accident</w:t>
      </w:r>
      <w:r w:rsidRPr="003C62CB">
        <w:rPr>
          <w:rStyle w:val="DebateUnderline"/>
          <w:rFonts w:ascii="Arial" w:hAnsi="Arial"/>
          <w:sz w:val="22"/>
        </w:rPr>
        <w:t xml:space="preserve">? </w:t>
      </w:r>
      <w:r w:rsidRPr="003C62CB">
        <w:rPr>
          <w:rFonts w:ascii="Arial" w:hAnsi="Arial"/>
          <w:sz w:val="22"/>
        </w:rPr>
        <w:t xml:space="preserve">Return Turtle Island to the “Savage.” </w:t>
      </w:r>
      <w:r w:rsidRPr="003C62CB">
        <w:rPr>
          <w:rStyle w:val="DebateHighlighted"/>
          <w:rFonts w:ascii="Arial" w:hAnsi="Arial"/>
          <w:sz w:val="22"/>
          <w:highlight w:val="green"/>
        </w:rPr>
        <w:t>Repair the demolished subjectivity of the Slave. Two simple sentences, twelve simple words, and the structure of U.S</w:t>
      </w:r>
      <w:r w:rsidRPr="003C62CB">
        <w:rPr>
          <w:rFonts w:ascii="Arial" w:hAnsi="Arial"/>
          <w:sz w:val="22"/>
        </w:rPr>
        <w:t xml:space="preserve">. (and perhaps global) </w:t>
      </w:r>
      <w:r w:rsidRPr="003C62CB">
        <w:rPr>
          <w:rStyle w:val="DebateHighlighted"/>
          <w:rFonts w:ascii="Arial" w:hAnsi="Arial"/>
          <w:sz w:val="22"/>
          <w:highlight w:val="green"/>
        </w:rPr>
        <w:t>antagonisms would be dismantled</w:t>
      </w:r>
      <w:r w:rsidRPr="003C62CB">
        <w:rPr>
          <w:rFonts w:ascii="Arial" w:hAnsi="Arial"/>
          <w:sz w:val="22"/>
        </w:rPr>
        <w:t xml:space="preserve">. </w:t>
      </w:r>
      <w:r w:rsidRPr="003C62CB">
        <w:rPr>
          <w:rStyle w:val="DebateHighlighted"/>
          <w:rFonts w:ascii="Arial" w:hAnsi="Arial"/>
          <w:sz w:val="22"/>
          <w:highlight w:val="green"/>
        </w:rPr>
        <w:t>An “ethical modernity” would no longer sound like an oxymoron.</w:t>
      </w:r>
      <w:r w:rsidRPr="003C62CB">
        <w:rPr>
          <w:rFonts w:ascii="Arial" w:hAnsi="Arial"/>
          <w:sz w:val="22"/>
        </w:rPr>
        <w:t xml:space="preserve"> From there we could busy ourselves with important conflicts that have been promoted to the level of antagonisms: class struggle, gender conflict, </w:t>
      </w:r>
      <w:proofErr w:type="gramStart"/>
      <w:r w:rsidRPr="003C62CB">
        <w:rPr>
          <w:rFonts w:ascii="Arial" w:hAnsi="Arial"/>
          <w:sz w:val="22"/>
        </w:rPr>
        <w:t>immigrants</w:t>
      </w:r>
      <w:proofErr w:type="gramEnd"/>
      <w:r w:rsidRPr="003C62CB">
        <w:rPr>
          <w:rFonts w:ascii="Arial" w:hAnsi="Arial"/>
          <w:sz w:val="22"/>
        </w:rPr>
        <w:t xml:space="preserve"> rights. </w:t>
      </w:r>
      <w:r w:rsidRPr="003C62CB">
        <w:rPr>
          <w:rStyle w:val="DebateHighlighted"/>
          <w:rFonts w:ascii="Arial" w:hAnsi="Arial"/>
          <w:sz w:val="22"/>
          <w:highlight w:val="green"/>
        </w:rPr>
        <w:t>When pared down to twelve words and two sentences, one cannot but wonder why questions that go to the heart of the ethico-political, questions of political ontology, are so unspeakable in intellectual meditations, political broadsides</w:t>
      </w:r>
      <w:r w:rsidRPr="003C62CB">
        <w:rPr>
          <w:rStyle w:val="DebateUnderline"/>
          <w:rFonts w:ascii="Arial" w:hAnsi="Arial"/>
          <w:sz w:val="22"/>
        </w:rPr>
        <w:t xml:space="preserve">, </w:t>
      </w:r>
      <w:r w:rsidRPr="003C62CB">
        <w:rPr>
          <w:rStyle w:val="DebateUnderline"/>
          <w:rFonts w:ascii="Arial" w:hAnsi="Arial"/>
          <w:b/>
          <w:sz w:val="22"/>
        </w:rPr>
        <w:t>and even socially and politically engaged feature films</w:t>
      </w:r>
      <w:r w:rsidRPr="003C62CB">
        <w:rPr>
          <w:rFonts w:ascii="Arial" w:hAnsi="Arial"/>
          <w:sz w:val="22"/>
        </w:rPr>
        <w:t xml:space="preserve">. </w:t>
      </w:r>
    </w:p>
    <w:p w14:paraId="19E3BB24" w14:textId="77777777" w:rsidR="003C62CB" w:rsidRPr="003C62CB" w:rsidRDefault="00046BEE" w:rsidP="003C62CB">
      <w:pPr>
        <w:pStyle w:val="Heading4"/>
      </w:pPr>
      <w:r w:rsidRPr="003C62CB">
        <w:t>The affirmative</w:t>
      </w:r>
      <w:r w:rsidR="00B21CD5" w:rsidRPr="003C62CB">
        <w:t>’s call for surveillance curtailment</w:t>
      </w:r>
      <w:r w:rsidRPr="003C62CB">
        <w:t xml:space="preserve"> is</w:t>
      </w:r>
      <w:r w:rsidR="00B21CD5" w:rsidRPr="003C62CB">
        <w:t xml:space="preserve"> a form of the bill of sale that </w:t>
      </w:r>
      <w:r w:rsidRPr="003C62CB">
        <w:t xml:space="preserve">allows for genocide of </w:t>
      </w:r>
      <w:r w:rsidR="00B21CD5" w:rsidRPr="003C62CB">
        <w:t xml:space="preserve">the indigenous, and the exploitation of the black body </w:t>
      </w:r>
    </w:p>
    <w:p w14:paraId="44CC5404" w14:textId="508F0E4C" w:rsidR="00046BEE" w:rsidRPr="00B21CD5" w:rsidRDefault="00046BEE" w:rsidP="00B21CD5">
      <w:pPr>
        <w:rPr>
          <w:rFonts w:ascii="Helvetica" w:hAnsi="Helvetica"/>
          <w:b/>
        </w:rPr>
      </w:pPr>
      <w:r w:rsidRPr="00B21CD5">
        <w:rPr>
          <w:rStyle w:val="Style13ptBold"/>
        </w:rPr>
        <w:t>Farley 12</w:t>
      </w:r>
      <w:r w:rsidR="00B21CD5">
        <w:t xml:space="preserve"> </w:t>
      </w:r>
      <w:r w:rsidR="00403845">
        <w:t>[</w:t>
      </w:r>
      <w:r w:rsidRPr="00B21CD5">
        <w:t xml:space="preserve">Anthony Paul Farley, James Campbell Matthews Distinguished Professor of Jurisprudence at Albany Law School, “Critical Race Theory </w:t>
      </w:r>
      <w:r w:rsidR="00B21CD5">
        <w:t>and Marxism: Temporal Power”]</w:t>
      </w:r>
    </w:p>
    <w:p w14:paraId="6DC005C0" w14:textId="77777777" w:rsidR="00046BEE" w:rsidRPr="003C62CB" w:rsidRDefault="00046BEE" w:rsidP="00046BEE">
      <w:pPr>
        <w:pStyle w:val="Cards"/>
        <w:jc w:val="both"/>
        <w:rPr>
          <w:rFonts w:ascii="Arial" w:hAnsi="Arial"/>
          <w:sz w:val="22"/>
        </w:rPr>
      </w:pPr>
      <w:r w:rsidRPr="003C62CB">
        <w:rPr>
          <w:rStyle w:val="DebateHighlighted"/>
          <w:rFonts w:ascii="Arial" w:hAnsi="Arial"/>
          <w:sz w:val="22"/>
          <w:highlight w:val="green"/>
        </w:rPr>
        <w:t xml:space="preserve">Repetition is the mode </w:t>
      </w:r>
      <w:r w:rsidRPr="003C62CB">
        <w:rPr>
          <w:rStyle w:val="DebateUnderline"/>
          <w:rFonts w:ascii="Arial" w:hAnsi="Arial"/>
          <w:sz w:val="22"/>
        </w:rPr>
        <w:t xml:space="preserve">in which </w:t>
      </w:r>
      <w:r w:rsidRPr="003C62CB">
        <w:rPr>
          <w:rStyle w:val="DebateHighlighted"/>
          <w:rFonts w:ascii="Arial" w:hAnsi="Arial"/>
          <w:sz w:val="22"/>
          <w:highlight w:val="green"/>
        </w:rPr>
        <w:t>we preserve that which overwhelms us</w:t>
      </w:r>
      <w:r w:rsidRPr="003C62CB">
        <w:rPr>
          <w:rFonts w:ascii="Arial" w:hAnsi="Arial"/>
          <w:sz w:val="22"/>
        </w:rPr>
        <w:t xml:space="preserve">. </w:t>
      </w:r>
      <w:r w:rsidRPr="003C62CB">
        <w:rPr>
          <w:rStyle w:val="DebateUnderline"/>
          <w:rFonts w:ascii="Arial" w:hAnsi="Arial"/>
          <w:sz w:val="22"/>
        </w:rPr>
        <w:t>That which overwhelms us sets itself up in our soul as a repetition of what seems to have been the original catastrophe</w:t>
      </w:r>
      <w:r w:rsidRPr="003C62CB">
        <w:rPr>
          <w:rFonts w:ascii="Arial" w:hAnsi="Arial"/>
          <w:sz w:val="22"/>
        </w:rPr>
        <w:t xml:space="preserve">. </w:t>
      </w:r>
      <w:r w:rsidRPr="003C62CB">
        <w:rPr>
          <w:rStyle w:val="DebateUnderline"/>
          <w:rFonts w:ascii="Arial" w:hAnsi="Arial"/>
          <w:sz w:val="22"/>
        </w:rPr>
        <w:t>We become a permanent wave of our own undoing</w:t>
      </w:r>
      <w:r w:rsidRPr="003C62CB">
        <w:rPr>
          <w:rFonts w:ascii="Arial" w:hAnsi="Arial"/>
          <w:sz w:val="22"/>
        </w:rPr>
        <w:t xml:space="preserve">.9 </w:t>
      </w:r>
      <w:proofErr w:type="gramStart"/>
      <w:r w:rsidRPr="003C62CB">
        <w:rPr>
          <w:rFonts w:ascii="Arial" w:hAnsi="Arial"/>
          <w:sz w:val="22"/>
        </w:rPr>
        <w:t>But</w:t>
      </w:r>
      <w:proofErr w:type="gramEnd"/>
      <w:r w:rsidRPr="003C62CB">
        <w:rPr>
          <w:rStyle w:val="DebateHighlighted"/>
          <w:rFonts w:ascii="Arial" w:hAnsi="Arial"/>
          <w:sz w:val="22"/>
          <w:highlight w:val="green"/>
        </w:rPr>
        <w:t xml:space="preserve"> the precise nature of our own trauma continually eludes us</w:t>
      </w:r>
      <w:r w:rsidRPr="003C62CB">
        <w:rPr>
          <w:rFonts w:ascii="Arial" w:hAnsi="Arial"/>
          <w:sz w:val="22"/>
        </w:rPr>
        <w:t xml:space="preserve">. </w:t>
      </w:r>
      <w:r w:rsidRPr="003C62CB">
        <w:rPr>
          <w:rStyle w:val="DebateHighlighted"/>
          <w:rFonts w:ascii="Arial" w:hAnsi="Arial"/>
          <w:sz w:val="22"/>
          <w:highlight w:val="green"/>
        </w:rPr>
        <w:t>We give chase, but only through repetition. We become what we do and this fact of repetition makes what was said of us, “they know not what they do”, true</w:t>
      </w:r>
      <w:r w:rsidRPr="003C62CB">
        <w:rPr>
          <w:rFonts w:ascii="Arial" w:hAnsi="Arial"/>
          <w:sz w:val="22"/>
        </w:rPr>
        <w:t xml:space="preserve">. </w:t>
      </w:r>
      <w:r w:rsidRPr="003C62CB">
        <w:rPr>
          <w:rStyle w:val="DebateUnderline"/>
          <w:rFonts w:ascii="Arial" w:hAnsi="Arial"/>
          <w:sz w:val="22"/>
        </w:rPr>
        <w:t xml:space="preserve">What we do is repeat the disaster that originally left us traumatized. </w:t>
      </w:r>
      <w:r w:rsidRPr="003C62CB">
        <w:rPr>
          <w:rStyle w:val="DebateHighlighted"/>
          <w:rFonts w:ascii="Arial" w:hAnsi="Arial"/>
          <w:sz w:val="22"/>
          <w:highlight w:val="green"/>
        </w:rPr>
        <w:t>Through repetition we become the very disaster that was our original, albeit unremembered, disaster. It was unspeakable. It remains unsaid. But the cruelty from which we imagine ourselves escaped is what we become, and that which we continually make of ourselves</w:t>
      </w:r>
      <w:r w:rsidRPr="003C62CB">
        <w:rPr>
          <w:rStyle w:val="DebateUnderline"/>
          <w:rFonts w:ascii="Arial" w:hAnsi="Arial"/>
          <w:sz w:val="22"/>
        </w:rPr>
        <w:t xml:space="preserve">. There are cruelties that happen to us as individuals </w:t>
      </w:r>
      <w:r w:rsidRPr="003C62CB">
        <w:rPr>
          <w:rFonts w:ascii="Arial" w:hAnsi="Arial"/>
          <w:sz w:val="22"/>
        </w:rPr>
        <w:t xml:space="preserve">(“[a]nd I only am escaped alone to tell thee”11) </w:t>
      </w:r>
      <w:r w:rsidRPr="003C62CB">
        <w:rPr>
          <w:rStyle w:val="DebateUnderline"/>
          <w:rFonts w:ascii="Arial" w:hAnsi="Arial"/>
          <w:sz w:val="22"/>
        </w:rPr>
        <w:t xml:space="preserve">and there are cruelties that happen to us as collectives </w:t>
      </w:r>
      <w:r w:rsidRPr="003C62CB">
        <w:rPr>
          <w:rFonts w:ascii="Arial" w:hAnsi="Arial"/>
          <w:sz w:val="22"/>
        </w:rPr>
        <w:t xml:space="preserve">(“[l]et my people go”12). What happens in the individual can happen to the collective and so, as the long story of philosophy verifies, each is a window to the other. The individual is not the unity it is often imagined to be (“[m]y name is Legion”13), nor are the borders of the collective as distinct as they are often imagined to be (“[t]hings fall apart”14). Nevertheless, it is useful to speak of the individual (“I think, therefore I am”15) and the collective (“[w]e the people . . .”16) when what is hard to see in the one is easy to make out in the other. Our beginning was the scene of an unspeakable event. </w:t>
      </w:r>
      <w:r w:rsidRPr="003C62CB">
        <w:rPr>
          <w:rStyle w:val="DebateUnderline"/>
          <w:rFonts w:ascii="Arial" w:hAnsi="Arial"/>
          <w:sz w:val="22"/>
        </w:rPr>
        <w:t>That unspeakable event keeps repeating</w:t>
      </w:r>
      <w:r w:rsidRPr="003C62CB">
        <w:rPr>
          <w:rFonts w:ascii="Arial" w:hAnsi="Arial"/>
          <w:sz w:val="22"/>
        </w:rPr>
        <w:t xml:space="preserve">. </w:t>
      </w:r>
      <w:r w:rsidRPr="003C62CB">
        <w:rPr>
          <w:rStyle w:val="DebateUnderline"/>
          <w:rFonts w:ascii="Arial" w:hAnsi="Arial"/>
          <w:sz w:val="22"/>
        </w:rPr>
        <w:t xml:space="preserve">Capital arrived in the world </w:t>
      </w:r>
      <w:r w:rsidRPr="003C62CB">
        <w:rPr>
          <w:rFonts w:ascii="Arial" w:hAnsi="Arial"/>
          <w:sz w:val="22"/>
        </w:rPr>
        <w:t xml:space="preserve">“dripping . . . </w:t>
      </w:r>
      <w:r w:rsidRPr="003C62CB">
        <w:rPr>
          <w:rStyle w:val="DebateUnderline"/>
          <w:rFonts w:ascii="Arial" w:hAnsi="Arial"/>
          <w:sz w:val="22"/>
        </w:rPr>
        <w:t>with blood and dirt</w:t>
      </w:r>
      <w:r w:rsidRPr="003C62CB">
        <w:rPr>
          <w:rFonts w:ascii="Arial" w:hAnsi="Arial"/>
          <w:sz w:val="22"/>
        </w:rPr>
        <w:t xml:space="preserve">.”17 If, as Margaret Thatcher infamously put it, “There is no alternative”18 to capitalism, then there must not have been a time before capitalism. </w:t>
      </w:r>
      <w:r w:rsidRPr="003C62CB">
        <w:rPr>
          <w:rStyle w:val="DebateUnderline"/>
          <w:rFonts w:ascii="Arial" w:hAnsi="Arial"/>
          <w:sz w:val="22"/>
        </w:rPr>
        <w:t>Capital, like trauma, is outside of history, outside of the world of things that change, or so it claims by asserting that there is no alternative. The fact that capitalism presents itself to us as a horizon less world should give us pause. But it does not give us pause: We are on the clock—repeating and not living—and so we go on and on not thinking at all about Modern Times, just repeating</w:t>
      </w:r>
      <w:r w:rsidRPr="003C62CB">
        <w:rPr>
          <w:rFonts w:ascii="Arial" w:hAnsi="Arial"/>
          <w:sz w:val="22"/>
        </w:rPr>
        <w:t xml:space="preserve">.19 </w:t>
      </w:r>
      <w:r w:rsidRPr="003C62CB">
        <w:rPr>
          <w:rStyle w:val="DebateHighlighted"/>
          <w:rFonts w:ascii="Arial" w:hAnsi="Arial"/>
          <w:sz w:val="22"/>
          <w:highlight w:val="green"/>
        </w:rPr>
        <w:t>Marxism has as its zero degree the disclosure of the unspeakably cruel event that threw the modern world up all around us.</w:t>
      </w:r>
      <w:r w:rsidRPr="003C62CB">
        <w:rPr>
          <w:rFonts w:ascii="Arial" w:hAnsi="Arial"/>
          <w:sz w:val="22"/>
        </w:rPr>
        <w:t xml:space="preserve"> Its name is Legion</w:t>
      </w:r>
      <w:proofErr w:type="gramStart"/>
      <w:r w:rsidRPr="003C62CB">
        <w:rPr>
          <w:rFonts w:ascii="Arial" w:hAnsi="Arial"/>
          <w:sz w:val="22"/>
        </w:rPr>
        <w:t>,20</w:t>
      </w:r>
      <w:proofErr w:type="gramEnd"/>
      <w:r w:rsidRPr="003C62CB">
        <w:rPr>
          <w:rFonts w:ascii="Arial" w:hAnsi="Arial"/>
          <w:sz w:val="22"/>
        </w:rPr>
        <w:t xml:space="preserve"> but </w:t>
      </w:r>
      <w:r w:rsidRPr="003C62CB">
        <w:rPr>
          <w:rStyle w:val="DebateHighlighted"/>
          <w:rFonts w:ascii="Arial" w:hAnsi="Arial"/>
          <w:sz w:val="22"/>
          <w:highlight w:val="green"/>
        </w:rPr>
        <w:t>three were introduced in Capital’s first volume with these birthnames: genocide in the New World, colonialism in the Orient, and the conversion of the Dark Continent into a hunting ground for slaves</w:t>
      </w:r>
      <w:r w:rsidRPr="003C62CB">
        <w:rPr>
          <w:rFonts w:ascii="Arial" w:hAnsi="Arial"/>
          <w:sz w:val="22"/>
        </w:rPr>
        <w:t xml:space="preserve">. These three mass murders were race-making moments. </w:t>
      </w:r>
      <w:r w:rsidRPr="003C62CB">
        <w:rPr>
          <w:rStyle w:val="DebateHighlighted"/>
          <w:rFonts w:ascii="Arial" w:hAnsi="Arial"/>
          <w:sz w:val="22"/>
          <w:highlight w:val="green"/>
        </w:rPr>
        <w:t>These three mass murders were the original accumulation, the first capital. These three mass murders made capitalism a world system. Modernity is the repetition of the original accumulation. We are, in other words, still in that original moment to the extent that we are modern and have always been modern. Time has not passed</w:t>
      </w:r>
      <w:r w:rsidRPr="003C62CB">
        <w:rPr>
          <w:rFonts w:ascii="Arial" w:hAnsi="Arial"/>
          <w:sz w:val="22"/>
        </w:rPr>
        <w:t xml:space="preserve">. </w:t>
      </w:r>
      <w:r w:rsidRPr="003C62CB">
        <w:rPr>
          <w:rStyle w:val="DebateUnderline"/>
          <w:rFonts w:ascii="Arial" w:hAnsi="Arial"/>
          <w:sz w:val="22"/>
        </w:rPr>
        <w:t>We passed out of the time of the real and into the false eternity of the spectacle</w:t>
      </w:r>
      <w:r w:rsidRPr="003C62CB">
        <w:rPr>
          <w:rFonts w:ascii="Arial" w:hAnsi="Arial"/>
          <w:sz w:val="22"/>
        </w:rPr>
        <w:t xml:space="preserve">. As psychoanalysis revealed: A condition has long been known and described which occurs after severe mechanical concussions, railway disasters and other accidents involving a risk to life; it has been given the name “traumatic neurosis.” The terrible war which has just ended gave rise to a great number of illnesses of this kind . . . The chief weight in their causation seems to rest on the factor of surprise.21 Before World War I, Josef Breuer and Sigmund Frued observed,“Hystericssuffermainlyfromreminiscences.”22 After the war to end all wars, Freud wrote: In the war neuroses, too, observers . . . have been able to explain certain motor symptoms by fixation to the moment at which the trauma occurred. I am not aware, however, that patients suffering from traumatic neurosis are much occupied in their waking lives with memories of their accident. Perhaps they are more concerned with not thinking about it.23 </w:t>
      </w:r>
      <w:r w:rsidRPr="003C62CB">
        <w:rPr>
          <w:rStyle w:val="DebateUnderline"/>
          <w:rFonts w:ascii="Arial" w:hAnsi="Arial"/>
          <w:sz w:val="22"/>
        </w:rPr>
        <w:t>History is this way for us as a collective</w:t>
      </w:r>
      <w:r w:rsidRPr="003C62CB">
        <w:rPr>
          <w:rFonts w:ascii="Arial" w:hAnsi="Arial"/>
          <w:sz w:val="22"/>
        </w:rPr>
        <w:t xml:space="preserve">. </w:t>
      </w:r>
      <w:r w:rsidRPr="003C62CB">
        <w:rPr>
          <w:rStyle w:val="DebateUnderline"/>
          <w:rFonts w:ascii="Arial" w:hAnsi="Arial"/>
          <w:sz w:val="22"/>
        </w:rPr>
        <w:t>We are much concerned with “not thinking about it</w:t>
      </w:r>
      <w:r w:rsidRPr="003C62CB">
        <w:rPr>
          <w:rFonts w:ascii="Arial" w:hAnsi="Arial"/>
          <w:sz w:val="22"/>
        </w:rPr>
        <w:t xml:space="preserve">.”24 Uranus is castrated by Cronos. The </w:t>
      </w:r>
      <w:r w:rsidRPr="003C62CB">
        <w:rPr>
          <w:rStyle w:val="DebateUnderline"/>
          <w:rFonts w:ascii="Arial" w:hAnsi="Arial"/>
          <w:sz w:val="22"/>
        </w:rPr>
        <w:t>open sky is violated by the desperate hours</w:t>
      </w:r>
      <w:r w:rsidRPr="003C62CB">
        <w:rPr>
          <w:rFonts w:ascii="Arial" w:hAnsi="Arial"/>
          <w:sz w:val="22"/>
        </w:rPr>
        <w:t xml:space="preserve">. Call the perpetrator and the violated by their Greek names or by any other names and the scene remains the same: blood rains down on the water, and from that meeting the Furies are born. The Furies—unceasing Alecto, resentful Tisiphone, avenging Magaera—immortals all, are born of that meeting of blood and water, and are forever punishing violations of the order that allows “no alternative.”25 James Baldwin understood the Furies: History, as no one seems to know, is not merely something to read. And it does not refer merely, or even principally, to the past. On the contrary, the great force of history comes from the fact that we carry it within us, are unconsciously controlled by it in many ways, and </w:t>
      </w:r>
      <w:r w:rsidRPr="003C62CB">
        <w:rPr>
          <w:rStyle w:val="DebateHighlighted"/>
          <w:rFonts w:ascii="Arial" w:hAnsi="Arial"/>
          <w:sz w:val="22"/>
          <w:highlight w:val="green"/>
        </w:rPr>
        <w:t>history is literally present in all that we do. It could scarcely be otherwise, since it is to history we owe our frames of reference, our identities, and our aspirations. And it is with great pain and terror that one begins to realize this</w:t>
      </w:r>
      <w:r w:rsidRPr="003C62CB">
        <w:rPr>
          <w:rFonts w:ascii="Arial" w:hAnsi="Arial"/>
          <w:sz w:val="22"/>
        </w:rPr>
        <w:t>.26</w:t>
      </w:r>
      <w:r w:rsidRPr="003C62CB">
        <w:rPr>
          <w:rStyle w:val="DebateUnderline"/>
          <w:rFonts w:ascii="Arial" w:hAnsi="Arial"/>
          <w:sz w:val="22"/>
        </w:rPr>
        <w:t xml:space="preserve"> </w:t>
      </w:r>
      <w:proofErr w:type="gramStart"/>
      <w:r w:rsidRPr="003C62CB">
        <w:rPr>
          <w:rStyle w:val="DebateUnderline"/>
          <w:rFonts w:ascii="Arial" w:hAnsi="Arial"/>
          <w:sz w:val="22"/>
        </w:rPr>
        <w:t>The</w:t>
      </w:r>
      <w:proofErr w:type="gramEnd"/>
      <w:r w:rsidRPr="003C62CB">
        <w:rPr>
          <w:rStyle w:val="DebateUnderline"/>
          <w:rFonts w:ascii="Arial" w:hAnsi="Arial"/>
          <w:sz w:val="22"/>
        </w:rPr>
        <w:t xml:space="preserve"> time that seems to pass only seems to pass. Baldwin understood false time. Baldwin understood that this false time of ours is not even “ours”; it is the time of the spectacle</w:t>
      </w:r>
      <w:r w:rsidRPr="003C62CB">
        <w:rPr>
          <w:rFonts w:ascii="Arial" w:hAnsi="Arial"/>
          <w:sz w:val="22"/>
        </w:rPr>
        <w:t xml:space="preserve">.27 </w:t>
      </w:r>
      <w:proofErr w:type="gramStart"/>
      <w:r w:rsidRPr="003C62CB">
        <w:rPr>
          <w:rFonts w:ascii="Arial" w:hAnsi="Arial"/>
          <w:sz w:val="22"/>
        </w:rPr>
        <w:t>We</w:t>
      </w:r>
      <w:proofErr w:type="gramEnd"/>
      <w:r w:rsidRPr="003C62CB">
        <w:rPr>
          <w:rFonts w:ascii="Arial" w:hAnsi="Arial"/>
          <w:sz w:val="22"/>
        </w:rPr>
        <w:t xml:space="preserve"> belong to it, not the other way round. What is the “spectacle”? </w:t>
      </w:r>
      <w:r w:rsidRPr="003C62CB">
        <w:rPr>
          <w:rStyle w:val="DebateUnderline"/>
          <w:rFonts w:ascii="Arial" w:hAnsi="Arial"/>
          <w:sz w:val="22"/>
        </w:rPr>
        <w:t xml:space="preserve">The spectacle is the system’s endless hymn of self-praise. When we have been here 10,000 years / bright shining as the sun / we will have no less time to sing its praise / than when we’d first begun. That is the spectacle. We are within the false time of the spectacle, within the repetitions. </w:t>
      </w:r>
      <w:r w:rsidRPr="003C62CB">
        <w:rPr>
          <w:rStyle w:val="DebateHighlighted"/>
          <w:rFonts w:ascii="Arial" w:hAnsi="Arial"/>
          <w:sz w:val="22"/>
          <w:highlight w:val="green"/>
        </w:rPr>
        <w:t>The repetitions are spectacular time. We do not live spectacular time, we only repeat, and repetition is not living. The death event that produces the first capital begins with a mark made or found ready-made on the body</w:t>
      </w:r>
      <w:r w:rsidRPr="003C62CB">
        <w:rPr>
          <w:rFonts w:ascii="Arial" w:hAnsi="Arial"/>
          <w:sz w:val="22"/>
        </w:rPr>
        <w:t xml:space="preserve">: The discovery of gold and silver in America, the extirpation, enslavement and entombment in the mines of the indigenous population of that continent, the beginnings of the conquest and plunder of India, and the conversion of Africa into a preserve for the commercial hunting of black skins, are all things which characterize the dawn of capitalist production.28 </w:t>
      </w:r>
      <w:r w:rsidRPr="003C62CB">
        <w:rPr>
          <w:rStyle w:val="DebateUnderline"/>
          <w:rFonts w:ascii="Arial" w:hAnsi="Arial"/>
          <w:sz w:val="22"/>
        </w:rPr>
        <w:t xml:space="preserve">Before the great death event all flesh is common. After the event a mark, insignificant in itself, is made to signify life or death. The mark is a line, a color linel, which separates life from death and connects now with then. </w:t>
      </w:r>
      <w:r w:rsidRPr="003C62CB">
        <w:rPr>
          <w:rStyle w:val="DebateHighlighted"/>
          <w:rFonts w:ascii="Arial" w:hAnsi="Arial"/>
          <w:sz w:val="22"/>
          <w:highlight w:val="green"/>
        </w:rPr>
        <w:t>After the mark life becomes having and not having becomes its opposite. After the murders reach a certain mass, death follows in an unbending line from now till then, and then becomes a hole in the universe, a hole though which we fall and are now falling, forever</w:t>
      </w:r>
      <w:r w:rsidRPr="003C62CB">
        <w:rPr>
          <w:rFonts w:ascii="Arial" w:hAnsi="Arial"/>
          <w:sz w:val="22"/>
        </w:rPr>
        <w:t xml:space="preserve">.29 </w:t>
      </w:r>
      <w:r w:rsidRPr="003C62CB">
        <w:rPr>
          <w:rStyle w:val="DebateHighlighted"/>
          <w:rFonts w:ascii="Arial" w:hAnsi="Arial"/>
          <w:sz w:val="22"/>
          <w:highlight w:val="green"/>
        </w:rPr>
        <w:t>The New World was not new before the killing. The blacks were not black before the killing. The colonized were not colonized before the killing. The murders constitute and mark a new species</w:t>
      </w:r>
      <w:r w:rsidRPr="003C62CB">
        <w:rPr>
          <w:rFonts w:ascii="Arial" w:hAnsi="Arial"/>
          <w:sz w:val="22"/>
        </w:rPr>
        <w:t xml:space="preserve">. The production of race is the production of a race that is to have and another race, subordinate to the </w:t>
      </w:r>
      <w:proofErr w:type="gramStart"/>
      <w:r w:rsidRPr="003C62CB">
        <w:rPr>
          <w:rFonts w:ascii="Arial" w:hAnsi="Arial"/>
          <w:sz w:val="22"/>
        </w:rPr>
        <w:t>first, that</w:t>
      </w:r>
      <w:proofErr w:type="gramEnd"/>
      <w:r w:rsidRPr="003C62CB">
        <w:rPr>
          <w:rFonts w:ascii="Arial" w:hAnsi="Arial"/>
          <w:sz w:val="22"/>
        </w:rPr>
        <w:t xml:space="preserve"> is to have not. The abundance belonging to the One and the lack that is the chief property of the </w:t>
      </w:r>
      <w:proofErr w:type="gramStart"/>
      <w:r w:rsidRPr="003C62CB">
        <w:rPr>
          <w:rFonts w:ascii="Arial" w:hAnsi="Arial"/>
          <w:sz w:val="22"/>
        </w:rPr>
        <w:t>Other</w:t>
      </w:r>
      <w:proofErr w:type="gramEnd"/>
      <w:r w:rsidRPr="003C62CB">
        <w:rPr>
          <w:rFonts w:ascii="Arial" w:hAnsi="Arial"/>
          <w:sz w:val="22"/>
        </w:rPr>
        <w:t xml:space="preserve"> are conjoined twins, born of the same unspeakable event</w:t>
      </w:r>
      <w:r w:rsidRPr="003C62CB">
        <w:rPr>
          <w:rStyle w:val="DebateUnderline"/>
          <w:rFonts w:ascii="Arial" w:hAnsi="Arial"/>
          <w:sz w:val="22"/>
        </w:rPr>
        <w:t xml:space="preserve">. </w:t>
      </w:r>
      <w:r w:rsidRPr="003C62CB">
        <w:rPr>
          <w:rStyle w:val="DebateHighlighted"/>
          <w:rFonts w:ascii="Arial" w:hAnsi="Arial"/>
          <w:sz w:val="22"/>
          <w:highlight w:val="green"/>
        </w:rPr>
        <w:t>The black can trace its origin only as far back as a bill of sale</w:t>
      </w:r>
      <w:r w:rsidRPr="003C62CB">
        <w:rPr>
          <w:rFonts w:ascii="Arial" w:hAnsi="Arial"/>
          <w:sz w:val="22"/>
        </w:rPr>
        <w:t xml:space="preserve">. James Baldwin, speaking in London, was clear on this point: </w:t>
      </w:r>
      <w:r w:rsidRPr="003C62CB">
        <w:rPr>
          <w:rStyle w:val="DebateUnderline"/>
          <w:rFonts w:ascii="Arial" w:hAnsi="Arial"/>
          <w:sz w:val="22"/>
        </w:rPr>
        <w:t>I tried to explain that if I was originally from [an African point of origin] I couldn’t find out where it was because my entry into America was a bill of sale</w:t>
      </w:r>
      <w:r w:rsidRPr="003C62CB">
        <w:rPr>
          <w:rFonts w:ascii="Arial" w:hAnsi="Arial"/>
          <w:sz w:val="22"/>
        </w:rPr>
        <w:t xml:space="preserve">. And that stops you from going any further. At some point I became Baldwin’s Nigger.30 But is the same for the white? </w:t>
      </w:r>
      <w:r w:rsidRPr="003C62CB">
        <w:rPr>
          <w:rStyle w:val="DebateHighlighted"/>
          <w:rFonts w:ascii="Arial" w:hAnsi="Arial"/>
          <w:sz w:val="22"/>
          <w:highlight w:val="green"/>
        </w:rPr>
        <w:t>The bill of sale is the official screen memory of the mass murder that is the origin of capital. The bill of sale is the alpha and omega of law. The bill of sale is a death certificate, ours. The bill of sale is the recording angel assigned to the children of slaves and children of slave masters. The legality of that bill of sale is what keeps the chains, the genealogies of property that bind now to then, and all of us to the repetitions, together</w:t>
      </w:r>
      <w:r w:rsidRPr="003C62CB">
        <w:rPr>
          <w:rFonts w:ascii="Arial" w:hAnsi="Arial"/>
          <w:sz w:val="22"/>
        </w:rPr>
        <w:t>.</w:t>
      </w:r>
    </w:p>
    <w:p w14:paraId="1854247A" w14:textId="51DCC6E4" w:rsidR="00046BEE" w:rsidRPr="003C62CB" w:rsidRDefault="00046BEE" w:rsidP="003C62CB">
      <w:pPr>
        <w:pStyle w:val="Heading4"/>
      </w:pPr>
      <w:r w:rsidRPr="003C62CB">
        <w:t xml:space="preserve">The 1AC </w:t>
      </w:r>
      <w:r w:rsidR="0009741C" w:rsidRPr="003C62CB">
        <w:t>is a form of phallacized whiteness that posits a neutral subject that eradicates difference in the name of freedom</w:t>
      </w:r>
      <w:r w:rsidRPr="003C62CB">
        <w:t xml:space="preserve"> </w:t>
      </w:r>
    </w:p>
    <w:p w14:paraId="265AF3DD" w14:textId="2B6C8A95" w:rsidR="00046BEE" w:rsidRPr="00784D7F" w:rsidRDefault="00046BEE" w:rsidP="00784D7F">
      <w:r w:rsidRPr="00504A6A">
        <w:rPr>
          <w:rStyle w:val="Style13ptBold"/>
        </w:rPr>
        <w:t>Winnubst 06</w:t>
      </w:r>
      <w:r w:rsidR="00504A6A" w:rsidRPr="00504A6A">
        <w:rPr>
          <w:rStyle w:val="Style13ptBold"/>
        </w:rPr>
        <w:t xml:space="preserve"> </w:t>
      </w:r>
      <w:r w:rsidR="00784D7F">
        <w:t>[</w:t>
      </w:r>
      <w:r w:rsidRPr="00784D7F">
        <w:t>Shannon Winnubest, Associate Professor of Women’s Studies at The Ohio State University, “Queeri</w:t>
      </w:r>
      <w:r w:rsidR="00504A6A">
        <w:t>ng Freedom” page 37-43]</w:t>
      </w:r>
    </w:p>
    <w:p w14:paraId="0A4A3E87" w14:textId="77777777" w:rsidR="00046BEE" w:rsidRPr="003C62CB" w:rsidRDefault="00046BEE" w:rsidP="00046BEE">
      <w:pPr>
        <w:pStyle w:val="Cards"/>
        <w:jc w:val="both"/>
        <w:rPr>
          <w:rStyle w:val="DebateUnderline"/>
          <w:rFonts w:ascii="Arial" w:hAnsi="Arial"/>
          <w:sz w:val="22"/>
        </w:rPr>
      </w:pPr>
      <w:r w:rsidRPr="003C62CB">
        <w:rPr>
          <w:rStyle w:val="DebateHighlighted"/>
          <w:rFonts w:ascii="Arial" w:hAnsi="Arial"/>
          <w:sz w:val="22"/>
          <w:highlight w:val="green"/>
        </w:rPr>
        <w:t xml:space="preserve">Cultures of phallicized whiteness are grounded in </w:t>
      </w:r>
      <w:r w:rsidRPr="003C62CB">
        <w:rPr>
          <w:rStyle w:val="DebateUnderline"/>
          <w:rFonts w:ascii="Arial" w:hAnsi="Arial"/>
          <w:sz w:val="22"/>
        </w:rPr>
        <w:t xml:space="preserve">the constitutive and categorical </w:t>
      </w:r>
      <w:r w:rsidRPr="003C62CB">
        <w:rPr>
          <w:rStyle w:val="DebateHighlighted"/>
          <w:rFonts w:ascii="Arial" w:hAnsi="Arial"/>
          <w:sz w:val="22"/>
          <w:highlight w:val="green"/>
        </w:rPr>
        <w:t>exclusion of useless expenditure</w:t>
      </w:r>
      <w:r w:rsidRPr="003C62CB">
        <w:rPr>
          <w:rFonts w:ascii="Arial" w:hAnsi="Arial"/>
          <w:sz w:val="22"/>
        </w:rPr>
        <w:t xml:space="preserve">. While Locke attempts to maintain the absolute reign of utility by reasserting a different kind of ‘use’ in the functions of money as capital, </w:t>
      </w:r>
      <w:r w:rsidRPr="003C62CB">
        <w:rPr>
          <w:rFonts w:ascii="Arial" w:hAnsi="Arial"/>
          <w:b/>
          <w:sz w:val="22"/>
          <w:u w:val="single"/>
        </w:rPr>
        <w:t>t</w:t>
      </w:r>
      <w:r w:rsidRPr="003C62CB">
        <w:rPr>
          <w:rStyle w:val="DebateUnderline"/>
          <w:rFonts w:ascii="Arial" w:hAnsi="Arial"/>
          <w:sz w:val="22"/>
        </w:rPr>
        <w:t>he fundamental t</w:t>
      </w:r>
      <w:r w:rsidRPr="003C62CB">
        <w:rPr>
          <w:rStyle w:val="DebateHighlighted"/>
          <w:rFonts w:ascii="Arial" w:hAnsi="Arial"/>
          <w:sz w:val="22"/>
          <w:highlight w:val="green"/>
        </w:rPr>
        <w:t>ension between systems of value based in utility and those grounded in endless expenditure threatens utility’s domination</w:t>
      </w:r>
      <w:r w:rsidRPr="003C62CB">
        <w:rPr>
          <w:rStyle w:val="DebateUnderline"/>
          <w:rFonts w:ascii="Arial" w:hAnsi="Arial"/>
          <w:sz w:val="22"/>
        </w:rPr>
        <w:t xml:space="preserve">. This </w:t>
      </w:r>
      <w:r w:rsidRPr="003C62CB">
        <w:rPr>
          <w:rStyle w:val="DebateHighlighted"/>
          <w:rFonts w:ascii="Arial" w:hAnsi="Arial"/>
          <w:sz w:val="22"/>
          <w:highlight w:val="green"/>
        </w:rPr>
        <w:t xml:space="preserve">tension worsens as politics of race, sexual differ- ence, and sexuality compound this nascent politics of class </w:t>
      </w:r>
      <w:r w:rsidRPr="003C62CB">
        <w:rPr>
          <w:rFonts w:ascii="Arial" w:hAnsi="Arial"/>
          <w:sz w:val="22"/>
        </w:rPr>
        <w:t xml:space="preserve">(and, less explic- itly, religion) that we find in Locke’s texts. While money appears in Locke’s texts to be the inevitable outgrowth of utility’s preference for future-oriented labor, cultivated land, and private property, </w:t>
      </w:r>
      <w:r w:rsidRPr="003C62CB">
        <w:rPr>
          <w:rStyle w:val="DebateUnderline"/>
          <w:rFonts w:ascii="Arial" w:hAnsi="Arial"/>
          <w:sz w:val="22"/>
        </w:rPr>
        <w:t>it also introduces an order of value that may not be reducible to the final judgment of utility.</w:t>
      </w:r>
      <w:r w:rsidRPr="003C62CB">
        <w:rPr>
          <w:rFonts w:ascii="Arial" w:hAnsi="Arial"/>
          <w:sz w:val="22"/>
        </w:rPr>
        <w:t xml:space="preserve"> The intro- duction of money appears to render utility’s closed system rather fragile, a phenomenon and tension that will resurface repeatedly across the following chapters. </w:t>
      </w:r>
      <w:r w:rsidRPr="003C62CB">
        <w:rPr>
          <w:rStyle w:val="DebateHighlighted"/>
          <w:rFonts w:ascii="Arial" w:hAnsi="Arial"/>
          <w:sz w:val="22"/>
          <w:highlight w:val="green"/>
        </w:rPr>
        <w:t xml:space="preserve">The sort of worldview that we find </w:t>
      </w:r>
      <w:r w:rsidRPr="003C62CB">
        <w:rPr>
          <w:rStyle w:val="DebateUnderline"/>
          <w:rFonts w:ascii="Arial" w:hAnsi="Arial"/>
          <w:sz w:val="22"/>
        </w:rPr>
        <w:t xml:space="preserve">in Locke </w:t>
      </w:r>
      <w:r w:rsidRPr="003C62CB">
        <w:rPr>
          <w:rStyle w:val="DebateHighlighted"/>
          <w:rFonts w:ascii="Arial" w:hAnsi="Arial"/>
          <w:sz w:val="22"/>
          <w:highlight w:val="green"/>
        </w:rPr>
        <w:t>is</w:t>
      </w:r>
      <w:r w:rsidRPr="003C62CB">
        <w:rPr>
          <w:rStyle w:val="DebateUnderline"/>
          <w:rFonts w:ascii="Arial" w:hAnsi="Arial"/>
          <w:sz w:val="22"/>
        </w:rPr>
        <w:t xml:space="preserve"> thereby one </w:t>
      </w:r>
      <w:r w:rsidRPr="003C62CB">
        <w:rPr>
          <w:rStyle w:val="DebateHighlighted"/>
          <w:rFonts w:ascii="Arial" w:hAnsi="Arial"/>
          <w:sz w:val="22"/>
          <w:highlight w:val="green"/>
        </w:rPr>
        <w:t>dominated by the twin logics of property and utility.</w:t>
      </w:r>
      <w:r w:rsidRPr="003C62CB">
        <w:rPr>
          <w:rStyle w:val="DebateUnderline"/>
          <w:rFonts w:ascii="Arial" w:hAnsi="Arial"/>
          <w:sz w:val="22"/>
        </w:rPr>
        <w:t xml:space="preserve"> Labor</w:t>
      </w:r>
      <w:r w:rsidRPr="003C62CB">
        <w:rPr>
          <w:rFonts w:ascii="Arial" w:hAnsi="Arial"/>
          <w:sz w:val="22"/>
        </w:rPr>
        <w:t xml:space="preserve">, which man must undertake due to an ontological lack, connects these twin logics: it </w:t>
      </w:r>
      <w:r w:rsidRPr="003C62CB">
        <w:rPr>
          <w:rFonts w:ascii="Arial" w:hAnsi="Arial"/>
          <w:b/>
          <w:sz w:val="22"/>
          <w:u w:val="single"/>
        </w:rPr>
        <w:t>encloses the world and one’s self into units of private property and then</w:t>
      </w:r>
      <w:r w:rsidRPr="003C62CB">
        <w:rPr>
          <w:rFonts w:ascii="Arial" w:hAnsi="Arial"/>
          <w:sz w:val="22"/>
        </w:rPr>
        <w:t xml:space="preserve">, elevated into the form of money, </w:t>
      </w:r>
      <w:r w:rsidRPr="003C62CB">
        <w:rPr>
          <w:rFonts w:ascii="Arial" w:hAnsi="Arial"/>
          <w:b/>
          <w:sz w:val="22"/>
          <w:u w:val="single"/>
        </w:rPr>
        <w:t>invites reason to overstep utility’s boundary and hoard more property than one can use</w:t>
      </w:r>
      <w:r w:rsidRPr="003C62CB">
        <w:rPr>
          <w:rFonts w:ascii="Arial" w:hAnsi="Arial"/>
          <w:sz w:val="22"/>
        </w:rPr>
        <w:t xml:space="preserve">. Labor initiates </w:t>
      </w:r>
      <w:r w:rsidRPr="003C62CB">
        <w:rPr>
          <w:rFonts w:ascii="Arial" w:hAnsi="Arial"/>
          <w:b/>
          <w:sz w:val="22"/>
          <w:u w:val="single"/>
        </w:rPr>
        <w:t>the twin expressions of the logic of the limit: enclosure and prohibition</w:t>
      </w:r>
      <w:r w:rsidRPr="003C62CB">
        <w:rPr>
          <w:rFonts w:ascii="Arial" w:hAnsi="Arial"/>
          <w:sz w:val="22"/>
        </w:rPr>
        <w:t xml:space="preserve">. We ought </w:t>
      </w:r>
      <w:proofErr w:type="gramStart"/>
      <w:r w:rsidRPr="003C62CB">
        <w:rPr>
          <w:rFonts w:ascii="Arial" w:hAnsi="Arial"/>
          <w:sz w:val="22"/>
        </w:rPr>
        <w:t>not</w:t>
      </w:r>
      <w:proofErr w:type="gramEnd"/>
      <w:r w:rsidRPr="003C62CB">
        <w:rPr>
          <w:rFonts w:ascii="Arial" w:hAnsi="Arial"/>
          <w:sz w:val="22"/>
        </w:rPr>
        <w:t xml:space="preserve"> own more than we can use; yet, true to the dynamic of desire grounded in lack, we are drawn toward transgressing the fundamental prohibition of waste proclaimed by nature’s law, reason. </w:t>
      </w:r>
      <w:r w:rsidRPr="003C62CB">
        <w:rPr>
          <w:rStyle w:val="DebateHighlighted"/>
          <w:rFonts w:ascii="Arial" w:hAnsi="Arial"/>
          <w:sz w:val="22"/>
          <w:highlight w:val="green"/>
        </w:rPr>
        <w:t>Labor develops into a system of expression that</w:t>
      </w:r>
      <w:r w:rsidRPr="003C62CB">
        <w:rPr>
          <w:rStyle w:val="DebateUnderline"/>
          <w:rFonts w:ascii="Arial" w:hAnsi="Arial"/>
          <w:sz w:val="22"/>
        </w:rPr>
        <w:t xml:space="preserve"> appears to </w:t>
      </w:r>
      <w:r w:rsidRPr="003C62CB">
        <w:rPr>
          <w:rStyle w:val="DebateHighlighted"/>
          <w:rFonts w:ascii="Arial" w:hAnsi="Arial"/>
          <w:sz w:val="22"/>
          <w:highlight w:val="green"/>
        </w:rPr>
        <w:t>twist the dynamics of scarcity and abundance beyond the reach of utility</w:t>
      </w:r>
      <w:r w:rsidRPr="003C62CB">
        <w:rPr>
          <w:rStyle w:val="DebateUnderline"/>
          <w:rFonts w:ascii="Arial" w:hAnsi="Arial"/>
          <w:sz w:val="22"/>
        </w:rPr>
        <w:t xml:space="preserve">, </w:t>
      </w:r>
      <w:r w:rsidRPr="003C62CB">
        <w:rPr>
          <w:rStyle w:val="DebateHighlighted"/>
          <w:rFonts w:ascii="Arial" w:hAnsi="Arial"/>
          <w:sz w:val="22"/>
          <w:highlight w:val="green"/>
        </w:rPr>
        <w:t>while simultaneously using utility to judge all acts within it: one’s labor must be deemed useful if one is to enter into the desired life of propertied abundanc</w:t>
      </w:r>
      <w:r w:rsidRPr="003C62CB">
        <w:rPr>
          <w:rStyle w:val="DebateUnderline"/>
          <w:rFonts w:ascii="Arial" w:hAnsi="Arial"/>
          <w:sz w:val="22"/>
        </w:rPr>
        <w:t>e, a possibility that will always be scarce in advanced capitalist cultures of phallicized whiteness</w:t>
      </w:r>
      <w:r w:rsidRPr="003C62CB">
        <w:rPr>
          <w:rFonts w:ascii="Arial" w:hAnsi="Arial"/>
          <w:sz w:val="22"/>
        </w:rPr>
        <w:t xml:space="preserve">. Locke’s normative model for </w:t>
      </w:r>
      <w:r w:rsidRPr="003C62CB">
        <w:rPr>
          <w:rStyle w:val="DebateHighlighted"/>
          <w:rFonts w:ascii="Arial" w:hAnsi="Arial"/>
          <w:sz w:val="22"/>
          <w:highlight w:val="green"/>
        </w:rPr>
        <w:t>the liberal individual thereby becomes he who is bound by his ability to labor within a concept of the future sufficient to stake out a piece of land as property</w:t>
      </w:r>
      <w:r w:rsidRPr="003C62CB">
        <w:rPr>
          <w:rFonts w:ascii="Arial" w:hAnsi="Arial"/>
          <w:sz w:val="22"/>
        </w:rPr>
        <w:t xml:space="preserve">. While Cynthia Willett gives Locke credit for trying to articulate a middle-class resistance to “the leisure class and its idle games,” she nonetheless argues that Locke remains entrapped by a conception of rationality “in terms of the English middle-class appreciation for the market value of productive labor and property” (2001, 71). Not only are his concepts of rationality shaped by these historical preferences, but his concepts of man’s condition—man’s desire, destiny, labor, and individuality— all carry these historical preferences into universalized discourses that con- tinue to serve as the bedrock of many of our cultural assumptions and prac- tices. Although Locke’s politics were moderately progressive for the late seventeenth century, </w:t>
      </w:r>
      <w:r w:rsidRPr="003C62CB">
        <w:rPr>
          <w:rFonts w:ascii="Arial" w:hAnsi="Arial"/>
          <w:b/>
          <w:sz w:val="22"/>
          <w:u w:val="single"/>
        </w:rPr>
        <w:t>the lasting damage of these concepts still haunts our political quandaries and the very frameworks through which we continue to seek redress</w:t>
      </w:r>
      <w:r w:rsidRPr="003C62CB">
        <w:rPr>
          <w:rFonts w:ascii="Arial" w:hAnsi="Arial"/>
          <w:sz w:val="22"/>
        </w:rPr>
        <w:t xml:space="preserve">. </w:t>
      </w:r>
      <w:r w:rsidRPr="003C62CB">
        <w:rPr>
          <w:rFonts w:ascii="Arial" w:hAnsi="Arial"/>
          <w:b/>
          <w:sz w:val="22"/>
          <w:u w:val="single"/>
        </w:rPr>
        <w:t>The logic of limit as enclosure, as the ways that the state of society becomes demarcated from—</w:t>
      </w:r>
      <w:r w:rsidRPr="003C62CB">
        <w:rPr>
          <w:rFonts w:ascii="Arial" w:hAnsi="Arial"/>
          <w:sz w:val="22"/>
        </w:rPr>
        <w:t>and always preferred over, even while roman- ticizing—</w:t>
      </w:r>
      <w:r w:rsidRPr="003C62CB">
        <w:rPr>
          <w:rFonts w:ascii="Arial" w:hAnsi="Arial"/>
          <w:b/>
          <w:sz w:val="22"/>
          <w:u w:val="single"/>
        </w:rPr>
        <w:t>the state of nature</w:t>
      </w:r>
      <w:r w:rsidRPr="003C62CB">
        <w:rPr>
          <w:rFonts w:ascii="Arial" w:hAnsi="Arial"/>
          <w:sz w:val="22"/>
        </w:rPr>
        <w:t xml:space="preserve">, continuously rewrites itself in several registers across the political histories of the U.S. It fundamentally grounds our un- derstanding of the individual as the person who is clearly demarcated from nature. </w:t>
      </w:r>
      <w:r w:rsidRPr="003C62CB">
        <w:rPr>
          <w:rStyle w:val="DebateHighlighted"/>
          <w:rFonts w:ascii="Arial" w:hAnsi="Arial"/>
          <w:sz w:val="22"/>
          <w:highlight w:val="green"/>
        </w:rPr>
        <w:t>The individual becomes that ‘civilized’ man who takes his natural origin, as an enclosed body that is a product of God’s labor, and produces private property that is enclosed into durable forms which</w:t>
      </w:r>
      <w:r w:rsidRPr="003C62CB">
        <w:rPr>
          <w:rFonts w:ascii="Arial" w:hAnsi="Arial"/>
          <w:b/>
          <w:sz w:val="22"/>
          <w:u w:val="single"/>
        </w:rPr>
        <w:t xml:space="preserve"> </w:t>
      </w:r>
      <w:r w:rsidRPr="003C62CB">
        <w:rPr>
          <w:rFonts w:ascii="Arial" w:hAnsi="Arial"/>
          <w:sz w:val="22"/>
        </w:rPr>
        <w:t xml:space="preserve">persist into and even </w:t>
      </w:r>
      <w:r w:rsidRPr="003C62CB">
        <w:rPr>
          <w:rStyle w:val="DebateHighlighted"/>
          <w:rFonts w:ascii="Arial" w:hAnsi="Arial"/>
          <w:sz w:val="22"/>
          <w:highlight w:val="green"/>
        </w:rPr>
        <w:t>control the future</w:t>
      </w:r>
      <w:r w:rsidRPr="003C62CB">
        <w:rPr>
          <w:rFonts w:ascii="Arial" w:hAnsi="Arial"/>
          <w:sz w:val="22"/>
        </w:rPr>
        <w:t xml:space="preserve">. From this critical enclosure of the world and the self, written in the register of property, other modern epistemologies and political projects easily attach themselves to this clear and distinct unit, the individual. (Adam Smith, for example, quickly comes to mind.) </w:t>
      </w:r>
      <w:r w:rsidRPr="003C62CB">
        <w:rPr>
          <w:rStyle w:val="DebateHighlighted"/>
          <w:rFonts w:ascii="Arial" w:hAnsi="Arial"/>
          <w:sz w:val="22"/>
          <w:highlight w:val="green"/>
        </w:rPr>
        <w:t>The indi- vidual, carved out of nature through productive labor and conceiving the world and himself on the model of appropriating private property, emerges as the cornerstone of political theories and practices in cultures of phallicized whiteness</w:t>
      </w:r>
      <w:r w:rsidRPr="003C62CB">
        <w:rPr>
          <w:rFonts w:ascii="Arial" w:hAnsi="Arial"/>
          <w:sz w:val="22"/>
        </w:rPr>
        <w:t xml:space="preserve">. </w:t>
      </w:r>
      <w:r w:rsidRPr="003C62CB">
        <w:rPr>
          <w:rStyle w:val="DebateHighlighted"/>
          <w:rFonts w:ascii="Arial" w:hAnsi="Arial"/>
          <w:sz w:val="22"/>
          <w:highlight w:val="green"/>
        </w:rPr>
        <w:t>The individual thereby comes to function as an ahistorical unit defined by its productive labor’s distancing relation to the state of nature</w:t>
      </w:r>
      <w:r w:rsidRPr="003C62CB">
        <w:rPr>
          <w:rFonts w:ascii="Arial" w:hAnsi="Arial"/>
          <w:sz w:val="22"/>
        </w:rPr>
        <w:t xml:space="preserve">, not by any historico-political forces. (With his unhistorical thinking, Locke acts per- fectly as a liberal individual.) Classical </w:t>
      </w:r>
      <w:r w:rsidRPr="003C62CB">
        <w:rPr>
          <w:rFonts w:ascii="Arial" w:hAnsi="Arial"/>
          <w:b/>
          <w:sz w:val="22"/>
          <w:u w:val="single"/>
        </w:rPr>
        <w:t>liberalism writes the individual as the (allegedly) neutral substratum of all political decisions, positioning it as sep- arable from historico-political forces</w:t>
      </w:r>
      <w:r w:rsidRPr="003C62CB">
        <w:rPr>
          <w:rFonts w:ascii="Arial" w:hAnsi="Arial"/>
          <w:sz w:val="22"/>
        </w:rPr>
        <w:t>. In carving the individual out of both the natural and socio-historico-political landscapes</w:t>
      </w:r>
      <w:r w:rsidRPr="003C62CB">
        <w:rPr>
          <w:rFonts w:ascii="Arial" w:hAnsi="Arial"/>
          <w:b/>
          <w:sz w:val="22"/>
          <w:u w:val="single"/>
        </w:rPr>
        <w:t xml:space="preserve">, </w:t>
      </w:r>
      <w:r w:rsidRPr="003C62CB">
        <w:rPr>
          <w:rStyle w:val="DebateUnderline"/>
          <w:rFonts w:ascii="Arial" w:hAnsi="Arial"/>
          <w:sz w:val="22"/>
        </w:rPr>
        <w:t xml:space="preserve">modern political and epistemological projects turn around Locke’s fundamental metaphors of en- closure. </w:t>
      </w:r>
      <w:r w:rsidRPr="003C62CB">
        <w:rPr>
          <w:rStyle w:val="DebateHighlighted"/>
          <w:rFonts w:ascii="Arial" w:hAnsi="Arial"/>
          <w:sz w:val="22"/>
          <w:highlight w:val="green"/>
        </w:rPr>
        <w:t>The individual, that seat of political and personal subjectivity, is enclosed and thus cut off from all other forces circulating in the social envi- ronment</w:t>
      </w:r>
      <w:r w:rsidRPr="003C62CB">
        <w:rPr>
          <w:rFonts w:ascii="Arial" w:hAnsi="Arial"/>
          <w:b/>
          <w:sz w:val="22"/>
          <w:u w:val="single"/>
        </w:rPr>
        <w:t xml:space="preserve">. </w:t>
      </w:r>
      <w:r w:rsidRPr="003C62CB">
        <w:rPr>
          <w:rStyle w:val="DebateHighlighted"/>
          <w:rFonts w:ascii="Arial" w:hAnsi="Arial"/>
          <w:sz w:val="22"/>
          <w:highlight w:val="green"/>
        </w:rPr>
        <w:t>The individual effectively functions as a piece of private property,</w:t>
      </w:r>
      <w:r w:rsidRPr="003C62CB">
        <w:rPr>
          <w:rFonts w:ascii="Arial" w:hAnsi="Arial"/>
          <w:b/>
          <w:sz w:val="22"/>
          <w:u w:val="single"/>
        </w:rPr>
        <w:t xml:space="preserve"> with the strange twist of owning itself, impervious to all intruders and pro- tected by the inherent right of ownership, derived from the ontological right to one’s own enclosed body</w:t>
      </w:r>
      <w:r w:rsidRPr="003C62CB">
        <w:rPr>
          <w:rStyle w:val="DebateUnderline"/>
          <w:rFonts w:ascii="Arial" w:hAnsi="Arial"/>
          <w:sz w:val="22"/>
        </w:rPr>
        <w:t xml:space="preserve">. </w:t>
      </w:r>
      <w:r w:rsidRPr="003C62CB">
        <w:rPr>
          <w:rStyle w:val="DebateHighlighted"/>
          <w:rFonts w:ascii="Arial" w:hAnsi="Arial"/>
          <w:sz w:val="22"/>
          <w:highlight w:val="green"/>
        </w:rPr>
        <w:t>History then is reduced to a collection</w:t>
      </w:r>
      <w:r w:rsidRPr="003C62CB">
        <w:rPr>
          <w:rStyle w:val="DebateUnderline"/>
          <w:rFonts w:ascii="Arial" w:hAnsi="Arial"/>
          <w:sz w:val="22"/>
        </w:rPr>
        <w:t xml:space="preserve"> of what Kelly Oliver has aptly called </w:t>
      </w:r>
      <w:r w:rsidRPr="003C62CB">
        <w:rPr>
          <w:rStyle w:val="DebateHighlighted"/>
          <w:rFonts w:ascii="Arial" w:hAnsi="Arial"/>
          <w:sz w:val="22"/>
          <w:highlight w:val="green"/>
        </w:rPr>
        <w:t>“discrete facts that can be known or not known, written in history books, and [that] are discontinuous with the present</w:t>
      </w:r>
      <w:r w:rsidRPr="003C62CB">
        <w:rPr>
          <w:rFonts w:ascii="Arial" w:hAnsi="Arial"/>
          <w:sz w:val="22"/>
        </w:rPr>
        <w:t xml:space="preserve">” (2001, 130). History is that collection of events that occurred in the past and is now tightly sealed in that past. History is simply what has happened, with no fundamental effect or influence upon what is happening now or might happen in the future. Historicity is unthought and unthinkable here. </w:t>
      </w:r>
      <w:r w:rsidRPr="003C62CB">
        <w:rPr>
          <w:rStyle w:val="DebateHighlighted"/>
          <w:rFonts w:ascii="Arial" w:hAnsi="Arial"/>
          <w:sz w:val="22"/>
          <w:highlight w:val="green"/>
        </w:rPr>
        <w:t>The modern rational self—the liberal individual—exists in a temporally and historically sealed vacuum, made possible by the clear disjunction between past, present, and future</w:t>
      </w:r>
      <w:r w:rsidRPr="003C62CB">
        <w:rPr>
          <w:rFonts w:ascii="Arial" w:hAnsi="Arial"/>
          <w:sz w:val="22"/>
        </w:rPr>
        <w:t xml:space="preserve">. Cartesian concepts of time as discrete moments that do not enter into contact or affect one another dominate this conception of the individ- ual.10 </w:t>
      </w:r>
      <w:proofErr w:type="gramStart"/>
      <w:r w:rsidRPr="003C62CB">
        <w:rPr>
          <w:rFonts w:ascii="Arial" w:hAnsi="Arial"/>
          <w:b/>
          <w:sz w:val="22"/>
          <w:u w:val="single"/>
        </w:rPr>
        <w:t>The</w:t>
      </w:r>
      <w:proofErr w:type="gramEnd"/>
      <w:r w:rsidRPr="003C62CB">
        <w:rPr>
          <w:rFonts w:ascii="Arial" w:hAnsi="Arial"/>
          <w:b/>
          <w:sz w:val="22"/>
          <w:u w:val="single"/>
        </w:rPr>
        <w:t xml:space="preserve"> logic of the limit thereby demarcates the past sharply and neatly from the present, turning each into objects about which we can develop concepts, facts, and truths. </w:t>
      </w:r>
      <w:r w:rsidRPr="003C62CB">
        <w:rPr>
          <w:rStyle w:val="DebateHighlighted"/>
          <w:rFonts w:ascii="Arial" w:hAnsi="Arial"/>
          <w:sz w:val="22"/>
          <w:highlight w:val="green"/>
        </w:rPr>
        <w:t>The future</w:t>
      </w:r>
      <w:r w:rsidRPr="003C62CB">
        <w:rPr>
          <w:rFonts w:ascii="Arial" w:hAnsi="Arial"/>
          <w:b/>
          <w:sz w:val="22"/>
          <w:u w:val="single"/>
        </w:rPr>
        <w:t xml:space="preserve">, that temporal horizon initiated by preferred forms of complex labor, </w:t>
      </w:r>
      <w:r w:rsidRPr="003C62CB">
        <w:rPr>
          <w:rStyle w:val="DebateHighlighted"/>
          <w:rFonts w:ascii="Arial" w:hAnsi="Arial"/>
          <w:sz w:val="22"/>
          <w:highlight w:val="green"/>
        </w:rPr>
        <w:t>becomes the sole focus of intention and desire. But the future never arrives</w:t>
      </w:r>
      <w:r w:rsidRPr="003C62CB">
        <w:rPr>
          <w:rFonts w:ascii="Arial" w:hAnsi="Arial"/>
          <w:b/>
          <w:sz w:val="22"/>
          <w:u w:val="single"/>
        </w:rPr>
        <w:t>. Therefore, if historicity and ‘the historical’ mean reading present ideas, values, or concepts as undergoing a constant shaping and reshaping by material forces, this divorce of the past from the present effectively renders all temporal zones—past, present, future, and all permutations—ahistorical.</w:t>
      </w:r>
      <w:r w:rsidRPr="003C62CB">
        <w:rPr>
          <w:rFonts w:ascii="Arial" w:hAnsi="Arial"/>
          <w:sz w:val="22"/>
        </w:rPr>
        <w:t xml:space="preserve"> Existence itself is radically dehistoricized. And </w:t>
      </w:r>
      <w:r w:rsidRPr="003C62CB">
        <w:rPr>
          <w:rStyle w:val="DebateHighlighted"/>
          <w:rFonts w:ascii="Arial" w:hAnsi="Arial"/>
          <w:sz w:val="22"/>
          <w:highlight w:val="green"/>
        </w:rPr>
        <w:t>the individua</w:t>
      </w:r>
      <w:r w:rsidRPr="003C62CB">
        <w:rPr>
          <w:rFonts w:ascii="Arial" w:hAnsi="Arial"/>
          <w:b/>
          <w:sz w:val="22"/>
          <w:u w:val="single"/>
        </w:rPr>
        <w:t xml:space="preserve">l, that bastion of political activity and value, accordingly </w:t>
      </w:r>
      <w:r w:rsidRPr="003C62CB">
        <w:rPr>
          <w:rStyle w:val="DebateHighlighted"/>
          <w:rFonts w:ascii="Arial" w:hAnsi="Arial"/>
          <w:sz w:val="22"/>
          <w:highlight w:val="green"/>
        </w:rPr>
        <w:t>resides in</w:t>
      </w:r>
      <w:r w:rsidRPr="003C62CB">
        <w:rPr>
          <w:rFonts w:ascii="Arial" w:hAnsi="Arial"/>
          <w:sz w:val="22"/>
        </w:rPr>
        <w:t xml:space="preserve"> a historical vacuum, untouched by historical forces—</w:t>
      </w:r>
      <w:r w:rsidRPr="003C62CB">
        <w:rPr>
          <w:rFonts w:ascii="Arial" w:hAnsi="Arial"/>
          <w:b/>
          <w:sz w:val="22"/>
          <w:u w:val="single"/>
        </w:rPr>
        <w:t xml:space="preserve">the </w:t>
      </w:r>
      <w:r w:rsidRPr="003C62CB">
        <w:rPr>
          <w:rStyle w:val="DebateHighlighted"/>
          <w:rFonts w:ascii="Arial" w:hAnsi="Arial"/>
          <w:sz w:val="22"/>
          <w:highlight w:val="green"/>
        </w:rPr>
        <w:t>very realm of whiteness</w:t>
      </w:r>
      <w:r w:rsidRPr="003C62CB">
        <w:rPr>
          <w:rFonts w:ascii="Arial" w:hAnsi="Arial"/>
          <w:sz w:val="22"/>
        </w:rPr>
        <w:t xml:space="preserve">. </w:t>
      </w:r>
      <w:r w:rsidRPr="003C62CB">
        <w:rPr>
          <w:rStyle w:val="DebateHighlighted"/>
          <w:rFonts w:ascii="Arial" w:hAnsi="Arial"/>
          <w:sz w:val="22"/>
          <w:highlight w:val="green"/>
        </w:rPr>
        <w:t>This ahistorical view of history</w:t>
      </w:r>
      <w:r w:rsidRPr="003C62CB">
        <w:rPr>
          <w:rFonts w:ascii="Arial" w:hAnsi="Arial"/>
          <w:sz w:val="22"/>
        </w:rPr>
        <w:t xml:space="preserve"> perpetuates the modern project of clas- sical liberalism and its damages</w:t>
      </w:r>
      <w:r w:rsidRPr="003C62CB">
        <w:rPr>
          <w:rFonts w:ascii="Arial" w:hAnsi="Arial"/>
          <w:b/>
          <w:sz w:val="22"/>
          <w:u w:val="single"/>
        </w:rPr>
        <w:t xml:space="preserve">, </w:t>
      </w:r>
      <w:r w:rsidRPr="003C62CB">
        <w:rPr>
          <w:rStyle w:val="DebateHighlighted"/>
          <w:rFonts w:ascii="Arial" w:hAnsi="Arial"/>
          <w:sz w:val="22"/>
          <w:highlight w:val="green"/>
        </w:rPr>
        <w:t>creating a particular kind of individual</w:t>
      </w:r>
      <w:r w:rsidRPr="003C62CB">
        <w:rPr>
          <w:rFonts w:ascii="Arial" w:hAnsi="Arial"/>
          <w:sz w:val="22"/>
        </w:rPr>
        <w:t xml:space="preserve">. </w:t>
      </w:r>
      <w:r w:rsidRPr="003C62CB">
        <w:rPr>
          <w:rStyle w:val="DebateUnderline"/>
          <w:rFonts w:ascii="Arial" w:hAnsi="Arial"/>
          <w:sz w:val="22"/>
        </w:rPr>
        <w:t>The individual becomes the locus of identity, selfhood, and subjectivity in the modern political project. Demarcated from historical existence, it also re- quires careful delineation from other bodies, whether persons, institutions, history, or social attitudes. This concept of the individual develops with a pronounced insistence on its neutrality, rendering specific attributes of the individual merely particular qualities that function, again, on the model of private property: characteristics such as race, gender, religion, or nationality remain at a distance from this insistently neutral individual</w:t>
      </w:r>
      <w:r w:rsidRPr="003C62CB">
        <w:rPr>
          <w:rFonts w:ascii="Arial" w:hAnsi="Arial"/>
          <w:sz w:val="22"/>
        </w:rPr>
        <w:t>. (</w:t>
      </w:r>
      <w:r w:rsidRPr="003C62CB">
        <w:rPr>
          <w:rStyle w:val="DebateUnderline"/>
          <w:rFonts w:ascii="Arial" w:hAnsi="Arial"/>
          <w:sz w:val="22"/>
        </w:rPr>
        <w:t>I use the pro- noun “it” to emphasize the function of this alleged neutrality, a dynamic that is central to the valorization of the white propertied Christian male as the subject of power in phallicized whiteness</w:t>
      </w:r>
      <w:r w:rsidRPr="003C62CB">
        <w:rPr>
          <w:rFonts w:ascii="Arial" w:hAnsi="Arial"/>
          <w:sz w:val="22"/>
        </w:rPr>
        <w:t xml:space="preserve">.) This insular existence, under- scored by its ahistorical status, is further ensured by claims of radical auton- omy, whereby the individual is the source, site, and endpoint of all actions, desires, thoughts, and behaviors: we choose what we do. And we choose it, of course, because we are rational: Kantian ethics become the proper bookend to Locke’s initiating of “high modernity’s”11 schemas. This demarcation of the individual then carves the critical division between internal and external, and its political-psychic counterpart, that between self and </w:t>
      </w:r>
      <w:proofErr w:type="gramStart"/>
      <w:r w:rsidRPr="003C62CB">
        <w:rPr>
          <w:rFonts w:ascii="Arial" w:hAnsi="Arial"/>
          <w:sz w:val="22"/>
        </w:rPr>
        <w:t>Other</w:t>
      </w:r>
      <w:proofErr w:type="gramEnd"/>
      <w:r w:rsidRPr="003C62CB">
        <w:rPr>
          <w:rFonts w:ascii="Arial" w:hAnsi="Arial"/>
          <w:sz w:val="22"/>
        </w:rPr>
        <w:t xml:space="preserve">. The self is located squarely and exclusively in one’s rational faculties, the natural law that, according to Locke, civilizes us into economies of labor, utility, and a strange mix of scarcity and abundance. The modern rational self is radically self-contained—enclosed. It is a sovereign self, unaffected by and independent from any thing or force external to it, whether materiality or the </w:t>
      </w:r>
      <w:proofErr w:type="gramStart"/>
      <w:r w:rsidRPr="003C62CB">
        <w:rPr>
          <w:rFonts w:ascii="Arial" w:hAnsi="Arial"/>
          <w:sz w:val="22"/>
        </w:rPr>
        <w:t>Other</w:t>
      </w:r>
      <w:proofErr w:type="gramEnd"/>
      <w:r w:rsidRPr="003C62CB">
        <w:rPr>
          <w:rFonts w:ascii="Arial" w:hAnsi="Arial"/>
          <w:sz w:val="22"/>
        </w:rPr>
        <w:t xml:space="preserve">. Assuming it exercises rationality appropriately, this self is radically autonomous, choosing its own place in the world. (Pointing to America, Locke insists that civilized men are free to leave society.) It does not heed any call of the </w:t>
      </w:r>
      <w:proofErr w:type="gramStart"/>
      <w:r w:rsidRPr="003C62CB">
        <w:rPr>
          <w:rFonts w:ascii="Arial" w:hAnsi="Arial"/>
          <w:sz w:val="22"/>
        </w:rPr>
        <w:t>Other</w:t>
      </w:r>
      <w:proofErr w:type="gramEnd"/>
      <w:r w:rsidRPr="003C62CB">
        <w:rPr>
          <w:rFonts w:ascii="Arial" w:hAnsi="Arial"/>
          <w:sz w:val="22"/>
        </w:rPr>
        <w:t xml:space="preserve">. It is effectively autog- enous, existing in a pre-Hegelian philosophical world.12 </w:t>
      </w:r>
      <w:r w:rsidRPr="003C62CB">
        <w:rPr>
          <w:rStyle w:val="DebateHighlighted"/>
          <w:rFonts w:ascii="Arial" w:hAnsi="Arial"/>
          <w:sz w:val="22"/>
          <w:highlight w:val="green"/>
        </w:rPr>
        <w:t>Utility and its epistemological counterpart, instrumentality, subsequently become the operative conceptions of power in this schema of the liberal individual as the self</w:t>
      </w:r>
      <w:r w:rsidRPr="003C62CB">
        <w:rPr>
          <w:rStyle w:val="DebateUnderline"/>
          <w:rFonts w:ascii="Arial" w:hAnsi="Arial"/>
          <w:sz w:val="22"/>
        </w:rPr>
        <w:t>.</w:t>
      </w:r>
      <w:r w:rsidRPr="003C62CB">
        <w:rPr>
          <w:rFonts w:ascii="Arial" w:hAnsi="Arial"/>
          <w:sz w:val="22"/>
        </w:rPr>
        <w:t xml:space="preserve"> Autonomous, autogenous, and ahistorical, the modern rational individual is in full control of its self. </w:t>
      </w:r>
      <w:r w:rsidRPr="003C62CB">
        <w:rPr>
          <w:rFonts w:ascii="Arial" w:hAnsi="Arial"/>
          <w:b/>
          <w:sz w:val="22"/>
          <w:u w:val="single"/>
        </w:rPr>
        <w:t>Its power is thereby something that it owns and wields, as it chooses. Power is not some force that might shape the individual without its assent or, at a minimum, its acknowledg- ment. It is something that an individual, even if in the form of an individual state, wields intentionally</w:t>
      </w:r>
      <w:r w:rsidRPr="003C62CB">
        <w:rPr>
          <w:rFonts w:ascii="Arial" w:hAnsi="Arial"/>
          <w:sz w:val="22"/>
        </w:rPr>
        <w:t xml:space="preserve">. It can still use this power legitimately or illegiti- mately, but that is a matter of choice. The individual controls power and the ways that it affects the world: this is its expression of freedom. Accordingly, </w:t>
      </w:r>
      <w:r w:rsidRPr="003C62CB">
        <w:rPr>
          <w:rStyle w:val="DebateHighlighted"/>
          <w:rFonts w:ascii="Arial" w:hAnsi="Arial"/>
          <w:sz w:val="22"/>
          <w:highlight w:val="green"/>
        </w:rPr>
        <w:t>the role of the law becomes to vigilantly protect this ahistorical unit, the individual, from the discriminations and violences of historical vicissitudes. The role of the law is to protect the individual’s power, the seat of its freedom</w:t>
      </w:r>
      <w:r w:rsidRPr="003C62CB">
        <w:rPr>
          <w:rFonts w:ascii="Arial" w:hAnsi="Arial"/>
          <w:sz w:val="22"/>
        </w:rPr>
        <w:t>. We are far from Foucaultian ideas that perhaps power and history constitute the ways we view and experience the world, shaping our categories and embedding us in this very notion of the individual as autonomous, au- togenous, and ahistorical</w:t>
      </w:r>
      <w:r w:rsidRPr="003C62CB">
        <w:rPr>
          <w:rStyle w:val="DebateUnderline"/>
          <w:rFonts w:ascii="Arial" w:hAnsi="Arial"/>
          <w:sz w:val="22"/>
        </w:rPr>
        <w:t xml:space="preserve">. The liberal individual, untouched by material, po- litical, and historical conditions, is a neutral substratum that freely wields its power as it chooses: this is the liberal sovereignty and mastery of freedom. </w:t>
      </w:r>
      <w:r w:rsidRPr="003C62CB">
        <w:rPr>
          <w:rStyle w:val="DebateHighlighted"/>
          <w:rFonts w:ascii="Arial" w:hAnsi="Arial"/>
          <w:sz w:val="22"/>
          <w:highlight w:val="green"/>
        </w:rPr>
        <w:t xml:space="preserve">Because the individual is this neutral substratum, differences may or may not attach themselves to it. But those differences are cast into that incon- sequential space of material conditions along with history and the </w:t>
      </w:r>
      <w:proofErr w:type="gramStart"/>
      <w:r w:rsidRPr="003C62CB">
        <w:rPr>
          <w:rStyle w:val="DebateHighlighted"/>
          <w:rFonts w:ascii="Arial" w:hAnsi="Arial"/>
          <w:sz w:val="22"/>
          <w:highlight w:val="green"/>
        </w:rPr>
        <w:t>Other</w:t>
      </w:r>
      <w:proofErr w:type="gramEnd"/>
      <w:r w:rsidRPr="003C62CB">
        <w:rPr>
          <w:rStyle w:val="DebateHighlighted"/>
          <w:rFonts w:ascii="Arial" w:hAnsi="Arial"/>
          <w:sz w:val="22"/>
          <w:highlight w:val="green"/>
        </w:rPr>
        <w:t>.</w:t>
      </w:r>
      <w:r w:rsidRPr="003C62CB">
        <w:rPr>
          <w:rFonts w:ascii="Arial" w:hAnsi="Arial"/>
          <w:sz w:val="22"/>
        </w:rPr>
        <w:t xml:space="preserve"> The odd twist of self-ownership surfaces more fully here. Following Locke’s metaphors of enclosure</w:t>
      </w:r>
      <w:r w:rsidRPr="003C62CB">
        <w:rPr>
          <w:rStyle w:val="DebateUnderline"/>
          <w:rFonts w:ascii="Arial" w:hAnsi="Arial"/>
          <w:sz w:val="22"/>
        </w:rPr>
        <w:t>, the individual is enclosed and sealed off not only from all historical and social forces in the environment, but also from the very attributes of difference within itself</w:t>
      </w:r>
      <w:r w:rsidRPr="003C62CB">
        <w:rPr>
          <w:rFonts w:ascii="Arial" w:hAnsi="Arial"/>
          <w:sz w:val="22"/>
        </w:rPr>
        <w:t xml:space="preserve">. While specific attributes that con- stitute “difference” in North American culture continuously shift, with new categories emerging and old ones receding, the particular vector of difference that matters depends on our historical location, and all its complexities.13 </w:t>
      </w:r>
      <w:proofErr w:type="gramStart"/>
      <w:r w:rsidRPr="003C62CB">
        <w:rPr>
          <w:rStyle w:val="DebateUnderline"/>
          <w:rFonts w:ascii="Arial" w:hAnsi="Arial"/>
          <w:sz w:val="22"/>
        </w:rPr>
        <w:t>Consequently</w:t>
      </w:r>
      <w:proofErr w:type="gramEnd"/>
      <w:r w:rsidRPr="003C62CB">
        <w:rPr>
          <w:rStyle w:val="DebateUnderline"/>
          <w:rFonts w:ascii="Arial" w:hAnsi="Arial"/>
          <w:sz w:val="22"/>
        </w:rPr>
        <w:t>, these attributes do not fundamentally affect the neutrality of the modern individual. These differences occur at the level of the body and history, realms of existence that do not touch the self-contained individua</w:t>
      </w:r>
      <w:r w:rsidRPr="003C62CB">
        <w:rPr>
          <w:rFonts w:ascii="Arial" w:hAnsi="Arial"/>
          <w:sz w:val="22"/>
        </w:rPr>
        <w:t xml:space="preserve">l. The neutral individual relates to these differences through the models of enclosure and ownership. It experiences these discrete parts of itself (e.g., race, gender, religion, nationality) as one owns a variety of objects in econ- omies of (scarce) private property: one chooses when one wishes to purchase, own, display, or wear such objects as one freely desires. The unnerving in- fluence of power surfaces, however, as we realize that this free choice be- comes the exclusive power of the subject position valorized in cultures of phallicized whiteness, the white propertied Christian (straight) male14 who determines when, how, and which differences matter. </w:t>
      </w:r>
      <w:r w:rsidRPr="003C62CB">
        <w:rPr>
          <w:rStyle w:val="DebateHighlighted"/>
          <w:rFonts w:ascii="Arial" w:hAnsi="Arial"/>
          <w:sz w:val="22"/>
          <w:highlight w:val="green"/>
        </w:rPr>
        <w:t>Neutrality thus functions as the conceptual glue of the modern political project of classical liberalism</w:t>
      </w:r>
      <w:r w:rsidRPr="003C62CB">
        <w:rPr>
          <w:rFonts w:ascii="Arial" w:hAnsi="Arial"/>
          <w:sz w:val="22"/>
        </w:rPr>
        <w:t xml:space="preserve">. It allows the model of ownership to take hold as the dominant conception of selfhood: </w:t>
      </w:r>
      <w:r w:rsidRPr="003C62CB">
        <w:rPr>
          <w:rStyle w:val="DebateUnderline"/>
          <w:rFonts w:ascii="Arial" w:hAnsi="Arial"/>
          <w:sz w:val="22"/>
        </w:rPr>
        <w:t>one’s true self resides in a neutral space and from that space one owns one’s power, one’s freedom, and one’s attributes. Just as the capitalist fantasy still convinces us today that we choose and control our private property, the neutral individual also resides in a self- enclosed, self-contained space that hovers above these matters</w:t>
      </w:r>
      <w:r w:rsidRPr="003C62CB">
        <w:rPr>
          <w:rFonts w:ascii="Arial" w:hAnsi="Arial"/>
          <w:sz w:val="22"/>
        </w:rPr>
        <w:t xml:space="preserve">. Just as the kind of car an American drives today supposedly does not affect the kind of person that he or she is, so too the rational and therefore neutral individual resides in a space that transcends material conditions and their entrapments. Differences between individuals, whether of race or religion or gender or nationality or sexuality, become a mere matter of ownership—i.e., what one has and has not chosen to own. And as the inherent rights of private property imply, one consequently has the right to protect or dispense with one’s prop- erty: the individual is free to choose how to wield its power and how to respond to these (inconsequential) differences. Not to have this ability—i.e., not to be able to choose and control when and how one’s gender, race, nationality, sexuality, or religion matters—signifies a lack of individualism, a lack of power, a lack of civility.15 </w:t>
      </w:r>
      <w:r w:rsidRPr="003C62CB">
        <w:rPr>
          <w:rStyle w:val="DebateUnderline"/>
          <w:rFonts w:ascii="Arial" w:hAnsi="Arial"/>
          <w:sz w:val="22"/>
        </w:rPr>
        <w:t>The individual thus becomes the proprietor of its differences and the various, discrete rights obtaining to them. The logic of enclosure and de- marcation, expressing the logic of the limit here, grounds the conceptions of difference itself in these schemas of classical liberalism</w:t>
      </w:r>
      <w:r w:rsidRPr="003C62CB">
        <w:rPr>
          <w:rFonts w:ascii="Arial" w:hAnsi="Arial"/>
          <w:sz w:val="22"/>
        </w:rPr>
        <w:t xml:space="preserve">. One owns—en- closes—one’s differences and, additionally, the differences themselves are dis- </w:t>
      </w:r>
      <w:proofErr w:type="gramStart"/>
      <w:r w:rsidRPr="003C62CB">
        <w:rPr>
          <w:rFonts w:ascii="Arial" w:hAnsi="Arial"/>
          <w:sz w:val="22"/>
        </w:rPr>
        <w:t>crete—</w:t>
      </w:r>
      <w:proofErr w:type="gramEnd"/>
      <w:r w:rsidRPr="003C62CB">
        <w:rPr>
          <w:rFonts w:ascii="Arial" w:hAnsi="Arial"/>
          <w:sz w:val="22"/>
        </w:rPr>
        <w:t xml:space="preserve">demarcated—from one another. The language of rights derives from the overarching model of ownership, just as we find it developed out of the fundamental right to one’s own enclosed body in Locke’s text. </w:t>
      </w:r>
      <w:r w:rsidRPr="003C62CB">
        <w:rPr>
          <w:rStyle w:val="DebateUnderline"/>
          <w:rFonts w:ascii="Arial" w:hAnsi="Arial"/>
          <w:sz w:val="22"/>
        </w:rPr>
        <w:t>The modern project of liberal individualism thereby reads difference as that which is, can be, or ought to be demarcated, delimited, enclosed—and owned</w:t>
      </w:r>
      <w:r w:rsidRPr="003C62CB">
        <w:rPr>
          <w:rFonts w:ascii="Arial" w:hAnsi="Arial"/>
          <w:sz w:val="22"/>
        </w:rPr>
        <w:t>. When I turn to contemporary debates around affirmative action below, I will return to several dynamics that have emerged here. First of all</w:t>
      </w:r>
      <w:r w:rsidRPr="003C62CB">
        <w:rPr>
          <w:rStyle w:val="DebateHighlighted"/>
          <w:rFonts w:ascii="Arial" w:hAnsi="Arial"/>
          <w:sz w:val="22"/>
          <w:highlight w:val="green"/>
        </w:rPr>
        <w:t>, the liberal individual exists as a neutral substratum</w:t>
      </w:r>
      <w:r w:rsidRPr="003C62CB">
        <w:rPr>
          <w:rStyle w:val="DebateUnderline"/>
          <w:rFonts w:ascii="Arial" w:hAnsi="Arial"/>
          <w:sz w:val="22"/>
        </w:rPr>
        <w:t xml:space="preserve"> to which differences, caused by history and materiality (the body), attach themselves. </w:t>
      </w:r>
      <w:r w:rsidRPr="003C62CB">
        <w:rPr>
          <w:rStyle w:val="DebateHighlighted"/>
          <w:rFonts w:ascii="Arial" w:hAnsi="Arial"/>
          <w:sz w:val="22"/>
          <w:highlight w:val="green"/>
        </w:rPr>
        <w:t>Equality conse- quently resides in that neutral substratum of the individual and we access it only by stripping away the merely historical attributes of difference: equality and neutrality mutually constitute one another</w:t>
      </w:r>
      <w:r w:rsidRPr="003C62CB">
        <w:rPr>
          <w:rStyle w:val="DebateUnderline"/>
          <w:rFonts w:ascii="Arial" w:hAnsi="Arial"/>
          <w:sz w:val="22"/>
        </w:rPr>
        <w:t xml:space="preserve">. Consequently, </w:t>
      </w:r>
      <w:r w:rsidRPr="003C62CB">
        <w:rPr>
          <w:rStyle w:val="DebateHighlighted"/>
          <w:rFonts w:ascii="Arial" w:hAnsi="Arial"/>
          <w:sz w:val="22"/>
          <w:highlight w:val="green"/>
        </w:rPr>
        <w:t>those who cannot abstract from merely historical attributes of difference</w:t>
      </w:r>
      <w:r w:rsidRPr="003C62CB">
        <w:rPr>
          <w:rStyle w:val="DebateUnderline"/>
          <w:rFonts w:ascii="Arial" w:hAnsi="Arial"/>
          <w:sz w:val="22"/>
        </w:rPr>
        <w:t xml:space="preserve"> (e.g., race and gender</w:t>
      </w:r>
      <w:r w:rsidRPr="003C62CB">
        <w:rPr>
          <w:rStyle w:val="DebateHighlighted"/>
          <w:rFonts w:ascii="Arial" w:hAnsi="Arial"/>
          <w:sz w:val="22"/>
          <w:highlight w:val="green"/>
        </w:rPr>
        <w:t>) will be read as unequal to those for whom these historical differences do not matter</w:t>
      </w:r>
      <w:r w:rsidRPr="003C62CB">
        <w:rPr>
          <w:rStyle w:val="DebateUnderline"/>
          <w:rFonts w:ascii="Arial" w:hAnsi="Arial"/>
          <w:sz w:val="22"/>
        </w:rPr>
        <w:t xml:space="preserve">. Secondly, </w:t>
      </w:r>
      <w:r w:rsidRPr="003C62CB">
        <w:rPr>
          <w:rStyle w:val="DebateHighlighted"/>
          <w:rFonts w:ascii="Arial" w:hAnsi="Arial"/>
          <w:sz w:val="22"/>
          <w:highlight w:val="green"/>
        </w:rPr>
        <w:t>freedom is understood as the expression of power, over which one has conscious and rational contro</w:t>
      </w:r>
      <w:r w:rsidRPr="003C62CB">
        <w:rPr>
          <w:rStyle w:val="DebateUnderline"/>
          <w:rFonts w:ascii="Arial" w:hAnsi="Arial"/>
          <w:sz w:val="22"/>
        </w:rPr>
        <w:t>l</w:t>
      </w:r>
      <w:r w:rsidRPr="003C62CB">
        <w:rPr>
          <w:rFonts w:ascii="Arial" w:hAnsi="Arial"/>
          <w:sz w:val="22"/>
        </w:rPr>
        <w:t xml:space="preserve">. Power, framed as a tool that one wields, is derived from the model of instrumental reason. And, finally, </w:t>
      </w:r>
      <w:r w:rsidRPr="003C62CB">
        <w:rPr>
          <w:rStyle w:val="DebateUnderline"/>
          <w:rFonts w:ascii="Arial" w:hAnsi="Arial"/>
          <w:sz w:val="22"/>
        </w:rPr>
        <w:t>the liberal individual experiences differences such as race, gender, religion, and nationality as attributes that it owns.</w:t>
      </w:r>
      <w:r w:rsidRPr="003C62CB">
        <w:rPr>
          <w:rFonts w:ascii="Arial" w:hAnsi="Arial"/>
          <w:sz w:val="22"/>
        </w:rPr>
        <w:t xml:space="preserve"> It consequently exercises rights over them such as those derived from the inherent right of ownership that Locke locates in the natural imperative to labor: the language of rights assumes, thrives in, and thereby perpetuates an economy of scarcity, the economy in which debates around affirmative action are firmly entrenched</w:t>
      </w:r>
      <w:r w:rsidRPr="003C62CB">
        <w:rPr>
          <w:rStyle w:val="DebateUnderline"/>
          <w:rFonts w:ascii="Arial" w:hAnsi="Arial"/>
          <w:sz w:val="22"/>
        </w:rPr>
        <w:t xml:space="preserve">. </w:t>
      </w:r>
      <w:r w:rsidRPr="003C62CB">
        <w:rPr>
          <w:rStyle w:val="DebateHighlighted"/>
          <w:rFonts w:ascii="Arial" w:hAnsi="Arial"/>
          <w:sz w:val="22"/>
          <w:highlight w:val="green"/>
        </w:rPr>
        <w:t>Each of these colludes to give phallicized whiteness the necessary tools to maintain the white propertied Christian</w:t>
      </w:r>
      <w:r w:rsidRPr="003C62CB">
        <w:rPr>
          <w:rStyle w:val="DebateUnderline"/>
          <w:rFonts w:ascii="Arial" w:hAnsi="Arial"/>
          <w:sz w:val="22"/>
        </w:rPr>
        <w:t xml:space="preserve"> (straight) </w:t>
      </w:r>
      <w:r w:rsidRPr="003C62CB">
        <w:rPr>
          <w:rStyle w:val="DebateHighlighted"/>
          <w:rFonts w:ascii="Arial" w:hAnsi="Arial"/>
          <w:sz w:val="22"/>
          <w:highlight w:val="green"/>
        </w:rPr>
        <w:t>male as the valorized subject in power</w:t>
      </w:r>
      <w:r w:rsidRPr="003C62CB">
        <w:rPr>
          <w:rStyle w:val="DebateUnderline"/>
          <w:rFonts w:ascii="Arial" w:hAnsi="Arial"/>
          <w:sz w:val="22"/>
        </w:rPr>
        <w:t xml:space="preserve">. Functioning through the rhetoric of neutrality, </w:t>
      </w:r>
      <w:r w:rsidRPr="003C62CB">
        <w:rPr>
          <w:rStyle w:val="DebateHighlighted"/>
          <w:rFonts w:ascii="Arial" w:hAnsi="Arial"/>
          <w:sz w:val="22"/>
          <w:highlight w:val="green"/>
        </w:rPr>
        <w:t xml:space="preserve">this specific subject disavows its historical and material conditioning and thereby gains the power to determine </w:t>
      </w:r>
      <w:r w:rsidRPr="003C62CB">
        <w:rPr>
          <w:rStyle w:val="DebateUnderline"/>
          <w:rFonts w:ascii="Arial" w:hAnsi="Arial"/>
          <w:sz w:val="22"/>
        </w:rPr>
        <w:t xml:space="preserve">when, how, and </w:t>
      </w:r>
      <w:r w:rsidRPr="003C62CB">
        <w:rPr>
          <w:rStyle w:val="DebateHighlighted"/>
          <w:rFonts w:ascii="Arial" w:hAnsi="Arial"/>
          <w:sz w:val="22"/>
          <w:highlight w:val="green"/>
        </w:rPr>
        <w:t>which differences matter</w:t>
      </w:r>
      <w:r w:rsidRPr="003C62CB">
        <w:rPr>
          <w:rStyle w:val="DebateUnderline"/>
          <w:rFonts w:ascii="Arial" w:hAnsi="Arial"/>
          <w:sz w:val="22"/>
        </w:rPr>
        <w:t>. Grounded in the fundamental value of neutrality, difference should not matter; hence, for example, contemporary rhetorics of color-blindness dominate discourses about the desired endpoint of a ‘just’—and therefore raceless—society.17 However, in those circumstances in which difference insists on its existence (i.e., circumstances in which ‘minorities’ or the disenfranchised insist on their rights, voices, and even votes), the decisions about when, how, and which differences matter will remain in the power of the neutral individual, the subject in power—and the one who is free.</w:t>
      </w:r>
    </w:p>
    <w:p w14:paraId="0DFED9CC" w14:textId="77777777" w:rsidR="00D54D97" w:rsidRPr="00D54D97" w:rsidRDefault="00D54D97" w:rsidP="00D54D97">
      <w:pPr>
        <w:pStyle w:val="Heading4"/>
      </w:pPr>
      <w:r w:rsidRPr="00D54D97">
        <w:t>The AFFs politics of inclusion is structural adjustment of the black body that forecloses black liberation.  If we win their scholarship produces this structural violence that is a reason to vote negative</w:t>
      </w:r>
    </w:p>
    <w:p w14:paraId="04F629CD" w14:textId="77777777" w:rsidR="00D54D97" w:rsidRPr="00D54D97" w:rsidRDefault="00D54D97" w:rsidP="00D54D97">
      <w:r w:rsidRPr="00D54D97">
        <w:rPr>
          <w:rStyle w:val="Style13ptBold"/>
        </w:rPr>
        <w:t>Wilderson 2010</w:t>
      </w:r>
      <w:r w:rsidRPr="00D54D97">
        <w:t xml:space="preserve">- Frank B Wilderson III- Professor at UC irvine- Red, White and Black- p.  8-10 </w:t>
      </w:r>
    </w:p>
    <w:p w14:paraId="72AE43E8" w14:textId="77777777" w:rsidR="00D54D97" w:rsidRPr="003C62CB" w:rsidRDefault="00D54D97" w:rsidP="00D54D97">
      <w:pPr>
        <w:pStyle w:val="Cards"/>
        <w:jc w:val="both"/>
        <w:rPr>
          <w:rFonts w:ascii="Arial" w:hAnsi="Arial"/>
          <w:sz w:val="22"/>
        </w:rPr>
      </w:pPr>
      <w:r w:rsidRPr="003C62CB">
        <w:rPr>
          <w:rFonts w:ascii="Arial" w:hAnsi="Arial"/>
          <w:sz w:val="22"/>
        </w:rPr>
        <w:t>I have little interest in assailing political conservatives. Nor is my ar- gument wedded to the disciplinary needs of political science, or even sociology, where injury must be established, first, as White supremacist event, from which one then embarks on a demonstration of intent, or racism; and, if one is lucky, or foolish, enough, a solution is proposed</w:t>
      </w:r>
      <w:r w:rsidRPr="003C62CB">
        <w:rPr>
          <w:rFonts w:ascii="Arial" w:hAnsi="Arial"/>
          <w:sz w:val="22"/>
          <w:shd w:val="clear" w:color="auto" w:fill="FFFF00"/>
        </w:rPr>
        <w:t>.</w:t>
      </w:r>
      <w:r w:rsidRPr="003C62CB">
        <w:rPr>
          <w:rStyle w:val="DebateUnderline"/>
          <w:rFonts w:ascii="Arial" w:hAnsi="Arial"/>
          <w:sz w:val="22"/>
        </w:rPr>
        <w:t xml:space="preserve"> I</w:t>
      </w:r>
      <w:r w:rsidRPr="003C62CB">
        <w:rPr>
          <w:rStyle w:val="DebateHighlighted"/>
          <w:rFonts w:ascii="Arial" w:hAnsi="Arial"/>
          <w:sz w:val="22"/>
          <w:highlight w:val="green"/>
        </w:rPr>
        <w:t>f the position of the Black is</w:t>
      </w:r>
      <w:r w:rsidRPr="003C62CB">
        <w:rPr>
          <w:rFonts w:ascii="Arial" w:hAnsi="Arial"/>
          <w:sz w:val="22"/>
        </w:rPr>
        <w:t xml:space="preserve">, as I argue, </w:t>
      </w:r>
      <w:r w:rsidRPr="003C62CB">
        <w:rPr>
          <w:rStyle w:val="DebateHighlighted"/>
          <w:rFonts w:ascii="Arial" w:hAnsi="Arial"/>
          <w:sz w:val="22"/>
          <w:highlight w:val="green"/>
        </w:rPr>
        <w:t xml:space="preserve">a paradigmatic impossibility in the </w:t>
      </w:r>
      <w:r w:rsidRPr="003C62CB">
        <w:rPr>
          <w:rFonts w:ascii="Arial" w:hAnsi="Arial"/>
          <w:sz w:val="22"/>
        </w:rPr>
        <w:t xml:space="preserve">Western Hemisphere, indeed, in the </w:t>
      </w:r>
      <w:r w:rsidRPr="003C62CB">
        <w:rPr>
          <w:rStyle w:val="DebateHighlighted"/>
          <w:rFonts w:ascii="Arial" w:hAnsi="Arial"/>
          <w:sz w:val="22"/>
          <w:highlight w:val="green"/>
        </w:rPr>
        <w:t xml:space="preserve">world, </w:t>
      </w:r>
      <w:r w:rsidRPr="003C62CB">
        <w:rPr>
          <w:rFonts w:ascii="Arial" w:hAnsi="Arial"/>
          <w:sz w:val="22"/>
        </w:rPr>
        <w:t>in other words</w:t>
      </w:r>
      <w:r w:rsidRPr="003C62CB">
        <w:rPr>
          <w:rStyle w:val="DebateUnderline"/>
          <w:rFonts w:ascii="Arial" w:hAnsi="Arial"/>
          <w:sz w:val="22"/>
        </w:rPr>
        <w:t>, if</w:t>
      </w:r>
      <w:r w:rsidRPr="003C62CB">
        <w:rPr>
          <w:rStyle w:val="DebateHighlighted"/>
          <w:rFonts w:ascii="Arial" w:hAnsi="Arial"/>
          <w:sz w:val="22"/>
          <w:highlight w:val="green"/>
        </w:rPr>
        <w:t xml:space="preserve"> a Black is the very antithesis of a Human subject</w:t>
      </w:r>
      <w:r w:rsidRPr="003C62CB">
        <w:rPr>
          <w:rFonts w:ascii="Arial" w:hAnsi="Arial"/>
          <w:sz w:val="22"/>
        </w:rPr>
        <w:t>, as imagined by Marxism and psy- choanalysis</w:t>
      </w:r>
      <w:r w:rsidRPr="003C62CB">
        <w:rPr>
          <w:rStyle w:val="DebateHighlighted"/>
          <w:rFonts w:ascii="Arial" w:hAnsi="Arial"/>
          <w:sz w:val="22"/>
          <w:highlight w:val="green"/>
        </w:rPr>
        <w:t xml:space="preserve">, then his or her paradigmatic exile is not simply a function of repressive practices on the part of institutions </w:t>
      </w:r>
      <w:r w:rsidRPr="003C62CB">
        <w:rPr>
          <w:rFonts w:ascii="Arial" w:hAnsi="Arial"/>
          <w:sz w:val="22"/>
        </w:rPr>
        <w:t>(as political science and sociology would have it).</w:t>
      </w:r>
      <w:r w:rsidRPr="003C62CB">
        <w:rPr>
          <w:rStyle w:val="DebateUnderline"/>
          <w:rFonts w:ascii="Arial" w:hAnsi="Arial"/>
          <w:sz w:val="22"/>
        </w:rPr>
        <w:t xml:space="preserve"> This</w:t>
      </w:r>
      <w:r w:rsidRPr="003C62CB">
        <w:rPr>
          <w:rFonts w:ascii="Arial" w:hAnsi="Arial"/>
          <w:sz w:val="22"/>
          <w:shd w:val="clear" w:color="auto" w:fill="FFFF00"/>
        </w:rPr>
        <w:t xml:space="preserve"> </w:t>
      </w:r>
      <w:r w:rsidRPr="003C62CB">
        <w:rPr>
          <w:rStyle w:val="DebateHighlighted"/>
          <w:rFonts w:ascii="Arial" w:hAnsi="Arial"/>
          <w:sz w:val="22"/>
          <w:highlight w:val="green"/>
        </w:rPr>
        <w:t xml:space="preserve">banishment from the Human fold is to be found most profoundly in the emancipatory meditations of Black people's staunchest "allies," </w:t>
      </w:r>
      <w:r w:rsidRPr="003C62CB">
        <w:rPr>
          <w:rFonts w:ascii="Arial" w:hAnsi="Arial"/>
          <w:sz w:val="22"/>
        </w:rPr>
        <w:t xml:space="preserve">and in some of the most "radical" films. </w:t>
      </w:r>
      <w:r w:rsidRPr="003C62CB">
        <w:rPr>
          <w:rStyle w:val="DebateUnderline"/>
          <w:rFonts w:ascii="Arial" w:hAnsi="Arial"/>
          <w:sz w:val="22"/>
        </w:rPr>
        <w:t>Here—not in restrictive policy, unjust legislation, police brutality, or conservative scholarship—is where the Settler/Master's sinews are most resilient</w:t>
      </w:r>
      <w:r w:rsidRPr="003C62CB">
        <w:rPr>
          <w:rFonts w:ascii="Arial" w:hAnsi="Arial"/>
          <w:sz w:val="22"/>
        </w:rPr>
        <w:t xml:space="preserve">. The polemic animating this research stems from (1) my reading of Native and Black American meta-commentaries on Indian and Black subject positions written over the past twenty-three years and </w:t>
      </w:r>
      <w:proofErr w:type="gramStart"/>
      <w:r w:rsidRPr="003C62CB">
        <w:rPr>
          <w:rFonts w:ascii="Arial" w:hAnsi="Arial"/>
          <w:sz w:val="22"/>
        </w:rPr>
        <w:t>( 2</w:t>
      </w:r>
      <w:proofErr w:type="gramEnd"/>
      <w:r w:rsidRPr="003C62CB">
        <w:rPr>
          <w:rFonts w:ascii="Arial" w:hAnsi="Arial"/>
          <w:sz w:val="22"/>
        </w:rPr>
        <w:t xml:space="preserve"> )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Jr., and Haunani-Kay Trask) and the meta-commentaries on Black positionality (by theorists such as David Marriott, Saidiya Hartman, Ronald Judy, Hortense Spillers, Orlando Patterson, and Achille Mbembe) </w:t>
      </w:r>
      <w:r w:rsidRPr="003C62CB">
        <w:rPr>
          <w:rStyle w:val="DebateUnderline"/>
          <w:rFonts w:ascii="Arial" w:hAnsi="Arial"/>
          <w:sz w:val="22"/>
        </w:rPr>
        <w:t>against the deluge of multicultural positivity</w:t>
      </w:r>
      <w:r w:rsidRPr="003C62CB">
        <w:rPr>
          <w:rFonts w:ascii="Arial" w:hAnsi="Arial"/>
          <w:sz w:val="22"/>
        </w:rPr>
        <w:t xml:space="preserve"> is overwhelming. One suddenly realizes that, though the semantic field on which subjec- tivity is imagined has expanded phenomenally through the protocols of multiculturalism and globalization theory, Blackness and an unflinching articulation of Redness are more unimaginable and illegible within this expanded semantic field than they were during the height of the F B I ' S repressive Counterintelligence Program </w:t>
      </w:r>
      <w:proofErr w:type="gramStart"/>
      <w:r w:rsidRPr="003C62CB">
        <w:rPr>
          <w:rFonts w:ascii="Arial" w:hAnsi="Arial"/>
          <w:sz w:val="22"/>
        </w:rPr>
        <w:t>( C</w:t>
      </w:r>
      <w:proofErr w:type="gramEnd"/>
      <w:r w:rsidRPr="003C62CB">
        <w:rPr>
          <w:rFonts w:ascii="Arial" w:hAnsi="Arial"/>
          <w:sz w:val="22"/>
        </w:rPr>
        <w:t xml:space="preserve"> O I N T E L P R O ) . On the seman- tic field on which the new protocols are possible, Indigenism can indeed lO become partially legible through a programmatics of structural adjust- ment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 9 Regarding the Black position, </w:t>
      </w:r>
      <w:r w:rsidRPr="003C62CB">
        <w:rPr>
          <w:rStyle w:val="DebateHighlighted"/>
          <w:rFonts w:ascii="Arial" w:hAnsi="Arial"/>
          <w:sz w:val="22"/>
          <w:highlight w:val="green"/>
        </w:rPr>
        <w:t>some might ask why, after claims suc- cessfully made on the state by the Civil Rights Movement, do I insist on positing an operational analytic for</w:t>
      </w:r>
      <w:r w:rsidRPr="003C62CB">
        <w:rPr>
          <w:rFonts w:ascii="Arial" w:hAnsi="Arial"/>
          <w:sz w:val="22"/>
        </w:rPr>
        <w:t xml:space="preserve"> cinema, film studies, and </w:t>
      </w:r>
      <w:r w:rsidRPr="003C62CB">
        <w:rPr>
          <w:rStyle w:val="DebateHighlighted"/>
          <w:rFonts w:ascii="Arial" w:hAnsi="Arial"/>
          <w:sz w:val="22"/>
          <w:highlight w:val="green"/>
        </w:rPr>
        <w:t>political theory that appears to be a dichotomous and essentialist pairing of Masters and Slaves?</w:t>
      </w:r>
      <w:r w:rsidRPr="003C62CB">
        <w:rPr>
          <w:rFonts w:ascii="Arial" w:hAnsi="Arial"/>
          <w:sz w:val="22"/>
        </w:rPr>
        <w:t xml:space="preserve"> In other words, why should we think of today's Blacks in the United States as Slaves and everyone else (with the exception of Indians) as Masters?</w:t>
      </w:r>
      <w:r w:rsidRPr="003C62CB">
        <w:rPr>
          <w:rStyle w:val="DebateHighlighted"/>
          <w:rFonts w:ascii="Arial" w:hAnsi="Arial"/>
          <w:sz w:val="22"/>
          <w:highlight w:val="green"/>
        </w:rPr>
        <w:t xml:space="preserve"> One could answer these questions by demonstrat- ing how nothing remotely approaching claims successfully made on the state has come to pass. </w:t>
      </w:r>
      <w:r w:rsidRPr="003C62CB">
        <w:rPr>
          <w:rFonts w:ascii="Arial" w:hAnsi="Arial"/>
          <w:sz w:val="22"/>
        </w:rPr>
        <w:t>In other words, the election of a Black president aside, police brutality</w:t>
      </w:r>
      <w:r w:rsidRPr="003C62CB">
        <w:rPr>
          <w:rStyle w:val="DebateHighlighted"/>
          <w:rFonts w:ascii="Arial" w:hAnsi="Arial"/>
          <w:sz w:val="22"/>
          <w:highlight w:val="green"/>
        </w:rPr>
        <w:t>, mass incarceration</w:t>
      </w:r>
      <w:r w:rsidRPr="003C62CB">
        <w:rPr>
          <w:rFonts w:ascii="Arial" w:hAnsi="Arial"/>
          <w:sz w:val="22"/>
        </w:rPr>
        <w:t xml:space="preserve">, segregated </w:t>
      </w:r>
      <w:r w:rsidRPr="003C62CB">
        <w:rPr>
          <w:rStyle w:val="DebateHighlighted"/>
          <w:rFonts w:ascii="Arial" w:hAnsi="Arial"/>
          <w:sz w:val="22"/>
          <w:highlight w:val="green"/>
        </w:rPr>
        <w:t>and substandard schools and housing, astronomical rates of H I V</w:t>
      </w:r>
      <w:r w:rsidRPr="003C62CB">
        <w:rPr>
          <w:rFonts w:ascii="Arial" w:hAnsi="Arial"/>
          <w:sz w:val="22"/>
        </w:rPr>
        <w:t xml:space="preserve"> infection, and the threat of being turned away en masse at the polls still </w:t>
      </w:r>
      <w:r w:rsidRPr="003C62CB">
        <w:rPr>
          <w:rStyle w:val="DebateHighlighted"/>
          <w:rFonts w:ascii="Arial" w:hAnsi="Arial"/>
          <w:sz w:val="22"/>
          <w:highlight w:val="green"/>
        </w:rPr>
        <w:t>constitute the lived expe- rience of Black life</w:t>
      </w:r>
      <w:r w:rsidRPr="003C62CB">
        <w:rPr>
          <w:rFonts w:ascii="Arial" w:hAnsi="Arial"/>
          <w:sz w:val="22"/>
          <w:shd w:val="clear" w:color="auto" w:fill="FFFF00"/>
        </w:rPr>
        <w:t xml:space="preserve">. </w:t>
      </w:r>
      <w:r w:rsidRPr="003C62CB">
        <w:rPr>
          <w:rStyle w:val="DebateHighlighted"/>
          <w:rFonts w:ascii="Arial" w:hAnsi="Arial"/>
          <w:sz w:val="22"/>
          <w:highlight w:val="green"/>
        </w:rPr>
        <w:t>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w:t>
      </w:r>
      <w:r w:rsidRPr="003C62CB">
        <w:rPr>
          <w:rFonts w:ascii="Arial" w:hAnsi="Arial"/>
          <w:sz w:val="22"/>
        </w:rPr>
        <w:t xml:space="preserve"> sociology, political sci- ence, history, and </w:t>
      </w:r>
      <w:r w:rsidRPr="003C62CB">
        <w:rPr>
          <w:rStyle w:val="DebateHighlighted"/>
          <w:rFonts w:ascii="Arial" w:hAnsi="Arial"/>
          <w:sz w:val="22"/>
          <w:highlight w:val="green"/>
        </w:rPr>
        <w:t>public policy debates would be the very rubric that I am calling into question: the grammar of suffering known as exploitation and alienation, the assumptive logic whereby subjective dispossession is arrived at</w:t>
      </w:r>
      <w:r w:rsidRPr="003C62CB">
        <w:rPr>
          <w:rFonts w:ascii="Arial" w:hAnsi="Arial"/>
          <w:sz w:val="22"/>
        </w:rPr>
        <w:t xml:space="preserve"> in the calculations between those who sell labor power and those who acquire it. The Black qua the worker. Orlando Patterson has already dispelled this faulty ontological grammar in Slavery and Social Death, where he demonstrates how and why work, or forced labor, is not a constituent element of slavery</w:t>
      </w:r>
      <w:r w:rsidRPr="003C62CB">
        <w:rPr>
          <w:rFonts w:ascii="Arial" w:hAnsi="Arial"/>
          <w:sz w:val="22"/>
          <w:shd w:val="clear" w:color="auto" w:fill="FFFF00"/>
        </w:rPr>
        <w:t xml:space="preserve">. </w:t>
      </w:r>
      <w:r w:rsidRPr="003C62CB">
        <w:rPr>
          <w:rStyle w:val="DebateUnderline"/>
          <w:rFonts w:ascii="Arial" w:hAnsi="Arial"/>
          <w:sz w:val="22"/>
        </w:rPr>
        <w:t>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w:t>
      </w:r>
      <w:r w:rsidRPr="003C62CB">
        <w:rPr>
          <w:rFonts w:ascii="Arial" w:hAnsi="Arial"/>
          <w:sz w:val="22"/>
        </w:rPr>
        <w:t xml:space="preserve"> The imaginary of the state and civil society is parasitic on the Middle Passage. Put an- other way, No slave, no world. And, in addition, as Patterson argues, no slave is in the world. If, as an ontological position, that is, as a grammar of suffering, the Slave is not a laborer but an anti-Human, a position against which Hu- manity establishes, maintains, and renews its coherence, its corporeal in- tegrity; if the Slave is, to borrow from Patterson, generally dishonored, perpetually open to gratuitous violence, and void of kinship structure, that is, having no relations that need be recognized, a being outside of re- lationality, then </w:t>
      </w:r>
      <w:r w:rsidRPr="003C62CB">
        <w:rPr>
          <w:rStyle w:val="DebateHighlighted"/>
          <w:rFonts w:ascii="Arial" w:hAnsi="Arial"/>
          <w:sz w:val="22"/>
          <w:highlight w:val="green"/>
        </w:rPr>
        <w:t>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w:t>
      </w:r>
      <w:r w:rsidRPr="003C62CB">
        <w:rPr>
          <w:rFonts w:ascii="Arial" w:hAnsi="Arial"/>
          <w:sz w:val="22"/>
        </w:rPr>
        <w:t>. How, when, and where did such a split occur? The woman at the gates of Columbia University awaits an answer.</w:t>
      </w:r>
    </w:p>
    <w:p w14:paraId="22702274" w14:textId="77777777" w:rsidR="00D54D97" w:rsidRPr="00046BEE" w:rsidRDefault="00D54D97" w:rsidP="00D54D97"/>
    <w:p w14:paraId="2F01D9D8" w14:textId="1FC9C10C" w:rsidR="00046BEE" w:rsidRPr="003C62CB" w:rsidRDefault="00046BEE" w:rsidP="003C62CB">
      <w:pPr>
        <w:pStyle w:val="Heading4"/>
      </w:pPr>
      <w:r w:rsidRPr="003C62CB">
        <w:t>The alternative is an unflinching paradigmatic analysis that poses the question of whether civil society is ethical</w:t>
      </w:r>
    </w:p>
    <w:p w14:paraId="750EFD58" w14:textId="579BE51E" w:rsidR="00046BEE" w:rsidRPr="00D54D97" w:rsidRDefault="00046BEE" w:rsidP="00D54D97">
      <w:r w:rsidRPr="00D54D97">
        <w:rPr>
          <w:rStyle w:val="Style13ptBold"/>
        </w:rPr>
        <w:t>Wilderson 10</w:t>
      </w:r>
      <w:r w:rsidRPr="00D54D97">
        <w:t xml:space="preserve"> [Frank, Professor of African American Studies and Drama at UC Irvine, Ph.D. in Rhetoric/Film Studies from UC Berkeley, “Red, White, &amp; Black”, pp ix-]</w:t>
      </w:r>
    </w:p>
    <w:p w14:paraId="5B1A1CEB" w14:textId="77777777" w:rsidR="00046BEE" w:rsidRPr="003C62CB" w:rsidRDefault="00046BEE" w:rsidP="00046BEE">
      <w:pPr>
        <w:pStyle w:val="Cards"/>
        <w:jc w:val="both"/>
        <w:rPr>
          <w:rFonts w:ascii="Arial" w:hAnsi="Arial"/>
          <w:sz w:val="22"/>
        </w:rPr>
      </w:pPr>
      <w:r w:rsidRPr="003C62CB">
        <w:rPr>
          <w:rFonts w:ascii="Arial" w:hAnsi="Arial"/>
          <w:sz w:val="22"/>
        </w:rPr>
        <w:t xml:space="preserve">STRANGE AS it might seem, this book project began </w:t>
      </w:r>
      <w:r w:rsidRPr="003C62CB">
        <w:rPr>
          <w:rStyle w:val="StyleUnderline"/>
          <w:rFonts w:ascii="Arial" w:hAnsi="Arial"/>
        </w:rPr>
        <w:t>in South Africa</w:t>
      </w:r>
      <w:r w:rsidRPr="003C62CB">
        <w:rPr>
          <w:rFonts w:ascii="Arial" w:hAnsi="Arial"/>
          <w:sz w:val="22"/>
        </w:rPr>
        <w:t xml:space="preserve">. During the last years of apartheid I worked for revolutionary change in both an underground and above-ground capacity, for the Charterist Movement in general and the ANC in particular. During this period, </w:t>
      </w:r>
      <w:r w:rsidRPr="003C62CB">
        <w:rPr>
          <w:rStyle w:val="StyleUnderline"/>
          <w:rFonts w:ascii="Arial" w:hAnsi="Arial"/>
        </w:rPr>
        <w:t xml:space="preserve">I began to see how essential </w:t>
      </w:r>
      <w:r w:rsidRPr="003C62CB">
        <w:rPr>
          <w:rStyle w:val="DebateUnderline"/>
          <w:rFonts w:ascii="Arial" w:hAnsi="Arial"/>
          <w:sz w:val="22"/>
          <w:shd w:val="clear" w:color="auto" w:fill="00FFFF"/>
        </w:rPr>
        <w:t>an unflinching paradigmatic analysis is to a movement dedicated to the complete overthrow of an existing order. The neoliberal compromises that the radical elements of the Chartist Movement made with the moderate elements were due, in large part, to our inability or unwillingness to hold the moderates' feet to tthe fire of a political agenda predicated on an unflinching paradigmatic analysis. Instead, we allowed our energies and points of attention to be displaced by and onto pragmatic considerations. Simply put, we abdicated the power to pose the question—and the power to pose the question is the greatest power of all</w:t>
      </w:r>
      <w:r w:rsidRPr="003C62CB">
        <w:rPr>
          <w:rStyle w:val="StyleUnderline"/>
          <w:rFonts w:ascii="Arial" w:hAnsi="Arial"/>
        </w:rPr>
        <w:t>.</w:t>
      </w:r>
      <w:r w:rsidRPr="003C62CB">
        <w:rPr>
          <w:rFonts w:ascii="Arial" w:hAnsi="Arial"/>
          <w:sz w:val="22"/>
        </w:rPr>
        <w:t xml:space="preserve">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199828AF" w14:textId="77777777" w:rsidR="00D54D97" w:rsidRPr="003C62CB" w:rsidRDefault="00D54D97" w:rsidP="00D54D97">
      <w:pPr>
        <w:pStyle w:val="Heading4"/>
      </w:pPr>
      <w:r w:rsidRPr="003C62CB">
        <w:t xml:space="preserve">The black body is the site of social death par excellence, having become dead by a 700-year injunction barring its subjectivity. Social death is a condition of existence and not some avoidable impact—how we relate to this condition is all that is important </w:t>
      </w:r>
    </w:p>
    <w:p w14:paraId="7D5D884E" w14:textId="77777777" w:rsidR="00D54D97" w:rsidRPr="00504A6A" w:rsidRDefault="00D54D97" w:rsidP="00D54D97">
      <w:r w:rsidRPr="00B24FA5">
        <w:rPr>
          <w:rStyle w:val="Style13ptBold"/>
        </w:rPr>
        <w:t>Wilderson 02</w:t>
      </w:r>
      <w:r>
        <w:t xml:space="preserve"> - </w:t>
      </w:r>
      <w:r w:rsidRPr="00504A6A">
        <w:t>The Prison Slave as Hegemony's (Silent) Scandal-Presented a t</w:t>
      </w:r>
      <w:r>
        <w:t xml:space="preserve"> </w:t>
      </w:r>
      <w:r w:rsidRPr="00504A6A">
        <w:t>#Imprisoned</w:t>
      </w:r>
      <w:r>
        <w:t xml:space="preserve"> </w:t>
      </w:r>
      <w:r w:rsidRPr="00504A6A">
        <w:t>Intellectuals</w:t>
      </w:r>
      <w:r>
        <w:t xml:space="preserve"> # Conference Brown University]</w:t>
      </w:r>
    </w:p>
    <w:p w14:paraId="08430429" w14:textId="77777777" w:rsidR="00D54D97" w:rsidRDefault="00D54D97" w:rsidP="00D54D97">
      <w:pPr>
        <w:pStyle w:val="Cards"/>
        <w:jc w:val="both"/>
        <w:rPr>
          <w:rStyle w:val="DebateHighlighted"/>
          <w:rFonts w:ascii="Arial" w:hAnsi="Arial"/>
          <w:sz w:val="22"/>
        </w:rPr>
      </w:pPr>
      <w:r w:rsidRPr="003C62CB">
        <w:rPr>
          <w:rStyle w:val="DebateHighlighted"/>
          <w:rFonts w:ascii="Arial" w:hAnsi="Arial"/>
          <w:sz w:val="22"/>
          <w:highlight w:val="green"/>
        </w:rPr>
        <w:t>Civil society is not a terrain intended for the Black subject. It is coded as waged and wages are White</w:t>
      </w:r>
      <w:r w:rsidRPr="003C62CB">
        <w:rPr>
          <w:rFonts w:ascii="Arial" w:hAnsi="Arial"/>
          <w:sz w:val="22"/>
        </w:rPr>
        <w:t xml:space="preserve">. Civil society is the terrain where hegemony is produced, contested, mapped. And th e invitat ion to p articipate in hegemony's </w:t>
      </w:r>
      <w:proofErr w:type="gramStart"/>
      <w:r w:rsidRPr="003C62CB">
        <w:rPr>
          <w:rFonts w:ascii="Arial" w:hAnsi="Arial"/>
          <w:sz w:val="22"/>
        </w:rPr>
        <w:t>gestures  of</w:t>
      </w:r>
      <w:proofErr w:type="gramEnd"/>
      <w:r w:rsidRPr="003C62CB">
        <w:rPr>
          <w:rFonts w:ascii="Arial" w:hAnsi="Arial"/>
          <w:sz w:val="22"/>
        </w:rPr>
        <w:t xml:space="preserve"> influence, leadership, and  consent  is not ext ended to t he unwaged. We live </w:t>
      </w:r>
      <w:proofErr w:type="gramStart"/>
      <w:r w:rsidRPr="003C62CB">
        <w:rPr>
          <w:rFonts w:ascii="Arial" w:hAnsi="Arial"/>
          <w:sz w:val="22"/>
        </w:rPr>
        <w:t>in  the</w:t>
      </w:r>
      <w:proofErr w:type="gramEnd"/>
      <w:r w:rsidRPr="003C62CB">
        <w:rPr>
          <w:rFonts w:ascii="Arial" w:hAnsi="Arial"/>
          <w:sz w:val="22"/>
        </w:rPr>
        <w:t xml:space="preserve"> world , but ex ist out side of civil s ociety. </w:t>
      </w:r>
      <w:r w:rsidRPr="003C62CB">
        <w:rPr>
          <w:rStyle w:val="DebateHighlighted"/>
          <w:rFonts w:ascii="Arial" w:hAnsi="Arial"/>
          <w:sz w:val="22"/>
          <w:highlight w:val="green"/>
        </w:rPr>
        <w:t>This structurally impossible position is a paradox, because the Black subject, the slave, is vital to political economy: s/he kick-starts capital at its genesis and rescues it from its over-accumulation crisis at its end. But Marxism has no account of this phenomenal birth and life-saving role played by the Black subject:</w:t>
      </w:r>
      <w:r w:rsidRPr="003C62CB">
        <w:rPr>
          <w:rFonts w:ascii="Arial" w:hAnsi="Arial"/>
          <w:b/>
          <w:sz w:val="22"/>
          <w:u w:val="single"/>
          <w:shd w:val="clear" w:color="auto" w:fill="FFFF00"/>
        </w:rPr>
        <w:t xml:space="preserve"> </w:t>
      </w:r>
      <w:proofErr w:type="gramStart"/>
      <w:r w:rsidRPr="003C62CB">
        <w:rPr>
          <w:rFonts w:ascii="Arial" w:hAnsi="Arial"/>
          <w:sz w:val="22"/>
        </w:rPr>
        <w:t>from  Marx</w:t>
      </w:r>
      <w:proofErr w:type="gramEnd"/>
      <w:r w:rsidRPr="003C62CB">
        <w:rPr>
          <w:rFonts w:ascii="Arial" w:hAnsi="Arial"/>
          <w:b/>
          <w:sz w:val="22"/>
          <w:u w:val="single"/>
        </w:rPr>
        <w:t xml:space="preserve">  </w:t>
      </w:r>
      <w:r w:rsidRPr="003C62CB">
        <w:rPr>
          <w:rFonts w:ascii="Arial" w:hAnsi="Arial"/>
          <w:sz w:val="22"/>
        </w:rPr>
        <w:t xml:space="preserve">and Gr amsci we have con sistent s ilence.  In </w:t>
      </w:r>
      <w:proofErr w:type="gramStart"/>
      <w:r w:rsidRPr="003C62CB">
        <w:rPr>
          <w:rFonts w:ascii="Arial" w:hAnsi="Arial"/>
          <w:sz w:val="22"/>
        </w:rPr>
        <w:t>taking  Foucau</w:t>
      </w:r>
      <w:proofErr w:type="gramEnd"/>
      <w:r w:rsidRPr="003C62CB">
        <w:rPr>
          <w:rFonts w:ascii="Arial" w:hAnsi="Arial"/>
          <w:sz w:val="22"/>
        </w:rPr>
        <w:t xml:space="preserve"> lt to ta sk for a ssum ing a univ ersal s ubject in r evolt ag ainst d iscipline, in the same s pirit in which I have t aken Gr amsci to ta sk for as suming a u niversal sub ject, the subject of civil societ y in revolt a gainst  capita l, Joy Jam es writes :  The U.S. carceral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unassim ilable in the hell of lockdow n, deprivat ion </w:t>
      </w:r>
      <w:proofErr w:type="gramStart"/>
      <w:r w:rsidRPr="003C62CB">
        <w:rPr>
          <w:rFonts w:ascii="Arial" w:hAnsi="Arial"/>
          <w:sz w:val="22"/>
        </w:rPr>
        <w:t>tanks ,</w:t>
      </w:r>
      <w:proofErr w:type="gramEnd"/>
      <w:r w:rsidRPr="003C62CB">
        <w:rPr>
          <w:rFonts w:ascii="Arial" w:hAnsi="Arial"/>
          <w:sz w:val="22"/>
        </w:rPr>
        <w:t xml:space="preserve"> control units , and holes for political prisoners (Resisting State Violence 1996: 34 )  But this peculiar preoccupation is not Gramsci's bailiwick. His concern is with White folks; or with folks in a White (</w:t>
      </w:r>
      <w:proofErr w:type="gramStart"/>
      <w:r w:rsidRPr="003C62CB">
        <w:rPr>
          <w:rFonts w:ascii="Arial" w:hAnsi="Arial"/>
          <w:sz w:val="22"/>
        </w:rPr>
        <w:t>ned</w:t>
      </w:r>
      <w:proofErr w:type="gramEnd"/>
      <w:r w:rsidRPr="003C62CB">
        <w:rPr>
          <w:rFonts w:ascii="Arial" w:hAnsi="Arial"/>
          <w:sz w:val="22"/>
        </w:rPr>
        <w:t>) enough subject position that they are confronted by, or threat ened by th e remova l of, a wag e -- be it monetary or social</w:t>
      </w:r>
      <w:r w:rsidRPr="003C62CB">
        <w:rPr>
          <w:rStyle w:val="DebateHighlighted"/>
          <w:rFonts w:ascii="Arial" w:hAnsi="Arial"/>
          <w:sz w:val="22"/>
          <w:highlight w:val="green"/>
        </w:rPr>
        <w:t>.  But Black subjectivity itself disarticulates the Gramscian dream as a ubiquitous emancipatory strategy, because Gramsci</w:t>
      </w:r>
      <w:r w:rsidRPr="003C62CB">
        <w:rPr>
          <w:rFonts w:ascii="Arial" w:hAnsi="Arial"/>
          <w:sz w:val="22"/>
        </w:rPr>
        <w:t xml:space="preserve">, like most White activists, and radical American movements like the prison abolition movement, </w:t>
      </w:r>
      <w:r w:rsidRPr="003C62CB">
        <w:rPr>
          <w:rStyle w:val="DebateHighlighted"/>
          <w:rFonts w:ascii="Arial" w:hAnsi="Arial"/>
          <w:sz w:val="22"/>
          <w:highlight w:val="green"/>
        </w:rPr>
        <w:t xml:space="preserve">has no theory of the unwaged, no solidarity with the slave If we are to take Fanon at his word </w:t>
      </w:r>
      <w:r w:rsidRPr="003C62CB">
        <w:rPr>
          <w:rFonts w:ascii="Arial" w:hAnsi="Arial"/>
          <w:sz w:val="22"/>
        </w:rPr>
        <w:t>when he writes,  #</w:t>
      </w:r>
      <w:r w:rsidRPr="003C62CB">
        <w:rPr>
          <w:rStyle w:val="DebateHighlighted"/>
          <w:rFonts w:ascii="Arial" w:hAnsi="Arial"/>
          <w:sz w:val="22"/>
          <w:highlight w:val="green"/>
        </w:rPr>
        <w:t>Decolonization</w:t>
      </w:r>
      <w:r w:rsidRPr="003C62CB">
        <w:rPr>
          <w:rFonts w:ascii="Arial" w:hAnsi="Arial"/>
          <w:b/>
          <w:sz w:val="22"/>
          <w:u w:val="single"/>
        </w:rPr>
        <w:t>, which sets out to change the order of the world</w:t>
      </w:r>
      <w:r w:rsidRPr="003C62CB">
        <w:rPr>
          <w:rStyle w:val="DebateHighlighted"/>
          <w:rFonts w:ascii="Arial" w:hAnsi="Arial"/>
          <w:sz w:val="22"/>
          <w:highlight w:val="green"/>
        </w:rPr>
        <w:t>, is, obviously, a program of complete disorder</w:t>
      </w:r>
      <w:r w:rsidRPr="003C62CB">
        <w:rPr>
          <w:rFonts w:ascii="Arial" w:hAnsi="Arial"/>
          <w:b/>
          <w:sz w:val="22"/>
          <w:u w:val="single"/>
          <w:shd w:val="clear" w:color="auto" w:fill="FFFF00"/>
        </w:rPr>
        <w:t xml:space="preserve"> </w:t>
      </w:r>
      <w:r w:rsidRPr="003C62CB">
        <w:rPr>
          <w:rFonts w:ascii="Arial" w:hAnsi="Arial"/>
          <w:b/>
          <w:sz w:val="22"/>
          <w:u w:val="single"/>
        </w:rPr>
        <w:t xml:space="preserve"># (37) </w:t>
      </w:r>
      <w:r w:rsidRPr="003C62CB">
        <w:rPr>
          <w:rStyle w:val="DebateHighlighted"/>
          <w:rFonts w:ascii="Arial" w:hAnsi="Arial"/>
          <w:sz w:val="22"/>
          <w:highlight w:val="green"/>
        </w:rPr>
        <w:t xml:space="preserve">then we must accept the fact that no other body functions in the Imaginary, the Symbolic, or the Real so completely as a repository of complete disorder as the Black body. Blackness is the site of absolute dereliction at the level of the Real, for in its magnetizing of bullets the Black body functions as the map of gratuitous violence through which civil society is possible: namely, those other bodies for which violence is, or can be, contingent. </w:t>
      </w:r>
      <w:r w:rsidRPr="003C62CB">
        <w:rPr>
          <w:rFonts w:ascii="Arial" w:hAnsi="Arial"/>
          <w:sz w:val="22"/>
        </w:rPr>
        <w:t xml:space="preserve">Blackness is the site of absolute dereliction at the level of the Symbolic, for </w:t>
      </w:r>
      <w:r w:rsidRPr="003C62CB">
        <w:rPr>
          <w:rStyle w:val="DebateHighlighted"/>
          <w:rFonts w:ascii="Arial" w:hAnsi="Arial"/>
          <w:sz w:val="22"/>
          <w:highlight w:val="green"/>
        </w:rPr>
        <w:t>Blackness in America generates no categories for the chromosome of History, no data for the categories of Immigration or Sovereignty;</w:t>
      </w:r>
      <w:r w:rsidRPr="003C62CB">
        <w:rPr>
          <w:rFonts w:ascii="Arial" w:hAnsi="Arial"/>
          <w:b/>
          <w:sz w:val="22"/>
          <w:u w:val="single"/>
        </w:rPr>
        <w:t xml:space="preserve"> it is an experience without analog </w:t>
      </w:r>
      <w:proofErr w:type="gramStart"/>
      <w:r w:rsidRPr="003C62CB">
        <w:rPr>
          <w:rFonts w:ascii="Arial" w:hAnsi="Arial"/>
          <w:b/>
          <w:sz w:val="22"/>
          <w:u w:val="single"/>
        </w:rPr>
        <w:t>#  a</w:t>
      </w:r>
      <w:proofErr w:type="gramEnd"/>
      <w:r w:rsidRPr="003C62CB">
        <w:rPr>
          <w:rFonts w:ascii="Arial" w:hAnsi="Arial"/>
          <w:b/>
          <w:sz w:val="22"/>
          <w:u w:val="single"/>
        </w:rPr>
        <w:t xml:space="preserve"> past, without a heritage. </w:t>
      </w:r>
      <w:r w:rsidRPr="003C62CB">
        <w:rPr>
          <w:rStyle w:val="DebateHighlighted"/>
          <w:rFonts w:ascii="Arial" w:hAnsi="Arial"/>
          <w:sz w:val="22"/>
          <w:highlight w:val="green"/>
        </w:rPr>
        <w:t>Blackness is the site of absolute dereliction</w:t>
      </w:r>
      <w:r w:rsidRPr="003C62CB">
        <w:rPr>
          <w:rFonts w:ascii="Arial" w:hAnsi="Arial"/>
          <w:b/>
          <w:sz w:val="22"/>
          <w:u w:val="single"/>
          <w:shd w:val="clear" w:color="auto" w:fill="FFFF00"/>
        </w:rPr>
        <w:t xml:space="preserve"> </w:t>
      </w:r>
      <w:r w:rsidRPr="003C62CB">
        <w:rPr>
          <w:rFonts w:ascii="Arial" w:hAnsi="Arial"/>
          <w:b/>
          <w:sz w:val="22"/>
          <w:u w:val="single"/>
        </w:rPr>
        <w:t xml:space="preserve">at the level of t he Imaginary for  </w:t>
      </w:r>
      <w:r w:rsidRPr="003C62CB">
        <w:rPr>
          <w:rStyle w:val="DebateHighlighted"/>
          <w:rFonts w:ascii="Arial" w:hAnsi="Arial"/>
          <w:sz w:val="22"/>
          <w:highlight w:val="green"/>
        </w:rPr>
        <w:t>#whoever  says  #rape # says Black</w:t>
      </w:r>
      <w:r w:rsidRPr="003C62CB">
        <w:rPr>
          <w:rFonts w:ascii="Arial" w:hAnsi="Arial"/>
          <w:b/>
          <w:sz w:val="22"/>
          <w:u w:val="single"/>
        </w:rPr>
        <w:t xml:space="preserve">, # (Fanon) , </w:t>
      </w:r>
      <w:r w:rsidRPr="003C62CB">
        <w:rPr>
          <w:rStyle w:val="DebateHighlighted"/>
          <w:rFonts w:ascii="Arial" w:hAnsi="Arial"/>
          <w:sz w:val="22"/>
          <w:highlight w:val="green"/>
        </w:rPr>
        <w:t>whoever says  #prison # says Black</w:t>
      </w:r>
      <w:r w:rsidRPr="003C62CB">
        <w:rPr>
          <w:rFonts w:ascii="Arial" w:hAnsi="Arial"/>
          <w:b/>
          <w:sz w:val="22"/>
          <w:u w:val="single"/>
        </w:rPr>
        <w:t xml:space="preserve">, and whoever says  #AIDS # says Black </w:t>
      </w:r>
      <w:r w:rsidRPr="003C62CB">
        <w:rPr>
          <w:rFonts w:ascii="Arial" w:hAnsi="Arial"/>
          <w:sz w:val="22"/>
        </w:rPr>
        <w:t xml:space="preserve">(Sexton) #  the  #Negro is a phobogenic object # (Fanon). Indeed &amp;a phobogenic object &amp;a past without a heritage &amp;the map of gratuitous violence &amp;a program of complete disorder. </w:t>
      </w:r>
      <w:r w:rsidRPr="003C62CB">
        <w:rPr>
          <w:rFonts w:ascii="Arial" w:hAnsi="Arial"/>
          <w:b/>
          <w:sz w:val="22"/>
          <w:u w:val="single"/>
        </w:rPr>
        <w:t xml:space="preserve">But whereas </w:t>
      </w:r>
      <w:r w:rsidRPr="003C62CB">
        <w:rPr>
          <w:rStyle w:val="DebateHighlighted"/>
          <w:rFonts w:ascii="Arial" w:hAnsi="Arial"/>
          <w:sz w:val="22"/>
          <w:highlight w:val="green"/>
        </w:rPr>
        <w:t>this realization is</w:t>
      </w:r>
      <w:r w:rsidRPr="003C62CB">
        <w:rPr>
          <w:rFonts w:ascii="Arial" w:hAnsi="Arial"/>
          <w:b/>
          <w:sz w:val="22"/>
          <w:u w:val="single"/>
        </w:rPr>
        <w:t xml:space="preserve">, and should be </w:t>
      </w:r>
      <w:r w:rsidRPr="003C62CB">
        <w:rPr>
          <w:rStyle w:val="DebateHighlighted"/>
          <w:rFonts w:ascii="Arial" w:hAnsi="Arial"/>
          <w:sz w:val="22"/>
          <w:highlight w:val="green"/>
        </w:rPr>
        <w:t>cause for alarm, it should not be cause for lament,</w:t>
      </w:r>
      <w:r w:rsidRPr="003C62CB">
        <w:rPr>
          <w:rFonts w:ascii="Arial" w:hAnsi="Arial"/>
          <w:b/>
          <w:sz w:val="22"/>
          <w:u w:val="single"/>
        </w:rPr>
        <w:t xml:space="preserve"> or worse, disavowal </w:t>
      </w:r>
      <w:proofErr w:type="gramStart"/>
      <w:r w:rsidRPr="003C62CB">
        <w:rPr>
          <w:rFonts w:ascii="Arial" w:hAnsi="Arial"/>
          <w:b/>
          <w:sz w:val="22"/>
          <w:u w:val="single"/>
        </w:rPr>
        <w:t>#  not</w:t>
      </w:r>
      <w:proofErr w:type="gramEnd"/>
      <w:r w:rsidRPr="003C62CB">
        <w:rPr>
          <w:rFonts w:ascii="Arial" w:hAnsi="Arial"/>
          <w:b/>
          <w:sz w:val="22"/>
          <w:u w:val="single"/>
        </w:rPr>
        <w:t xml:space="preserve"> at least, </w:t>
      </w:r>
      <w:r w:rsidRPr="003C62CB">
        <w:rPr>
          <w:rStyle w:val="DebateHighlighted"/>
          <w:rFonts w:ascii="Arial" w:hAnsi="Arial"/>
          <w:sz w:val="22"/>
          <w:highlight w:val="green"/>
        </w:rPr>
        <w:t>for a true revolutionary</w:t>
      </w:r>
      <w:r w:rsidRPr="003C62CB">
        <w:rPr>
          <w:rFonts w:ascii="Arial" w:hAnsi="Arial"/>
          <w:b/>
          <w:sz w:val="22"/>
          <w:u w:val="single"/>
        </w:rPr>
        <w:t xml:space="preserve">, or  for a truly revolutionary movement </w:t>
      </w:r>
      <w:r w:rsidRPr="003C62CB">
        <w:rPr>
          <w:rFonts w:ascii="Arial" w:hAnsi="Arial"/>
          <w:sz w:val="22"/>
        </w:rPr>
        <w:t xml:space="preserve">such as  prison a bolition. 15 </w:t>
      </w:r>
      <w:r w:rsidRPr="003C62CB">
        <w:rPr>
          <w:rStyle w:val="DebateHighlighted"/>
          <w:rFonts w:ascii="Arial" w:hAnsi="Arial"/>
          <w:sz w:val="22"/>
          <w:highlight w:val="green"/>
        </w:rPr>
        <w:t>If a social movement is to be neither social democratic, nor Marxist, in terms of the structure of its political desire then it should grasp the invitation to assume the positionality of subjects of social death</w:t>
      </w:r>
      <w:r w:rsidRPr="003C62CB">
        <w:rPr>
          <w:rFonts w:ascii="Arial" w:hAnsi="Arial"/>
          <w:b/>
          <w:sz w:val="22"/>
          <w:u w:val="single"/>
          <w:shd w:val="clear" w:color="auto" w:fill="FFFF00"/>
        </w:rPr>
        <w:t xml:space="preserve"> </w:t>
      </w:r>
      <w:r w:rsidRPr="003C62CB">
        <w:rPr>
          <w:rFonts w:ascii="Arial" w:hAnsi="Arial"/>
          <w:b/>
          <w:sz w:val="22"/>
          <w:u w:val="single"/>
        </w:rPr>
        <w:t xml:space="preserve">that present themselves; and, if we are to be honest with ourselves we must admit that </w:t>
      </w:r>
      <w:r w:rsidRPr="003C62CB">
        <w:rPr>
          <w:rStyle w:val="DebateHighlighted"/>
          <w:rFonts w:ascii="Arial" w:hAnsi="Arial"/>
          <w:sz w:val="22"/>
          <w:highlight w:val="green"/>
        </w:rPr>
        <w:t>the  “Negro “ has been inviting Whites, and as well as civil society #s junior partners, to the dance of social death for hundreds of years, but few have wanted to learn the steps. They have been</w:t>
      </w:r>
      <w:r w:rsidRPr="003C62CB">
        <w:rPr>
          <w:rFonts w:ascii="Arial" w:hAnsi="Arial"/>
          <w:b/>
          <w:sz w:val="22"/>
          <w:u w:val="single"/>
        </w:rPr>
        <w:t xml:space="preserve">, and remain today </w:t>
      </w:r>
      <w:proofErr w:type="gramStart"/>
      <w:r w:rsidRPr="003C62CB">
        <w:rPr>
          <w:rStyle w:val="DebateHighlighted"/>
          <w:rFonts w:ascii="Arial" w:hAnsi="Arial"/>
          <w:sz w:val="22"/>
          <w:highlight w:val="green"/>
        </w:rPr>
        <w:t>#  even</w:t>
      </w:r>
      <w:proofErr w:type="gramEnd"/>
      <w:r w:rsidRPr="003C62CB">
        <w:rPr>
          <w:rStyle w:val="DebateHighlighted"/>
          <w:rFonts w:ascii="Arial" w:hAnsi="Arial"/>
          <w:sz w:val="22"/>
          <w:highlight w:val="green"/>
        </w:rPr>
        <w:t xml:space="preserve"> in the most anti-racist movements,</w:t>
      </w:r>
      <w:r w:rsidRPr="003C62CB">
        <w:rPr>
          <w:rFonts w:ascii="Arial" w:hAnsi="Arial"/>
          <w:b/>
          <w:sz w:val="22"/>
          <w:u w:val="single"/>
          <w:shd w:val="clear" w:color="auto" w:fill="FFFF00"/>
        </w:rPr>
        <w:t xml:space="preserve"> </w:t>
      </w:r>
      <w:r w:rsidRPr="003C62CB">
        <w:rPr>
          <w:rFonts w:ascii="Arial" w:hAnsi="Arial"/>
          <w:sz w:val="22"/>
        </w:rPr>
        <w:t xml:space="preserve">like the prison abolition movement #  </w:t>
      </w:r>
      <w:r w:rsidRPr="003C62CB">
        <w:rPr>
          <w:rStyle w:val="DebateHighlighted"/>
          <w:rFonts w:ascii="Arial" w:hAnsi="Arial"/>
          <w:sz w:val="22"/>
          <w:highlight w:val="green"/>
        </w:rPr>
        <w:t>invested elsewhere. This is not to say that all oppositional political desire today is pro-White, but it is to say that it is almost always “anti-Black”   which is to say it will not dance with death. Black liberation,</w:t>
      </w:r>
      <w:r w:rsidRPr="003C62CB">
        <w:rPr>
          <w:rFonts w:ascii="Arial" w:hAnsi="Arial"/>
          <w:b/>
          <w:sz w:val="22"/>
          <w:u w:val="single"/>
          <w:shd w:val="clear" w:color="auto" w:fill="FFFF00"/>
        </w:rPr>
        <w:t xml:space="preserve"> </w:t>
      </w:r>
      <w:r w:rsidRPr="003C62CB">
        <w:rPr>
          <w:rFonts w:ascii="Arial" w:hAnsi="Arial"/>
          <w:b/>
          <w:sz w:val="22"/>
          <w:u w:val="single"/>
        </w:rPr>
        <w:t>as a prospect</w:t>
      </w:r>
      <w:r w:rsidRPr="003C62CB">
        <w:rPr>
          <w:rStyle w:val="DebateHighlighted"/>
          <w:rFonts w:ascii="Arial" w:hAnsi="Arial"/>
          <w:sz w:val="22"/>
          <w:highlight w:val="green"/>
        </w:rPr>
        <w:t xml:space="preserve">, makes radicalism more dangerous </w:t>
      </w:r>
      <w:r w:rsidRPr="003C62CB">
        <w:rPr>
          <w:rFonts w:ascii="Arial" w:hAnsi="Arial"/>
          <w:b/>
          <w:sz w:val="22"/>
          <w:u w:val="single"/>
        </w:rPr>
        <w:t xml:space="preserve">to the U.S. Not because it raises the specter of some alternative polity (like socialism, or community control of existing resources) </w:t>
      </w:r>
      <w:r w:rsidRPr="003C62CB">
        <w:rPr>
          <w:rStyle w:val="DebateHighlighted"/>
          <w:rFonts w:ascii="Arial" w:hAnsi="Arial"/>
          <w:sz w:val="22"/>
          <w:highlight w:val="green"/>
        </w:rPr>
        <w:t xml:space="preserve">but because its condition of possibility as well as its gesture of resistance functions as a negative dialectic: a politics of refusal and a refus al to </w:t>
      </w:r>
      <w:proofErr w:type="gramStart"/>
      <w:r w:rsidRPr="003C62CB">
        <w:rPr>
          <w:rStyle w:val="DebateHighlighted"/>
          <w:rFonts w:ascii="Arial" w:hAnsi="Arial"/>
          <w:sz w:val="22"/>
          <w:highlight w:val="green"/>
        </w:rPr>
        <w:t>affirm ,</w:t>
      </w:r>
      <w:proofErr w:type="gramEnd"/>
      <w:r w:rsidRPr="003C62CB">
        <w:rPr>
          <w:rStyle w:val="DebateHighlighted"/>
          <w:rFonts w:ascii="Arial" w:hAnsi="Arial"/>
          <w:sz w:val="22"/>
          <w:highlight w:val="green"/>
        </w:rPr>
        <w:t xml:space="preserve"> a program of complete disorder.  One mus t embrace </w:t>
      </w:r>
      <w:proofErr w:type="gramStart"/>
      <w:r w:rsidRPr="003C62CB">
        <w:rPr>
          <w:rStyle w:val="DebateHighlighted"/>
          <w:rFonts w:ascii="Arial" w:hAnsi="Arial"/>
          <w:sz w:val="22"/>
          <w:highlight w:val="green"/>
        </w:rPr>
        <w:t>its  disorder</w:t>
      </w:r>
      <w:proofErr w:type="gramEnd"/>
      <w:r w:rsidRPr="003C62CB">
        <w:rPr>
          <w:rStyle w:val="DebateHighlighted"/>
          <w:rFonts w:ascii="Arial" w:hAnsi="Arial"/>
          <w:sz w:val="22"/>
          <w:highlight w:val="green"/>
        </w:rPr>
        <w:t>, its in coherence and allow oneself to be elaborated by it, if indeed one's politics are to be underwritten by a desire to take this country down.</w:t>
      </w:r>
      <w:r w:rsidRPr="003C62CB">
        <w:rPr>
          <w:rFonts w:ascii="Arial" w:hAnsi="Arial"/>
          <w:b/>
          <w:sz w:val="22"/>
          <w:u w:val="single"/>
          <w:shd w:val="clear" w:color="auto" w:fill="FFFF00"/>
        </w:rPr>
        <w:t xml:space="preserve"> </w:t>
      </w:r>
      <w:r w:rsidRPr="003C62CB">
        <w:rPr>
          <w:rFonts w:ascii="Arial" w:hAnsi="Arial"/>
          <w:sz w:val="22"/>
        </w:rPr>
        <w:t xml:space="preserve">If this is not the desire which underwrites one #s politics then through what strategy of legitimation is the </w:t>
      </w:r>
      <w:proofErr w:type="gramStart"/>
      <w:r w:rsidRPr="003C62CB">
        <w:rPr>
          <w:rFonts w:ascii="Arial" w:hAnsi="Arial"/>
          <w:sz w:val="22"/>
        </w:rPr>
        <w:t>word  #</w:t>
      </w:r>
      <w:proofErr w:type="gramEnd"/>
      <w:r w:rsidRPr="003C62CB">
        <w:rPr>
          <w:rFonts w:ascii="Arial" w:hAnsi="Arial"/>
          <w:sz w:val="22"/>
        </w:rPr>
        <w:t xml:space="preserve">prison # being  linked t o the wo rd  #abolition #? Wh at ar e this movem ent #s </w:t>
      </w:r>
      <w:proofErr w:type="gramStart"/>
      <w:r w:rsidRPr="003C62CB">
        <w:rPr>
          <w:rFonts w:ascii="Arial" w:hAnsi="Arial"/>
          <w:sz w:val="22"/>
        </w:rPr>
        <w:t>lines  of</w:t>
      </w:r>
      <w:proofErr w:type="gramEnd"/>
      <w:r w:rsidRPr="003C62CB">
        <w:rPr>
          <w:rFonts w:ascii="Arial" w:hAnsi="Arial"/>
          <w:sz w:val="22"/>
        </w:rPr>
        <w:t xml:space="preserve"> po litical a ccount abilit y? There #s nothing foreign, frightening, or even unpracticed about the embrace of disorder and incoherence. The desire to be embraced, and elaborated, by disorder and incoherence is not anathema in and of itself: no one, for example, has ever been known to </w:t>
      </w:r>
      <w:proofErr w:type="gramStart"/>
      <w:r w:rsidRPr="003C62CB">
        <w:rPr>
          <w:rFonts w:ascii="Arial" w:hAnsi="Arial"/>
          <w:sz w:val="22"/>
        </w:rPr>
        <w:t>say  #</w:t>
      </w:r>
      <w:proofErr w:type="gramEnd"/>
      <w:r w:rsidRPr="003C62CB">
        <w:rPr>
          <w:rFonts w:ascii="Arial" w:hAnsi="Arial"/>
          <w:sz w:val="22"/>
        </w:rPr>
        <w:t xml:space="preserve">gee-whiz, if only my orgasms would end a little sooner, or maybe not come at all. # But few so-called radicals desire to be embraced, and elaborated, by the disorder and incoherence of Blackness #  and the state of politica l movemen ts in A merica to day is ma rked by t his very N egroph obogen isis:  #gee-whiz, if only Black rage could be more coherent, or maybe not come at all. # Perhaps there #s something more terrifying about the joy of Black, then there is about the joy of sex (unless one is </w:t>
      </w:r>
      <w:proofErr w:type="gramStart"/>
      <w:r w:rsidRPr="003C62CB">
        <w:rPr>
          <w:rFonts w:ascii="Arial" w:hAnsi="Arial"/>
          <w:sz w:val="22"/>
        </w:rPr>
        <w:t>talking  sex</w:t>
      </w:r>
      <w:proofErr w:type="gramEnd"/>
      <w:r w:rsidRPr="003C62CB">
        <w:rPr>
          <w:rFonts w:ascii="Arial" w:hAnsi="Arial"/>
          <w:sz w:val="22"/>
        </w:rPr>
        <w:t xml:space="preserve"> wit h a Negr o). </w:t>
      </w:r>
      <w:proofErr w:type="gramStart"/>
      <w:r w:rsidRPr="003C62CB">
        <w:rPr>
          <w:rFonts w:ascii="Arial" w:hAnsi="Arial"/>
          <w:sz w:val="22"/>
        </w:rPr>
        <w:t>Perhaps  coalitions</w:t>
      </w:r>
      <w:proofErr w:type="gramEnd"/>
      <w:r w:rsidRPr="003C62CB">
        <w:rPr>
          <w:rFonts w:ascii="Arial" w:hAnsi="Arial"/>
          <w:sz w:val="22"/>
        </w:rPr>
        <w:t xml:space="preserve">  today p refer to remain in- orgas mic in the fa ce of civilsociety #  with hegemony as a handy prophylactic, just in case. But if, through this stasis, or paralysis , they tr y to do t he work  of pr ison a bolit ion #  that  work will fail; because it is  always work from a position of coherence (i.e. the worker) on behalf of a position of incoherence, the Black subject, or prison slave. In this way, social formations on the Left remain blind to the </w:t>
      </w:r>
      <w:proofErr w:type="gramStart"/>
      <w:r w:rsidRPr="003C62CB">
        <w:rPr>
          <w:rFonts w:ascii="Arial" w:hAnsi="Arial"/>
          <w:sz w:val="22"/>
        </w:rPr>
        <w:t>contradictions  of</w:t>
      </w:r>
      <w:proofErr w:type="gramEnd"/>
      <w:r w:rsidRPr="003C62CB">
        <w:rPr>
          <w:rFonts w:ascii="Arial" w:hAnsi="Arial"/>
          <w:sz w:val="22"/>
        </w:rPr>
        <w:t xml:space="preserve"> coalitions bet ween worker s and s laves. T hey remain  coalitions  opera ting with in the logic of civil society; and function less as revolutionary promises and more as crowding out scenarios of Black antagonisms #  they simply feed our frustration. Whereas the positionality of the worker </w:t>
      </w:r>
      <w:proofErr w:type="gramStart"/>
      <w:r w:rsidRPr="003C62CB">
        <w:rPr>
          <w:rFonts w:ascii="Arial" w:hAnsi="Arial"/>
          <w:sz w:val="22"/>
        </w:rPr>
        <w:t>#  be</w:t>
      </w:r>
      <w:proofErr w:type="gramEnd"/>
      <w:r w:rsidRPr="003C62CB">
        <w:rPr>
          <w:rFonts w:ascii="Arial" w:hAnsi="Arial"/>
          <w:sz w:val="22"/>
        </w:rPr>
        <w:t xml:space="preserve"> s/he a factory worker demanding a monetary wage or an immigrant or White woman demanding a social wage #  gestures toward the reconfiguration of civil society, the positionality of the Black subject #  be s/he a prison-slave or a prison-slave-in-waiting #  gestures toward the disconfiguration of civil society: from the coherence of  civil society, t he Black  subject  beckons  with the in coherence of  civil war. </w:t>
      </w:r>
      <w:r w:rsidRPr="003C62CB">
        <w:rPr>
          <w:rStyle w:val="DebateHighlighted"/>
          <w:rFonts w:ascii="Arial" w:hAnsi="Arial"/>
          <w:sz w:val="22"/>
          <w:highlight w:val="green"/>
        </w:rPr>
        <w:t xml:space="preserve">A civil war which reclaims Blackness not as a positive value, but as a politically enabling site, to quote Fanon, </w:t>
      </w:r>
      <w:proofErr w:type="gramStart"/>
      <w:r w:rsidRPr="003C62CB">
        <w:rPr>
          <w:rStyle w:val="DebateHighlighted"/>
          <w:rFonts w:ascii="Arial" w:hAnsi="Arial"/>
          <w:sz w:val="22"/>
          <w:highlight w:val="green"/>
        </w:rPr>
        <w:t>of  “</w:t>
      </w:r>
      <w:proofErr w:type="gramEnd"/>
      <w:r w:rsidRPr="003C62CB">
        <w:rPr>
          <w:rStyle w:val="DebateHighlighted"/>
          <w:rFonts w:ascii="Arial" w:hAnsi="Arial"/>
          <w:sz w:val="22"/>
          <w:highlight w:val="green"/>
        </w:rPr>
        <w:t xml:space="preserve">absolute dereliction“: a  scandal  which rends civil society asunder. Civil war, then, </w:t>
      </w:r>
      <w:proofErr w:type="gramStart"/>
      <w:r w:rsidRPr="003C62CB">
        <w:rPr>
          <w:rStyle w:val="DebateHighlighted"/>
          <w:rFonts w:ascii="Arial" w:hAnsi="Arial"/>
          <w:sz w:val="22"/>
          <w:highlight w:val="green"/>
        </w:rPr>
        <w:t>becomes  that</w:t>
      </w:r>
      <w:proofErr w:type="gramEnd"/>
      <w:r w:rsidRPr="003C62CB">
        <w:rPr>
          <w:rStyle w:val="DebateHighlighted"/>
          <w:rFonts w:ascii="Arial" w:hAnsi="Arial"/>
          <w:sz w:val="22"/>
          <w:highlight w:val="green"/>
        </w:rPr>
        <w:t xml:space="preserve"> unthought, but never forgotten understudy of hegemony. A  Black specter waiting in the wings, an endless antagonism that cannot be satisfied (via reform or reparation) but must nonetheless be pursued to the death.</w:t>
      </w:r>
    </w:p>
    <w:p w14:paraId="437FF4E7" w14:textId="1BD11121" w:rsidR="0044385C" w:rsidRDefault="0044385C" w:rsidP="0044385C">
      <w:pPr>
        <w:pStyle w:val="Heading2"/>
      </w:pPr>
      <w:r>
        <w:t>L: State</w:t>
      </w:r>
    </w:p>
    <w:p w14:paraId="2868D637" w14:textId="32094674" w:rsidR="0044385C" w:rsidRDefault="0044385C" w:rsidP="0044385C">
      <w:pPr>
        <w:pStyle w:val="Heading4"/>
      </w:pPr>
      <w:r>
        <w:t>The 1AC is an investment in t</w:t>
      </w:r>
      <w:r w:rsidRPr="004C236A">
        <w:t>he killing state</w:t>
      </w:r>
      <w:r>
        <w:t>, which governs by expanding democracy,</w:t>
      </w:r>
      <w:r w:rsidRPr="004C236A">
        <w:t xml:space="preserve"> "requires citizens who imagine themselves to be potential victims or those responsible for the care of such victims." </w:t>
      </w:r>
      <w:r>
        <w:t>The rule of law does not end conflict or war, it uses the discourse of liberalism to eradicate racialized monsters who threaten it</w:t>
      </w:r>
    </w:p>
    <w:p w14:paraId="58EEB646" w14:textId="6027CB93" w:rsidR="0044385C" w:rsidRPr="008077AB" w:rsidRDefault="0044385C" w:rsidP="008077AB">
      <w:r w:rsidRPr="008077AB">
        <w:t xml:space="preserve">Anthony Paul </w:t>
      </w:r>
      <w:r w:rsidRPr="008077AB">
        <w:rPr>
          <w:rStyle w:val="Style13ptBold"/>
        </w:rPr>
        <w:t>Farley, 2002</w:t>
      </w:r>
      <w:r w:rsidRPr="008077AB">
        <w:t xml:space="preserve">, Amusnig Monsters, pg. 1511-16 </w:t>
      </w:r>
    </w:p>
    <w:p w14:paraId="1EE32CD8" w14:textId="3E5350BE" w:rsidR="0044385C" w:rsidRDefault="0044385C" w:rsidP="001D7A93">
      <w:pPr>
        <w:widowControl w:val="0"/>
        <w:autoSpaceDE w:val="0"/>
        <w:autoSpaceDN w:val="0"/>
        <w:adjustRightInd w:val="0"/>
        <w:rPr>
          <w:rFonts w:cs="Times New Roman"/>
          <w:szCs w:val="12"/>
        </w:rPr>
      </w:pPr>
      <w:r w:rsidRPr="00CB22A3">
        <w:rPr>
          <w:rFonts w:cs="Times New Roman"/>
          <w:b/>
          <w:u w:val="single"/>
        </w:rPr>
        <w:t xml:space="preserve">The world, according to the theology of the killing state, is filled with demons, angels, purity, and danger. We the people imagine ourselves to be angels in danger. Our imagined innocence is a requirement of the killing state. The killing state, which governs through crime, being democratic, "requires citizens who imagine themselves to be potential victims or those responsible for the care of such victims." </w:t>
      </w:r>
      <w:r w:rsidRPr="00CB22A3">
        <w:rPr>
          <w:rFonts w:cs="Times New Roman"/>
          <w:szCs w:val="12"/>
        </w:rPr>
        <w:t>80 For such citizens "[t]he death penalty remains the ultimate form of public victim recognition."81</w:t>
      </w:r>
      <w:r w:rsidRPr="00CB22A3">
        <w:rPr>
          <w:rFonts w:cs="Times New Roman"/>
        </w:rPr>
        <w:t xml:space="preserve"> </w:t>
      </w:r>
      <w:r w:rsidRPr="00CB22A3">
        <w:rPr>
          <w:rFonts w:cs="Times New Roman"/>
          <w:b/>
          <w:u w:val="single"/>
        </w:rPr>
        <w:t>Leviathan, then, sets "the victim" in a high place.</w:t>
      </w:r>
      <w:r w:rsidRPr="00CB22A3">
        <w:rPr>
          <w:rFonts w:cs="Times New Roman"/>
        </w:rPr>
        <w:t xml:space="preserve"> </w:t>
      </w:r>
      <w:r w:rsidRPr="00CB22A3">
        <w:rPr>
          <w:rFonts w:cs="Times New Roman"/>
          <w:szCs w:val="12"/>
        </w:rPr>
        <w:t>As Alison Young writes</w:t>
      </w:r>
      <w:r w:rsidRPr="00CB22A3">
        <w:rPr>
          <w:rFonts w:cs="Times New Roman"/>
        </w:rPr>
        <w:t xml:space="preserve">, </w:t>
      </w:r>
      <w:r w:rsidRPr="00CB22A3">
        <w:rPr>
          <w:rFonts w:cs="Times New Roman"/>
          <w:b/>
          <w:u w:val="single"/>
        </w:rPr>
        <w:t xml:space="preserve">"the victim.., offers us a kind of certainty against such loss of limits. </w:t>
      </w:r>
      <w:r w:rsidRPr="00CB22A3">
        <w:rPr>
          <w:rFonts w:cs="Times New Roman"/>
          <w:b/>
          <w:szCs w:val="17"/>
          <w:u w:val="single"/>
        </w:rPr>
        <w:t xml:space="preserve">8 2 </w:t>
      </w:r>
      <w:r w:rsidRPr="00CB22A3">
        <w:rPr>
          <w:rFonts w:cs="Times New Roman"/>
          <w:b/>
          <w:u w:val="single"/>
        </w:rPr>
        <w:t>Further, "[t]he victim assures us that there is an end to the loss of faith, that there is a point beyond which nihilism will not go."</w:t>
      </w:r>
      <w:r w:rsidRPr="00CB22A3">
        <w:rPr>
          <w:rFonts w:cs="Times New Roman"/>
        </w:rPr>
        <w:t xml:space="preserve"> </w:t>
      </w:r>
      <w:r w:rsidRPr="00CB22A3">
        <w:rPr>
          <w:rFonts w:cs="Times New Roman"/>
          <w:szCs w:val="12"/>
        </w:rPr>
        <w:t>3 Former Attorney General Janet Reno states</w:t>
      </w:r>
      <w:r w:rsidRPr="00CB22A3">
        <w:rPr>
          <w:rFonts w:cs="Times New Roman"/>
        </w:rPr>
        <w:t xml:space="preserve">, </w:t>
      </w:r>
      <w:r w:rsidRPr="00CB22A3">
        <w:rPr>
          <w:rFonts w:cs="Times New Roman"/>
          <w:b/>
          <w:u w:val="single"/>
        </w:rPr>
        <w:t>"I draw most of my strength from victims</w:t>
      </w:r>
      <w:proofErr w:type="gramStart"/>
      <w:r w:rsidRPr="00CB22A3">
        <w:rPr>
          <w:rFonts w:cs="Times New Roman"/>
        </w:rPr>
        <w:t>,..,</w:t>
      </w:r>
      <w:proofErr w:type="gramEnd"/>
      <w:r w:rsidRPr="00CB22A3">
        <w:rPr>
          <w:rFonts w:cs="Times New Roman"/>
        </w:rPr>
        <w:t xml:space="preserve"> </w:t>
      </w:r>
      <w:r w:rsidRPr="00CB22A3">
        <w:rPr>
          <w:rFonts w:cs="Times New Roman"/>
          <w:b/>
          <w:u w:val="single"/>
        </w:rPr>
        <w:t>for they</w:t>
      </w:r>
      <w:r w:rsidRPr="00CB22A3">
        <w:rPr>
          <w:rFonts w:cs="Times New Roman"/>
        </w:rPr>
        <w:t xml:space="preserve"> </w:t>
      </w:r>
      <w:r w:rsidRPr="00CB22A3">
        <w:rPr>
          <w:rFonts w:cs="Times New Roman"/>
          <w:b/>
          <w:u w:val="single"/>
        </w:rPr>
        <w:t>represent America</w:t>
      </w:r>
      <w:r w:rsidRPr="00CB22A3">
        <w:rPr>
          <w:rFonts w:cs="Times New Roman"/>
        </w:rPr>
        <w:t xml:space="preserve"> </w:t>
      </w:r>
      <w:r w:rsidRPr="00CB22A3">
        <w:rPr>
          <w:rFonts w:cs="Times New Roman"/>
          <w:szCs w:val="12"/>
        </w:rPr>
        <w:t xml:space="preserve">to me .... </w:t>
      </w:r>
      <w:r w:rsidRPr="00CB22A3">
        <w:rPr>
          <w:rFonts w:cs="Times New Roman"/>
          <w:b/>
          <w:u w:val="single"/>
        </w:rPr>
        <w:t>You are my</w:t>
      </w:r>
      <w:r w:rsidRPr="00CB22A3">
        <w:rPr>
          <w:rFonts w:cs="Times New Roman"/>
        </w:rPr>
        <w:t xml:space="preserve"> </w:t>
      </w:r>
      <w:r w:rsidRPr="00CB22A3">
        <w:rPr>
          <w:rFonts w:cs="Times New Roman"/>
          <w:b/>
          <w:u w:val="single"/>
        </w:rPr>
        <w:t>heroes and heroines</w:t>
      </w:r>
      <w:r w:rsidRPr="00CB22A3">
        <w:rPr>
          <w:rFonts w:cs="Times New Roman"/>
        </w:rPr>
        <w:t xml:space="preserve">. </w:t>
      </w:r>
      <w:r w:rsidRPr="00CB22A3">
        <w:rPr>
          <w:rFonts w:cs="Times New Roman"/>
          <w:szCs w:val="12"/>
        </w:rPr>
        <w:t>You are but</w:t>
      </w:r>
      <w:r w:rsidRPr="00CB22A3">
        <w:rPr>
          <w:rFonts w:cs="Times New Roman"/>
        </w:rPr>
        <w:t xml:space="preserve"> </w:t>
      </w:r>
      <w:r w:rsidRPr="00CB22A3">
        <w:rPr>
          <w:rFonts w:cs="Times New Roman"/>
          <w:b/>
          <w:u w:val="single"/>
        </w:rPr>
        <w:t>little lower than the angels</w:t>
      </w:r>
      <w:r w:rsidRPr="00CB22A3">
        <w:rPr>
          <w:rFonts w:cs="Times New Roman"/>
        </w:rPr>
        <w:t>."</w:t>
      </w:r>
      <w:r w:rsidRPr="00CB22A3">
        <w:rPr>
          <w:rFonts w:cs="Times New Roman"/>
          <w:szCs w:val="17"/>
        </w:rPr>
        <w:t>'</w:t>
      </w:r>
      <w:r w:rsidRPr="00CB22A3">
        <w:rPr>
          <w:rFonts w:cs="Times New Roman"/>
        </w:rPr>
        <w:t xml:space="preserve"> </w:t>
      </w:r>
      <w:r w:rsidRPr="00CB22A3">
        <w:rPr>
          <w:rFonts w:cs="Times New Roman"/>
          <w:b/>
          <w:u w:val="single"/>
        </w:rPr>
        <w:t>In thinking about these angelic victims</w:t>
      </w:r>
      <w:r w:rsidRPr="00CB22A3">
        <w:rPr>
          <w:rFonts w:cs="Times New Roman"/>
        </w:rPr>
        <w:t xml:space="preserve"> </w:t>
      </w:r>
      <w:r w:rsidRPr="00CB22A3">
        <w:rPr>
          <w:rFonts w:cs="Times New Roman"/>
          <w:szCs w:val="12"/>
        </w:rPr>
        <w:t>from whom the Attorney General "draw[s] most of her strength, 85</w:t>
      </w:r>
      <w:r w:rsidRPr="00CB22A3">
        <w:rPr>
          <w:rFonts w:cs="Times New Roman"/>
          <w:szCs w:val="17"/>
        </w:rPr>
        <w:t xml:space="preserve"> </w:t>
      </w:r>
      <w:r w:rsidRPr="00CB22A3">
        <w:rPr>
          <w:rFonts w:cs="Times New Roman"/>
          <w:b/>
          <w:u w:val="single"/>
        </w:rPr>
        <w:t xml:space="preserve">as the ideal citizens of the killing state it is also important to remember those whose exclusion is the wind beneath their wings. In the theology of the killing state, blacks appear as demons: </w:t>
      </w:r>
      <w:r w:rsidRPr="00CB22A3">
        <w:rPr>
          <w:rFonts w:cs="Times New Roman"/>
        </w:rPr>
        <w:t>"</w:t>
      </w:r>
      <w:r w:rsidRPr="00CB22A3">
        <w:rPr>
          <w:rFonts w:cs="Times New Roman"/>
          <w:szCs w:val="12"/>
        </w:rPr>
        <w:t>Capital punishment also has been</w:t>
      </w:r>
      <w:r w:rsidRPr="00CB22A3">
        <w:rPr>
          <w:rFonts w:cs="Times New Roman"/>
        </w:rPr>
        <w:t xml:space="preserve"> </w:t>
      </w:r>
      <w:r w:rsidRPr="00CB22A3">
        <w:rPr>
          <w:rFonts w:cs="Times New Roman"/>
          <w:b/>
          <w:u w:val="single"/>
        </w:rPr>
        <w:t>crucial in the processes of demonizing young, black males and using them in the pantheon of public enemies</w:t>
      </w:r>
      <w:r w:rsidRPr="00CB22A3">
        <w:rPr>
          <w:rFonts w:cs="Times New Roman"/>
        </w:rPr>
        <w:t xml:space="preserve"> </w:t>
      </w:r>
      <w:r w:rsidRPr="00CB22A3">
        <w:rPr>
          <w:rFonts w:cs="Times New Roman"/>
          <w:szCs w:val="12"/>
        </w:rPr>
        <w:t>to replace the Soviet 'evil empire</w:t>
      </w:r>
      <w:proofErr w:type="gramStart"/>
      <w:r w:rsidRPr="00CB22A3">
        <w:rPr>
          <w:rFonts w:cs="Times New Roman"/>
          <w:szCs w:val="12"/>
        </w:rPr>
        <w:t>. '</w:t>
      </w:r>
      <w:proofErr w:type="gramEnd"/>
      <w:r w:rsidRPr="00CB22A3">
        <w:rPr>
          <w:rFonts w:cs="Times New Roman"/>
          <w:szCs w:val="12"/>
        </w:rPr>
        <w:t>86 A</w:t>
      </w:r>
      <w:r w:rsidRPr="00CB22A3">
        <w:rPr>
          <w:rFonts w:cs="Times New Roman"/>
        </w:rPr>
        <w:t xml:space="preserve"> </w:t>
      </w:r>
      <w:r w:rsidRPr="00CB22A3">
        <w:rPr>
          <w:rFonts w:cs="Times New Roman"/>
          <w:b/>
          <w:u w:val="single"/>
        </w:rPr>
        <w:t>"little lower than the angels,"</w:t>
      </w:r>
      <w:r w:rsidRPr="00CB22A3">
        <w:rPr>
          <w:rFonts w:cs="Times New Roman"/>
          <w:szCs w:val="12"/>
        </w:rPr>
        <w:t>87 but, as Sarat writes</w:t>
      </w:r>
      <w:r w:rsidRPr="00CB22A3">
        <w:rPr>
          <w:rFonts w:cs="Times New Roman"/>
        </w:rPr>
        <w:t xml:space="preserve">, </w:t>
      </w:r>
      <w:r w:rsidRPr="00CB22A3">
        <w:rPr>
          <w:rFonts w:cs="Times New Roman"/>
          <w:b/>
          <w:u w:val="single"/>
        </w:rPr>
        <w:t>"the victims' rights movement wants more</w:t>
      </w:r>
      <w:proofErr w:type="gramStart"/>
      <w:r w:rsidRPr="00CB22A3">
        <w:rPr>
          <w:rFonts w:cs="Times New Roman"/>
          <w:b/>
          <w:u w:val="single"/>
        </w:rPr>
        <w:t xml:space="preserve">. </w:t>
      </w:r>
      <w:r w:rsidRPr="00CB22A3">
        <w:rPr>
          <w:rFonts w:cs="Times New Roman"/>
          <w:b/>
          <w:szCs w:val="17"/>
          <w:u w:val="single"/>
        </w:rPr>
        <w:t>'</w:t>
      </w:r>
      <w:proofErr w:type="gramEnd"/>
      <w:r w:rsidRPr="00CB22A3">
        <w:rPr>
          <w:rFonts w:cs="Times New Roman"/>
          <w:b/>
          <w:szCs w:val="17"/>
          <w:u w:val="single"/>
        </w:rPr>
        <w:t xml:space="preserve">88 </w:t>
      </w:r>
      <w:r w:rsidRPr="00CB22A3">
        <w:rPr>
          <w:rFonts w:cs="Times New Roman"/>
          <w:b/>
          <w:u w:val="single"/>
        </w:rPr>
        <w:t>Why? Because "[p]unishment lives in culture through its pedagogical effects. It teaches us how to think about categories like intention, responsibility, and injury, and it models the socially appropriate ways of responding to injuries done to us."</w:t>
      </w:r>
      <w:r w:rsidRPr="00CB22A3">
        <w:rPr>
          <w:rFonts w:cs="Times New Roman"/>
          <w:b/>
          <w:szCs w:val="17"/>
          <w:u w:val="single"/>
        </w:rPr>
        <w:t xml:space="preserve">89 </w:t>
      </w:r>
      <w:r w:rsidRPr="00CB22A3">
        <w:rPr>
          <w:rFonts w:cs="Times New Roman"/>
          <w:b/>
          <w:u w:val="single"/>
        </w:rPr>
        <w:t>The victims' rights movement, therefore, "seeks participation and power by making the victim the symbolic heart of modern legality."</w:t>
      </w:r>
      <w:r w:rsidRPr="00CB22A3">
        <w:rPr>
          <w:rFonts w:cs="Times New Roman"/>
          <w:b/>
          <w:szCs w:val="17"/>
          <w:u w:val="single"/>
        </w:rPr>
        <w:t>'</w:t>
      </w:r>
      <w:r w:rsidRPr="00CB22A3">
        <w:rPr>
          <w:rFonts w:cs="Times New Roman"/>
        </w:rPr>
        <w:t xml:space="preserve"> </w:t>
      </w:r>
      <w:r w:rsidRPr="00CB22A3">
        <w:rPr>
          <w:rFonts w:cs="Times New Roman"/>
          <w:szCs w:val="12"/>
        </w:rPr>
        <w:t>Sarat argues that</w:t>
      </w:r>
      <w:r w:rsidRPr="00CB22A3">
        <w:rPr>
          <w:rFonts w:cs="Times New Roman"/>
        </w:rPr>
        <w:t xml:space="preserve"> </w:t>
      </w:r>
      <w:r w:rsidRPr="00CB22A3">
        <w:rPr>
          <w:rFonts w:cs="Times New Roman"/>
          <w:b/>
          <w:u w:val="single"/>
        </w:rPr>
        <w:t>attempts to differentiate revenge and retribution fail. The former cannot be contained, only renamed.</w:t>
      </w:r>
      <w:r w:rsidRPr="00CB22A3">
        <w:rPr>
          <w:rFonts w:cs="Times New Roman"/>
        </w:rPr>
        <w:t xml:space="preserve"> </w:t>
      </w:r>
      <w:r w:rsidRPr="00CB22A3">
        <w:rPr>
          <w:rFonts w:cs="Times New Roman"/>
          <w:b/>
          <w:u w:val="single"/>
        </w:rPr>
        <w:t>The latter is usually just the cloak for the former: "The demand for victims' rights and the insistence that we hear the voices of the victims are just the latest 'style' in which vengeance has disguised itself."</w:t>
      </w:r>
      <w:r w:rsidRPr="00CB22A3">
        <w:rPr>
          <w:rFonts w:cs="Times New Roman"/>
          <w:szCs w:val="17"/>
        </w:rPr>
        <w:t xml:space="preserve">91 </w:t>
      </w:r>
      <w:r w:rsidRPr="00CB22A3">
        <w:rPr>
          <w:rFonts w:cs="Times New Roman"/>
          <w:b/>
          <w:u w:val="single"/>
        </w:rPr>
        <w:t xml:space="preserve">Vengeance appears in the form of the victims' rights movement demand to amplify the voices of victims, a demand that is itself "but a symptom of the fragility and instability of the myths... that have been used to legitimate the killing state. </w:t>
      </w:r>
      <w:r w:rsidRPr="00CB22A3">
        <w:rPr>
          <w:rFonts w:cs="Times New Roman"/>
          <w:b/>
          <w:szCs w:val="17"/>
          <w:u w:val="single"/>
        </w:rPr>
        <w:t>9 2</w:t>
      </w:r>
      <w:r w:rsidRPr="00CB22A3">
        <w:rPr>
          <w:rFonts w:cs="Times New Roman"/>
          <w:b/>
          <w:u w:val="single"/>
        </w:rPr>
        <w:t xml:space="preserve"> </w:t>
      </w:r>
      <w:proofErr w:type="gramStart"/>
      <w:r w:rsidRPr="00CB22A3">
        <w:rPr>
          <w:rFonts w:cs="Times New Roman"/>
          <w:b/>
          <w:u w:val="single"/>
        </w:rPr>
        <w:t>This</w:t>
      </w:r>
      <w:proofErr w:type="gramEnd"/>
      <w:r w:rsidRPr="00CB22A3">
        <w:rPr>
          <w:rFonts w:cs="Times New Roman"/>
          <w:b/>
          <w:u w:val="single"/>
        </w:rPr>
        <w:t xml:space="preserve"> symptom-disguised-as-a-demand is disastrous because the legal system seeks, impossibly, to "replace ... vengeful violence with an economy of violence controlled and disciplined by legal norms."</w:t>
      </w:r>
      <w:r w:rsidRPr="00CB22A3">
        <w:rPr>
          <w:rFonts w:cs="Times New Roman"/>
          <w:b/>
          <w:szCs w:val="18"/>
          <w:u w:val="single"/>
        </w:rPr>
        <w:t xml:space="preserve">93 </w:t>
      </w:r>
      <w:r w:rsidRPr="00CB22A3">
        <w:rPr>
          <w:rFonts w:cs="Times New Roman"/>
          <w:b/>
          <w:u w:val="single"/>
        </w:rPr>
        <w:t>Vengeance is what the victims' rights movement wants but state violence, "controlled and disciplined by legal norms," is not vengeance, at least, not exactly.</w:t>
      </w:r>
      <w:r w:rsidRPr="00CB22A3">
        <w:rPr>
          <w:rFonts w:cs="Times New Roman"/>
          <w:b/>
          <w:szCs w:val="18"/>
          <w:u w:val="single"/>
        </w:rPr>
        <w:t xml:space="preserve">94 </w:t>
      </w:r>
      <w:r w:rsidRPr="00CB22A3">
        <w:rPr>
          <w:rFonts w:cs="Times New Roman"/>
          <w:b/>
          <w:u w:val="single"/>
        </w:rPr>
        <w:t>State violence, therefore, fails to satisfy those who desire it</w:t>
      </w:r>
      <w:r w:rsidRPr="00CB22A3">
        <w:rPr>
          <w:rFonts w:cs="Times New Roman"/>
        </w:rPr>
        <w:t xml:space="preserve">. </w:t>
      </w:r>
      <w:r w:rsidRPr="00CB22A3">
        <w:rPr>
          <w:rFonts w:cs="Times New Roman"/>
          <w:b/>
          <w:u w:val="single"/>
        </w:rPr>
        <w:t>And this,</w:t>
      </w:r>
      <w:r w:rsidRPr="00CB22A3">
        <w:rPr>
          <w:rFonts w:cs="Times New Roman"/>
        </w:rPr>
        <w:t xml:space="preserve"> I argue, </w:t>
      </w:r>
      <w:r w:rsidRPr="00CB22A3">
        <w:rPr>
          <w:rFonts w:cs="Times New Roman"/>
          <w:b/>
          <w:u w:val="single"/>
        </w:rPr>
        <w:t xml:space="preserve">is precisely what causes the demands to increase in intensity. The desire for vengeance cannot be satisfied legally and is, therefore, the perfect ally of the Leviathan to whom the prayerful, angry voices of the victims' rights movement are directed. </w:t>
      </w:r>
      <w:r w:rsidRPr="00CB22A3">
        <w:rPr>
          <w:rFonts w:cs="Times New Roman"/>
          <w:szCs w:val="12"/>
        </w:rPr>
        <w:t xml:space="preserve">Just as vengeance of times appears as retribution, so too does the entity to whom these monsters are monstrously sacrificed </w:t>
      </w:r>
      <w:proofErr w:type="gramStart"/>
      <w:r w:rsidRPr="00CB22A3">
        <w:rPr>
          <w:rFonts w:cs="Times New Roman"/>
          <w:szCs w:val="12"/>
        </w:rPr>
        <w:t>Of</w:t>
      </w:r>
      <w:proofErr w:type="gramEnd"/>
      <w:r w:rsidRPr="00CB22A3">
        <w:rPr>
          <w:rFonts w:cs="Times New Roman"/>
          <w:szCs w:val="12"/>
        </w:rPr>
        <w:t xml:space="preserve"> times appear as Apollo. A closer examination, however, reveals a decidedly Dionysian aspect to the face that governs the ceremony. We might imagine-with an imagination amplified by the electricity coursing through the body of the condemned, an electricity we can feel coursing though our own monstrous corporate body, an electricity that causes our hearts to beat as one-how our own faces must look to the anybody strapped to the electric chair or any of our other killing devices: "A hideous ecstasy of fear and vindictiveness, a desire to kill, to torture, to smash faces in with a sledge hammer, seemed to flow through the whole group of people like an electric current, turning one even against one's will into a grimacing, screaming lunatic."95 The body electric sings its hymns to Apollo (retribution) or Dionysus (vengeance) or, and this is most likely, to itself and its hierarchies. These hierarchies, our</w:t>
      </w:r>
      <w:r w:rsidRPr="00CB22A3">
        <w:rPr>
          <w:rFonts w:cs="Times New Roman"/>
        </w:rPr>
        <w:t xml:space="preserve"> </w:t>
      </w:r>
      <w:r w:rsidRPr="00CB22A3">
        <w:rPr>
          <w:rFonts w:cs="Times New Roman"/>
          <w:b/>
          <w:u w:val="single"/>
        </w:rPr>
        <w:t xml:space="preserve">hierarchies, expressed through law, are the same hierarchies that produce amusing monsters. And these hierarchies, expressed through law, take bodily form: white-over-black, man-over-woman, citizen-over-alien, and so on. Law does not settle anything: "Humanity does not gradually progress from combat to combat until it arrives at universal reciprocity, where the rule of law finally replaces warfare; humanity installs each of its violences in a system of </w:t>
      </w:r>
      <w:r w:rsidRPr="00CB22A3">
        <w:rPr>
          <w:rFonts w:cs="Times New Roman"/>
        </w:rPr>
        <w:t xml:space="preserve">rules and thus proceeds </w:t>
      </w:r>
      <w:r w:rsidRPr="00CB22A3">
        <w:rPr>
          <w:rFonts w:cs="Times New Roman"/>
          <w:b/>
          <w:u w:val="single"/>
        </w:rPr>
        <w:t>from domination to domination."</w:t>
      </w:r>
      <w:r w:rsidRPr="00CB22A3">
        <w:rPr>
          <w:rFonts w:cs="Times New Roman"/>
          <w:b/>
          <w:szCs w:val="18"/>
          <w:u w:val="single"/>
        </w:rPr>
        <w:t xml:space="preserve">96 </w:t>
      </w:r>
      <w:r w:rsidRPr="00CB22A3">
        <w:rPr>
          <w:rFonts w:cs="Times New Roman"/>
          <w:b/>
          <w:u w:val="single"/>
        </w:rPr>
        <w:t>The legal system is the way in which we take pleasure in the sacrifice. Executions concern us all. Our hierarchies, "the system," produce monsters: monsters whose murders and executions are found amusing. Monsters who find amusement in executions and who look upon the scaffold as if it were a stage peopled with actors.</w:t>
      </w:r>
      <w:r w:rsidRPr="00CB22A3">
        <w:rPr>
          <w:rFonts w:cs="Times New Roman"/>
        </w:rPr>
        <w:t xml:space="preserve"> </w:t>
      </w:r>
      <w:r w:rsidRPr="00CB22A3">
        <w:rPr>
          <w:rFonts w:cs="Times New Roman"/>
          <w:b/>
          <w:u w:val="single"/>
        </w:rPr>
        <w:t xml:space="preserve">And this peculiar </w:t>
      </w:r>
      <w:proofErr w:type="gramStart"/>
      <w:r w:rsidRPr="00CB22A3">
        <w:rPr>
          <w:rFonts w:cs="Times New Roman"/>
          <w:b/>
          <w:u w:val="single"/>
        </w:rPr>
        <w:t>passion</w:t>
      </w:r>
      <w:proofErr w:type="gramEnd"/>
      <w:r w:rsidRPr="00CB22A3">
        <w:rPr>
          <w:rFonts w:cs="Times New Roman"/>
          <w:b/>
          <w:u w:val="single"/>
        </w:rPr>
        <w:t xml:space="preserve"> play justifies the entire state apparatus of poverty, racism, sexism, neglect that creates the distortions-monstrous distortions-distortions that often find themselves expressed in and through monsters who kill.</w:t>
      </w:r>
      <w:r w:rsidRPr="00CB22A3">
        <w:rPr>
          <w:rFonts w:cs="Times New Roman"/>
        </w:rPr>
        <w:t xml:space="preserve"> </w:t>
      </w:r>
      <w:r w:rsidRPr="00CB22A3">
        <w:rPr>
          <w:rFonts w:cs="Times New Roman"/>
          <w:b/>
          <w:u w:val="single"/>
        </w:rPr>
        <w:t>The passion play-state killing-justifies the entire monstrous apparatus that is Leviathan by focusing our anger, a collective anger cultivated by the system, on the individual monster that killed. We have become, all of us, amusing monsters.</w:t>
      </w:r>
      <w:r w:rsidRPr="00CB22A3">
        <w:rPr>
          <w:rFonts w:cs="Times New Roman"/>
        </w:rPr>
        <w:t xml:space="preserve"> </w:t>
      </w:r>
      <w:r w:rsidRPr="00CB22A3">
        <w:rPr>
          <w:rFonts w:cs="Times New Roman"/>
          <w:szCs w:val="12"/>
        </w:rPr>
        <w:t>Sarat writes of the old spectacle of the scaffold, a spectacle that has, in his view, largely disappeared</w:t>
      </w:r>
      <w:r w:rsidRPr="00CB22A3">
        <w:rPr>
          <w:rFonts w:cs="Times New Roman"/>
        </w:rPr>
        <w:t xml:space="preserve">: </w:t>
      </w:r>
      <w:r w:rsidRPr="00CB22A3">
        <w:rPr>
          <w:rFonts w:cs="Times New Roman"/>
          <w:b/>
          <w:u w:val="single"/>
        </w:rPr>
        <w:t>Viewers obtained pleasure as well as schooling in their relation to sovereign power, by witnessing pain. The excesses of execution and the enthusiasm of the crowd blended the performance of torture with pleasure,</w:t>
      </w:r>
      <w:r w:rsidRPr="00CB22A3">
        <w:rPr>
          <w:rFonts w:cs="Times New Roman"/>
        </w:rPr>
        <w:t xml:space="preserve"> creating an unembarrassed celebration of death that knew no law except the law of one person's will inscribed on the body of the condemned. </w:t>
      </w:r>
      <w:r w:rsidRPr="00CB22A3">
        <w:rPr>
          <w:rFonts w:cs="Times New Roman"/>
          <w:b/>
          <w:u w:val="single"/>
        </w:rPr>
        <w:t>The display of violence, of the sovereignty that was constituted in killing, was designed to create fearful, if not obedient, subjects.</w:t>
      </w:r>
      <w:r w:rsidRPr="00CB22A3">
        <w:rPr>
          <w:rFonts w:cs="Times New Roman"/>
          <w:b/>
          <w:szCs w:val="18"/>
          <w:u w:val="single"/>
        </w:rPr>
        <w:t>97</w:t>
      </w:r>
      <w:r w:rsidRPr="00CB22A3">
        <w:rPr>
          <w:rFonts w:cs="Times New Roman"/>
        </w:rPr>
        <w:t xml:space="preserve"> </w:t>
      </w:r>
      <w:proofErr w:type="gramStart"/>
      <w:r w:rsidRPr="00CB22A3">
        <w:rPr>
          <w:rFonts w:cs="Times New Roman"/>
          <w:szCs w:val="12"/>
        </w:rPr>
        <w:t>This</w:t>
      </w:r>
      <w:proofErr w:type="gramEnd"/>
      <w:r w:rsidRPr="00CB22A3">
        <w:rPr>
          <w:rFonts w:cs="Times New Roman"/>
          <w:szCs w:val="12"/>
        </w:rPr>
        <w:t xml:space="preserve"> spectacle has not, however, disappeared. It appears today in a form more suitable for Apollo than Dionysus: "Today the death penalty... has been</w:t>
      </w:r>
      <w:r w:rsidRPr="00CB22A3">
        <w:rPr>
          <w:rFonts w:cs="Times New Roman"/>
        </w:rPr>
        <w:t xml:space="preserve"> </w:t>
      </w:r>
      <w:r w:rsidRPr="00CB22A3">
        <w:rPr>
          <w:rFonts w:cs="Times New Roman"/>
          <w:b/>
          <w:u w:val="single"/>
        </w:rPr>
        <w:t>transformed from dramatic spectacle to cool, bureaucratic operation, and the role of the public now is strictly limited and tightly controlled.</w:t>
      </w:r>
      <w:r w:rsidRPr="00CB22A3">
        <w:rPr>
          <w:rFonts w:cs="Times New Roman"/>
        </w:rPr>
        <w:t xml:space="preserve">"" </w:t>
      </w:r>
      <w:r w:rsidRPr="00CB22A3">
        <w:rPr>
          <w:rFonts w:cs="Times New Roman"/>
          <w:szCs w:val="12"/>
        </w:rPr>
        <w:t>Apollo, however, is, as often as not, Dionysus disguised:</w:t>
      </w:r>
      <w:r w:rsidRPr="00CB22A3">
        <w:rPr>
          <w:rFonts w:cs="Times New Roman"/>
        </w:rPr>
        <w:t xml:space="preserve"> </w:t>
      </w:r>
      <w:r w:rsidRPr="00CB22A3">
        <w:rPr>
          <w:rFonts w:cs="Times New Roman"/>
          <w:b/>
          <w:u w:val="single"/>
        </w:rPr>
        <w:t>"the law is a calculated and relentless pleasure, delight in the promised blood, which permits the perpetual instigation of new dominations and the staging of meticulously repeated scenes of violence."</w:t>
      </w:r>
      <w:r w:rsidRPr="00CB22A3">
        <w:rPr>
          <w:rFonts w:cs="Times New Roman"/>
          <w:b/>
          <w:szCs w:val="18"/>
          <w:u w:val="single"/>
        </w:rPr>
        <w:t xml:space="preserve">99 </w:t>
      </w:r>
      <w:r w:rsidRPr="00CB22A3">
        <w:rPr>
          <w:rFonts w:cs="Times New Roman"/>
          <w:b/>
          <w:u w:val="single"/>
        </w:rPr>
        <w:t>The pleasure of domination is a many-splendored thing."</w:t>
      </w:r>
      <w:r w:rsidRPr="00CB22A3">
        <w:rPr>
          <w:rFonts w:cs="Times New Roman"/>
          <w:b/>
          <w:szCs w:val="18"/>
          <w:u w:val="single"/>
        </w:rPr>
        <w:t xml:space="preserve">° </w:t>
      </w:r>
      <w:r w:rsidRPr="00CB22A3">
        <w:rPr>
          <w:rFonts w:cs="Times New Roman"/>
          <w:b/>
          <w:u w:val="single"/>
        </w:rPr>
        <w:t>It can appear in a wild, rough, up-close form or it can appear in a highly stylized, sophisticated distanced form. Ecstasy-in-domination can secret itself anywhere and every where-even in state killing. State killing is secret, yes, but it is, more importantly, public. We participate, as a public, in the general ritual of state killing as well as in those individual killings</w:t>
      </w:r>
      <w:r w:rsidRPr="00CB22A3">
        <w:rPr>
          <w:rFonts w:cs="Times New Roman"/>
        </w:rPr>
        <w:t xml:space="preserve"> </w:t>
      </w:r>
      <w:r w:rsidRPr="00CB22A3">
        <w:rPr>
          <w:rFonts w:cs="Times New Roman"/>
          <w:szCs w:val="12"/>
        </w:rPr>
        <w:t>that are accompanied by media storms such as that surrounding Timothy McVeigh. Regarding these public secrets of the scaffold, Phyllis Goldfarb reveals: Empathy, more broadly and deeply experienced, would have prevented the Oklahoma City bombing. We rightly ask: Why couldn't the McVeigh who could sympathize so deeply with the humanity of the Branch Davidians appreciate the humanity of the innocents of the Murrah building? Let us then extend the question to ourselves: Are we too suffering from selective empathy? In expressing compassion for the victims in the Oklahoma City bombing, are we replicating the very same thing that we must always fight if we are to have any hope of preventing further atrocities-the dehumanization of another human being, even a human being as deeply disturbed as Timothy McVeigh?</w:t>
      </w:r>
      <w:r w:rsidRPr="00CB22A3">
        <w:rPr>
          <w:rFonts w:cs="Times New Roman"/>
        </w:rPr>
        <w:t xml:space="preserve"> </w:t>
      </w:r>
      <w:r w:rsidRPr="00CB22A3">
        <w:rPr>
          <w:rFonts w:cs="Times New Roman"/>
          <w:b/>
          <w:u w:val="single"/>
        </w:rPr>
        <w:t xml:space="preserve">What is secret is the way that Leviathan allows, even encourages us all to take pleasure in the ritual denial of the humanity of the condemned. What is secret is the way that Leviathan, by encouraging us all to deny the humanity of the condemned, encourages us also to sanctify the terrible hierarchies that produced the atmosphere of violence that joined the condemned to the victim through the act of murder. The stormy violence of our laws gathers and darkens and </w:t>
      </w:r>
      <w:r w:rsidRPr="00CB22A3">
        <w:rPr>
          <w:rFonts w:cs="Times New Roman"/>
        </w:rPr>
        <w:t xml:space="preserve">clouds </w:t>
      </w:r>
      <w:r w:rsidRPr="00CB22A3">
        <w:rPr>
          <w:rFonts w:cs="Times New Roman"/>
          <w:b/>
          <w:u w:val="single"/>
        </w:rPr>
        <w:t xml:space="preserve">our futures </w:t>
      </w:r>
      <w:r w:rsidRPr="00CB22A3">
        <w:rPr>
          <w:rFonts w:cs="Times New Roman"/>
        </w:rPr>
        <w:t xml:space="preserve">and, with what strangely seems like suddenness, sometimes </w:t>
      </w:r>
      <w:r w:rsidRPr="00CB22A3">
        <w:rPr>
          <w:rFonts w:cs="Times New Roman"/>
          <w:b/>
          <w:u w:val="single"/>
        </w:rPr>
        <w:t>joins victim and murderer with the lightning act of murder, an act which our laws, Leviathan</w:t>
      </w:r>
      <w:r w:rsidRPr="00CB22A3">
        <w:rPr>
          <w:rFonts w:cs="Times New Roman"/>
        </w:rPr>
        <w:t xml:space="preserve">, attributes to the lightning, the murderer, and not the storm. </w:t>
      </w:r>
      <w:r w:rsidRPr="00CB22A3">
        <w:rPr>
          <w:rFonts w:cs="Times New Roman"/>
          <w:b/>
          <w:u w:val="single"/>
        </w:rPr>
        <w:t>What is secret is the way that Leviathan makes itself sinless and therefore holy by killing the evidence of its evils.</w:t>
      </w:r>
      <w:r w:rsidRPr="00CB22A3">
        <w:rPr>
          <w:rFonts w:cs="Times New Roman"/>
        </w:rPr>
        <w:t xml:space="preserve"> </w:t>
      </w:r>
      <w:r w:rsidRPr="00CB22A3">
        <w:rPr>
          <w:rFonts w:cs="Times New Roman"/>
          <w:b/>
          <w:u w:val="single"/>
        </w:rPr>
        <w:t>What is secret is the way that the "flattened narratives" of Leviathan's anti-gospel hide this entire monstrous process from our eyes-eyes too busy watching Leviathan's executions through Leviathan's eyes to see through the false necessities of the killing state." Our own all-too-human eyes stay closed (too busy watching Leviathan). The modern scaffold is pleasurable only when we experience the spectacle as Leviathan would have us experience it</w:t>
      </w:r>
      <w:r w:rsidRPr="00CB22A3">
        <w:rPr>
          <w:rFonts w:cs="Times New Roman"/>
        </w:rPr>
        <w:t xml:space="preserve">. </w:t>
      </w:r>
      <w:r w:rsidRPr="00CB22A3">
        <w:rPr>
          <w:rFonts w:cs="Times New Roman"/>
          <w:szCs w:val="18"/>
        </w:rPr>
        <w:t>°</w:t>
      </w:r>
      <w:r w:rsidRPr="00CB22A3">
        <w:rPr>
          <w:rFonts w:cs="Times New Roman"/>
          <w:szCs w:val="12"/>
        </w:rPr>
        <w:t xml:space="preserve">3 Allen Lee Davis was burned to death in the electric chair by the state of Florida. The picture of his post-electrocution body appears, like a sharp stick in the eye, as "Figures 3, 4, and 5" in When the State Kills."' Figures 3, 4, and 5 depict a bald, bloated, bleeding, </w:t>
      </w:r>
      <w:proofErr w:type="gramStart"/>
      <w:r w:rsidRPr="00CB22A3">
        <w:rPr>
          <w:rFonts w:cs="Times New Roman"/>
          <w:szCs w:val="12"/>
        </w:rPr>
        <w:t>marshmallow</w:t>
      </w:r>
      <w:proofErr w:type="gramEnd"/>
      <w:r w:rsidRPr="00CB22A3">
        <w:rPr>
          <w:rFonts w:cs="Times New Roman"/>
          <w:szCs w:val="12"/>
        </w:rPr>
        <w:t>-colored man with eyes of burnt cork.' It is an ugly picture, an awful picture, an unsettling picture of a monstrous moment. "If you want a picture of the future, imagine a boot stamping on a human face-forever": it is a picture of the future, according to Leviathan."</w:t>
      </w:r>
    </w:p>
    <w:p w14:paraId="22F9CF3F" w14:textId="23EE9FA4" w:rsidR="00F8667E" w:rsidRDefault="00594A68" w:rsidP="00F8667E">
      <w:pPr>
        <w:pStyle w:val="Heading2"/>
      </w:pPr>
      <w:r>
        <w:t>L: Chain of Equivalence</w:t>
      </w:r>
    </w:p>
    <w:p w14:paraId="146F1525" w14:textId="77777777" w:rsidR="00594A68" w:rsidRPr="00E23257" w:rsidRDefault="00594A68" w:rsidP="00594A68">
      <w:pPr>
        <w:pStyle w:val="Heading4"/>
        <w:rPr>
          <w:i/>
        </w:rPr>
      </w:pPr>
      <w:r w:rsidRPr="00E23257">
        <w:rPr>
          <w:i/>
        </w:rPr>
        <w:t>Note: this card could also be used as an alternative (multiracial coalition as politics of opposition).</w:t>
      </w:r>
    </w:p>
    <w:p w14:paraId="048AF99F" w14:textId="77777777" w:rsidR="00594A68" w:rsidRPr="00EE6879" w:rsidRDefault="00594A68" w:rsidP="00EE6879">
      <w:pPr>
        <w:pStyle w:val="Heading4"/>
      </w:pPr>
      <w:r w:rsidRPr="00EE6879">
        <w:t>Analysis that does not center black existence, including that which lists it on a chain of equivalents, is doomed to undermine multiracial coalition as politics of opposition.</w:t>
      </w:r>
    </w:p>
    <w:p w14:paraId="6296FFAF" w14:textId="77777777" w:rsidR="00594A68" w:rsidRPr="00D4599B" w:rsidRDefault="00594A68" w:rsidP="00594A68">
      <w:pPr>
        <w:widowControl w:val="0"/>
        <w:autoSpaceDE w:val="0"/>
        <w:autoSpaceDN w:val="0"/>
        <w:adjustRightInd w:val="0"/>
        <w:spacing w:after="240"/>
        <w:rPr>
          <w:rStyle w:val="Style13ptBold"/>
          <w:sz w:val="16"/>
          <w:szCs w:val="16"/>
        </w:rPr>
      </w:pPr>
      <w:r>
        <w:rPr>
          <w:rStyle w:val="Style13ptBold"/>
        </w:rPr>
        <w:t xml:space="preserve">Sexton 07 </w:t>
      </w:r>
      <w:r w:rsidRPr="00EE6879">
        <w:t>(Jared, Racial Profiling and the Societies of Control from “Warfare in the American Homeland: Policing and Prison in a Penal Democracy” edited by Joy James, Duke University Press, p. 212. Sexton is an associate professor of African American Studies and an associate professor of Film and Media Studies at the University of California, Irvine. They have a Ph.D from the University of California, Berkeley in Ethnic Studies // EMS).</w:t>
      </w:r>
    </w:p>
    <w:p w14:paraId="55DBBBE2" w14:textId="77777777" w:rsidR="00594A68" w:rsidRDefault="00594A68" w:rsidP="00594A68">
      <w:pPr>
        <w:widowControl w:val="0"/>
        <w:autoSpaceDE w:val="0"/>
        <w:autoSpaceDN w:val="0"/>
        <w:adjustRightInd w:val="0"/>
        <w:spacing w:after="240"/>
        <w:rPr>
          <w:rFonts w:cs="Times"/>
          <w:sz w:val="16"/>
        </w:rPr>
      </w:pPr>
      <w:r w:rsidRPr="00D4599B">
        <w:rPr>
          <w:rFonts w:cs="Times"/>
          <w:sz w:val="16"/>
        </w:rPr>
        <w:t xml:space="preserve">The good news, if it can be called that, is </w:t>
      </w:r>
      <w:r w:rsidRPr="00D4599B">
        <w:rPr>
          <w:rFonts w:cs="Times"/>
          <w:b/>
          <w:u w:val="single"/>
        </w:rPr>
        <w:t xml:space="preserve">that this </w:t>
      </w:r>
      <w:r w:rsidRPr="00D4599B">
        <w:rPr>
          <w:rFonts w:cs="Times"/>
          <w:b/>
          <w:highlight w:val="yellow"/>
          <w:u w:val="single"/>
        </w:rPr>
        <w:t xml:space="preserve">effort to repress a </w:t>
      </w:r>
      <w:r w:rsidRPr="00D4599B">
        <w:rPr>
          <w:rFonts w:cs="Times"/>
          <w:b/>
          <w:u w:val="single"/>
        </w:rPr>
        <w:t>sustained</w:t>
      </w:r>
      <w:r w:rsidRPr="00D4599B">
        <w:rPr>
          <w:rFonts w:cs="Times"/>
          <w:sz w:val="12"/>
        </w:rPr>
        <w:t>¶</w:t>
      </w:r>
      <w:r w:rsidRPr="00D4599B">
        <w:rPr>
          <w:rFonts w:cs="Times"/>
          <w:b/>
          <w:sz w:val="12"/>
          <w:u w:val="single"/>
        </w:rPr>
        <w:t xml:space="preserve"> </w:t>
      </w:r>
      <w:r w:rsidRPr="00D4599B">
        <w:rPr>
          <w:rFonts w:cs="Times"/>
          <w:b/>
          <w:highlight w:val="yellow"/>
          <w:u w:val="single"/>
        </w:rPr>
        <w:t>examination of black positionality</w:t>
      </w:r>
      <w:r w:rsidRPr="00D4599B">
        <w:rPr>
          <w:rFonts w:cs="Times"/>
          <w:b/>
          <w:u w:val="single"/>
        </w:rPr>
        <w:t>-"the position of the unthought</w:t>
      </w:r>
      <w:r w:rsidRPr="00D4599B">
        <w:rPr>
          <w:rFonts w:cs="Times"/>
          <w:sz w:val="16"/>
        </w:rPr>
        <w:t>"50-</w:t>
      </w:r>
      <w:r w:rsidRPr="00D4599B">
        <w:rPr>
          <w:rFonts w:cs="Times"/>
          <w:b/>
          <w:highlight w:val="yellow"/>
          <w:u w:val="single"/>
        </w:rPr>
        <w:t>will</w:t>
      </w:r>
      <w:r w:rsidRPr="00D4599B">
        <w:rPr>
          <w:rFonts w:cs="Times"/>
          <w:sz w:val="12"/>
          <w:highlight w:val="yellow"/>
        </w:rPr>
        <w:t>¶</w:t>
      </w:r>
      <w:r w:rsidRPr="00D4599B">
        <w:rPr>
          <w:rFonts w:cs="Times"/>
          <w:b/>
          <w:sz w:val="12"/>
          <w:highlight w:val="yellow"/>
          <w:u w:val="single"/>
        </w:rPr>
        <w:t xml:space="preserve"> </w:t>
      </w:r>
      <w:r w:rsidRPr="00D4599B">
        <w:rPr>
          <w:rFonts w:cs="Times"/>
          <w:b/>
          <w:u w:val="single"/>
        </w:rPr>
        <w:t xml:space="preserve">only </w:t>
      </w:r>
      <w:r w:rsidRPr="00CE78E8">
        <w:rPr>
          <w:rFonts w:cs="Times"/>
          <w:b/>
          <w:highlight w:val="yellow"/>
          <w:u w:val="single"/>
        </w:rPr>
        <w:t>u</w:t>
      </w:r>
      <w:r w:rsidRPr="00D4599B">
        <w:rPr>
          <w:rFonts w:cs="Times"/>
          <w:b/>
          <w:highlight w:val="yellow"/>
          <w:u w:val="single"/>
        </w:rPr>
        <w:t>ndermine multiracial coalition as politics of opposition.</w:t>
      </w:r>
      <w:r w:rsidRPr="00D4599B">
        <w:rPr>
          <w:rFonts w:cs="Times"/>
          <w:b/>
          <w:u w:val="single"/>
        </w:rPr>
        <w:t xml:space="preserve"> </w:t>
      </w:r>
      <w:r w:rsidRPr="00D4599B">
        <w:rPr>
          <w:rFonts w:cs="Times"/>
          <w:sz w:val="16"/>
        </w:rPr>
        <w:t>Every</w:t>
      </w:r>
      <w:r w:rsidRPr="00D4599B">
        <w:rPr>
          <w:rFonts w:cs="Times"/>
          <w:b/>
          <w:u w:val="single"/>
        </w:rPr>
        <w:t xml:space="preserve"> </w:t>
      </w:r>
      <w:r w:rsidRPr="00D4599B">
        <w:rPr>
          <w:rFonts w:cs="Times"/>
          <w:b/>
          <w:highlight w:val="yellow"/>
          <w:u w:val="single"/>
        </w:rPr>
        <w:t>analysis</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that attempts to account for</w:t>
      </w:r>
      <w:r w:rsidRPr="00D4599B">
        <w:rPr>
          <w:rFonts w:cs="Times"/>
          <w:b/>
          <w:u w:val="single"/>
        </w:rPr>
        <w:t xml:space="preserve"> the vicissitudes of racial rule and </w:t>
      </w:r>
      <w:r w:rsidRPr="00D4599B">
        <w:rPr>
          <w:rFonts w:cs="Times"/>
          <w:b/>
          <w:highlight w:val="yellow"/>
          <w:u w:val="single"/>
        </w:rPr>
        <w:t>the machinations</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 xml:space="preserve">of the racial state without centering black existence </w:t>
      </w:r>
      <w:r w:rsidRPr="00D4599B">
        <w:rPr>
          <w:rFonts w:cs="Times"/>
          <w:b/>
          <w:u w:val="single"/>
        </w:rPr>
        <w:t>within its framework</w:t>
      </w:r>
      <w:r w:rsidRPr="00D4599B">
        <w:rPr>
          <w:rFonts w:cs="Times"/>
          <w:b/>
          <w:highlight w:val="yellow"/>
          <w:u w:val="single"/>
        </w:rPr>
        <w:t>, which</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does not mean simply listing it among a chain of equivalents-is doomed</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to miss what is essential</w:t>
      </w:r>
      <w:r w:rsidRPr="00D4599B">
        <w:rPr>
          <w:rFonts w:cs="Times"/>
          <w:b/>
          <w:u w:val="single"/>
        </w:rPr>
        <w:t xml:space="preserve"> about the situation,</w:t>
      </w:r>
      <w:r w:rsidRPr="00D4599B">
        <w:rPr>
          <w:rFonts w:cs="Times"/>
          <w:sz w:val="16"/>
        </w:rPr>
        <w:t xml:space="preserve"> because</w:t>
      </w:r>
      <w:r w:rsidRPr="00D4599B">
        <w:rPr>
          <w:rFonts w:cs="Times"/>
          <w:b/>
          <w:u w:val="single"/>
        </w:rPr>
        <w:t xml:space="preserve"> what happens to blacks indicates</w:t>
      </w:r>
      <w:r w:rsidRPr="00D4599B">
        <w:rPr>
          <w:rFonts w:cs="Times"/>
          <w:sz w:val="12"/>
        </w:rPr>
        <w:t>¶</w:t>
      </w:r>
      <w:r w:rsidRPr="00D4599B">
        <w:rPr>
          <w:rFonts w:cs="Times"/>
          <w:b/>
          <w:sz w:val="12"/>
          <w:u w:val="single"/>
        </w:rPr>
        <w:t xml:space="preserve"> </w:t>
      </w:r>
      <w:r w:rsidRPr="00D4599B">
        <w:rPr>
          <w:rFonts w:cs="Times"/>
          <w:b/>
          <w:u w:val="single"/>
        </w:rPr>
        <w:t xml:space="preserve">the truth </w:t>
      </w:r>
      <w:r w:rsidRPr="00D4599B">
        <w:rPr>
          <w:rFonts w:cs="Times"/>
          <w:sz w:val="16"/>
        </w:rPr>
        <w:t>(rather than the totality)</w:t>
      </w:r>
      <w:r w:rsidRPr="00D4599B">
        <w:rPr>
          <w:rFonts w:cs="Times"/>
          <w:b/>
          <w:u w:val="single"/>
        </w:rPr>
        <w:t xml:space="preserve"> of the system, its social symptom, and</w:t>
      </w:r>
      <w:r w:rsidRPr="00D4599B">
        <w:rPr>
          <w:rFonts w:cs="Times"/>
          <w:sz w:val="12"/>
        </w:rPr>
        <w:t>¶</w:t>
      </w:r>
      <w:r w:rsidRPr="00D4599B">
        <w:rPr>
          <w:rFonts w:cs="Times"/>
          <w:b/>
          <w:sz w:val="12"/>
          <w:u w:val="single"/>
        </w:rPr>
        <w:t xml:space="preserve"> </w:t>
      </w:r>
      <w:r w:rsidRPr="00D4599B">
        <w:rPr>
          <w:rFonts w:cs="Times"/>
          <w:b/>
          <w:highlight w:val="yellow"/>
          <w:u w:val="single"/>
        </w:rPr>
        <w:t>all other positions can (only) be understood from this angle</w:t>
      </w:r>
      <w:r w:rsidRPr="00D4599B">
        <w:rPr>
          <w:rFonts w:cs="Times"/>
          <w:b/>
          <w:u w:val="single"/>
        </w:rPr>
        <w:t xml:space="preserve"> </w:t>
      </w:r>
      <w:r w:rsidRPr="00D4599B">
        <w:rPr>
          <w:rFonts w:cs="Times"/>
          <w:sz w:val="16"/>
        </w:rPr>
        <w:t>of vision.5</w:t>
      </w:r>
      <w:proofErr w:type="gramStart"/>
      <w:r w:rsidRPr="00D4599B">
        <w:rPr>
          <w:rFonts w:cs="Times"/>
          <w:sz w:val="12"/>
        </w:rPr>
        <w:t>¶</w:t>
      </w:r>
      <w:r w:rsidRPr="00D4599B">
        <w:rPr>
          <w:rFonts w:cs="Times"/>
          <w:sz w:val="16"/>
        </w:rPr>
        <w:t xml:space="preserve"> !</w:t>
      </w:r>
      <w:proofErr w:type="gramEnd"/>
      <w:r w:rsidRPr="00D4599B">
        <w:rPr>
          <w:rFonts w:cs="Times"/>
          <w:sz w:val="16"/>
        </w:rPr>
        <w:t xml:space="preserve"> More</w:t>
      </w:r>
      <w:r w:rsidRPr="00D4599B">
        <w:rPr>
          <w:rFonts w:cs="Times"/>
          <w:sz w:val="12"/>
        </w:rPr>
        <w:t>¶</w:t>
      </w:r>
      <w:r w:rsidRPr="00D4599B">
        <w:rPr>
          <w:rFonts w:cs="Times"/>
          <w:sz w:val="16"/>
        </w:rPr>
        <w:t xml:space="preserve"> important for present purposes, </w:t>
      </w:r>
      <w:r w:rsidRPr="00D4599B">
        <w:rPr>
          <w:rFonts w:cs="Times"/>
          <w:b/>
          <w:u w:val="single"/>
        </w:rPr>
        <w:t xml:space="preserve">every </w:t>
      </w:r>
      <w:r w:rsidRPr="00D4599B">
        <w:rPr>
          <w:rFonts w:cs="Times"/>
          <w:b/>
          <w:highlight w:val="yellow"/>
          <w:u w:val="single"/>
        </w:rPr>
        <w:t>attempt to defend the rights and liberties</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 xml:space="preserve">of the latest victims of racial profiling will </w:t>
      </w:r>
      <w:r w:rsidRPr="00D4599B">
        <w:rPr>
          <w:rFonts w:cs="Times"/>
          <w:b/>
          <w:u w:val="single"/>
        </w:rPr>
        <w:t xml:space="preserve">inevitably </w:t>
      </w:r>
      <w:r w:rsidRPr="00D4599B">
        <w:rPr>
          <w:rFonts w:cs="Times"/>
          <w:b/>
          <w:highlight w:val="yellow"/>
          <w:u w:val="single"/>
        </w:rPr>
        <w:t xml:space="preserve">fail to make </w:t>
      </w:r>
      <w:r w:rsidRPr="00D4599B">
        <w:rPr>
          <w:rFonts w:cs="Times"/>
          <w:b/>
          <w:u w:val="single"/>
        </w:rPr>
        <w:t>substantial</w:t>
      </w:r>
      <w:r w:rsidRPr="00D4599B">
        <w:rPr>
          <w:rFonts w:cs="Times"/>
          <w:sz w:val="12"/>
        </w:rPr>
        <w:t>¶</w:t>
      </w:r>
      <w:r w:rsidRPr="00D4599B">
        <w:rPr>
          <w:rFonts w:cs="Times"/>
          <w:b/>
          <w:sz w:val="12"/>
          <w:u w:val="single"/>
        </w:rPr>
        <w:t xml:space="preserve"> </w:t>
      </w:r>
      <w:r w:rsidRPr="00D4599B">
        <w:rPr>
          <w:rFonts w:cs="Times"/>
          <w:b/>
          <w:highlight w:val="yellow"/>
          <w:u w:val="single"/>
        </w:rPr>
        <w:t>gains</w:t>
      </w:r>
      <w:r w:rsidRPr="00D4599B">
        <w:rPr>
          <w:rFonts w:cs="Times"/>
          <w:b/>
          <w:u w:val="single"/>
        </w:rPr>
        <w:t xml:space="preserve"> insofar </w:t>
      </w:r>
      <w:r w:rsidRPr="00D4599B">
        <w:rPr>
          <w:rFonts w:cs="Times"/>
          <w:b/>
          <w:highlight w:val="yellow"/>
          <w:u w:val="single"/>
        </w:rPr>
        <w:t>as it</w:t>
      </w:r>
      <w:r w:rsidRPr="00D4599B">
        <w:rPr>
          <w:rFonts w:cs="Times"/>
          <w:b/>
          <w:u w:val="single"/>
        </w:rPr>
        <w:t xml:space="preserve"> forfeits or </w:t>
      </w:r>
      <w:r w:rsidRPr="00D4599B">
        <w:rPr>
          <w:rFonts w:cs="Times"/>
          <w:b/>
          <w:highlight w:val="yellow"/>
          <w:u w:val="single"/>
        </w:rPr>
        <w:t>sidelines the fate of blacks</w:t>
      </w:r>
      <w:r w:rsidRPr="00D4599B">
        <w:rPr>
          <w:rFonts w:cs="Times"/>
          <w:b/>
          <w:u w:val="single"/>
        </w:rPr>
        <w:t>, the prototypical targets</w:t>
      </w:r>
      <w:r w:rsidRPr="00D4599B">
        <w:rPr>
          <w:rFonts w:cs="Times"/>
          <w:sz w:val="12"/>
        </w:rPr>
        <w:t>¶</w:t>
      </w:r>
      <w:r w:rsidRPr="00D4599B">
        <w:rPr>
          <w:rFonts w:cs="Times"/>
          <w:b/>
          <w:sz w:val="12"/>
          <w:u w:val="single"/>
        </w:rPr>
        <w:t xml:space="preserve"> </w:t>
      </w:r>
      <w:r w:rsidRPr="00D4599B">
        <w:rPr>
          <w:rFonts w:cs="Times"/>
          <w:b/>
          <w:u w:val="single"/>
        </w:rPr>
        <w:t>of this nefarious police practice and the juridical infrastructure built up around</w:t>
      </w:r>
      <w:r w:rsidRPr="00D4599B">
        <w:rPr>
          <w:rFonts w:cs="Times"/>
          <w:sz w:val="12"/>
        </w:rPr>
        <w:t>¶</w:t>
      </w:r>
      <w:r w:rsidRPr="00D4599B">
        <w:rPr>
          <w:rFonts w:cs="Times"/>
          <w:b/>
          <w:sz w:val="12"/>
          <w:u w:val="single"/>
        </w:rPr>
        <w:t xml:space="preserve"> </w:t>
      </w:r>
      <w:r w:rsidRPr="00D4599B">
        <w:rPr>
          <w:rFonts w:cs="Times"/>
          <w:b/>
          <w:u w:val="single"/>
        </w:rPr>
        <w:t>it</w:t>
      </w:r>
      <w:r w:rsidRPr="00D4599B">
        <w:rPr>
          <w:rFonts w:cs="Times"/>
          <w:b/>
          <w:highlight w:val="yellow"/>
          <w:u w:val="single"/>
        </w:rPr>
        <w:t>. Without blacks on board, the only viable option</w:t>
      </w:r>
      <w:r w:rsidRPr="00D4599B">
        <w:rPr>
          <w:rFonts w:cs="Times"/>
          <w:sz w:val="16"/>
          <w:highlight w:val="yellow"/>
        </w:rPr>
        <w:t>,</w:t>
      </w:r>
      <w:r w:rsidRPr="00D4599B">
        <w:rPr>
          <w:rFonts w:cs="Times"/>
          <w:sz w:val="16"/>
        </w:rPr>
        <w:t xml:space="preserve"> the only effective defense</w:t>
      </w:r>
      <w:r w:rsidRPr="00D4599B">
        <w:rPr>
          <w:rFonts w:cs="Times"/>
          <w:sz w:val="12"/>
        </w:rPr>
        <w:t>¶</w:t>
      </w:r>
      <w:r w:rsidRPr="00D4599B">
        <w:rPr>
          <w:rFonts w:cs="Times"/>
          <w:sz w:val="16"/>
        </w:rPr>
        <w:t xml:space="preserve"> against the crossfire </w:t>
      </w:r>
      <w:r w:rsidRPr="00D4599B">
        <w:rPr>
          <w:rFonts w:cs="Times"/>
          <w:b/>
          <w:highlight w:val="yellow"/>
          <w:u w:val="single"/>
        </w:rPr>
        <w:t xml:space="preserve">will entail </w:t>
      </w:r>
      <w:r w:rsidRPr="00D4599B">
        <w:rPr>
          <w:rFonts w:cs="Times"/>
          <w:b/>
          <w:u w:val="single"/>
        </w:rPr>
        <w:t>forging greater alliances with an antiblack civil</w:t>
      </w:r>
      <w:r w:rsidRPr="00D4599B">
        <w:rPr>
          <w:rFonts w:cs="Times"/>
          <w:sz w:val="12"/>
        </w:rPr>
        <w:t>¶</w:t>
      </w:r>
      <w:r w:rsidRPr="00D4599B">
        <w:rPr>
          <w:rFonts w:cs="Times"/>
          <w:b/>
          <w:sz w:val="12"/>
          <w:u w:val="single"/>
        </w:rPr>
        <w:t xml:space="preserve"> </w:t>
      </w:r>
      <w:r w:rsidRPr="00D4599B">
        <w:rPr>
          <w:rFonts w:cs="Times"/>
          <w:b/>
          <w:u w:val="single"/>
        </w:rPr>
        <w:t xml:space="preserve">society and </w:t>
      </w:r>
      <w:r w:rsidRPr="00D4599B">
        <w:rPr>
          <w:rFonts w:cs="Times"/>
          <w:b/>
          <w:highlight w:val="yellow"/>
          <w:u w:val="single"/>
        </w:rPr>
        <w:t>capitulating further to the magnification of state power</w:t>
      </w:r>
      <w:r w:rsidRPr="00D4599B">
        <w:rPr>
          <w:rFonts w:cs="Times"/>
          <w:b/>
          <w:u w:val="single"/>
        </w:rPr>
        <w:t>-</w:t>
      </w:r>
      <w:r w:rsidRPr="00D4599B">
        <w:rPr>
          <w:rFonts w:cs="Times"/>
          <w:b/>
          <w:highlight w:val="yellow"/>
          <w:u w:val="single"/>
        </w:rPr>
        <w:t>a bid that</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 xml:space="preserve">carries its own </w:t>
      </w:r>
      <w:r w:rsidRPr="00D4599B">
        <w:rPr>
          <w:rFonts w:cs="Times"/>
          <w:b/>
          <w:u w:val="single"/>
        </w:rPr>
        <w:t>indelible</w:t>
      </w:r>
      <w:r w:rsidRPr="00D4599B">
        <w:rPr>
          <w:rFonts w:cs="Times"/>
          <w:b/>
          <w:highlight w:val="yellow"/>
          <w:u w:val="single"/>
        </w:rPr>
        <w:t xml:space="preserve"> costs</w:t>
      </w:r>
      <w:r w:rsidRPr="00D4599B">
        <w:rPr>
          <w:rFonts w:cs="Times"/>
          <w:sz w:val="16"/>
        </w:rPr>
        <w:t>, its own pains and pleasures.</w:t>
      </w:r>
    </w:p>
    <w:p w14:paraId="5E5F15A7" w14:textId="2FF5AC29" w:rsidR="00A75D22" w:rsidRDefault="00A75D22" w:rsidP="00A75D22">
      <w:pPr>
        <w:pStyle w:val="Heading2"/>
      </w:pPr>
      <w:r>
        <w:t>L: No History</w:t>
      </w:r>
    </w:p>
    <w:p w14:paraId="7EDA7C61" w14:textId="77777777" w:rsidR="00A75D22" w:rsidRPr="00141458" w:rsidRDefault="00A75D22" w:rsidP="00141458">
      <w:pPr>
        <w:pStyle w:val="Heading4"/>
      </w:pPr>
      <w:r w:rsidRPr="00141458">
        <w:t>Racial profiling cannot be understood free from its historical context on the plantation. Other approaches fail because they render this concrete situation metaphorical.</w:t>
      </w:r>
    </w:p>
    <w:p w14:paraId="1EE28D20" w14:textId="77777777" w:rsidR="00A75D22" w:rsidRPr="002F0863" w:rsidRDefault="00A75D22" w:rsidP="00A75D22">
      <w:pPr>
        <w:widowControl w:val="0"/>
        <w:autoSpaceDE w:val="0"/>
        <w:autoSpaceDN w:val="0"/>
        <w:adjustRightInd w:val="0"/>
        <w:spacing w:after="240"/>
        <w:rPr>
          <w:b/>
          <w:sz w:val="16"/>
          <w:szCs w:val="16"/>
        </w:rPr>
      </w:pPr>
      <w:r>
        <w:rPr>
          <w:rStyle w:val="Style13ptBold"/>
        </w:rPr>
        <w:t>Sexton 07</w:t>
      </w:r>
      <w:r w:rsidRPr="00141458">
        <w:t xml:space="preserve"> (Jared, Racial Profiling and the Societies of Control from “Warfare in the American Homeland: Policing and Prison in a Penal Democracy” edited by Joy James, Duke University Press, p. 200-02. Sexton is an associate professor of African American Studies and an associate professor of Film and Media Studies at the University of California, Irvine. They have a Ph.D from the University of California, Berkeley in Ethnic Studies // EMS).</w:t>
      </w:r>
    </w:p>
    <w:p w14:paraId="744CD013" w14:textId="77777777" w:rsidR="00A75D22" w:rsidRDefault="00A75D22" w:rsidP="00A75D22">
      <w:pPr>
        <w:widowControl w:val="0"/>
        <w:autoSpaceDE w:val="0"/>
        <w:autoSpaceDN w:val="0"/>
        <w:adjustRightInd w:val="0"/>
        <w:spacing w:after="240"/>
        <w:rPr>
          <w:b/>
          <w:u w:val="single"/>
        </w:rPr>
      </w:pPr>
      <w:r w:rsidRPr="002F0863">
        <w:rPr>
          <w:sz w:val="16"/>
        </w:rPr>
        <w:t>In theory, everyone in the United States (and many outside its boundaries</w:t>
      </w:r>
      <w:proofErr w:type="gramStart"/>
      <w:r w:rsidRPr="002F0863">
        <w:rPr>
          <w:sz w:val="16"/>
        </w:rPr>
        <w:t>)</w:t>
      </w:r>
      <w:r w:rsidRPr="002F0863">
        <w:rPr>
          <w:sz w:val="12"/>
        </w:rPr>
        <w:t>¶</w:t>
      </w:r>
      <w:proofErr w:type="gramEnd"/>
      <w:r w:rsidRPr="002F0863">
        <w:rPr>
          <w:sz w:val="16"/>
        </w:rPr>
        <w:t xml:space="preserve"> is subject to these rules of engagement. Yet, as Ira Glasser, former director of the</w:t>
      </w:r>
      <w:r w:rsidRPr="002F0863">
        <w:rPr>
          <w:sz w:val="12"/>
        </w:rPr>
        <w:t>¶</w:t>
      </w:r>
      <w:r w:rsidRPr="002F0863">
        <w:rPr>
          <w:sz w:val="16"/>
        </w:rPr>
        <w:t xml:space="preserve"> America Civil Liberties Union (ACLU), recently noted, </w:t>
      </w:r>
      <w:r w:rsidRPr="00184347">
        <w:rPr>
          <w:b/>
          <w:u w:val="single"/>
        </w:rPr>
        <w:t>while the police could</w:t>
      </w:r>
      <w:proofErr w:type="gramStart"/>
      <w:r w:rsidRPr="00184347">
        <w:rPr>
          <w:b/>
          <w:u w:val="single"/>
        </w:rPr>
        <w:t>,</w:t>
      </w:r>
      <w:r w:rsidRPr="002F0863">
        <w:rPr>
          <w:sz w:val="12"/>
        </w:rPr>
        <w:t>¶</w:t>
      </w:r>
      <w:proofErr w:type="gramEnd"/>
      <w:r w:rsidRPr="00184347">
        <w:rPr>
          <w:b/>
          <w:sz w:val="12"/>
          <w:u w:val="single"/>
        </w:rPr>
        <w:t xml:space="preserve"> </w:t>
      </w:r>
      <w:r w:rsidRPr="00184347">
        <w:rPr>
          <w:b/>
          <w:u w:val="single"/>
        </w:rPr>
        <w:t>say, randomly raid apartment buildings on the Upper West Side of Manhattan</w:t>
      </w:r>
      <w:r w:rsidRPr="002F0863">
        <w:rPr>
          <w:sz w:val="12"/>
        </w:rPr>
        <w:t>¶</w:t>
      </w:r>
      <w:r w:rsidRPr="00184347">
        <w:rPr>
          <w:b/>
          <w:sz w:val="12"/>
          <w:u w:val="single"/>
        </w:rPr>
        <w:t xml:space="preserve"> </w:t>
      </w:r>
      <w:r w:rsidRPr="00184347">
        <w:rPr>
          <w:b/>
          <w:u w:val="single"/>
        </w:rPr>
        <w:t>and yield fruitful results, they clearly do not</w:t>
      </w:r>
      <w:r w:rsidRPr="002F0863">
        <w:rPr>
          <w:sz w:val="16"/>
        </w:rPr>
        <w:t>. As he puts it, "They don't do it</w:t>
      </w:r>
      <w:r w:rsidRPr="002F0863">
        <w:rPr>
          <w:sz w:val="12"/>
        </w:rPr>
        <w:t>¶</w:t>
      </w:r>
      <w:r w:rsidRPr="002F0863">
        <w:rPr>
          <w:sz w:val="16"/>
        </w:rPr>
        <w:t xml:space="preserve"> </w:t>
      </w:r>
      <w:r w:rsidRPr="00184347">
        <w:rPr>
          <w:b/>
          <w:u w:val="single"/>
        </w:rPr>
        <w:t>because most of the folks who live in those apartment buildings are white. They</w:t>
      </w:r>
      <w:r w:rsidRPr="002F0863">
        <w:rPr>
          <w:sz w:val="12"/>
        </w:rPr>
        <w:t>¶</w:t>
      </w:r>
      <w:r w:rsidRPr="00184347">
        <w:rPr>
          <w:b/>
          <w:sz w:val="12"/>
          <w:u w:val="single"/>
        </w:rPr>
        <w:t xml:space="preserve"> </w:t>
      </w:r>
      <w:r w:rsidRPr="00184347">
        <w:rPr>
          <w:b/>
          <w:u w:val="single"/>
        </w:rPr>
        <w:t xml:space="preserve">don't do it because if they tried to do it, the outrage would become so big, </w:t>
      </w:r>
      <w:proofErr w:type="gramStart"/>
      <w:r w:rsidRPr="00184347">
        <w:rPr>
          <w:b/>
          <w:u w:val="single"/>
        </w:rPr>
        <w:t>so</w:t>
      </w:r>
      <w:proofErr w:type="gramEnd"/>
      <w:r w:rsidRPr="002F0863">
        <w:rPr>
          <w:sz w:val="12"/>
        </w:rPr>
        <w:t>¶</w:t>
      </w:r>
      <w:r w:rsidRPr="00184347">
        <w:rPr>
          <w:b/>
          <w:sz w:val="12"/>
          <w:u w:val="single"/>
        </w:rPr>
        <w:t xml:space="preserve"> </w:t>
      </w:r>
      <w:r w:rsidRPr="00184347">
        <w:rPr>
          <w:b/>
          <w:u w:val="single"/>
        </w:rPr>
        <w:t>fast that it would become politically impossible to sustain."</w:t>
      </w:r>
      <w:r w:rsidRPr="002F0863">
        <w:rPr>
          <w:sz w:val="16"/>
        </w:rPr>
        <w:t>12 We might wonder</w:t>
      </w:r>
      <w:r w:rsidRPr="002F0863">
        <w:rPr>
          <w:sz w:val="12"/>
        </w:rPr>
        <w:t>¶</w:t>
      </w:r>
      <w:r w:rsidRPr="002F0863">
        <w:rPr>
          <w:sz w:val="16"/>
        </w:rPr>
        <w:t xml:space="preserve"> who would be outraged at such operations and whose outrage would make a</w:t>
      </w:r>
      <w:r w:rsidRPr="002F0863">
        <w:rPr>
          <w:sz w:val="12"/>
        </w:rPr>
        <w:t>¶</w:t>
      </w:r>
      <w:r w:rsidRPr="002F0863">
        <w:rPr>
          <w:sz w:val="16"/>
        </w:rPr>
        <w:t xml:space="preserve"> difference? At any rate, the verdict of his analysis is clear:</w:t>
      </w:r>
      <w:r w:rsidRPr="002F0863">
        <w:rPr>
          <w:rFonts w:eastAsia="Times New Roman" w:cs="Times New Roman"/>
          <w:sz w:val="16"/>
        </w:rPr>
        <w:t xml:space="preserve"> On our highways, on our streets, in our airports, and at our customs checkpoints, skin color once again, irrespective of class, and without distinctions based on education or economic status, skin color once again is being used as a cause for USDIClOn, and a sufficient reason to violate people's rights.</w:t>
      </w:r>
      <w:r w:rsidRPr="002F0863">
        <w:rPr>
          <w:rFonts w:eastAsia="Times New Roman" w:cs="Times New Roman"/>
          <w:sz w:val="12"/>
        </w:rPr>
        <w:t>¶</w:t>
      </w:r>
      <w:r w:rsidRPr="002F0863">
        <w:rPr>
          <w:rFonts w:eastAsia="Times New Roman" w:cs="Times New Roman"/>
          <w:sz w:val="16"/>
        </w:rPr>
        <w:t xml:space="preserve"> </w:t>
      </w:r>
      <w:r w:rsidRPr="002F0863">
        <w:rPr>
          <w:sz w:val="16"/>
        </w:rPr>
        <w:t>For blacks in particular the situation is acute. The most recent attack on Fourth</w:t>
      </w:r>
      <w:r w:rsidRPr="002F0863">
        <w:rPr>
          <w:sz w:val="12"/>
        </w:rPr>
        <w:t>¶</w:t>
      </w:r>
      <w:r w:rsidRPr="002F0863">
        <w:rPr>
          <w:sz w:val="16"/>
        </w:rPr>
        <w:t xml:space="preserve"> Amendment protections followed immediately the Warren Court's "due process</w:t>
      </w:r>
      <w:r w:rsidRPr="002F0863">
        <w:rPr>
          <w:sz w:val="12"/>
        </w:rPr>
        <w:t>¶</w:t>
      </w:r>
      <w:r w:rsidRPr="002F0863">
        <w:rPr>
          <w:sz w:val="16"/>
        </w:rPr>
        <w:t xml:space="preserve"> revolution," as inaugurated by its decisions in the Mapp (1961) and Miranda</w:t>
      </w:r>
      <w:r w:rsidRPr="002F0863">
        <w:rPr>
          <w:sz w:val="12"/>
        </w:rPr>
        <w:t>¶</w:t>
      </w:r>
      <w:r w:rsidRPr="002F0863">
        <w:rPr>
          <w:sz w:val="16"/>
        </w:rPr>
        <w:t xml:space="preserve"> (1966) cases. This shift in judicial opinion in favor of criminal suspects and defendants,</w:t>
      </w:r>
      <w:r w:rsidRPr="002F0863">
        <w:rPr>
          <w:sz w:val="12"/>
        </w:rPr>
        <w:t>¶</w:t>
      </w:r>
      <w:r w:rsidRPr="002F0863">
        <w:rPr>
          <w:sz w:val="16"/>
        </w:rPr>
        <w:t xml:space="preserve"> disproportionately black and characteristically depicted as such, was</w:t>
      </w:r>
      <w:r w:rsidRPr="002F0863">
        <w:rPr>
          <w:sz w:val="12"/>
        </w:rPr>
        <w:t>¶</w:t>
      </w:r>
      <w:r w:rsidRPr="002F0863">
        <w:rPr>
          <w:sz w:val="16"/>
        </w:rPr>
        <w:t xml:space="preserve"> supposed by some to be the criminal-law equivalent to or extension of then recent</w:t>
      </w:r>
      <w:r w:rsidRPr="002F0863">
        <w:rPr>
          <w:sz w:val="12"/>
        </w:rPr>
        <w:t>¶</w:t>
      </w:r>
      <w:r w:rsidRPr="002F0863">
        <w:rPr>
          <w:sz w:val="16"/>
        </w:rPr>
        <w:t xml:space="preserve"> civil law reforms. </w:t>
      </w:r>
      <w:r w:rsidRPr="00184347">
        <w:rPr>
          <w:b/>
          <w:u w:val="single"/>
        </w:rPr>
        <w:t>The motion toward constitutional protections for blacks</w:t>
      </w:r>
      <w:r w:rsidRPr="002F0863">
        <w:rPr>
          <w:sz w:val="12"/>
        </w:rPr>
        <w:t>¶</w:t>
      </w:r>
      <w:r w:rsidRPr="00184347">
        <w:rPr>
          <w:b/>
          <w:sz w:val="12"/>
          <w:u w:val="single"/>
        </w:rPr>
        <w:t xml:space="preserve"> </w:t>
      </w:r>
      <w:r w:rsidRPr="00184347">
        <w:rPr>
          <w:b/>
          <w:u w:val="single"/>
        </w:rPr>
        <w:t>was</w:t>
      </w:r>
      <w:r w:rsidRPr="002F0863">
        <w:rPr>
          <w:sz w:val="16"/>
        </w:rPr>
        <w:t>, then, taken to be a byproduct of the limited success of the Civil Rights</w:t>
      </w:r>
      <w:r w:rsidRPr="002F0863">
        <w:rPr>
          <w:sz w:val="12"/>
        </w:rPr>
        <w:t>¶</w:t>
      </w:r>
      <w:r w:rsidRPr="002F0863">
        <w:rPr>
          <w:sz w:val="16"/>
        </w:rPr>
        <w:t xml:space="preserve"> Movement, but its broader implications were </w:t>
      </w:r>
      <w:r w:rsidRPr="00184347">
        <w:rPr>
          <w:b/>
          <w:u w:val="single"/>
        </w:rPr>
        <w:t>rapidly conflated with the perceived</w:t>
      </w:r>
      <w:r w:rsidRPr="002F0863">
        <w:rPr>
          <w:sz w:val="12"/>
        </w:rPr>
        <w:t>¶</w:t>
      </w:r>
      <w:r w:rsidRPr="00184347">
        <w:rPr>
          <w:b/>
          <w:sz w:val="12"/>
          <w:u w:val="single"/>
        </w:rPr>
        <w:t xml:space="preserve"> </w:t>
      </w:r>
      <w:r w:rsidRPr="00184347">
        <w:rPr>
          <w:b/>
          <w:u w:val="single"/>
        </w:rPr>
        <w:t>threat of the radicalization of struggle dubbed "Black Power," which for</w:t>
      </w:r>
      <w:r w:rsidRPr="002F0863">
        <w:rPr>
          <w:sz w:val="12"/>
        </w:rPr>
        <w:t>¶</w:t>
      </w:r>
      <w:r w:rsidRPr="00184347">
        <w:rPr>
          <w:b/>
          <w:sz w:val="12"/>
          <w:u w:val="single"/>
        </w:rPr>
        <w:t xml:space="preserve"> </w:t>
      </w:r>
      <w:r w:rsidRPr="00184347">
        <w:rPr>
          <w:b/>
          <w:u w:val="single"/>
        </w:rPr>
        <w:t>the mainstream presented ominous criminal tendencies,</w:t>
      </w:r>
      <w:r w:rsidRPr="002F0863">
        <w:rPr>
          <w:sz w:val="16"/>
        </w:rPr>
        <w:t xml:space="preserve"> among other things.</w:t>
      </w:r>
      <w:r w:rsidRPr="002F0863">
        <w:rPr>
          <w:sz w:val="12"/>
        </w:rPr>
        <w:t>¶</w:t>
      </w:r>
      <w:r w:rsidRPr="002F0863">
        <w:rPr>
          <w:sz w:val="16"/>
        </w:rPr>
        <w:t xml:space="preserve"> The idea that blacks could or should have both civil and criminal rights thus</w:t>
      </w:r>
      <w:r w:rsidRPr="002F0863">
        <w:rPr>
          <w:sz w:val="12"/>
        </w:rPr>
        <w:t>¶</w:t>
      </w:r>
      <w:r w:rsidRPr="002F0863">
        <w:rPr>
          <w:sz w:val="16"/>
        </w:rPr>
        <w:t xml:space="preserve"> entered the furor of an emergent "law and order" political culture whose executive'</w:t>
      </w:r>
      <w:r w:rsidRPr="002F0863">
        <w:rPr>
          <w:sz w:val="12"/>
        </w:rPr>
        <w:t>¶</w:t>
      </w:r>
      <w:r w:rsidRPr="002F0863">
        <w:rPr>
          <w:sz w:val="16"/>
        </w:rPr>
        <w:t xml:space="preserve"> legislative, and judicial wings all feverishly and collaboratively retrenched.</w:t>
      </w:r>
      <w:r w:rsidRPr="002F0863">
        <w:rPr>
          <w:sz w:val="12"/>
        </w:rPr>
        <w:t>¶</w:t>
      </w:r>
      <w:r w:rsidRPr="002F0863">
        <w:rPr>
          <w:sz w:val="16"/>
        </w:rPr>
        <w:t xml:space="preserve"> </w:t>
      </w:r>
      <w:r w:rsidRPr="00360B56">
        <w:rPr>
          <w:b/>
          <w:highlight w:val="yellow"/>
          <w:u w:val="single"/>
        </w:rPr>
        <w:t>The legal history from</w:t>
      </w:r>
      <w:r w:rsidRPr="00184347">
        <w:rPr>
          <w:b/>
          <w:u w:val="single"/>
        </w:rPr>
        <w:t xml:space="preserve"> Richard Nixon to Ronald Reagan to George W Bushfrom</w:t>
      </w:r>
      <w:r w:rsidRPr="002F0863">
        <w:rPr>
          <w:sz w:val="12"/>
        </w:rPr>
        <w:t>¶</w:t>
      </w:r>
      <w:r w:rsidRPr="00184347">
        <w:rPr>
          <w:b/>
          <w:sz w:val="12"/>
          <w:u w:val="single"/>
        </w:rPr>
        <w:t xml:space="preserve"> </w:t>
      </w:r>
      <w:r w:rsidRPr="00184347">
        <w:rPr>
          <w:b/>
          <w:u w:val="single"/>
        </w:rPr>
        <w:t>"</w:t>
      </w:r>
      <w:r w:rsidRPr="00360B56">
        <w:rPr>
          <w:b/>
          <w:highlight w:val="yellow"/>
          <w:u w:val="single"/>
        </w:rPr>
        <w:t>war on crime" to "war on drugs" to "war on terror" -is alarmingly short</w:t>
      </w:r>
      <w:r w:rsidRPr="00184347">
        <w:rPr>
          <w:b/>
          <w:u w:val="single"/>
        </w:rPr>
        <w:t>.</w:t>
      </w:r>
      <w:r w:rsidRPr="002F0863">
        <w:rPr>
          <w:sz w:val="12"/>
        </w:rPr>
        <w:t>¶</w:t>
      </w:r>
      <w:r w:rsidRPr="00184347">
        <w:rPr>
          <w:b/>
          <w:sz w:val="12"/>
          <w:u w:val="single"/>
        </w:rPr>
        <w:t xml:space="preserve"> </w:t>
      </w:r>
      <w:r w:rsidRPr="00184347">
        <w:rPr>
          <w:b/>
          <w:u w:val="single"/>
        </w:rPr>
        <w:t>The liberal civil-rights legislation and judiciary review enjoyed a very brief and</w:t>
      </w:r>
      <w:r w:rsidRPr="002F0863">
        <w:rPr>
          <w:sz w:val="12"/>
        </w:rPr>
        <w:t>¶</w:t>
      </w:r>
      <w:r w:rsidRPr="00184347">
        <w:rPr>
          <w:b/>
          <w:sz w:val="12"/>
          <w:u w:val="single"/>
        </w:rPr>
        <w:t xml:space="preserve"> </w:t>
      </w:r>
      <w:r w:rsidRPr="00184347">
        <w:rPr>
          <w:b/>
          <w:u w:val="single"/>
        </w:rPr>
        <w:t>largely ineffective life. But the "revolution" in criminal rights never even got</w:t>
      </w:r>
      <w:r w:rsidRPr="002F0863">
        <w:rPr>
          <w:sz w:val="12"/>
        </w:rPr>
        <w:t>¶</w:t>
      </w:r>
      <w:r w:rsidRPr="00184347">
        <w:rPr>
          <w:b/>
          <w:sz w:val="12"/>
          <w:u w:val="single"/>
        </w:rPr>
        <w:t xml:space="preserve"> </w:t>
      </w:r>
      <w:r w:rsidRPr="00184347">
        <w:rPr>
          <w:b/>
          <w:u w:val="single"/>
        </w:rPr>
        <w:t>off the ground;</w:t>
      </w:r>
      <w:r w:rsidRPr="002F0863">
        <w:rPr>
          <w:sz w:val="16"/>
        </w:rPr>
        <w:t xml:space="preserve"> it never actually happened except in the collective paranoid</w:t>
      </w:r>
      <w:r w:rsidRPr="002F0863">
        <w:rPr>
          <w:sz w:val="12"/>
        </w:rPr>
        <w:t>¶</w:t>
      </w:r>
      <w:r w:rsidRPr="002F0863">
        <w:rPr>
          <w:sz w:val="16"/>
        </w:rPr>
        <w:t xml:space="preserve"> fantasy of "white America." There is, finally, no golden age for </w:t>
      </w:r>
      <w:proofErr w:type="gramStart"/>
      <w:r w:rsidRPr="002F0863">
        <w:rPr>
          <w:sz w:val="16"/>
        </w:rPr>
        <w:t>blacks</w:t>
      </w:r>
      <w:proofErr w:type="gramEnd"/>
      <w:r w:rsidRPr="002F0863">
        <w:rPr>
          <w:sz w:val="16"/>
        </w:rPr>
        <w:t xml:space="preserve"> before</w:t>
      </w:r>
      <w:r w:rsidRPr="002F0863">
        <w:rPr>
          <w:sz w:val="12"/>
        </w:rPr>
        <w:t>¶</w:t>
      </w:r>
      <w:r w:rsidRPr="002F0863">
        <w:rPr>
          <w:sz w:val="16"/>
        </w:rPr>
        <w:t xml:space="preserve"> the criminal law. Therefore, in our discussions of a so-called creeping fascism</w:t>
      </w:r>
      <w:r w:rsidRPr="002F0863">
        <w:rPr>
          <w:sz w:val="12"/>
        </w:rPr>
        <w:t>¶</w:t>
      </w:r>
      <w:r w:rsidRPr="002F0863">
        <w:rPr>
          <w:sz w:val="16"/>
        </w:rPr>
        <w:t xml:space="preserve"> or nascent authoritarianism or rise of the police state, particularly in the wake</w:t>
      </w:r>
      <w:r w:rsidRPr="002F0863">
        <w:rPr>
          <w:sz w:val="12"/>
        </w:rPr>
        <w:t>¶</w:t>
      </w:r>
      <w:r w:rsidRPr="002F0863">
        <w:rPr>
          <w:sz w:val="16"/>
        </w:rPr>
        <w:t xml:space="preserve"> of the Homeland Security and PATRIOT acts</w:t>
      </w:r>
      <w:r w:rsidRPr="00360B56">
        <w:rPr>
          <w:sz w:val="16"/>
          <w:highlight w:val="yellow"/>
        </w:rPr>
        <w:t xml:space="preserve">, </w:t>
      </w:r>
      <w:r w:rsidRPr="00360B56">
        <w:rPr>
          <w:b/>
          <w:highlight w:val="yellow"/>
          <w:u w:val="single"/>
        </w:rPr>
        <w:t>we might do better than trace its</w:t>
      </w:r>
      <w:r w:rsidRPr="00360B56">
        <w:rPr>
          <w:sz w:val="12"/>
          <w:highlight w:val="yellow"/>
        </w:rPr>
        <w:t>¶</w:t>
      </w:r>
      <w:r w:rsidRPr="00360B56">
        <w:rPr>
          <w:b/>
          <w:sz w:val="12"/>
          <w:highlight w:val="yellow"/>
          <w:u w:val="single"/>
        </w:rPr>
        <w:t xml:space="preserve"> </w:t>
      </w:r>
      <w:r w:rsidRPr="00360B56">
        <w:rPr>
          <w:b/>
          <w:highlight w:val="yellow"/>
          <w:u w:val="single"/>
        </w:rPr>
        <w:t>genealogy to the general warrant</w:t>
      </w:r>
      <w:r w:rsidRPr="00184347">
        <w:rPr>
          <w:b/>
          <w:u w:val="single"/>
        </w:rPr>
        <w:t xml:space="preserve"> (or even the Executive Order), </w:t>
      </w:r>
      <w:r w:rsidRPr="00360B56">
        <w:rPr>
          <w:b/>
          <w:highlight w:val="yellow"/>
          <w:u w:val="single"/>
        </w:rPr>
        <w:t>whose specter</w:t>
      </w:r>
      <w:r w:rsidRPr="00360B56">
        <w:rPr>
          <w:sz w:val="12"/>
          <w:highlight w:val="yellow"/>
        </w:rPr>
        <w:t>¶</w:t>
      </w:r>
      <w:r w:rsidRPr="00360B56">
        <w:rPr>
          <w:b/>
          <w:sz w:val="12"/>
          <w:highlight w:val="yellow"/>
          <w:u w:val="single"/>
        </w:rPr>
        <w:t xml:space="preserve"> </w:t>
      </w:r>
      <w:r w:rsidRPr="00360B56">
        <w:rPr>
          <w:b/>
          <w:highlight w:val="yellow"/>
          <w:u w:val="single"/>
        </w:rPr>
        <w:t>forever haunts the democratic experiment of postrevolutionary civil society.</w:t>
      </w:r>
      <w:r w:rsidRPr="002F0863">
        <w:rPr>
          <w:sz w:val="12"/>
        </w:rPr>
        <w:t>¶</w:t>
      </w:r>
      <w:r w:rsidRPr="00184347">
        <w:rPr>
          <w:b/>
          <w:sz w:val="12"/>
          <w:u w:val="single"/>
        </w:rPr>
        <w:t xml:space="preserve"> </w:t>
      </w:r>
      <w:r w:rsidRPr="00184347">
        <w:rPr>
          <w:b/>
          <w:u w:val="single"/>
        </w:rPr>
        <w:t xml:space="preserve">Instead, </w:t>
      </w:r>
      <w:r w:rsidRPr="00360B56">
        <w:rPr>
          <w:rStyle w:val="Emphasis"/>
          <w:highlight w:val="yellow"/>
        </w:rPr>
        <w:t>the proper object of investigation is the antebellum slave code and its</w:t>
      </w:r>
      <w:r w:rsidRPr="00360B56">
        <w:rPr>
          <w:rStyle w:val="Emphasis"/>
          <w:b w:val="0"/>
          <w:sz w:val="12"/>
          <w:highlight w:val="yellow"/>
        </w:rPr>
        <w:t>¶</w:t>
      </w:r>
      <w:r w:rsidRPr="00360B56">
        <w:rPr>
          <w:rStyle w:val="Emphasis"/>
          <w:highlight w:val="yellow"/>
        </w:rPr>
        <w:t xml:space="preserve"> antecedents in colonial statute</w:t>
      </w:r>
      <w:r w:rsidRPr="00184347">
        <w:rPr>
          <w:rStyle w:val="Emphasis"/>
        </w:rPr>
        <w:t>,</w:t>
      </w:r>
      <w:r w:rsidRPr="00184347">
        <w:rPr>
          <w:b/>
          <w:u w:val="single"/>
        </w:rPr>
        <w:t xml:space="preserve"> not because the trajectory of this legal history</w:t>
      </w:r>
      <w:r w:rsidRPr="002F0863">
        <w:rPr>
          <w:sz w:val="12"/>
        </w:rPr>
        <w:t>¶</w:t>
      </w:r>
      <w:r w:rsidRPr="00184347">
        <w:rPr>
          <w:b/>
          <w:sz w:val="12"/>
          <w:u w:val="single"/>
        </w:rPr>
        <w:t xml:space="preserve"> </w:t>
      </w:r>
      <w:r w:rsidRPr="00184347">
        <w:rPr>
          <w:b/>
          <w:u w:val="single"/>
        </w:rPr>
        <w:t xml:space="preserve">threatens to undo the rights of all, but precisely </w:t>
      </w:r>
      <w:r w:rsidRPr="00360B56">
        <w:rPr>
          <w:b/>
          <w:highlight w:val="yellow"/>
          <w:u w:val="single"/>
        </w:rPr>
        <w:t>because the prevailing</w:t>
      </w:r>
      <w:r w:rsidRPr="00184347">
        <w:rPr>
          <w:b/>
          <w:u w:val="single"/>
        </w:rPr>
        <w:t xml:space="preserve"> libertarian</w:t>
      </w:r>
      <w:r w:rsidRPr="002F0863">
        <w:rPr>
          <w:sz w:val="12"/>
        </w:rPr>
        <w:t>¶</w:t>
      </w:r>
      <w:r w:rsidRPr="00184347">
        <w:rPr>
          <w:b/>
          <w:sz w:val="12"/>
          <w:u w:val="single"/>
        </w:rPr>
        <w:t xml:space="preserve"> </w:t>
      </w:r>
      <w:r w:rsidRPr="00360B56">
        <w:rPr>
          <w:b/>
          <w:highlight w:val="yellow"/>
          <w:u w:val="single"/>
        </w:rPr>
        <w:t>impulse in the U</w:t>
      </w:r>
      <w:r w:rsidRPr="00184347">
        <w:rPr>
          <w:b/>
          <w:u w:val="single"/>
        </w:rPr>
        <w:t xml:space="preserve">nited </w:t>
      </w:r>
      <w:r w:rsidRPr="00360B56">
        <w:rPr>
          <w:b/>
          <w:highlight w:val="yellow"/>
          <w:u w:val="single"/>
        </w:rPr>
        <w:t>S</w:t>
      </w:r>
      <w:r w:rsidRPr="00184347">
        <w:rPr>
          <w:b/>
          <w:u w:val="single"/>
        </w:rPr>
        <w:t xml:space="preserve">tates </w:t>
      </w:r>
      <w:r w:rsidRPr="00360B56">
        <w:rPr>
          <w:b/>
          <w:highlight w:val="yellow"/>
          <w:u w:val="single"/>
        </w:rPr>
        <w:t>has</w:t>
      </w:r>
      <w:r w:rsidRPr="00184347">
        <w:rPr>
          <w:b/>
          <w:u w:val="single"/>
        </w:rPr>
        <w:t xml:space="preserve"> so resourcefully and </w:t>
      </w:r>
      <w:r w:rsidRPr="00360B56">
        <w:rPr>
          <w:b/>
          <w:i/>
          <w:highlight w:val="yellow"/>
          <w:u w:val="single"/>
        </w:rPr>
        <w:t>rendered</w:t>
      </w:r>
      <w:r w:rsidRPr="00360B56">
        <w:rPr>
          <w:i/>
          <w:sz w:val="12"/>
          <w:highlight w:val="yellow"/>
        </w:rPr>
        <w:t>¶</w:t>
      </w:r>
      <w:r w:rsidRPr="00360B56">
        <w:rPr>
          <w:b/>
          <w:i/>
          <w:sz w:val="12"/>
          <w:highlight w:val="yellow"/>
          <w:u w:val="single"/>
        </w:rPr>
        <w:t xml:space="preserve"> </w:t>
      </w:r>
      <w:r w:rsidRPr="00360B56">
        <w:rPr>
          <w:b/>
          <w:i/>
          <w:highlight w:val="yellow"/>
          <w:u w:val="single"/>
        </w:rPr>
        <w:t>the concrete situation in metaphoric terms</w:t>
      </w:r>
      <w:r w:rsidRPr="00184347">
        <w:rPr>
          <w:b/>
          <w:i/>
          <w:u w:val="single"/>
        </w:rPr>
        <w:t>.</w:t>
      </w:r>
      <w:r w:rsidRPr="002F0863">
        <w:rPr>
          <w:i/>
          <w:sz w:val="12"/>
        </w:rPr>
        <w:t>¶</w:t>
      </w:r>
      <w:r w:rsidRPr="002F0863">
        <w:rPr>
          <w:i/>
          <w:sz w:val="16"/>
        </w:rPr>
        <w:t xml:space="preserve"> </w:t>
      </w:r>
      <w:r w:rsidRPr="002F0863">
        <w:rPr>
          <w:sz w:val="16"/>
        </w:rPr>
        <w:t>Under the force of this blacks, who were clearly in the but definitively</w:t>
      </w:r>
      <w:r w:rsidRPr="002F0863">
        <w:rPr>
          <w:sz w:val="12"/>
        </w:rPr>
        <w:t>¶</w:t>
      </w:r>
      <w:r w:rsidRPr="002F0863">
        <w:rPr>
          <w:sz w:val="16"/>
        </w:rPr>
        <w:t xml:space="preserve"> not of it, were not only available to arbitrary search and seizure-the</w:t>
      </w:r>
      <w:r w:rsidRPr="002F0863">
        <w:rPr>
          <w:sz w:val="12"/>
        </w:rPr>
        <w:t>¶</w:t>
      </w:r>
      <w:r w:rsidRPr="002F0863">
        <w:rPr>
          <w:sz w:val="16"/>
        </w:rPr>
        <w:t xml:space="preserve"> bane of the general warrant-but were, in the main, always already searched</w:t>
      </w:r>
      <w:r w:rsidRPr="002F0863">
        <w:rPr>
          <w:sz w:val="12"/>
        </w:rPr>
        <w:t>¶</w:t>
      </w:r>
      <w:r w:rsidRPr="002F0863">
        <w:rPr>
          <w:sz w:val="16"/>
        </w:rPr>
        <w:t xml:space="preserve"> and seized. More to the point, they had, in the famous phrase, "no rights that a</w:t>
      </w:r>
      <w:r w:rsidRPr="002F0863">
        <w:rPr>
          <w:sz w:val="12"/>
        </w:rPr>
        <w:t>¶</w:t>
      </w:r>
      <w:r w:rsidRPr="002F0863">
        <w:rPr>
          <w:sz w:val="16"/>
        </w:rPr>
        <w:t xml:space="preserve"> white man bound to respect," including the right to life. </w:t>
      </w:r>
      <w:r w:rsidRPr="00360B56">
        <w:rPr>
          <w:b/>
          <w:highlight w:val="yellow"/>
          <w:u w:val="single"/>
        </w:rPr>
        <w:t>The ethos of slavery</w:t>
      </w:r>
      <w:r w:rsidRPr="00184347">
        <w:rPr>
          <w:b/>
          <w:u w:val="single"/>
        </w:rPr>
        <w:t>-</w:t>
      </w:r>
      <w:r w:rsidRPr="002F0863">
        <w:rPr>
          <w:sz w:val="16"/>
        </w:rPr>
        <w:t xml:space="preserve"> in other</w:t>
      </w:r>
      <w:r w:rsidRPr="002F0863">
        <w:rPr>
          <w:sz w:val="12"/>
        </w:rPr>
        <w:t>¶</w:t>
      </w:r>
      <w:r w:rsidRPr="002F0863">
        <w:rPr>
          <w:sz w:val="16"/>
        </w:rPr>
        <w:t xml:space="preserve"> words, the lasting ideological and affective matrix of the white supremacist project-</w:t>
      </w:r>
      <w:r w:rsidRPr="00360B56">
        <w:rPr>
          <w:b/>
          <w:highlight w:val="yellow"/>
          <w:u w:val="single"/>
        </w:rPr>
        <w:t>admits no legitimate black self-defense, recognizes no</w:t>
      </w:r>
      <w:r w:rsidRPr="00360B56">
        <w:rPr>
          <w:sz w:val="12"/>
          <w:highlight w:val="yellow"/>
        </w:rPr>
        <w:t>¶</w:t>
      </w:r>
      <w:r w:rsidRPr="00360B56">
        <w:rPr>
          <w:b/>
          <w:sz w:val="12"/>
          <w:highlight w:val="yellow"/>
          <w:u w:val="single"/>
        </w:rPr>
        <w:t xml:space="preserve"> </w:t>
      </w:r>
      <w:r w:rsidRPr="00360B56">
        <w:rPr>
          <w:b/>
          <w:highlight w:val="yellow"/>
          <w:u w:val="single"/>
        </w:rPr>
        <w:t>legitimate assertions of black self-possession, privacy, or autonomy</w:t>
      </w:r>
      <w:r w:rsidRPr="00184347">
        <w:rPr>
          <w:b/>
          <w:u w:val="single"/>
        </w:rPr>
        <w:t>.</w:t>
      </w:r>
      <w:r w:rsidRPr="002F0863">
        <w:rPr>
          <w:sz w:val="16"/>
        </w:rPr>
        <w:t xml:space="preserve"> A permanent</w:t>
      </w:r>
      <w:r w:rsidRPr="002F0863">
        <w:rPr>
          <w:sz w:val="12"/>
        </w:rPr>
        <w:t>¶</w:t>
      </w:r>
      <w:r w:rsidRPr="002F0863">
        <w:rPr>
          <w:sz w:val="16"/>
        </w:rPr>
        <w:t xml:space="preserve"> state of theft, seizure, and abduction orders the affairs of the captive community</w:t>
      </w:r>
      <w:r w:rsidRPr="002F0863">
        <w:rPr>
          <w:sz w:val="12"/>
        </w:rPr>
        <w:t>¶</w:t>
      </w:r>
      <w:r w:rsidRPr="002F0863">
        <w:rPr>
          <w:sz w:val="16"/>
        </w:rPr>
        <w:t xml:space="preserve"> and its progeny. </w:t>
      </w:r>
      <w:r w:rsidRPr="00184347">
        <w:rPr>
          <w:b/>
          <w:u w:val="single"/>
        </w:rPr>
        <w:t>Structural vulnerability to appropriation, perpetual and</w:t>
      </w:r>
      <w:r w:rsidRPr="002F0863">
        <w:rPr>
          <w:sz w:val="12"/>
        </w:rPr>
        <w:t>¶</w:t>
      </w:r>
      <w:r w:rsidRPr="00184347">
        <w:rPr>
          <w:b/>
          <w:sz w:val="12"/>
          <w:u w:val="single"/>
        </w:rPr>
        <w:t xml:space="preserve"> </w:t>
      </w:r>
      <w:r w:rsidRPr="00184347">
        <w:rPr>
          <w:b/>
          <w:u w:val="single"/>
        </w:rPr>
        <w:t>involuntary openness, including all the wanton uses of the body</w:t>
      </w:r>
      <w:r w:rsidRPr="002F0863">
        <w:rPr>
          <w:sz w:val="16"/>
        </w:rPr>
        <w:t xml:space="preserve"> so finely detailed</w:t>
      </w:r>
      <w:r w:rsidRPr="002F0863">
        <w:rPr>
          <w:sz w:val="12"/>
        </w:rPr>
        <w:t>¶</w:t>
      </w:r>
      <w:r w:rsidRPr="002F0863">
        <w:rPr>
          <w:sz w:val="16"/>
        </w:rPr>
        <w:t xml:space="preserve"> by scholars like Saidiya Hartman and Hortense Spillers, </w:t>
      </w:r>
      <w:r w:rsidRPr="00184347">
        <w:rPr>
          <w:b/>
          <w:u w:val="single"/>
        </w:rPr>
        <w:t>should be understood</w:t>
      </w:r>
      <w:r w:rsidRPr="002F0863">
        <w:rPr>
          <w:sz w:val="12"/>
        </w:rPr>
        <w:t>¶</w:t>
      </w:r>
      <w:r w:rsidRPr="00184347">
        <w:rPr>
          <w:b/>
          <w:sz w:val="12"/>
          <w:u w:val="single"/>
        </w:rPr>
        <w:t xml:space="preserve"> </w:t>
      </w:r>
      <w:r w:rsidRPr="00184347">
        <w:rPr>
          <w:b/>
          <w:u w:val="single"/>
        </w:rPr>
        <w:t>as the paradigmatic conditions of black existence in the Americas, the defining</w:t>
      </w:r>
      <w:r w:rsidRPr="002F0863">
        <w:rPr>
          <w:sz w:val="12"/>
        </w:rPr>
        <w:t>¶</w:t>
      </w:r>
      <w:r w:rsidRPr="00184347">
        <w:rPr>
          <w:b/>
          <w:sz w:val="12"/>
          <w:u w:val="single"/>
        </w:rPr>
        <w:t xml:space="preserve"> </w:t>
      </w:r>
      <w:r w:rsidRPr="00184347">
        <w:rPr>
          <w:b/>
          <w:u w:val="single"/>
        </w:rPr>
        <w:t>characteristics of New World antiblackness.</w:t>
      </w:r>
      <w:r w:rsidRPr="002F0863">
        <w:rPr>
          <w:sz w:val="16"/>
        </w:rPr>
        <w:t xml:space="preserve">14 In short, </w:t>
      </w:r>
      <w:r w:rsidRPr="00360B56">
        <w:rPr>
          <w:b/>
          <w:highlight w:val="yellow"/>
          <w:u w:val="single"/>
        </w:rPr>
        <w:t>the black, whether</w:t>
      </w:r>
      <w:r w:rsidRPr="00360B56">
        <w:rPr>
          <w:sz w:val="12"/>
          <w:highlight w:val="yellow"/>
        </w:rPr>
        <w:t>¶</w:t>
      </w:r>
      <w:r w:rsidRPr="00360B56">
        <w:rPr>
          <w:b/>
          <w:sz w:val="12"/>
          <w:highlight w:val="yellow"/>
          <w:u w:val="single"/>
        </w:rPr>
        <w:t xml:space="preserve"> </w:t>
      </w:r>
      <w:r w:rsidRPr="00360B56">
        <w:rPr>
          <w:b/>
          <w:highlight w:val="yellow"/>
          <w:u w:val="single"/>
        </w:rPr>
        <w:t>slave or "free," lives under the commandment of whites</w:t>
      </w:r>
      <w:r w:rsidRPr="002F0863">
        <w:rPr>
          <w:sz w:val="16"/>
        </w:rPr>
        <w:t>.Is Policing blacks in the</w:t>
      </w:r>
      <w:r w:rsidRPr="002F0863">
        <w:rPr>
          <w:sz w:val="12"/>
        </w:rPr>
        <w:t>¶</w:t>
      </w:r>
      <w:r w:rsidRPr="002F0863">
        <w:rPr>
          <w:sz w:val="16"/>
        </w:rPr>
        <w:t xml:space="preserve"> colonial and antebellum periods was, we recall, the prerogative of every white</w:t>
      </w:r>
      <w:r w:rsidRPr="002F0863">
        <w:rPr>
          <w:sz w:val="12"/>
        </w:rPr>
        <w:t>¶</w:t>
      </w:r>
      <w:r w:rsidRPr="002F0863">
        <w:rPr>
          <w:sz w:val="16"/>
        </w:rPr>
        <w:t xml:space="preserve"> (they could assume the role or not) and was only later professionalized as the</w:t>
      </w:r>
      <w:r w:rsidRPr="002F0863">
        <w:rPr>
          <w:sz w:val="12"/>
        </w:rPr>
        <w:t>¶</w:t>
      </w:r>
      <w:r w:rsidRPr="002F0863">
        <w:rPr>
          <w:sz w:val="16"/>
        </w:rPr>
        <w:t xml:space="preserve"> modern prison system emerged out of the ashes of Reconstruction.I6 Without</w:t>
      </w:r>
      <w:r w:rsidRPr="002F0863">
        <w:rPr>
          <w:sz w:val="12"/>
        </w:rPr>
        <w:t>¶</w:t>
      </w:r>
      <w:r w:rsidRPr="002F0863">
        <w:rPr>
          <w:sz w:val="16"/>
        </w:rPr>
        <w:t xml:space="preserve"> glossing the interceding history, suffice it to say that such policing was organized</w:t>
      </w:r>
      <w:r w:rsidRPr="002F0863">
        <w:rPr>
          <w:sz w:val="12"/>
        </w:rPr>
        <w:t>¶</w:t>
      </w:r>
      <w:r w:rsidRPr="002F0863">
        <w:rPr>
          <w:sz w:val="16"/>
        </w:rPr>
        <w:t xml:space="preserve"> across the twentieth century at higher orders of magnitude by the political,</w:t>
      </w:r>
      <w:r w:rsidRPr="002F0863">
        <w:rPr>
          <w:sz w:val="12"/>
        </w:rPr>
        <w:t>¶</w:t>
      </w:r>
      <w:r w:rsidRPr="002F0863">
        <w:rPr>
          <w:sz w:val="16"/>
        </w:rPr>
        <w:t xml:space="preserve"> economic, and social shifts attending the transition from welfare to warfare</w:t>
      </w:r>
      <w:r w:rsidRPr="002F0863">
        <w:rPr>
          <w:sz w:val="12"/>
        </w:rPr>
        <w:t>¶</w:t>
      </w:r>
      <w:r w:rsidRPr="002F0863">
        <w:rPr>
          <w:sz w:val="16"/>
        </w:rPr>
        <w:t xml:space="preserve"> state. "</w:t>
      </w:r>
      <w:r w:rsidRPr="00360B56">
        <w:rPr>
          <w:b/>
          <w:highlight w:val="yellow"/>
          <w:u w:val="single"/>
        </w:rPr>
        <w:t>Racial profiling," then, is a young term, but the practice is centuries-old.</w:t>
      </w:r>
      <w:r w:rsidRPr="00184347">
        <w:rPr>
          <w:b/>
          <w:u w:val="single"/>
        </w:rPr>
        <w:t xml:space="preserve"> In</w:t>
      </w:r>
      <w:r w:rsidRPr="002F0863">
        <w:rPr>
          <w:sz w:val="12"/>
        </w:rPr>
        <w:t>¶</w:t>
      </w:r>
      <w:r w:rsidRPr="00184347">
        <w:rPr>
          <w:b/>
          <w:sz w:val="12"/>
          <w:u w:val="single"/>
        </w:rPr>
        <w:t xml:space="preserve"> </w:t>
      </w:r>
      <w:r w:rsidRPr="00184347">
        <w:rPr>
          <w:b/>
          <w:u w:val="single"/>
        </w:rPr>
        <w:t xml:space="preserve">other words, </w:t>
      </w:r>
      <w:r w:rsidRPr="00360B56">
        <w:rPr>
          <w:b/>
          <w:highlight w:val="yellow"/>
          <w:u w:val="single"/>
        </w:rPr>
        <w:t>the policing of blacks-whose repression has always been state sanctioned</w:t>
      </w:r>
      <w:proofErr w:type="gramStart"/>
      <w:r w:rsidRPr="00360B56">
        <w:rPr>
          <w:b/>
          <w:highlight w:val="yellow"/>
          <w:u w:val="single"/>
        </w:rPr>
        <w:t>,</w:t>
      </w:r>
      <w:r w:rsidRPr="00360B56">
        <w:rPr>
          <w:sz w:val="12"/>
          <w:highlight w:val="yellow"/>
        </w:rPr>
        <w:t>¶</w:t>
      </w:r>
      <w:proofErr w:type="gramEnd"/>
      <w:r w:rsidRPr="00360B56">
        <w:rPr>
          <w:b/>
          <w:sz w:val="12"/>
          <w:highlight w:val="yellow"/>
          <w:u w:val="single"/>
        </w:rPr>
        <w:t xml:space="preserve"> </w:t>
      </w:r>
      <w:r w:rsidRPr="00360B56">
        <w:rPr>
          <w:b/>
          <w:highlight w:val="yellow"/>
          <w:u w:val="single"/>
        </w:rPr>
        <w:t>even as it was rendered a private affair of "property management" _</w:t>
      </w:r>
      <w:r w:rsidRPr="00360B56">
        <w:rPr>
          <w:sz w:val="12"/>
          <w:highlight w:val="yellow"/>
        </w:rPr>
        <w:t>¶</w:t>
      </w:r>
      <w:r w:rsidRPr="00360B56">
        <w:rPr>
          <w:b/>
          <w:sz w:val="12"/>
          <w:highlight w:val="yellow"/>
          <w:u w:val="single"/>
        </w:rPr>
        <w:t xml:space="preserve"> </w:t>
      </w:r>
      <w:r w:rsidRPr="00360B56">
        <w:rPr>
          <w:b/>
          <w:highlight w:val="yellow"/>
          <w:u w:val="single"/>
        </w:rPr>
        <w:t>remains a central issue today; it has not recently emerged.</w:t>
      </w:r>
      <w:r w:rsidRPr="002F0863">
        <w:rPr>
          <w:sz w:val="16"/>
        </w:rPr>
        <w:t xml:space="preserve"> Amnesty International's</w:t>
      </w:r>
      <w:r w:rsidRPr="002F0863">
        <w:rPr>
          <w:sz w:val="12"/>
        </w:rPr>
        <w:t>¶</w:t>
      </w:r>
      <w:r w:rsidRPr="002F0863">
        <w:rPr>
          <w:sz w:val="16"/>
        </w:rPr>
        <w:t xml:space="preserve"> public hearings on racial profiling, the stalled federal legislation termed</w:t>
      </w:r>
      <w:r w:rsidRPr="002F0863">
        <w:rPr>
          <w:sz w:val="12"/>
        </w:rPr>
        <w:t>¶</w:t>
      </w:r>
      <w:r w:rsidRPr="002F0863">
        <w:rPr>
          <w:sz w:val="16"/>
        </w:rPr>
        <w:t xml:space="preserve"> "HR 1443," the ACLU'S "Driving while Black" campaign, and the problematic</w:t>
      </w:r>
      <w:r w:rsidRPr="002F0863">
        <w:rPr>
          <w:sz w:val="12"/>
        </w:rPr>
        <w:t>¶</w:t>
      </w:r>
      <w:r w:rsidRPr="002F0863">
        <w:rPr>
          <w:sz w:val="16"/>
        </w:rPr>
        <w:t xml:space="preserve"> reworking of the issue of racial profiling after September 11 all unfold against</w:t>
      </w:r>
      <w:r w:rsidRPr="002F0863">
        <w:rPr>
          <w:sz w:val="12"/>
        </w:rPr>
        <w:t>¶</w:t>
      </w:r>
      <w:r w:rsidRPr="002F0863">
        <w:rPr>
          <w:sz w:val="16"/>
        </w:rPr>
        <w:t xml:space="preserve"> the backdrop of this long history of "policing black people." </w:t>
      </w:r>
      <w:r w:rsidRPr="00184347">
        <w:rPr>
          <w:b/>
          <w:u w:val="single"/>
        </w:rPr>
        <w:t>The effects of crude</w:t>
      </w:r>
      <w:r w:rsidRPr="002F0863">
        <w:rPr>
          <w:sz w:val="12"/>
        </w:rPr>
        <w:t>¶</w:t>
      </w:r>
      <w:r w:rsidRPr="00184347">
        <w:rPr>
          <w:b/>
          <w:sz w:val="12"/>
          <w:u w:val="single"/>
        </w:rPr>
        <w:t xml:space="preserve"> </w:t>
      </w:r>
      <w:r w:rsidRPr="00184347">
        <w:rPr>
          <w:b/>
          <w:u w:val="single"/>
        </w:rPr>
        <w:t>political pragmatism, legalistic single-mindedness, or historical myopia enable</w:t>
      </w:r>
      <w:r w:rsidRPr="002F0863">
        <w:rPr>
          <w:sz w:val="12"/>
        </w:rPr>
        <w:t>¶</w:t>
      </w:r>
      <w:r w:rsidRPr="00184347">
        <w:rPr>
          <w:b/>
          <w:sz w:val="12"/>
          <w:u w:val="single"/>
        </w:rPr>
        <w:t xml:space="preserve"> </w:t>
      </w:r>
      <w:r w:rsidRPr="00184347">
        <w:rPr>
          <w:b/>
          <w:u w:val="single"/>
        </w:rPr>
        <w:t>us to identify the unleashing of the police with the advent of the war on drugs</w:t>
      </w:r>
      <w:r w:rsidRPr="002F0863">
        <w:rPr>
          <w:sz w:val="12"/>
        </w:rPr>
        <w:t>¶</w:t>
      </w:r>
      <w:r w:rsidRPr="00184347">
        <w:rPr>
          <w:b/>
          <w:sz w:val="12"/>
          <w:u w:val="single"/>
        </w:rPr>
        <w:t xml:space="preserve"> </w:t>
      </w:r>
      <w:r w:rsidRPr="00184347">
        <w:rPr>
          <w:b/>
          <w:u w:val="single"/>
        </w:rPr>
        <w:t>or the xenophobic panic around the New Immigration or the emergence of</w:t>
      </w:r>
      <w:r w:rsidRPr="002F0863">
        <w:rPr>
          <w:sz w:val="12"/>
        </w:rPr>
        <w:t>¶</w:t>
      </w:r>
      <w:r w:rsidRPr="00184347">
        <w:rPr>
          <w:b/>
          <w:sz w:val="12"/>
          <w:u w:val="single"/>
        </w:rPr>
        <w:t xml:space="preserve"> </w:t>
      </w:r>
      <w:r w:rsidRPr="00184347">
        <w:rPr>
          <w:b/>
          <w:u w:val="single"/>
        </w:rPr>
        <w:t>Homeland Security against the threat of</w:t>
      </w:r>
      <w:r>
        <w:rPr>
          <w:b/>
          <w:u w:val="single"/>
        </w:rPr>
        <w:t xml:space="preserve"> terrorism.</w:t>
      </w:r>
    </w:p>
    <w:p w14:paraId="5D55644C" w14:textId="77777777" w:rsidR="00A75D22" w:rsidRPr="00A75D22" w:rsidRDefault="00A75D22" w:rsidP="00A75D22"/>
    <w:p w14:paraId="313A4826" w14:textId="77777777" w:rsidR="00594A68" w:rsidRPr="00594A68" w:rsidRDefault="00594A68" w:rsidP="00594A68"/>
    <w:p w14:paraId="6FB6888D" w14:textId="12AC3509" w:rsidR="00CA2C02" w:rsidRDefault="00CA2C02" w:rsidP="00CA2C02">
      <w:pPr>
        <w:pStyle w:val="Heading2"/>
      </w:pPr>
      <w:r>
        <w:t>AT: Racial Progress</w:t>
      </w:r>
    </w:p>
    <w:p w14:paraId="59526DB1" w14:textId="77777777" w:rsidR="00CA2C02" w:rsidRPr="00CA2C02" w:rsidRDefault="00CA2C02" w:rsidP="00CA2C02">
      <w:pPr>
        <w:pStyle w:val="Heading4"/>
      </w:pPr>
      <w:r w:rsidRPr="00CA2C02">
        <w:t>Racism still runs rampant in today’s society, no matter how “Post Racial” we claim to be.</w:t>
      </w:r>
    </w:p>
    <w:p w14:paraId="4A470AAC" w14:textId="77777777" w:rsidR="00CA2C02" w:rsidRDefault="00CA2C02" w:rsidP="00CA2C02">
      <w:pPr>
        <w:rPr>
          <w:rStyle w:val="Style13ptBold"/>
        </w:rPr>
      </w:pPr>
      <w:r>
        <w:rPr>
          <w:rStyle w:val="Style13ptBold"/>
        </w:rPr>
        <w:t xml:space="preserve">John Gillespie Jr. 2015 of Towson University. </w:t>
      </w:r>
      <w:r w:rsidRPr="00A350EF">
        <w:rPr>
          <w:rStyle w:val="Style13ptBold"/>
          <w:sz w:val="18"/>
        </w:rPr>
        <w:t>(</w:t>
      </w:r>
      <w:hyperlink r:id="rId44" w:history="1">
        <w:r w:rsidRPr="00A350EF">
          <w:rPr>
            <w:rStyle w:val="Hyperlink"/>
            <w:sz w:val="18"/>
          </w:rPr>
          <w:t>https://solidphilosophy.wordpress.com/2015/07/13/post-racial-racism-and-kendrick-lamar-how-do-we-know-racism-is-still-bad-in-america/#</w:t>
        </w:r>
      </w:hyperlink>
      <w:r w:rsidRPr="00A350EF">
        <w:rPr>
          <w:rStyle w:val="Style13ptBold"/>
          <w:sz w:val="18"/>
        </w:rPr>
        <w:t xml:space="preserve">) </w:t>
      </w:r>
    </w:p>
    <w:p w14:paraId="22714D7D" w14:textId="77777777" w:rsidR="00CA2C02" w:rsidRPr="002F0D63" w:rsidRDefault="00CA2C02" w:rsidP="00CA2C02">
      <w:pPr>
        <w:rPr>
          <w:rStyle w:val="StyleUnderline"/>
          <w:b/>
        </w:rPr>
      </w:pPr>
      <w:r w:rsidRPr="00302378">
        <w:rPr>
          <w:rStyle w:val="StyleUnderline"/>
          <w:highlight w:val="yellow"/>
        </w:rPr>
        <w:t>There used to be a time where your neighborhood racist was easily distinguishable</w:t>
      </w:r>
      <w:r w:rsidRPr="002F0D63">
        <w:rPr>
          <w:sz w:val="16"/>
          <w:szCs w:val="32"/>
        </w:rPr>
        <w:t xml:space="preserve">. Well, not your neighborhood, but </w:t>
      </w:r>
      <w:r w:rsidRPr="00302378">
        <w:rPr>
          <w:rStyle w:val="StyleUnderline"/>
          <w:highlight w:val="yellow"/>
        </w:rPr>
        <w:t>the white neighborhood that still just so happens to be close enough for you to see the crosses burning in the back yard and the black bodies still hanging from the “party-down-at-the-square.” This racism, this overt racism, has been arguably destroyed</w:t>
      </w:r>
      <w:r w:rsidRPr="002F0D63">
        <w:rPr>
          <w:sz w:val="16"/>
          <w:szCs w:val="32"/>
        </w:rPr>
        <w:t>. Arguably, because</w:t>
      </w:r>
      <w:r w:rsidRPr="002F0D63">
        <w:rPr>
          <w:sz w:val="16"/>
        </w:rPr>
        <w:t xml:space="preserve"> </w:t>
      </w:r>
      <w:r w:rsidRPr="00302378">
        <w:rPr>
          <w:rStyle w:val="StyleUnderline"/>
          <w:highlight w:val="yellow"/>
        </w:rPr>
        <w:t>the black population still sees that symbolic cross burning over futures left standing in the flames of poverty, institutional racism and white supremacy, and covert discrimination in housing markets, conflict governmental policies, and school-to-prison pipelines</w:t>
      </w:r>
      <w:r w:rsidRPr="002F0D63">
        <w:rPr>
          <w:sz w:val="16"/>
          <w:szCs w:val="32"/>
        </w:rPr>
        <w:t xml:space="preserve">. Arguably, because black bodies still hang from white police chokeholds, spinal breakages, and white nationalist gun shells; because </w:t>
      </w:r>
      <w:r w:rsidRPr="002F0D63">
        <w:rPr>
          <w:rStyle w:val="StyleUnderline"/>
          <w:highlight w:val="yellow"/>
        </w:rPr>
        <w:t>black bodies still hang from their social death, their status of fungibility, and what is essentially, the hazardous de-facto unlawfulness of that black body</w:t>
      </w:r>
      <w:r w:rsidRPr="002F0D63">
        <w:rPr>
          <w:sz w:val="16"/>
          <w:szCs w:val="32"/>
        </w:rPr>
        <w:t>. Nonetheless, we will say, arguably, American racism in its former form has diminished. But does this mean that racism has? Now, I can hear conservative pundits with their fist-raised and their cheeks glowing that disdainful red exalting, “Of course! No one is hung any longer! No crosses burn any longer! And your argument that ‘crosses are burning over futures’ or that ‘bodies are hanging from police bullets’ is not only an inflation of contemporary reality, but a negation of the truth.” And I can hear the left and the black nationals contemptuously refuting their claims with piles of evidence to support that it is not an inflation nor a negation, but a fact that conservatives aren’t willing to acknowledge. Since this is the case and the articles are piled high with people trying to prove or disprove that either racism exist or that it may exist, but its “getting better,” I wish to redirect the conversation for a moment. For the most part we can agree that racism exist in America. The problem, however problematic this problem may be, is identifying the quantity of the racist practices or the reality of white love for black folks. How can we tell definitively if we have a race problem in America, if we live in a nation of “racism without racist” as Eduardo Bonilla-Silva calls it? Lewis Gordon stated in his lecture Living Thought, Living Freedom: A Lecture on Black Existential Philosophy, “</w:t>
      </w:r>
      <w:r w:rsidRPr="002F0D63">
        <w:rPr>
          <w:rStyle w:val="StyleUnderline"/>
          <w:highlight w:val="yellow"/>
        </w:rPr>
        <w:t>We live in the great age of the post . . . postmodern, postcolonial, postracism, posthumanism, a lot of post, but all post these days ultimately means is that you continue doing the same except your admitting that you’re ashamed of it . . . Post-racism essentially means racism in a world where people are ashamed of being racist</w:t>
      </w:r>
      <w:r w:rsidRPr="00302378">
        <w:rPr>
          <w:rStyle w:val="StyleUnderline"/>
        </w:rPr>
        <w:t>.</w:t>
      </w:r>
      <w:r w:rsidRPr="002F0D63">
        <w:rPr>
          <w:sz w:val="16"/>
          <w:szCs w:val="32"/>
        </w:rPr>
        <w:t xml:space="preserve">” Even if this is true, a conflict still arises when shame becomes denial. When denial permits the continuing practice of post-racial racism and ultimately, all the maledictions of the past transfuse into contemporary forms under the guise of shameful faces and white guilt. What results from this post-racial racism is Kendrick Lamar’s truly philosophic inquiry in The Blacker, The Berry, “You hate me don’t you? You hate my people your plan is to terminate my culture?” What is so philosophic and significant about this inquiry in our age is that it is the race question of our age. Do white people hate black people still? How pervasive is this hatred? And why do we feel all too often as black persons in America that are lives are secondary, our existence is fungible, and our body is an absence-desired-presence? Why do we feel like black lives don’t matter? The question bring us to Du Bois. Whereas Du Bois was asking, “What does it mean to be a problem?” We are forced to ask, “What does it mean to exist as a problem while living in a world ashamed and unwilling to admit that we are one?” Du Bois didn’t have to ask if white people hated him. It was clear that they did. He wasn’t blind to the bodies, to the cross, to the segregated cities, to the howling souls of black folks scratching with bleeding nails on the stern walls of white supremacy, begging for acknowledgement, opportunity, and humanity. Kendrick isn’t blind either; however, the bodies Kendrick are seeing are hidden behind a cloak of shame, guilt, and relentless dismissal of his reality, the crosses being burnt are churches with “bad electric wiring,” the segregated cities are poverty stricken enclaves dominated by the “lazy” and “thuggish,” the howling souls are hip hop artist “poisoning the youth” with notorious tales of their reality. How can we know if the white </w:t>
      </w:r>
      <w:proofErr w:type="gramStart"/>
      <w:r w:rsidRPr="002F0D63">
        <w:rPr>
          <w:sz w:val="16"/>
          <w:szCs w:val="32"/>
        </w:rPr>
        <w:t>Other</w:t>
      </w:r>
      <w:proofErr w:type="gramEnd"/>
      <w:r w:rsidRPr="002F0D63">
        <w:rPr>
          <w:sz w:val="16"/>
          <w:szCs w:val="32"/>
        </w:rPr>
        <w:t xml:space="preserve"> is not racist, apologetic to racism, or silent and submissive to racial realities? Black Lives Matter! That is how we know. The discontent this phrase raises in the white Conservative right is a discontent of black lives. It is an uneasiness on behalf of the right to face the cries of black persons in this country. It is a wish to return to silence, to the swept-under-the-rug racism of post-racial America. The importance of this phrase for white people is truly in its opposite. Black Lives Don’t Matter! This is the articulation of those who remain silent in fear of saying, “Black Lives Matter.” For when your sister cries, “I feel insignificant. I feel worthless. Do you love me?” And you stare at that broken black body and dismiss her, you would have done better just saying, “I don’t.” This is the articulation of those who say, “All Lives Matter.” For when sorrow reigns in the heart of your brother, and he says, “I feel insignificant. I feel worthless. Do you love me?” And you say, “I love everyone.” Your brother will spurn your inflated humanism as inconsiderate to his current condition and situation. What Black Lives Matters is saying truly is, “I love you,” to a group of oppressed persons burned by the weight of historic oppressions, suffering under the disaster that is post-racial racism. When Kendrick Lamar asks, “You hate me don’t you?” And you answer with silence or you answer with, “I love everyone,” you are unwilling to say you love him. Put plainly, you are unwilling to say you love or care about black life. And that is how we found out. That is how we know how bad racism is in Post-Racial America. </w:t>
      </w:r>
      <w:r w:rsidRPr="002F0D63">
        <w:rPr>
          <w:rStyle w:val="StyleUnderline"/>
          <w:highlight w:val="yellow"/>
        </w:rPr>
        <w:t>We discover the secret racism in post-racial America in its unwillingness to be outspoken in its love for black life and its unwillingness to be considerate to black suffering. And the dreadful silence that has occurred in the aftermath of the Dylann Roof shooting, the dreadful silence that has occurred in the aftermath of the burning of 8 black churches in America, the dreadful silence that has occurred in the wake of mass incarceration, on the school-to-prison pipeline, on the cases of police brutality, on the rise of rape cases to black women, on the rise of black suicide, on the decline in opportunities for black persons, all make it painfully clear, that the post-racial America is just as racist as the racist America of the past.</w:t>
      </w:r>
    </w:p>
    <w:p w14:paraId="49766C05" w14:textId="77777777" w:rsidR="002B08E6" w:rsidRPr="002E7546" w:rsidRDefault="002B08E6" w:rsidP="002E7546">
      <w:pPr>
        <w:pStyle w:val="Heading4"/>
      </w:pPr>
      <w:r w:rsidRPr="002E7546">
        <w:t xml:space="preserve">Even Black Youth consistently report that the racist police system makes them see as if they are targeted rather than protected. </w:t>
      </w:r>
    </w:p>
    <w:p w14:paraId="5F1ADFB2" w14:textId="77777777" w:rsidR="002B08E6" w:rsidRPr="00DA3C15" w:rsidRDefault="002B08E6" w:rsidP="002B08E6">
      <w:pPr>
        <w:rPr>
          <w:rStyle w:val="Style13ptBold"/>
          <w:i/>
        </w:rPr>
      </w:pPr>
      <w:r w:rsidRPr="00DA3C15">
        <w:rPr>
          <w:rStyle w:val="Style13ptBold"/>
          <w:sz w:val="18"/>
        </w:rPr>
        <w:t xml:space="preserve">Jon C. </w:t>
      </w:r>
      <w:r>
        <w:rPr>
          <w:rStyle w:val="Style13ptBold"/>
        </w:rPr>
        <w:t xml:space="preserve">Rogowski </w:t>
      </w:r>
      <w:r w:rsidRPr="00DA3C15">
        <w:rPr>
          <w:rStyle w:val="Style13ptBold"/>
          <w:sz w:val="24"/>
        </w:rPr>
        <w:t>and</w:t>
      </w:r>
      <w:r w:rsidRPr="00DA3C15">
        <w:rPr>
          <w:rStyle w:val="Style13ptBold"/>
          <w:sz w:val="18"/>
        </w:rPr>
        <w:t xml:space="preserve"> Cathy J. </w:t>
      </w:r>
      <w:r>
        <w:rPr>
          <w:rStyle w:val="Style13ptBold"/>
        </w:rPr>
        <w:t xml:space="preserve">Cohen </w:t>
      </w:r>
      <w:r w:rsidRPr="00DA3C15">
        <w:rPr>
          <w:rStyle w:val="Style13ptBold"/>
          <w:i/>
          <w:sz w:val="18"/>
        </w:rPr>
        <w:t xml:space="preserve">“Democracy Remixed: Black Youths and the Future of American Politics” </w:t>
      </w:r>
      <w:r w:rsidRPr="00DA3C15">
        <w:rPr>
          <w:rStyle w:val="Style13ptBold"/>
          <w:sz w:val="18"/>
        </w:rPr>
        <w:t>in 20</w:t>
      </w:r>
      <w:r>
        <w:rPr>
          <w:rStyle w:val="Style13ptBold"/>
        </w:rPr>
        <w:t>09</w:t>
      </w:r>
    </w:p>
    <w:p w14:paraId="25048E60" w14:textId="77777777" w:rsidR="002B08E6" w:rsidRDefault="002B08E6" w:rsidP="002B08E6">
      <w:pPr>
        <w:jc w:val="both"/>
        <w:rPr>
          <w:rStyle w:val="StyleUnderline"/>
          <w:b/>
        </w:rPr>
      </w:pPr>
      <w:r w:rsidRPr="00462861">
        <w:rPr>
          <w:rStyle w:val="StyleUnderline"/>
          <w:highlight w:val="yellow"/>
        </w:rPr>
        <w:t>Equal protection under the law is a key component of political equality and human rights, especially for historically marginalized groups. Jury verdicts in the Trayvon Martin and Jordan Davis cases, in particular, have once again raised questions about whether all citizens are treated equally under the law.</w:t>
      </w:r>
      <w:r w:rsidRPr="00462861">
        <w:rPr>
          <w:sz w:val="16"/>
        </w:rPr>
        <w:t xml:space="preserve"> In January 2014, </w:t>
      </w:r>
      <w:r w:rsidRPr="00462861">
        <w:rPr>
          <w:rStyle w:val="StyleUnderline"/>
        </w:rPr>
        <w:t>we asked young people to indicate whether they believe the U.S. legal system treats all groups equally, and whether they themselves feel like a full and equal citizen in this country with all the rights and protections that other people have.</w:t>
      </w:r>
      <w:r w:rsidRPr="00462861">
        <w:rPr>
          <w:sz w:val="16"/>
        </w:rPr>
        <w:t xml:space="preserve"> The results are shown in Table 3 below. Though young people </w:t>
      </w:r>
      <w:r w:rsidRPr="00462861">
        <w:rPr>
          <w:rStyle w:val="StyleUnderline"/>
        </w:rPr>
        <w:t>in general do not believe that the legal system treats all groups fairly, there are clear differences by race.</w:t>
      </w:r>
      <w:r w:rsidRPr="00462861">
        <w:rPr>
          <w:sz w:val="16"/>
        </w:rPr>
        <w:t xml:space="preserve"> Across both questions, </w:t>
      </w:r>
      <w:r w:rsidRPr="00462861">
        <w:rPr>
          <w:rStyle w:val="StyleUnderline"/>
          <w:highlight w:val="yellow"/>
        </w:rPr>
        <w:t>Black youth consistently report the least support for the idea that equal protection currently exists in the United States.</w:t>
      </w:r>
      <w:r w:rsidRPr="00462861">
        <w:rPr>
          <w:sz w:val="16"/>
        </w:rPr>
        <w:t xml:space="preserve"> Only about a quarter (26.8 percent) of Black youth believe that the American legal system treats all groups fairly. A substantially larger percentage of Latino youth (36.7) believe that the American legal system treats all groups fairly, compared with 41.0 percent of white youth. In addition, </w:t>
      </w:r>
      <w:r w:rsidRPr="00462861">
        <w:rPr>
          <w:rStyle w:val="StyleUnderline"/>
          <w:highlight w:val="yellow"/>
        </w:rPr>
        <w:t>Black and Latino youth reported feeling like a full and equal citizen at considerably lower rates than white youth. Nearly three-quarters</w:t>
      </w:r>
      <w:r w:rsidRPr="00462861">
        <w:rPr>
          <w:rStyle w:val="StyleUnderline"/>
        </w:rPr>
        <w:t xml:space="preserve"> </w:t>
      </w:r>
      <w:r w:rsidRPr="00462861">
        <w:rPr>
          <w:sz w:val="16"/>
        </w:rPr>
        <w:t xml:space="preserve">(72.9 percent) </w:t>
      </w:r>
      <w:r w:rsidRPr="00462861">
        <w:rPr>
          <w:rStyle w:val="StyleUnderline"/>
          <w:highlight w:val="yellow"/>
        </w:rPr>
        <w:t>of white youth reported that they felt they had all the rights and protections of a full and equal citizen</w:t>
      </w:r>
      <w:r w:rsidRPr="00462861">
        <w:rPr>
          <w:sz w:val="16"/>
        </w:rPr>
        <w:t xml:space="preserve">, compared with just 60.2 percent of Black youth and 64.1 percent of Latino youth. As the data in this table indicate, </w:t>
      </w:r>
      <w:r w:rsidRPr="00462861">
        <w:rPr>
          <w:rStyle w:val="StyleUnderline"/>
        </w:rPr>
        <w:t>young people nationwide view the legal system quite differently across racial groups.</w:t>
      </w:r>
      <w:r w:rsidRPr="00462861">
        <w:rPr>
          <w:sz w:val="16"/>
        </w:rPr>
        <w:t xml:space="preserve"> </w:t>
      </w:r>
      <w:r w:rsidRPr="00462861">
        <w:rPr>
          <w:rStyle w:val="StyleUnderline"/>
        </w:rPr>
        <w:t xml:space="preserve">Young people’s lived experiences inform their views of the legal system, and </w:t>
      </w:r>
      <w:r w:rsidRPr="00462861">
        <w:rPr>
          <w:rStyle w:val="StyleUnderline"/>
          <w:highlight w:val="yellow"/>
        </w:rPr>
        <w:t>Black youth disproportionately appear to reject the notion that justice is blind.</w:t>
      </w:r>
    </w:p>
    <w:p w14:paraId="670581D3" w14:textId="77777777" w:rsidR="00CA2C02" w:rsidRPr="0044385C" w:rsidRDefault="00CA2C02" w:rsidP="001D7A93">
      <w:pPr>
        <w:widowControl w:val="0"/>
        <w:autoSpaceDE w:val="0"/>
        <w:autoSpaceDN w:val="0"/>
        <w:adjustRightInd w:val="0"/>
      </w:pPr>
    </w:p>
    <w:p w14:paraId="7AD02839" w14:textId="513DC965" w:rsidR="00593554" w:rsidRDefault="00593554" w:rsidP="00593554">
      <w:pPr>
        <w:pStyle w:val="Heading1"/>
      </w:pPr>
      <w:r>
        <w:t>Countergazing</w:t>
      </w:r>
    </w:p>
    <w:p w14:paraId="1712C046" w14:textId="4566FE3E" w:rsidR="00FE04D8" w:rsidRDefault="00FE04D8" w:rsidP="00FE04D8">
      <w:pPr>
        <w:pStyle w:val="Heading2"/>
      </w:pPr>
      <w:r>
        <w:t>White Gaze Bad</w:t>
      </w:r>
    </w:p>
    <w:p w14:paraId="5F3C2C9D" w14:textId="77777777" w:rsidR="00FE04D8" w:rsidRDefault="00FE04D8" w:rsidP="00FE04D8">
      <w:pPr>
        <w:pStyle w:val="Heading4"/>
      </w:pPr>
      <w:r>
        <w:t>The white gaze functions to transform Black bodies into criminals and reduce them to objects that are hyper-sexualized and feared.</w:t>
      </w:r>
    </w:p>
    <w:p w14:paraId="2288698A" w14:textId="77777777" w:rsidR="00FE04D8" w:rsidRPr="00F27837" w:rsidRDefault="00FE04D8" w:rsidP="00FE04D8">
      <w:pPr>
        <w:rPr>
          <w:rFonts w:ascii="Times" w:eastAsia="Times New Roman" w:hAnsi="Times" w:cs="Times New Roman"/>
          <w:b/>
          <w:sz w:val="20"/>
          <w:szCs w:val="20"/>
        </w:rPr>
      </w:pPr>
      <w:r w:rsidRPr="00B02B16">
        <w:rPr>
          <w:b/>
        </w:rPr>
        <w:t xml:space="preserve">Yancy 12 </w:t>
      </w:r>
      <w:r w:rsidRPr="00B02B16">
        <w:rPr>
          <w:b/>
          <w:sz w:val="16"/>
          <w:szCs w:val="16"/>
        </w:rPr>
        <w:t>(George, “How Can You Teach Me If You Don’t Know Me? Embedded Racism and White Opacity,” Philos</w:t>
      </w:r>
      <w:r>
        <w:rPr>
          <w:b/>
          <w:sz w:val="16"/>
          <w:szCs w:val="16"/>
        </w:rPr>
        <w:t>ophy of Education Archive, P. 49-51</w:t>
      </w:r>
      <w:r w:rsidRPr="00B02B16">
        <w:rPr>
          <w:b/>
          <w:sz w:val="16"/>
          <w:szCs w:val="16"/>
        </w:rPr>
        <w:t xml:space="preserve">. Yancy is a professor of philosophy who works primarily in the areas </w:t>
      </w:r>
      <w:r>
        <w:rPr>
          <w:b/>
          <w:sz w:val="16"/>
          <w:szCs w:val="16"/>
        </w:rPr>
        <w:t xml:space="preserve">of critical philosophy of race and critical whiteness studies </w:t>
      </w:r>
      <w:r w:rsidRPr="00B02B16">
        <w:rPr>
          <w:b/>
          <w:sz w:val="16"/>
          <w:szCs w:val="16"/>
        </w:rPr>
        <w:t xml:space="preserve">// EMS).  </w:t>
      </w:r>
    </w:p>
    <w:p w14:paraId="66459930" w14:textId="77777777" w:rsidR="00FE04D8" w:rsidRDefault="00FE04D8" w:rsidP="00FE04D8">
      <w:pPr>
        <w:widowControl w:val="0"/>
        <w:autoSpaceDE w:val="0"/>
        <w:autoSpaceDN w:val="0"/>
        <w:adjustRightInd w:val="0"/>
        <w:spacing w:after="240"/>
        <w:rPr>
          <w:rStyle w:val="Emphasis"/>
        </w:rPr>
      </w:pPr>
      <w:r w:rsidRPr="00957AC0">
        <w:rPr>
          <w:rFonts w:cs="Times"/>
          <w:b/>
          <w:highlight w:val="yellow"/>
          <w:u w:val="single"/>
        </w:rPr>
        <w:t>As Black, I am the “looked at.” As white, she is the bearer of the “white look.”</w:t>
      </w:r>
      <w:r w:rsidRPr="009F6ABF">
        <w:rPr>
          <w:rFonts w:cs="Times"/>
          <w:b/>
          <w:u w:val="single"/>
        </w:rPr>
        <w:t xml:space="preserve"> But note </w:t>
      </w:r>
      <w:r w:rsidRPr="00957AC0">
        <w:rPr>
          <w:rFonts w:cs="Times"/>
          <w:b/>
          <w:highlight w:val="yellow"/>
          <w:u w:val="single"/>
        </w:rPr>
        <w:t>that I have not given my consent to have my body</w:t>
      </w:r>
      <w:r w:rsidRPr="009F6ABF">
        <w:rPr>
          <w:rFonts w:cs="Times"/>
          <w:b/>
          <w:u w:val="single"/>
        </w:rPr>
        <w:t xml:space="preserve"> transformed, to have it reshaped, </w:t>
      </w:r>
      <w:r w:rsidRPr="00957AC0">
        <w:rPr>
          <w:rFonts w:cs="Times"/>
          <w:b/>
          <w:highlight w:val="yellow"/>
          <w:u w:val="single"/>
        </w:rPr>
        <w:t>and thrown back to me as</w:t>
      </w:r>
      <w:r w:rsidRPr="009F6ABF">
        <w:rPr>
          <w:rFonts w:cs="Times"/>
          <w:b/>
          <w:u w:val="single"/>
        </w:rPr>
        <w:t xml:space="preserve"> something I am supposed to </w:t>
      </w:r>
      <w:r w:rsidRPr="009F6ABF">
        <w:rPr>
          <w:rFonts w:cs="Times"/>
          <w:b/>
          <w:i/>
          <w:iCs/>
          <w:u w:val="single"/>
        </w:rPr>
        <w:t>own</w:t>
      </w:r>
      <w:r w:rsidRPr="009F6ABF">
        <w:rPr>
          <w:rFonts w:cs="Times"/>
          <w:b/>
          <w:u w:val="single"/>
        </w:rPr>
        <w:t xml:space="preserve">, as </w:t>
      </w:r>
      <w:r w:rsidRPr="00957AC0">
        <w:rPr>
          <w:rFonts w:cs="Times"/>
          <w:b/>
          <w:highlight w:val="yellow"/>
          <w:u w:val="single"/>
        </w:rPr>
        <w:t>a meaning I am supposed to accep</w:t>
      </w:r>
      <w:r w:rsidRPr="00957AC0">
        <w:rPr>
          <w:rFonts w:cs="Times"/>
          <w:sz w:val="16"/>
          <w:highlight w:val="yellow"/>
        </w:rPr>
        <w:t>t</w:t>
      </w:r>
      <w:r w:rsidRPr="00957AC0">
        <w:rPr>
          <w:rFonts w:cs="Times"/>
          <w:sz w:val="16"/>
        </w:rPr>
        <w:t>. Then again, who does? She clutches her purse, eagerly anticipating the arrival of her floor, “knowing” that this Black predator will soon strike. As she clutches her purse, I am reminded of the sounds of whites locking their car doors as they catch a glimpse of my Black body as I walk by (</w:t>
      </w:r>
      <w:r w:rsidRPr="00957AC0">
        <w:rPr>
          <w:rFonts w:cs="Times"/>
          <w:i/>
          <w:iCs/>
          <w:sz w:val="16"/>
        </w:rPr>
        <w:t>click, click</w:t>
      </w:r>
      <w:r w:rsidRPr="00957AC0">
        <w:rPr>
          <w:rFonts w:cs="Times"/>
          <w:sz w:val="16"/>
        </w:rPr>
        <w:t xml:space="preserve">). She fears that a direct look might incite the anger of the Black predator. She fakes a smile. By her smile she hopes to elicit a spark of decency from me. But I don’t return the smile. I fear that it might be interpreted as a gesture of sexual advance. </w:t>
      </w:r>
      <w:r w:rsidRPr="009F6ABF">
        <w:rPr>
          <w:rFonts w:cs="Times"/>
          <w:b/>
          <w:u w:val="single"/>
        </w:rPr>
        <w:t xml:space="preserve">After all, within </w:t>
      </w:r>
      <w:r w:rsidRPr="00F27837">
        <w:rPr>
          <w:rFonts w:cs="Times"/>
          <w:b/>
          <w:highlight w:val="yellow"/>
          <w:u w:val="single"/>
        </w:rPr>
        <w:t>the social space</w:t>
      </w:r>
      <w:r w:rsidRPr="009F6ABF">
        <w:rPr>
          <w:rFonts w:cs="Times"/>
          <w:b/>
          <w:u w:val="single"/>
        </w:rPr>
        <w:t xml:space="preserve"> of the elevator, which </w:t>
      </w:r>
      <w:r w:rsidRPr="00F27837">
        <w:rPr>
          <w:rFonts w:cs="Times"/>
          <w:b/>
          <w:highlight w:val="yellow"/>
          <w:u w:val="single"/>
        </w:rPr>
        <w:t xml:space="preserve">has become a </w:t>
      </w:r>
      <w:r w:rsidRPr="00F27837">
        <w:rPr>
          <w:rFonts w:cs="Times"/>
          <w:b/>
          <w:u w:val="single"/>
        </w:rPr>
        <w:t xml:space="preserve">hermeneutic </w:t>
      </w:r>
      <w:r w:rsidRPr="00F27837">
        <w:rPr>
          <w:rFonts w:cs="Times"/>
          <w:b/>
          <w:highlight w:val="yellow"/>
          <w:u w:val="single"/>
        </w:rPr>
        <w:t xml:space="preserve">transac- tional space </w:t>
      </w:r>
      <w:r w:rsidRPr="00F27837">
        <w:rPr>
          <w:rFonts w:cs="Times"/>
          <w:b/>
          <w:u w:val="single"/>
        </w:rPr>
        <w:t xml:space="preserve">within which </w:t>
      </w:r>
      <w:r w:rsidRPr="00F27837">
        <w:rPr>
          <w:rFonts w:cs="Times"/>
          <w:b/>
          <w:highlight w:val="yellow"/>
          <w:u w:val="single"/>
        </w:rPr>
        <w:t>all of my intended meanings get falsified</w:t>
      </w:r>
      <w:r w:rsidRPr="009F6ABF">
        <w:rPr>
          <w:rFonts w:cs="Times"/>
          <w:b/>
          <w:u w:val="single"/>
        </w:rPr>
        <w:t xml:space="preserve">, it is as if I am no longer in charge of what I mean/intend. </w:t>
      </w:r>
      <w:r w:rsidRPr="00F27837">
        <w:rPr>
          <w:rFonts w:cs="Times"/>
          <w:b/>
          <w:highlight w:val="yellow"/>
          <w:u w:val="single"/>
        </w:rPr>
        <w:t xml:space="preserve">What she “sees” </w:t>
      </w:r>
      <w:r w:rsidRPr="00F27837">
        <w:rPr>
          <w:rFonts w:cs="Times"/>
          <w:b/>
          <w:u w:val="single"/>
        </w:rPr>
        <w:t xml:space="preserve">or “hears” </w:t>
      </w:r>
      <w:r w:rsidRPr="00F27837">
        <w:rPr>
          <w:rFonts w:cs="Times"/>
          <w:b/>
          <w:highlight w:val="yellow"/>
          <w:u w:val="single"/>
        </w:rPr>
        <w:t xml:space="preserve">is governed by a racist epistemology </w:t>
      </w:r>
      <w:r w:rsidRPr="00F27837">
        <w:rPr>
          <w:rFonts w:cs="Times"/>
          <w:b/>
          <w:u w:val="single"/>
        </w:rPr>
        <w:t xml:space="preserve">of certitude </w:t>
      </w:r>
      <w:r w:rsidRPr="00F27837">
        <w:rPr>
          <w:rFonts w:cs="Times"/>
          <w:b/>
          <w:highlight w:val="yellow"/>
          <w:u w:val="single"/>
        </w:rPr>
        <w:t xml:space="preserve">that places me under erasure. </w:t>
      </w:r>
      <w:r w:rsidRPr="00F27837">
        <w:rPr>
          <w:rFonts w:cs="Times"/>
          <w:b/>
          <w:u w:val="single"/>
        </w:rPr>
        <w:t xml:space="preserve">Her alleged literacy regarding the semiotics of my Black body is actually an instance of profound illiteracy. </w:t>
      </w:r>
      <w:r w:rsidRPr="00F27837">
        <w:rPr>
          <w:rFonts w:cs="Times"/>
          <w:b/>
          <w:highlight w:val="yellow"/>
          <w:u w:val="single"/>
        </w:rPr>
        <w:t xml:space="preserve">Her gaze </w:t>
      </w:r>
      <w:r w:rsidRPr="00F27837">
        <w:rPr>
          <w:rFonts w:cs="Times"/>
          <w:b/>
          <w:u w:val="single"/>
        </w:rPr>
        <w:t xml:space="preserve">upon my Black body </w:t>
      </w:r>
      <w:r w:rsidRPr="00F27837">
        <w:rPr>
          <w:rFonts w:cs="Times"/>
          <w:b/>
          <w:highlight w:val="yellow"/>
          <w:u w:val="single"/>
        </w:rPr>
        <w:t xml:space="preserve">might be said to function like a </w:t>
      </w:r>
      <w:r w:rsidRPr="00F27837">
        <w:rPr>
          <w:rFonts w:cs="Times"/>
          <w:b/>
          <w:i/>
          <w:iCs/>
          <w:highlight w:val="yellow"/>
          <w:u w:val="single"/>
        </w:rPr>
        <w:t>camera obscura</w:t>
      </w:r>
      <w:r w:rsidRPr="00F27837">
        <w:rPr>
          <w:rFonts w:cs="Times"/>
          <w:b/>
          <w:highlight w:val="yellow"/>
          <w:u w:val="single"/>
        </w:rPr>
        <w:t xml:space="preserve">. Her gaze consists of a racist socio-epistemic </w:t>
      </w:r>
      <w:r w:rsidRPr="00F27837">
        <w:rPr>
          <w:rFonts w:cs="Times"/>
          <w:b/>
          <w:i/>
          <w:iCs/>
          <w:highlight w:val="yellow"/>
          <w:u w:val="single"/>
        </w:rPr>
        <w:t>aperture</w:t>
      </w:r>
      <w:r w:rsidRPr="00F27837">
        <w:rPr>
          <w:rFonts w:cs="Times"/>
          <w:b/>
          <w:highlight w:val="yellow"/>
          <w:u w:val="single"/>
        </w:rPr>
        <w:t xml:space="preserve">, as it were, through which the (white) </w:t>
      </w:r>
      <w:r w:rsidRPr="00F27837">
        <w:rPr>
          <w:rFonts w:cs="Times"/>
          <w:b/>
          <w:i/>
          <w:iCs/>
          <w:highlight w:val="yellow"/>
          <w:u w:val="single"/>
        </w:rPr>
        <w:t xml:space="preserve">light </w:t>
      </w:r>
      <w:r w:rsidRPr="00F27837">
        <w:rPr>
          <w:rFonts w:cs="Times"/>
          <w:b/>
          <w:highlight w:val="yellow"/>
          <w:u w:val="single"/>
        </w:rPr>
        <w:t>of “truth” casts a</w:t>
      </w:r>
      <w:r w:rsidRPr="009F6ABF">
        <w:rPr>
          <w:rFonts w:cs="Times"/>
          <w:b/>
          <w:u w:val="single"/>
        </w:rPr>
        <w:t>n inverted/</w:t>
      </w:r>
      <w:r w:rsidRPr="00F27837">
        <w:rPr>
          <w:rFonts w:cs="Times"/>
          <w:b/>
          <w:highlight w:val="yellow"/>
          <w:u w:val="single"/>
        </w:rPr>
        <w:t>distorted image</w:t>
      </w:r>
      <w:r w:rsidRPr="009F6ABF">
        <w:rPr>
          <w:rFonts w:cs="Times"/>
          <w:b/>
          <w:u w:val="single"/>
        </w:rPr>
        <w:t xml:space="preserve">. It is </w:t>
      </w:r>
      <w:r w:rsidRPr="00F27837">
        <w:rPr>
          <w:rFonts w:cs="Times"/>
          <w:b/>
          <w:highlight w:val="yellow"/>
          <w:u w:val="single"/>
        </w:rPr>
        <w:t>through her gaze</w:t>
      </w:r>
      <w:r w:rsidRPr="009F6ABF">
        <w:rPr>
          <w:rFonts w:cs="Times"/>
          <w:b/>
          <w:u w:val="single"/>
        </w:rPr>
        <w:t xml:space="preserve"> that </w:t>
      </w:r>
      <w:r w:rsidRPr="00F27837">
        <w:rPr>
          <w:rFonts w:cs="Times"/>
          <w:b/>
          <w:highlight w:val="yellow"/>
          <w:u w:val="single"/>
        </w:rPr>
        <w:t>I become hyper-vigilant of my own</w:t>
      </w:r>
      <w:r w:rsidRPr="009F6ABF">
        <w:rPr>
          <w:rFonts w:cs="Times"/>
          <w:b/>
          <w:u w:val="single"/>
        </w:rPr>
        <w:t xml:space="preserve"> </w:t>
      </w:r>
      <w:r w:rsidRPr="00F27837">
        <w:rPr>
          <w:rFonts w:cs="Times"/>
          <w:b/>
          <w:highlight w:val="yellow"/>
          <w:u w:val="single"/>
        </w:rPr>
        <w:t>embodied spatiality</w:t>
      </w:r>
      <w:r w:rsidRPr="00F27837">
        <w:rPr>
          <w:rFonts w:cs="Times"/>
          <w:b/>
          <w:u w:val="single"/>
        </w:rPr>
        <w:t>.</w:t>
      </w:r>
      <w:r w:rsidRPr="00F27837">
        <w:rPr>
          <w:rFonts w:cs="Times"/>
          <w:sz w:val="16"/>
        </w:rPr>
        <w:t xml:space="preserve"> On previous occasions, particularly when alone, I have moved my body within the space of occasions,</w:t>
      </w:r>
      <w:r w:rsidRPr="00957AC0">
        <w:rPr>
          <w:rFonts w:cs="Times"/>
          <w:sz w:val="16"/>
        </w:rPr>
        <w:t xml:space="preserve"> my “being-in” the space of the elevator is familiar; my bodily movements, my stance, are indicative of what it means to </w:t>
      </w:r>
      <w:r w:rsidRPr="00957AC0">
        <w:rPr>
          <w:rFonts w:cs="Times"/>
          <w:i/>
          <w:iCs/>
          <w:sz w:val="16"/>
        </w:rPr>
        <w:t xml:space="preserve">inhabit </w:t>
      </w:r>
      <w:r w:rsidRPr="00957AC0">
        <w:rPr>
          <w:rFonts w:cs="Times"/>
          <w:sz w:val="16"/>
        </w:rPr>
        <w:t>a space of familiarity</w:t>
      </w:r>
      <w:r w:rsidRPr="00CE78E8">
        <w:rPr>
          <w:rFonts w:cs="Times"/>
          <w:b/>
          <w:u w:val="single"/>
        </w:rPr>
        <w:t>.</w:t>
      </w:r>
      <w:r w:rsidRPr="00957AC0">
        <w:rPr>
          <w:rFonts w:cs="Times"/>
          <w:sz w:val="12"/>
        </w:rPr>
        <w:t>¶</w:t>
      </w:r>
      <w:r w:rsidRPr="00CE78E8">
        <w:rPr>
          <w:rFonts w:cs="Times"/>
          <w:b/>
          <w:sz w:val="12"/>
          <w:u w:val="single"/>
        </w:rPr>
        <w:t xml:space="preserve"> </w:t>
      </w:r>
      <w:r w:rsidRPr="00CE78E8">
        <w:rPr>
          <w:rFonts w:cs="Times"/>
          <w:b/>
          <w:u w:val="single"/>
        </w:rPr>
        <w:t>The movement away from the familiar is what is effected vis-à-vis the white woman’s gaze.</w:t>
      </w:r>
      <w:r w:rsidRPr="00957AC0">
        <w:rPr>
          <w:rFonts w:cs="Times"/>
          <w:sz w:val="16"/>
        </w:rPr>
        <w:t xml:space="preserve"> My movements become and remain the elevator in a non-calculative fashion, paying no particular attention to my bodily comportment, the movement of my hands, my eyes, </w:t>
      </w:r>
      <w:proofErr w:type="gramStart"/>
      <w:r w:rsidRPr="00957AC0">
        <w:rPr>
          <w:rFonts w:cs="Times"/>
          <w:sz w:val="16"/>
        </w:rPr>
        <w:t>the</w:t>
      </w:r>
      <w:proofErr w:type="gramEnd"/>
      <w:r w:rsidRPr="00957AC0">
        <w:rPr>
          <w:rFonts w:cs="Times"/>
          <w:sz w:val="16"/>
        </w:rPr>
        <w:t xml:space="preserve"> position of my feet. On such </w:t>
      </w:r>
      <w:r w:rsidRPr="00957AC0">
        <w:rPr>
          <w:rFonts w:cs="Times"/>
          <w:sz w:val="12"/>
        </w:rPr>
        <w:t>¶</w:t>
      </w:r>
      <w:r w:rsidRPr="00957AC0">
        <w:rPr>
          <w:rFonts w:cs="Times"/>
          <w:sz w:val="16"/>
        </w:rPr>
        <w:t xml:space="preserve"> stilted. I dare not move suddenly. </w:t>
      </w:r>
      <w:r w:rsidRPr="00CE78E8">
        <w:rPr>
          <w:rFonts w:cs="Times"/>
          <w:b/>
          <w:u w:val="single"/>
        </w:rPr>
        <w:t xml:space="preserve">The </w:t>
      </w:r>
      <w:r w:rsidRPr="00957AC0">
        <w:rPr>
          <w:rFonts w:cs="Times"/>
          <w:sz w:val="16"/>
        </w:rPr>
        <w:t xml:space="preserve">apparent racial neutrality of the </w:t>
      </w:r>
      <w:r w:rsidRPr="00CE78E8">
        <w:rPr>
          <w:rFonts w:cs="Times"/>
          <w:b/>
          <w:u w:val="single"/>
        </w:rPr>
        <w:t>space</w:t>
      </w:r>
      <w:r w:rsidRPr="00957AC0">
        <w:rPr>
          <w:rFonts w:cs="Times"/>
          <w:sz w:val="16"/>
        </w:rPr>
        <w:t xml:space="preserve"> within the elevator (when I am standing alone) </w:t>
      </w:r>
      <w:r w:rsidRPr="00CE78E8">
        <w:rPr>
          <w:rFonts w:cs="Times"/>
          <w:b/>
          <w:u w:val="single"/>
        </w:rPr>
        <w:t xml:space="preserve">has become one filled with white normativity. </w:t>
      </w:r>
      <w:r w:rsidRPr="00F27837">
        <w:rPr>
          <w:rFonts w:cs="Times"/>
          <w:b/>
          <w:highlight w:val="yellow"/>
          <w:u w:val="single"/>
        </w:rPr>
        <w:t>I feel trapped</w:t>
      </w:r>
      <w:r w:rsidRPr="00CE78E8">
        <w:rPr>
          <w:rFonts w:cs="Times"/>
          <w:b/>
          <w:u w:val="single"/>
        </w:rPr>
        <w:t xml:space="preserve">. I no longer feel bodily expansiveness within the elevator, but constrained. </w:t>
      </w:r>
      <w:r w:rsidRPr="00F27837">
        <w:rPr>
          <w:rFonts w:cs="Times"/>
          <w:b/>
          <w:highlight w:val="yellow"/>
          <w:u w:val="single"/>
        </w:rPr>
        <w:t>I now begin to</w:t>
      </w:r>
      <w:r w:rsidRPr="00CE78E8">
        <w:rPr>
          <w:rFonts w:cs="Times"/>
          <w:b/>
          <w:u w:val="single"/>
        </w:rPr>
        <w:t xml:space="preserve"> calculate, paying almost neurotic attention to the proxemic positioning of my body, </w:t>
      </w:r>
      <w:r w:rsidRPr="00F27837">
        <w:rPr>
          <w:rFonts w:cs="Times"/>
          <w:b/>
          <w:highlight w:val="yellow"/>
          <w:u w:val="single"/>
        </w:rPr>
        <w:t>mak</w:t>
      </w:r>
      <w:r w:rsidRPr="00CE78E8">
        <w:rPr>
          <w:rFonts w:cs="Times"/>
          <w:b/>
          <w:u w:val="single"/>
        </w:rPr>
        <w:t>ing s</w:t>
      </w:r>
      <w:r w:rsidRPr="00F27837">
        <w:rPr>
          <w:rFonts w:cs="Times"/>
          <w:b/>
          <w:highlight w:val="yellow"/>
          <w:u w:val="single"/>
        </w:rPr>
        <w:t xml:space="preserve">ure that this “black object,” </w:t>
      </w:r>
      <w:r w:rsidRPr="00F27837">
        <w:rPr>
          <w:rFonts w:cs="Times"/>
          <w:b/>
          <w:u w:val="single"/>
        </w:rPr>
        <w:t xml:space="preserve">what now feels like </w:t>
      </w:r>
      <w:r w:rsidRPr="00F27837">
        <w:rPr>
          <w:rFonts w:cs="Times"/>
          <w:b/>
          <w:highlight w:val="yellow"/>
          <w:u w:val="single"/>
        </w:rPr>
        <w:t>an appendage, a weight, is</w:t>
      </w:r>
      <w:r w:rsidRPr="00CE78E8">
        <w:rPr>
          <w:rFonts w:cs="Times"/>
          <w:b/>
          <w:u w:val="single"/>
        </w:rPr>
        <w:t xml:space="preserve"> not too close, not too tall, </w:t>
      </w:r>
      <w:r w:rsidRPr="00F27837">
        <w:rPr>
          <w:rFonts w:cs="Times"/>
          <w:b/>
          <w:highlight w:val="yellow"/>
          <w:u w:val="single"/>
        </w:rPr>
        <w:t>not too threatening</w:t>
      </w:r>
      <w:r w:rsidRPr="00CE78E8">
        <w:rPr>
          <w:rFonts w:cs="Times"/>
          <w:b/>
          <w:u w:val="single"/>
        </w:rPr>
        <w:t xml:space="preserve">. </w:t>
      </w:r>
      <w:r w:rsidRPr="00957AC0">
        <w:rPr>
          <w:rFonts w:cs="Times"/>
          <w:sz w:val="16"/>
        </w:rPr>
        <w:t xml:space="preserve">So, I genuflect, but only slightly, a movement that feels like an act of worship. </w:t>
      </w:r>
      <w:r w:rsidRPr="00CE78E8">
        <w:rPr>
          <w:rFonts w:cs="Times"/>
          <w:b/>
          <w:u w:val="single"/>
        </w:rPr>
        <w:t xml:space="preserve">My lived body comes back to me like something ontologically </w:t>
      </w:r>
      <w:r w:rsidRPr="00CE78E8">
        <w:rPr>
          <w:rFonts w:cs="Times"/>
          <w:b/>
          <w:iCs/>
          <w:u w:val="single"/>
        </w:rPr>
        <w:t>occurrent</w:t>
      </w:r>
      <w:r w:rsidRPr="00CE78E8">
        <w:rPr>
          <w:rFonts w:cs="Times"/>
          <w:b/>
          <w:u w:val="single"/>
        </w:rPr>
        <w:t xml:space="preserve">, something merely </w:t>
      </w:r>
      <w:r w:rsidRPr="00CE78E8">
        <w:rPr>
          <w:rFonts w:cs="Times"/>
          <w:b/>
          <w:iCs/>
          <w:u w:val="single"/>
        </w:rPr>
        <w:t xml:space="preserve">there </w:t>
      </w:r>
      <w:r w:rsidRPr="00CE78E8">
        <w:rPr>
          <w:rFonts w:cs="Times"/>
          <w:b/>
          <w:u w:val="single"/>
        </w:rPr>
        <w:t>in its facticity.</w:t>
      </w:r>
      <w:r w:rsidRPr="00957AC0">
        <w:rPr>
          <w:rFonts w:cs="Times"/>
          <w:sz w:val="16"/>
        </w:rPr>
        <w:t xml:space="preserve"> Notice that she need not speak a word to render my Black body “captive.” She need not scream “Rape!” She need not call me “Nigger!” Indeed, it is not a necessary requirement that she hates me in order for her to script my body in the negative ways that she does</w:t>
      </w:r>
      <w:r w:rsidRPr="00CE78E8">
        <w:rPr>
          <w:rFonts w:cs="Times"/>
          <w:b/>
          <w:u w:val="single"/>
        </w:rPr>
        <w:t xml:space="preserve">. </w:t>
      </w:r>
      <w:r w:rsidRPr="00F27837">
        <w:rPr>
          <w:rFonts w:cs="Times"/>
          <w:b/>
          <w:highlight w:val="yellow"/>
          <w:u w:val="single"/>
        </w:rPr>
        <w:t>White America has bombarded</w:t>
      </w:r>
      <w:r w:rsidRPr="00CE78E8">
        <w:rPr>
          <w:rFonts w:cs="Times"/>
          <w:b/>
          <w:u w:val="single"/>
        </w:rPr>
        <w:t xml:space="preserve"> me and </w:t>
      </w:r>
      <w:r w:rsidRPr="00F27837">
        <w:rPr>
          <w:rFonts w:cs="Times"/>
          <w:b/>
          <w:u w:val="single"/>
        </w:rPr>
        <w:t xml:space="preserve">other </w:t>
      </w:r>
      <w:r w:rsidRPr="00F27837">
        <w:rPr>
          <w:rFonts w:cs="Times"/>
          <w:b/>
          <w:highlight w:val="yellow"/>
          <w:u w:val="single"/>
        </w:rPr>
        <w:t>Black males with</w:t>
      </w:r>
      <w:r w:rsidRPr="00CE78E8">
        <w:rPr>
          <w:rFonts w:cs="Times"/>
          <w:b/>
          <w:u w:val="single"/>
        </w:rPr>
        <w:t xml:space="preserve"> the “reality” of our </w:t>
      </w:r>
      <w:r w:rsidRPr="00F27837">
        <w:rPr>
          <w:rFonts w:cs="Times"/>
          <w:b/>
          <w:highlight w:val="yellow"/>
          <w:u w:val="single"/>
        </w:rPr>
        <w:t>dual hyper-sexualization: “you are a sexual trophy and a certain rapist.”</w:t>
      </w:r>
      <w:r w:rsidRPr="00957AC0">
        <w:rPr>
          <w:rFonts w:cs="Times"/>
          <w:sz w:val="16"/>
        </w:rPr>
        <w:t xml:space="preserve"> Fanon, aware of the horrible narrative myths used to depict Black bodies, notes that the Negro </w:t>
      </w:r>
      <w:r w:rsidRPr="00957AC0">
        <w:rPr>
          <w:rFonts w:cs="Times"/>
          <w:i/>
          <w:iCs/>
          <w:sz w:val="16"/>
        </w:rPr>
        <w:t xml:space="preserve">is </w:t>
      </w:r>
      <w:r w:rsidRPr="00957AC0">
        <w:rPr>
          <w:rFonts w:cs="Times"/>
          <w:sz w:val="16"/>
        </w:rPr>
        <w:t xml:space="preserve">the genital and </w:t>
      </w:r>
      <w:r w:rsidRPr="00957AC0">
        <w:rPr>
          <w:rFonts w:cs="Times"/>
          <w:i/>
          <w:iCs/>
          <w:sz w:val="16"/>
        </w:rPr>
        <w:t xml:space="preserve">is </w:t>
      </w:r>
      <w:r w:rsidRPr="00957AC0">
        <w:rPr>
          <w:rFonts w:cs="Times"/>
          <w:sz w:val="16"/>
        </w:rPr>
        <w:t xml:space="preserve">the incarnation of evil, being that which is to be avoided and yet desired. Ritualistically </w:t>
      </w:r>
      <w:r w:rsidRPr="0097376E">
        <w:rPr>
          <w:rFonts w:cs="Times"/>
          <w:b/>
          <w:u w:val="single"/>
        </w:rPr>
        <w:t>enacting her racialized and racist consciousness/embodiment, she reveals her putative racist narrative competence</w:t>
      </w:r>
      <w:r w:rsidRPr="00957AC0">
        <w:rPr>
          <w:rFonts w:cs="Times"/>
          <w:sz w:val="16"/>
        </w:rPr>
        <w:t>. “One cannot decently ‘have a hard on’ everywhere,” as Fanon says, but within the white imaginary, I apparently fit the bill. To put a slight interpretive inflection on Fanon here, as the insatiable, ever desiring Black penis, a walking, talking, hard-on, I am believed eager to introduce white women into a sexual universe for which the white male “does not have the key, the weapons, or the attributes.”</w:t>
      </w:r>
      <w:r w:rsidRPr="00957AC0">
        <w:rPr>
          <w:rFonts w:cs="Times"/>
          <w:sz w:val="12"/>
        </w:rPr>
        <w:t>¶</w:t>
      </w:r>
      <w:r w:rsidRPr="00957AC0">
        <w:rPr>
          <w:rFonts w:cs="Times"/>
          <w:sz w:val="16"/>
        </w:rPr>
        <w:t xml:space="preserve"> I am often reminded of my purpose, my inner </w:t>
      </w:r>
      <w:r w:rsidRPr="00957AC0">
        <w:rPr>
          <w:rFonts w:cs="Times"/>
          <w:i/>
          <w:iCs/>
          <w:sz w:val="16"/>
        </w:rPr>
        <w:t xml:space="preserve">racial </w:t>
      </w:r>
      <w:r w:rsidRPr="00957AC0">
        <w:rPr>
          <w:rFonts w:cs="Times"/>
          <w:sz w:val="16"/>
        </w:rPr>
        <w:t xml:space="preserve">teleology, that is, my essence, through popular culture. I sit in movie theaters waiting for “me” to appear on screen, waiting to see “my body” appear before me. For example, in the movie </w:t>
      </w:r>
      <w:r w:rsidRPr="00957AC0">
        <w:rPr>
          <w:rFonts w:cs="Times"/>
          <w:i/>
          <w:iCs/>
          <w:sz w:val="16"/>
        </w:rPr>
        <w:t xml:space="preserve">White Chicks </w:t>
      </w:r>
      <w:r w:rsidRPr="00957AC0">
        <w:rPr>
          <w:rFonts w:cs="Times"/>
          <w:sz w:val="16"/>
        </w:rPr>
        <w:t xml:space="preserve">(2004), I am the character Latrell Spencer who reminds white women: “You know what they say: when you go Black, you’re going to need a wheelchair.” I am the sadistic Black body in search of masochistic white female bodies. I also saw myself in the movie </w:t>
      </w:r>
      <w:r w:rsidRPr="00957AC0">
        <w:rPr>
          <w:rFonts w:cs="Times"/>
          <w:i/>
          <w:iCs/>
          <w:sz w:val="16"/>
        </w:rPr>
        <w:t xml:space="preserve">The Heartbreak Kid </w:t>
      </w:r>
      <w:r w:rsidRPr="00957AC0">
        <w:rPr>
          <w:rFonts w:cs="Times"/>
          <w:sz w:val="16"/>
        </w:rPr>
        <w:t>(2007), where a white woman who plays Ben Stiller’s wife pleads with him while having sex. She shouts, “Fuck me like a Black guy!”</w:t>
      </w:r>
      <w:r w:rsidRPr="00957AC0">
        <w:rPr>
          <w:rFonts w:cs="Times"/>
          <w:position w:val="8"/>
          <w:sz w:val="16"/>
        </w:rPr>
        <w:t xml:space="preserve">10 </w:t>
      </w:r>
      <w:r w:rsidRPr="00957AC0">
        <w:rPr>
          <w:rFonts w:cs="Times"/>
          <w:sz w:val="16"/>
        </w:rPr>
        <w:t xml:space="preserve">One, of course, feels sorry for </w:t>
      </w:r>
      <w:proofErr w:type="gramStart"/>
      <w:r w:rsidRPr="00957AC0">
        <w:rPr>
          <w:rFonts w:cs="Times"/>
          <w:sz w:val="16"/>
        </w:rPr>
        <w:t>Stiller’ s</w:t>
      </w:r>
      <w:proofErr w:type="gramEnd"/>
      <w:r w:rsidRPr="00957AC0">
        <w:rPr>
          <w:rFonts w:cs="Times"/>
          <w:sz w:val="16"/>
        </w:rPr>
        <w:t xml:space="preserve"> character as he really tries, with pronounced gyrations, “to have sex with her like a Black guy.” But he does so to no avail. And in </w:t>
      </w:r>
      <w:r w:rsidRPr="00957AC0">
        <w:rPr>
          <w:rFonts w:cs="Times"/>
          <w:i/>
          <w:iCs/>
          <w:sz w:val="16"/>
        </w:rPr>
        <w:t xml:space="preserve">Deuce Bigalow: Male Gigolo </w:t>
      </w:r>
      <w:r w:rsidRPr="00957AC0">
        <w:rPr>
          <w:rFonts w:cs="Times"/>
          <w:sz w:val="16"/>
        </w:rPr>
        <w:t>(1999), I was the Black man who entered a closet with a white woman who was blind. After having sex with her, not only does she miraculously gain sight, but she says: “You’re Black? I knew it!”</w:t>
      </w:r>
      <w:r w:rsidRPr="00957AC0">
        <w:rPr>
          <w:rFonts w:cs="Times"/>
          <w:position w:val="8"/>
          <w:sz w:val="16"/>
        </w:rPr>
        <w:t xml:space="preserve">11 </w:t>
      </w:r>
      <w:r w:rsidRPr="00957AC0">
        <w:rPr>
          <w:rFonts w:cs="Times"/>
          <w:sz w:val="16"/>
        </w:rPr>
        <w:t>Here, the Black male penis reveals its multiple talents: not only is it capable of temporarily crippling white women and confining them to wheelchairs and rendering extreme pleasure, but the Black penis is also capable of healing the blind.</w:t>
      </w:r>
      <w:r w:rsidRPr="00957AC0">
        <w:rPr>
          <w:rFonts w:cs="Times"/>
          <w:sz w:val="12"/>
        </w:rPr>
        <w:t>¶</w:t>
      </w:r>
      <w:r w:rsidRPr="00957AC0">
        <w:rPr>
          <w:rFonts w:cs="Times"/>
          <w:sz w:val="16"/>
        </w:rPr>
        <w:t xml:space="preserve"> </w:t>
      </w:r>
      <w:r w:rsidRPr="00F27837">
        <w:rPr>
          <w:rFonts w:cs="Times"/>
          <w:b/>
          <w:highlight w:val="yellow"/>
          <w:u w:val="single"/>
        </w:rPr>
        <w:t>The white gaze has fixed me. Like looking into Medusa’s eyes</w:t>
      </w:r>
      <w:r w:rsidRPr="00957AC0">
        <w:rPr>
          <w:rFonts w:cs="Times"/>
          <w:b/>
          <w:u w:val="single"/>
        </w:rPr>
        <w:t>, I have been made into stone, stiff, forever erect.</w:t>
      </w:r>
      <w:r w:rsidRPr="00957AC0">
        <w:rPr>
          <w:rFonts w:cs="Times"/>
          <w:sz w:val="16"/>
        </w:rPr>
        <w:t xml:space="preserve"> It is as if Viagra runs naturally through my veins. In fact, </w:t>
      </w:r>
      <w:r w:rsidRPr="00957AC0">
        <w:rPr>
          <w:rFonts w:cs="Times"/>
          <w:b/>
          <w:u w:val="single"/>
        </w:rPr>
        <w:t>I have become a phantasm. So fictive has the Black body become, that its very material presence has become superfluous. There are times when the Black body is not even needed to trigger the right response.</w:t>
      </w:r>
      <w:r w:rsidRPr="00957AC0">
        <w:rPr>
          <w:rFonts w:cs="Times"/>
          <w:sz w:val="16"/>
        </w:rPr>
        <w:t xml:space="preserve"> All that is needed is the imago. Fanon observes, “A [white] prostitute told me that in her early days the mere thought of going to bed with a Negro brought on an orgasm.”</w:t>
      </w:r>
      <w:r w:rsidRPr="00957AC0">
        <w:rPr>
          <w:rFonts w:cs="Times"/>
          <w:position w:val="8"/>
          <w:sz w:val="16"/>
        </w:rPr>
        <w:t xml:space="preserve">12 </w:t>
      </w:r>
      <w:r w:rsidRPr="00F27837">
        <w:rPr>
          <w:rFonts w:cs="Times"/>
          <w:b/>
          <w:highlight w:val="yellow"/>
          <w:u w:val="single"/>
        </w:rPr>
        <w:t xml:space="preserve">While </w:t>
      </w:r>
      <w:r w:rsidRPr="00F27837">
        <w:rPr>
          <w:rFonts w:cs="Times"/>
          <w:b/>
          <w:u w:val="single"/>
        </w:rPr>
        <w:t xml:space="preserve">actual </w:t>
      </w:r>
      <w:r w:rsidRPr="00F27837">
        <w:rPr>
          <w:rFonts w:cs="Times"/>
          <w:b/>
          <w:highlight w:val="yellow"/>
          <w:u w:val="single"/>
        </w:rPr>
        <w:t xml:space="preserve">Black bodies suffered during </w:t>
      </w:r>
      <w:r w:rsidRPr="00F27837">
        <w:rPr>
          <w:rFonts w:cs="Times"/>
          <w:b/>
          <w:u w:val="single"/>
        </w:rPr>
        <w:t>the spectacle of</w:t>
      </w:r>
      <w:r w:rsidRPr="00F27837">
        <w:rPr>
          <w:rFonts w:cs="Times"/>
          <w:b/>
          <w:highlight w:val="yellow"/>
          <w:u w:val="single"/>
        </w:rPr>
        <w:t xml:space="preserve"> lynchings, one wonders</w:t>
      </w:r>
      <w:r w:rsidRPr="00F27837">
        <w:rPr>
          <w:rFonts w:cs="Times"/>
          <w:b/>
          <w:u w:val="single"/>
        </w:rPr>
        <w:t xml:space="preserve"> </w:t>
      </w:r>
      <w:r w:rsidRPr="00F27837">
        <w:rPr>
          <w:rFonts w:cs="Times"/>
          <w:b/>
          <w:highlight w:val="yellow"/>
          <w:u w:val="single"/>
        </w:rPr>
        <w:t xml:space="preserve">to what extent the </w:t>
      </w:r>
      <w:r w:rsidRPr="00F27837">
        <w:rPr>
          <w:rFonts w:cs="Times"/>
          <w:b/>
          <w:i/>
          <w:iCs/>
          <w:highlight w:val="yellow"/>
          <w:u w:val="single"/>
        </w:rPr>
        <w:t xml:space="preserve">Black body </w:t>
      </w:r>
      <w:r w:rsidRPr="00F27837">
        <w:rPr>
          <w:rFonts w:cs="Times"/>
          <w:b/>
          <w:highlight w:val="yellow"/>
          <w:u w:val="single"/>
        </w:rPr>
        <w:t>as phantasmatic object was the fulcrum around which the spectacle was animated</w:t>
      </w:r>
      <w:r w:rsidRPr="00957AC0">
        <w:rPr>
          <w:rFonts w:cs="Times"/>
          <w:b/>
          <w:u w:val="single"/>
        </w:rPr>
        <w:t>.</w:t>
      </w:r>
      <w:r w:rsidRPr="00957AC0">
        <w:rPr>
          <w:rFonts w:cs="Times"/>
          <w:sz w:val="12"/>
        </w:rPr>
        <w:t>¶</w:t>
      </w:r>
      <w:r w:rsidRPr="00957AC0">
        <w:rPr>
          <w:rFonts w:cs="Times"/>
          <w:b/>
          <w:sz w:val="12"/>
          <w:u w:val="single"/>
        </w:rPr>
        <w:t xml:space="preserve"> </w:t>
      </w:r>
      <w:r w:rsidRPr="00957AC0">
        <w:rPr>
          <w:rFonts w:cs="Times"/>
          <w:b/>
          <w:u w:val="single"/>
        </w:rPr>
        <w:t xml:space="preserve">Within the </w:t>
      </w:r>
      <w:r w:rsidRPr="00957AC0">
        <w:rPr>
          <w:rFonts w:cs="Times"/>
          <w:b/>
          <w:i/>
          <w:iCs/>
          <w:u w:val="single"/>
        </w:rPr>
        <w:t xml:space="preserve">lived </w:t>
      </w:r>
      <w:r w:rsidRPr="00957AC0">
        <w:rPr>
          <w:rFonts w:cs="Times"/>
          <w:b/>
          <w:u w:val="single"/>
        </w:rPr>
        <w:t xml:space="preserve">and consequential semiotic space of the elevator, the white woman has “taken” my body from me, sending an extraneous meaning back to me, an extraneous </w:t>
      </w:r>
      <w:r w:rsidRPr="00957AC0">
        <w:rPr>
          <w:rFonts w:cs="Times"/>
          <w:b/>
          <w:i/>
          <w:iCs/>
          <w:u w:val="single"/>
        </w:rPr>
        <w:t>thing</w:t>
      </w:r>
      <w:r w:rsidRPr="00957AC0">
        <w:rPr>
          <w:rFonts w:cs="Times"/>
          <w:b/>
          <w:u w:val="single"/>
        </w:rPr>
        <w:t xml:space="preserve">, something </w:t>
      </w:r>
      <w:r w:rsidRPr="00957AC0">
        <w:rPr>
          <w:rFonts w:cs="Times"/>
          <w:b/>
          <w:i/>
          <w:iCs/>
          <w:u w:val="single"/>
        </w:rPr>
        <w:t>foreign</w:t>
      </w:r>
      <w:r w:rsidRPr="00957AC0">
        <w:rPr>
          <w:rFonts w:cs="Times"/>
          <w:b/>
          <w:u w:val="single"/>
        </w:rPr>
        <w:t>.</w:t>
      </w:r>
      <w:r w:rsidRPr="00957AC0">
        <w:rPr>
          <w:rFonts w:cs="Times"/>
          <w:sz w:val="16"/>
        </w:rPr>
        <w:t xml:space="preserve"> What then am I to do? Within this racially saturated field of visibility</w:t>
      </w:r>
      <w:r w:rsidRPr="00957AC0">
        <w:rPr>
          <w:rFonts w:cs="Times"/>
          <w:b/>
          <w:u w:val="single"/>
        </w:rPr>
        <w:t xml:space="preserve">, </w:t>
      </w:r>
      <w:r w:rsidRPr="00F27837">
        <w:rPr>
          <w:rFonts w:cs="Times"/>
          <w:b/>
          <w:highlight w:val="yellow"/>
          <w:u w:val="single"/>
        </w:rPr>
        <w:t>I have</w:t>
      </w:r>
      <w:r w:rsidRPr="00F27837">
        <w:rPr>
          <w:rFonts w:cs="Times"/>
          <w:b/>
          <w:u w:val="single"/>
        </w:rPr>
        <w:t xml:space="preserve"> somehow </w:t>
      </w:r>
      <w:r w:rsidRPr="00F27837">
        <w:rPr>
          <w:rFonts w:cs="Times"/>
          <w:b/>
          <w:highlight w:val="yellow"/>
          <w:u w:val="single"/>
        </w:rPr>
        <w:t>become this “predator-stereotype” from which it appears hopeless to escape</w:t>
      </w:r>
      <w:r w:rsidRPr="00957AC0">
        <w:rPr>
          <w:rFonts w:cs="Times"/>
          <w:b/>
          <w:u w:val="single"/>
        </w:rPr>
        <w:t xml:space="preserve">. The white woman thinks that her act of “seeing” me is an act of “knowing” what I am, </w:t>
      </w:r>
      <w:r w:rsidRPr="00957AC0">
        <w:rPr>
          <w:rFonts w:cs="Times"/>
          <w:sz w:val="16"/>
        </w:rPr>
        <w:t xml:space="preserve">of knowing what I will do next, that is, </w:t>
      </w:r>
      <w:r w:rsidRPr="00957AC0">
        <w:rPr>
          <w:rFonts w:cs="Times"/>
          <w:b/>
          <w:u w:val="single"/>
        </w:rPr>
        <w:t>hers is believed to be simply a process of unmediated/uninterpreted perception.</w:t>
      </w:r>
      <w:r w:rsidRPr="00957AC0">
        <w:rPr>
          <w:rFonts w:cs="Times"/>
          <w:sz w:val="16"/>
        </w:rPr>
        <w:t xml:space="preserve"> How- ever, </w:t>
      </w:r>
      <w:r w:rsidRPr="00957AC0">
        <w:rPr>
          <w:rFonts w:cs="Times"/>
          <w:b/>
          <w:u w:val="single"/>
        </w:rPr>
        <w:t>her coming to “see” me</w:t>
      </w:r>
      <w:r w:rsidRPr="00957AC0">
        <w:rPr>
          <w:rFonts w:cs="Times"/>
          <w:sz w:val="16"/>
        </w:rPr>
        <w:t xml:space="preserve"> as she does is actually a cultural </w:t>
      </w:r>
      <w:proofErr w:type="gramStart"/>
      <w:r w:rsidRPr="00957AC0">
        <w:rPr>
          <w:rFonts w:cs="Times"/>
          <w:sz w:val="16"/>
        </w:rPr>
        <w:t>achievement.</w:t>
      </w:r>
      <w:proofErr w:type="gramEnd"/>
      <w:r w:rsidRPr="00957AC0">
        <w:rPr>
          <w:rFonts w:cs="Times"/>
          <w:sz w:val="16"/>
        </w:rPr>
        <w:t xml:space="preserve"> It is an achievement that </w:t>
      </w:r>
      <w:r w:rsidRPr="00957AC0">
        <w:rPr>
          <w:rFonts w:cs="Times"/>
          <w:b/>
          <w:u w:val="single"/>
        </w:rPr>
        <w:t xml:space="preserve">not only distorts my Black body, but also distorts her white body. I am, as it were, a phantom, indeed, a “spook,” that lives between the interstices of my physical, phenotypically dark body and the white woman’s gesticulatory performances. </w:t>
      </w:r>
      <w:r w:rsidRPr="00F27837">
        <w:rPr>
          <w:rStyle w:val="Emphasis"/>
          <w:highlight w:val="yellow"/>
        </w:rPr>
        <w:t>She performs, ergo, I become the criminal.</w:t>
      </w:r>
      <w:r w:rsidRPr="00F27837">
        <w:rPr>
          <w:rStyle w:val="Emphasis"/>
          <w:b w:val="0"/>
          <w:sz w:val="12"/>
          <w:highlight w:val="yellow"/>
        </w:rPr>
        <w:t>¶</w:t>
      </w:r>
    </w:p>
    <w:p w14:paraId="3D50C902" w14:textId="335DE122" w:rsidR="00FE04D8" w:rsidRDefault="00FE04D8" w:rsidP="00FE04D8">
      <w:pPr>
        <w:pStyle w:val="Heading2"/>
      </w:pPr>
      <w:r>
        <w:t>Countergazing Good</w:t>
      </w:r>
    </w:p>
    <w:p w14:paraId="1C4C2C58" w14:textId="77777777" w:rsidR="00F853AE" w:rsidRDefault="00F853AE" w:rsidP="00F853AE">
      <w:pPr>
        <w:pStyle w:val="Heading4"/>
      </w:pPr>
      <w:r>
        <w:t>Must unconceal whiteness which makes white seem normal and black dangerous</w:t>
      </w:r>
    </w:p>
    <w:p w14:paraId="314DFB8B" w14:textId="77777777" w:rsidR="00F853AE" w:rsidRPr="00B02B16" w:rsidRDefault="00F853AE" w:rsidP="00F853AE">
      <w:pPr>
        <w:rPr>
          <w:rFonts w:ascii="Times" w:eastAsia="Times New Roman" w:hAnsi="Times" w:cs="Times New Roman"/>
          <w:b/>
          <w:sz w:val="20"/>
          <w:szCs w:val="20"/>
        </w:rPr>
      </w:pPr>
      <w:r w:rsidRPr="00B02B16">
        <w:rPr>
          <w:b/>
        </w:rPr>
        <w:t xml:space="preserve">Yancy 12 </w:t>
      </w:r>
      <w:r w:rsidRPr="00B02B16">
        <w:rPr>
          <w:b/>
          <w:sz w:val="16"/>
          <w:szCs w:val="16"/>
        </w:rPr>
        <w:t>(George, “How Can You Teach Me If You Don’t Know Me? Embedded Racism and White Opacity,” Philosophy of Education Archive, P. 43-46. Yancy is a professor of philosophy who works primarily in the areas</w:t>
      </w:r>
      <w:r>
        <w:rPr>
          <w:b/>
          <w:sz w:val="16"/>
          <w:szCs w:val="16"/>
        </w:rPr>
        <w:t xml:space="preserve"> of critical philosophy of race and</w:t>
      </w:r>
      <w:r w:rsidRPr="00B02B16">
        <w:rPr>
          <w:b/>
          <w:sz w:val="16"/>
          <w:szCs w:val="16"/>
        </w:rPr>
        <w:t xml:space="preserve"> critical whiteness studies // EMS).  </w:t>
      </w:r>
    </w:p>
    <w:p w14:paraId="17B7D997" w14:textId="77777777" w:rsidR="00F853AE" w:rsidRDefault="00F853AE" w:rsidP="00F853AE">
      <w:pPr>
        <w:widowControl w:val="0"/>
        <w:autoSpaceDE w:val="0"/>
        <w:autoSpaceDN w:val="0"/>
        <w:adjustRightInd w:val="0"/>
        <w:spacing w:after="240"/>
        <w:rPr>
          <w:rStyle w:val="Emphasis"/>
        </w:rPr>
      </w:pPr>
      <w:r w:rsidRPr="00AD4C8D">
        <w:rPr>
          <w:rFonts w:cs="Times"/>
          <w:sz w:val="14"/>
        </w:rPr>
        <w:t xml:space="preserve">So, my contention is that </w:t>
      </w:r>
      <w:r w:rsidRPr="00AD4C8D">
        <w:rPr>
          <w:rFonts w:cs="Times"/>
          <w:b/>
          <w:u w:val="single"/>
        </w:rPr>
        <w:t>instances of diversity where whiteness remains the center of privilege, invisibility, and power are not genuine</w:t>
      </w:r>
      <w:r w:rsidRPr="00AD4C8D">
        <w:rPr>
          <w:rFonts w:cs="Times"/>
          <w:sz w:val="14"/>
        </w:rPr>
        <w:t xml:space="preserve"> instances of diversity at all. If diversity-talk is to be more robust, and if diversity at the level of </w:t>
      </w:r>
      <w:r w:rsidRPr="00AD4C8D">
        <w:rPr>
          <w:rFonts w:cs="Times"/>
          <w:i/>
          <w:iCs/>
          <w:sz w:val="14"/>
        </w:rPr>
        <w:t xml:space="preserve">lived </w:t>
      </w:r>
      <w:r w:rsidRPr="00AD4C8D">
        <w:rPr>
          <w:rFonts w:cs="Times"/>
          <w:sz w:val="14"/>
        </w:rPr>
        <w:t xml:space="preserve">experience is to be more fruitful and vivacious, then </w:t>
      </w:r>
      <w:r w:rsidRPr="00AD4C8D">
        <w:rPr>
          <w:rFonts w:cs="Times"/>
          <w:b/>
          <w:highlight w:val="yellow"/>
          <w:u w:val="single"/>
        </w:rPr>
        <w:t>it is necessary that we engage</w:t>
      </w:r>
      <w:r w:rsidRPr="00AD4C8D">
        <w:rPr>
          <w:rFonts w:cs="Times"/>
          <w:sz w:val="12"/>
          <w:highlight w:val="yellow"/>
        </w:rPr>
        <w:t>¶</w:t>
      </w:r>
      <w:r w:rsidRPr="00AD4C8D">
        <w:rPr>
          <w:rFonts w:cs="Times"/>
          <w:b/>
          <w:sz w:val="12"/>
          <w:highlight w:val="yellow"/>
          <w:u w:val="single"/>
        </w:rPr>
        <w:t xml:space="preserve"> </w:t>
      </w:r>
      <w:r w:rsidRPr="00AD4C8D">
        <w:rPr>
          <w:rFonts w:cs="Times"/>
          <w:b/>
          <w:highlight w:val="yellow"/>
          <w:u w:val="single"/>
        </w:rPr>
        <w:t>in the process of un-concealing whiteness, revealing</w:t>
      </w:r>
      <w:r w:rsidRPr="00AD4C8D">
        <w:rPr>
          <w:rFonts w:cs="Times"/>
          <w:b/>
          <w:u w:val="single"/>
        </w:rPr>
        <w:t xml:space="preserve"> its subtle dynamism and structure.</w:t>
      </w:r>
      <w:r w:rsidRPr="00AD4C8D">
        <w:rPr>
          <w:rFonts w:cs="Times"/>
          <w:sz w:val="14"/>
        </w:rPr>
        <w:t xml:space="preserve"> After all, </w:t>
      </w:r>
      <w:r w:rsidRPr="00AD4C8D">
        <w:rPr>
          <w:rFonts w:cs="Times"/>
          <w:b/>
          <w:u w:val="single"/>
        </w:rPr>
        <w:t>without</w:t>
      </w:r>
      <w:r w:rsidRPr="00AD4C8D">
        <w:rPr>
          <w:rFonts w:cs="Times"/>
          <w:b/>
          <w:highlight w:val="yellow"/>
          <w:u w:val="single"/>
        </w:rPr>
        <w:t xml:space="preserve"> this pre-conditional</w:t>
      </w:r>
      <w:r w:rsidRPr="00AD4C8D">
        <w:rPr>
          <w:rFonts w:cs="Times"/>
          <w:b/>
          <w:u w:val="single"/>
        </w:rPr>
        <w:t xml:space="preserve"> critical </w:t>
      </w:r>
      <w:r w:rsidRPr="00AD4C8D">
        <w:rPr>
          <w:rFonts w:cs="Times"/>
          <w:b/>
          <w:highlight w:val="yellow"/>
          <w:u w:val="single"/>
        </w:rPr>
        <w:t>work of</w:t>
      </w:r>
      <w:r w:rsidRPr="00AD4C8D">
        <w:rPr>
          <w:rFonts w:cs="Times"/>
          <w:b/>
          <w:u w:val="single"/>
        </w:rPr>
        <w:t xml:space="preserve"> naming whiteness, of </w:t>
      </w:r>
      <w:r w:rsidRPr="00AD4C8D">
        <w:rPr>
          <w:rFonts w:cs="Times"/>
          <w:b/>
          <w:highlight w:val="yellow"/>
          <w:u w:val="single"/>
        </w:rPr>
        <w:t>critically engaging whiteness</w:t>
      </w:r>
      <w:r w:rsidRPr="00AD4C8D">
        <w:rPr>
          <w:rFonts w:cs="Times"/>
          <w:b/>
          <w:u w:val="single"/>
        </w:rPr>
        <w:t xml:space="preserve">, “diversity” might simply function to serve the hidden values of whites as a group; diversity might function </w:t>
      </w:r>
      <w:r w:rsidRPr="00676AD4">
        <w:t>as a way of feeding white moral narcissism; and, diversity might function as a way of making whites comfortable, giving them a false sense of post-racial and post-racist arrival. What we</w:t>
      </w:r>
      <w:r w:rsidRPr="00AD4C8D">
        <w:rPr>
          <w:rFonts w:cs="Times"/>
          <w:b/>
          <w:u w:val="single"/>
        </w:rPr>
        <w:t xml:space="preserve"> really want to do, then, is </w:t>
      </w:r>
      <w:r w:rsidRPr="00AD4C8D">
        <w:rPr>
          <w:rFonts w:cs="Times"/>
          <w:b/>
          <w:highlight w:val="yellow"/>
          <w:u w:val="single"/>
        </w:rPr>
        <w:t>to make whiteness “unsafe” as a normative category</w:t>
      </w:r>
      <w:r w:rsidRPr="00AD4C8D">
        <w:rPr>
          <w:rFonts w:cs="Times"/>
          <w:b/>
          <w:u w:val="single"/>
        </w:rPr>
        <w:t>.</w:t>
      </w:r>
      <w:r w:rsidRPr="00AD4C8D">
        <w:rPr>
          <w:rFonts w:cs="Times"/>
          <w:sz w:val="14"/>
        </w:rPr>
        <w:t xml:space="preserve"> Therefore, it is important to put whiteness at risk. Otherwise, whiteness can maintain its stability precisely through the rhetoric of self-congratulatory processes as it constructs its own safe vision of diversity. What is necessary is a discussion about diversity that raises the stakes, like walking from Jerusalem to Jericho, where something is “lost,” where we disorient ourselves, were we “dwell near” others in a transformative way, where we do not simply walk by and notice that which is different from us, but where we “dwell near” differences, where we tarry with differences. So, before we can talk about happy stories of diversity, </w:t>
      </w:r>
      <w:r w:rsidRPr="00AD4C8D">
        <w:rPr>
          <w:rFonts w:cs="Times"/>
          <w:b/>
          <w:highlight w:val="yellow"/>
          <w:u w:val="single"/>
        </w:rPr>
        <w:t>we must</w:t>
      </w:r>
      <w:r w:rsidRPr="00AD4C8D">
        <w:rPr>
          <w:rFonts w:cs="Times"/>
          <w:b/>
          <w:u w:val="single"/>
        </w:rPr>
        <w:t>,</w:t>
      </w:r>
      <w:r w:rsidRPr="00AD4C8D">
        <w:rPr>
          <w:rFonts w:cs="Times"/>
          <w:sz w:val="14"/>
        </w:rPr>
        <w:t xml:space="preserve"> as Sara Ahmed would say, </w:t>
      </w:r>
      <w:r w:rsidRPr="00AD4C8D">
        <w:rPr>
          <w:rFonts w:cs="Times"/>
          <w:b/>
          <w:highlight w:val="yellow"/>
          <w:u w:val="single"/>
        </w:rPr>
        <w:t>hear</w:t>
      </w:r>
      <w:r w:rsidRPr="00AD4C8D">
        <w:rPr>
          <w:rFonts w:cs="Times"/>
          <w:b/>
          <w:u w:val="single"/>
        </w:rPr>
        <w:t xml:space="preserve"> unhappy stories about racism</w:t>
      </w:r>
      <w:proofErr w:type="gramStart"/>
      <w:r w:rsidRPr="00AD4C8D">
        <w:rPr>
          <w:rFonts w:cs="Times"/>
          <w:b/>
          <w:u w:val="single"/>
        </w:rPr>
        <w:t>,</w:t>
      </w:r>
      <w:r w:rsidRPr="00AD4C8D">
        <w:rPr>
          <w:rFonts w:cs="Times"/>
          <w:b/>
          <w:position w:val="8"/>
          <w:u w:val="single"/>
        </w:rPr>
        <w:t>1</w:t>
      </w:r>
      <w:proofErr w:type="gramEnd"/>
      <w:r w:rsidRPr="00AD4C8D">
        <w:rPr>
          <w:rFonts w:cs="Times"/>
          <w:b/>
          <w:position w:val="8"/>
          <w:u w:val="single"/>
        </w:rPr>
        <w:t xml:space="preserve"> </w:t>
      </w:r>
      <w:r w:rsidRPr="00AD4C8D">
        <w:rPr>
          <w:rFonts w:cs="Times"/>
          <w:b/>
          <w:u w:val="single"/>
        </w:rPr>
        <w:t xml:space="preserve">specifically </w:t>
      </w:r>
      <w:r w:rsidRPr="00AD4C8D">
        <w:rPr>
          <w:rFonts w:cs="Times"/>
          <w:b/>
          <w:highlight w:val="yellow"/>
          <w:u w:val="single"/>
        </w:rPr>
        <w:t xml:space="preserve">the way in which the Black body constitutes </w:t>
      </w:r>
      <w:r w:rsidRPr="00AD4C8D">
        <w:rPr>
          <w:rFonts w:cs="Times"/>
          <w:b/>
          <w:u w:val="single"/>
        </w:rPr>
        <w:t xml:space="preserve">not a site of difference as the </w:t>
      </w:r>
      <w:r w:rsidRPr="00AD4C8D">
        <w:rPr>
          <w:rFonts w:cs="Times"/>
          <w:b/>
          <w:i/>
          <w:iCs/>
          <w:u w:val="single"/>
        </w:rPr>
        <w:t xml:space="preserve">human </w:t>
      </w:r>
      <w:r w:rsidRPr="00AD4C8D">
        <w:rPr>
          <w:rFonts w:cs="Times"/>
          <w:b/>
          <w:u w:val="single"/>
        </w:rPr>
        <w:t>other</w:t>
      </w:r>
      <w:r w:rsidRPr="00AD4C8D">
        <w:rPr>
          <w:rFonts w:cs="Times"/>
          <w:b/>
          <w:highlight w:val="yellow"/>
          <w:u w:val="single"/>
        </w:rPr>
        <w:t>,</w:t>
      </w:r>
      <w:r w:rsidRPr="00AD4C8D">
        <w:rPr>
          <w:rFonts w:cs="Times"/>
          <w:b/>
          <w:u w:val="single"/>
        </w:rPr>
        <w:t xml:space="preserve"> but </w:t>
      </w:r>
      <w:r w:rsidRPr="00AD4C8D">
        <w:rPr>
          <w:rFonts w:cs="Times"/>
          <w:b/>
          <w:highlight w:val="yellow"/>
          <w:u w:val="single"/>
        </w:rPr>
        <w:t xml:space="preserve">difference as the </w:t>
      </w:r>
      <w:r w:rsidRPr="00AD4C8D">
        <w:rPr>
          <w:rFonts w:cs="Times"/>
          <w:b/>
          <w:i/>
          <w:iCs/>
          <w:highlight w:val="yellow"/>
          <w:u w:val="single"/>
        </w:rPr>
        <w:t xml:space="preserve">problematic </w:t>
      </w:r>
      <w:r w:rsidRPr="00AD4C8D">
        <w:rPr>
          <w:rFonts w:cs="Times"/>
          <w:b/>
          <w:highlight w:val="yellow"/>
          <w:u w:val="single"/>
        </w:rPr>
        <w:t xml:space="preserve">other, </w:t>
      </w:r>
      <w:r w:rsidRPr="00AD4C8D">
        <w:rPr>
          <w:rFonts w:cs="Times"/>
          <w:b/>
          <w:u w:val="single"/>
        </w:rPr>
        <w:t xml:space="preserve">the other </w:t>
      </w:r>
      <w:r w:rsidRPr="00AD4C8D">
        <w:rPr>
          <w:rFonts w:cs="Times"/>
          <w:b/>
          <w:highlight w:val="yellow"/>
          <w:u w:val="single"/>
        </w:rPr>
        <w:t xml:space="preserve">who is only allowed a voice so long as that voice does not disrupt whiteness </w:t>
      </w:r>
      <w:r w:rsidRPr="00AD4C8D">
        <w:rPr>
          <w:rFonts w:cs="Times"/>
          <w:b/>
          <w:u w:val="single"/>
        </w:rPr>
        <w:t>as usual.</w:t>
      </w:r>
      <w:r w:rsidRPr="00AD4C8D">
        <w:rPr>
          <w:rFonts w:cs="Times"/>
          <w:sz w:val="14"/>
        </w:rPr>
        <w:t xml:space="preserve"> The title of this essay — “How Can You Teach Me if You Don’t Know Me?” — suggests the idea that to know me as an embodied Black person it is necessary that I am actually heard, that is, that I am not occluded by white voices from speaking from my own embodied experiences. Indeed, it is also important that my voice is not simply rearticulated through a prism of white discourse that can and often does obfuscate the voices of people of color. Another way of thinking about the critique of whiteness as implied within the title of this essay is to ask: </w:t>
      </w:r>
      <w:r w:rsidRPr="00AD4C8D">
        <w:rPr>
          <w:rFonts w:cs="Times"/>
          <w:b/>
          <w:u w:val="single"/>
        </w:rPr>
        <w:t xml:space="preserve">How can you critically engage the theme of diversity if </w:t>
      </w:r>
      <w:r w:rsidRPr="00AD4C8D">
        <w:rPr>
          <w:rFonts w:cs="Times"/>
          <w:b/>
          <w:i/>
          <w:iCs/>
          <w:u w:val="single"/>
        </w:rPr>
        <w:t xml:space="preserve">you don’t know yourself? </w:t>
      </w:r>
      <w:r w:rsidRPr="00AD4C8D">
        <w:rPr>
          <w:rFonts w:cs="Times"/>
          <w:sz w:val="14"/>
        </w:rPr>
        <w:t xml:space="preserve">This question gives the problem back to whites, signifying their own cognitive and emotive distortion vis-à-vis themselves. Indeed, </w:t>
      </w:r>
      <w:r w:rsidRPr="00AD4C8D">
        <w:rPr>
          <w:rFonts w:cs="Times"/>
          <w:b/>
          <w:u w:val="single"/>
        </w:rPr>
        <w:t xml:space="preserve">the heart of this question posed to whites involves a powerful act of transposition: How does it feel to be a </w:t>
      </w:r>
      <w:r w:rsidRPr="00AD4C8D">
        <w:rPr>
          <w:rFonts w:cs="Times"/>
          <w:b/>
          <w:i/>
          <w:iCs/>
          <w:u w:val="single"/>
        </w:rPr>
        <w:t xml:space="preserve">white </w:t>
      </w:r>
      <w:r w:rsidRPr="00AD4C8D">
        <w:rPr>
          <w:rFonts w:cs="Times"/>
          <w:b/>
          <w:u w:val="single"/>
        </w:rPr>
        <w:t>problem?</w:t>
      </w:r>
      <w:r w:rsidRPr="00AD4C8D">
        <w:rPr>
          <w:rFonts w:cs="Times"/>
          <w:sz w:val="14"/>
        </w:rPr>
        <w:t xml:space="preserve"> Rethinking the term “nigger” through the process of reversal, James Baldwin asks, “But if I am not the ‘nigger’ and if it is true that your invention reveals you, then who is the nigger?” Baldwin goes on to say, “I give you your problem back. You’re the nigger, baby, it isn’t me.” </w:t>
      </w:r>
      <w:r w:rsidRPr="00AD4C8D">
        <w:rPr>
          <w:rFonts w:cs="Times"/>
          <w:b/>
          <w:highlight w:val="yellow"/>
          <w:u w:val="single"/>
        </w:rPr>
        <w:t>As long as whites see themselves as normative,</w:t>
      </w:r>
      <w:r w:rsidRPr="00AD4C8D">
        <w:rPr>
          <w:rFonts w:cs="Times"/>
          <w:b/>
          <w:u w:val="single"/>
        </w:rPr>
        <w:t xml:space="preserve"> and I am different</w:t>
      </w:r>
      <w:r w:rsidRPr="00AD4C8D">
        <w:rPr>
          <w:rFonts w:cs="Times"/>
          <w:sz w:val="14"/>
        </w:rPr>
        <w:t xml:space="preserve"> </w:t>
      </w:r>
      <w:r w:rsidRPr="00AD4C8D">
        <w:rPr>
          <w:rFonts w:cs="Times"/>
          <w:i/>
          <w:iCs/>
          <w:sz w:val="14"/>
        </w:rPr>
        <w:t xml:space="preserve">qua </w:t>
      </w:r>
      <w:r w:rsidRPr="00AD4C8D">
        <w:rPr>
          <w:rFonts w:cs="Times"/>
          <w:sz w:val="14"/>
        </w:rPr>
        <w:t>“nigger</w:t>
      </w:r>
      <w:r w:rsidRPr="00AD4C8D">
        <w:rPr>
          <w:rFonts w:cs="Times"/>
          <w:b/>
          <w:u w:val="single"/>
        </w:rPr>
        <w:t xml:space="preserve">,” </w:t>
      </w:r>
      <w:r w:rsidRPr="00AD4C8D">
        <w:rPr>
          <w:rFonts w:cs="Times"/>
          <w:b/>
          <w:highlight w:val="yellow"/>
          <w:u w:val="single"/>
        </w:rPr>
        <w:t>diversity will function as a</w:t>
      </w:r>
      <w:r w:rsidRPr="00AD4C8D">
        <w:rPr>
          <w:rFonts w:cs="Times"/>
          <w:sz w:val="14"/>
        </w:rPr>
        <w:t xml:space="preserve"> cover, a </w:t>
      </w:r>
      <w:r w:rsidRPr="00AD4C8D">
        <w:rPr>
          <w:rFonts w:cs="Times"/>
          <w:b/>
          <w:highlight w:val="yellow"/>
          <w:u w:val="single"/>
        </w:rPr>
        <w:t>political maneuver</w:t>
      </w:r>
      <w:r w:rsidRPr="00AD4C8D">
        <w:rPr>
          <w:rFonts w:cs="Times"/>
          <w:sz w:val="14"/>
        </w:rPr>
        <w:t xml:space="preserve">, a mere empty gesture. Baldwin’s point forces us to ask: Will the real “nigger” please stand up? </w:t>
      </w:r>
      <w:r w:rsidRPr="00AD4C8D">
        <w:rPr>
          <w:rFonts w:cs="Times"/>
          <w:b/>
          <w:highlight w:val="yellow"/>
          <w:u w:val="single"/>
        </w:rPr>
        <w:t>The sounds of car doors locking are deafening</w:t>
      </w:r>
      <w:r w:rsidRPr="00AD4C8D">
        <w:rPr>
          <w:rFonts w:cs="Times"/>
          <w:sz w:val="14"/>
        </w:rPr>
        <w:t xml:space="preserve">: </w:t>
      </w:r>
      <w:r w:rsidRPr="00AD4C8D">
        <w:rPr>
          <w:rFonts w:cs="Times"/>
          <w:i/>
          <w:iCs/>
          <w:sz w:val="14"/>
        </w:rPr>
        <w:t>Click</w:t>
      </w:r>
      <w:r w:rsidRPr="00AD4C8D">
        <w:rPr>
          <w:rFonts w:cs="Times"/>
          <w:sz w:val="14"/>
        </w:rPr>
        <w:t xml:space="preserve">. </w:t>
      </w:r>
      <w:r w:rsidRPr="00AD4C8D">
        <w:rPr>
          <w:rFonts w:cs="Times"/>
          <w:i/>
          <w:iCs/>
          <w:sz w:val="14"/>
        </w:rPr>
        <w:t>Click</w:t>
      </w:r>
      <w:r w:rsidRPr="00AD4C8D">
        <w:rPr>
          <w:rFonts w:cs="Times"/>
          <w:sz w:val="14"/>
        </w:rPr>
        <w:t xml:space="preserve">, </w:t>
      </w:r>
      <w:r w:rsidRPr="00AD4C8D">
        <w:rPr>
          <w:rFonts w:cs="Times"/>
          <w:i/>
          <w:iCs/>
          <w:sz w:val="14"/>
        </w:rPr>
        <w:t>Click</w:t>
      </w:r>
      <w:r w:rsidRPr="00AD4C8D">
        <w:rPr>
          <w:rFonts w:cs="Times"/>
          <w:sz w:val="14"/>
        </w:rPr>
        <w:t xml:space="preserve">. </w:t>
      </w:r>
      <w:r w:rsidRPr="00AD4C8D">
        <w:rPr>
          <w:rFonts w:cs="Times"/>
          <w:i/>
          <w:iCs/>
          <w:sz w:val="14"/>
        </w:rPr>
        <w:t>Click</w:t>
      </w:r>
      <w:r w:rsidRPr="00AD4C8D">
        <w:rPr>
          <w:rFonts w:cs="Times"/>
          <w:sz w:val="14"/>
        </w:rPr>
        <w:t xml:space="preserve">, </w:t>
      </w:r>
      <w:r w:rsidRPr="00AD4C8D">
        <w:rPr>
          <w:rFonts w:cs="Times"/>
          <w:i/>
          <w:iCs/>
          <w:sz w:val="14"/>
        </w:rPr>
        <w:t>Click</w:t>
      </w:r>
      <w:proofErr w:type="gramStart"/>
      <w:r w:rsidRPr="00AD4C8D">
        <w:rPr>
          <w:rFonts w:cs="Times"/>
          <w:sz w:val="14"/>
        </w:rPr>
        <w:t>,</w:t>
      </w:r>
      <w:r w:rsidRPr="00AD4C8D">
        <w:rPr>
          <w:rFonts w:cs="Times"/>
          <w:sz w:val="12"/>
        </w:rPr>
        <w:t>¶</w:t>
      </w:r>
      <w:proofErr w:type="gramEnd"/>
      <w:r w:rsidRPr="00AD4C8D">
        <w:rPr>
          <w:rFonts w:cs="Times"/>
          <w:sz w:val="14"/>
        </w:rPr>
        <w:t xml:space="preserve"> </w:t>
      </w:r>
      <w:r w:rsidRPr="00AD4C8D">
        <w:rPr>
          <w:rFonts w:cs="Times"/>
          <w:i/>
          <w:iCs/>
          <w:sz w:val="14"/>
        </w:rPr>
        <w:t>Click</w:t>
      </w:r>
      <w:r w:rsidRPr="00AD4C8D">
        <w:rPr>
          <w:rFonts w:cs="Times"/>
          <w:sz w:val="14"/>
        </w:rPr>
        <w:t xml:space="preserve">. </w:t>
      </w:r>
      <w:r w:rsidRPr="00AD4C8D">
        <w:rPr>
          <w:rFonts w:cs="Times"/>
          <w:i/>
          <w:iCs/>
          <w:sz w:val="14"/>
        </w:rPr>
        <w:t>Click</w:t>
      </w:r>
      <w:r w:rsidRPr="00AD4C8D">
        <w:rPr>
          <w:rFonts w:cs="Times"/>
          <w:sz w:val="14"/>
        </w:rPr>
        <w:t xml:space="preserve">, </w:t>
      </w:r>
      <w:r w:rsidRPr="00AD4C8D">
        <w:rPr>
          <w:rFonts w:cs="Times"/>
          <w:i/>
          <w:iCs/>
          <w:sz w:val="14"/>
        </w:rPr>
        <w:t>Click</w:t>
      </w:r>
      <w:r w:rsidRPr="00AD4C8D">
        <w:rPr>
          <w:rFonts w:cs="Times"/>
          <w:sz w:val="14"/>
        </w:rPr>
        <w:t xml:space="preserve">, </w:t>
      </w:r>
      <w:r w:rsidRPr="00AD4C8D">
        <w:rPr>
          <w:rFonts w:cs="Times"/>
          <w:i/>
          <w:iCs/>
          <w:sz w:val="14"/>
        </w:rPr>
        <w:t>Click</w:t>
      </w:r>
      <w:r w:rsidRPr="00AD4C8D">
        <w:rPr>
          <w:rFonts w:cs="Times"/>
          <w:sz w:val="14"/>
        </w:rPr>
        <w:t xml:space="preserve">, </w:t>
      </w:r>
      <w:proofErr w:type="gramStart"/>
      <w:r w:rsidRPr="00AD4C8D">
        <w:rPr>
          <w:rFonts w:cs="Times"/>
          <w:i/>
          <w:iCs/>
          <w:sz w:val="14"/>
        </w:rPr>
        <w:t>Click</w:t>
      </w:r>
      <w:proofErr w:type="gramEnd"/>
      <w:r w:rsidRPr="00AD4C8D">
        <w:rPr>
          <w:rFonts w:cs="Times"/>
          <w:sz w:val="14"/>
        </w:rPr>
        <w:t xml:space="preserve">. </w:t>
      </w:r>
      <w:r w:rsidRPr="00AD4C8D">
        <w:rPr>
          <w:rFonts w:cs="Times"/>
          <w:i/>
          <w:iCs/>
          <w:sz w:val="14"/>
        </w:rPr>
        <w:t>ClickClickClickClickClickClickClick</w:t>
      </w:r>
      <w:r w:rsidRPr="00AD4C8D">
        <w:rPr>
          <w:rFonts w:cs="Times"/>
          <w:sz w:val="14"/>
        </w:rPr>
        <w:t xml:space="preserve">. The </w:t>
      </w:r>
      <w:r w:rsidRPr="00AD4C8D">
        <w:rPr>
          <w:rFonts w:cs="Times"/>
          <w:i/>
          <w:iCs/>
          <w:sz w:val="14"/>
        </w:rPr>
        <w:t xml:space="preserve">clicking </w:t>
      </w:r>
      <w:r w:rsidRPr="00AD4C8D">
        <w:rPr>
          <w:rFonts w:cs="Times"/>
          <w:sz w:val="14"/>
        </w:rPr>
        <w:t xml:space="preserve">sounds are always already accompanied by white nervous gestures, and eyes that want to look, but are hesitant to do so. </w:t>
      </w:r>
      <w:r w:rsidRPr="00AD4C8D">
        <w:rPr>
          <w:rFonts w:cs="Times"/>
          <w:b/>
          <w:highlight w:val="yellow"/>
          <w:u w:val="single"/>
        </w:rPr>
        <w:t xml:space="preserve">The </w:t>
      </w:r>
      <w:r w:rsidRPr="00AD4C8D">
        <w:rPr>
          <w:rFonts w:cs="Times"/>
          <w:b/>
          <w:i/>
          <w:iCs/>
          <w:highlight w:val="yellow"/>
          <w:u w:val="single"/>
        </w:rPr>
        <w:t xml:space="preserve">click </w:t>
      </w:r>
      <w:r w:rsidRPr="00AD4C8D">
        <w:rPr>
          <w:rFonts w:cs="Times"/>
          <w:b/>
          <w:highlight w:val="yellow"/>
          <w:u w:val="single"/>
        </w:rPr>
        <w:t>ensures their safety,</w:t>
      </w:r>
      <w:r w:rsidRPr="00AD4C8D">
        <w:rPr>
          <w:rFonts w:cs="Times"/>
          <w:b/>
          <w:u w:val="single"/>
        </w:rPr>
        <w:t xml:space="preserve"> effectively </w:t>
      </w:r>
      <w:r w:rsidRPr="00AD4C8D">
        <w:rPr>
          <w:rFonts w:cs="Times"/>
          <w:b/>
          <w:highlight w:val="yellow"/>
          <w:u w:val="single"/>
        </w:rPr>
        <w:t>re- signifying their white bodies</w:t>
      </w:r>
      <w:r w:rsidRPr="00AD4C8D">
        <w:rPr>
          <w:rFonts w:cs="Times"/>
          <w:b/>
          <w:u w:val="single"/>
        </w:rPr>
        <w:t xml:space="preserve"> </w:t>
      </w:r>
      <w:r w:rsidRPr="00AD4C8D">
        <w:rPr>
          <w:rFonts w:cs="Times"/>
          <w:b/>
          <w:highlight w:val="yellow"/>
          <w:u w:val="single"/>
        </w:rPr>
        <w:t>as in need of protection vis-à-vis the site of</w:t>
      </w:r>
      <w:r w:rsidRPr="00AD4C8D">
        <w:rPr>
          <w:rFonts w:cs="Times"/>
          <w:b/>
          <w:u w:val="single"/>
        </w:rPr>
        <w:t xml:space="preserve"> danger, death, doom, and </w:t>
      </w:r>
      <w:r w:rsidRPr="00AD4C8D">
        <w:rPr>
          <w:rFonts w:cs="Times"/>
          <w:b/>
          <w:i/>
          <w:iCs/>
          <w:highlight w:val="yellow"/>
          <w:u w:val="single"/>
        </w:rPr>
        <w:t>blackness</w:t>
      </w:r>
      <w:r w:rsidRPr="00AD4C8D">
        <w:rPr>
          <w:rFonts w:cs="Times"/>
          <w:b/>
          <w:highlight w:val="yellow"/>
          <w:u w:val="single"/>
        </w:rPr>
        <w:t>.</w:t>
      </w:r>
      <w:r w:rsidRPr="00AD4C8D">
        <w:rPr>
          <w:rFonts w:cs="Times"/>
          <w:b/>
          <w:u w:val="single"/>
        </w:rPr>
        <w:t xml:space="preserve"> In fact, the </w:t>
      </w:r>
      <w:r w:rsidRPr="00AD4C8D">
        <w:rPr>
          <w:rFonts w:cs="Times"/>
          <w:b/>
          <w:i/>
          <w:iCs/>
          <w:u w:val="single"/>
        </w:rPr>
        <w:t xml:space="preserve">clicks </w:t>
      </w:r>
      <w:r w:rsidRPr="00AD4C8D">
        <w:rPr>
          <w:rFonts w:cs="Times"/>
          <w:b/>
          <w:u w:val="single"/>
        </w:rPr>
        <w:t>begin to return me to myself as this dangerous beast, a phantom, rendering my body the site of microtomy and volatility</w:t>
      </w:r>
      <w:r w:rsidRPr="00AD4C8D">
        <w:rPr>
          <w:rFonts w:cs="Times"/>
          <w:sz w:val="14"/>
        </w:rPr>
        <w:t>.</w:t>
      </w:r>
      <w:r w:rsidRPr="00AD4C8D">
        <w:rPr>
          <w:rFonts w:cs="Times"/>
          <w:sz w:val="12"/>
        </w:rPr>
        <w:t>¶</w:t>
      </w:r>
      <w:r w:rsidRPr="00AD4C8D">
        <w:rPr>
          <w:rFonts w:cs="Times"/>
          <w:sz w:val="14"/>
        </w:rPr>
        <w:t xml:space="preserve"> </w:t>
      </w:r>
      <w:proofErr w:type="gramStart"/>
      <w:r w:rsidRPr="00AD4C8D">
        <w:rPr>
          <w:rFonts w:cs="Times"/>
          <w:sz w:val="14"/>
        </w:rPr>
        <w:t>The</w:t>
      </w:r>
      <w:proofErr w:type="gramEnd"/>
      <w:r w:rsidRPr="00AD4C8D">
        <w:rPr>
          <w:rFonts w:cs="Times"/>
          <w:sz w:val="14"/>
        </w:rPr>
        <w:t xml:space="preserve"> </w:t>
      </w:r>
      <w:r w:rsidRPr="00AD4C8D">
        <w:rPr>
          <w:rFonts w:cs="Times"/>
          <w:i/>
          <w:iCs/>
          <w:sz w:val="14"/>
        </w:rPr>
        <w:t xml:space="preserve">clicks </w:t>
      </w:r>
      <w:r w:rsidRPr="00AD4C8D">
        <w:rPr>
          <w:rFonts w:cs="Times"/>
          <w:sz w:val="14"/>
        </w:rPr>
        <w:t xml:space="preserve">attempt to seal my identity as a dark savage. </w:t>
      </w:r>
      <w:r w:rsidRPr="00AD4C8D">
        <w:rPr>
          <w:rFonts w:cs="Times"/>
          <w:b/>
          <w:highlight w:val="yellow"/>
          <w:u w:val="single"/>
        </w:rPr>
        <w:t xml:space="preserve">The </w:t>
      </w:r>
      <w:r w:rsidRPr="00AD4C8D">
        <w:rPr>
          <w:rFonts w:cs="Times"/>
          <w:b/>
          <w:i/>
          <w:iCs/>
          <w:highlight w:val="yellow"/>
          <w:u w:val="single"/>
        </w:rPr>
        <w:t xml:space="preserve">clicking </w:t>
      </w:r>
      <w:r w:rsidRPr="00AD4C8D">
        <w:rPr>
          <w:rFonts w:cs="Times"/>
          <w:b/>
          <w:highlight w:val="yellow"/>
          <w:u w:val="single"/>
        </w:rPr>
        <w:t>sounds</w:t>
      </w:r>
      <w:r w:rsidRPr="00AD4C8D">
        <w:rPr>
          <w:rFonts w:cs="Times"/>
          <w:b/>
          <w:u w:val="single"/>
        </w:rPr>
        <w:t xml:space="preserve"> mark me; they inscribe me, </w:t>
      </w:r>
      <w:r w:rsidRPr="00AD4C8D">
        <w:rPr>
          <w:rFonts w:cs="Times"/>
          <w:b/>
          <w:highlight w:val="yellow"/>
          <w:u w:val="single"/>
        </w:rPr>
        <w:t>“re-materializ</w:t>
      </w:r>
      <w:r w:rsidRPr="00AD4C8D">
        <w:rPr>
          <w:rFonts w:cs="Times"/>
          <w:b/>
          <w:u w:val="single"/>
        </w:rPr>
        <w:t xml:space="preserve">ing” </w:t>
      </w:r>
      <w:r w:rsidRPr="00AD4C8D">
        <w:rPr>
          <w:rFonts w:cs="Times"/>
          <w:b/>
          <w:highlight w:val="yellow"/>
          <w:u w:val="single"/>
        </w:rPr>
        <w:t>my presence</w:t>
      </w:r>
      <w:r w:rsidRPr="00AD4C8D">
        <w:rPr>
          <w:rFonts w:cs="Times"/>
          <w:sz w:val="14"/>
        </w:rPr>
        <w:t xml:space="preserve">, as it were, in ways that I know to be untrue — </w:t>
      </w:r>
      <w:r w:rsidRPr="00AD4C8D">
        <w:rPr>
          <w:rFonts w:cs="Times"/>
          <w:i/>
          <w:iCs/>
          <w:sz w:val="14"/>
        </w:rPr>
        <w:t xml:space="preserve">in ways that are not me. </w:t>
      </w:r>
      <w:r w:rsidRPr="00AD4C8D">
        <w:rPr>
          <w:rFonts w:cs="Times"/>
          <w:sz w:val="14"/>
        </w:rPr>
        <w:t xml:space="preserve">Unable to stop the </w:t>
      </w:r>
      <w:r w:rsidRPr="00AD4C8D">
        <w:rPr>
          <w:rFonts w:cs="Times"/>
          <w:i/>
          <w:iCs/>
          <w:sz w:val="14"/>
        </w:rPr>
        <w:t>clicking</w:t>
      </w:r>
      <w:r w:rsidRPr="00AD4C8D">
        <w:rPr>
          <w:rFonts w:cs="Times"/>
          <w:sz w:val="14"/>
        </w:rPr>
        <w:t xml:space="preserve">, unable to stop white women from tightening the hold of their purses as I walk by, unable to stop white women from crossing to the other side of the street once they have seen me walking in their direction, unable to stop white men from looking several times over their shoulders as I walk behind them minding my own business, unable to establish a form of recognition that creates a space of trust or liminality, there are times when I want to become </w:t>
      </w:r>
      <w:r w:rsidRPr="00AD4C8D">
        <w:rPr>
          <w:rFonts w:cs="Times"/>
          <w:i/>
          <w:iCs/>
          <w:sz w:val="14"/>
        </w:rPr>
        <w:t xml:space="preserve">their </w:t>
      </w:r>
      <w:r w:rsidRPr="00AD4C8D">
        <w:rPr>
          <w:rFonts w:cs="Times"/>
          <w:sz w:val="14"/>
        </w:rPr>
        <w:t xml:space="preserve">fantasy, to become </w:t>
      </w:r>
      <w:r w:rsidRPr="00AD4C8D">
        <w:rPr>
          <w:rFonts w:cs="Times"/>
          <w:i/>
          <w:iCs/>
          <w:sz w:val="14"/>
        </w:rPr>
        <w:t xml:space="preserve">their </w:t>
      </w:r>
      <w:r w:rsidRPr="00AD4C8D">
        <w:rPr>
          <w:rFonts w:cs="Times"/>
          <w:sz w:val="14"/>
        </w:rPr>
        <w:t xml:space="preserve">Black monster, </w:t>
      </w:r>
      <w:r w:rsidRPr="00AD4C8D">
        <w:rPr>
          <w:rFonts w:cs="Times"/>
          <w:i/>
          <w:iCs/>
          <w:sz w:val="14"/>
        </w:rPr>
        <w:t xml:space="preserve">their </w:t>
      </w:r>
      <w:r w:rsidRPr="00AD4C8D">
        <w:rPr>
          <w:rFonts w:cs="Times"/>
          <w:sz w:val="14"/>
        </w:rPr>
        <w:t xml:space="preserve">bogeyman. In the case of the </w:t>
      </w:r>
      <w:r w:rsidRPr="00AD4C8D">
        <w:rPr>
          <w:rFonts w:cs="Times"/>
          <w:i/>
          <w:iCs/>
          <w:sz w:val="14"/>
        </w:rPr>
        <w:t>clicks</w:t>
      </w:r>
      <w:r w:rsidRPr="00AD4C8D">
        <w:rPr>
          <w:rFonts w:cs="Times"/>
          <w:sz w:val="14"/>
        </w:rPr>
        <w:t xml:space="preserve">, I want to pull open the car door and shout: “Surprise! You’ve just been carjacked by a ghost, a fantasy of </w:t>
      </w:r>
      <w:r w:rsidRPr="00AD4C8D">
        <w:rPr>
          <w:rFonts w:cs="Times"/>
          <w:i/>
          <w:iCs/>
          <w:sz w:val="14"/>
        </w:rPr>
        <w:t xml:space="preserve">your own </w:t>
      </w:r>
      <w:r w:rsidRPr="00AD4C8D">
        <w:rPr>
          <w:rFonts w:cs="Times"/>
          <w:sz w:val="14"/>
        </w:rPr>
        <w:t>creation. Now, get the hell out of the car!” But, of course, this act of agency, this act of protest would simply reinforce the racist stereotype of the Black male as brutal and violent.</w:t>
      </w:r>
      <w:r w:rsidRPr="00AD4C8D">
        <w:rPr>
          <w:rFonts w:cs="Times"/>
          <w:sz w:val="12"/>
        </w:rPr>
        <w:t>¶</w:t>
      </w:r>
      <w:r w:rsidRPr="00AD4C8D">
        <w:rPr>
          <w:rFonts w:cs="Times"/>
          <w:sz w:val="14"/>
        </w:rPr>
        <w:t xml:space="preserve"> </w:t>
      </w:r>
      <w:proofErr w:type="gramStart"/>
      <w:r w:rsidRPr="00AD4C8D">
        <w:rPr>
          <w:rFonts w:cs="Times"/>
          <w:sz w:val="14"/>
        </w:rPr>
        <w:t>But</w:t>
      </w:r>
      <w:proofErr w:type="gramEnd"/>
      <w:r w:rsidRPr="00AD4C8D">
        <w:rPr>
          <w:rFonts w:cs="Times"/>
          <w:sz w:val="14"/>
        </w:rPr>
        <w:t xml:space="preserve"> what if the clicking sounds could speak? What would they communicate to me? </w:t>
      </w:r>
      <w:r w:rsidRPr="00AD4C8D">
        <w:rPr>
          <w:rFonts w:cs="Times"/>
          <w:i/>
          <w:iCs/>
          <w:sz w:val="14"/>
        </w:rPr>
        <w:t xml:space="preserve">Click </w:t>
      </w:r>
      <w:r w:rsidRPr="00AD4C8D">
        <w:rPr>
          <w:rFonts w:cs="Times"/>
          <w:sz w:val="14"/>
        </w:rPr>
        <w:t xml:space="preserve">(nigger). </w:t>
      </w:r>
      <w:r w:rsidRPr="00AD4C8D">
        <w:rPr>
          <w:rFonts w:cs="Times"/>
          <w:i/>
          <w:iCs/>
          <w:sz w:val="14"/>
        </w:rPr>
        <w:t xml:space="preserve">Click </w:t>
      </w:r>
      <w:r w:rsidRPr="00AD4C8D">
        <w:rPr>
          <w:rFonts w:cs="Times"/>
          <w:sz w:val="14"/>
        </w:rPr>
        <w:t xml:space="preserve">(nigger). </w:t>
      </w:r>
      <w:r w:rsidRPr="00AD4C8D">
        <w:rPr>
          <w:rFonts w:cs="Times"/>
          <w:i/>
          <w:iCs/>
          <w:sz w:val="14"/>
        </w:rPr>
        <w:t xml:space="preserve">Click </w:t>
      </w:r>
      <w:r w:rsidRPr="00AD4C8D">
        <w:rPr>
          <w:rFonts w:cs="Times"/>
          <w:sz w:val="14"/>
        </w:rPr>
        <w:t xml:space="preserve">(nigger). </w:t>
      </w:r>
      <w:r w:rsidRPr="00AD4C8D">
        <w:rPr>
          <w:rFonts w:cs="Times"/>
          <w:i/>
          <w:iCs/>
          <w:sz w:val="14"/>
        </w:rPr>
        <w:t xml:space="preserve">Click </w:t>
      </w:r>
      <w:r w:rsidRPr="00AD4C8D">
        <w:rPr>
          <w:rFonts w:cs="Times"/>
          <w:sz w:val="14"/>
        </w:rPr>
        <w:t xml:space="preserve">(nigger). </w:t>
      </w:r>
      <w:r w:rsidRPr="00AD4C8D">
        <w:rPr>
          <w:rFonts w:cs="Times"/>
          <w:i/>
          <w:iCs/>
          <w:sz w:val="14"/>
        </w:rPr>
        <w:t xml:space="preserve">Click, Click </w:t>
      </w:r>
      <w:r w:rsidRPr="00AD4C8D">
        <w:rPr>
          <w:rFonts w:cs="Times"/>
          <w:sz w:val="14"/>
        </w:rPr>
        <w:t xml:space="preserve">(nigger, nigger). </w:t>
      </w:r>
      <w:r w:rsidRPr="00AD4C8D">
        <w:rPr>
          <w:rFonts w:cs="Times"/>
          <w:i/>
          <w:iCs/>
          <w:sz w:val="14"/>
        </w:rPr>
        <w:t xml:space="preserve">Click, Click, Click </w:t>
      </w:r>
      <w:r w:rsidRPr="00AD4C8D">
        <w:rPr>
          <w:rFonts w:cs="Times"/>
          <w:sz w:val="14"/>
        </w:rPr>
        <w:t xml:space="preserve">(nigger, nigger, nigger). </w:t>
      </w:r>
      <w:r w:rsidRPr="00AD4C8D">
        <w:rPr>
          <w:rFonts w:cs="Times"/>
          <w:i/>
          <w:iCs/>
          <w:sz w:val="14"/>
        </w:rPr>
        <w:t xml:space="preserve">Click, Click, Click, Click </w:t>
      </w:r>
      <w:r w:rsidRPr="00AD4C8D">
        <w:rPr>
          <w:rFonts w:cs="Times"/>
          <w:sz w:val="14"/>
        </w:rPr>
        <w:t xml:space="preserve">(nigger, nigger, nigger, nigger). </w:t>
      </w:r>
      <w:r w:rsidRPr="00AD4C8D">
        <w:rPr>
          <w:rFonts w:cs="Times"/>
          <w:i/>
          <w:iCs/>
          <w:sz w:val="14"/>
        </w:rPr>
        <w:t xml:space="preserve">ClickClickClickClickClickClickClickClick </w:t>
      </w:r>
      <w:r w:rsidRPr="00AD4C8D">
        <w:rPr>
          <w:rFonts w:cs="Times"/>
          <w:sz w:val="14"/>
        </w:rPr>
        <w:t>(</w:t>
      </w:r>
      <w:r w:rsidRPr="00AD4C8D">
        <w:rPr>
          <w:rFonts w:cs="Times"/>
          <w:i/>
          <w:iCs/>
          <w:sz w:val="14"/>
        </w:rPr>
        <w:t>niggerniggerniggerniggerniggerniggerniggernigger</w:t>
      </w:r>
      <w:r w:rsidRPr="00AD4C8D">
        <w:rPr>
          <w:rFonts w:cs="Times"/>
          <w:sz w:val="14"/>
        </w:rPr>
        <w:t xml:space="preserve">). The clicking sounds would begin to fragment my existence, cut away at my integrity, depicting me in the form of an essence, a solid-type. </w:t>
      </w:r>
      <w:r w:rsidRPr="00AD4C8D">
        <w:rPr>
          <w:rFonts w:cs="Times"/>
          <w:b/>
          <w:i/>
          <w:iCs/>
          <w:u w:val="single"/>
        </w:rPr>
        <w:t xml:space="preserve">Click </w:t>
      </w:r>
      <w:r w:rsidRPr="00AD4C8D">
        <w:rPr>
          <w:rFonts w:cs="Times"/>
          <w:b/>
          <w:u w:val="single"/>
        </w:rPr>
        <w:t xml:space="preserve">(thug), </w:t>
      </w:r>
      <w:r w:rsidRPr="00AD4C8D">
        <w:rPr>
          <w:rFonts w:cs="Times"/>
          <w:b/>
          <w:i/>
          <w:iCs/>
          <w:u w:val="single"/>
        </w:rPr>
        <w:t xml:space="preserve">Click </w:t>
      </w:r>
      <w:r w:rsidRPr="00AD4C8D">
        <w:rPr>
          <w:rFonts w:cs="Times"/>
          <w:b/>
          <w:u w:val="single"/>
        </w:rPr>
        <w:t xml:space="preserve">(criminal), </w:t>
      </w:r>
      <w:r w:rsidRPr="00AD4C8D">
        <w:rPr>
          <w:rFonts w:cs="Times"/>
          <w:b/>
          <w:i/>
          <w:iCs/>
          <w:u w:val="single"/>
        </w:rPr>
        <w:t xml:space="preserve">Click </w:t>
      </w:r>
      <w:r w:rsidRPr="00AD4C8D">
        <w:rPr>
          <w:rFonts w:cs="Times"/>
          <w:b/>
          <w:u w:val="single"/>
        </w:rPr>
        <w:t xml:space="preserve">(thief), </w:t>
      </w:r>
      <w:r w:rsidRPr="00AD4C8D">
        <w:rPr>
          <w:rFonts w:cs="Times"/>
          <w:b/>
          <w:i/>
          <w:iCs/>
          <w:u w:val="single"/>
        </w:rPr>
        <w:t xml:space="preserve">Click </w:t>
      </w:r>
      <w:r w:rsidRPr="00AD4C8D">
        <w:rPr>
          <w:rFonts w:cs="Times"/>
          <w:b/>
          <w:u w:val="single"/>
        </w:rPr>
        <w:t xml:space="preserve">(danger), </w:t>
      </w:r>
      <w:r w:rsidRPr="00AD4C8D">
        <w:rPr>
          <w:rFonts w:cs="Times"/>
          <w:b/>
          <w:i/>
          <w:iCs/>
          <w:u w:val="single"/>
        </w:rPr>
        <w:t xml:space="preserve">Click </w:t>
      </w:r>
      <w:r w:rsidRPr="00AD4C8D">
        <w:rPr>
          <w:rFonts w:cs="Times"/>
          <w:b/>
          <w:u w:val="single"/>
        </w:rPr>
        <w:t xml:space="preserve">(hypersexual), </w:t>
      </w:r>
      <w:r w:rsidRPr="00AD4C8D">
        <w:rPr>
          <w:rFonts w:cs="Times"/>
          <w:b/>
          <w:i/>
          <w:iCs/>
          <w:u w:val="single"/>
        </w:rPr>
        <w:t xml:space="preserve">Click </w:t>
      </w:r>
      <w:r w:rsidRPr="00AD4C8D">
        <w:rPr>
          <w:rFonts w:cs="Times"/>
          <w:b/>
          <w:u w:val="single"/>
        </w:rPr>
        <w:t xml:space="preserve">(predator), </w:t>
      </w:r>
      <w:r w:rsidRPr="00AD4C8D">
        <w:rPr>
          <w:rFonts w:cs="Times"/>
          <w:b/>
          <w:i/>
          <w:iCs/>
          <w:u w:val="single"/>
        </w:rPr>
        <w:t xml:space="preserve">Click </w:t>
      </w:r>
      <w:r w:rsidRPr="00AD4C8D">
        <w:rPr>
          <w:rFonts w:cs="Times"/>
          <w:b/>
          <w:u w:val="single"/>
        </w:rPr>
        <w:t xml:space="preserve">(violent), </w:t>
      </w:r>
      <w:r w:rsidRPr="00AD4C8D">
        <w:rPr>
          <w:rFonts w:cs="Times"/>
          <w:b/>
          <w:i/>
          <w:iCs/>
          <w:u w:val="single"/>
        </w:rPr>
        <w:t xml:space="preserve">Click </w:t>
      </w:r>
      <w:r w:rsidRPr="00AD4C8D">
        <w:rPr>
          <w:rFonts w:cs="Times"/>
          <w:b/>
          <w:u w:val="single"/>
        </w:rPr>
        <w:t xml:space="preserve">(wild), </w:t>
      </w:r>
      <w:r w:rsidRPr="00AD4C8D">
        <w:rPr>
          <w:rFonts w:cs="Times"/>
          <w:b/>
          <w:i/>
          <w:iCs/>
          <w:u w:val="single"/>
        </w:rPr>
        <w:t xml:space="preserve">Click </w:t>
      </w:r>
      <w:r w:rsidRPr="00AD4C8D">
        <w:rPr>
          <w:rFonts w:cs="Times"/>
          <w:b/>
          <w:u w:val="single"/>
        </w:rPr>
        <w:t xml:space="preserve">(primitive), </w:t>
      </w:r>
      <w:r w:rsidRPr="00AD4C8D">
        <w:rPr>
          <w:rFonts w:cs="Times"/>
          <w:b/>
          <w:i/>
          <w:iCs/>
          <w:u w:val="single"/>
        </w:rPr>
        <w:t xml:space="preserve">Click </w:t>
      </w:r>
      <w:r w:rsidRPr="00AD4C8D">
        <w:rPr>
          <w:rFonts w:cs="Times"/>
          <w:b/>
          <w:u w:val="single"/>
        </w:rPr>
        <w:t xml:space="preserve">(angry), </w:t>
      </w:r>
      <w:r w:rsidRPr="00AD4C8D">
        <w:rPr>
          <w:rFonts w:cs="Times"/>
          <w:b/>
          <w:i/>
          <w:iCs/>
          <w:u w:val="single"/>
        </w:rPr>
        <w:t xml:space="preserve">Click </w:t>
      </w:r>
      <w:r w:rsidRPr="00AD4C8D">
        <w:rPr>
          <w:rFonts w:cs="Times"/>
          <w:b/>
          <w:u w:val="single"/>
        </w:rPr>
        <w:t xml:space="preserve">(savage), </w:t>
      </w:r>
      <w:r w:rsidRPr="00AD4C8D">
        <w:rPr>
          <w:rFonts w:cs="Times"/>
          <w:b/>
          <w:i/>
          <w:iCs/>
          <w:u w:val="single"/>
        </w:rPr>
        <w:t xml:space="preserve">Click </w:t>
      </w:r>
      <w:r w:rsidRPr="00AD4C8D">
        <w:rPr>
          <w:rFonts w:cs="Times"/>
          <w:b/>
          <w:u w:val="single"/>
        </w:rPr>
        <w:t>(rapist). I am on the receiving side</w:t>
      </w:r>
      <w:r w:rsidRPr="00AD4C8D">
        <w:rPr>
          <w:rFonts w:cs="Times"/>
          <w:sz w:val="14"/>
        </w:rPr>
        <w:t xml:space="preserve"> of the </w:t>
      </w:r>
      <w:r w:rsidRPr="00AD4C8D">
        <w:rPr>
          <w:rFonts w:cs="Times"/>
          <w:i/>
          <w:iCs/>
          <w:sz w:val="14"/>
        </w:rPr>
        <w:t xml:space="preserve">clicks. </w:t>
      </w:r>
      <w:r w:rsidRPr="00AD4C8D">
        <w:rPr>
          <w:rFonts w:cs="Times"/>
          <w:sz w:val="14"/>
        </w:rPr>
        <w:t xml:space="preserve">And yet, </w:t>
      </w:r>
      <w:r w:rsidRPr="00AD4C8D">
        <w:rPr>
          <w:rFonts w:cs="Times"/>
          <w:b/>
          <w:u w:val="single"/>
        </w:rPr>
        <w:t xml:space="preserve">those whites in their cars, through the sheer act of locking their doors, perform their </w:t>
      </w:r>
      <w:r w:rsidRPr="00AD4C8D">
        <w:rPr>
          <w:rFonts w:cs="Times"/>
          <w:b/>
          <w:i/>
          <w:iCs/>
          <w:u w:val="single"/>
        </w:rPr>
        <w:t xml:space="preserve">white </w:t>
      </w:r>
      <w:r w:rsidRPr="00AD4C8D">
        <w:rPr>
          <w:rFonts w:cs="Times"/>
          <w:b/>
          <w:u w:val="single"/>
        </w:rPr>
        <w:t xml:space="preserve">identities </w:t>
      </w:r>
      <w:r w:rsidRPr="00AD4C8D">
        <w:rPr>
          <w:rFonts w:cs="Times"/>
          <w:sz w:val="14"/>
        </w:rPr>
        <w:t xml:space="preserve">as in need of “safety,” as in need of “protection.” The </w:t>
      </w:r>
      <w:r w:rsidRPr="00AD4C8D">
        <w:rPr>
          <w:rFonts w:cs="Times"/>
          <w:i/>
          <w:iCs/>
          <w:sz w:val="14"/>
        </w:rPr>
        <w:t xml:space="preserve">clicks </w:t>
      </w:r>
      <w:r w:rsidRPr="00AD4C8D">
        <w:rPr>
          <w:rFonts w:cs="Times"/>
          <w:sz w:val="14"/>
        </w:rPr>
        <w:t xml:space="preserve">signify multiple layers of </w:t>
      </w:r>
      <w:r w:rsidRPr="00AD4C8D">
        <w:rPr>
          <w:rFonts w:cs="Times"/>
          <w:i/>
          <w:iCs/>
          <w:sz w:val="14"/>
        </w:rPr>
        <w:t xml:space="preserve">their </w:t>
      </w:r>
      <w:r w:rsidRPr="00AD4C8D">
        <w:rPr>
          <w:rFonts w:cs="Times"/>
          <w:sz w:val="14"/>
        </w:rPr>
        <w:t xml:space="preserve">identity. </w:t>
      </w:r>
      <w:r w:rsidRPr="00AD4C8D">
        <w:rPr>
          <w:rFonts w:cs="Times"/>
          <w:b/>
          <w:i/>
          <w:iCs/>
          <w:u w:val="single"/>
        </w:rPr>
        <w:t xml:space="preserve">Click </w:t>
      </w:r>
      <w:r w:rsidRPr="00AD4C8D">
        <w:rPr>
          <w:rFonts w:cs="Times"/>
          <w:b/>
          <w:u w:val="single"/>
        </w:rPr>
        <w:t xml:space="preserve">(white), </w:t>
      </w:r>
      <w:r w:rsidRPr="00AD4C8D">
        <w:rPr>
          <w:rFonts w:cs="Times"/>
          <w:b/>
          <w:i/>
          <w:iCs/>
          <w:u w:val="single"/>
        </w:rPr>
        <w:t xml:space="preserve">Click, Click </w:t>
      </w:r>
      <w:r w:rsidRPr="00AD4C8D">
        <w:rPr>
          <w:rFonts w:cs="Times"/>
          <w:b/>
          <w:u w:val="single"/>
        </w:rPr>
        <w:t>(white, white</w:t>
      </w:r>
      <w:r w:rsidRPr="00AD4C8D">
        <w:rPr>
          <w:rFonts w:cs="Times"/>
          <w:b/>
          <w:highlight w:val="yellow"/>
          <w:u w:val="single"/>
        </w:rPr>
        <w:t xml:space="preserve">), </w:t>
      </w:r>
      <w:r w:rsidRPr="00AD4C8D">
        <w:rPr>
          <w:rFonts w:cs="Times"/>
          <w:b/>
          <w:i/>
          <w:iCs/>
          <w:highlight w:val="yellow"/>
          <w:u w:val="single"/>
        </w:rPr>
        <w:t xml:space="preserve">Click, Click, Click, </w:t>
      </w:r>
      <w:r w:rsidRPr="00AD4C8D">
        <w:rPr>
          <w:rFonts w:cs="Times"/>
          <w:b/>
          <w:highlight w:val="yellow"/>
          <w:u w:val="single"/>
        </w:rPr>
        <w:t>(white, white, white)</w:t>
      </w:r>
      <w:r w:rsidRPr="00AD4C8D">
        <w:rPr>
          <w:rFonts w:cs="Times"/>
          <w:b/>
          <w:u w:val="single"/>
        </w:rPr>
        <w:t xml:space="preserve">, </w:t>
      </w:r>
      <w:r w:rsidRPr="00AD4C8D">
        <w:rPr>
          <w:rFonts w:cs="Times"/>
          <w:b/>
          <w:i/>
          <w:iCs/>
          <w:u w:val="single"/>
        </w:rPr>
        <w:t xml:space="preserve">Click </w:t>
      </w:r>
      <w:r w:rsidRPr="00AD4C8D">
        <w:rPr>
          <w:rFonts w:cs="Times"/>
          <w:b/>
          <w:u w:val="single"/>
        </w:rPr>
        <w:t xml:space="preserve">(pure). </w:t>
      </w:r>
      <w:r w:rsidRPr="00AD4C8D">
        <w:rPr>
          <w:rFonts w:cs="Times"/>
          <w:b/>
          <w:i/>
          <w:iCs/>
          <w:u w:val="single"/>
        </w:rPr>
        <w:t xml:space="preserve">Click </w:t>
      </w:r>
      <w:r w:rsidRPr="00AD4C8D">
        <w:rPr>
          <w:rFonts w:cs="Times"/>
          <w:b/>
          <w:u w:val="single"/>
        </w:rPr>
        <w:t xml:space="preserve">(innocent). </w:t>
      </w:r>
      <w:r w:rsidRPr="00AD4C8D">
        <w:rPr>
          <w:rFonts w:cs="Times"/>
          <w:b/>
          <w:highlight w:val="yellow"/>
          <w:u w:val="single"/>
        </w:rPr>
        <w:t>Click (good</w:t>
      </w:r>
      <w:r w:rsidRPr="00AD4C8D">
        <w:rPr>
          <w:rFonts w:cs="Times"/>
          <w:b/>
          <w:u w:val="single"/>
        </w:rPr>
        <w:t xml:space="preserve">). Click (law-abiding). </w:t>
      </w:r>
      <w:r w:rsidRPr="00AD4C8D">
        <w:rPr>
          <w:rFonts w:cs="Times"/>
          <w:b/>
          <w:i/>
          <w:iCs/>
          <w:u w:val="single"/>
        </w:rPr>
        <w:t xml:space="preserve">Click </w:t>
      </w:r>
      <w:r w:rsidRPr="00AD4C8D">
        <w:rPr>
          <w:rFonts w:cs="Times"/>
          <w:b/>
          <w:u w:val="single"/>
        </w:rPr>
        <w:t xml:space="preserve">(vulnerable). </w:t>
      </w:r>
      <w:r w:rsidRPr="00AD4C8D">
        <w:rPr>
          <w:rFonts w:cs="Times"/>
          <w:b/>
          <w:i/>
          <w:iCs/>
          <w:u w:val="single"/>
        </w:rPr>
        <w:t xml:space="preserve">Click </w:t>
      </w:r>
      <w:r w:rsidRPr="00AD4C8D">
        <w:rPr>
          <w:rFonts w:cs="Times"/>
          <w:b/>
          <w:u w:val="single"/>
        </w:rPr>
        <w:t xml:space="preserve">(decent). </w:t>
      </w:r>
      <w:r w:rsidRPr="00AD4C8D">
        <w:rPr>
          <w:rFonts w:cs="Times"/>
          <w:b/>
          <w:i/>
          <w:iCs/>
          <w:u w:val="single"/>
        </w:rPr>
        <w:t xml:space="preserve">Click </w:t>
      </w:r>
      <w:r w:rsidRPr="00AD4C8D">
        <w:rPr>
          <w:rFonts w:cs="Times"/>
          <w:b/>
          <w:u w:val="single"/>
        </w:rPr>
        <w:t xml:space="preserve">(threat- ened). </w:t>
      </w:r>
      <w:r w:rsidRPr="00AD4C8D">
        <w:rPr>
          <w:rFonts w:cs="Times"/>
          <w:b/>
          <w:i/>
          <w:iCs/>
          <w:highlight w:val="yellow"/>
          <w:u w:val="single"/>
        </w:rPr>
        <w:t xml:space="preserve">Click </w:t>
      </w:r>
      <w:r w:rsidRPr="00AD4C8D">
        <w:rPr>
          <w:rFonts w:cs="Times"/>
          <w:b/>
          <w:highlight w:val="yellow"/>
          <w:u w:val="single"/>
        </w:rPr>
        <w:t>(prey).</w:t>
      </w:r>
      <w:r w:rsidRPr="00AD4C8D">
        <w:rPr>
          <w:rFonts w:cs="Times"/>
          <w:b/>
          <w:u w:val="single"/>
        </w:rPr>
        <w:t xml:space="preserve"> </w:t>
      </w:r>
      <w:r w:rsidRPr="00AD4C8D">
        <w:rPr>
          <w:rFonts w:cs="Times"/>
          <w:b/>
          <w:i/>
          <w:iCs/>
          <w:u w:val="single"/>
        </w:rPr>
        <w:t xml:space="preserve">Click </w:t>
      </w:r>
      <w:r w:rsidRPr="00AD4C8D">
        <w:rPr>
          <w:rFonts w:cs="Times"/>
          <w:b/>
          <w:u w:val="single"/>
        </w:rPr>
        <w:t xml:space="preserve">(better than). </w:t>
      </w:r>
      <w:r w:rsidRPr="00AD4C8D">
        <w:rPr>
          <w:rFonts w:cs="Times"/>
          <w:b/>
          <w:i/>
          <w:iCs/>
          <w:highlight w:val="yellow"/>
          <w:u w:val="single"/>
        </w:rPr>
        <w:t xml:space="preserve">Click </w:t>
      </w:r>
      <w:r w:rsidRPr="00AD4C8D">
        <w:rPr>
          <w:rFonts w:cs="Times"/>
          <w:b/>
          <w:highlight w:val="yellow"/>
          <w:u w:val="single"/>
        </w:rPr>
        <w:t xml:space="preserve">(epistemically credible). </w:t>
      </w:r>
      <w:r w:rsidRPr="00AD4C8D">
        <w:rPr>
          <w:rFonts w:cs="Times"/>
          <w:b/>
          <w:i/>
          <w:iCs/>
          <w:highlight w:val="yellow"/>
          <w:u w:val="single"/>
        </w:rPr>
        <w:t xml:space="preserve">Click </w:t>
      </w:r>
      <w:r w:rsidRPr="00AD4C8D">
        <w:rPr>
          <w:rFonts w:cs="Times"/>
          <w:b/>
          <w:highlight w:val="yellow"/>
          <w:u w:val="single"/>
        </w:rPr>
        <w:t>(civi- lized</w:t>
      </w:r>
      <w:r w:rsidRPr="00AD4C8D">
        <w:rPr>
          <w:rFonts w:cs="Times"/>
          <w:b/>
          <w:u w:val="single"/>
        </w:rPr>
        <w:t>).</w:t>
      </w:r>
      <w:r w:rsidRPr="00AD4C8D">
        <w:rPr>
          <w:rFonts w:cs="Times"/>
          <w:sz w:val="12"/>
        </w:rPr>
        <w:t>¶</w:t>
      </w:r>
      <w:r w:rsidRPr="00AD4C8D">
        <w:rPr>
          <w:rFonts w:cs="Times"/>
          <w:sz w:val="14"/>
        </w:rPr>
        <w:t xml:space="preserve"> Not only are the bodies that initiate the </w:t>
      </w:r>
      <w:r w:rsidRPr="00AD4C8D">
        <w:rPr>
          <w:rFonts w:cs="Times"/>
          <w:i/>
          <w:iCs/>
          <w:sz w:val="14"/>
        </w:rPr>
        <w:t xml:space="preserve">clicks </w:t>
      </w:r>
      <w:r w:rsidRPr="00AD4C8D">
        <w:rPr>
          <w:rFonts w:cs="Times"/>
          <w:sz w:val="14"/>
        </w:rPr>
        <w:t xml:space="preserve">performing their white identities through the </w:t>
      </w:r>
      <w:r w:rsidRPr="00AD4C8D">
        <w:rPr>
          <w:rFonts w:cs="Times"/>
          <w:i/>
          <w:iCs/>
          <w:sz w:val="14"/>
        </w:rPr>
        <w:t xml:space="preserve">clicks, </w:t>
      </w:r>
      <w:r w:rsidRPr="00AD4C8D">
        <w:rPr>
          <w:rFonts w:cs="Times"/>
          <w:sz w:val="14"/>
        </w:rPr>
        <w:t xml:space="preserve">but </w:t>
      </w:r>
      <w:r w:rsidRPr="00AD4C8D">
        <w:rPr>
          <w:rFonts w:cs="Times"/>
          <w:b/>
          <w:highlight w:val="yellow"/>
          <w:u w:val="single"/>
        </w:rPr>
        <w:t xml:space="preserve">the </w:t>
      </w:r>
      <w:r w:rsidRPr="00AD4C8D">
        <w:rPr>
          <w:rFonts w:cs="Times"/>
          <w:b/>
          <w:i/>
          <w:iCs/>
          <w:highlight w:val="yellow"/>
          <w:u w:val="single"/>
        </w:rPr>
        <w:t xml:space="preserve">clicks </w:t>
      </w:r>
      <w:r w:rsidRPr="00AD4C8D">
        <w:rPr>
          <w:rFonts w:cs="Times"/>
          <w:b/>
          <w:highlight w:val="yellow"/>
          <w:u w:val="single"/>
        </w:rPr>
        <w:t>themselves</w:t>
      </w:r>
      <w:r w:rsidRPr="00AD4C8D">
        <w:rPr>
          <w:rFonts w:cs="Times"/>
          <w:b/>
          <w:u w:val="single"/>
        </w:rPr>
        <w:t xml:space="preserve"> install white identities, interpellate white identities, and </w:t>
      </w:r>
      <w:r w:rsidRPr="00AD4C8D">
        <w:rPr>
          <w:rFonts w:cs="Times"/>
          <w:b/>
          <w:highlight w:val="yellow"/>
          <w:u w:val="single"/>
        </w:rPr>
        <w:t>solidify white identities</w:t>
      </w:r>
      <w:r w:rsidRPr="00AD4C8D">
        <w:rPr>
          <w:rFonts w:cs="Times"/>
          <w:b/>
          <w:u w:val="single"/>
        </w:rPr>
        <w:t xml:space="preserve">. The </w:t>
      </w:r>
      <w:r w:rsidRPr="00AD4C8D">
        <w:rPr>
          <w:rFonts w:cs="Times"/>
          <w:b/>
          <w:i/>
          <w:iCs/>
          <w:u w:val="single"/>
        </w:rPr>
        <w:t xml:space="preserve">clicks </w:t>
      </w:r>
      <w:r w:rsidRPr="00AD4C8D">
        <w:rPr>
          <w:rFonts w:cs="Times"/>
          <w:b/>
          <w:u w:val="single"/>
        </w:rPr>
        <w:t xml:space="preserve">are not isolated, pure auditory data, but </w:t>
      </w:r>
      <w:r w:rsidRPr="00AD4C8D">
        <w:rPr>
          <w:rFonts w:cs="Times"/>
          <w:b/>
          <w:highlight w:val="yellow"/>
          <w:u w:val="single"/>
        </w:rPr>
        <w:t xml:space="preserve">markers of social meaning, signifiers of regulated space, forms of </w:t>
      </w:r>
      <w:r w:rsidRPr="00AD4C8D">
        <w:rPr>
          <w:rStyle w:val="Emphasis"/>
          <w:highlight w:val="yellow"/>
        </w:rPr>
        <w:t>disciplining bodies,</w:t>
      </w:r>
      <w:r w:rsidRPr="00AD4C8D">
        <w:rPr>
          <w:rFonts w:cs="Times"/>
          <w:b/>
          <w:highlight w:val="yellow"/>
          <w:u w:val="single"/>
        </w:rPr>
        <w:t xml:space="preserve"> </w:t>
      </w:r>
      <w:r w:rsidRPr="00AD4C8D">
        <w:rPr>
          <w:rFonts w:cs="Times"/>
          <w:b/>
          <w:u w:val="single"/>
        </w:rPr>
        <w:t>and part of a racial and racist web of significance that bespeaks the sedimentation of racist history and racist iteration.</w:t>
      </w:r>
      <w:r w:rsidRPr="00AD4C8D">
        <w:rPr>
          <w:rFonts w:cs="Times"/>
          <w:sz w:val="14"/>
        </w:rPr>
        <w:t xml:space="preserve"> Yet, as suggested, the clicks misidentify me. </w:t>
      </w:r>
      <w:r w:rsidRPr="00AD4C8D">
        <w:rPr>
          <w:rFonts w:cs="Times"/>
          <w:b/>
          <w:u w:val="single"/>
        </w:rPr>
        <w:t xml:space="preserve">The clicks “de-materialize” me, only to “re-materialize” me in a form that I do not recognize. </w:t>
      </w:r>
      <w:r w:rsidRPr="00AD4C8D">
        <w:rPr>
          <w:rFonts w:cs="Times"/>
          <w:sz w:val="14"/>
        </w:rPr>
        <w:t>W.E.B. Du Bois argues that for those Blacks who have given thought to the situation of Black people in America they will often ask themselves, “What, after all, am I?”</w:t>
      </w:r>
      <w:r w:rsidRPr="00AD4C8D">
        <w:rPr>
          <w:rFonts w:cs="Times"/>
          <w:position w:val="8"/>
          <w:sz w:val="14"/>
        </w:rPr>
        <w:t xml:space="preserve">2 </w:t>
      </w:r>
      <w:r w:rsidRPr="00AD4C8D">
        <w:rPr>
          <w:rFonts w:cs="Times"/>
          <w:sz w:val="14"/>
        </w:rPr>
        <w:t>Through an uneventful, mundane act of white index fingers locking their car doors (</w:t>
      </w:r>
      <w:r w:rsidRPr="00AD4C8D">
        <w:rPr>
          <w:rFonts w:cs="Times"/>
          <w:i/>
          <w:iCs/>
          <w:sz w:val="14"/>
        </w:rPr>
        <w:t>click, click</w:t>
      </w:r>
      <w:r w:rsidRPr="00AD4C8D">
        <w:rPr>
          <w:rFonts w:cs="Times"/>
          <w:sz w:val="14"/>
        </w:rPr>
        <w:t xml:space="preserve">), the Color Line is drawn. After so many clicks, on so many occasions, I am installed as a stranger to myself, forcing a peculiar question: Where </w:t>
      </w:r>
      <w:r w:rsidRPr="00AD4C8D">
        <w:rPr>
          <w:rFonts w:cs="Times"/>
          <w:i/>
          <w:iCs/>
          <w:sz w:val="14"/>
        </w:rPr>
        <w:t xml:space="preserve">is </w:t>
      </w:r>
      <w:r w:rsidRPr="00AD4C8D">
        <w:rPr>
          <w:rFonts w:cs="Times"/>
          <w:sz w:val="14"/>
        </w:rPr>
        <w:t xml:space="preserve">my body? The question itself makes sense once </w:t>
      </w:r>
      <w:r w:rsidRPr="00AD4C8D">
        <w:rPr>
          <w:rFonts w:cs="Times"/>
          <w:b/>
          <w:u w:val="single"/>
        </w:rPr>
        <w:t>the body is</w:t>
      </w:r>
      <w:r w:rsidRPr="00AD4C8D">
        <w:rPr>
          <w:rFonts w:cs="Times"/>
          <w:sz w:val="14"/>
        </w:rPr>
        <w:t xml:space="preserve"> theorized not as a brute </w:t>
      </w:r>
      <w:r w:rsidRPr="00AD4C8D">
        <w:rPr>
          <w:rFonts w:cs="Times"/>
          <w:i/>
          <w:iCs/>
          <w:sz w:val="14"/>
        </w:rPr>
        <w:t>res extensa</w:t>
      </w:r>
      <w:r w:rsidRPr="00AD4C8D">
        <w:rPr>
          <w:rFonts w:cs="Times"/>
          <w:sz w:val="14"/>
        </w:rPr>
        <w:t xml:space="preserve">, but as </w:t>
      </w:r>
      <w:r w:rsidRPr="00AD4C8D">
        <w:rPr>
          <w:rFonts w:cs="Times"/>
          <w:b/>
          <w:u w:val="single"/>
        </w:rPr>
        <w:t>a site of confluent norms</w:t>
      </w:r>
      <w:r w:rsidRPr="00AD4C8D">
        <w:rPr>
          <w:rFonts w:cs="Times"/>
          <w:sz w:val="14"/>
        </w:rPr>
        <w:t xml:space="preserve">, as that </w:t>
      </w:r>
      <w:proofErr w:type="gramStart"/>
      <w:r w:rsidRPr="00AD4C8D">
        <w:rPr>
          <w:rFonts w:cs="Times"/>
          <w:sz w:val="14"/>
        </w:rPr>
        <w:t>whose</w:t>
      </w:r>
      <w:proofErr w:type="gramEnd"/>
      <w:r w:rsidRPr="00AD4C8D">
        <w:rPr>
          <w:rFonts w:cs="Times"/>
          <w:sz w:val="14"/>
        </w:rPr>
        <w:t xml:space="preserve"> meaning is a function of a complex interpretive and perceptual framework.</w:t>
      </w:r>
      <w:r w:rsidRPr="00AD4C8D">
        <w:rPr>
          <w:rFonts w:cs="Times"/>
          <w:sz w:val="12"/>
        </w:rPr>
        <w:t>¶</w:t>
      </w:r>
      <w:r w:rsidRPr="00AD4C8D">
        <w:rPr>
          <w:rFonts w:cs="Times"/>
          <w:sz w:val="14"/>
        </w:rPr>
        <w:t xml:space="preserve"> I am </w:t>
      </w:r>
      <w:r w:rsidRPr="00AD4C8D">
        <w:rPr>
          <w:rFonts w:cs="Times"/>
          <w:i/>
          <w:iCs/>
          <w:sz w:val="14"/>
        </w:rPr>
        <w:t xml:space="preserve">not </w:t>
      </w:r>
      <w:r w:rsidRPr="00AD4C8D">
        <w:rPr>
          <w:rFonts w:cs="Times"/>
          <w:sz w:val="14"/>
        </w:rPr>
        <w:t xml:space="preserve">a criminal, a beast waiting to attack white people. Hence, their sense of safety is a fabrication. </w:t>
      </w:r>
      <w:r w:rsidRPr="00AD4C8D">
        <w:rPr>
          <w:rFonts w:cs="Times"/>
          <w:b/>
          <w:u w:val="single"/>
        </w:rPr>
        <w:t xml:space="preserve">They have created </w:t>
      </w:r>
      <w:r w:rsidRPr="00B02B16">
        <w:rPr>
          <w:rFonts w:cs="Times"/>
          <w:b/>
          <w:highlight w:val="yellow"/>
          <w:u w:val="single"/>
        </w:rPr>
        <w:t>a false dichotomy: an outside (the Blacks) as opposed to the inside (the whites).</w:t>
      </w:r>
      <w:r w:rsidRPr="00AD4C8D">
        <w:rPr>
          <w:rFonts w:cs="Times"/>
          <w:b/>
          <w:u w:val="single"/>
        </w:rPr>
        <w:t xml:space="preserve"> But what if </w:t>
      </w:r>
      <w:r w:rsidRPr="00B02B16">
        <w:rPr>
          <w:rFonts w:cs="Times"/>
          <w:b/>
          <w:highlight w:val="yellow"/>
          <w:u w:val="single"/>
        </w:rPr>
        <w:t>that inside</w:t>
      </w:r>
      <w:r w:rsidRPr="00AD4C8D">
        <w:rPr>
          <w:rFonts w:cs="Times"/>
          <w:b/>
          <w:u w:val="single"/>
        </w:rPr>
        <w:t xml:space="preserve">, that feeling of safety, that fabricated space, </w:t>
      </w:r>
      <w:r w:rsidRPr="00B02B16">
        <w:rPr>
          <w:rFonts w:cs="Times"/>
          <w:b/>
          <w:highlight w:val="yellow"/>
          <w:u w:val="single"/>
        </w:rPr>
        <w:t>is a construction that is parasitic upon the false construction of the Black body as dangerous</w:t>
      </w:r>
      <w:r w:rsidRPr="00AD4C8D">
        <w:rPr>
          <w:rFonts w:cs="Times"/>
          <w:b/>
          <w:u w:val="single"/>
        </w:rPr>
        <w:t>?</w:t>
      </w:r>
      <w:r w:rsidRPr="00AD4C8D">
        <w:rPr>
          <w:rFonts w:cs="Times"/>
          <w:sz w:val="14"/>
        </w:rPr>
        <w:t xml:space="preserve"> If so, then their sense of themselves as “safe” is purchased at the expense of the possibility for a greater, more robust sense of human community or </w:t>
      </w:r>
      <w:r w:rsidRPr="00AD4C8D">
        <w:rPr>
          <w:rFonts w:cs="Times"/>
          <w:i/>
          <w:iCs/>
          <w:sz w:val="14"/>
        </w:rPr>
        <w:t>Mitsein</w:t>
      </w:r>
      <w:r w:rsidRPr="00AD4C8D">
        <w:rPr>
          <w:rFonts w:cs="Times"/>
          <w:sz w:val="14"/>
        </w:rPr>
        <w:t xml:space="preserve">. They have cut themselves off from the possibility of fellowship, of expanding their identities, of reaping the rewards of being touched by the Black other and thereby shaking the boundaries of their white selves. To live a life predicated upon a lie often requires more lies to cover it over. </w:t>
      </w:r>
      <w:r w:rsidRPr="00B02B16">
        <w:rPr>
          <w:rFonts w:cs="Times"/>
          <w:b/>
          <w:u w:val="single"/>
        </w:rPr>
        <w:t>Black bodies, then, function to conceal the truth that so many whites lead lives that are constructed around a profound deception — namely, white people need</w:t>
      </w:r>
      <w:r w:rsidRPr="00AD4C8D">
        <w:rPr>
          <w:rFonts w:cs="Times"/>
          <w:b/>
          <w:u w:val="single"/>
        </w:rPr>
        <w:t xml:space="preserve"> protect- ing from Black people. </w:t>
      </w:r>
      <w:r w:rsidRPr="00B02B16">
        <w:rPr>
          <w:rFonts w:cs="Times"/>
          <w:b/>
          <w:highlight w:val="yellow"/>
          <w:u w:val="single"/>
        </w:rPr>
        <w:t xml:space="preserve">The need for this lie bespeaks a (white) self that is on the precipice of </w:t>
      </w:r>
      <w:r w:rsidRPr="00B02B16">
        <w:rPr>
          <w:rStyle w:val="Emphasis"/>
          <w:highlight w:val="yellow"/>
        </w:rPr>
        <w:t>ontological evisceration.</w:t>
      </w:r>
    </w:p>
    <w:p w14:paraId="772E5289" w14:textId="4A8454EF" w:rsidR="0068427A" w:rsidRPr="00DE6D3E" w:rsidRDefault="0068427A" w:rsidP="0068427A">
      <w:pPr>
        <w:pStyle w:val="Heading4"/>
      </w:pPr>
      <w:r>
        <w:t>Countergazing redirects attention to whiteness making it visible</w:t>
      </w:r>
    </w:p>
    <w:p w14:paraId="47214F33" w14:textId="77777777" w:rsidR="0068427A" w:rsidRDefault="0068427A" w:rsidP="0068427A">
      <w:pPr>
        <w:spacing w:after="0" w:line="240" w:lineRule="auto"/>
      </w:pPr>
      <w:r w:rsidRPr="00732718">
        <w:rPr>
          <w:rStyle w:val="Style13ptBold"/>
        </w:rPr>
        <w:t>Yancy, 12</w:t>
      </w:r>
      <w:r>
        <w:t xml:space="preserve"> (George Yancy Ph.D. at</w:t>
      </w:r>
      <w:r w:rsidRPr="00732718">
        <w:t xml:space="preserve"> Philosophy, Duquesne University</w:t>
      </w:r>
      <w:r>
        <w:t xml:space="preserve">) Look, </w:t>
      </w:r>
      <w:proofErr w:type="gramStart"/>
      <w:r>
        <w:t>A</w:t>
      </w:r>
      <w:proofErr w:type="gramEnd"/>
      <w:r>
        <w:t xml:space="preserve"> White! Philosophical Essays on Whiteness [1-3]</w:t>
      </w:r>
    </w:p>
    <w:p w14:paraId="63E833E9" w14:textId="77777777" w:rsidR="0068427A" w:rsidRPr="00732718" w:rsidRDefault="0068427A" w:rsidP="0068427A">
      <w:pPr>
        <w:spacing w:after="0" w:line="240" w:lineRule="auto"/>
      </w:pPr>
      <w:r w:rsidRPr="009F7C27">
        <w:rPr>
          <w:rStyle w:val="StyleUnderline"/>
          <w:highlight w:val="green"/>
        </w:rPr>
        <w:t>Look, a Negro!" The utterance grabs ones attention. It announces something to be seen, to be looked at, to be noticed, to be watched, and, in the end, to be controlled. "Look" catches our attention, forcing us to turn our heads in anticipation, to twist our bodies, to redirect our embodied consciousness</w:t>
      </w:r>
      <w:r w:rsidRPr="0024426C">
        <w:rPr>
          <w:rStyle w:val="StyleUnderline"/>
        </w:rPr>
        <w:t>.</w:t>
      </w:r>
      <w:r w:rsidRPr="00732718">
        <w:t xml:space="preserve"> The entire scene is corporeal. "Negro!" func</w:t>
      </w:r>
      <w:r w:rsidRPr="00732718">
        <w:softHyphen/>
        <w:t xml:space="preserve">tions as a signifier that gives additional </w:t>
      </w:r>
      <w:r w:rsidRPr="00732718">
        <w:rPr>
          <w:i/>
        </w:rPr>
        <w:t>urgency</w:t>
      </w:r>
      <w:r w:rsidRPr="00732718">
        <w:t xml:space="preserve"> to the command to "Look." So the imperative "Look" becomes intensified vis-a-vis the appearance of a "Negro." "Look, a shooting star!" elicits a response of excitement, of hop</w:t>
      </w:r>
      <w:r w:rsidRPr="00732718">
        <w:softHyphen/>
        <w:t>ing to catch sight of the phenomenon and perhaps even to make a wish. "Look, a Negro!" elicits white fear and trembling, perhaps a prayer that one will not be accosted. In short, "Look" has built in it—when followed by "a Negro!"—a gestured warning against a possible threat, cautioning those whites within earshot to be on guard, to lock their car doors, to hold their wallets and purses for dear life, to gather their children together, to prepare to move house, and (in some cases) to protect the "purity" of white women and to protect white men from the manipulating dark temptress.</w:t>
      </w:r>
    </w:p>
    <w:p w14:paraId="5E1C706C" w14:textId="77777777" w:rsidR="0068427A" w:rsidRPr="0024426C" w:rsidRDefault="0068427A" w:rsidP="0068427A">
      <w:pPr>
        <w:spacing w:after="0" w:line="240" w:lineRule="auto"/>
        <w:rPr>
          <w:rStyle w:val="StyleUnderline"/>
        </w:rPr>
      </w:pPr>
      <w:r w:rsidRPr="0024426C">
        <w:rPr>
          <w:rStyle w:val="StyleUnderline"/>
        </w:rPr>
        <w:t xml:space="preserve">Frantz </w:t>
      </w:r>
      <w:r w:rsidRPr="009F7C27">
        <w:rPr>
          <w:rStyle w:val="StyleUnderline"/>
          <w:highlight w:val="green"/>
        </w:rPr>
        <w:t>Fanon writes about his experiences when a little white boy "sees" him</w:t>
      </w:r>
      <w:r w:rsidRPr="0024426C">
        <w:rPr>
          <w:rStyle w:val="StyleUnderline"/>
        </w:rPr>
        <w:t>:</w:t>
      </w:r>
    </w:p>
    <w:p w14:paraId="0411C5F7" w14:textId="77777777" w:rsidR="0068427A" w:rsidRPr="00732718" w:rsidRDefault="0068427A" w:rsidP="0068427A">
      <w:pPr>
        <w:spacing w:after="0" w:line="240" w:lineRule="auto"/>
      </w:pPr>
      <w:r w:rsidRPr="00732718">
        <w:t>"Look, a Negro!" It was an external stimulus that flicked over me as I passed by. I made a tight smile.</w:t>
      </w:r>
    </w:p>
    <w:p w14:paraId="38E44955" w14:textId="77777777" w:rsidR="0068427A" w:rsidRPr="00732718" w:rsidRDefault="0068427A" w:rsidP="0068427A">
      <w:pPr>
        <w:spacing w:after="0" w:line="240" w:lineRule="auto"/>
      </w:pPr>
      <w:r w:rsidRPr="00732718">
        <w:t>"Look, a Negro!" It was true. It amused me.</w:t>
      </w:r>
    </w:p>
    <w:p w14:paraId="28DE08FD" w14:textId="77777777" w:rsidR="0068427A" w:rsidRPr="00732718" w:rsidRDefault="0068427A" w:rsidP="0068427A">
      <w:pPr>
        <w:spacing w:after="0" w:line="240" w:lineRule="auto"/>
      </w:pPr>
      <w:r w:rsidRPr="00732718">
        <w:t>"Look, a Negro!" The circle was drawing a bit tighter. I made no secret of my amusement.</w:t>
      </w:r>
    </w:p>
    <w:p w14:paraId="690B93D8" w14:textId="77777777" w:rsidR="0068427A" w:rsidRPr="00732718" w:rsidRDefault="0068427A" w:rsidP="0068427A">
      <w:pPr>
        <w:spacing w:after="0" w:line="240" w:lineRule="auto"/>
      </w:pPr>
      <w:r w:rsidRPr="00732718">
        <w:t>"Mama, see the Negro! I'm frightened!" Frightened! Frightened! Now they were beginning to be afraid of me. I made up my mind to laugh myself to tears, but laughter had become impossible.1</w:t>
      </w:r>
    </w:p>
    <w:p w14:paraId="7C33BFAC" w14:textId="77777777" w:rsidR="0068427A" w:rsidRPr="0024426C" w:rsidRDefault="0068427A" w:rsidP="0068427A">
      <w:pPr>
        <w:spacing w:after="0" w:line="240" w:lineRule="auto"/>
        <w:rPr>
          <w:rStyle w:val="StyleUnderline"/>
        </w:rPr>
      </w:pPr>
      <w:r w:rsidRPr="009F7C27">
        <w:rPr>
          <w:rStyle w:val="StyleUnderline"/>
          <w:highlight w:val="green"/>
        </w:rPr>
        <w:t>Note the iterative "Look, a Negro!" It is repetitive and effectively commu</w:t>
      </w:r>
      <w:r w:rsidRPr="009F7C27">
        <w:rPr>
          <w:rStyle w:val="StyleUnderline"/>
          <w:highlight w:val="green"/>
        </w:rPr>
        <w:softHyphen/>
        <w:t>nicates something of a spectacle to behold. Yes. It's a Negro! Be careful! Negroes steal, they cheat, they are hypersexual, mesmerizingly so, and the quintessence of evil and danger. The tight smile on Fanons face is a forced smile, uncomfortable, tolerant. Fanon feels the impact of the collective white gaze. He is, as it were, "strangled" by the attention. He has become a pecu</w:t>
      </w:r>
      <w:r w:rsidRPr="009F7C27">
        <w:rPr>
          <w:rStyle w:val="StyleUnderline"/>
          <w:highlight w:val="green"/>
        </w:rPr>
        <w:softHyphen/>
        <w:t>liar thing. He becomes a dreaded object, a thing of fear, a frightening and ominous presence. The turned heads and twisted bodies that move suddenly to catch a glimpse of the object of the white boy's alarm function as confir</w:t>
      </w:r>
      <w:r w:rsidRPr="009F7C27">
        <w:rPr>
          <w:rStyle w:val="StyleUnderline"/>
          <w:highlight w:val="green"/>
        </w:rPr>
        <w:softHyphen/>
        <w:t>mation that something has gone awry. Their abruptly turned white bodies help to "materialize" the threat through white collusion. The white boy has triggered something of an optical frenzy. Everyone is now looking, bracing for something to happen,</w:t>
      </w:r>
      <w:r w:rsidRPr="0024426C">
        <w:rPr>
          <w:rStyle w:val="StyleUnderline"/>
        </w:rPr>
        <w:t xml:space="preserve"> </w:t>
      </w:r>
      <w:r w:rsidRPr="0024426C">
        <w:t>something that the Negro will do. And given his "cannibal" nature, perhaps the Negro is hungry. Fanon writes, "The little white boy throws himself into his mother's arms: Mama, the niggers going to eat me up."2</w:t>
      </w:r>
    </w:p>
    <w:p w14:paraId="684D3380" w14:textId="77777777" w:rsidR="0068427A" w:rsidRPr="00C64A65" w:rsidRDefault="0068427A" w:rsidP="0068427A">
      <w:pPr>
        <w:spacing w:after="0" w:line="240" w:lineRule="auto"/>
      </w:pPr>
      <w:r w:rsidRPr="00732718">
        <w:t>Fanon has done nothing save be a Negro. Yet this is sufficient. The Negro has always already done something by virtue of being a Negro. It is an anterior guilt that always haunts the Negro and his or her present and future actions. After all, this is what it means to be a Negro—to have done some</w:t>
      </w:r>
      <w:r w:rsidRPr="00732718">
        <w:softHyphen/>
        <w:t>thing wrong. The little white boy’s utterance is felicitous against a backdrop of white lies and myths about the black body. As Robert Gooding-Williams writes, "The [white] boy's expression of fear posits a typified image of the Negro as behaving in threatening ways. This image has a narrative signifi</w:t>
      </w:r>
      <w:r w:rsidRPr="00732718">
        <w:softHyphen/>
        <w:t>cance, Fanon implies, as it portrays the Negro as acting precisely as his</w:t>
      </w:r>
      <w:r w:rsidRPr="00732718">
        <w:softHyphen/>
        <w:t xml:space="preserve">torically received legends and stories about Negros generally portray them as acting."3 </w:t>
      </w:r>
      <w:r w:rsidRPr="009F7C27">
        <w:rPr>
          <w:rStyle w:val="StyleUnderline"/>
          <w:highlight w:val="green"/>
        </w:rPr>
        <w:t>One can imagine the "innocent" white index finger pointing to the black body. "Here the 'pointing' is not only an indicative, but the schematic foreshadowing of an accusation, one which carries the performative force to constitute that danger which it fears and defends against</w:t>
      </w:r>
      <w:r w:rsidRPr="006309F0">
        <w:rPr>
          <w:rStyle w:val="StyleUnderline"/>
        </w:rPr>
        <w:t>."</w:t>
      </w:r>
      <w:r>
        <w:t xml:space="preserve">4 The act of pointing is by no means benign; it takes its phenomenological or lived </w:t>
      </w:r>
      <w:r w:rsidRPr="006309F0">
        <w:rPr>
          <w:i/>
        </w:rPr>
        <w:t>toll</w:t>
      </w:r>
      <w:r>
        <w:t xml:space="preserve"> on the black body. As Fanon writes, "My body was given back to me sprawled out, distorted, recolored, clad in mourning in that white winter day. The Negro is an animal, the Negro is bad, the Negro is mean, the Negro is ugly; look, a nigger."5 Fanon is clear that the white boy, while not fully realizing the complex historical, psychological, and phenomenological implications, has actually distorted his (Fanons) body. "Look, a Negro!" is rendered intelligible vis-a-vis an entire play of white racist signifiers that ontologically truncate the black body; it is an expression that calls forth an entire white racist worldview. The white boy, though, is not a mere innocent proxy for whiteness. Rather, he is learning, at that very moment, the power of racial speech, the power of racial gesturing. He is learning how to think about and feel toward the so-called dark </w:t>
      </w:r>
      <w:proofErr w:type="gramStart"/>
      <w:r>
        <w:t>Other</w:t>
      </w:r>
      <w:proofErr w:type="gramEnd"/>
      <w:r>
        <w:t>. He is undergoing white subject formation, a formation that is fundamentally linked to the object that he fears and dreads.</w:t>
      </w:r>
    </w:p>
    <w:p w14:paraId="74BDA5AA" w14:textId="77777777" w:rsidR="0068427A" w:rsidRDefault="0068427A" w:rsidP="0068427A"/>
    <w:p w14:paraId="2A8967BD" w14:textId="77777777" w:rsidR="0068427A" w:rsidRDefault="0068427A" w:rsidP="0068427A">
      <w:pPr>
        <w:pStyle w:val="Heading4"/>
      </w:pPr>
      <w:r>
        <w:t>FLIPPING THE SCRIPT AND REVERSING POWER DYNAMICS ALLOWS US TO SURVEIL AND PREDICT WHITENESS IN ORDER TO NAVIGATE IT</w:t>
      </w:r>
    </w:p>
    <w:p w14:paraId="745D9699" w14:textId="77777777" w:rsidR="0068427A" w:rsidRDefault="0068427A" w:rsidP="0068427A">
      <w:pPr>
        <w:spacing w:after="0" w:line="240" w:lineRule="auto"/>
      </w:pPr>
      <w:r w:rsidRPr="006309F0">
        <w:rPr>
          <w:rStyle w:val="Style13ptBold"/>
        </w:rPr>
        <w:t>Yancy, 12</w:t>
      </w:r>
      <w:r w:rsidRPr="006309F0">
        <w:t xml:space="preserve"> (George Yancy Ph.D. at Philosophy, Duquesne University) Look, </w:t>
      </w:r>
      <w:proofErr w:type="gramStart"/>
      <w:r w:rsidRPr="006309F0">
        <w:t>A</w:t>
      </w:r>
      <w:proofErr w:type="gramEnd"/>
      <w:r w:rsidRPr="006309F0">
        <w:t xml:space="preserve"> White! Philosophical Essays on Whiteness</w:t>
      </w:r>
    </w:p>
    <w:p w14:paraId="45675CB9" w14:textId="77777777" w:rsidR="0068427A" w:rsidRPr="00C64A65" w:rsidRDefault="0068427A" w:rsidP="0068427A">
      <w:pPr>
        <w:spacing w:after="0" w:line="240" w:lineRule="auto"/>
      </w:pPr>
      <w:r w:rsidRPr="00C64A65">
        <w:rPr>
          <w:rStyle w:val="StyleUnderline"/>
        </w:rPr>
        <w:t>"</w:t>
      </w:r>
      <w:r w:rsidRPr="009F7C27">
        <w:rPr>
          <w:rStyle w:val="StyleUnderline"/>
          <w:highlight w:val="green"/>
        </w:rPr>
        <w:t>Look, a Negro!" is a form of racist interpellation that, when examined closely, reveals whites to themselves</w:t>
      </w:r>
      <w:r w:rsidRPr="00C64A65">
        <w:rPr>
          <w:rStyle w:val="StyleUnderline"/>
        </w:rPr>
        <w:t>-</w:t>
      </w:r>
      <w:r w:rsidRPr="00C64A65">
        <w:t xml:space="preserve"> One might say that the "Negro" is that which whites create as the specter/phantom of their own fear.17 Thus, </w:t>
      </w:r>
      <w:r w:rsidRPr="00C64A65">
        <w:rPr>
          <w:rStyle w:val="StyleUnderline"/>
        </w:rPr>
        <w:t xml:space="preserve">I would argue that the </w:t>
      </w:r>
      <w:r w:rsidRPr="009F7C27">
        <w:rPr>
          <w:rStyle w:val="StyleUnderline"/>
          <w:highlight w:val="green"/>
        </w:rPr>
        <w:t>whites who engage in a surveillance of Fanons body don't really "see" him; they see themselves</w:t>
      </w:r>
      <w:r w:rsidRPr="00C64A65">
        <w:t>- James Baldwin, speaking to white North America with eloquence and incredible psychological insight, says, "But you still think, I gather, that the 'nigger' is necessary. But he's unnecessary to me, so he must be necessary to you. I give you your problem back. You're the 'nigger', baby; it isn't me."18</w:t>
      </w:r>
    </w:p>
    <w:p w14:paraId="295D09B0" w14:textId="77777777" w:rsidR="0068427A" w:rsidRPr="003D0E6A" w:rsidRDefault="0068427A" w:rsidP="0068427A">
      <w:pPr>
        <w:spacing w:after="0" w:line="240" w:lineRule="auto"/>
        <w:rPr>
          <w:rStyle w:val="StyleUnderline"/>
        </w:rPr>
      </w:pPr>
      <w:r w:rsidRPr="00C64A65">
        <w:t xml:space="preserve">What is so powerful here is the profound act of transposition. One might ask, "Will the real 'nigger' please stand up?" </w:t>
      </w:r>
      <w:r w:rsidRPr="003D0E6A">
        <w:rPr>
          <w:rStyle w:val="StyleUnderline"/>
        </w:rPr>
        <w:t xml:space="preserve">Ah, yes, </w:t>
      </w:r>
      <w:r w:rsidRPr="009F7C27">
        <w:rPr>
          <w:rStyle w:val="StyleUnderline"/>
          <w:highlight w:val="green"/>
        </w:rPr>
        <w:t>"Look, a white!" Such naming and marking function to flip the script. Flipping the script, which is a way of changing an outcome by reversing the terms or</w:t>
      </w:r>
      <w:r w:rsidRPr="003D0E6A">
        <w:rPr>
          <w:rStyle w:val="StyleUnderline"/>
        </w:rPr>
        <w:t xml:space="preserve">, in this case, </w:t>
      </w:r>
      <w:r w:rsidRPr="009F7C27">
        <w:rPr>
          <w:rStyle w:val="StyleUnderline"/>
          <w:highlight w:val="green"/>
        </w:rPr>
        <w:t>recast</w:t>
      </w:r>
      <w:r w:rsidRPr="009F7C27">
        <w:rPr>
          <w:rStyle w:val="StyleUnderline"/>
          <w:highlight w:val="green"/>
        </w:rPr>
        <w:softHyphen/>
        <w:t>ing the script</w:t>
      </w:r>
      <w:r w:rsidRPr="009F7C27">
        <w:rPr>
          <w:highlight w:val="green"/>
        </w:rPr>
        <w:t xml:space="preserve">19 </w:t>
      </w:r>
      <w:r w:rsidRPr="009F7C27">
        <w:rPr>
          <w:rStyle w:val="StyleUnderline"/>
          <w:highlight w:val="green"/>
        </w:rPr>
        <w:t>of those who reap the benefits of white privilege</w:t>
      </w:r>
      <w:r w:rsidRPr="003D0E6A">
        <w:rPr>
          <w:rStyle w:val="StyleUnderline"/>
        </w:rPr>
        <w:t xml:space="preserve"> says, "I see you for what and who you are!" </w:t>
      </w:r>
      <w:r w:rsidRPr="009F7C27">
        <w:rPr>
          <w:rStyle w:val="StyleUnderline"/>
          <w:highlight w:val="green"/>
        </w:rPr>
        <w:t>Flipping the script is</w:t>
      </w:r>
      <w:r w:rsidRPr="003D0E6A">
        <w:rPr>
          <w:rStyle w:val="StyleUnderline"/>
        </w:rPr>
        <w:t xml:space="preserve">, one might say, </w:t>
      </w:r>
      <w:r w:rsidRPr="009F7C27">
        <w:rPr>
          <w:rStyle w:val="StyleUnderline"/>
          <w:highlight w:val="green"/>
        </w:rPr>
        <w:t>a gift offering: an opportunity, a call to responsibility</w:t>
      </w:r>
      <w:r w:rsidRPr="003D0E6A">
        <w:rPr>
          <w:rStyle w:val="StyleUnderline"/>
        </w:rPr>
        <w:t xml:space="preserve">—perhaps even to greater maturity. </w:t>
      </w:r>
      <w:r w:rsidRPr="009F7C27">
        <w:rPr>
          <w:rStyle w:val="StyleUnderline"/>
          <w:highlight w:val="green"/>
        </w:rPr>
        <w:t>"Look, a white!" is disruptive and clears a space for new forms of recognition. Public repetition of this expression and the realities of white</w:t>
      </w:r>
      <w:r w:rsidRPr="009F7C27">
        <w:rPr>
          <w:rStyle w:val="StyleUnderline"/>
          <w:highlight w:val="green"/>
        </w:rPr>
        <w:softHyphen/>
        <w:t>ness that are so identified and marked is one way of installing the legitimacy that there is something even seeable when it comes to whiteness.</w:t>
      </w:r>
      <w:r w:rsidRPr="003D0E6A">
        <w:rPr>
          <w:rStyle w:val="StyleUnderline"/>
        </w:rPr>
        <w:t xml:space="preserve"> Moreover, </w:t>
      </w:r>
      <w:r w:rsidRPr="009F7C27">
        <w:rPr>
          <w:rStyle w:val="StyleUnderline"/>
          <w:highlight w:val="green"/>
        </w:rPr>
        <w:t>public repetition functions to further an antiracist authority over a visual field</w:t>
      </w:r>
      <w:r w:rsidRPr="009F7C27">
        <w:rPr>
          <w:highlight w:val="green"/>
        </w:rPr>
        <w:t xml:space="preserve">20 </w:t>
      </w:r>
      <w:r w:rsidRPr="009F7C27">
        <w:rPr>
          <w:rStyle w:val="StyleUnderline"/>
          <w:highlight w:val="green"/>
        </w:rPr>
        <w:t>historically dominated by whites. It is important to note, though, that the subject of the utterance, "Look, a white!" is not a sovereign, ahistorical, neutral subject that has absolute control over the impact of the utterance. "Look, a Negro!" is already embedded within citationality conditions that involve larger racist assumptions and accusations as they relate to the black body that shape the intelligibility, and the meaningful declaration, of the utterance</w:t>
      </w:r>
      <w:r w:rsidRPr="003D0E6A">
        <w:rPr>
          <w:rStyle w:val="StyleUnderline"/>
        </w:rPr>
        <w:t xml:space="preserve">. </w:t>
      </w:r>
      <w:r w:rsidRPr="00C64A65">
        <w:t>"Look, a Negro!" presupposes a white subject who is historically embedded within racist social relations and a racist discursive field that pre</w:t>
      </w:r>
      <w:r w:rsidRPr="00C64A65">
        <w:softHyphen/>
        <w:t>exists the speaker. As a form of repetition, one that would be cited often and by many, "</w:t>
      </w:r>
      <w:r w:rsidRPr="009F7C27">
        <w:rPr>
          <w:rStyle w:val="StyleUnderline"/>
          <w:highlight w:val="green"/>
        </w:rPr>
        <w:t>Look, a white!" has the potential to create conditions that work to install an intersubjective intelligibility and social force that effectively coun</w:t>
      </w:r>
      <w:r w:rsidRPr="009F7C27">
        <w:rPr>
          <w:rStyle w:val="StyleUnderline"/>
          <w:highlight w:val="green"/>
        </w:rPr>
        <w:softHyphen/>
        <w:t>ter the direction of the gaze, a site traditionally monopolized by whites, and perhaps create a moment of uptake that induces a form of white identity crisis, a jolt that awakens a sudden and startling sense of having been seen.</w:t>
      </w:r>
      <w:r w:rsidRPr="003D0E6A">
        <w:rPr>
          <w:rStyle w:val="StyleUnderline"/>
        </w:rPr>
        <w:t xml:space="preserve"> In response, one might hear</w:t>
      </w:r>
      <w:r>
        <w:rPr>
          <w:rStyle w:val="StyleUnderline"/>
        </w:rPr>
        <w:t>, "You talkin' t</w:t>
      </w:r>
      <w:r w:rsidRPr="003D0E6A">
        <w:rPr>
          <w:rStyle w:val="StyleUnderline"/>
        </w:rPr>
        <w:t>o me?" But unlike the scenario played out in Taxi Driver (1976), where Robert De Niro poses this question, in this case the mirror speaks back: "You're damn right. Indeed, I am!"</w:t>
      </w:r>
    </w:p>
    <w:p w14:paraId="71496EAA" w14:textId="77777777" w:rsidR="0068427A" w:rsidRPr="00C64A65" w:rsidRDefault="0068427A" w:rsidP="0068427A">
      <w:pPr>
        <w:spacing w:after="0" w:line="240" w:lineRule="auto"/>
      </w:pPr>
      <w:r w:rsidRPr="009F7C27">
        <w:rPr>
          <w:rStyle w:val="StyleUnderline"/>
          <w:highlight w:val="green"/>
        </w:rPr>
        <w:t>"Look, a white!" returns to white people the problem of whiteness. While I see it as a gift, I know that not all gifts are free of discomfort.</w:t>
      </w:r>
      <w:r w:rsidRPr="009F7C27">
        <w:rPr>
          <w:highlight w:val="green"/>
        </w:rPr>
        <w:t xml:space="preserve">21 </w:t>
      </w:r>
      <w:r w:rsidRPr="009F7C27">
        <w:rPr>
          <w:rStyle w:val="StyleUnderline"/>
          <w:highlight w:val="green"/>
        </w:rPr>
        <w:t>Indeed, some are heavy laden with great responsibility. Yet it is a gift that ought to engender a sense of gratitude, a sense of humility, and an opportunity co give thanks—not the sort of attitude that reinscribes white entitlement. As bell hooks writes, "Those white people who want to continue the dominant-subordinate relationship so endemic to racist exploitation by insisting that we 'serve' them—that we do the work of challenging and changing their consciousness—are acting in bad faith."</w:t>
      </w:r>
      <w:r w:rsidRPr="00C64A65">
        <w:t>22</w:t>
      </w:r>
    </w:p>
    <w:p w14:paraId="292765C6" w14:textId="77777777" w:rsidR="0068427A" w:rsidRDefault="0068427A" w:rsidP="0068427A"/>
    <w:p w14:paraId="677813B3" w14:textId="77777777" w:rsidR="0068427A" w:rsidRDefault="0068427A" w:rsidP="0068427A"/>
    <w:p w14:paraId="0498B1C4" w14:textId="77777777" w:rsidR="0068427A" w:rsidRDefault="0068427A" w:rsidP="0068427A">
      <w:pPr>
        <w:rPr>
          <w:b/>
        </w:rPr>
      </w:pPr>
      <w:r w:rsidRPr="009F7C27">
        <w:rPr>
          <w:b/>
        </w:rPr>
        <w:t>COUNTER-GAZING OFFERS THE PERSPECTIVE OF THE FLIPPED SCRIPT WHICH COMPLICATES WHITE IDENTITY</w:t>
      </w:r>
    </w:p>
    <w:p w14:paraId="70E869B7" w14:textId="77777777" w:rsidR="0068427A" w:rsidRPr="009F7C27" w:rsidRDefault="0068427A" w:rsidP="0068427A">
      <w:pPr>
        <w:rPr>
          <w:b/>
        </w:rPr>
      </w:pPr>
      <w:r w:rsidRPr="006309F0">
        <w:rPr>
          <w:rStyle w:val="Style13ptBold"/>
        </w:rPr>
        <w:t>Yancy, 12</w:t>
      </w:r>
      <w:r w:rsidRPr="006309F0">
        <w:t xml:space="preserve"> (George Yancy Ph.D. at Philosophy, Duquesne University) Look, </w:t>
      </w:r>
      <w:proofErr w:type="gramStart"/>
      <w:r w:rsidRPr="006309F0">
        <w:t>A</w:t>
      </w:r>
      <w:proofErr w:type="gramEnd"/>
      <w:r w:rsidRPr="006309F0">
        <w:t xml:space="preserve"> White! Philosophical Essays on Whiteness</w:t>
      </w:r>
      <w:r>
        <w:t xml:space="preserve"> [Intro]</w:t>
      </w:r>
    </w:p>
    <w:p w14:paraId="1F2C968E" w14:textId="77777777" w:rsidR="0068427A" w:rsidRPr="00F22104" w:rsidRDefault="0068427A" w:rsidP="0068427A">
      <w:pPr>
        <w:spacing w:after="0" w:line="240" w:lineRule="auto"/>
      </w:pPr>
      <w:r w:rsidRPr="00F22104">
        <w:t xml:space="preserve">As stated previously, </w:t>
      </w:r>
      <w:r w:rsidRPr="009F7C27">
        <w:rPr>
          <w:highlight w:val="green"/>
        </w:rPr>
        <w:t>“Look, a white!” presupposes a black counter-gaze</w:t>
      </w:r>
      <w:r w:rsidRPr="00F22104">
        <w:t xml:space="preserve">. Moreover, </w:t>
      </w:r>
      <w:r w:rsidRPr="009F7C27">
        <w:rPr>
          <w:highlight w:val="green"/>
        </w:rPr>
        <w:t>it is this black gaze that I encourage my white students to culti</w:t>
      </w:r>
      <w:r w:rsidRPr="009F7C27">
        <w:rPr>
          <w:highlight w:val="green"/>
        </w:rPr>
        <w:softHyphen/>
        <w:t>vate. "Look, a white!" is a way of engaging the white world, calling it forth from a different perspective, a perspective critically cultivated by black peo</w:t>
      </w:r>
      <w:r w:rsidRPr="009F7C27">
        <w:rPr>
          <w:highlight w:val="green"/>
        </w:rPr>
        <w:softHyphen/>
        <w:t xml:space="preserve">ple and others of color. It is a perspective gained through pain and suffering, through critical thought and daring action. </w:t>
      </w:r>
      <w:r w:rsidRPr="009F7C27">
        <w:t>Seeing the world from the per</w:t>
      </w:r>
      <w:r w:rsidRPr="009F7C27">
        <w:softHyphen/>
        <w:t>spective of a flipped script</w:t>
      </w:r>
      <w:r w:rsidRPr="00F22104">
        <w:t xml:space="preserve"> ("Look, a white!") does not, however, reinscribe a form of race essentialism. In Fanon's case, "Look, a Negro!" was never intended as a gift; it functioned as a penalty. For the "object" so identified, this phrase meant that there was a price to be paid</w:t>
      </w:r>
      <w:r w:rsidRPr="009F7C27">
        <w:rPr>
          <w:highlight w:val="green"/>
        </w:rPr>
        <w:t>. The public declaration was designed to fix the black body racially, to forewarn those whites within earshot that a "beastly" threat was near</w:t>
      </w:r>
      <w:r w:rsidRPr="00F22104">
        <w:t>. "Look, a white!" is not meant to seal white bodies "into that crushing objecthood'*45 that Fanon speaks of vis-a-vis the white gaze. There is no desire to fix white people "in the sense in which a chemical solution is fixed by a dye."46 Instead, "</w:t>
      </w:r>
      <w:r w:rsidRPr="009F7C27">
        <w:rPr>
          <w:highlight w:val="green"/>
        </w:rPr>
        <w:t>Look, a white!" has the goal of complicating white identity. It has the goal of fissuring white identity, not stabilizing it according to racist myths and legends. To say, "Look, a white!" is an act of ostension, a form of showing, but it is not limited to phenotype, though this necessarily shows up in the act of ostension. "Look, a white!" points to what has been deemed invisible, unremarkable, normative.</w:t>
      </w:r>
    </w:p>
    <w:p w14:paraId="1359CD86" w14:textId="77777777" w:rsidR="0068427A" w:rsidRDefault="0068427A" w:rsidP="00C30DAB"/>
    <w:p w14:paraId="293D17C9" w14:textId="77777777" w:rsidR="00C30DAB" w:rsidRPr="00E23257" w:rsidRDefault="00C30DAB" w:rsidP="00C30DAB">
      <w:pPr>
        <w:pStyle w:val="Heading4"/>
        <w:rPr>
          <w:rFonts w:cs="Times"/>
          <w:sz w:val="12"/>
          <w:u w:val="single"/>
        </w:rPr>
      </w:pPr>
      <w:r>
        <w:t xml:space="preserve">Whiteness cannot be remedied through introspection directed towards the white problematic self because this ignores the ways that it has made itself opaque. The only solution is to begin with the </w:t>
      </w:r>
      <w:r>
        <w:rPr>
          <w:i/>
        </w:rPr>
        <w:t>racist</w:t>
      </w:r>
      <w:r>
        <w:t xml:space="preserve"> white self.</w:t>
      </w:r>
    </w:p>
    <w:p w14:paraId="27C6330B" w14:textId="77777777" w:rsidR="00C30DAB" w:rsidRPr="00EF0B28" w:rsidRDefault="00C30DAB" w:rsidP="00C30DAB">
      <w:pPr>
        <w:rPr>
          <w:rFonts w:ascii="Times" w:eastAsia="Times New Roman" w:hAnsi="Times" w:cs="Times New Roman"/>
          <w:b/>
          <w:sz w:val="20"/>
          <w:szCs w:val="20"/>
        </w:rPr>
      </w:pPr>
      <w:r w:rsidRPr="00B02B16">
        <w:rPr>
          <w:b/>
        </w:rPr>
        <w:t xml:space="preserve">Yancy 12 </w:t>
      </w:r>
      <w:r w:rsidRPr="00C30DAB">
        <w:t>(George, “How Can You Teach Me If You Don’t Know Me? Embedded Racism and White Opacity,” Philosophy of Education Archive, P. 52-53. Yancy is a professor of philosophy who works primarily in the areas of critical philosophy of race and critical whiteness studies // EMS).</w:t>
      </w:r>
      <w:r w:rsidRPr="00B02B16">
        <w:rPr>
          <w:b/>
          <w:sz w:val="16"/>
          <w:szCs w:val="16"/>
        </w:rPr>
        <w:t xml:space="preserve">  </w:t>
      </w:r>
    </w:p>
    <w:p w14:paraId="79A0E93C" w14:textId="77777777" w:rsidR="00C30DAB" w:rsidRPr="00E23257" w:rsidRDefault="00C30DAB" w:rsidP="00C30DAB">
      <w:pPr>
        <w:widowControl w:val="0"/>
        <w:autoSpaceDE w:val="0"/>
        <w:autoSpaceDN w:val="0"/>
        <w:adjustRightInd w:val="0"/>
        <w:spacing w:after="240"/>
        <w:rPr>
          <w:rFonts w:cs="Times"/>
          <w:sz w:val="16"/>
        </w:rPr>
      </w:pPr>
      <w:r w:rsidRPr="00EF0B28">
        <w:rPr>
          <w:rFonts w:cs="Times"/>
          <w:sz w:val="16"/>
        </w:rPr>
        <w:t xml:space="preserve">Just as my </w:t>
      </w:r>
      <w:r w:rsidRPr="00EF0B28">
        <w:rPr>
          <w:rFonts w:cs="Times"/>
          <w:b/>
          <w:highlight w:val="yellow"/>
          <w:u w:val="single"/>
        </w:rPr>
        <w:t>white students</w:t>
      </w:r>
      <w:r w:rsidRPr="00EF0B28">
        <w:rPr>
          <w:rFonts w:cs="Times"/>
          <w:sz w:val="16"/>
        </w:rPr>
        <w:t xml:space="preserve"> have difficulty accepting the “conception of the</w:t>
      </w:r>
      <w:r w:rsidRPr="00EF0B28">
        <w:rPr>
          <w:rFonts w:cs="Times"/>
          <w:sz w:val="12"/>
        </w:rPr>
        <w:t>¶</w:t>
      </w:r>
      <w:r w:rsidRPr="00EF0B28">
        <w:rPr>
          <w:rFonts w:cs="Times"/>
          <w:sz w:val="16"/>
        </w:rPr>
        <w:t xml:space="preserve"> embedded white racist,” they </w:t>
      </w:r>
      <w:r w:rsidRPr="00EF0B28">
        <w:rPr>
          <w:rFonts w:cs="Times"/>
          <w:b/>
          <w:highlight w:val="yellow"/>
          <w:u w:val="single"/>
        </w:rPr>
        <w:t>resist</w:t>
      </w:r>
      <w:r w:rsidRPr="00EF0B28">
        <w:rPr>
          <w:rFonts w:cs="Times"/>
          <w:sz w:val="16"/>
        </w:rPr>
        <w:t xml:space="preserve"> what I refer to as </w:t>
      </w:r>
      <w:r w:rsidRPr="00EF0B28">
        <w:rPr>
          <w:rFonts w:cs="Times"/>
          <w:b/>
          <w:highlight w:val="yellow"/>
          <w:u w:val="single"/>
        </w:rPr>
        <w:t>the “conception of the opaque white racist</w:t>
      </w:r>
      <w:r w:rsidRPr="00EF0B28">
        <w:rPr>
          <w:rFonts w:cs="Times"/>
          <w:b/>
          <w:sz w:val="16"/>
          <w:highlight w:val="yellow"/>
        </w:rPr>
        <w:t xml:space="preserve">.” </w:t>
      </w:r>
      <w:r w:rsidRPr="00EF0B28">
        <w:rPr>
          <w:rFonts w:cs="Times"/>
          <w:b/>
          <w:highlight w:val="yellow"/>
          <w:u w:val="single"/>
        </w:rPr>
        <w:t>Most</w:t>
      </w:r>
      <w:r w:rsidRPr="00EF0B28">
        <w:rPr>
          <w:rFonts w:cs="Times"/>
          <w:sz w:val="16"/>
        </w:rPr>
        <w:t xml:space="preserve"> of them </w:t>
      </w:r>
      <w:r w:rsidRPr="00EF0B28">
        <w:rPr>
          <w:rFonts w:cs="Times"/>
          <w:b/>
          <w:highlight w:val="yellow"/>
          <w:u w:val="single"/>
        </w:rPr>
        <w:t>rely on the assumption that they can ascertain their own racism through</w:t>
      </w:r>
      <w:r w:rsidRPr="00046525">
        <w:rPr>
          <w:rFonts w:cs="Times"/>
          <w:b/>
          <w:u w:val="single"/>
        </w:rPr>
        <w:t xml:space="preserve"> a sincere act of </w:t>
      </w:r>
      <w:r w:rsidRPr="00EF0B28">
        <w:rPr>
          <w:rFonts w:cs="Times"/>
          <w:b/>
          <w:highlight w:val="yellow"/>
          <w:u w:val="single"/>
        </w:rPr>
        <w:t>introspection</w:t>
      </w:r>
      <w:r w:rsidRPr="00046525">
        <w:rPr>
          <w:rFonts w:cs="Times"/>
          <w:b/>
          <w:u w:val="single"/>
        </w:rPr>
        <w:t>. They assume that if they “look” deep enough, shine the light of consciousness bright and long enough, that they will be able to ascertain the limits of their racism</w:t>
      </w:r>
      <w:r w:rsidRPr="00EF0B28">
        <w:rPr>
          <w:rFonts w:cs="Times"/>
          <w:sz w:val="16"/>
        </w:rPr>
        <w:t>. Indeed, they assume that the process of ascertaining the limits of one’s white racism is guaranteed by an “all-knowing” consciousness that is capable of peeling back, as it were, various levels of internalized racism and at once discovering a nonracist innocent white core. Yet, I find problematic the very conception of the white racist self as fully capable of such levels of epistemic depth. So</w:t>
      </w:r>
      <w:r w:rsidRPr="00046525">
        <w:rPr>
          <w:rFonts w:cs="Times"/>
          <w:b/>
          <w:u w:val="single"/>
        </w:rPr>
        <w:t xml:space="preserve">, just as the white subject undergoes white racist interpellation within the context of white racist systemic structures and institutional practices, </w:t>
      </w:r>
      <w:r w:rsidRPr="00EF0B28">
        <w:rPr>
          <w:rFonts w:cs="Times"/>
          <w:b/>
          <w:highlight w:val="yellow"/>
          <w:u w:val="single"/>
        </w:rPr>
        <w:t>the white self undergoes processes of interpellation vis-à-vis the psychic opacity of the</w:t>
      </w:r>
      <w:r w:rsidRPr="00046525">
        <w:rPr>
          <w:rFonts w:cs="Times"/>
          <w:b/>
          <w:u w:val="single"/>
        </w:rPr>
        <w:t xml:space="preserve"> white racist </w:t>
      </w:r>
      <w:r w:rsidRPr="00EF0B28">
        <w:rPr>
          <w:rFonts w:cs="Times"/>
          <w:b/>
          <w:highlight w:val="yellow"/>
          <w:u w:val="single"/>
        </w:rPr>
        <w:t>self.</w:t>
      </w:r>
      <w:r w:rsidRPr="00EF0B28">
        <w:rPr>
          <w:rFonts w:cs="Times"/>
          <w:sz w:val="16"/>
        </w:rPr>
        <w:t xml:space="preserve"> One responds, as it were, to the hail of one’s “immanent other” — the opaque white racist self. Faced with important facets of themselves that belie the metaphysics of self-grounding and the metaphysics of presence, </w:t>
      </w:r>
      <w:r w:rsidRPr="00046525">
        <w:rPr>
          <w:rFonts w:cs="Times"/>
          <w:b/>
          <w:u w:val="single"/>
        </w:rPr>
        <w:t>whites,</w:t>
      </w:r>
      <w:r w:rsidRPr="00EF0B28">
        <w:rPr>
          <w:rFonts w:cs="Times"/>
          <w:sz w:val="16"/>
        </w:rPr>
        <w:t xml:space="preserve"> more generally, </w:t>
      </w:r>
      <w:r w:rsidRPr="00046525">
        <w:rPr>
          <w:rFonts w:cs="Times"/>
          <w:b/>
          <w:u w:val="single"/>
        </w:rPr>
        <w:t>find themselves as already having undergone insidious racist forces that delimit the specious claims to absolute self-knowledge or self-transparency.</w:t>
      </w:r>
      <w:r w:rsidRPr="00EF0B28">
        <w:rPr>
          <w:rFonts w:cs="Times"/>
          <w:sz w:val="16"/>
        </w:rPr>
        <w:t xml:space="preserve"> More compellingly, </w:t>
      </w:r>
      <w:r w:rsidRPr="00EF0B28">
        <w:rPr>
          <w:rFonts w:cs="Times"/>
          <w:b/>
          <w:u w:val="single"/>
        </w:rPr>
        <w:t>perhaps this psychic configuration of white racist opacity has a structural “permanence” that has no exit.</w:t>
      </w:r>
      <w:r w:rsidRPr="00EF0B28">
        <w:rPr>
          <w:rFonts w:cs="Times"/>
          <w:sz w:val="16"/>
        </w:rPr>
        <w:t xml:space="preserve"> Moreover, it would seem </w:t>
      </w:r>
      <w:r w:rsidRPr="00EF0B28">
        <w:rPr>
          <w:rFonts w:cs="Times"/>
          <w:b/>
          <w:u w:val="single"/>
        </w:rPr>
        <w:t xml:space="preserve">that </w:t>
      </w:r>
      <w:r w:rsidRPr="00EF0B28">
        <w:rPr>
          <w:rFonts w:cs="Times"/>
          <w:b/>
          <w:highlight w:val="yellow"/>
          <w:u w:val="single"/>
        </w:rPr>
        <w:t>the attempt to “stand outside” white racist configurations of embedded, systemic power and privilege is also “pointless</w:t>
      </w:r>
      <w:r w:rsidRPr="00EF0B28">
        <w:rPr>
          <w:rFonts w:cs="Times"/>
          <w:b/>
          <w:u w:val="single"/>
        </w:rPr>
        <w:t>,”</w:t>
      </w:r>
      <w:r w:rsidRPr="00EF0B28">
        <w:rPr>
          <w:rFonts w:cs="Times"/>
          <w:sz w:val="16"/>
        </w:rPr>
        <w:t xml:space="preserve"> also providing no exit. To use Otto Neurath’s analogy of “sailors who must rebuild their ship on the open sea, never able to dismantle it in dry-dock and to reconstruct it there out of the best material,”</w:t>
      </w:r>
      <w:r w:rsidRPr="00EF0B28">
        <w:rPr>
          <w:rFonts w:cs="Times"/>
          <w:b/>
          <w:position w:val="8"/>
          <w:u w:val="single"/>
        </w:rPr>
        <w:t xml:space="preserve">17 </w:t>
      </w:r>
      <w:r w:rsidRPr="00EF0B28">
        <w:rPr>
          <w:rFonts w:cs="Times"/>
          <w:b/>
          <w:u w:val="single"/>
        </w:rPr>
        <w:t xml:space="preserve">there is no “dry-dock” where white people can go to rehabilitate their whiteness. </w:t>
      </w:r>
      <w:r w:rsidRPr="00EF0B28">
        <w:rPr>
          <w:rFonts w:cs="Times"/>
          <w:b/>
          <w:highlight w:val="yellow"/>
          <w:u w:val="single"/>
        </w:rPr>
        <w:t>The white self is already on the open sea of white power, privilege, and narcissism.</w:t>
      </w:r>
      <w:r w:rsidRPr="00EF0B28">
        <w:rPr>
          <w:rFonts w:cs="Times"/>
          <w:b/>
          <w:u w:val="single"/>
        </w:rPr>
        <w:t xml:space="preserve"> To invoke the discourse of repair or rehabilitation</w:t>
      </w:r>
      <w:r w:rsidRPr="00EF0B28">
        <w:rPr>
          <w:rFonts w:cs="Times"/>
          <w:b/>
          <w:highlight w:val="yellow"/>
          <w:u w:val="single"/>
        </w:rPr>
        <w:t xml:space="preserve">, there is </w:t>
      </w:r>
      <w:r w:rsidRPr="00EF0B28">
        <w:rPr>
          <w:rFonts w:cs="Times"/>
          <w:b/>
          <w:i/>
          <w:iCs/>
          <w:highlight w:val="yellow"/>
          <w:u w:val="single"/>
        </w:rPr>
        <w:t>no exit</w:t>
      </w:r>
      <w:r w:rsidRPr="00EF0B28">
        <w:rPr>
          <w:rFonts w:cs="Times"/>
          <w:b/>
          <w:i/>
          <w:iCs/>
          <w:u w:val="single"/>
        </w:rPr>
        <w:t xml:space="preserve"> </w:t>
      </w:r>
      <w:r w:rsidRPr="00EF0B28">
        <w:rPr>
          <w:rFonts w:cs="Times"/>
          <w:b/>
          <w:u w:val="single"/>
        </w:rPr>
        <w:t xml:space="preserve">where the problematic white self, the fractured and broken white vessel, can be repaired or rehabilitated </w:t>
      </w:r>
      <w:r w:rsidRPr="00EF0B28">
        <w:rPr>
          <w:rFonts w:cs="Times"/>
          <w:b/>
          <w:i/>
          <w:iCs/>
          <w:u w:val="single"/>
        </w:rPr>
        <w:t xml:space="preserve">in toto </w:t>
      </w:r>
      <w:r w:rsidRPr="00EF0B28">
        <w:rPr>
          <w:rFonts w:cs="Times"/>
          <w:b/>
          <w:u w:val="single"/>
        </w:rPr>
        <w:t xml:space="preserve">and from the bottom up. </w:t>
      </w:r>
      <w:r w:rsidRPr="00EF0B28">
        <w:rPr>
          <w:rStyle w:val="Emphasis"/>
          <w:highlight w:val="yellow"/>
        </w:rPr>
        <w:t>One must begin with the racist white self</w:t>
      </w:r>
      <w:r w:rsidRPr="00EF0B28">
        <w:rPr>
          <w:rStyle w:val="Emphasis"/>
        </w:rPr>
        <w:t>.</w:t>
      </w:r>
      <w:r w:rsidRPr="00EF0B28">
        <w:rPr>
          <w:rFonts w:cs="Times"/>
          <w:sz w:val="16"/>
        </w:rPr>
        <w:t xml:space="preserve"> To invoke René Descartes’ metaphor</w:t>
      </w:r>
      <w:r w:rsidRPr="00EF0B28">
        <w:rPr>
          <w:rFonts w:cs="Times"/>
          <w:sz w:val="16"/>
          <w:highlight w:val="yellow"/>
        </w:rPr>
        <w:t xml:space="preserve">, </w:t>
      </w:r>
      <w:r w:rsidRPr="00EF0B28">
        <w:rPr>
          <w:rFonts w:cs="Times"/>
          <w:b/>
          <w:highlight w:val="yellow"/>
          <w:u w:val="single"/>
        </w:rPr>
        <w:t xml:space="preserve">one </w:t>
      </w:r>
      <w:r w:rsidRPr="00EF0B28">
        <w:rPr>
          <w:rFonts w:cs="Times"/>
          <w:b/>
          <w:i/>
          <w:iCs/>
          <w:highlight w:val="yellow"/>
          <w:u w:val="single"/>
        </w:rPr>
        <w:t xml:space="preserve">cannot </w:t>
      </w:r>
      <w:r w:rsidRPr="00EF0B28">
        <w:rPr>
          <w:rFonts w:cs="Times"/>
          <w:b/>
          <w:highlight w:val="yellow"/>
          <w:u w:val="single"/>
        </w:rPr>
        <w:t>“raze everything to the ground and begin again from the original foundations.</w:t>
      </w:r>
      <w:r w:rsidRPr="00EF0B28">
        <w:rPr>
          <w:rFonts w:cs="Times"/>
          <w:b/>
          <w:u w:val="single"/>
        </w:rPr>
        <w:t>”</w:t>
      </w:r>
      <w:r w:rsidRPr="00EF0B28">
        <w:rPr>
          <w:rFonts w:cs="Times"/>
          <w:position w:val="8"/>
          <w:sz w:val="16"/>
        </w:rPr>
        <w:t xml:space="preserve">18 </w:t>
      </w:r>
      <w:r w:rsidRPr="00EF0B28">
        <w:rPr>
          <w:rFonts w:cs="Times"/>
          <w:sz w:val="16"/>
        </w:rPr>
        <w:t xml:space="preserve">And there is no innocent fictive </w:t>
      </w:r>
      <w:r w:rsidRPr="00EF0B28">
        <w:rPr>
          <w:rFonts w:cs="Times"/>
          <w:i/>
          <w:iCs/>
          <w:sz w:val="16"/>
        </w:rPr>
        <w:t xml:space="preserve">tabula rasa </w:t>
      </w:r>
      <w:r w:rsidRPr="00EF0B28">
        <w:rPr>
          <w:rFonts w:cs="Times"/>
          <w:sz w:val="16"/>
        </w:rPr>
        <w:t xml:space="preserve">to which one can return. The white self that </w:t>
      </w:r>
      <w:r w:rsidRPr="00EF0B28">
        <w:rPr>
          <w:rFonts w:cs="Times"/>
          <w:i/>
          <w:iCs/>
          <w:sz w:val="16"/>
        </w:rPr>
        <w:t xml:space="preserve">desires </w:t>
      </w:r>
      <w:r w:rsidRPr="00EF0B28">
        <w:rPr>
          <w:rFonts w:cs="Times"/>
          <w:sz w:val="16"/>
        </w:rPr>
        <w:t xml:space="preserve">to flee white power and privilege is precisely the problematic white self of power and privilege, a white self whose desire may constitute a function of that very white power, privilege, and narcissism </w:t>
      </w:r>
      <w:r w:rsidRPr="00EF0B28">
        <w:rPr>
          <w:rFonts w:cs="Times"/>
          <w:i/>
          <w:iCs/>
          <w:sz w:val="16"/>
        </w:rPr>
        <w:t>ab initio</w:t>
      </w:r>
      <w:r w:rsidRPr="00EF0B28">
        <w:rPr>
          <w:rFonts w:cs="Times"/>
          <w:sz w:val="16"/>
        </w:rPr>
        <w:t xml:space="preserve">. Indeed, the white self that desires and attempts to “rebuild” or “rehabilitate” itself does so precisely within the context of complex and formative white racist social and institutional material forces </w:t>
      </w:r>
      <w:r w:rsidRPr="00EF0B28">
        <w:rPr>
          <w:rFonts w:cs="Times"/>
          <w:i/>
          <w:iCs/>
          <w:sz w:val="16"/>
        </w:rPr>
        <w:t xml:space="preserve">and </w:t>
      </w:r>
      <w:r w:rsidRPr="00EF0B28">
        <w:rPr>
          <w:rFonts w:cs="Times"/>
          <w:sz w:val="16"/>
        </w:rPr>
        <w:t>intra-psychic forces.</w:t>
      </w:r>
      <w:r w:rsidRPr="00EF0B28">
        <w:rPr>
          <w:rFonts w:cs="Times"/>
          <w:sz w:val="12"/>
        </w:rPr>
        <w:t>¶</w:t>
      </w:r>
      <w:r w:rsidRPr="00EF0B28">
        <w:rPr>
          <w:rFonts w:cs="Times"/>
          <w:sz w:val="16"/>
        </w:rPr>
        <w:t xml:space="preserve"> So, what are the implications for genuine diversity? How do we make sense of </w:t>
      </w:r>
      <w:r w:rsidRPr="00EF0B28">
        <w:rPr>
          <w:rFonts w:cs="Times"/>
          <w:i/>
          <w:iCs/>
          <w:sz w:val="16"/>
        </w:rPr>
        <w:t xml:space="preserve">educare </w:t>
      </w:r>
      <w:r w:rsidRPr="00EF0B28">
        <w:rPr>
          <w:rFonts w:cs="Times"/>
          <w:sz w:val="16"/>
        </w:rPr>
        <w:t>(“to lead out”) given that there are so many complex layers of whiteness through which to navigate? Indeed, what if the effort to undo whiteness completely is like reaching for the horizon that forever recedes. In conclusion, then, perhaps there is no place called white innocence. And if this is so, what are the implications for Black bodies and white gazes?</w:t>
      </w:r>
    </w:p>
    <w:p w14:paraId="70708F79" w14:textId="0CB139DC" w:rsidR="00C30DAB" w:rsidRPr="00C30DAB" w:rsidRDefault="006B14E4" w:rsidP="006B14E4">
      <w:pPr>
        <w:pStyle w:val="Heading2"/>
      </w:pPr>
      <w:r>
        <w:t>A: Zapatistas</w:t>
      </w:r>
    </w:p>
    <w:p w14:paraId="494A7E8A" w14:textId="7CCE59D9" w:rsidR="003D644E" w:rsidRDefault="003D644E" w:rsidP="003D644E">
      <w:pPr>
        <w:pStyle w:val="Heading4"/>
        <w:rPr>
          <w:u w:color="000000"/>
        </w:rPr>
      </w:pPr>
      <w:r>
        <w:rPr>
          <w:u w:color="000000"/>
        </w:rPr>
        <w:t>Inverted Periscope</w:t>
      </w:r>
    </w:p>
    <w:p w14:paraId="5489D6D5" w14:textId="731E8BC0" w:rsidR="00593554" w:rsidRPr="0074126B" w:rsidRDefault="00593554" w:rsidP="00593554">
      <w:pPr>
        <w:rPr>
          <w:rFonts w:ascii="Garamond" w:hAnsi="Garamond" w:cs="Garamond"/>
          <w:sz w:val="24"/>
        </w:rPr>
      </w:pPr>
      <w:r w:rsidRPr="00AC70FA">
        <w:rPr>
          <w:b/>
          <w:color w:val="000000"/>
          <w:u w:val="thick" w:color="000000"/>
        </w:rPr>
        <w:t>El Kilombo Intergaláctico 2007</w:t>
      </w:r>
      <w:r>
        <w:rPr>
          <w:rFonts w:ascii="Garamond" w:hAnsi="Garamond" w:cs="Garamond"/>
          <w:sz w:val="24"/>
        </w:rPr>
        <w:t xml:space="preserve"> [A people of color collective made up of students, migrants, and other community members in Durham, NC that has met with and connected their cause with that of the Zapatistas and the global anti-capitalist movement, “kilombo” is a Kimbundu (a Bantu dialect) term that has rhizomatically become the basis for the Brazillian term for encampment or commune “quilombo” built and utilized by marooned communities of Afro-Brazillians as a form of resistance from slavery, translation would be “intergalactic commune,” such that it references the many layers of meanings of Afro-Futurism, Pan-Americanism and Anti-Globalization, </w:t>
      </w:r>
      <w:r w:rsidRPr="004102D0">
        <w:rPr>
          <w:rFonts w:ascii="Garamond" w:hAnsi="Garamond" w:cs="Garamond"/>
          <w:i/>
          <w:sz w:val="24"/>
        </w:rPr>
        <w:t>Beyond Resistance: Everything: An Interview With Subcommandante Marcos</w:t>
      </w:r>
      <w:r>
        <w:rPr>
          <w:rFonts w:ascii="Garamond" w:hAnsi="Garamond" w:cs="Garamond"/>
          <w:sz w:val="24"/>
        </w:rPr>
        <w:t>, p. 5-6/AK47]</w:t>
      </w:r>
      <w:r w:rsidR="00CA2C02">
        <w:rPr>
          <w:rFonts w:ascii="Garamond" w:hAnsi="Garamond" w:cs="Garamond"/>
          <w:sz w:val="24"/>
        </w:rPr>
        <w:tab/>
      </w:r>
    </w:p>
    <w:p w14:paraId="6F5108F3" w14:textId="470382B1" w:rsidR="00593554" w:rsidRDefault="00593554" w:rsidP="00593554">
      <w:pPr>
        <w:rPr>
          <w:sz w:val="12"/>
        </w:rPr>
      </w:pPr>
      <w:r w:rsidRPr="005935E2">
        <w:rPr>
          <w:sz w:val="12"/>
        </w:rPr>
        <w:t xml:space="preserve">The Fourth World War continues unabated and the result has been a near total devastation of the earth and the misery of the grand majority of its inhabitants. Given this situation and the sense of despair it brings, it would be easy to lose a sense of purpose, to raise our hands in defeat and utter those words that have been drilled into us for the past thirty years: “there is in fact no alternative.” Despite the new contours of the Fourth World War and the sense of social dizziness that it has created, it is important for us to realize that this war shares one fundamental constant with all other wars in the modern era: it has been foisted upon us in order to maintain a division (an inequality) between those who rule and those who are ruled. Since the attempted conquest of the “New World” and the consequent establishment of the modern state-form, we have so internalized this division that it seems nearly impossible to imagine, let alone act on, any social organization without it. It is this very act of radical practice and imagination that the Zapatistas believe is necessary </w:t>
      </w:r>
      <w:r w:rsidRPr="00EC1427">
        <w:rPr>
          <w:rStyle w:val="highlight2"/>
        </w:rPr>
        <w:t>to fight back in the era of total war</w:t>
      </w:r>
      <w:r w:rsidRPr="005935E2">
        <w:rPr>
          <w:sz w:val="12"/>
        </w:rPr>
        <w:t xml:space="preserve">. But how might this alternative take shape? In order to begin to address this question, </w:t>
      </w:r>
      <w:r w:rsidRPr="00EC1427">
        <w:rPr>
          <w:rStyle w:val="highlight2"/>
        </w:rPr>
        <w:t>the Zapatistas implore us to relieve ourselves of the positions of “observers” who insist on their own neutrality and distance</w:t>
      </w:r>
      <w:r w:rsidRPr="005935E2">
        <w:rPr>
          <w:sz w:val="12"/>
        </w:rPr>
        <w:t xml:space="preserve">; this position may be adequate for the microscope-wielding academic or the “precision-guided” T.V. audience of the latest bombings over Baghdad, but they are completely insufficient for those who are seeking change. The Zapatistas insist we throw away our microscopes and our televisions, and </w:t>
      </w:r>
      <w:r w:rsidRPr="00EC1427">
        <w:rPr>
          <w:rStyle w:val="highlight2"/>
        </w:rPr>
        <w:t>instead</w:t>
      </w:r>
      <w:r w:rsidRPr="005935E2">
        <w:rPr>
          <w:sz w:val="12"/>
        </w:rPr>
        <w:t xml:space="preserve"> they demand that </w:t>
      </w:r>
      <w:r w:rsidRPr="00EC1427">
        <w:rPr>
          <w:rStyle w:val="highlight2"/>
        </w:rPr>
        <w:t>we equip our “ships” with an “inverted periscope.”</w:t>
      </w:r>
      <w:r w:rsidRPr="005935E2">
        <w:rPr>
          <w:sz w:val="12"/>
        </w:rPr>
        <w:t xml:space="preserve"> 12 According to what the Zapatistas have stated, </w:t>
      </w:r>
      <w:r w:rsidRPr="00EC1427">
        <w:rPr>
          <w:rStyle w:val="highlight2"/>
        </w:rPr>
        <w:t>one can never ascertain a</w:t>
      </w:r>
      <w:r w:rsidRPr="005935E2">
        <w:rPr>
          <w:sz w:val="12"/>
        </w:rPr>
        <w:t xml:space="preserve"> belief in or </w:t>
      </w:r>
      <w:r w:rsidRPr="00EC1427">
        <w:rPr>
          <w:rStyle w:val="highlight2"/>
        </w:rPr>
        <w:t>vision of the future by looking at a situation from the position of “neutrality” provided for you by the existing relations of power.</w:t>
      </w:r>
      <w:r w:rsidRPr="005935E2">
        <w:rPr>
          <w:sz w:val="12"/>
        </w:rPr>
        <w:t xml:space="preserve"> </w:t>
      </w:r>
      <w:r w:rsidRPr="00EC1427">
        <w:rPr>
          <w:rStyle w:val="highlight2"/>
        </w:rPr>
        <w:t>These methods will only allow you to see what already is</w:t>
      </w:r>
      <w:r w:rsidRPr="005935E2">
        <w:rPr>
          <w:sz w:val="12"/>
        </w:rPr>
        <w:t xml:space="preserve">, what the balance of the relations of forces are in your field of inquiry. In other words, such methods allow you to see that field only </w:t>
      </w:r>
      <w:r w:rsidRPr="00EC1427">
        <w:rPr>
          <w:rStyle w:val="highlight2"/>
        </w:rPr>
        <w:t>from the perspective of those who rule at any given moment.</w:t>
      </w:r>
      <w:r w:rsidRPr="005935E2">
        <w:rPr>
          <w:sz w:val="12"/>
        </w:rPr>
        <w:t xml:space="preserve"> In contrast, if one learns to harness the power of the periscope not by honing in on what is happening “above” in the halls of the self-important, but </w:t>
      </w:r>
      <w:r w:rsidRPr="00EC1427">
        <w:rPr>
          <w:rStyle w:val="highlight2"/>
        </w:rPr>
        <w:t>by placing it deep below the earth, below even the very bottom of society, one finds that there are struggles and memories of struggles that allow us to identify not “what is” but more importantly “what will be.”</w:t>
      </w:r>
      <w:r w:rsidRPr="005935E2">
        <w:rPr>
          <w:sz w:val="12"/>
        </w:rPr>
        <w:t xml:space="preserve"> </w:t>
      </w:r>
      <w:r w:rsidRPr="00EC1427">
        <w:rPr>
          <w:rStyle w:val="highlight2"/>
        </w:rPr>
        <w:t>By harnessing the transformative capacity of social movement, as well as the memories of past struggles that drive it, the Zapatistas are able to identify the future and act on it today. It is a paradoxical temporal insight</w:t>
      </w:r>
      <w:r w:rsidRPr="005935E2">
        <w:rPr>
          <w:sz w:val="12"/>
        </w:rPr>
        <w:t xml:space="preserve"> that was perhaps best summarized by “El Clandestino” himself, Manu Chao, when he proclaimed </w:t>
      </w:r>
      <w:r w:rsidRPr="00EC1427">
        <w:rPr>
          <w:rStyle w:val="highlight2"/>
        </w:rPr>
        <w:t>that, “the future happened a long time ago!”</w:t>
      </w:r>
      <w:r w:rsidRPr="005935E2">
        <w:rPr>
          <w:sz w:val="12"/>
        </w:rPr>
        <w:t xml:space="preserve">13 Given this insight afforded </w:t>
      </w:r>
      <w:r w:rsidRPr="00EC1427">
        <w:rPr>
          <w:rStyle w:val="highlight2"/>
        </w:rPr>
        <w:t>by adopting the methodology of the inverted periscope, we are able to shatter the mirror of power</w:t>
      </w:r>
      <w:proofErr w:type="gramStart"/>
      <w:r w:rsidRPr="00EC1427">
        <w:rPr>
          <w:rStyle w:val="highlight2"/>
        </w:rPr>
        <w:t>,</w:t>
      </w:r>
      <w:r w:rsidRPr="005935E2">
        <w:rPr>
          <w:sz w:val="12"/>
        </w:rPr>
        <w:t>14</w:t>
      </w:r>
      <w:proofErr w:type="gramEnd"/>
      <w:r w:rsidRPr="005935E2">
        <w:rPr>
          <w:sz w:val="12"/>
        </w:rPr>
        <w:t xml:space="preserve"> </w:t>
      </w:r>
      <w:r w:rsidRPr="00857B3B">
        <w:rPr>
          <w:rStyle w:val="highlight2"/>
        </w:rPr>
        <w:t>to show that power does not belong to those who rule.</w:t>
      </w:r>
      <w:r w:rsidRPr="005935E2">
        <w:rPr>
          <w:sz w:val="12"/>
        </w:rPr>
        <w:t xml:space="preserve"> Instead, we see that there are two completely different and opposed forms of power in any society: that which emerges from above and is exercised over people (Power with a capital “P”), and that which is born below and is able to act with and through people (power with a lower case “p”). One is set on maintaining that which is (Power), while the other is premised on transformation (power). These are not only not the same thing; they are (literally) worlds apart. According to the Zapatistas, once we have broken the mirror of Power by identifying an alternative source of social organization, we can then see it for what it is—a purely negative capacity to isolate us and make us believe that we are powerless. But </w:t>
      </w:r>
      <w:r w:rsidRPr="00857B3B">
        <w:rPr>
          <w:rStyle w:val="highlight2"/>
        </w:rPr>
        <w:t>once we have broken that mirror-spell, we</w:t>
      </w:r>
      <w:r w:rsidRPr="005935E2">
        <w:rPr>
          <w:sz w:val="12"/>
        </w:rPr>
        <w:t xml:space="preserve"> can also </w:t>
      </w:r>
      <w:r w:rsidRPr="00857B3B">
        <w:rPr>
          <w:rStyle w:val="highlight2"/>
        </w:rPr>
        <w:t>see that power</w:t>
      </w:r>
      <w:r w:rsidRPr="005935E2">
        <w:rPr>
          <w:sz w:val="12"/>
        </w:rPr>
        <w:t xml:space="preserve"> </w:t>
      </w:r>
      <w:r w:rsidRPr="00857B3B">
        <w:rPr>
          <w:rStyle w:val="highlight2"/>
        </w:rPr>
        <w:t>does not come from above</w:t>
      </w:r>
      <w:r w:rsidRPr="005935E2">
        <w:rPr>
          <w:sz w:val="12"/>
        </w:rPr>
        <w:t xml:space="preserve">, from those “in Power,” </w:t>
      </w:r>
      <w:r w:rsidRPr="00857B3B">
        <w:rPr>
          <w:rStyle w:val="highlight2"/>
        </w:rPr>
        <w:t>and therefore that it is possible to exercise power without taking it</w:t>
      </w:r>
      <w:r w:rsidRPr="005935E2">
        <w:rPr>
          <w:sz w:val="12"/>
        </w:rPr>
        <w:t>—</w:t>
      </w:r>
      <w:r w:rsidRPr="00857B3B">
        <w:rPr>
          <w:rStyle w:val="highlight2"/>
        </w:rPr>
        <w:t>that is, without simply changing places with those who rule.</w:t>
      </w:r>
      <w:r w:rsidRPr="005935E2">
        <w:rPr>
          <w:sz w:val="12"/>
        </w:rPr>
        <w:t xml:space="preserve"> In this regard, it is important to quote in its entirety the famous Zapatista motto that has been circulated in abbreviated form among movements throughout the world: “What we seek, what we need and want is for all those people without a party or an organization to make agreements about what they don’t want and what they do want and organize themselves in order to achieve it (preferably through civil and peaceful means), not to take power, but to exercise it.”15 Only now can we understand the full significance of this statement’s challenge.16 It is important to note how this insight sets the Zapatistas apart from much of the polemics that has dominated the Left, be it in “socialist” or “anarchist” camps, throughout the 20th century. Although each of these camps has within itself notable historical precedents that strongly resemble the insights of Zapatismo (the original Soviets of the Russian revolution and the anarchist collectives of the Spanish Civil War come most immediately to mind), we must be clear that on the level of theoretical frameworks and explicit aims, both of these traditions remain (perhaps despite themselves) entangled in the mirror of Power. That is, both are able to identify power only as that which comes from above (as Power), and define their varying positions accordingly. Socialists have thus most frequently defined their project as the organization of a social force that seeks to “take [P]ower.”17 Anarchism, accepting the very same presupposition, can see itself acting in a purely negative fashion as that which searches to eliminate or disrupt Power—anarchist action as defenestration, throwing Power out the window. 18 Thus, for each, Power is a given and the only organizationally active agent. From this perspective, we can see that despite the fact that Zapatismo contains within itself elements of both of these traditions, it has been able to break with the mirror of Power. It reveals that Power is but one particular arrangement of social force, and that below that arrangement lies a second—that of power which is never a given but which must always be the project of daily construction. In sum, according to the Zapatistas, through the construction of this second form of power it is possible to overcome the notion (and the practice which sustains it) that society is possible only through conquest, the idea that social organization necessitates the division between rulers and ruled. Through the empowerment of power, it is possible to organize a society of “mandar obedeciendo” (rule by obeying)</w:t>
      </w:r>
      <w:proofErr w:type="gramStart"/>
      <w:r w:rsidRPr="005935E2">
        <w:rPr>
          <w:sz w:val="12"/>
        </w:rPr>
        <w:t>,19</w:t>
      </w:r>
      <w:proofErr w:type="gramEnd"/>
      <w:r w:rsidRPr="005935E2">
        <w:rPr>
          <w:sz w:val="12"/>
        </w:rPr>
        <w:t xml:space="preserve"> a society that would delegate particular functions while ensuring that those who are commissioned to enact them answer to the direct voice of the social body, and not vice-versa. In other words, our choices now exceed those previously present; we are not faced with the choice of a rule from above (we would call this Sovereignty), or no rule at all (the literal meaning of Anarchy). </w:t>
      </w:r>
      <w:r w:rsidRPr="00BE2555">
        <w:rPr>
          <w:rStyle w:val="highlight2"/>
        </w:rPr>
        <w:t>The Zapatistas force us to face the imminent reality that all can rule—democracy</w:t>
      </w:r>
      <w:r w:rsidRPr="005935E2">
        <w:rPr>
          <w:sz w:val="12"/>
        </w:rPr>
        <w:t xml:space="preserve"> (as in “Democracy, Liberty, and Justice”). Dddd</w:t>
      </w:r>
    </w:p>
    <w:p w14:paraId="3FFE208A" w14:textId="1C9918BF" w:rsidR="00E96937" w:rsidRDefault="00E96937" w:rsidP="00E96937">
      <w:pPr>
        <w:pStyle w:val="Heading2"/>
      </w:pPr>
      <w:r>
        <w:t>A: White Self-Reflexivity</w:t>
      </w:r>
    </w:p>
    <w:p w14:paraId="38572816" w14:textId="77777777" w:rsidR="00E96937" w:rsidRPr="009A2A60" w:rsidRDefault="00E96937" w:rsidP="00E96937">
      <w:pPr>
        <w:pStyle w:val="Heading4"/>
      </w:pPr>
      <w:r>
        <w:t>The Affirmative endorses in various forms of self-reflexivity as a means to distort the image of whiteness that has been projected upon the world. We must interrogate ourselves are disaffiliate with the white ways of being to progress toward any form of liberation.</w:t>
      </w:r>
    </w:p>
    <w:p w14:paraId="02A99F86" w14:textId="77777777" w:rsidR="00E96937" w:rsidRDefault="00E96937" w:rsidP="00E96937">
      <w:pPr>
        <w:jc w:val="both"/>
        <w:rPr>
          <w:rStyle w:val="Style13ptBold"/>
          <w:b w:val="0"/>
          <w:sz w:val="18"/>
        </w:rPr>
      </w:pPr>
      <w:r w:rsidRPr="00B95878">
        <w:rPr>
          <w:rStyle w:val="Style13ptBold"/>
          <w:sz w:val="18"/>
          <w:szCs w:val="18"/>
        </w:rPr>
        <w:t xml:space="preserve">GEORGE </w:t>
      </w:r>
      <w:r w:rsidRPr="00B95878">
        <w:rPr>
          <w:rStyle w:val="Style13ptBold"/>
        </w:rPr>
        <w:t>YANCY</w:t>
      </w:r>
      <w:r>
        <w:rPr>
          <w:rStyle w:val="Style13ptBold"/>
        </w:rPr>
        <w:t xml:space="preserve"> </w:t>
      </w:r>
      <w:r w:rsidRPr="00B95878">
        <w:rPr>
          <w:rStyle w:val="Style13ptBold"/>
          <w:sz w:val="18"/>
        </w:rPr>
        <w:t>Professor at McAnulty College and Graduate School of Liberal ArtsDepartment of Philosophy</w:t>
      </w:r>
      <w:r>
        <w:rPr>
          <w:rStyle w:val="Style13ptBold"/>
          <w:sz w:val="18"/>
        </w:rPr>
        <w:t xml:space="preserve"> and published in 20</w:t>
      </w:r>
      <w:r w:rsidRPr="00B95878">
        <w:rPr>
          <w:rStyle w:val="Style13ptBold"/>
          <w:sz w:val="28"/>
        </w:rPr>
        <w:t>08</w:t>
      </w:r>
    </w:p>
    <w:p w14:paraId="40598EC1" w14:textId="77777777" w:rsidR="00E96937" w:rsidRPr="00ED7B90" w:rsidRDefault="00E96937" w:rsidP="00E96937">
      <w:pPr>
        <w:jc w:val="both"/>
        <w:rPr>
          <w:bCs/>
          <w:sz w:val="16"/>
        </w:rPr>
      </w:pPr>
      <w:r w:rsidRPr="00ED7B90">
        <w:rPr>
          <w:sz w:val="16"/>
        </w:rPr>
        <w:t xml:space="preserve">Hence to live her phenotypic white body in freedom, which is a continuous act of reclamation, is to live her body in ways that facilitate the freedom of nonwhite bodies; whereas, </w:t>
      </w:r>
      <w:r w:rsidRPr="00ED7B90">
        <w:rPr>
          <w:rStyle w:val="StyleUnderline"/>
        </w:rPr>
        <w:t xml:space="preserve">living one's whiteness in the mode of the serious attempts to occlude the nonwhite from speaking, from exercising greater spatial mobility, and, in many cases, from being. </w:t>
      </w:r>
      <w:r w:rsidRPr="00ED7B90">
        <w:rPr>
          <w:rStyle w:val="StyleUnderline"/>
          <w:highlight w:val="yellow"/>
        </w:rPr>
        <w:t>To challenge the</w:t>
      </w:r>
      <w:r w:rsidRPr="00ED7B90">
        <w:rPr>
          <w:rStyle w:val="StyleUnderline"/>
        </w:rPr>
        <w:t xml:space="preserve"> serious </w:t>
      </w:r>
      <w:r w:rsidRPr="00ED7B90">
        <w:rPr>
          <w:rStyle w:val="StyleUnderline"/>
          <w:highlight w:val="yellow"/>
        </w:rPr>
        <w:t>world of whiteness is to question, to counter what one sees, even as the field of one's white gaze continues to construct the social world falsely. It is to welcome a fan of "distortion" that sees through what has been constituted</w:t>
      </w:r>
      <w:r w:rsidRPr="00ED7B90">
        <w:rPr>
          <w:rStyle w:val="StyleUnderline"/>
        </w:rPr>
        <w:t xml:space="preserve"> via white racist orders </w:t>
      </w:r>
      <w:r w:rsidRPr="00ED7B90">
        <w:rPr>
          <w:rStyle w:val="StyleUnderline"/>
          <w:highlight w:val="yellow"/>
        </w:rPr>
        <w:t>as "clarity</w:t>
      </w:r>
      <w:r w:rsidRPr="00ED7B90">
        <w:rPr>
          <w:rStyle w:val="StyleUnderline"/>
        </w:rPr>
        <w:t>."</w:t>
      </w:r>
      <w:r w:rsidRPr="00ED7B90">
        <w:rPr>
          <w:sz w:val="16"/>
        </w:rPr>
        <w:t xml:space="preserve"> Hence, as the body of color enters various radicalized spaces, indeed, elevator spaces, one must valorize the cracks, one must valorize the experience of ambush. "Don't repair them. Instead, welcome the crumble of white supremacist lies. In other words, one strives to disrupt the hail of whiteness. This raises the issue of ambiguity that I raised earlier. One is at once an expression of whiteness, but its possibility for cracking, disrupting, and resigniftcation renders problematic such an expression. As Alecia Y. Jackson notes, "</w:t>
      </w:r>
      <w:r w:rsidRPr="00ED7B90">
        <w:rPr>
          <w:rStyle w:val="StyleUnderline"/>
          <w:highlight w:val="yellow"/>
        </w:rPr>
        <w:t>I am produced through certain power relations, but I am also a site for reworking those power relations so that something different and less constraining can be produced.</w:t>
      </w:r>
      <w:r w:rsidRPr="009A2A60">
        <w:rPr>
          <w:rStyle w:val="StyleUnderline"/>
        </w:rPr>
        <w:t xml:space="preserve"> I conceptualize existential conversion in relation to whiteness as a constant affmnation of new forms of</w:t>
      </w:r>
      <w:r>
        <w:rPr>
          <w:rStyle w:val="StyleUnderline"/>
        </w:rPr>
        <w:t xml:space="preserve"> </w:t>
      </w:r>
      <w:r w:rsidRPr="009A2A60">
        <w:rPr>
          <w:rStyle w:val="StyleUnderline"/>
        </w:rPr>
        <w:t>responsiveness, new fonus of</w:t>
      </w:r>
      <w:r>
        <w:rPr>
          <w:rStyle w:val="StyleUnderline"/>
        </w:rPr>
        <w:t xml:space="preserve"> </w:t>
      </w:r>
      <w:r w:rsidRPr="009A2A60">
        <w:rPr>
          <w:rStyle w:val="StyleUnderline"/>
        </w:rPr>
        <w:t>challenging unearned privileges, and assiduous attempts at founding antiwhiteness values.</w:t>
      </w:r>
      <w:r w:rsidRPr="00ED7B90">
        <w:rPr>
          <w:sz w:val="16"/>
        </w:rPr>
        <w:t xml:space="preserve"> After all</w:t>
      </w:r>
      <w:r w:rsidRPr="009A2A60">
        <w:rPr>
          <w:rStyle w:val="StyleUnderline"/>
        </w:rPr>
        <w:t xml:space="preserve">, one has to live in the everyday world in which </w:t>
      </w:r>
      <w:r w:rsidRPr="00ED7B90">
        <w:rPr>
          <w:rStyle w:val="StyleUnderline"/>
        </w:rPr>
        <w:t>whiteness</w:t>
      </w:r>
      <w:r w:rsidRPr="00ED7B90">
        <w:rPr>
          <w:sz w:val="16"/>
        </w:rPr>
        <w:t>--despite one's commitment to live one's body in freedom, that is, contrary to the expectations and ready-made meanings that always already exist in the serious world of whiteness-</w:t>
      </w:r>
      <w:r w:rsidRPr="009A2A60">
        <w:rPr>
          <w:rStyle w:val="StyleUnderline"/>
        </w:rPr>
        <w:t>continues to be seductive</w:t>
      </w:r>
      <w:r w:rsidRPr="00ED7B90">
        <w:rPr>
          <w:sz w:val="16"/>
        </w:rPr>
        <w:t xml:space="preserve">. </w:t>
      </w:r>
      <w:r w:rsidRPr="00ED7B90">
        <w:rPr>
          <w:rStyle w:val="StyleUnderline"/>
          <w:highlight w:val="yellow"/>
        </w:rPr>
        <w:t>To "live one's body in freedom"</w:t>
      </w:r>
      <w:r w:rsidRPr="009A2A60">
        <w:rPr>
          <w:rStyle w:val="StyleUnderline"/>
        </w:rPr>
        <w:t xml:space="preserve"> therefore does not mean that one lives one's body outside various situational constraints and historical forces, but that one </w:t>
      </w:r>
      <w:r w:rsidRPr="00ED7B90">
        <w:rPr>
          <w:rStyle w:val="StyleUnderline"/>
          <w:highlight w:val="yellow"/>
        </w:rPr>
        <w:t>continues to achieve those self-reflexive moments that attempt to destabilize various habituated white normative practices. Hence existential conversion</w:t>
      </w:r>
      <w:r w:rsidRPr="00ED7B90">
        <w:rPr>
          <w:sz w:val="16"/>
        </w:rPr>
        <w:t xml:space="preserve">, at least with respect to whiteness, </w:t>
      </w:r>
      <w:r w:rsidRPr="00ED7B90">
        <w:rPr>
          <w:rStyle w:val="StyleUnderline"/>
          <w:highlight w:val="yellow"/>
        </w:rPr>
        <w:t>must involve a self-reflexive way of being-in-the-world where the newcomer continually takes up the project of disaffiliation from whitely ways of being</w:t>
      </w:r>
      <w:r w:rsidRPr="00ED7B90">
        <w:rPr>
          <w:sz w:val="16"/>
        </w:rPr>
        <w:t>, even as she undergoes processes of interpellation. My point here is that as she lives her body in freedom, as she challenges the white racialized and racist world, its discourses and power relations, as she attempts to forge new habits and new forms ofself-knowledge, she does not live her body outside ofhistory. There is no nonracial Archimedean point from which she can unsettle racism. Hence, while a process of constant destabilization that cracks away at whiteness is indispensable as a value and a form of praxis, there is the realization that "a cartography of race would better describe a white race traitor as 'offcenter,' that is, as destabilizing the center while still remaining in it.,,67 So, even as the newcomer conceivably extends her hand across the color-line, reaching out to the young W. E. B. Du Bois, thus throwing her whiteness offcenter and situates herselfin that space ofliminality, she will, at some point, leave the classroom and be thrown back into the serious world of whiteness where the rich possibilities ofambush are covered over.</w:t>
      </w:r>
    </w:p>
    <w:p w14:paraId="3FEB4909" w14:textId="77777777" w:rsidR="00E96937" w:rsidRPr="002406C4" w:rsidRDefault="00E96937" w:rsidP="00E96937"/>
    <w:p w14:paraId="47478B41" w14:textId="27C29CA5" w:rsidR="006A6E5D" w:rsidRDefault="006A6E5D" w:rsidP="006A6E5D">
      <w:pPr>
        <w:pStyle w:val="Heading2"/>
      </w:pPr>
      <w:r>
        <w:t>Answers</w:t>
      </w:r>
    </w:p>
    <w:p w14:paraId="1EB6146E" w14:textId="77777777" w:rsidR="006A6E5D" w:rsidRDefault="006A6E5D" w:rsidP="006A6E5D">
      <w:pPr>
        <w:pStyle w:val="Heading4"/>
      </w:pPr>
      <w:r>
        <w:t>Not speaking for other reflects blame and maintains the oppression of others – speaking for other is necessary and good</w:t>
      </w:r>
    </w:p>
    <w:p w14:paraId="4A3A954E" w14:textId="77777777" w:rsidR="006A6E5D" w:rsidRPr="00C10374" w:rsidRDefault="006A6E5D" w:rsidP="006A6E5D">
      <w:r>
        <w:t xml:space="preserve">Laura </w:t>
      </w:r>
      <w:r w:rsidRPr="00C10374">
        <w:rPr>
          <w:rStyle w:val="Style13ptBold"/>
        </w:rPr>
        <w:t>Sells</w:t>
      </w:r>
      <w:r>
        <w:t xml:space="preserve">, </w:t>
      </w:r>
      <w:r w:rsidRPr="00C10374">
        <w:t>Instructor of Speech Communication at Louisiana State University</w:t>
      </w:r>
      <w:r>
        <w:t>, 19</w:t>
      </w:r>
      <w:r w:rsidRPr="00C10374">
        <w:rPr>
          <w:rStyle w:val="Style13ptBold"/>
        </w:rPr>
        <w:t>97</w:t>
      </w:r>
      <w:r>
        <w:t>, “</w:t>
      </w:r>
      <w:r w:rsidRPr="00C10374">
        <w:t>On Feminist Civility:</w:t>
      </w:r>
      <w:r>
        <w:t xml:space="preserve"> </w:t>
      </w:r>
      <w:r w:rsidRPr="00C10374">
        <w:t>Retrieving the Political in the Feminist Public Forum</w:t>
      </w:r>
      <w:r>
        <w:t>”</w:t>
      </w:r>
    </w:p>
    <w:p w14:paraId="447EA6E7" w14:textId="77777777" w:rsidR="006A6E5D" w:rsidRDefault="006A6E5D" w:rsidP="006A6E5D">
      <w:pPr>
        <w:pStyle w:val="Smalltext"/>
      </w:pPr>
      <w:r>
        <w:br/>
      </w:r>
      <w:r w:rsidRPr="00C14F86">
        <w:rPr>
          <w:rStyle w:val="StyleUnderline"/>
        </w:rPr>
        <w:t xml:space="preserve">In her recent article, "The Problems of Speaking </w:t>
      </w:r>
      <w:proofErr w:type="gramStart"/>
      <w:r w:rsidRPr="00C14F86">
        <w:rPr>
          <w:rStyle w:val="StyleUnderline"/>
        </w:rPr>
        <w:t>For</w:t>
      </w:r>
      <w:proofErr w:type="gramEnd"/>
      <w:r w:rsidRPr="00C14F86">
        <w:rPr>
          <w:rStyle w:val="StyleUnderline"/>
        </w:rPr>
        <w:t xml:space="preserve"> Others," Linda </w:t>
      </w:r>
      <w:r w:rsidRPr="00C10374">
        <w:rPr>
          <w:rStyle w:val="StyleUnderline"/>
          <w:highlight w:val="yellow"/>
        </w:rPr>
        <w:t>Alcoff</w:t>
      </w:r>
      <w:r w:rsidRPr="00C14F86">
        <w:rPr>
          <w:rStyle w:val="StyleUnderline"/>
        </w:rPr>
        <w:t xml:space="preserve"> </w:t>
      </w:r>
      <w:r w:rsidRPr="00C10374">
        <w:rPr>
          <w:rStyle w:val="StyleUnderline"/>
          <w:highlight w:val="yellow"/>
        </w:rPr>
        <w:t>points out the ways</w:t>
      </w:r>
      <w:r w:rsidRPr="00C14F86">
        <w:rPr>
          <w:rStyle w:val="StyleUnderline"/>
        </w:rPr>
        <w:t xml:space="preserve"> in which this </w:t>
      </w:r>
      <w:r w:rsidRPr="00C10374">
        <w:rPr>
          <w:rStyle w:val="StyleUnderline"/>
          <w:highlight w:val="yellow"/>
        </w:rPr>
        <w:t>retreat rhetoric has actually become an evasion of</w:t>
      </w:r>
      <w:r w:rsidRPr="00C14F86">
        <w:rPr>
          <w:rStyle w:val="StyleUnderline"/>
        </w:rPr>
        <w:t xml:space="preserve"> political </w:t>
      </w:r>
      <w:r w:rsidRPr="00C10374">
        <w:rPr>
          <w:rStyle w:val="StyleUnderline"/>
          <w:highlight w:val="yellow"/>
        </w:rPr>
        <w:t>responsibility</w:t>
      </w:r>
      <w:r w:rsidRPr="00C14F86">
        <w:rPr>
          <w:rStyle w:val="StyleUnderline"/>
        </w:rPr>
        <w:t xml:space="preserve">. </w:t>
      </w:r>
      <w:r w:rsidRPr="00C10374">
        <w:t>Alcoff's arguments are rich and their implications are many, but one implication is relevant to a vital feminist public forum.</w:t>
      </w:r>
      <w:r w:rsidRPr="00C14F86">
        <w:rPr>
          <w:rStyle w:val="StyleUnderline"/>
        </w:rPr>
        <w:t xml:space="preserve"> </w:t>
      </w:r>
      <w:r w:rsidRPr="00C10374">
        <w:rPr>
          <w:rStyle w:val="Emphasis"/>
          <w:highlight w:val="yellow"/>
        </w:rPr>
        <w:t>The retreat from speaking for others politically dangerous because it erodes public discourse.</w:t>
      </w:r>
      <w:r w:rsidRPr="00C14F86">
        <w:rPr>
          <w:rStyle w:val="StyleUnderline"/>
        </w:rPr>
        <w:t xml:space="preserve"> First</w:t>
      </w:r>
      <w:r w:rsidRPr="00C10374">
        <w:rPr>
          <w:rStyle w:val="StyleUnderline"/>
        </w:rPr>
        <w:t xml:space="preserve">, the retreat response presumes that we can, indeed, "retreat to a discrete location and make singular claims that are disentangled from other's locations." </w:t>
      </w:r>
      <w:r w:rsidRPr="00C10374">
        <w:t>Alcoff calls this a "false ontological configuration" in which we ignore how our social locations are always already implicated in the locations of others.</w:t>
      </w:r>
      <w:r>
        <w:t xml:space="preserve"> </w:t>
      </w:r>
      <w:r w:rsidRPr="00C10374">
        <w:rPr>
          <w:rStyle w:val="StyleUnderline"/>
        </w:rPr>
        <w:t>The position of "</w:t>
      </w:r>
      <w:r w:rsidRPr="00C10374">
        <w:rPr>
          <w:rStyle w:val="StyleUnderline"/>
          <w:highlight w:val="yellow"/>
        </w:rPr>
        <w:t>not speaking for others</w:t>
      </w:r>
      <w:r w:rsidRPr="00C10374">
        <w:rPr>
          <w:rStyle w:val="StyleUnderline"/>
        </w:rPr>
        <w:t xml:space="preserve">" thus becomes an alibi that </w:t>
      </w:r>
      <w:r w:rsidRPr="00C10374">
        <w:rPr>
          <w:rStyle w:val="StyleUnderline"/>
          <w:highlight w:val="yellow"/>
        </w:rPr>
        <w:t>allows individuals to avoid responsibility and accountability</w:t>
      </w:r>
      <w:r w:rsidRPr="00C10374">
        <w:rPr>
          <w:rStyle w:val="StyleUnderline"/>
        </w:rPr>
        <w:t xml:space="preserve"> for their effects on others. The retreat, then, is actually a withdrawal to an individualist realm, a move that reproduces an individualist ideology and privatizes the politics of experience.</w:t>
      </w:r>
      <w:r>
        <w:t xml:space="preserve"> </w:t>
      </w:r>
      <w:r w:rsidRPr="00C14F86">
        <w:rPr>
          <w:rStyle w:val="StyleUnderline"/>
        </w:rPr>
        <w:t xml:space="preserve">As she points out, </w:t>
      </w:r>
      <w:r w:rsidRPr="00C10374">
        <w:rPr>
          <w:rStyle w:val="StyleUnderline"/>
          <w:highlight w:val="yellow"/>
        </w:rPr>
        <w:t>this move creates a protected form of speech in which the individual is above critique because she is not making claims about others</w:t>
      </w:r>
      <w:r w:rsidRPr="00C14F86">
        <w:rPr>
          <w:rStyle w:val="StyleUnderline"/>
        </w:rPr>
        <w:t xml:space="preserve">. </w:t>
      </w:r>
      <w:r w:rsidRPr="00C10374">
        <w:rPr>
          <w:rStyle w:val="StyleUnderline"/>
          <w:highlight w:val="yellow"/>
        </w:rPr>
        <w:t>This protection also gives the speaker immunity from having to be "true" to the experiences and needs of others</w:t>
      </w:r>
      <w:r w:rsidRPr="00C14F86">
        <w:rPr>
          <w:rStyle w:val="StyleUnderline"/>
        </w:rPr>
        <w:t>. As a form of protected speech, then, "</w:t>
      </w:r>
      <w:r w:rsidRPr="00C10374">
        <w:rPr>
          <w:rStyle w:val="StyleUnderline"/>
          <w:highlight w:val="yellow"/>
        </w:rPr>
        <w:t>not speaking for others" short-circuits</w:t>
      </w:r>
      <w:r w:rsidRPr="00C14F86">
        <w:rPr>
          <w:rStyle w:val="StyleUnderline"/>
        </w:rPr>
        <w:t xml:space="preserve"> public </w:t>
      </w:r>
      <w:r w:rsidRPr="00C10374">
        <w:rPr>
          <w:rStyle w:val="StyleUnderline"/>
          <w:highlight w:val="yellow"/>
        </w:rPr>
        <w:t>debate</w:t>
      </w:r>
      <w:r w:rsidRPr="00C14F86">
        <w:rPr>
          <w:rStyle w:val="StyleUnderline"/>
        </w:rPr>
        <w:t xml:space="preserve"> </w:t>
      </w:r>
      <w:r w:rsidRPr="00C10374">
        <w:rPr>
          <w:rStyle w:val="StyleUnderline"/>
          <w:highlight w:val="yellow"/>
        </w:rPr>
        <w:t>by</w:t>
      </w:r>
      <w:r w:rsidRPr="00C14F86">
        <w:rPr>
          <w:rStyle w:val="StyleUnderline"/>
        </w:rPr>
        <w:t xml:space="preserve"> disallowing critique and </w:t>
      </w:r>
      <w:r w:rsidRPr="00C10374">
        <w:rPr>
          <w:rStyle w:val="StyleUnderline"/>
          <w:highlight w:val="yellow"/>
        </w:rPr>
        <w:t>avoiding responsibility to the other</w:t>
      </w:r>
      <w:r w:rsidRPr="00C14F86">
        <w:rPr>
          <w:rStyle w:val="StyleUnderline"/>
        </w:rPr>
        <w:t xml:space="preserve">. Second, the retreat response undercuts the possibility of political efficacy. </w:t>
      </w:r>
      <w:r w:rsidRPr="00C10374">
        <w:rPr>
          <w:rStyle w:val="StyleUnderline"/>
          <w:highlight w:val="yellow"/>
        </w:rPr>
        <w:t>Alcoff illustrates this point with a list of people</w:t>
      </w:r>
      <w:r w:rsidRPr="00C10374">
        <w:rPr>
          <w:rStyle w:val="StyleUnderline"/>
        </w:rPr>
        <w:t xml:space="preserve">--Steven Biko, Edward Said, </w:t>
      </w:r>
      <w:proofErr w:type="gramStart"/>
      <w:r w:rsidRPr="00C10374">
        <w:rPr>
          <w:rStyle w:val="StyleUnderline"/>
        </w:rPr>
        <w:t>Rigoberta</w:t>
      </w:r>
      <w:proofErr w:type="gramEnd"/>
      <w:r w:rsidRPr="00C10374">
        <w:rPr>
          <w:rStyle w:val="StyleUnderline"/>
        </w:rPr>
        <w:t xml:space="preserve"> Menchu--</w:t>
      </w:r>
      <w:r w:rsidRPr="00C10374">
        <w:rPr>
          <w:rStyle w:val="StyleUnderline"/>
          <w:highlight w:val="yellow"/>
        </w:rPr>
        <w:t>who have</w:t>
      </w:r>
      <w:r w:rsidRPr="00C10374">
        <w:rPr>
          <w:rStyle w:val="StyleUnderline"/>
        </w:rPr>
        <w:t xml:space="preserve"> indeed </w:t>
      </w:r>
      <w:r w:rsidRPr="00C10374">
        <w:rPr>
          <w:rStyle w:val="StyleUnderline"/>
          <w:highlight w:val="yellow"/>
        </w:rPr>
        <w:t>spoken for others with significant political impact.</w:t>
      </w:r>
      <w:r w:rsidRPr="00C14F86">
        <w:rPr>
          <w:rStyle w:val="StyleUnderline"/>
        </w:rPr>
        <w:t xml:space="preserve"> As she bluntly </w:t>
      </w:r>
      <w:r w:rsidRPr="00C10374">
        <w:rPr>
          <w:rStyle w:val="StyleUnderline"/>
        </w:rPr>
        <w:t xml:space="preserve">puts it, </w:t>
      </w:r>
      <w:r w:rsidRPr="00C10374">
        <w:rPr>
          <w:rStyle w:val="Emphasis"/>
        </w:rPr>
        <w:t xml:space="preserve">both </w:t>
      </w:r>
      <w:r w:rsidRPr="00C10374">
        <w:rPr>
          <w:rStyle w:val="Emphasis"/>
          <w:highlight w:val="yellow"/>
        </w:rPr>
        <w:t>collective action and coalition necessitate speaking for others.</w:t>
      </w:r>
    </w:p>
    <w:p w14:paraId="49D5D664" w14:textId="77777777" w:rsidR="006A6E5D" w:rsidRDefault="006A6E5D" w:rsidP="006A6E5D"/>
    <w:p w14:paraId="2B8E9871" w14:textId="77777777" w:rsidR="006A6E5D" w:rsidRDefault="006A6E5D" w:rsidP="006A6E5D">
      <w:pPr>
        <w:pStyle w:val="Heading4"/>
      </w:pPr>
      <w:r>
        <w:t>As intellectuals in the academia, it is important and possible to reclaim the debates space and resist militarization – the alternative is complete takeover and a military state</w:t>
      </w:r>
    </w:p>
    <w:p w14:paraId="187ADFED" w14:textId="77777777" w:rsidR="006A6E5D" w:rsidRPr="00524E10" w:rsidRDefault="006A6E5D" w:rsidP="006A6E5D">
      <w:pPr>
        <w:rPr>
          <w:sz w:val="26"/>
        </w:rPr>
      </w:pPr>
      <w:r>
        <w:t xml:space="preserve">Henry A. </w:t>
      </w:r>
      <w:r w:rsidRPr="00524E10">
        <w:rPr>
          <w:rStyle w:val="Style13ptBold"/>
        </w:rPr>
        <w:t>Giroux</w:t>
      </w:r>
      <w:r>
        <w:t>, #1 badass, 11-20-20</w:t>
      </w:r>
      <w:r w:rsidRPr="00524E10">
        <w:rPr>
          <w:rStyle w:val="Style13ptBold"/>
        </w:rPr>
        <w:t>08</w:t>
      </w:r>
      <w:r w:rsidRPr="00524E10">
        <w:t>,</w:t>
      </w:r>
      <w:r>
        <w:rPr>
          <w:rStyle w:val="Style13ptBold"/>
        </w:rPr>
        <w:t xml:space="preserve"> “</w:t>
      </w:r>
      <w:r w:rsidRPr="00524E10">
        <w:t>Against the Militarized Academy</w:t>
      </w:r>
      <w:r>
        <w:t xml:space="preserve">,” </w:t>
      </w:r>
      <w:hyperlink r:id="rId45" w:history="1">
        <w:r>
          <w:rPr>
            <w:rStyle w:val="Hyperlink"/>
          </w:rPr>
          <w:t>http://www.truth-out.org/archive/item/81138:against-the-militarized-academy</w:t>
        </w:r>
      </w:hyperlink>
    </w:p>
    <w:p w14:paraId="3CED3567" w14:textId="77777777" w:rsidR="006A6E5D" w:rsidRPr="00BA522C" w:rsidRDefault="006A6E5D" w:rsidP="006A6E5D">
      <w:pPr>
        <w:rPr>
          <w:rStyle w:val="StyleUnderline"/>
        </w:rPr>
      </w:pPr>
      <w:r w:rsidRPr="00524E10">
        <w:rPr>
          <w:sz w:val="16"/>
        </w:rPr>
        <w:t xml:space="preserve">While there is an ongoing discussion about what shape the military-industrial complex will take under an Obama presidency, </w:t>
      </w:r>
      <w:r w:rsidRPr="00FF4338">
        <w:rPr>
          <w:rStyle w:val="StyleUnderline"/>
        </w:rPr>
        <w:t>what is often left out of this analysis is the intrusion of the military into</w:t>
      </w:r>
      <w:r w:rsidRPr="00524E10">
        <w:rPr>
          <w:sz w:val="16"/>
        </w:rPr>
        <w:t xml:space="preserve"> higher </w:t>
      </w:r>
      <w:r w:rsidRPr="00FF4338">
        <w:rPr>
          <w:rStyle w:val="StyleUnderline"/>
        </w:rPr>
        <w:t>education.</w:t>
      </w:r>
      <w:r w:rsidRPr="00524E10">
        <w:rPr>
          <w:sz w:val="16"/>
        </w:rPr>
        <w:t xml:space="preserve"> </w:t>
      </w:r>
      <w:r w:rsidRPr="00B32A37">
        <w:rPr>
          <w:rStyle w:val="StyleUnderline"/>
          <w:highlight w:val="yellow"/>
        </w:rPr>
        <w:t>One example of the increasingly intensified and expansive symbiosis between the military-industrial complex</w:t>
      </w:r>
      <w:r w:rsidRPr="00FF4338">
        <w:rPr>
          <w:rStyle w:val="StyleUnderline"/>
        </w:rPr>
        <w:t xml:space="preserve"> </w:t>
      </w:r>
      <w:r w:rsidRPr="00B32A37">
        <w:rPr>
          <w:rStyle w:val="StyleUnderline"/>
          <w:highlight w:val="yellow"/>
        </w:rPr>
        <w:t>and academia was on full display when</w:t>
      </w:r>
      <w:r w:rsidRPr="00FF4338">
        <w:rPr>
          <w:rStyle w:val="StyleUnderline"/>
        </w:rPr>
        <w:t xml:space="preserve"> </w:t>
      </w:r>
      <w:r w:rsidRPr="00524E10">
        <w:rPr>
          <w:sz w:val="16"/>
        </w:rPr>
        <w:t xml:space="preserve">Robert </w:t>
      </w:r>
      <w:r w:rsidRPr="00B32A37">
        <w:rPr>
          <w:rStyle w:val="StyleUnderline"/>
          <w:highlight w:val="yellow"/>
        </w:rPr>
        <w:t>Gates</w:t>
      </w:r>
      <w:r w:rsidRPr="00FF4338">
        <w:rPr>
          <w:rStyle w:val="StyleUnderline"/>
        </w:rPr>
        <w:t xml:space="preserve">, the secretary of defense, </w:t>
      </w:r>
      <w:r w:rsidRPr="00B32A37">
        <w:rPr>
          <w:rStyle w:val="StyleUnderline"/>
          <w:highlight w:val="yellow"/>
        </w:rPr>
        <w:t>announced the creation of what he calls a new "Minerva Consortium,</w:t>
      </w:r>
      <w:r w:rsidRPr="00524E10">
        <w:rPr>
          <w:sz w:val="16"/>
        </w:rPr>
        <w:t xml:space="preserve">" ironically named after the goddess of wisdom, </w:t>
      </w:r>
      <w:r w:rsidRPr="00FF4338">
        <w:rPr>
          <w:rStyle w:val="StyleUnderline"/>
        </w:rPr>
        <w:t>whose purpose is to fund various universities to "carry out social-sciences research relevant to national security.</w:t>
      </w:r>
      <w:r w:rsidRPr="00524E10">
        <w:rPr>
          <w:sz w:val="16"/>
        </w:rPr>
        <w:t>"(</w:t>
      </w:r>
      <w:hyperlink r:id="rId46" w:anchor="1" w:history="1">
        <w:r w:rsidRPr="00524E10">
          <w:rPr>
            <w:rStyle w:val="Hyperlink"/>
            <w:sz w:val="16"/>
          </w:rPr>
          <w:t>1</w:t>
        </w:r>
      </w:hyperlink>
      <w:r w:rsidRPr="00524E10">
        <w:rPr>
          <w:sz w:val="16"/>
        </w:rPr>
        <w:t xml:space="preserve">) </w:t>
      </w:r>
      <w:r w:rsidRPr="00B32A37">
        <w:rPr>
          <w:rStyle w:val="StyleUnderline"/>
          <w:highlight w:val="yellow"/>
        </w:rPr>
        <w:t>Gates's desire to turn universities into militarized knowledge factories producing knowledge, research and personnel</w:t>
      </w:r>
      <w:r w:rsidRPr="00524E10">
        <w:rPr>
          <w:sz w:val="16"/>
        </w:rPr>
        <w:t xml:space="preserve"> in the interest of the Homeland (In)Security State should be of </w:t>
      </w:r>
      <w:r w:rsidRPr="00FF4338">
        <w:rPr>
          <w:rStyle w:val="StyleUnderline"/>
        </w:rPr>
        <w:t>special concern for intellectuals</w:t>
      </w:r>
      <w:r w:rsidRPr="00524E10">
        <w:rPr>
          <w:sz w:val="16"/>
        </w:rPr>
        <w:t xml:space="preserve">, artists, academics and others who believe that the university should oppose such interests and alignments. At the very least, the emergence of the Minerva Consortium raises a larger set of concerns about the ongoing militarization of higher education in the United States. In a post-9/11 world, with its all-embracing war on terror and a culture of fear, </w:t>
      </w:r>
      <w:r w:rsidRPr="009D60C9">
        <w:rPr>
          <w:rStyle w:val="StyleUnderline"/>
          <w:highlight w:val="yellow"/>
        </w:rPr>
        <w:t>the increasing spread of the discourse and values of militarization throughout the social order is intensifying the shift from the promise of a liberal democracy to the reality of a militarized society</w:t>
      </w:r>
      <w:r w:rsidRPr="009D60C9">
        <w:rPr>
          <w:sz w:val="16"/>
          <w:highlight w:val="yellow"/>
        </w:rPr>
        <w:t>.</w:t>
      </w:r>
      <w:r w:rsidRPr="00524E10">
        <w:rPr>
          <w:sz w:val="16"/>
        </w:rPr>
        <w:t xml:space="preserve"> </w:t>
      </w:r>
      <w:r w:rsidRPr="00FF4338">
        <w:rPr>
          <w:rStyle w:val="StyleUnderline"/>
        </w:rPr>
        <w:t>Militarization suggests</w:t>
      </w:r>
      <w:r w:rsidRPr="00524E10">
        <w:rPr>
          <w:sz w:val="16"/>
        </w:rPr>
        <w:t xml:space="preserve"> more than simply a militaristic ideal - with its </w:t>
      </w:r>
      <w:r w:rsidRPr="00FF4338">
        <w:rPr>
          <w:rStyle w:val="StyleUnderline"/>
        </w:rPr>
        <w:t xml:space="preserve">celebration of war as the truest measure of the health of the nation and the soldier-warrior as the </w:t>
      </w:r>
      <w:proofErr w:type="gramStart"/>
      <w:r w:rsidRPr="00FF4338">
        <w:rPr>
          <w:rStyle w:val="StyleUnderline"/>
        </w:rPr>
        <w:t>most noble</w:t>
      </w:r>
      <w:proofErr w:type="gramEnd"/>
      <w:r w:rsidRPr="00FF4338">
        <w:rPr>
          <w:rStyle w:val="StyleUnderline"/>
        </w:rPr>
        <w:t xml:space="preserve"> expression of the merging of masculinity and unquestioning patriotism</w:t>
      </w:r>
      <w:r w:rsidRPr="00524E10">
        <w:rPr>
          <w:sz w:val="16"/>
        </w:rPr>
        <w:t xml:space="preserve"> </w:t>
      </w:r>
      <w:r w:rsidRPr="00FF4338">
        <w:rPr>
          <w:rStyle w:val="StyleUnderline"/>
        </w:rPr>
        <w:t>– [and] an intensification and expansion of the underlying values, practices, ideologies, social relations and cultural representations associated with military culture</w:t>
      </w:r>
      <w:r w:rsidRPr="00524E10">
        <w:rPr>
          <w:sz w:val="16"/>
        </w:rPr>
        <w:t xml:space="preserve">. What appears new about </w:t>
      </w:r>
      <w:r w:rsidRPr="00FF4338">
        <w:rPr>
          <w:rStyle w:val="StyleUnderline"/>
        </w:rPr>
        <w:t xml:space="preserve">the amplified </w:t>
      </w:r>
      <w:r w:rsidRPr="009D60C9">
        <w:rPr>
          <w:rStyle w:val="StyleUnderline"/>
          <w:highlight w:val="yellow"/>
        </w:rPr>
        <w:t>militarization</w:t>
      </w:r>
      <w:r w:rsidRPr="00524E10">
        <w:rPr>
          <w:sz w:val="16"/>
        </w:rPr>
        <w:t xml:space="preserve"> of the post-9/11 world is that it </w:t>
      </w:r>
      <w:r w:rsidRPr="00FF4338">
        <w:rPr>
          <w:rStyle w:val="StyleUnderline"/>
        </w:rPr>
        <w:t>h</w:t>
      </w:r>
      <w:r w:rsidRPr="009D60C9">
        <w:rPr>
          <w:rStyle w:val="StyleUnderline"/>
          <w:highlight w:val="yellow"/>
        </w:rPr>
        <w:t xml:space="preserve">as become normalized, </w:t>
      </w:r>
      <w:r w:rsidRPr="009D60C9">
        <w:rPr>
          <w:rStyle w:val="Emphasis"/>
          <w:highlight w:val="yellow"/>
        </w:rPr>
        <w:t>serving as a powerful educational force that shapes our lives, memories and daily experiences</w:t>
      </w:r>
      <w:r w:rsidRPr="009D60C9">
        <w:rPr>
          <w:sz w:val="16"/>
          <w:highlight w:val="yellow"/>
        </w:rPr>
        <w:t xml:space="preserve">. </w:t>
      </w:r>
      <w:r w:rsidRPr="009D60C9">
        <w:rPr>
          <w:rStyle w:val="Emphasis"/>
          <w:highlight w:val="yellow"/>
        </w:rPr>
        <w:t>As an educational force, military power produces identities, goods, institutions, knowledge, modes of communication and affective investments</w:t>
      </w:r>
      <w:r w:rsidRPr="009D60C9">
        <w:rPr>
          <w:sz w:val="16"/>
          <w:highlight w:val="yellow"/>
        </w:rPr>
        <w:t xml:space="preserve"> -</w:t>
      </w:r>
      <w:r w:rsidRPr="00524E10">
        <w:rPr>
          <w:sz w:val="16"/>
        </w:rPr>
        <w:t xml:space="preserve"> in short, it now bears down on all aspects of social life and the social order. As Michael Geyer points out, what is distinctive about the </w:t>
      </w:r>
      <w:r w:rsidRPr="00FF4338">
        <w:rPr>
          <w:rStyle w:val="StyleUnderline"/>
        </w:rPr>
        <w:t>militarization of the social order is that civil society not only "organizes itself for the production of violence,"(</w:t>
      </w:r>
      <w:hyperlink r:id="rId47" w:anchor="2" w:history="1">
        <w:r w:rsidRPr="00FF4338">
          <w:rPr>
            <w:rStyle w:val="StyleUnderline"/>
          </w:rPr>
          <w:t>2</w:t>
        </w:r>
      </w:hyperlink>
      <w:r w:rsidRPr="00FF4338">
        <w:rPr>
          <w:rStyle w:val="StyleUnderline"/>
        </w:rPr>
        <w:t>) but increasingly spurs a gradual erosion of civil liberties</w:t>
      </w:r>
      <w:r w:rsidRPr="00524E10">
        <w:rPr>
          <w:sz w:val="16"/>
        </w:rPr>
        <w:t xml:space="preserve">. Military power and policies are expanded to address not only matters of defense and security, but also problems associated with the entire health and social life of the nation, which are now measured by military spending, discipline and loyalty, as well as hierarchical modes of authority. As citizens increasingly assume the roles of informer, soldier and consumer willing to enlist in or be conscripted by the totalizing war on terror, </w:t>
      </w:r>
      <w:r w:rsidRPr="009D60C9">
        <w:rPr>
          <w:rStyle w:val="StyleUnderline"/>
          <w:highlight w:val="yellow"/>
        </w:rPr>
        <w:t>we see the very idea of the university as a site of critical thinking</w:t>
      </w:r>
      <w:r w:rsidRPr="00FF4338">
        <w:rPr>
          <w:rStyle w:val="StyleUnderline"/>
        </w:rPr>
        <w:t>, public service and socially responsible research being usurped by a manic jingoism</w:t>
      </w:r>
      <w:r w:rsidRPr="00524E10">
        <w:rPr>
          <w:sz w:val="16"/>
        </w:rPr>
        <w:t xml:space="preserve"> and a market-driven fundamentalism that enshrine the entrepreneurial spirit and military aggression as means to dominate and control society. This should not surprise us, since, as William G. Martin, a professor of sociology at Binghamton University, indicates, "universities, colleges and schools have been targeted precisely because they are charged with both socializing youth and producing knowledge of peoples and cultures beyond the borders of Anglo-America."(</w:t>
      </w:r>
      <w:hyperlink r:id="rId48" w:anchor="3" w:history="1">
        <w:r w:rsidRPr="00524E10">
          <w:rPr>
            <w:rStyle w:val="Hyperlink"/>
            <w:sz w:val="16"/>
          </w:rPr>
          <w:t>3</w:t>
        </w:r>
      </w:hyperlink>
      <w:r w:rsidRPr="00524E10">
        <w:rPr>
          <w:sz w:val="16"/>
        </w:rPr>
        <w:t xml:space="preserve">) But rather than be lulled into complacency by the insidious spread of corporate and military power, </w:t>
      </w:r>
      <w:r w:rsidRPr="009D60C9">
        <w:rPr>
          <w:rStyle w:val="Emphasis"/>
          <w:highlight w:val="yellow"/>
        </w:rPr>
        <w:t>we need to be prepared to reclaim institution</w:t>
      </w:r>
      <w:r w:rsidRPr="00FF4338">
        <w:rPr>
          <w:rStyle w:val="Emphasis"/>
        </w:rPr>
        <w:t>s</w:t>
      </w:r>
      <w:r w:rsidRPr="00524E10">
        <w:rPr>
          <w:sz w:val="16"/>
        </w:rPr>
        <w:t xml:space="preserve"> such as the university </w:t>
      </w:r>
      <w:r w:rsidRPr="009D60C9">
        <w:rPr>
          <w:rStyle w:val="Emphasis"/>
          <w:highlight w:val="yellow"/>
        </w:rPr>
        <w:t>that have historically served as vital democratic spheres</w:t>
      </w:r>
      <w:r w:rsidRPr="00FF4338">
        <w:rPr>
          <w:rStyle w:val="Emphasis"/>
        </w:rPr>
        <w:t xml:space="preserve"> protecting and serving the interests of social justice and equality</w:t>
      </w:r>
      <w:r w:rsidRPr="00524E10">
        <w:rPr>
          <w:sz w:val="16"/>
        </w:rPr>
        <w:t xml:space="preserve">. What I want to suggest is that </w:t>
      </w:r>
      <w:r w:rsidRPr="009D60C9">
        <w:rPr>
          <w:rStyle w:val="Emphasis"/>
          <w:highlight w:val="yellow"/>
        </w:rPr>
        <w:t>such a struggle is not only political, but also pedagogical in nature</w:t>
      </w:r>
      <w:r w:rsidRPr="00FF4338">
        <w:rPr>
          <w:rStyle w:val="Emphasis"/>
        </w:rPr>
        <w:t>.</w:t>
      </w:r>
      <w:r>
        <w:rPr>
          <w:rStyle w:val="Emphasis"/>
        </w:rPr>
        <w:t xml:space="preserve"> </w:t>
      </w:r>
      <w:r w:rsidRPr="009D60C9">
        <w:rPr>
          <w:rStyle w:val="Emphasis"/>
          <w:highlight w:val="yellow"/>
        </w:rPr>
        <w:t>Over 17 million students pass through the hallowed halls of academe, and it is crucial that they be educated in ways that enable them to recognize creeping militarization and its effects throughout American society, particularly in terms of how these effects threaten "democratic government at home just as they menace the independence and sovereignty of other countries."</w:t>
      </w:r>
      <w:r w:rsidRPr="009D60C9">
        <w:rPr>
          <w:sz w:val="16"/>
          <w:highlight w:val="yellow"/>
        </w:rPr>
        <w:t>(</w:t>
      </w:r>
      <w:hyperlink r:id="rId49" w:anchor="4" w:history="1">
        <w:r w:rsidRPr="00524E10">
          <w:rPr>
            <w:rStyle w:val="Hyperlink"/>
            <w:sz w:val="16"/>
          </w:rPr>
          <w:t>4</w:t>
        </w:r>
      </w:hyperlink>
      <w:r w:rsidRPr="00524E10">
        <w:rPr>
          <w:sz w:val="16"/>
        </w:rPr>
        <w:t>) But students must also recognize how such anti-democratic forces work in attempting to dismantle the university itself as a place to learn how to think critically and participate in public debate and civic engagement.(</w:t>
      </w:r>
      <w:hyperlink r:id="rId50" w:anchor="5" w:history="1">
        <w:r w:rsidRPr="00524E10">
          <w:rPr>
            <w:rStyle w:val="Hyperlink"/>
            <w:sz w:val="16"/>
          </w:rPr>
          <w:t>5</w:t>
        </w:r>
      </w:hyperlink>
      <w:r w:rsidRPr="00524E10">
        <w:rPr>
          <w:sz w:val="16"/>
        </w:rPr>
        <w:t xml:space="preserve">) In part, this means giving them the tools to fight for the demilitarization of knowledge on college campuses - to </w:t>
      </w:r>
      <w:r w:rsidRPr="00524E10">
        <w:rPr>
          <w:rStyle w:val="StyleUnderline"/>
        </w:rPr>
        <w:t>resist complicity with the production of knowledge, information and technologies in classrooms and research labs that contribute to militarized goals and violence.</w:t>
      </w:r>
      <w:r>
        <w:rPr>
          <w:rStyle w:val="StyleUnderline"/>
        </w:rPr>
        <w:t xml:space="preserve"> </w:t>
      </w:r>
      <w:r w:rsidRPr="00524E10">
        <w:rPr>
          <w:sz w:val="16"/>
        </w:rPr>
        <w:t xml:space="preserve">Even so, there is more at stake than simply educating students to be alert to the dangers of militarization and the way in which it is redefining the very mission of higher education. Chalmers Johnson, in his continuing critique of the threat that the politics of empire presents to democracy at home and abroad, argues that </w:t>
      </w:r>
      <w:r w:rsidRPr="00524E10">
        <w:rPr>
          <w:rStyle w:val="Emphasis"/>
        </w:rPr>
        <w:t xml:space="preserve">if </w:t>
      </w:r>
      <w:r w:rsidRPr="009D60C9">
        <w:rPr>
          <w:rStyle w:val="Emphasis"/>
          <w:highlight w:val="yellow"/>
        </w:rPr>
        <w:t>the United States is not to degenerate into a military dictatorship</w:t>
      </w:r>
      <w:r w:rsidRPr="00524E10">
        <w:rPr>
          <w:sz w:val="16"/>
        </w:rPr>
        <w:t xml:space="preserve">, in spite of Obama's election, </w:t>
      </w:r>
      <w:r w:rsidRPr="009D60C9">
        <w:rPr>
          <w:rStyle w:val="Emphasis"/>
          <w:highlight w:val="yellow"/>
        </w:rPr>
        <w:t>a grass-roots movement will have to occupy center stage in opposing militarization, government secrecy and imperial power, while reclaiming the basic principles of democracy</w:t>
      </w:r>
      <w:r w:rsidRPr="009D60C9">
        <w:rPr>
          <w:sz w:val="16"/>
          <w:highlight w:val="yellow"/>
        </w:rPr>
        <w:t>.</w:t>
      </w:r>
      <w:r w:rsidRPr="00524E10">
        <w:rPr>
          <w:sz w:val="16"/>
        </w:rPr>
        <w:t>(</w:t>
      </w:r>
      <w:hyperlink r:id="rId51" w:anchor="6" w:history="1">
        <w:r w:rsidRPr="00524E10">
          <w:rPr>
            <w:rStyle w:val="Hyperlink"/>
            <w:sz w:val="16"/>
          </w:rPr>
          <w:t>6</w:t>
        </w:r>
      </w:hyperlink>
      <w:r w:rsidRPr="00524E10">
        <w:rPr>
          <w:sz w:val="16"/>
        </w:rPr>
        <w:t xml:space="preserve">) Such a task may seem daunting, but </w:t>
      </w:r>
      <w:r w:rsidRPr="009D60C9">
        <w:rPr>
          <w:rStyle w:val="StyleUnderline"/>
          <w:highlight w:val="yellow"/>
        </w:rPr>
        <w:t>there is a crucial need for</w:t>
      </w:r>
      <w:r w:rsidRPr="00524E10">
        <w:rPr>
          <w:sz w:val="16"/>
        </w:rPr>
        <w:t xml:space="preserve"> faculty, </w:t>
      </w:r>
      <w:r w:rsidRPr="009D60C9">
        <w:rPr>
          <w:rStyle w:val="StyleUnderline"/>
          <w:highlight w:val="yellow"/>
        </w:rPr>
        <w:t>students</w:t>
      </w:r>
      <w:r w:rsidRPr="009D60C9">
        <w:rPr>
          <w:sz w:val="16"/>
          <w:highlight w:val="yellow"/>
        </w:rPr>
        <w:t>,</w:t>
      </w:r>
      <w:r w:rsidRPr="00524E10">
        <w:rPr>
          <w:sz w:val="16"/>
        </w:rPr>
        <w:t xml:space="preserve"> administrators and concerned citizens </w:t>
      </w:r>
      <w:r w:rsidRPr="00524E10">
        <w:rPr>
          <w:rStyle w:val="StyleUnderline"/>
        </w:rPr>
        <w:t xml:space="preserve">to </w:t>
      </w:r>
      <w:r w:rsidRPr="009D60C9">
        <w:rPr>
          <w:rStyle w:val="StyleUnderline"/>
          <w:highlight w:val="yellow"/>
        </w:rPr>
        <w:t>develop alliances for long-term organizations and social movements</w:t>
      </w:r>
      <w:r w:rsidRPr="009D60C9">
        <w:rPr>
          <w:sz w:val="16"/>
          <w:highlight w:val="yellow"/>
        </w:rPr>
        <w:t xml:space="preserve"> </w:t>
      </w:r>
      <w:r w:rsidRPr="009D60C9">
        <w:rPr>
          <w:sz w:val="16"/>
        </w:rPr>
        <w:t>to resist the growing ties among higher education, on the one hand, and the armed forces, intelligence agencies and war industries</w:t>
      </w:r>
      <w:r w:rsidRPr="00524E10">
        <w:rPr>
          <w:sz w:val="16"/>
        </w:rPr>
        <w:t xml:space="preserve"> on the other - ties that play a crucial role in reproducing militarized knowledge. </w:t>
      </w:r>
      <w:r w:rsidRPr="009D60C9">
        <w:rPr>
          <w:rStyle w:val="StyleUnderline"/>
          <w:highlight w:val="yellow"/>
        </w:rPr>
        <w:t>Opposing militarization as part of a broader pedagogical strategy</w:t>
      </w:r>
      <w:r w:rsidRPr="00524E10">
        <w:rPr>
          <w:sz w:val="16"/>
        </w:rPr>
        <w:t xml:space="preserve"> in and out of the classroom also raises the question of what kinds of competencies, skills and knowledge might be crucial to such a task. One possibility is to </w:t>
      </w:r>
      <w:r w:rsidRPr="009D60C9">
        <w:rPr>
          <w:rStyle w:val="StyleUnderline"/>
          <w:highlight w:val="yellow"/>
        </w:rPr>
        <w:t>develop critical educational theories and practices</w:t>
      </w:r>
      <w:r w:rsidRPr="00524E10">
        <w:rPr>
          <w:rStyle w:val="StyleUnderline"/>
        </w:rPr>
        <w:t xml:space="preserve"> that define the space of learning not only through the critical consumption of knowledge</w:t>
      </w:r>
      <w:r w:rsidRPr="00524E10">
        <w:rPr>
          <w:sz w:val="16"/>
        </w:rPr>
        <w:t xml:space="preserve"> but also through its production for peaceful and socially just ends. In the fight against militarization and "armed intellectuals," </w:t>
      </w:r>
      <w:r w:rsidRPr="00524E10">
        <w:rPr>
          <w:rStyle w:val="StyleUnderline"/>
        </w:rPr>
        <w:t>educators need a language of critique, but they also need a language that embraces a sense of hope and collective struggle</w:t>
      </w:r>
      <w:r w:rsidRPr="00524E10">
        <w:rPr>
          <w:sz w:val="16"/>
        </w:rPr>
        <w:t>. This means elaborating the meaning of politics through a concerted effort to expand the space of politics by reclaiming "the public character of spaces, relations, and institutions regarded as private" on the other.(</w:t>
      </w:r>
      <w:hyperlink r:id="rId52" w:anchor="7" w:history="1">
        <w:r w:rsidRPr="00524E10">
          <w:rPr>
            <w:rStyle w:val="Hyperlink"/>
            <w:sz w:val="16"/>
          </w:rPr>
          <w:t>7</w:t>
        </w:r>
      </w:hyperlink>
      <w:r w:rsidRPr="00524E10">
        <w:rPr>
          <w:sz w:val="16"/>
        </w:rPr>
        <w:t xml:space="preserve">) We live at a time when matters of life and death are central to political governance. While registering the shift in power toward the large-scale production of death, disposability and exclusion, a new understanding of the meaning and purpose of higher education must also point to notions of agency, power and responsibility that operate in the service of life, democratic struggles and the expansion of human rights. Finally, if higher education is to come to grips with the multilayered pathologies produced by militarization, it will have to rethink not merely the space of the university as a democratic public sphere, but also </w:t>
      </w:r>
      <w:r w:rsidRPr="00524E10">
        <w:rPr>
          <w:rStyle w:val="StyleUnderline"/>
        </w:rPr>
        <w:t>the</w:t>
      </w:r>
      <w:r w:rsidRPr="00524E10">
        <w:rPr>
          <w:sz w:val="16"/>
        </w:rPr>
        <w:t xml:space="preserve"> global space </w:t>
      </w:r>
      <w:r w:rsidRPr="00524E10">
        <w:rPr>
          <w:rStyle w:val="StyleUnderline"/>
        </w:rPr>
        <w:t>in which intellectuals</w:t>
      </w:r>
      <w:r w:rsidRPr="00524E10">
        <w:rPr>
          <w:sz w:val="16"/>
        </w:rPr>
        <w:t xml:space="preserve">, educators, students, artists, labor unions and other social actors and movements </w:t>
      </w:r>
      <w:r w:rsidRPr="00524E10">
        <w:rPr>
          <w:rStyle w:val="StyleUnderline"/>
        </w:rPr>
        <w:t>can form transnational alliances to oppose the death-dealing ideology of militarization</w:t>
      </w:r>
      <w:r w:rsidRPr="00524E10">
        <w:rPr>
          <w:sz w:val="16"/>
        </w:rPr>
        <w:t xml:space="preserve"> and its effects on the world - including violence, pollution, massive poverty, racism, the arms trade, growth of privatized armies, civil conflict, child slavery and the ongoing wars in Iraq and Afghanistan. As the Bush regime comes to an end, </w:t>
      </w:r>
      <w:r w:rsidRPr="009D60C9">
        <w:rPr>
          <w:rStyle w:val="StyleUnderline"/>
          <w:highlight w:val="yellow"/>
        </w:rPr>
        <w:t>it is time for educators and students to take a stand and develop global organizations that can be mobilized in the effort to supplant a culture of war</w:t>
      </w:r>
      <w:r w:rsidRPr="00524E10">
        <w:rPr>
          <w:rStyle w:val="StyleUnderline"/>
        </w:rPr>
        <w:t xml:space="preserve"> with a culture of peace, whose elemental principles must be grounded in relations of economic, political, cultural and social democracy and the desire to sustain human life.</w:t>
      </w:r>
    </w:p>
    <w:p w14:paraId="732693FF" w14:textId="77777777" w:rsidR="006A6E5D" w:rsidRDefault="006A6E5D" w:rsidP="006A6E5D">
      <w:pPr>
        <w:pStyle w:val="Heading4"/>
      </w:pPr>
      <w:r>
        <w:t>Education is a prerequisite</w:t>
      </w:r>
    </w:p>
    <w:p w14:paraId="2A0886D6" w14:textId="77777777" w:rsidR="006A6E5D" w:rsidRDefault="006A6E5D" w:rsidP="006A6E5D">
      <w:pPr>
        <w:pStyle w:val="Smalltext"/>
      </w:pPr>
      <w:r>
        <w:t xml:space="preserve">Marimba </w:t>
      </w:r>
      <w:r w:rsidRPr="004B0DAA">
        <w:rPr>
          <w:rStyle w:val="Style13ptBold"/>
        </w:rPr>
        <w:t>Ani</w:t>
      </w:r>
      <w:r>
        <w:t>, 19</w:t>
      </w:r>
      <w:r w:rsidRPr="004B0DAA">
        <w:rPr>
          <w:rStyle w:val="Style13ptBold"/>
        </w:rPr>
        <w:t>94</w:t>
      </w:r>
      <w:r>
        <w:t xml:space="preserve">, </w:t>
      </w:r>
      <w:r>
        <w:rPr>
          <w:u w:val="single"/>
        </w:rPr>
        <w:t>Yurugu: An African-centered Critique of European Cultural Thought and Behavior</w:t>
      </w:r>
      <w:r>
        <w:t>, p. 1-2</w:t>
      </w:r>
    </w:p>
    <w:p w14:paraId="24299A7B" w14:textId="77777777" w:rsidR="006A6E5D" w:rsidRDefault="006A6E5D" w:rsidP="006A6E5D">
      <w:pPr>
        <w:pStyle w:val="Smalltext"/>
        <w:jc w:val="both"/>
        <w:rPr>
          <w:rStyle w:val="StyleUnderline"/>
        </w:rPr>
      </w:pPr>
      <w:r>
        <w:t xml:space="preserve">This study of Europe is an intentionally aggressive polemic. It is an assault upon the European paradigm; a repudiation of its essence. It is initiated with the intention of contributing to the process of demystification necessary for those of us who would liberate ourselves from European intellectual imperialism. </w:t>
      </w:r>
      <w:r w:rsidRPr="00FF79ED">
        <w:rPr>
          <w:rStyle w:val="StyleUnderline"/>
          <w:highlight w:val="green"/>
        </w:rPr>
        <w:t>Europe's</w:t>
      </w:r>
      <w:r w:rsidRPr="004B0DAA">
        <w:rPr>
          <w:rStyle w:val="StyleUnderline"/>
        </w:rPr>
        <w:t xml:space="preserve"> political </w:t>
      </w:r>
      <w:r w:rsidRPr="00FF79ED">
        <w:rPr>
          <w:rStyle w:val="StyleUnderline"/>
          <w:highlight w:val="green"/>
        </w:rPr>
        <w:t>domination</w:t>
      </w:r>
      <w:r w:rsidRPr="004B0DAA">
        <w:rPr>
          <w:rStyle w:val="StyleUnderline"/>
        </w:rPr>
        <w:t xml:space="preserve"> of Africa and much </w:t>
      </w:r>
      <w:r w:rsidRPr="00FF79ED">
        <w:rPr>
          <w:rStyle w:val="StyleUnderline"/>
          <w:highlight w:val="green"/>
        </w:rPr>
        <w:t>of the "non-European" world has been accompanied by</w:t>
      </w:r>
      <w:r>
        <w:t xml:space="preserve"> a </w:t>
      </w:r>
      <w:r w:rsidRPr="00FF79ED">
        <w:rPr>
          <w:rStyle w:val="StyleUnderline"/>
          <w:highlight w:val="green"/>
        </w:rPr>
        <w:t>relentless cultural and psychological rape and</w:t>
      </w:r>
      <w:r>
        <w:t xml:space="preserve"> by </w:t>
      </w:r>
      <w:r w:rsidRPr="00FF79ED">
        <w:rPr>
          <w:rStyle w:val="StyleUnderline"/>
          <w:highlight w:val="green"/>
        </w:rPr>
        <w:t>devastating econ</w:t>
      </w:r>
      <w:r w:rsidRPr="004B0DAA">
        <w:rPr>
          <w:rStyle w:val="StyleUnderline"/>
        </w:rPr>
        <w:t xml:space="preserve">omic </w:t>
      </w:r>
      <w:r w:rsidRPr="00FF79ED">
        <w:rPr>
          <w:rStyle w:val="StyleUnderline"/>
          <w:highlight w:val="green"/>
        </w:rPr>
        <w:t>exploitation</w:t>
      </w:r>
      <w:r w:rsidRPr="004B0DAA">
        <w:rPr>
          <w:rStyle w:val="StyleUnderline"/>
        </w:rPr>
        <w:t>.</w:t>
      </w:r>
      <w:r>
        <w:t xml:space="preserve"> But what has compelled me to write this book is the conviction that </w:t>
      </w:r>
      <w:r w:rsidRPr="00FF79ED">
        <w:rPr>
          <w:rStyle w:val="StyleUnderline"/>
          <w:highlight w:val="green"/>
        </w:rPr>
        <w:t>beneath this</w:t>
      </w:r>
      <w:r w:rsidRPr="004B0DAA">
        <w:rPr>
          <w:rStyle w:val="StyleUnderline"/>
        </w:rPr>
        <w:t xml:space="preserve"> deadly onslaught </w:t>
      </w:r>
      <w:r w:rsidRPr="00FF79ED">
        <w:rPr>
          <w:rStyle w:val="StyleUnderline"/>
          <w:highlight w:val="green"/>
        </w:rPr>
        <w:t>lies a</w:t>
      </w:r>
      <w:r w:rsidRPr="004B0DAA">
        <w:rPr>
          <w:rStyle w:val="StyleUnderline"/>
        </w:rPr>
        <w:t xml:space="preserve"> stultifying </w:t>
      </w:r>
      <w:r w:rsidRPr="00FF79ED">
        <w:rPr>
          <w:rStyle w:val="StyleUnderline"/>
          <w:highlight w:val="green"/>
        </w:rPr>
        <w:t>intellectual mystification that prevents Europe's political victims from thinking in a manner that would lead to authentic self-determination.</w:t>
      </w:r>
      <w:r w:rsidRPr="00FF79ED">
        <w:rPr>
          <w:highlight w:val="green"/>
        </w:rPr>
        <w:t xml:space="preserve"> </w:t>
      </w:r>
      <w:r w:rsidRPr="00FF79ED">
        <w:rPr>
          <w:rStyle w:val="StyleUnderline"/>
          <w:highlight w:val="green"/>
        </w:rPr>
        <w:t>Intellectual decolonization is a prerequisite for</w:t>
      </w:r>
      <w:r w:rsidRPr="004B0DAA">
        <w:rPr>
          <w:rStyle w:val="StyleUnderline"/>
        </w:rPr>
        <w:t xml:space="preserve"> the creation of </w:t>
      </w:r>
      <w:r w:rsidRPr="00FF79ED">
        <w:rPr>
          <w:rStyle w:val="StyleUnderline"/>
          <w:highlight w:val="green"/>
        </w:rPr>
        <w:t>successful political decolonization and cultural reconstruction</w:t>
      </w:r>
      <w:r w:rsidRPr="004B0DAA">
        <w:rPr>
          <w:rStyle w:val="StyleUnderline"/>
        </w:rPr>
        <w:t xml:space="preserve"> strategies.</w:t>
      </w:r>
      <w:r>
        <w:t xml:space="preserve"> </w:t>
      </w:r>
      <w:r w:rsidRPr="004B0DAA">
        <w:rPr>
          <w:rStyle w:val="StyleUnderline"/>
        </w:rPr>
        <w:t xml:space="preserve">Europe's political imperialistic success can be accredited not so much to superior military might, as to the weapon of culture: The former ensures more immediate control but requires continual physical force for the maintenance of power, while the latter succeeds </w:t>
      </w:r>
      <w:proofErr w:type="gramStart"/>
      <w:r w:rsidRPr="004B0DAA">
        <w:rPr>
          <w:rStyle w:val="StyleUnderline"/>
        </w:rPr>
        <w:t>In</w:t>
      </w:r>
      <w:proofErr w:type="gramEnd"/>
      <w:r w:rsidRPr="004B0DAA">
        <w:rPr>
          <w:rStyle w:val="StyleUnderline"/>
        </w:rPr>
        <w:t xml:space="preserve"> long-lasting dominance that enlists the cooperation of its victims</w:t>
      </w:r>
      <w:r>
        <w:t xml:space="preserve"> (i.e., pacification of the will). The secret </w:t>
      </w:r>
      <w:r w:rsidRPr="004B0DAA">
        <w:rPr>
          <w:rStyle w:val="StyleUnderline"/>
        </w:rPr>
        <w:t>Europeans discovered early in their history</w:t>
      </w:r>
      <w:r>
        <w:t xml:space="preserve"> is </w:t>
      </w:r>
      <w:r w:rsidRPr="004B0DAA">
        <w:rPr>
          <w:rStyle w:val="StyleUnderline"/>
        </w:rPr>
        <w:t xml:space="preserve">that culture carries rules for thinking, and that if you </w:t>
      </w:r>
      <w:r>
        <w:t xml:space="preserve">could </w:t>
      </w:r>
      <w:r w:rsidRPr="004B0DAA">
        <w:rPr>
          <w:rStyle w:val="StyleUnderline"/>
        </w:rPr>
        <w:t>impose your culture on your victims you could limit the creativity of their vision, destroying their ability to act with will and intent and in their own interest.</w:t>
      </w:r>
      <w:r>
        <w:t xml:space="preserve"> </w:t>
      </w:r>
      <w:r w:rsidRPr="000C6EF5">
        <w:rPr>
          <w:rStyle w:val="StyleUnderline"/>
        </w:rPr>
        <w:t xml:space="preserve">The </w:t>
      </w:r>
      <w:r w:rsidRPr="00FF79ED">
        <w:rPr>
          <w:rStyle w:val="StyleUnderline"/>
          <w:highlight w:val="green"/>
        </w:rPr>
        <w:t xml:space="preserve">truth is </w:t>
      </w:r>
      <w:r w:rsidRPr="000C6EF5">
        <w:rPr>
          <w:rStyle w:val="StyleUnderline"/>
        </w:rPr>
        <w:t xml:space="preserve">that </w:t>
      </w:r>
      <w:r w:rsidRPr="00FF79ED">
        <w:rPr>
          <w:rStyle w:val="StyleUnderline"/>
          <w:highlight w:val="green"/>
        </w:rPr>
        <w:t>we are all</w:t>
      </w:r>
      <w:r w:rsidRPr="004B0DAA">
        <w:rPr>
          <w:rStyle w:val="StyleUnderline"/>
        </w:rPr>
        <w:t xml:space="preserve"> "</w:t>
      </w:r>
      <w:r w:rsidRPr="00FF79ED">
        <w:rPr>
          <w:rStyle w:val="StyleUnderline"/>
          <w:highlight w:val="green"/>
        </w:rPr>
        <w:t>intellectuals</w:t>
      </w:r>
      <w:r w:rsidRPr="004B0DAA">
        <w:rPr>
          <w:rStyle w:val="StyleUnderline"/>
        </w:rPr>
        <w:t xml:space="preserve">," </w:t>
      </w:r>
      <w:r w:rsidRPr="000C6EF5">
        <w:rPr>
          <w:rStyle w:val="StyleUnderline"/>
        </w:rPr>
        <w:t>all potential visionaries</w:t>
      </w:r>
      <w:r w:rsidRPr="004B0DAA">
        <w:rPr>
          <w:rStyle w:val="StyleUnderline"/>
        </w:rPr>
        <w:t>.</w:t>
      </w:r>
      <w:r>
        <w:t xml:space="preserve"> / This book discusses the evolution of that process of imposition, as well as the characteristics of cultural beings who find it necessary to impose their will on others. </w:t>
      </w:r>
      <w:r w:rsidRPr="000C6EF5">
        <w:rPr>
          <w:rStyle w:val="StyleUnderline"/>
        </w:rPr>
        <w:t>It is not a simple process to explain</w:t>
      </w:r>
      <w:r w:rsidRPr="004B0DAA">
        <w:rPr>
          <w:rStyle w:val="StyleUnderline"/>
        </w:rPr>
        <w:t xml:space="preserve">, </w:t>
      </w:r>
      <w:r w:rsidRPr="000C6EF5">
        <w:rPr>
          <w:rStyle w:val="StyleUnderline"/>
        </w:rPr>
        <w:t xml:space="preserve">since the </w:t>
      </w:r>
      <w:r w:rsidRPr="00FF79ED">
        <w:rPr>
          <w:rStyle w:val="StyleUnderline"/>
          <w:highlight w:val="green"/>
        </w:rPr>
        <w:t xml:space="preserve">tools we need </w:t>
      </w:r>
      <w:r w:rsidRPr="000C6EF5">
        <w:rPr>
          <w:rStyle w:val="StyleUnderline"/>
        </w:rPr>
        <w:t xml:space="preserve">in order </w:t>
      </w:r>
      <w:r w:rsidRPr="00FF79ED">
        <w:rPr>
          <w:rStyle w:val="StyleUnderline"/>
          <w:highlight w:val="green"/>
        </w:rPr>
        <w:t xml:space="preserve">to dissect </w:t>
      </w:r>
      <w:r w:rsidRPr="000C6EF5">
        <w:rPr>
          <w:rStyle w:val="StyleUnderline"/>
        </w:rPr>
        <w:t xml:space="preserve">it </w:t>
      </w:r>
      <w:r w:rsidRPr="00FF79ED">
        <w:rPr>
          <w:rStyle w:val="StyleUnderline"/>
          <w:highlight w:val="green"/>
        </w:rPr>
        <w:t>have been taken from us through</w:t>
      </w:r>
      <w:r w:rsidRPr="000C6EF5">
        <w:rPr>
          <w:rStyle w:val="StyleUnderline"/>
        </w:rPr>
        <w:t xml:space="preserve"> colonial </w:t>
      </w:r>
      <w:r w:rsidRPr="00FF79ED">
        <w:rPr>
          <w:rStyle w:val="StyleUnderline"/>
          <w:highlight w:val="green"/>
        </w:rPr>
        <w:t>miseducation</w:t>
      </w:r>
      <w:r w:rsidRPr="004B0DAA">
        <w:rPr>
          <w:rStyle w:val="StyleUnderline"/>
        </w:rPr>
        <w:t>.</w:t>
      </w:r>
      <w:r>
        <w:t xml:space="preserve">1 </w:t>
      </w:r>
      <w:proofErr w:type="gramStart"/>
      <w:r w:rsidRPr="00FF79ED">
        <w:rPr>
          <w:rStyle w:val="StyleUnderline"/>
          <w:highlight w:val="green"/>
        </w:rPr>
        <w:t>It</w:t>
      </w:r>
      <w:proofErr w:type="gramEnd"/>
      <w:r w:rsidRPr="00FF79ED">
        <w:rPr>
          <w:rStyle w:val="StyleUnderline"/>
          <w:highlight w:val="green"/>
        </w:rPr>
        <w:t xml:space="preserve"> is necessary to begin</w:t>
      </w:r>
      <w:r>
        <w:t xml:space="preserve">, therefore, </w:t>
      </w:r>
      <w:r w:rsidRPr="00FF79ED">
        <w:rPr>
          <w:rStyle w:val="StyleUnderline"/>
          <w:highlight w:val="green"/>
        </w:rPr>
        <w:t>with</w:t>
      </w:r>
      <w:r>
        <w:t xml:space="preserve"> a painful </w:t>
      </w:r>
      <w:r w:rsidRPr="00FF79ED">
        <w:rPr>
          <w:rStyle w:val="StyleUnderline"/>
          <w:highlight w:val="green"/>
        </w:rPr>
        <w:t xml:space="preserve">weaning from </w:t>
      </w:r>
      <w:r w:rsidRPr="00222A2C">
        <w:rPr>
          <w:rStyle w:val="StyleUnderline"/>
        </w:rPr>
        <w:t>the</w:t>
      </w:r>
      <w:r w:rsidRPr="004B0DAA">
        <w:rPr>
          <w:rStyle w:val="StyleUnderline"/>
        </w:rPr>
        <w:t xml:space="preserve"> very </w:t>
      </w:r>
      <w:r w:rsidRPr="00FF79ED">
        <w:rPr>
          <w:rStyle w:val="StyleUnderline"/>
          <w:highlight w:val="green"/>
        </w:rPr>
        <w:t>epistemological assumptions that strangle us</w:t>
      </w:r>
      <w:r w:rsidRPr="004B0DAA">
        <w:rPr>
          <w:rStyle w:val="StyleUnderline"/>
        </w:rPr>
        <w:t>.</w:t>
      </w:r>
      <w:r>
        <w:t xml:space="preserve"> </w:t>
      </w:r>
      <w:r w:rsidRPr="004B0DAA">
        <w:rPr>
          <w:rStyle w:val="StyleUnderline"/>
        </w:rPr>
        <w:t>The weaning takes patience and commitment, but the liberation of our minds is well worth the struggle.</w:t>
      </w:r>
      <w:r>
        <w:t xml:space="preserve"> / My chosen field is African-Centered cultural science — the reconstruction of a revolutionary African culture. I teach Pan-African studies. The experience convinces me more and more, however, that teaching Pan-African studies well means teaching European studies simultaneously. </w:t>
      </w:r>
      <w:r w:rsidRPr="004B0DAA">
        <w:rPr>
          <w:rStyle w:val="StyleUnderline"/>
        </w:rPr>
        <w:t>To be truly liberated, African people must come to know the nature of European thought and behavior in order to understand the effect that Europe has had on our ability to think victoriously.</w:t>
      </w:r>
      <w:r>
        <w:t xml:space="preserve"> </w:t>
      </w:r>
      <w:r w:rsidRPr="00FF79ED">
        <w:rPr>
          <w:rStyle w:val="StyleUnderline"/>
          <w:highlight w:val="green"/>
        </w:rPr>
        <w:t>We must be able to separate our thought from European thought</w:t>
      </w:r>
      <w:r w:rsidRPr="004B0DAA">
        <w:rPr>
          <w:rStyle w:val="StyleUnderline"/>
        </w:rPr>
        <w:t xml:space="preserve">, so as </w:t>
      </w:r>
      <w:r w:rsidRPr="00FF79ED">
        <w:rPr>
          <w:rStyle w:val="StyleUnderline"/>
          <w:highlight w:val="green"/>
        </w:rPr>
        <w:t xml:space="preserve">to visualize </w:t>
      </w:r>
      <w:r w:rsidRPr="00222A2C">
        <w:rPr>
          <w:rStyle w:val="StyleUnderline"/>
        </w:rPr>
        <w:t xml:space="preserve">a </w:t>
      </w:r>
      <w:r w:rsidRPr="00FF79ED">
        <w:rPr>
          <w:rStyle w:val="StyleUnderline"/>
          <w:highlight w:val="green"/>
        </w:rPr>
        <w:t>future that is not dominated by Europe.</w:t>
      </w:r>
      <w:r>
        <w:t xml:space="preserve"> This is demanded by an African-centered view because we are Africans, and </w:t>
      </w:r>
      <w:r w:rsidRPr="00FF79ED">
        <w:rPr>
          <w:rStyle w:val="StyleUnderline"/>
          <w:highlight w:val="green"/>
        </w:rPr>
        <w:t>because the future towards which Europe leads us is genocidal.</w:t>
      </w:r>
    </w:p>
    <w:p w14:paraId="6B18393F" w14:textId="77777777" w:rsidR="006A6E5D" w:rsidRPr="00A123D4" w:rsidRDefault="006A6E5D" w:rsidP="006A6E5D"/>
    <w:p w14:paraId="4A64098C" w14:textId="3D66DD92" w:rsidR="00593554" w:rsidRDefault="007476D2" w:rsidP="007476D2">
      <w:pPr>
        <w:pStyle w:val="Heading1"/>
      </w:pPr>
      <w:r>
        <w:t>MISC</w:t>
      </w:r>
    </w:p>
    <w:p w14:paraId="0C6D490A" w14:textId="77777777" w:rsidR="00887B2C" w:rsidRPr="00FE3CA3" w:rsidRDefault="00887B2C" w:rsidP="00887B2C">
      <w:pPr>
        <w:pStyle w:val="Heading4"/>
      </w:pPr>
      <w:r>
        <w:t>The End of Forgetting represents a danger to personal identity—media and information are approximating the lived experience</w:t>
      </w:r>
    </w:p>
    <w:p w14:paraId="5797BE8D" w14:textId="77777777" w:rsidR="00887B2C" w:rsidRPr="00E21D66" w:rsidRDefault="00887B2C" w:rsidP="00887B2C">
      <w:pPr>
        <w:rPr>
          <w:rStyle w:val="Style13ptBold"/>
        </w:rPr>
      </w:pPr>
      <w:r w:rsidRPr="00E21D66">
        <w:rPr>
          <w:rStyle w:val="Style13ptBold"/>
        </w:rPr>
        <w:t xml:space="preserve">Bossewitch and Sinnreich 09 </w:t>
      </w:r>
    </w:p>
    <w:p w14:paraId="737610B8" w14:textId="77777777" w:rsidR="00887B2C" w:rsidRPr="00E21D66" w:rsidRDefault="00887B2C" w:rsidP="00887B2C">
      <w:pPr>
        <w:rPr>
          <w:rStyle w:val="Style13ptBold"/>
          <w:sz w:val="16"/>
          <w:szCs w:val="16"/>
        </w:rPr>
      </w:pPr>
      <w:r w:rsidRPr="00E21D66">
        <w:rPr>
          <w:rStyle w:val="Style13ptBold"/>
          <w:sz w:val="16"/>
          <w:szCs w:val="16"/>
        </w:rPr>
        <w:t>(Sinnreich, Aram and Bossewitch, Jonah. Aram Sinnreich is a Professor in Journalism and Media Studies at Rutgers University. Jonah Bossewitch holds a BA in Philosophy from Princeton, a MA in Communication and Education from Teachers College, and a PhD candidate at Columbia University. “Beyond the Panopticon: Strategic Agency in an Age of Limitless Information,” Media in Transition 6: Stone and Papyrus, Storage and Transmission, April 24-26, 2009. http://web.mit.edu/comm-forum/mit6/papers/Bossewitch.pdf//ghs-kw)</w:t>
      </w:r>
    </w:p>
    <w:p w14:paraId="136C5975" w14:textId="77777777" w:rsidR="00887B2C" w:rsidRDefault="00887B2C" w:rsidP="00887B2C">
      <w:pPr>
        <w:rPr>
          <w:sz w:val="16"/>
        </w:rPr>
      </w:pPr>
      <w:r w:rsidRPr="002170FC">
        <w:rPr>
          <w:sz w:val="16"/>
        </w:rPr>
        <w:t xml:space="preserve">Increasingly, machines function as cognitive prostheses, and </w:t>
      </w:r>
      <w:r w:rsidRPr="002170FC">
        <w:rPr>
          <w:rStyle w:val="StyleUnderline"/>
        </w:rPr>
        <w:t>the media we build are ever closer to approximating the phenomenology of lived experience</w:t>
      </w:r>
      <w:r w:rsidRPr="002170FC">
        <w:rPr>
          <w:sz w:val="16"/>
        </w:rPr>
        <w:t xml:space="preserve"> (in many ways, they are more faithful than actual memory). </w:t>
      </w:r>
      <w:r w:rsidRPr="002170FC">
        <w:rPr>
          <w:rStyle w:val="StyleUnderline"/>
        </w:rPr>
        <w:t>Records</w:t>
      </w:r>
      <w:r w:rsidRPr="002170FC">
        <w:rPr>
          <w:sz w:val="16"/>
        </w:rPr>
        <w:t xml:space="preserve"> continue to extend, evoke, and </w:t>
      </w:r>
      <w:r w:rsidRPr="002170FC">
        <w:rPr>
          <w:rStyle w:val="StyleUnderline"/>
        </w:rPr>
        <w:t>replace our experience of memories. Yet</w:t>
      </w:r>
      <w:r w:rsidRPr="002170FC">
        <w:rPr>
          <w:sz w:val="16"/>
        </w:rPr>
        <w:t xml:space="preserve">, unlike memories, </w:t>
      </w:r>
      <w:r w:rsidRPr="002170FC">
        <w:rPr>
          <w:rStyle w:val="StyleUnderline"/>
        </w:rPr>
        <w:t>records are effectively permanent</w:t>
      </w:r>
      <w:r w:rsidRPr="002170FC">
        <w:rPr>
          <w:sz w:val="16"/>
        </w:rPr>
        <w:t>, part of an ever-growing archive</w:t>
      </w:r>
      <w:r w:rsidRPr="002170FC">
        <w:rPr>
          <w:rStyle w:val="StyleUnderline"/>
        </w:rPr>
        <w:t>. The era we are embarking on may well be described as “The End of Forgetting.” We use the phrase to signal the close connections between memory and identity</w:t>
      </w:r>
      <w:r w:rsidRPr="002170FC">
        <w:rPr>
          <w:sz w:val="16"/>
        </w:rPr>
        <w:t xml:space="preserve">, and to raise an important question—who is doing the remembering? The tight relationship between memory and identity has been a mainstay of philosophy, psychology, and fiction for centuries.5 The terrain most often explored is the connection between the loss of memories or amnesia and the ways in which this alters, compromises, or threatens personal identity.6 However, an exploration of permanent memories, the obverse condition, has been largely neglected, with a few exceptions.7 </w:t>
      </w:r>
      <w:r w:rsidRPr="002170FC">
        <w:rPr>
          <w:rStyle w:val="StyleUnderline"/>
        </w:rPr>
        <w:t>The spectre raised by omniscient surveillance and perfect transparency is an idea that deserves broader and more in-depth treatment, both ethically and strategically. We are already witnessing the initial political effects of these changes, as various constituencies maneuver to increase the flow of information in their direction.</w:t>
      </w:r>
      <w:r w:rsidRPr="002170FC">
        <w:rPr>
          <w:sz w:val="16"/>
        </w:rPr>
        <w:t xml:space="preserve"> Citizens are clamoring for more transparency in government and the private sector. </w:t>
      </w:r>
      <w:r w:rsidRPr="002170FC">
        <w:rPr>
          <w:rStyle w:val="StyleUnderline"/>
        </w:rPr>
        <w:t>Governments and corporations are constructing the apparatus to surveil,</w:t>
      </w:r>
      <w:r w:rsidRPr="002170FC">
        <w:rPr>
          <w:sz w:val="16"/>
        </w:rPr>
        <w:t xml:space="preserve"> analyze, predict, and control the behavior of their citizens and customers. Organizations of all kinds are clamoring for increased intra-network transparency in their communications, often at the expense of individual privacy. </w:t>
      </w:r>
      <w:r w:rsidRPr="002170FC">
        <w:rPr>
          <w:rStyle w:val="StyleUnderline"/>
        </w:rPr>
        <w:t>Perhaps no segment of society has more thoroughly internalized the new paradigm than youth culture.</w:t>
      </w:r>
      <w:r w:rsidRPr="002170FC">
        <w:rPr>
          <w:sz w:val="16"/>
        </w:rPr>
        <w:t xml:space="preserve"> Today, </w:t>
      </w:r>
      <w:r w:rsidRPr="002170FC">
        <w:rPr>
          <w:rStyle w:val="StyleUnderline"/>
        </w:rPr>
        <w:t>most young people</w:t>
      </w:r>
      <w:r w:rsidRPr="002170FC">
        <w:rPr>
          <w:sz w:val="16"/>
        </w:rPr>
        <w:t xml:space="preserve"> (and an increasing number of adults) throughout networked society </w:t>
      </w:r>
      <w:r w:rsidRPr="002170FC">
        <w:rPr>
          <w:rStyle w:val="StyleUnderline"/>
        </w:rPr>
        <w:t>volunteer an ever-growing volume of personal data</w:t>
      </w:r>
      <w:r w:rsidRPr="002170FC">
        <w:rPr>
          <w:sz w:val="16"/>
        </w:rPr>
        <w:t xml:space="preserve">, from the mundane to the profound, </w:t>
      </w:r>
      <w:r w:rsidRPr="002170FC">
        <w:rPr>
          <w:rStyle w:val="StyleUnderline"/>
        </w:rPr>
        <w:t>with little apparent regard for its recoverability</w:t>
      </w:r>
      <w:r w:rsidRPr="002170FC">
        <w:rPr>
          <w:sz w:val="16"/>
        </w:rPr>
        <w:t xml:space="preserve">, using services such as MySpace, Facebook, and Twitter. This behavior resembles transparency, but </w:t>
      </w:r>
      <w:r w:rsidRPr="002170FC">
        <w:rPr>
          <w:rStyle w:val="StyleUnderline"/>
        </w:rPr>
        <w:t xml:space="preserve">the asymmetrical control over these records is cause for concern. </w:t>
      </w:r>
      <w:r w:rsidRPr="002170FC">
        <w:rPr>
          <w:rStyle w:val="Emphasis"/>
        </w:rPr>
        <w:t>Historically, we have taken for granted that we know more about our lives than any third party possibly could, and this knowledge has been vital to our sense of ourselves. The fact that digital databases can now know more about us than we know about ourselves suggests that the very process of identity-construction is in distress</w:t>
      </w:r>
      <w:r w:rsidRPr="002170FC">
        <w:rPr>
          <w:rStyle w:val="StyleUnderline"/>
        </w:rPr>
        <w:t>.</w:t>
      </w:r>
      <w:r w:rsidRPr="002170FC">
        <w:rPr>
          <w:sz w:val="16"/>
        </w:rPr>
        <w:t xml:space="preserve"> Information Flux </w:t>
      </w:r>
      <w:proofErr w:type="gramStart"/>
      <w:r w:rsidRPr="002170FC">
        <w:rPr>
          <w:sz w:val="16"/>
        </w:rPr>
        <w:t>These</w:t>
      </w:r>
      <w:proofErr w:type="gramEnd"/>
      <w:r w:rsidRPr="002170FC">
        <w:rPr>
          <w:sz w:val="16"/>
        </w:rPr>
        <w:t xml:space="preserve"> competing flows of information exchange are happening within a rapidly changing context. While society is negotiating the directional flows of information, the sheer amount of information being collected continues to rise. </w:t>
      </w:r>
      <w:r w:rsidRPr="002170FC">
        <w:rPr>
          <w:rStyle w:val="StyleUnderline"/>
        </w:rPr>
        <w:t xml:space="preserve">The vast number of records that are being collected, correlated, and analyzed will have a strong impact on personal </w:t>
      </w:r>
      <w:r w:rsidRPr="002170FC">
        <w:rPr>
          <w:sz w:val="16"/>
        </w:rPr>
        <w:t>and organizational</w:t>
      </w:r>
      <w:r w:rsidRPr="002170FC">
        <w:rPr>
          <w:rStyle w:val="StyleUnderline"/>
        </w:rPr>
        <w:t xml:space="preserve"> identity</w:t>
      </w:r>
      <w:r w:rsidRPr="002170FC">
        <w:rPr>
          <w:sz w:val="16"/>
        </w:rPr>
        <w:t xml:space="preserve">, irrespective of the net direction of information flow. </w:t>
      </w:r>
      <w:r w:rsidRPr="002170FC">
        <w:rPr>
          <w:rStyle w:val="StyleUnderline"/>
        </w:rPr>
        <w:t>However, while the rise in the volume of records being collected seems increasingly inevitable, the net direction of their flow remains to be decided. This open question—who is doing the remembering?—is an essential component of the emerging knowledge/power dynamics.</w:t>
      </w:r>
      <w:r w:rsidRPr="002170FC">
        <w:rPr>
          <w:sz w:val="16"/>
        </w:rPr>
        <w:t xml:space="preserve"> The physical sciences make frequent use of a measurement known as flux: the rate of flow of “stuff” passing through a given surface. The flow of particles, fluids, heat, and electro-magnetic fields can all be quantitatively described by this analysis, yielding valuable generalizations and predictions.8 </w:t>
      </w:r>
      <w:proofErr w:type="gramStart"/>
      <w:r w:rsidRPr="002170FC">
        <w:rPr>
          <w:sz w:val="16"/>
        </w:rPr>
        <w:t>The</w:t>
      </w:r>
      <w:proofErr w:type="gramEnd"/>
      <w:r w:rsidRPr="002170FC">
        <w:rPr>
          <w:sz w:val="16"/>
        </w:rPr>
        <w:t xml:space="preserve"> description of this flow has a geometric representation that is useful for imagining the logical space of possibilities. Many physical laws have been formulated based on the direction, rate, and net passage of “stuff” across the boundaries of the surfaces being studied.9 </w:t>
      </w:r>
      <w:proofErr w:type="gramStart"/>
      <w:r w:rsidRPr="002170FC">
        <w:rPr>
          <w:rStyle w:val="StyleUnderline"/>
        </w:rPr>
        <w:t>This</w:t>
      </w:r>
      <w:proofErr w:type="gramEnd"/>
      <w:r w:rsidRPr="002170FC">
        <w:rPr>
          <w:rStyle w:val="StyleUnderline"/>
        </w:rPr>
        <w:t xml:space="preserve"> model can help us to conceptualize the quality and shape of the information society that we are in the midst of co-constructing.</w:t>
      </w:r>
      <w:r w:rsidRPr="002170FC">
        <w:rPr>
          <w:sz w:val="16"/>
        </w:rPr>
        <w:t xml:space="preserve"> While the sheer quantity of information changing hands is certainly an important factor in understanding the current transformation, equally important is the relative rate at which various individuals send and receive information, the gradient of the information flow, and whether the flux is negative, positive, or neutral.10 The designation of 'positive' and 'negative' is not intended to signify any ethical or strategic value. By mathematical convention positive flux leaves a closed surface, and negative flux enters a closed surface. Consider our “personal information clouds” as metaphorical enclosing surfaces.11 </w:t>
      </w:r>
      <w:proofErr w:type="gramStart"/>
      <w:r w:rsidRPr="002170FC">
        <w:rPr>
          <w:sz w:val="16"/>
        </w:rPr>
        <w:t>The</w:t>
      </w:r>
      <w:proofErr w:type="gramEnd"/>
      <w:r w:rsidRPr="002170FC">
        <w:rPr>
          <w:sz w:val="16"/>
        </w:rPr>
        <w:t xml:space="preserve"> information flux represents all the information that passes through this boundary. We are hurtling towards a society in which data collection, storage, and analysis are ubiquitous and pervasive. However, these capacities are not likely to be evenly distributed12 and there are already major variations in the net flux of information and the capacity to derive meaning from it. Simply put, regardless of the quantity or nature of the information being captured, the information flows we are describing can be divided into three broad geometrical outcomes: 1) Positive flux—you are leaking information, and others have access to more than you do. 2) Negative flux—you gather and retain more information than you emit. 3) Neutral flux—everyone has equal access to everyone else’s information, a situation we could describe as a form of perfect transparency </w:t>
      </w:r>
      <w:r w:rsidRPr="002170FC">
        <w:rPr>
          <w:rStyle w:val="StyleUnderline"/>
        </w:rPr>
        <w:t>A corollary of this detailed and permanent history is an increasing ability to predict and foretell future behavior.</w:t>
      </w:r>
      <w:r w:rsidRPr="002170FC">
        <w:rPr>
          <w:sz w:val="16"/>
        </w:rPr>
        <w:t xml:space="preserve">13 Additionally, </w:t>
      </w:r>
      <w:r w:rsidRPr="002170FC">
        <w:rPr>
          <w:rStyle w:val="StyleUnderline"/>
        </w:rPr>
        <w:t>variations in</w:t>
      </w:r>
      <w:r w:rsidRPr="002170FC">
        <w:rPr>
          <w:sz w:val="16"/>
        </w:rPr>
        <w:t xml:space="preserve"> the </w:t>
      </w:r>
      <w:r w:rsidRPr="002170FC">
        <w:rPr>
          <w:rStyle w:val="StyleUnderline"/>
        </w:rPr>
        <w:t>information</w:t>
      </w:r>
      <w:r w:rsidRPr="002170FC">
        <w:rPr>
          <w:sz w:val="16"/>
        </w:rPr>
        <w:t xml:space="preserve"> flux and in the expertise and resources to analyze this information, </w:t>
      </w:r>
      <w:r w:rsidRPr="002170FC">
        <w:rPr>
          <w:rStyle w:val="StyleUnderline"/>
        </w:rPr>
        <w:t>will determine who has access to these predictions.</w:t>
      </w:r>
      <w:r w:rsidRPr="002170FC">
        <w:rPr>
          <w:sz w:val="16"/>
        </w:rPr>
        <w:t xml:space="preserve"> We can also extend our fundamental unit of analysis from an individual to a community or an organization, and describe the information flux within and across the boundaries of these groups. </w:t>
      </w:r>
    </w:p>
    <w:p w14:paraId="3EB0A5A9" w14:textId="77777777" w:rsidR="00887B2C" w:rsidRPr="00FE3CA3" w:rsidRDefault="00887B2C" w:rsidP="00887B2C">
      <w:pPr>
        <w:pStyle w:val="Heading4"/>
      </w:pPr>
      <w:r>
        <w:t>Misinformation is an effective strategy to combat surveillance—Face Painting proves</w:t>
      </w:r>
    </w:p>
    <w:p w14:paraId="19D01B2A" w14:textId="77777777" w:rsidR="00887B2C" w:rsidRPr="00E21D66" w:rsidRDefault="00887B2C" w:rsidP="00887B2C">
      <w:pPr>
        <w:rPr>
          <w:rStyle w:val="Style13ptBold"/>
        </w:rPr>
      </w:pPr>
      <w:r w:rsidRPr="00E21D66">
        <w:rPr>
          <w:rStyle w:val="Style13ptBold"/>
        </w:rPr>
        <w:t xml:space="preserve">Bossewitch and Sinnreich 09 </w:t>
      </w:r>
    </w:p>
    <w:p w14:paraId="5FAEDAC5" w14:textId="77777777" w:rsidR="00887B2C" w:rsidRPr="00E21D66" w:rsidRDefault="00887B2C" w:rsidP="00887B2C">
      <w:pPr>
        <w:rPr>
          <w:rStyle w:val="Style13ptBold"/>
          <w:sz w:val="16"/>
          <w:szCs w:val="16"/>
        </w:rPr>
      </w:pPr>
      <w:r w:rsidRPr="00E21D66">
        <w:rPr>
          <w:rStyle w:val="Style13ptBold"/>
          <w:sz w:val="16"/>
          <w:szCs w:val="16"/>
        </w:rPr>
        <w:t>(Sinnreich, Aram and Bossewitch, Jonah. Aram Sinnreich is a Professor in Journalism and Media Studies at Rutgers University. Jonah Bossewitch holds a BA in Philosophy from Princeton, a MA in Communication and Education from Teachers College, and a PhD candidate at Columbia University. “Beyond the Panopticon: Strategic Agency in an Age of Limitless Information,” Media in Transition 6: Stone and Papyrus, Storage and Transmission, April 24-26, 2009. http://web.mit.edu/comm-forum/mit6/papers/Bossewitch.pdf//ghs-kw)</w:t>
      </w:r>
    </w:p>
    <w:p w14:paraId="520BA077" w14:textId="77777777" w:rsidR="00887B2C" w:rsidRDefault="00887B2C" w:rsidP="00887B2C">
      <w:pPr>
        <w:rPr>
          <w:rStyle w:val="Emphasis"/>
        </w:rPr>
      </w:pPr>
      <w:r w:rsidRPr="002170FC">
        <w:rPr>
          <w:sz w:val="16"/>
        </w:rPr>
        <w:t>Disinformation Campaigns–</w:t>
      </w:r>
      <w:r w:rsidRPr="002170FC">
        <w:rPr>
          <w:rStyle w:val="Emphasis"/>
        </w:rPr>
        <w:t>A</w:t>
      </w:r>
      <w:r w:rsidRPr="002170FC">
        <w:rPr>
          <w:sz w:val="16"/>
        </w:rPr>
        <w:t xml:space="preserve">nother </w:t>
      </w:r>
      <w:r w:rsidRPr="002170FC">
        <w:rPr>
          <w:rStyle w:val="Emphasis"/>
        </w:rPr>
        <w:t>strategy for managing</w:t>
      </w:r>
      <w:r w:rsidRPr="002170FC">
        <w:rPr>
          <w:sz w:val="16"/>
        </w:rPr>
        <w:t xml:space="preserve"> the net flux of </w:t>
      </w:r>
      <w:r w:rsidRPr="002170FC">
        <w:rPr>
          <w:rStyle w:val="Emphasis"/>
        </w:rPr>
        <w:t>information is to propogate misinformation, thereby reducing the flow of accurate information outwards</w:t>
      </w:r>
      <w:r w:rsidRPr="002170FC">
        <w:rPr>
          <w:sz w:val="16"/>
        </w:rPr>
        <w:t xml:space="preserve"> and producing a more negative flux overall. </w:t>
      </w:r>
      <w:r w:rsidRPr="002170FC">
        <w:rPr>
          <w:rStyle w:val="StyleUnderline"/>
        </w:rPr>
        <w:t>This</w:t>
      </w:r>
      <w:r w:rsidRPr="002170FC">
        <w:rPr>
          <w:sz w:val="16"/>
        </w:rPr>
        <w:t xml:space="preserve"> strategy </w:t>
      </w:r>
      <w:r w:rsidRPr="002170FC">
        <w:rPr>
          <w:rStyle w:val="StyleUnderline"/>
        </w:rPr>
        <w:t xml:space="preserve">is familiar </w:t>
      </w:r>
      <w:r w:rsidRPr="002170FC">
        <w:rPr>
          <w:sz w:val="16"/>
        </w:rPr>
        <w:t xml:space="preserve">at the institutional level, </w:t>
      </w:r>
      <w:r w:rsidRPr="002170FC">
        <w:rPr>
          <w:rStyle w:val="StyleUnderline"/>
        </w:rPr>
        <w:t>in</w:t>
      </w:r>
      <w:r w:rsidRPr="002170FC">
        <w:rPr>
          <w:sz w:val="16"/>
        </w:rPr>
        <w:t xml:space="preserve"> a variety of contexts from </w:t>
      </w:r>
      <w:r w:rsidRPr="002170FC">
        <w:rPr>
          <w:rStyle w:val="StyleUnderline"/>
        </w:rPr>
        <w:t>political propaganda to advertising campaigns, to corporate “astroturfing.”</w:t>
      </w:r>
      <w:r w:rsidRPr="002170FC">
        <w:rPr>
          <w:sz w:val="16"/>
        </w:rPr>
        <w:t xml:space="preserve">29 </w:t>
      </w:r>
      <w:r w:rsidRPr="002170FC">
        <w:rPr>
          <w:rStyle w:val="StyleUnderline"/>
        </w:rPr>
        <w:t>It</w:t>
      </w:r>
      <w:r w:rsidRPr="002170FC">
        <w:rPr>
          <w:sz w:val="16"/>
        </w:rPr>
        <w:t xml:space="preserve"> also </w:t>
      </w:r>
      <w:r w:rsidRPr="002170FC">
        <w:rPr>
          <w:rStyle w:val="StyleUnderline"/>
        </w:rPr>
        <w:t xml:space="preserve">has begun to appear as a strategy for individuals to mitigate the threats of surveillance on social networks. Face Painting is an underground collaborative game designed to resist the privacy threats that Facebook poses. </w:t>
      </w:r>
      <w:r w:rsidRPr="002170FC">
        <w:rPr>
          <w:sz w:val="16"/>
        </w:rPr>
        <w:t>From the Urban Dictionary: Fac</w:t>
      </w:r>
      <w:r w:rsidRPr="002170FC">
        <w:rPr>
          <w:rStyle w:val="StyleUnderline"/>
        </w:rPr>
        <w:t>e Painting</w:t>
      </w:r>
      <w:r w:rsidRPr="002170FC">
        <w:rPr>
          <w:sz w:val="16"/>
        </w:rPr>
        <w:t xml:space="preserve"> (also referred to as 'MySpin') </w:t>
      </w:r>
      <w:r w:rsidRPr="002170FC">
        <w:rPr>
          <w:rStyle w:val="StyleUnderline"/>
        </w:rPr>
        <w:t>is internet slang for the practice of sprinkling a social networking profile with embellishments, fantasy, and satire, often with humorous or political intentions. F</w:t>
      </w:r>
      <w:r w:rsidRPr="002170FC">
        <w:rPr>
          <w:rStyle w:val="Emphasis"/>
        </w:rPr>
        <w:t>ace painters play with the truthiness of identity by conducting a campaign of misinformation to protect their true identity.</w:t>
      </w:r>
      <w:r w:rsidRPr="002170FC">
        <w:rPr>
          <w:sz w:val="16"/>
        </w:rPr>
        <w:t xml:space="preserve">30 </w:t>
      </w:r>
      <w:proofErr w:type="gramStart"/>
      <w:r w:rsidRPr="002170FC">
        <w:rPr>
          <w:sz w:val="16"/>
        </w:rPr>
        <w:t>This</w:t>
      </w:r>
      <w:proofErr w:type="gramEnd"/>
      <w:r w:rsidRPr="002170FC">
        <w:rPr>
          <w:sz w:val="16"/>
        </w:rPr>
        <w:t xml:space="preserve"> strategy, though it may appear on the surface to be no more than a mischievous lark, has significant ramifications for information flux. </w:t>
      </w:r>
      <w:r w:rsidRPr="002170FC">
        <w:rPr>
          <w:rStyle w:val="Emphasis"/>
        </w:rPr>
        <w:t>By reintroducing chaos and noise back into the system, face painters protect their identities with a campaign of disinformation, and game the corporate profiling technologies with odd juxtapositions and preferences.</w:t>
      </w:r>
      <w:r w:rsidRPr="002170FC">
        <w:rPr>
          <w:sz w:val="16"/>
        </w:rPr>
        <w:t xml:space="preserve"> These campaigns also aim to raise awareness around omniscient surveillance, and in particular to critique Facebook's problematic privacy policies. </w:t>
      </w:r>
      <w:r w:rsidRPr="002170FC">
        <w:rPr>
          <w:rStyle w:val="StyleUnderline"/>
        </w:rPr>
        <w:t>Face painters have assembled teams for scavenger hunts, recruiting the children of corporate executives to join oppositional causes</w:t>
      </w:r>
      <w:r w:rsidRPr="002170FC">
        <w:rPr>
          <w:sz w:val="16"/>
        </w:rPr>
        <w:t xml:space="preserve"> (e.g. the child of an oil company executive to join an environmental campaign, or the child of a record company executive to join a campaign for progressive Intellectual Property reform). </w:t>
      </w:r>
      <w:r w:rsidRPr="002170FC">
        <w:rPr>
          <w:rStyle w:val="Emphasis"/>
        </w:rPr>
        <w:t>Face painting</w:t>
      </w:r>
      <w:r w:rsidRPr="002170FC">
        <w:rPr>
          <w:sz w:val="16"/>
        </w:rPr>
        <w:t xml:space="preserve"> won't significantly divert the torrential flow of information, but it </w:t>
      </w:r>
      <w:r w:rsidRPr="002170FC">
        <w:rPr>
          <w:rStyle w:val="Emphasis"/>
        </w:rPr>
        <w:t xml:space="preserve">does cleverly illustrate how individuals can reassert control over their digital footprint, and redirect </w:t>
      </w:r>
      <w:r w:rsidRPr="002170FC">
        <w:rPr>
          <w:sz w:val="16"/>
        </w:rPr>
        <w:t>the net</w:t>
      </w:r>
      <w:r w:rsidRPr="002170FC">
        <w:rPr>
          <w:rStyle w:val="Emphasis"/>
        </w:rPr>
        <w:t xml:space="preserve"> information </w:t>
      </w:r>
      <w:r w:rsidRPr="002170FC">
        <w:rPr>
          <w:sz w:val="16"/>
        </w:rPr>
        <w:t>flux</w:t>
      </w:r>
      <w:r w:rsidRPr="002170FC">
        <w:rPr>
          <w:rStyle w:val="Emphasis"/>
        </w:rPr>
        <w:t xml:space="preserve"> if they are aware of its significance. </w:t>
      </w:r>
    </w:p>
    <w:p w14:paraId="2317DA76" w14:textId="77777777" w:rsidR="00887B2C" w:rsidRPr="00FE3CA3" w:rsidRDefault="00887B2C" w:rsidP="00887B2C">
      <w:pPr>
        <w:pStyle w:val="Heading4"/>
      </w:pPr>
      <w:r>
        <w:t>Individual action is key—surveillance destroys personal identity and the Self</w:t>
      </w:r>
    </w:p>
    <w:p w14:paraId="6524A38D" w14:textId="77777777" w:rsidR="00887B2C" w:rsidRPr="00E21D66" w:rsidRDefault="00887B2C" w:rsidP="00887B2C">
      <w:pPr>
        <w:rPr>
          <w:rStyle w:val="Style13ptBold"/>
        </w:rPr>
      </w:pPr>
      <w:r w:rsidRPr="00E21D66">
        <w:rPr>
          <w:rStyle w:val="Style13ptBold"/>
        </w:rPr>
        <w:t xml:space="preserve">Bossewitch and Sinnreich 09 </w:t>
      </w:r>
    </w:p>
    <w:p w14:paraId="49A34B63" w14:textId="77777777" w:rsidR="00887B2C" w:rsidRPr="00E21D66" w:rsidRDefault="00887B2C" w:rsidP="00887B2C">
      <w:pPr>
        <w:rPr>
          <w:rStyle w:val="Style13ptBold"/>
          <w:sz w:val="16"/>
          <w:szCs w:val="16"/>
        </w:rPr>
      </w:pPr>
      <w:r w:rsidRPr="00E21D66">
        <w:rPr>
          <w:rStyle w:val="Style13ptBold"/>
          <w:sz w:val="16"/>
          <w:szCs w:val="16"/>
        </w:rPr>
        <w:t>(Sinnreich, Aram and Bossewitch, Jonah. Aram Sinnreich is a Professor in Journalism and Media Studies at Rutgers University. Jonah Bossewitch holds a BA in Philosophy from Princeton, a MA in Communication and Education from Teachers College, and a PhD candidate at Columbia University. “Beyond the Panopticon: Strategic Agency in an Age of Limitless Information,” Media in Transition 6: Stone and Papyrus, Storage and Transmission, April 24-26, 2009. http://web.mit.edu/comm-forum/mit6/papers/Bossewitch.pdf//ghs-kw)</w:t>
      </w:r>
    </w:p>
    <w:p w14:paraId="188FF5C6" w14:textId="77777777" w:rsidR="00887B2C" w:rsidRPr="00E21D66" w:rsidRDefault="00887B2C" w:rsidP="00887B2C">
      <w:pPr>
        <w:rPr>
          <w:sz w:val="16"/>
        </w:rPr>
      </w:pPr>
      <w:r w:rsidRPr="00E21D66">
        <w:rPr>
          <w:sz w:val="16"/>
        </w:rPr>
        <w:t xml:space="preserve">Spaces of Action </w:t>
      </w:r>
      <w:proofErr w:type="gramStart"/>
      <w:r w:rsidRPr="00E21D66">
        <w:rPr>
          <w:sz w:val="16"/>
        </w:rPr>
        <w:t>This</w:t>
      </w:r>
      <w:proofErr w:type="gramEnd"/>
      <w:r w:rsidRPr="00E21D66">
        <w:rPr>
          <w:sz w:val="16"/>
        </w:rPr>
        <w:t xml:space="preserve"> preliminary catalog of communicative strategies gestures at the span of choices available to actors in an information-rich environment. The information flux model helps us to discover and situate these strategies in relation to each other. </w:t>
      </w:r>
      <w:r w:rsidRPr="002170FC">
        <w:rPr>
          <w:rStyle w:val="StyleUnderline"/>
        </w:rPr>
        <w:t>An understanding of this range of possibilities is essential for creating a space of effective resistance. Individuals</w:t>
      </w:r>
      <w:r w:rsidRPr="00E21D66">
        <w:rPr>
          <w:sz w:val="16"/>
        </w:rPr>
        <w:t xml:space="preserve">, communities and organizations </w:t>
      </w:r>
      <w:r w:rsidRPr="002170FC">
        <w:rPr>
          <w:rStyle w:val="StyleUnderline"/>
        </w:rPr>
        <w:t>have very similar options within this space. They can choose to actively receive or ignore the information that flows past them. If they collect the information, they can archive, index, and analyze it. They can choose to send or withhold information about themselves. The information they broadcast can be truthful or spoofed. This spectrum of strategies defines space of actions with varying information flux characteristics.</w:t>
      </w:r>
      <w:r w:rsidRPr="00E21D66">
        <w:rPr>
          <w:sz w:val="16"/>
        </w:rPr>
        <w:t xml:space="preserve"> Different strategies correspond to different ways of arriving at similar differential values of information flux. For example, negative flux can be increased by voraciously collecting more information or by broadcasting more disinformation. A technology like the BioPort is one way to support individuals maintaining a negative information flux, and continue living in a society where the flow of information is centered </w:t>
      </w:r>
      <w:proofErr w:type="gramStart"/>
      <w:r w:rsidRPr="00E21D66">
        <w:rPr>
          <w:sz w:val="16"/>
        </w:rPr>
        <w:t>around</w:t>
      </w:r>
      <w:proofErr w:type="gramEnd"/>
      <w:r w:rsidRPr="00E21D66">
        <w:rPr>
          <w:sz w:val="16"/>
        </w:rPr>
        <w:t xml:space="preserve"> the individual. This social reality is distinctly different than a perfectly transparent society. </w:t>
      </w:r>
      <w:r w:rsidRPr="002170FC">
        <w:rPr>
          <w:rStyle w:val="Emphasis"/>
        </w:rPr>
        <w:t>Prevailing currents are steering the flow of information away from the individual into the waiting hands of those who would benefit from the control over their records and memories. However, we can imagine technologies and strategies to redirect the flow of information back around the individual and achieve more balance and control over our digital footprints.</w:t>
      </w:r>
      <w:r w:rsidRPr="00E21D66">
        <w:rPr>
          <w:sz w:val="16"/>
        </w:rPr>
        <w:t xml:space="preserve"> Conclusion </w:t>
      </w:r>
      <w:r w:rsidRPr="002170FC">
        <w:rPr>
          <w:rStyle w:val="StyleUnderline"/>
        </w:rPr>
        <w:t>Freud</w:t>
      </w:r>
      <w:r w:rsidRPr="00E21D66">
        <w:rPr>
          <w:sz w:val="16"/>
        </w:rPr>
        <w:t xml:space="preserve"> and his followers </w:t>
      </w:r>
      <w:r w:rsidRPr="002170FC">
        <w:rPr>
          <w:rStyle w:val="StyleUnderline"/>
        </w:rPr>
        <w:t>postulated a depth model of psychology in which suppression, repression, and the ability to forget are vital aspects of our psychological makeup. These</w:t>
      </w:r>
      <w:r w:rsidRPr="00E21D66">
        <w:rPr>
          <w:sz w:val="16"/>
        </w:rPr>
        <w:t xml:space="preserve"> defense mechanisms, which </w:t>
      </w:r>
      <w:r w:rsidRPr="002170FC">
        <w:rPr>
          <w:rStyle w:val="StyleUnderline"/>
        </w:rPr>
        <w:t>allow us to maintain our sense of self, rely upon our ability to selectively recall and subconsciously filter the personal narratives that are consistent with the reality we want to believe. Our ability to cope with trauma and stress depends upon the function of forgetting. We doubt we are alone in contemplating the discomfort of revisiting the growing pains of childhood with the precision of modern day surveillance apparatus</w:t>
      </w:r>
      <w:r w:rsidRPr="002170FC">
        <w:rPr>
          <w:rStyle w:val="Emphasis"/>
        </w:rPr>
        <w:t>. And yet, this is the world that we are on the verge of establishing, without the slightest consideration of the consequences</w:t>
      </w:r>
      <w:r w:rsidRPr="00E21D66">
        <w:rPr>
          <w:sz w:val="16"/>
        </w:rPr>
        <w:t xml:space="preserve">, for every child born throughout network society in the 21st century. Perhaps </w:t>
      </w:r>
      <w:r w:rsidRPr="002170FC">
        <w:rPr>
          <w:rStyle w:val="StyleUnderline"/>
        </w:rPr>
        <w:t>more shocking than memories</w:t>
      </w:r>
      <w:r w:rsidRPr="00E21D66">
        <w:rPr>
          <w:sz w:val="16"/>
        </w:rPr>
        <w:t xml:space="preserve"> that can’t be filtered and don’t dissipate, </w:t>
      </w:r>
      <w:r w:rsidRPr="002170FC">
        <w:rPr>
          <w:rStyle w:val="StyleUnderline"/>
        </w:rPr>
        <w:t>is the impact that surveillance might have on deception</w:t>
      </w:r>
      <w:r w:rsidRPr="00E21D66">
        <w:rPr>
          <w:sz w:val="16"/>
        </w:rPr>
        <w:t>. Arguably, modern day society is founded on lies</w:t>
      </w:r>
      <w:proofErr w:type="gramStart"/>
      <w:r w:rsidRPr="00E21D66">
        <w:rPr>
          <w:sz w:val="16"/>
        </w:rPr>
        <w:t>,31</w:t>
      </w:r>
      <w:proofErr w:type="gramEnd"/>
      <w:r w:rsidRPr="00E21D66">
        <w:rPr>
          <w:sz w:val="16"/>
        </w:rPr>
        <w:t xml:space="preserve"> ranging from small little white lies between friends and neighbors, to corporate advertising and marketing, to Orwellian political spin, to the lies we tell ourselves to bolster our confidence and support our identities. Pervasive</w:t>
      </w:r>
      <w:r w:rsidRPr="002170FC">
        <w:rPr>
          <w:rStyle w:val="StyleUnderline"/>
        </w:rPr>
        <w:t xml:space="preserve"> surveillance threatens to rip apart the fabric of constructive deception that currently weaves together individuals, social groups, and nations.</w:t>
      </w:r>
      <w:r w:rsidRPr="00E21D66">
        <w:rPr>
          <w:sz w:val="16"/>
        </w:rPr>
        <w:t xml:space="preserve"> The net flux of information flowing into and out of individuals, communities and institutions will have a significant impact upon the emerging models for network society. Depending upon whether the net information flux is negative, positive, or neutral, </w:t>
      </w:r>
      <w:r w:rsidRPr="002170FC">
        <w:rPr>
          <w:rStyle w:val="StyleUnderline"/>
        </w:rPr>
        <w:t>we will begin to see dramatic shifts in the balance of knowledge and power that exists between citizens and governments, consumers and corporations, and even individuals and others. A</w:t>
      </w:r>
      <w:r w:rsidRPr="00E21D66">
        <w:rPr>
          <w:sz w:val="16"/>
        </w:rPr>
        <w:t xml:space="preserve"> positive </w:t>
      </w:r>
      <w:r w:rsidRPr="002170FC">
        <w:rPr>
          <w:rStyle w:val="StyleUnderline"/>
        </w:rPr>
        <w:t xml:space="preserve">flux of information from institutions of power to individuals may improve social equality and individual agency by providing accountable checks and balances through distributed oversight. </w:t>
      </w:r>
      <w:r w:rsidRPr="00E21D66">
        <w:rPr>
          <w:sz w:val="16"/>
        </w:rPr>
        <w:t xml:space="preserve">However, the design of these information systems are complicated by the details of representation, storage, and access which can undermine and thwart these balancing forces. Furthermore, </w:t>
      </w:r>
      <w:r w:rsidRPr="002170FC">
        <w:rPr>
          <w:rStyle w:val="StyleUnderline"/>
        </w:rPr>
        <w:t>reasserting the right to privacy</w:t>
      </w:r>
      <w:r w:rsidRPr="00E21D66">
        <w:rPr>
          <w:sz w:val="16"/>
        </w:rPr>
        <w:t xml:space="preserve">, and even anonymity, </w:t>
      </w:r>
      <w:r w:rsidRPr="002170FC">
        <w:rPr>
          <w:rStyle w:val="StyleUnderline"/>
        </w:rPr>
        <w:t xml:space="preserve">may be a central component in sealing the personal information leaks that are distorting the balance in information flux, and assuring the future of democratic political states. </w:t>
      </w:r>
      <w:r w:rsidRPr="002170FC">
        <w:rPr>
          <w:rStyle w:val="Emphasis"/>
        </w:rPr>
        <w:t>Considering what is at stake, we have an obligation to proceed with rigor and caution when introducing technologies whose implications can potentially disrupt the structure of our personal identities and social networks.</w:t>
      </w:r>
      <w:r w:rsidRPr="002170FC">
        <w:rPr>
          <w:rStyle w:val="StyleUnderline"/>
        </w:rPr>
        <w:t xml:space="preserve"> </w:t>
      </w:r>
      <w:r w:rsidRPr="00E21D66">
        <w:rPr>
          <w:sz w:val="16"/>
        </w:rPr>
        <w:t>The differences between a negative, positive, and neutral information flux need to be analyzed in greater depth</w:t>
      </w:r>
    </w:p>
    <w:p w14:paraId="24F3F0BA" w14:textId="77777777" w:rsidR="007476D2" w:rsidRPr="007476D2" w:rsidRDefault="007476D2" w:rsidP="007476D2"/>
    <w:p w14:paraId="541C4DD5" w14:textId="77777777" w:rsidR="00593554" w:rsidRPr="00593554" w:rsidRDefault="00593554" w:rsidP="00593554"/>
    <w:p w14:paraId="671D3A5D" w14:textId="77777777" w:rsidR="00000A74" w:rsidRDefault="00000A74"/>
    <w:sectPr w:rsidR="00000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roman"/>
    <w:pitch w:val="default"/>
  </w:font>
  <w:font w:name="ヒラギノ角ゴ Pro W3">
    <w:altName w:val="MS Mincho"/>
    <w:charset w:val="4E"/>
    <w:family w:val="auto"/>
    <w:pitch w:val="variable"/>
    <w:sig w:usb0="00000000" w:usb1="7AC7FFFF" w:usb2="00000012" w:usb3="00000000" w:csb0="0002000D" w:csb1="00000000"/>
  </w:font>
  <w:font w:name="Georgia Bold">
    <w:panose1 w:val="02040802050405020203"/>
    <w:charset w:val="00"/>
    <w:family w:val="roman"/>
    <w:pitch w:val="default"/>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Helvetica Neue Thin">
    <w:altName w:val="Corbel"/>
    <w:charset w:val="00"/>
    <w:family w:val="auto"/>
    <w:pitch w:val="variable"/>
    <w:sig w:usb0="00000001" w:usb1="5000205B" w:usb2="00000002" w:usb3="00000000" w:csb0="0000009F"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amiur Khan"/>
    <w:docVar w:name="RibbonPointer" w:val="150407768"/>
    <w:docVar w:name="VerbatimVersion" w:val="5.1"/>
  </w:docVars>
  <w:rsids>
    <w:rsidRoot w:val="00EF69D2"/>
    <w:rsid w:val="00000A74"/>
    <w:rsid w:val="000139A3"/>
    <w:rsid w:val="0001636D"/>
    <w:rsid w:val="00023FF0"/>
    <w:rsid w:val="00026B0B"/>
    <w:rsid w:val="000409B6"/>
    <w:rsid w:val="00046BEE"/>
    <w:rsid w:val="00054AA9"/>
    <w:rsid w:val="00057F11"/>
    <w:rsid w:val="00067A6E"/>
    <w:rsid w:val="00073004"/>
    <w:rsid w:val="00086C34"/>
    <w:rsid w:val="00087104"/>
    <w:rsid w:val="00094674"/>
    <w:rsid w:val="00095BFB"/>
    <w:rsid w:val="0009741C"/>
    <w:rsid w:val="000A7CAB"/>
    <w:rsid w:val="000B420B"/>
    <w:rsid w:val="000B77D4"/>
    <w:rsid w:val="000C4807"/>
    <w:rsid w:val="000C5231"/>
    <w:rsid w:val="000D54EB"/>
    <w:rsid w:val="000D59C0"/>
    <w:rsid w:val="000E1A9A"/>
    <w:rsid w:val="000F2613"/>
    <w:rsid w:val="000F3290"/>
    <w:rsid w:val="00100833"/>
    <w:rsid w:val="00104529"/>
    <w:rsid w:val="00105942"/>
    <w:rsid w:val="00107396"/>
    <w:rsid w:val="00125975"/>
    <w:rsid w:val="00141458"/>
    <w:rsid w:val="00144A4C"/>
    <w:rsid w:val="0014771B"/>
    <w:rsid w:val="00152ED5"/>
    <w:rsid w:val="00160F06"/>
    <w:rsid w:val="00176AB0"/>
    <w:rsid w:val="00177B7D"/>
    <w:rsid w:val="0018322D"/>
    <w:rsid w:val="00186EC2"/>
    <w:rsid w:val="001946F5"/>
    <w:rsid w:val="00194DCD"/>
    <w:rsid w:val="001B43F4"/>
    <w:rsid w:val="001B4BD5"/>
    <w:rsid w:val="001B5776"/>
    <w:rsid w:val="001C2329"/>
    <w:rsid w:val="001D6C03"/>
    <w:rsid w:val="001D7A93"/>
    <w:rsid w:val="001E527A"/>
    <w:rsid w:val="001E7217"/>
    <w:rsid w:val="001F416A"/>
    <w:rsid w:val="001F78CE"/>
    <w:rsid w:val="00202329"/>
    <w:rsid w:val="00205563"/>
    <w:rsid w:val="00216185"/>
    <w:rsid w:val="00230432"/>
    <w:rsid w:val="00234FD1"/>
    <w:rsid w:val="00237B24"/>
    <w:rsid w:val="0024521E"/>
    <w:rsid w:val="00251170"/>
    <w:rsid w:val="00251FC7"/>
    <w:rsid w:val="00252090"/>
    <w:rsid w:val="00255265"/>
    <w:rsid w:val="00257377"/>
    <w:rsid w:val="00262DC5"/>
    <w:rsid w:val="0027036B"/>
    <w:rsid w:val="00270B40"/>
    <w:rsid w:val="002855A7"/>
    <w:rsid w:val="00286C08"/>
    <w:rsid w:val="002A0146"/>
    <w:rsid w:val="002A79DE"/>
    <w:rsid w:val="002B08E6"/>
    <w:rsid w:val="002B146A"/>
    <w:rsid w:val="002B5E17"/>
    <w:rsid w:val="002D0CE3"/>
    <w:rsid w:val="002D41F2"/>
    <w:rsid w:val="002E41C1"/>
    <w:rsid w:val="002E7546"/>
    <w:rsid w:val="002F4BE8"/>
    <w:rsid w:val="003060EE"/>
    <w:rsid w:val="003103FD"/>
    <w:rsid w:val="00315690"/>
    <w:rsid w:val="00316B75"/>
    <w:rsid w:val="00323715"/>
    <w:rsid w:val="00324671"/>
    <w:rsid w:val="00325646"/>
    <w:rsid w:val="00334609"/>
    <w:rsid w:val="003460F2"/>
    <w:rsid w:val="003544EF"/>
    <w:rsid w:val="0038158C"/>
    <w:rsid w:val="003863F1"/>
    <w:rsid w:val="003902BA"/>
    <w:rsid w:val="003925BB"/>
    <w:rsid w:val="003935E4"/>
    <w:rsid w:val="003A09E2"/>
    <w:rsid w:val="003B43ED"/>
    <w:rsid w:val="003C624B"/>
    <w:rsid w:val="003C62CB"/>
    <w:rsid w:val="003D0284"/>
    <w:rsid w:val="003D2448"/>
    <w:rsid w:val="003D2CA5"/>
    <w:rsid w:val="003D58D9"/>
    <w:rsid w:val="003D644E"/>
    <w:rsid w:val="003F5378"/>
    <w:rsid w:val="003F610E"/>
    <w:rsid w:val="0040047B"/>
    <w:rsid w:val="004013D9"/>
    <w:rsid w:val="00403845"/>
    <w:rsid w:val="0040548B"/>
    <w:rsid w:val="00407037"/>
    <w:rsid w:val="0041034D"/>
    <w:rsid w:val="00411493"/>
    <w:rsid w:val="004157E0"/>
    <w:rsid w:val="0043781A"/>
    <w:rsid w:val="0044385C"/>
    <w:rsid w:val="004441FB"/>
    <w:rsid w:val="004605D6"/>
    <w:rsid w:val="00464D8E"/>
    <w:rsid w:val="00490F68"/>
    <w:rsid w:val="004A5A4E"/>
    <w:rsid w:val="004B21D5"/>
    <w:rsid w:val="004B66FB"/>
    <w:rsid w:val="004C3C4D"/>
    <w:rsid w:val="004C60E8"/>
    <w:rsid w:val="004C647A"/>
    <w:rsid w:val="004C7F79"/>
    <w:rsid w:val="004D7BE3"/>
    <w:rsid w:val="004E3579"/>
    <w:rsid w:val="004E728B"/>
    <w:rsid w:val="004F10DE"/>
    <w:rsid w:val="004F1C89"/>
    <w:rsid w:val="004F39E0"/>
    <w:rsid w:val="00500105"/>
    <w:rsid w:val="00504A6A"/>
    <w:rsid w:val="0050538F"/>
    <w:rsid w:val="00506DB1"/>
    <w:rsid w:val="005228F1"/>
    <w:rsid w:val="00537321"/>
    <w:rsid w:val="00537BD5"/>
    <w:rsid w:val="00545277"/>
    <w:rsid w:val="00545900"/>
    <w:rsid w:val="005631D5"/>
    <w:rsid w:val="0057268A"/>
    <w:rsid w:val="00577CD1"/>
    <w:rsid w:val="0058589C"/>
    <w:rsid w:val="00593554"/>
    <w:rsid w:val="00594A68"/>
    <w:rsid w:val="00596AC0"/>
    <w:rsid w:val="005A047E"/>
    <w:rsid w:val="005A2E95"/>
    <w:rsid w:val="005A5052"/>
    <w:rsid w:val="005C2196"/>
    <w:rsid w:val="005C7C45"/>
    <w:rsid w:val="005D2912"/>
    <w:rsid w:val="005D30F0"/>
    <w:rsid w:val="005E12D1"/>
    <w:rsid w:val="005E2B8D"/>
    <w:rsid w:val="005E71EB"/>
    <w:rsid w:val="006065BD"/>
    <w:rsid w:val="00620303"/>
    <w:rsid w:val="00630B99"/>
    <w:rsid w:val="0064220E"/>
    <w:rsid w:val="00645CFE"/>
    <w:rsid w:val="00645FA9"/>
    <w:rsid w:val="00647866"/>
    <w:rsid w:val="00653A20"/>
    <w:rsid w:val="00656F96"/>
    <w:rsid w:val="00665003"/>
    <w:rsid w:val="00680FB6"/>
    <w:rsid w:val="0068427A"/>
    <w:rsid w:val="00687425"/>
    <w:rsid w:val="006943CA"/>
    <w:rsid w:val="00696782"/>
    <w:rsid w:val="006A2AD0"/>
    <w:rsid w:val="006A6E5D"/>
    <w:rsid w:val="006B14E4"/>
    <w:rsid w:val="006C01FE"/>
    <w:rsid w:val="006C2375"/>
    <w:rsid w:val="006C5864"/>
    <w:rsid w:val="006D4ECC"/>
    <w:rsid w:val="006E4550"/>
    <w:rsid w:val="00721400"/>
    <w:rsid w:val="00722258"/>
    <w:rsid w:val="007243E5"/>
    <w:rsid w:val="00730DCB"/>
    <w:rsid w:val="00735D9D"/>
    <w:rsid w:val="0074177D"/>
    <w:rsid w:val="007476D2"/>
    <w:rsid w:val="007521E6"/>
    <w:rsid w:val="00752C2E"/>
    <w:rsid w:val="00754BD1"/>
    <w:rsid w:val="00766EA0"/>
    <w:rsid w:val="00771718"/>
    <w:rsid w:val="00784D7F"/>
    <w:rsid w:val="00785335"/>
    <w:rsid w:val="007946C4"/>
    <w:rsid w:val="0079552A"/>
    <w:rsid w:val="00795D32"/>
    <w:rsid w:val="007A2226"/>
    <w:rsid w:val="007B0959"/>
    <w:rsid w:val="007B0AD6"/>
    <w:rsid w:val="007B4545"/>
    <w:rsid w:val="007C0473"/>
    <w:rsid w:val="007C537B"/>
    <w:rsid w:val="007D3956"/>
    <w:rsid w:val="007F5B66"/>
    <w:rsid w:val="007F6383"/>
    <w:rsid w:val="008032B1"/>
    <w:rsid w:val="00805216"/>
    <w:rsid w:val="008077AB"/>
    <w:rsid w:val="00811190"/>
    <w:rsid w:val="00815D7C"/>
    <w:rsid w:val="00823A1C"/>
    <w:rsid w:val="00824235"/>
    <w:rsid w:val="008329D0"/>
    <w:rsid w:val="00845B9D"/>
    <w:rsid w:val="00860984"/>
    <w:rsid w:val="00860E58"/>
    <w:rsid w:val="0086396B"/>
    <w:rsid w:val="008659BA"/>
    <w:rsid w:val="00887B2C"/>
    <w:rsid w:val="008A236B"/>
    <w:rsid w:val="008A7EA7"/>
    <w:rsid w:val="008B3ECB"/>
    <w:rsid w:val="008B4E85"/>
    <w:rsid w:val="008B5B25"/>
    <w:rsid w:val="008C0676"/>
    <w:rsid w:val="008C1B2E"/>
    <w:rsid w:val="008D6BDC"/>
    <w:rsid w:val="008E615E"/>
    <w:rsid w:val="008E6B72"/>
    <w:rsid w:val="008F40CB"/>
    <w:rsid w:val="008F4293"/>
    <w:rsid w:val="00901717"/>
    <w:rsid w:val="0091627E"/>
    <w:rsid w:val="0092603F"/>
    <w:rsid w:val="009264BF"/>
    <w:rsid w:val="0093272E"/>
    <w:rsid w:val="00941B34"/>
    <w:rsid w:val="00943431"/>
    <w:rsid w:val="00946FFB"/>
    <w:rsid w:val="00960654"/>
    <w:rsid w:val="0097032B"/>
    <w:rsid w:val="00970C4A"/>
    <w:rsid w:val="009971E7"/>
    <w:rsid w:val="009A47F5"/>
    <w:rsid w:val="009B2845"/>
    <w:rsid w:val="009B7ABA"/>
    <w:rsid w:val="009C7270"/>
    <w:rsid w:val="009D279A"/>
    <w:rsid w:val="009D2EAD"/>
    <w:rsid w:val="009D2FFA"/>
    <w:rsid w:val="009D54B2"/>
    <w:rsid w:val="009E0E12"/>
    <w:rsid w:val="009E1922"/>
    <w:rsid w:val="009E6A3D"/>
    <w:rsid w:val="009F7ED2"/>
    <w:rsid w:val="00A14385"/>
    <w:rsid w:val="00A16E81"/>
    <w:rsid w:val="00A241DA"/>
    <w:rsid w:val="00A26A09"/>
    <w:rsid w:val="00A50744"/>
    <w:rsid w:val="00A6552B"/>
    <w:rsid w:val="00A75D22"/>
    <w:rsid w:val="00A75FA2"/>
    <w:rsid w:val="00A91D01"/>
    <w:rsid w:val="00A93661"/>
    <w:rsid w:val="00A95652"/>
    <w:rsid w:val="00AA1ABA"/>
    <w:rsid w:val="00AA6FAD"/>
    <w:rsid w:val="00AC0AB8"/>
    <w:rsid w:val="00AD29C1"/>
    <w:rsid w:val="00AE17AE"/>
    <w:rsid w:val="00AE5944"/>
    <w:rsid w:val="00B13E41"/>
    <w:rsid w:val="00B15FF9"/>
    <w:rsid w:val="00B21CD5"/>
    <w:rsid w:val="00B24FA5"/>
    <w:rsid w:val="00B33C6D"/>
    <w:rsid w:val="00B42CD4"/>
    <w:rsid w:val="00B4508F"/>
    <w:rsid w:val="00B547AC"/>
    <w:rsid w:val="00B55AD5"/>
    <w:rsid w:val="00B64371"/>
    <w:rsid w:val="00B73B04"/>
    <w:rsid w:val="00B8057C"/>
    <w:rsid w:val="00B901FD"/>
    <w:rsid w:val="00B912FC"/>
    <w:rsid w:val="00BD6238"/>
    <w:rsid w:val="00BE084F"/>
    <w:rsid w:val="00BE2B0E"/>
    <w:rsid w:val="00BF4E1E"/>
    <w:rsid w:val="00BF593B"/>
    <w:rsid w:val="00BF773A"/>
    <w:rsid w:val="00BF7E81"/>
    <w:rsid w:val="00C02D58"/>
    <w:rsid w:val="00C13773"/>
    <w:rsid w:val="00C17CC8"/>
    <w:rsid w:val="00C17E46"/>
    <w:rsid w:val="00C30DAB"/>
    <w:rsid w:val="00C420E6"/>
    <w:rsid w:val="00C56142"/>
    <w:rsid w:val="00C57031"/>
    <w:rsid w:val="00C63CEA"/>
    <w:rsid w:val="00C65F94"/>
    <w:rsid w:val="00C73FBA"/>
    <w:rsid w:val="00C83417"/>
    <w:rsid w:val="00C9604F"/>
    <w:rsid w:val="00CA19AA"/>
    <w:rsid w:val="00CA27FD"/>
    <w:rsid w:val="00CA2C02"/>
    <w:rsid w:val="00CB21C8"/>
    <w:rsid w:val="00CB22A3"/>
    <w:rsid w:val="00CC5298"/>
    <w:rsid w:val="00CC57F9"/>
    <w:rsid w:val="00CC5EB5"/>
    <w:rsid w:val="00CD6AB2"/>
    <w:rsid w:val="00CD736E"/>
    <w:rsid w:val="00CD798D"/>
    <w:rsid w:val="00CE161E"/>
    <w:rsid w:val="00CF51AD"/>
    <w:rsid w:val="00CF59A8"/>
    <w:rsid w:val="00D015BA"/>
    <w:rsid w:val="00D11C6C"/>
    <w:rsid w:val="00D16834"/>
    <w:rsid w:val="00D263EC"/>
    <w:rsid w:val="00D325A9"/>
    <w:rsid w:val="00D36A8A"/>
    <w:rsid w:val="00D372C9"/>
    <w:rsid w:val="00D4146A"/>
    <w:rsid w:val="00D47982"/>
    <w:rsid w:val="00D53C79"/>
    <w:rsid w:val="00D54D97"/>
    <w:rsid w:val="00D61409"/>
    <w:rsid w:val="00D6691E"/>
    <w:rsid w:val="00D71170"/>
    <w:rsid w:val="00D826BE"/>
    <w:rsid w:val="00D9271F"/>
    <w:rsid w:val="00DA1C92"/>
    <w:rsid w:val="00DA25D4"/>
    <w:rsid w:val="00DA6538"/>
    <w:rsid w:val="00DB033F"/>
    <w:rsid w:val="00DC1B27"/>
    <w:rsid w:val="00DC1BF8"/>
    <w:rsid w:val="00DD793E"/>
    <w:rsid w:val="00DE0C5F"/>
    <w:rsid w:val="00E1103E"/>
    <w:rsid w:val="00E125D3"/>
    <w:rsid w:val="00E15E75"/>
    <w:rsid w:val="00E5262C"/>
    <w:rsid w:val="00E8111F"/>
    <w:rsid w:val="00E9506A"/>
    <w:rsid w:val="00E96937"/>
    <w:rsid w:val="00EA228C"/>
    <w:rsid w:val="00EB00B8"/>
    <w:rsid w:val="00EB4B9B"/>
    <w:rsid w:val="00EB7650"/>
    <w:rsid w:val="00EC5386"/>
    <w:rsid w:val="00EC7DC4"/>
    <w:rsid w:val="00ED30CF"/>
    <w:rsid w:val="00EE45DC"/>
    <w:rsid w:val="00EE6879"/>
    <w:rsid w:val="00EF12BB"/>
    <w:rsid w:val="00EF1BDC"/>
    <w:rsid w:val="00EF55C7"/>
    <w:rsid w:val="00EF69D2"/>
    <w:rsid w:val="00F03F8A"/>
    <w:rsid w:val="00F1252A"/>
    <w:rsid w:val="00F13360"/>
    <w:rsid w:val="00F176EF"/>
    <w:rsid w:val="00F2081F"/>
    <w:rsid w:val="00F45E10"/>
    <w:rsid w:val="00F5691B"/>
    <w:rsid w:val="00F6364A"/>
    <w:rsid w:val="00F853AE"/>
    <w:rsid w:val="00F8667E"/>
    <w:rsid w:val="00F876BB"/>
    <w:rsid w:val="00F9113A"/>
    <w:rsid w:val="00F94410"/>
    <w:rsid w:val="00F95D6C"/>
    <w:rsid w:val="00F961F0"/>
    <w:rsid w:val="00FA5AE6"/>
    <w:rsid w:val="00FB3F8C"/>
    <w:rsid w:val="00FC10FD"/>
    <w:rsid w:val="00FE04D8"/>
    <w:rsid w:val="00FE2546"/>
    <w:rsid w:val="00FF0CF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1CFFD"/>
  <w15:docId w15:val="{7B508C9B-A2CD-4502-84D9-56B91838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0"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24671"/>
    <w:rPr>
      <w:rFonts w:ascii="Calibri" w:hAnsi="Calibri"/>
    </w:rPr>
  </w:style>
  <w:style w:type="paragraph" w:styleId="Heading1">
    <w:name w:val="heading 1"/>
    <w:aliases w:val="Pocket"/>
    <w:basedOn w:val="Normal"/>
    <w:next w:val="Normal"/>
    <w:link w:val="Heading1Char"/>
    <w:qFormat/>
    <w:rsid w:val="003246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46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246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uiPriority w:val="3"/>
    <w:unhideWhenUsed/>
    <w:qFormat/>
    <w:rsid w:val="0032467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246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671"/>
  </w:style>
  <w:style w:type="character" w:customStyle="1" w:styleId="Heading1Char">
    <w:name w:val="Heading 1 Char"/>
    <w:aliases w:val="Pocket Char"/>
    <w:basedOn w:val="DefaultParagraphFont"/>
    <w:link w:val="Heading1"/>
    <w:rsid w:val="003246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46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46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32467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32467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24671"/>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324671"/>
    <w:rPr>
      <w:b w:val="0"/>
      <w:sz w:val="22"/>
      <w:u w:val="single"/>
    </w:rPr>
  </w:style>
  <w:style w:type="character" w:styleId="Hyperlink">
    <w:name w:val="Hyperlink"/>
    <w:aliases w:val="heading 1 (block title),Important,Read,Card Text,Internet Link,Analytic Text"/>
    <w:basedOn w:val="DefaultParagraphFont"/>
    <w:uiPriority w:val="99"/>
    <w:unhideWhenUsed/>
    <w:rsid w:val="00324671"/>
    <w:rPr>
      <w:color w:val="auto"/>
      <w:u w:val="none"/>
    </w:rPr>
  </w:style>
  <w:style w:type="character" w:styleId="FollowedHyperlink">
    <w:name w:val="FollowedHyperlink"/>
    <w:basedOn w:val="DefaultParagraphFont"/>
    <w:uiPriority w:val="99"/>
    <w:semiHidden/>
    <w:unhideWhenUsed/>
    <w:rsid w:val="00324671"/>
    <w:rPr>
      <w:color w:val="auto"/>
      <w:u w:val="none"/>
    </w:rPr>
  </w:style>
  <w:style w:type="character" w:customStyle="1" w:styleId="apple-converted-space">
    <w:name w:val="apple-converted-space"/>
    <w:basedOn w:val="DefaultParagraphFont"/>
    <w:rsid w:val="003C624B"/>
  </w:style>
  <w:style w:type="paragraph" w:customStyle="1" w:styleId="textbold">
    <w:name w:val="text bold"/>
    <w:basedOn w:val="Normal"/>
    <w:link w:val="Emphasis"/>
    <w:uiPriority w:val="7"/>
    <w:qFormat/>
    <w:rsid w:val="00202329"/>
    <w:pPr>
      <w:ind w:left="720"/>
      <w:jc w:val="both"/>
    </w:pPr>
    <w:rPr>
      <w:b/>
      <w:iCs/>
      <w:u w:val="single"/>
    </w:rPr>
  </w:style>
  <w:style w:type="paragraph" w:customStyle="1" w:styleId="webonly">
    <w:name w:val="web_only"/>
    <w:basedOn w:val="Normal"/>
    <w:rsid w:val="0020232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202329"/>
    <w:pPr>
      <w:ind w:left="720"/>
      <w:contextualSpacing/>
    </w:pPr>
  </w:style>
  <w:style w:type="character" w:customStyle="1" w:styleId="underline">
    <w:name w:val="underline"/>
    <w:qFormat/>
    <w:rsid w:val="00202329"/>
    <w:rPr>
      <w:b/>
      <w:u w:val="single"/>
    </w:rPr>
  </w:style>
  <w:style w:type="paragraph" w:customStyle="1" w:styleId="BoldUnderline">
    <w:name w:val="BoldUnderline"/>
    <w:link w:val="BoldUnderlineChar"/>
    <w:autoRedefine/>
    <w:qFormat/>
    <w:rsid w:val="00202329"/>
    <w:pPr>
      <w:spacing w:after="0" w:line="240" w:lineRule="auto"/>
    </w:pPr>
    <w:rPr>
      <w:rFonts w:ascii="Georgia" w:eastAsia="Times New Roman" w:hAnsi="Georgia"/>
      <w:b/>
      <w:sz w:val="24"/>
      <w:szCs w:val="24"/>
      <w:u w:val="single"/>
    </w:rPr>
  </w:style>
  <w:style w:type="character" w:customStyle="1" w:styleId="BoldUnderlineChar">
    <w:name w:val="BoldUnderline Char"/>
    <w:link w:val="BoldUnderline"/>
    <w:rsid w:val="00202329"/>
    <w:rPr>
      <w:rFonts w:ascii="Georgia" w:eastAsia="Times New Roman" w:hAnsi="Georgia"/>
      <w:b/>
      <w:sz w:val="24"/>
      <w:szCs w:val="24"/>
      <w:u w:val="single"/>
    </w:rPr>
  </w:style>
  <w:style w:type="paragraph" w:customStyle="1" w:styleId="Analytic">
    <w:name w:val="Analytic"/>
    <w:basedOn w:val="Heading4"/>
    <w:next w:val="Normal"/>
    <w:rsid w:val="00F961F0"/>
  </w:style>
  <w:style w:type="paragraph" w:styleId="DocumentMap">
    <w:name w:val="Document Map"/>
    <w:basedOn w:val="Normal"/>
    <w:link w:val="DocumentMapChar"/>
    <w:uiPriority w:val="99"/>
    <w:semiHidden/>
    <w:unhideWhenUsed/>
    <w:rsid w:val="00F961F0"/>
    <w:pPr>
      <w:spacing w:after="0" w:line="240" w:lineRule="auto"/>
    </w:pPr>
    <w:rPr>
      <w:rFonts w:ascii="Helvetica" w:hAnsi="Helvetica"/>
      <w:sz w:val="24"/>
      <w:szCs w:val="24"/>
    </w:rPr>
  </w:style>
  <w:style w:type="character" w:customStyle="1" w:styleId="DocumentMapChar">
    <w:name w:val="Document Map Char"/>
    <w:basedOn w:val="DefaultParagraphFont"/>
    <w:link w:val="DocumentMap"/>
    <w:uiPriority w:val="99"/>
    <w:semiHidden/>
    <w:rsid w:val="00F961F0"/>
    <w:rPr>
      <w:rFonts w:ascii="Helvetica" w:hAnsi="Helvetica" w:cs="Arial"/>
      <w:sz w:val="24"/>
      <w:szCs w:val="24"/>
    </w:rPr>
  </w:style>
  <w:style w:type="character" w:customStyle="1" w:styleId="highlight2">
    <w:name w:val="highlight2"/>
    <w:basedOn w:val="DefaultParagraphFont"/>
    <w:rsid w:val="00593554"/>
    <w:rPr>
      <w:rFonts w:ascii="Arial" w:hAnsi="Arial"/>
      <w:b/>
      <w:sz w:val="19"/>
      <w:u w:val="thick"/>
      <w:bdr w:val="none" w:sz="0" w:space="0" w:color="auto"/>
      <w:shd w:val="clear" w:color="auto" w:fill="auto"/>
    </w:rPr>
  </w:style>
  <w:style w:type="paragraph" w:customStyle="1" w:styleId="Smalltext">
    <w:name w:val="Small text"/>
    <w:aliases w:val="Quote1,Quote11"/>
    <w:basedOn w:val="Normal"/>
    <w:link w:val="SmalltextChar"/>
    <w:qFormat/>
    <w:rsid w:val="006A6E5D"/>
    <w:rPr>
      <w:sz w:val="14"/>
    </w:rPr>
  </w:style>
  <w:style w:type="character" w:customStyle="1" w:styleId="SmalltextChar">
    <w:name w:val="Small text Char"/>
    <w:aliases w:val="Quote Char,Quote1 Char1"/>
    <w:basedOn w:val="DefaultParagraphFont"/>
    <w:link w:val="Smalltext"/>
    <w:rsid w:val="006A6E5D"/>
    <w:rPr>
      <w:rFonts w:ascii="Arial" w:hAnsi="Arial" w:cs="Arial"/>
      <w:sz w:val="14"/>
    </w:rPr>
  </w:style>
  <w:style w:type="paragraph" w:customStyle="1" w:styleId="card">
    <w:name w:val="card"/>
    <w:basedOn w:val="Normal"/>
    <w:next w:val="Normal"/>
    <w:link w:val="IntenseEmphasis"/>
    <w:uiPriority w:val="21"/>
    <w:semiHidden/>
    <w:qFormat/>
    <w:rsid w:val="006A6E5D"/>
    <w:pPr>
      <w:pBdr>
        <w:top w:val="single" w:sz="4" w:space="0" w:color="auto"/>
        <w:left w:val="single" w:sz="4" w:space="0" w:color="auto"/>
        <w:bottom w:val="single" w:sz="4" w:space="0" w:color="auto"/>
        <w:right w:val="single" w:sz="4" w:space="0" w:color="auto"/>
      </w:pBdr>
      <w:ind w:left="288" w:right="288"/>
    </w:pPr>
    <w:rPr>
      <w:rFonts w:ascii="Times New Roman" w:hAnsi="Times New Roman" w:cs="Times New Roman"/>
      <w:b/>
      <w:iCs/>
      <w:u w:val="single"/>
      <w:bdr w:val="single" w:sz="4" w:space="0" w:color="auto"/>
    </w:rPr>
  </w:style>
  <w:style w:type="character" w:styleId="IntenseEmphasis">
    <w:name w:val="Intense Emphasis"/>
    <w:basedOn w:val="DefaultParagraphFont"/>
    <w:link w:val="card"/>
    <w:unhideWhenUsed/>
    <w:qFormat/>
    <w:rsid w:val="006A6E5D"/>
    <w:rPr>
      <w:rFonts w:ascii="Times New Roman" w:hAnsi="Times New Roman" w:cs="Times New Roman"/>
      <w:b/>
      <w:iCs/>
      <w:u w:val="single"/>
      <w:bdr w:val="single" w:sz="4" w:space="0" w:color="auto"/>
    </w:rPr>
  </w:style>
  <w:style w:type="paragraph" w:customStyle="1" w:styleId="Heading31">
    <w:name w:val="Heading 31"/>
    <w:next w:val="Normal"/>
    <w:rsid w:val="00046BEE"/>
    <w:pPr>
      <w:keepNext/>
      <w:keepLines/>
      <w:pageBreakBefore/>
      <w:suppressAutoHyphens/>
      <w:spacing w:before="200" w:after="200" w:line="276" w:lineRule="auto"/>
      <w:jc w:val="center"/>
      <w:outlineLvl w:val="2"/>
    </w:pPr>
    <w:rPr>
      <w:rFonts w:ascii="Times New Roman Bold" w:eastAsia="ヒラギノ角ゴ Pro W3" w:hAnsi="Times New Roman Bold" w:cs="Times New Roman"/>
      <w:color w:val="00000A"/>
      <w:sz w:val="32"/>
      <w:szCs w:val="20"/>
      <w:u w:val="single"/>
    </w:rPr>
  </w:style>
  <w:style w:type="paragraph" w:customStyle="1" w:styleId="Tags">
    <w:name w:val="Tags"/>
    <w:rsid w:val="00046BEE"/>
    <w:pPr>
      <w:widowControl w:val="0"/>
      <w:suppressAutoHyphens/>
      <w:spacing w:after="200" w:line="276" w:lineRule="auto"/>
    </w:pPr>
    <w:rPr>
      <w:rFonts w:ascii="Georgia Bold" w:eastAsia="ヒラギノ角ゴ Pro W3" w:hAnsi="Georgia Bold" w:cs="Times New Roman"/>
      <w:color w:val="00000A"/>
      <w:sz w:val="24"/>
      <w:szCs w:val="20"/>
    </w:rPr>
  </w:style>
  <w:style w:type="character" w:customStyle="1" w:styleId="EmphasisA">
    <w:name w:val="Emphasis A"/>
    <w:rsid w:val="00046BEE"/>
    <w:rPr>
      <w:rFonts w:ascii="Lucida Grande" w:eastAsia="ヒラギノ角ゴ Pro W3" w:hAnsi="Lucida Grande"/>
      <w:b/>
      <w:i w:val="0"/>
      <w:color w:val="000000"/>
      <w:sz w:val="22"/>
      <w:u w:val="single"/>
    </w:rPr>
  </w:style>
  <w:style w:type="paragraph" w:customStyle="1" w:styleId="Cards">
    <w:name w:val="Cards"/>
    <w:rsid w:val="00046BEE"/>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046BEE"/>
    <w:rPr>
      <w:rFonts w:ascii="Georgia" w:eastAsia="ヒラギノ角ゴ Pro W3" w:hAnsi="Georgia"/>
      <w:b w:val="0"/>
      <w:i w:val="0"/>
      <w:color w:val="000000"/>
      <w:sz w:val="20"/>
      <w:u w:val="single"/>
      <w:shd w:val="clear" w:color="auto" w:fill="00FFFF"/>
    </w:rPr>
  </w:style>
  <w:style w:type="character" w:customStyle="1" w:styleId="DebateUnderline">
    <w:name w:val="Debate Underline"/>
    <w:rsid w:val="00046BEE"/>
    <w:rPr>
      <w:rFonts w:ascii="Georgia" w:eastAsia="ヒラギノ角ゴ Pro W3" w:hAnsi="Georgia"/>
      <w:b w:val="0"/>
      <w:i w:val="0"/>
      <w:color w:val="000000"/>
      <w:sz w:val="20"/>
      <w:u w:val="single"/>
    </w:rPr>
  </w:style>
  <w:style w:type="paragraph" w:customStyle="1" w:styleId="Cites">
    <w:name w:val="Cites"/>
    <w:rsid w:val="00046BEE"/>
    <w:pPr>
      <w:widowControl w:val="0"/>
      <w:suppressAutoHyphens/>
      <w:spacing w:after="200" w:line="276" w:lineRule="auto"/>
    </w:pPr>
    <w:rPr>
      <w:rFonts w:ascii="Georgia" w:eastAsia="ヒラギノ角ゴ Pro W3" w:hAnsi="Georgia" w:cs="Times New Roman"/>
      <w:color w:val="00000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flux.com/journal/the-opacity-of-queer-language-2/" TargetMode="External"/><Relationship Id="rId18" Type="http://schemas.openxmlformats.org/officeDocument/2006/relationships/hyperlink" Target="http://www.e-flux.com/journal/the-opacity-of-queer-language-2/" TargetMode="External"/><Relationship Id="rId26" Type="http://schemas.openxmlformats.org/officeDocument/2006/relationships/hyperlink" Target="http://www.e-flux.com/journal/the-opacity-of-queer-language-2/" TargetMode="External"/><Relationship Id="rId39" Type="http://schemas.openxmlformats.org/officeDocument/2006/relationships/hyperlink" Target="http://sociology.sunimc.net/htmledit/uploadfile/system/20100724/20100724151252877.pdf" TargetMode="External"/><Relationship Id="rId3" Type="http://schemas.openxmlformats.org/officeDocument/2006/relationships/styles" Target="styles.xml"/><Relationship Id="rId21" Type="http://schemas.openxmlformats.org/officeDocument/2006/relationships/hyperlink" Target="http://www.e-flux.com/journal/the-opacity-of-queer-language-2/" TargetMode="External"/><Relationship Id="rId34" Type="http://schemas.openxmlformats.org/officeDocument/2006/relationships/hyperlink" Target="https://faculty.newpaltz.edu/evetuck/files/2013/12/Tuck-and-Yang-R-Words_Refusing-Research.pdf" TargetMode="External"/><Relationship Id="rId42" Type="http://schemas.openxmlformats.org/officeDocument/2006/relationships/hyperlink" Target="http://sociology.sunimc.net/htmledit/uploadfile/system/20100724/20100724151252877.pdf" TargetMode="External"/><Relationship Id="rId47" Type="http://schemas.openxmlformats.org/officeDocument/2006/relationships/hyperlink" Target="http://www.truth-out.org/archive/item/81138:against-the-militarized-academy" TargetMode="External"/><Relationship Id="rId50" Type="http://schemas.openxmlformats.org/officeDocument/2006/relationships/hyperlink" Target="http://www.truth-out.org/archive/item/81138:against-the-militarized-academy" TargetMode="External"/><Relationship Id="rId7" Type="http://schemas.openxmlformats.org/officeDocument/2006/relationships/hyperlink" Target="http://prospect.org/article/myth-model-minority" TargetMode="External"/><Relationship Id="rId12" Type="http://schemas.openxmlformats.org/officeDocument/2006/relationships/hyperlink" Target="http://www.e-flux.com/journal/the-opacity-of-queer-language-2/" TargetMode="External"/><Relationship Id="rId17" Type="http://schemas.openxmlformats.org/officeDocument/2006/relationships/hyperlink" Target="http://www.e-flux.com/journal/the-opacity-of-queer-language-2/" TargetMode="External"/><Relationship Id="rId25" Type="http://schemas.openxmlformats.org/officeDocument/2006/relationships/hyperlink" Target="http://www.e-flux.com/journal/the-opacity-of-queer-language-2/" TargetMode="External"/><Relationship Id="rId33" Type="http://schemas.openxmlformats.org/officeDocument/2006/relationships/hyperlink" Target="http://www.e-flux.com/journal/the-opacity-of-queer-language-2/" TargetMode="External"/><Relationship Id="rId38" Type="http://schemas.openxmlformats.org/officeDocument/2006/relationships/hyperlink" Target="http://sociology.sunimc.net/htmledit/uploadfile/system/20100724/20100724151252877.pdf" TargetMode="External"/><Relationship Id="rId46" Type="http://schemas.openxmlformats.org/officeDocument/2006/relationships/hyperlink" Target="http://www.truth-out.org/archive/item/81138:against-the-militarized-academy" TargetMode="External"/><Relationship Id="rId2" Type="http://schemas.openxmlformats.org/officeDocument/2006/relationships/numbering" Target="numbering.xml"/><Relationship Id="rId16" Type="http://schemas.openxmlformats.org/officeDocument/2006/relationships/hyperlink" Target="http://www.e-flux.com/journal/the-opacity-of-queer-language-2/" TargetMode="External"/><Relationship Id="rId20" Type="http://schemas.openxmlformats.org/officeDocument/2006/relationships/hyperlink" Target="http://www.e-flux.com/journal/the-opacity-of-queer-language-2/" TargetMode="External"/><Relationship Id="rId29" Type="http://schemas.openxmlformats.org/officeDocument/2006/relationships/hyperlink" Target="http://www.e-flux.com/journal/the-opacity-of-queer-language-2/" TargetMode="External"/><Relationship Id="rId41" Type="http://schemas.openxmlformats.org/officeDocument/2006/relationships/hyperlink" Target="http://sociology.sunimc.net/htmledit/uploadfile/system/20100724/20100724151252877.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ooks.google.com/books?id=f0dcGarZj0AC&amp;pg=PA192&amp;lpg=PA192&amp;dq=model+minority+islam&amp;source=bl&amp;ots=pbOVG4ECMU&amp;sig=9zhvyJBJAVBhK9WBJQnAdzJBr3U&amp;hl=en&amp;sa=X&amp;ved=0CDAQ6AEwAmoVChMItd_zq6jixgIVgZeACh3IeABK" TargetMode="External"/><Relationship Id="rId11" Type="http://schemas.openxmlformats.org/officeDocument/2006/relationships/hyperlink" Target="http://www.e-flux.com/journal/the-opacity-of-queer-language-2/" TargetMode="External"/><Relationship Id="rId24" Type="http://schemas.openxmlformats.org/officeDocument/2006/relationships/hyperlink" Target="http://www.e-flux.com/journal/the-opacity-of-queer-language-2/" TargetMode="External"/><Relationship Id="rId32" Type="http://schemas.openxmlformats.org/officeDocument/2006/relationships/hyperlink" Target="http://www.e-flux.com/journal/the-opacity-of-queer-language-2/" TargetMode="External"/><Relationship Id="rId37" Type="http://schemas.openxmlformats.org/officeDocument/2006/relationships/hyperlink" Target="http://sociology.sunimc.net/htmledit/uploadfile/system/20100724/20100724151252877.pdf" TargetMode="External"/><Relationship Id="rId40" Type="http://schemas.openxmlformats.org/officeDocument/2006/relationships/hyperlink" Target="http://sociology.sunimc.net/htmledit/uploadfile/system/20100724/20100724151252877.pdf" TargetMode="External"/><Relationship Id="rId45" Type="http://schemas.openxmlformats.org/officeDocument/2006/relationships/hyperlink" Target="http://www.truth-out.org/archive/item/81138:against-the-militarized-academy"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flux.com/journal/the-opacity-of-queer-language-2/" TargetMode="External"/><Relationship Id="rId23" Type="http://schemas.openxmlformats.org/officeDocument/2006/relationships/hyperlink" Target="http://www.e-flux.com/journal/the-opacity-of-queer-language-2/" TargetMode="External"/><Relationship Id="rId28" Type="http://schemas.openxmlformats.org/officeDocument/2006/relationships/hyperlink" Target="http://www.e-flux.com/journal/the-opacity-of-queer-language-2/" TargetMode="External"/><Relationship Id="rId36" Type="http://schemas.openxmlformats.org/officeDocument/2006/relationships/hyperlink" Target="http://sociology.sunimc.net/htmledit/uploadfile/system/20100724/20100724151252877.pdf" TargetMode="External"/><Relationship Id="rId49" Type="http://schemas.openxmlformats.org/officeDocument/2006/relationships/hyperlink" Target="http://www.truth-out.org/archive/item/81138:against-the-militarized-academy" TargetMode="External"/><Relationship Id="rId10" Type="http://schemas.openxmlformats.org/officeDocument/2006/relationships/hyperlink" Target="http://www.e-flux.com/journal/the-opacity-of-queer-language-2/" TargetMode="External"/><Relationship Id="rId19" Type="http://schemas.openxmlformats.org/officeDocument/2006/relationships/hyperlink" Target="http://www.e-flux.com/journal/the-opacity-of-queer-language-2/" TargetMode="External"/><Relationship Id="rId31" Type="http://schemas.openxmlformats.org/officeDocument/2006/relationships/hyperlink" Target="http://www.e-flux.com/journal/the-opacity-of-queer-language-2/" TargetMode="External"/><Relationship Id="rId44" Type="http://schemas.openxmlformats.org/officeDocument/2006/relationships/hyperlink" Target="https://solidphilosophy.wordpress.com/2015/07/13/post-racial-racism-and-kendrick-lamar-how-do-we-know-racism-is-still-bad-in-america/" TargetMode="External"/><Relationship Id="rId52" Type="http://schemas.openxmlformats.org/officeDocument/2006/relationships/hyperlink" Target="http://www.truth-out.org/archive/item/81138:against-the-militarized-academy" TargetMode="External"/><Relationship Id="rId4" Type="http://schemas.openxmlformats.org/officeDocument/2006/relationships/settings" Target="settings.xml"/><Relationship Id="rId9" Type="http://schemas.openxmlformats.org/officeDocument/2006/relationships/hyperlink" Target="http://www.e-flux.com/journal/the-opacity-of-queer-language-2/" TargetMode="External"/><Relationship Id="rId14" Type="http://schemas.openxmlformats.org/officeDocument/2006/relationships/hyperlink" Target="http://www.e-flux.com/journal/the-opacity-of-queer-language-2/" TargetMode="External"/><Relationship Id="rId22" Type="http://schemas.openxmlformats.org/officeDocument/2006/relationships/hyperlink" Target="http://www.e-flux.com/journal/the-opacity-of-queer-language-2/" TargetMode="External"/><Relationship Id="rId27" Type="http://schemas.openxmlformats.org/officeDocument/2006/relationships/hyperlink" Target="http://www.e-flux.com/journal/the-opacity-of-queer-language-2/" TargetMode="External"/><Relationship Id="rId30" Type="http://schemas.openxmlformats.org/officeDocument/2006/relationships/hyperlink" Target="http://www.e-flux.com/journal/the-opacity-of-queer-language-2/" TargetMode="External"/><Relationship Id="rId35" Type="http://schemas.openxmlformats.org/officeDocument/2006/relationships/hyperlink" Target="https://faculty.newpaltz.edu/evetuck/files/2013/12/Tuck-and-Yang-R-Words_Refusing-Research.pdf" TargetMode="External"/><Relationship Id="rId43" Type="http://schemas.openxmlformats.org/officeDocument/2006/relationships/hyperlink" Target="http://sociology.sunimc.net/htmledit/uploadfile/system/20100724/20100724151252877.pdf" TargetMode="External"/><Relationship Id="rId48" Type="http://schemas.openxmlformats.org/officeDocument/2006/relationships/hyperlink" Target="http://www.truth-out.org/archive/item/81138:against-the-militarized-academy" TargetMode="External"/><Relationship Id="rId8" Type="http://schemas.openxmlformats.org/officeDocument/2006/relationships/hyperlink" Target="http://prospect.org/article/myth-model-minority" TargetMode="External"/><Relationship Id="rId51" Type="http://schemas.openxmlformats.org/officeDocument/2006/relationships/hyperlink" Target="http://www.truth-out.org/archive/item/81138:against-the-militarized-acade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8A2F3-F643-4544-85D8-C908FE1C4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103334</Words>
  <Characters>589009</Characters>
  <Application>Microsoft Office Word</Application>
  <DocSecurity>0</DocSecurity>
  <Lines>4908</Lines>
  <Paragraphs>1381</Paragraphs>
  <ScaleCrop>false</ScaleCrop>
  <HeadingPairs>
    <vt:vector size="2" baseType="variant">
      <vt:variant>
        <vt:lpstr>Title</vt:lpstr>
      </vt:variant>
      <vt:variant>
        <vt:i4>1</vt:i4>
      </vt:variant>
    </vt:vector>
  </HeadingPairs>
  <TitlesOfParts>
    <vt:vector size="1" baseType="lpstr">
      <vt:lpstr/>
    </vt:vector>
  </TitlesOfParts>
  <Company>Towson University</Company>
  <LinksUpToDate>false</LinksUpToDate>
  <CharactersWithSpaces>690962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Samiur Khan</dc:creator>
  <cp:keywords>5.1.1</cp:keywords>
  <cp:lastModifiedBy>Charles Horn</cp:lastModifiedBy>
  <cp:revision>20</cp:revision>
  <dcterms:created xsi:type="dcterms:W3CDTF">2015-07-19T14:27:00Z</dcterms:created>
  <dcterms:modified xsi:type="dcterms:W3CDTF">2015-08-01T01:31:00Z</dcterms:modified>
</cp:coreProperties>
</file>