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597F606" w14:textId="77777777" w:rsidR="00E42E4C" w:rsidRDefault="00256129" w:rsidP="005560E4">
      <w:pPr>
        <w:pStyle w:val="Heading1"/>
      </w:pPr>
      <w:r>
        <w:t xml:space="preserve">Wikimedia </w:t>
      </w:r>
      <w:r w:rsidR="005560E4">
        <w:t>v. NSA</w:t>
      </w:r>
    </w:p>
    <w:p w14:paraId="23AF7515" w14:textId="25295897" w:rsidR="00DF0265" w:rsidRDefault="00DF0265" w:rsidP="00DF0265">
      <w:pPr>
        <w:pStyle w:val="Heading1"/>
      </w:pPr>
      <w:r>
        <w:t>1AC</w:t>
      </w:r>
    </w:p>
    <w:p w14:paraId="39E40BEA" w14:textId="6281DB55" w:rsidR="00DF0265" w:rsidRPr="00DF0265" w:rsidRDefault="006D0E7E" w:rsidP="00EF516E">
      <w:pPr>
        <w:pStyle w:val="Heading3"/>
      </w:pPr>
      <w:r>
        <w:t>Advantage 1: NGOs</w:t>
      </w:r>
    </w:p>
    <w:p w14:paraId="6B2ABC01" w14:textId="34331162" w:rsidR="00DF0265" w:rsidRPr="001A32E1" w:rsidRDefault="00DF0265" w:rsidP="00DF0265">
      <w:pPr>
        <w:pStyle w:val="Heading4"/>
      </w:pPr>
      <w:r w:rsidRPr="001A32E1">
        <w:t xml:space="preserve">Upstream surveillance has a </w:t>
      </w:r>
      <w:r w:rsidR="006D0E7E">
        <w:t>pervasive chilling effect on</w:t>
      </w:r>
      <w:r w:rsidRPr="001A32E1">
        <w:t xml:space="preserve"> </w:t>
      </w:r>
      <w:r w:rsidR="006D0E7E">
        <w:t xml:space="preserve">NGO intelligence gathering. </w:t>
      </w:r>
      <w:r w:rsidR="00EF516E">
        <w:t>Open communication is a vital tool</w:t>
      </w:r>
      <w:r w:rsidR="001E7B17">
        <w:t xml:space="preserve"> for global efforts</w:t>
      </w:r>
      <w:r w:rsidR="00EF516E">
        <w:t xml:space="preserve">. </w:t>
      </w:r>
    </w:p>
    <w:p w14:paraId="617B6AFF" w14:textId="77777777" w:rsidR="00DF0265" w:rsidRPr="00CB68CF" w:rsidRDefault="00DF0265" w:rsidP="00DF0265">
      <w:pPr>
        <w:rPr>
          <w:sz w:val="16"/>
        </w:rPr>
      </w:pPr>
      <w:r w:rsidRPr="001A32E1">
        <w:rPr>
          <w:rStyle w:val="Style13ptBold"/>
        </w:rPr>
        <w:t xml:space="preserve">Wales and </w:t>
      </w:r>
      <w:proofErr w:type="spellStart"/>
      <w:r w:rsidRPr="001A32E1">
        <w:rPr>
          <w:rStyle w:val="Style13ptBold"/>
        </w:rPr>
        <w:t>Treitkov</w:t>
      </w:r>
      <w:proofErr w:type="spellEnd"/>
      <w:r w:rsidRPr="001A32E1">
        <w:rPr>
          <w:rStyle w:val="Style13ptBold"/>
        </w:rPr>
        <w:t>, 15</w:t>
      </w:r>
      <w:r>
        <w:rPr>
          <w:sz w:val="16"/>
        </w:rPr>
        <w:t xml:space="preserve"> (Jimmy, founder of Wikipedia and board member of the Wikimedia Foundation, and Lila, executive director of the Wikimedia Foundation, “Stop spying on Wikipedia Users,” </w:t>
      </w:r>
      <w:r>
        <w:rPr>
          <w:i/>
          <w:sz w:val="16"/>
        </w:rPr>
        <w:t>New York Times</w:t>
      </w:r>
      <w:r>
        <w:rPr>
          <w:sz w:val="16"/>
        </w:rPr>
        <w:t xml:space="preserve">, 3/10/15, </w:t>
      </w:r>
      <w:r w:rsidRPr="00CB68CF">
        <w:rPr>
          <w:sz w:val="16"/>
        </w:rPr>
        <w:t>http://www.nytimes.com/2015/03/10/opinion/stop-spying-on-wikipedia-users.html</w:t>
      </w:r>
      <w:proofErr w:type="gramStart"/>
      <w:r w:rsidRPr="00CB68CF">
        <w:rPr>
          <w:sz w:val="16"/>
        </w:rPr>
        <w:t>?_</w:t>
      </w:r>
      <w:proofErr w:type="gramEnd"/>
      <w:r w:rsidRPr="00CB68CF">
        <w:rPr>
          <w:sz w:val="16"/>
        </w:rPr>
        <w:t>r=0</w:t>
      </w:r>
      <w:r>
        <w:rPr>
          <w:sz w:val="16"/>
        </w:rPr>
        <w:t>)</w:t>
      </w:r>
    </w:p>
    <w:p w14:paraId="56C4A38F" w14:textId="77777777" w:rsidR="00DF0265" w:rsidRDefault="00DF0265" w:rsidP="00DF0265">
      <w:pPr>
        <w:rPr>
          <w:sz w:val="14"/>
        </w:rPr>
      </w:pPr>
      <w:r w:rsidRPr="001A32E1">
        <w:rPr>
          <w:sz w:val="14"/>
        </w:rPr>
        <w:t xml:space="preserve">On our servers, run by the nonprofit Wikimedia Foundation, those </w:t>
      </w:r>
      <w:r w:rsidRPr="00B6399F">
        <w:rPr>
          <w:rStyle w:val="StyleUnderline"/>
          <w:highlight w:val="green"/>
        </w:rPr>
        <w:t>volunteers discuss</w:t>
      </w:r>
      <w:r w:rsidRPr="001A32E1">
        <w:rPr>
          <w:sz w:val="14"/>
        </w:rPr>
        <w:t xml:space="preserve"> their work on </w:t>
      </w:r>
      <w:r w:rsidRPr="006A66F1">
        <w:rPr>
          <w:rStyle w:val="StyleUnderline"/>
        </w:rPr>
        <w:t xml:space="preserve">everything from </w:t>
      </w:r>
      <w:r w:rsidRPr="00B6399F">
        <w:rPr>
          <w:rStyle w:val="StyleUnderline"/>
          <w:highlight w:val="green"/>
        </w:rPr>
        <w:t>Tiananmen Square to gay rights in Uganda</w:t>
      </w:r>
      <w:r w:rsidRPr="001A32E1">
        <w:rPr>
          <w:sz w:val="14"/>
        </w:rPr>
        <w:t xml:space="preserve">. </w:t>
      </w:r>
      <w:r w:rsidRPr="00B6399F">
        <w:rPr>
          <w:rStyle w:val="StyleUnderline"/>
          <w:highlight w:val="green"/>
        </w:rPr>
        <w:t>Many</w:t>
      </w:r>
      <w:r w:rsidRPr="001A32E1">
        <w:rPr>
          <w:sz w:val="14"/>
        </w:rPr>
        <w:t xml:space="preserve"> of </w:t>
      </w:r>
      <w:r w:rsidRPr="006A66F1">
        <w:rPr>
          <w:sz w:val="14"/>
        </w:rPr>
        <w:t xml:space="preserve">them </w:t>
      </w:r>
      <w:r w:rsidRPr="006A66F1">
        <w:rPr>
          <w:rStyle w:val="StyleUnderline"/>
        </w:rPr>
        <w:t xml:space="preserve">prefer to </w:t>
      </w:r>
      <w:r w:rsidRPr="00B6399F">
        <w:rPr>
          <w:rStyle w:val="StyleUnderline"/>
          <w:highlight w:val="green"/>
        </w:rPr>
        <w:t>work anonymously</w:t>
      </w:r>
      <w:r w:rsidRPr="001A32E1">
        <w:rPr>
          <w:sz w:val="14"/>
        </w:rPr>
        <w:t xml:space="preserve">, especially those </w:t>
      </w:r>
      <w:r w:rsidRPr="00B6399F">
        <w:rPr>
          <w:rStyle w:val="StyleUnderline"/>
          <w:highlight w:val="green"/>
        </w:rPr>
        <w:t>who work on controversial issues or</w:t>
      </w:r>
      <w:r w:rsidRPr="001A32E1">
        <w:rPr>
          <w:sz w:val="14"/>
        </w:rPr>
        <w:t xml:space="preserve"> who </w:t>
      </w:r>
      <w:r w:rsidRPr="00B6399F">
        <w:rPr>
          <w:rStyle w:val="StyleUnderline"/>
          <w:highlight w:val="green"/>
        </w:rPr>
        <w:t>live in countries with repressive governments</w:t>
      </w:r>
      <w:r w:rsidRPr="001A32E1">
        <w:rPr>
          <w:sz w:val="14"/>
        </w:rPr>
        <w:t xml:space="preserve">. These volunteers should be able to do their work without having to worry that the United States government is monitoring what they read and write. Unfortunately, </w:t>
      </w:r>
      <w:r w:rsidRPr="00B6399F">
        <w:rPr>
          <w:rStyle w:val="StyleUnderline"/>
          <w:highlight w:val="green"/>
        </w:rPr>
        <w:t>their anonymity is far from certain because,</w:t>
      </w:r>
      <w:r w:rsidRPr="001A32E1">
        <w:rPr>
          <w:sz w:val="14"/>
        </w:rPr>
        <w:t xml:space="preserve"> using </w:t>
      </w:r>
      <w:r w:rsidRPr="00B6399F">
        <w:rPr>
          <w:rStyle w:val="StyleUnderline"/>
          <w:highlight w:val="green"/>
        </w:rPr>
        <w:t>upstream surveillance</w:t>
      </w:r>
      <w:r w:rsidRPr="001A32E1">
        <w:rPr>
          <w:sz w:val="14"/>
        </w:rPr>
        <w:t xml:space="preserve">, the N.S.A. </w:t>
      </w:r>
      <w:r w:rsidRPr="00B6399F">
        <w:rPr>
          <w:rStyle w:val="StyleUnderline"/>
          <w:highlight w:val="green"/>
        </w:rPr>
        <w:t>intercepts and searches</w:t>
      </w:r>
      <w:r w:rsidRPr="001A32E1">
        <w:rPr>
          <w:sz w:val="14"/>
        </w:rPr>
        <w:t xml:space="preserve"> virtually </w:t>
      </w:r>
      <w:r w:rsidRPr="00B6399F">
        <w:rPr>
          <w:rStyle w:val="StyleUnderline"/>
          <w:highlight w:val="green"/>
        </w:rPr>
        <w:t>all</w:t>
      </w:r>
      <w:r w:rsidRPr="001A32E1">
        <w:rPr>
          <w:sz w:val="14"/>
        </w:rPr>
        <w:t xml:space="preserve"> of the international text-based </w:t>
      </w:r>
      <w:r w:rsidRPr="00B6399F">
        <w:rPr>
          <w:rStyle w:val="StyleUnderline"/>
          <w:highlight w:val="green"/>
        </w:rPr>
        <w:t>traffic</w:t>
      </w:r>
      <w:r w:rsidRPr="001A32E1">
        <w:rPr>
          <w:sz w:val="14"/>
        </w:rPr>
        <w:t xml:space="preserve"> that flows across the Internet “backbone” inside the United States. This is the network of fiber-optic cables and junctions that connect Wikipedia with its global community of readers and editors. As a result, whenever someone overseas views or edits a Wikipedia page, it’s likely that the N.S.A. is tracking that activity — including the content of what was read or typed, as well as other </w:t>
      </w:r>
      <w:r w:rsidRPr="00B6399F">
        <w:rPr>
          <w:rStyle w:val="StyleUnderline"/>
          <w:highlight w:val="green"/>
        </w:rPr>
        <w:t>information</w:t>
      </w:r>
      <w:r w:rsidRPr="001A32E1">
        <w:rPr>
          <w:sz w:val="14"/>
        </w:rPr>
        <w:t xml:space="preserve"> that </w:t>
      </w:r>
      <w:r w:rsidRPr="00B6399F">
        <w:rPr>
          <w:rStyle w:val="StyleUnderline"/>
          <w:highlight w:val="green"/>
        </w:rPr>
        <w:t>can be linked to</w:t>
      </w:r>
      <w:r w:rsidRPr="001A32E1">
        <w:rPr>
          <w:sz w:val="14"/>
        </w:rPr>
        <w:t xml:space="preserve"> the person’s physical </w:t>
      </w:r>
      <w:r w:rsidRPr="00B6399F">
        <w:rPr>
          <w:rStyle w:val="StyleUnderline"/>
          <w:highlight w:val="green"/>
        </w:rPr>
        <w:t>location and</w:t>
      </w:r>
      <w:r w:rsidRPr="001A32E1">
        <w:rPr>
          <w:sz w:val="14"/>
        </w:rPr>
        <w:t xml:space="preserve"> possible </w:t>
      </w:r>
      <w:r w:rsidRPr="00B6399F">
        <w:rPr>
          <w:rStyle w:val="StyleUnderline"/>
          <w:highlight w:val="green"/>
        </w:rPr>
        <w:t>identity</w:t>
      </w:r>
      <w:r w:rsidRPr="001A32E1">
        <w:rPr>
          <w:sz w:val="14"/>
        </w:rPr>
        <w:t xml:space="preserve">. These activities are sensitive and private: They can reveal everything from a person’s political and religious beliefs to sexual orientation and medical conditions. The notion that the N.S.A. is monitoring Wikipedia’s users is not, unfortunately, a stretch of the imagination. One of the documents revealed by the whistle-blower Edward J. Snowden specifically identified Wikipedia as a target for surveillance, alongside several other major websites like CNN.com, Gmail and Facebook. The leaked slide from a classified PowerPoint presentation declared that monitoring these sites could allow N.S.A. analysts to learn “nearly everything a typical user does on the Internet.” The harm to Wikimedia and the hundreds of millions of people who visit our websites is clear: </w:t>
      </w:r>
      <w:r w:rsidRPr="00B6399F">
        <w:rPr>
          <w:rStyle w:val="Emphasis"/>
          <w:highlight w:val="green"/>
        </w:rPr>
        <w:t>Pervasive surveillance has a chilling effect</w:t>
      </w:r>
      <w:r w:rsidRPr="001A32E1">
        <w:rPr>
          <w:sz w:val="14"/>
        </w:rPr>
        <w:t xml:space="preserve">. </w:t>
      </w:r>
      <w:r w:rsidRPr="00B6399F">
        <w:rPr>
          <w:rStyle w:val="StyleUnderline"/>
          <w:highlight w:val="green"/>
        </w:rPr>
        <w:t>It stifles</w:t>
      </w:r>
      <w:r w:rsidRPr="001A32E1">
        <w:rPr>
          <w:sz w:val="14"/>
        </w:rPr>
        <w:t xml:space="preserve"> freedom of </w:t>
      </w:r>
      <w:r w:rsidRPr="00B6399F">
        <w:rPr>
          <w:rStyle w:val="StyleUnderline"/>
          <w:highlight w:val="green"/>
        </w:rPr>
        <w:t>expression</w:t>
      </w:r>
      <w:r w:rsidRPr="001A32E1">
        <w:rPr>
          <w:sz w:val="14"/>
        </w:rPr>
        <w:t xml:space="preserve"> </w:t>
      </w:r>
      <w:r w:rsidRPr="00B6399F">
        <w:rPr>
          <w:rStyle w:val="StyleUnderline"/>
          <w:highlight w:val="green"/>
        </w:rPr>
        <w:t>and</w:t>
      </w:r>
      <w:r w:rsidRPr="001A32E1">
        <w:rPr>
          <w:sz w:val="14"/>
        </w:rPr>
        <w:t xml:space="preserve"> the free </w:t>
      </w:r>
      <w:r w:rsidRPr="00B6399F">
        <w:rPr>
          <w:rStyle w:val="StyleUnderline"/>
          <w:highlight w:val="green"/>
        </w:rPr>
        <w:t>exchange</w:t>
      </w:r>
      <w:r w:rsidRPr="001A32E1">
        <w:rPr>
          <w:sz w:val="14"/>
        </w:rPr>
        <w:t xml:space="preserve"> of knowledge that Wikimedia was designed to enable. During the 2011 Arab uprisings, Wikipedia users collaborated to create articles that helped educate the world about what was happening. Continuing cooperation between American and Egyptian intelligence services is well established; the director of Egypt’s main spy agency under President Abdel Fattah el-</w:t>
      </w:r>
      <w:proofErr w:type="spellStart"/>
      <w:r w:rsidRPr="001A32E1">
        <w:rPr>
          <w:sz w:val="14"/>
        </w:rPr>
        <w:t>Sisi</w:t>
      </w:r>
      <w:proofErr w:type="spellEnd"/>
      <w:r w:rsidRPr="001A32E1">
        <w:rPr>
          <w:sz w:val="14"/>
        </w:rPr>
        <w:t xml:space="preserve"> boasted in 2013 that he was “in constant contact” with the Central Intelligence Agency. So imagine, now, </w:t>
      </w:r>
      <w:r w:rsidRPr="00B6399F">
        <w:rPr>
          <w:rStyle w:val="StyleUnderline"/>
          <w:highlight w:val="green"/>
        </w:rPr>
        <w:t>a</w:t>
      </w:r>
      <w:r w:rsidRPr="001A32E1">
        <w:rPr>
          <w:sz w:val="14"/>
        </w:rPr>
        <w:t xml:space="preserve"> Wikipedia </w:t>
      </w:r>
      <w:r w:rsidRPr="00B6399F">
        <w:rPr>
          <w:rStyle w:val="StyleUnderline"/>
          <w:highlight w:val="green"/>
        </w:rPr>
        <w:t>user in Egypt</w:t>
      </w:r>
      <w:r w:rsidRPr="001A32E1">
        <w:rPr>
          <w:sz w:val="14"/>
        </w:rPr>
        <w:t xml:space="preserve"> </w:t>
      </w:r>
      <w:r w:rsidRPr="00B6399F">
        <w:rPr>
          <w:rStyle w:val="StyleUnderline"/>
          <w:highlight w:val="green"/>
        </w:rPr>
        <w:t>who wants to edit</w:t>
      </w:r>
      <w:r w:rsidRPr="001A32E1">
        <w:rPr>
          <w:sz w:val="14"/>
        </w:rPr>
        <w:t xml:space="preserve"> a page </w:t>
      </w:r>
      <w:r w:rsidRPr="00B6399F">
        <w:rPr>
          <w:rStyle w:val="StyleUnderline"/>
          <w:highlight w:val="green"/>
        </w:rPr>
        <w:t>about government opposition</w:t>
      </w:r>
      <w:r w:rsidRPr="001A32E1">
        <w:rPr>
          <w:sz w:val="14"/>
        </w:rPr>
        <w:t xml:space="preserve"> or discuss it with fellow editors. If that user </w:t>
      </w:r>
      <w:r w:rsidRPr="00B6399F">
        <w:rPr>
          <w:rStyle w:val="StyleUnderline"/>
          <w:highlight w:val="green"/>
        </w:rPr>
        <w:t>knows the N.S.A. is</w:t>
      </w:r>
      <w:r w:rsidRPr="001A32E1">
        <w:rPr>
          <w:sz w:val="14"/>
        </w:rPr>
        <w:t xml:space="preserve"> routinely combing through her contributions to Wikipedia, and </w:t>
      </w:r>
      <w:r w:rsidRPr="00B6399F">
        <w:rPr>
          <w:rStyle w:val="StyleUnderline"/>
          <w:highlight w:val="green"/>
        </w:rPr>
        <w:t>possibly sharing</w:t>
      </w:r>
      <w:r w:rsidRPr="001A32E1">
        <w:rPr>
          <w:sz w:val="14"/>
        </w:rPr>
        <w:t xml:space="preserve"> information </w:t>
      </w:r>
      <w:r w:rsidRPr="00B6399F">
        <w:rPr>
          <w:rStyle w:val="StyleUnderline"/>
          <w:highlight w:val="green"/>
        </w:rPr>
        <w:t>with her government</w:t>
      </w:r>
      <w:r w:rsidRPr="001A32E1">
        <w:rPr>
          <w:sz w:val="14"/>
        </w:rPr>
        <w:t xml:space="preserve">, she </w:t>
      </w:r>
      <w:r w:rsidRPr="00B6399F">
        <w:rPr>
          <w:rStyle w:val="StyleUnderline"/>
          <w:highlight w:val="green"/>
        </w:rPr>
        <w:t>will</w:t>
      </w:r>
      <w:r w:rsidRPr="001A32E1">
        <w:rPr>
          <w:sz w:val="14"/>
        </w:rPr>
        <w:t xml:space="preserve"> </w:t>
      </w:r>
      <w:r w:rsidRPr="00B6399F">
        <w:rPr>
          <w:rStyle w:val="Emphasis"/>
          <w:highlight w:val="green"/>
        </w:rPr>
        <w:t>surely be less likely to add</w:t>
      </w:r>
      <w:r w:rsidRPr="001A32E1">
        <w:rPr>
          <w:sz w:val="14"/>
        </w:rPr>
        <w:t xml:space="preserve"> her </w:t>
      </w:r>
      <w:r w:rsidRPr="00B6399F">
        <w:rPr>
          <w:rStyle w:val="Emphasis"/>
          <w:highlight w:val="green"/>
        </w:rPr>
        <w:t>knowledge</w:t>
      </w:r>
      <w:r w:rsidRPr="001A32E1">
        <w:rPr>
          <w:sz w:val="14"/>
        </w:rPr>
        <w:t xml:space="preserve"> or have that conversation, </w:t>
      </w:r>
      <w:r w:rsidRPr="00B6399F">
        <w:rPr>
          <w:rStyle w:val="Emphasis"/>
          <w:highlight w:val="green"/>
        </w:rPr>
        <w:t>for fear of reprisal</w:t>
      </w:r>
      <w:r w:rsidRPr="001A32E1">
        <w:rPr>
          <w:sz w:val="14"/>
        </w:rPr>
        <w:t xml:space="preserve">. And then imagine </w:t>
      </w:r>
      <w:r w:rsidRPr="00B6399F">
        <w:rPr>
          <w:rStyle w:val="StyleUnderline"/>
          <w:highlight w:val="green"/>
        </w:rPr>
        <w:t>this decision playing out</w:t>
      </w:r>
      <w:r w:rsidRPr="001A32E1">
        <w:rPr>
          <w:sz w:val="14"/>
        </w:rPr>
        <w:t xml:space="preserve"> in the minds of thousands of would-be contributors </w:t>
      </w:r>
      <w:r w:rsidRPr="00B6399F">
        <w:rPr>
          <w:rStyle w:val="StyleUnderline"/>
          <w:highlight w:val="green"/>
        </w:rPr>
        <w:t>in other countries</w:t>
      </w:r>
      <w:r w:rsidRPr="001A32E1">
        <w:rPr>
          <w:sz w:val="14"/>
        </w:rPr>
        <w:t xml:space="preserve">. That </w:t>
      </w:r>
      <w:r w:rsidRPr="00B6399F">
        <w:rPr>
          <w:rStyle w:val="StyleUnderline"/>
          <w:highlight w:val="green"/>
        </w:rPr>
        <w:t>represents a loss for everyone</w:t>
      </w:r>
      <w:r w:rsidRPr="001A32E1">
        <w:rPr>
          <w:sz w:val="14"/>
        </w:rPr>
        <w:t xml:space="preserve"> who uses Wikipedia and the Internet — not just fellow editors, but hundreds of millions of readers in the United States and around the world. In the lawsuit we’re filing with the help of the American Civil Liberties Union, we’re joining as a fellow plaintiff a broad coalition of </w:t>
      </w:r>
      <w:r w:rsidRPr="00B6399F">
        <w:rPr>
          <w:rStyle w:val="StyleUnderline"/>
          <w:highlight w:val="green"/>
        </w:rPr>
        <w:t>human rights</w:t>
      </w:r>
      <w:r w:rsidRPr="001A32E1">
        <w:rPr>
          <w:sz w:val="14"/>
        </w:rPr>
        <w:t xml:space="preserve">, </w:t>
      </w:r>
      <w:r w:rsidRPr="00B6399F">
        <w:rPr>
          <w:rStyle w:val="StyleUnderline"/>
          <w:highlight w:val="green"/>
        </w:rPr>
        <w:t>civil society</w:t>
      </w:r>
      <w:r w:rsidRPr="001A32E1">
        <w:rPr>
          <w:sz w:val="14"/>
        </w:rPr>
        <w:t xml:space="preserve">, legal, media </w:t>
      </w:r>
      <w:r w:rsidRPr="00B6399F">
        <w:rPr>
          <w:rStyle w:val="StyleUnderline"/>
          <w:highlight w:val="green"/>
        </w:rPr>
        <w:t>and information</w:t>
      </w:r>
      <w:r w:rsidRPr="001A32E1">
        <w:rPr>
          <w:sz w:val="14"/>
        </w:rPr>
        <w:t xml:space="preserve"> organizations. Their </w:t>
      </w:r>
      <w:r w:rsidRPr="00B6399F">
        <w:rPr>
          <w:rStyle w:val="StyleUnderline"/>
          <w:highlight w:val="green"/>
        </w:rPr>
        <w:t>work</w:t>
      </w:r>
      <w:r w:rsidRPr="001A32E1">
        <w:rPr>
          <w:sz w:val="14"/>
        </w:rPr>
        <w:t xml:space="preserve">, like ours, </w:t>
      </w:r>
      <w:r w:rsidRPr="00B6399F">
        <w:rPr>
          <w:rStyle w:val="StyleUnderline"/>
          <w:highlight w:val="green"/>
        </w:rPr>
        <w:t>requires</w:t>
      </w:r>
      <w:r w:rsidRPr="001A32E1">
        <w:rPr>
          <w:sz w:val="14"/>
        </w:rPr>
        <w:t xml:space="preserve"> them to engage in </w:t>
      </w:r>
      <w:r w:rsidRPr="00B6399F">
        <w:rPr>
          <w:rStyle w:val="StyleUnderline"/>
          <w:highlight w:val="green"/>
        </w:rPr>
        <w:t>sensitive</w:t>
      </w:r>
      <w:r w:rsidRPr="001A32E1">
        <w:rPr>
          <w:sz w:val="14"/>
        </w:rPr>
        <w:t xml:space="preserve"> Internet </w:t>
      </w:r>
      <w:r w:rsidRPr="00B6399F">
        <w:rPr>
          <w:rStyle w:val="StyleUnderline"/>
          <w:highlight w:val="green"/>
        </w:rPr>
        <w:t>communications with people outside the U</w:t>
      </w:r>
      <w:r w:rsidRPr="001A32E1">
        <w:rPr>
          <w:sz w:val="14"/>
        </w:rPr>
        <w:t xml:space="preserve">nited </w:t>
      </w:r>
      <w:r w:rsidRPr="00B6399F">
        <w:rPr>
          <w:rStyle w:val="StyleUnderline"/>
          <w:highlight w:val="green"/>
        </w:rPr>
        <w:t>S</w:t>
      </w:r>
      <w:r w:rsidRPr="001A32E1">
        <w:rPr>
          <w:sz w:val="14"/>
        </w:rPr>
        <w:t>tates.</w:t>
      </w:r>
    </w:p>
    <w:p w14:paraId="56926CE8" w14:textId="5DD884D3" w:rsidR="00AE52EA" w:rsidRDefault="00AE52EA" w:rsidP="00AE52EA">
      <w:pPr>
        <w:pStyle w:val="Heading4"/>
      </w:pPr>
      <w:r>
        <w:t xml:space="preserve">That surveillance undermines NGO efforts to hold repressive regimes accountable. </w:t>
      </w:r>
    </w:p>
    <w:p w14:paraId="4A68DC71" w14:textId="77777777" w:rsidR="00AE52EA" w:rsidRPr="00256129" w:rsidRDefault="00AE52EA" w:rsidP="00AE52EA">
      <w:r w:rsidRPr="00256129">
        <w:rPr>
          <w:rStyle w:val="Style13ptBold"/>
        </w:rPr>
        <w:t>The Nation, 15</w:t>
      </w:r>
      <w:r>
        <w:t xml:space="preserve"> (Editors, “</w:t>
      </w:r>
      <w:r w:rsidRPr="00256129">
        <w:t>Why ‘The Nation’ Is Suing the Federal Government</w:t>
      </w:r>
      <w:r>
        <w:t xml:space="preserve">,” 3/31/15, </w:t>
      </w:r>
      <w:hyperlink r:id="rId7" w:history="1">
        <w:r w:rsidRPr="00A16B00">
          <w:rPr>
            <w:rStyle w:val="Hyperlink"/>
          </w:rPr>
          <w:t>http://www.thenation.com/article/why-nation-suing-federal-government/</w:t>
        </w:r>
      </w:hyperlink>
      <w:r>
        <w:t xml:space="preserve">) </w:t>
      </w:r>
    </w:p>
    <w:p w14:paraId="33DDC4ED" w14:textId="77777777" w:rsidR="00AE52EA" w:rsidRPr="00895B84" w:rsidRDefault="00AE52EA" w:rsidP="00AE52EA">
      <w:pPr>
        <w:rPr>
          <w:sz w:val="16"/>
        </w:rPr>
      </w:pPr>
      <w:r w:rsidRPr="00895B84">
        <w:rPr>
          <w:sz w:val="16"/>
        </w:rPr>
        <w:t xml:space="preserve">The </w:t>
      </w:r>
      <w:r w:rsidRPr="00B6399F">
        <w:rPr>
          <w:rStyle w:val="StyleUnderline"/>
          <w:highlight w:val="green"/>
        </w:rPr>
        <w:t>NSA</w:t>
      </w:r>
      <w:r w:rsidRPr="00895B84">
        <w:rPr>
          <w:sz w:val="16"/>
        </w:rPr>
        <w:t xml:space="preserve">’s </w:t>
      </w:r>
      <w:proofErr w:type="gramStart"/>
      <w:r w:rsidRPr="00895B84">
        <w:rPr>
          <w:sz w:val="16"/>
        </w:rPr>
        <w:t>massive,</w:t>
      </w:r>
      <w:proofErr w:type="gramEnd"/>
      <w:r w:rsidRPr="00895B84">
        <w:rPr>
          <w:sz w:val="16"/>
        </w:rPr>
        <w:t xml:space="preserve"> </w:t>
      </w:r>
      <w:r w:rsidRPr="00B6399F">
        <w:rPr>
          <w:rStyle w:val="StyleUnderline"/>
          <w:highlight w:val="green"/>
        </w:rPr>
        <w:t>dragnet surveillance</w:t>
      </w:r>
      <w:r w:rsidRPr="00895B84">
        <w:rPr>
          <w:sz w:val="16"/>
        </w:rPr>
        <w:t xml:space="preserve"> </w:t>
      </w:r>
      <w:r w:rsidRPr="00B6399F">
        <w:rPr>
          <w:rStyle w:val="Emphasis"/>
          <w:highlight w:val="green"/>
        </w:rPr>
        <w:t>directly hampers</w:t>
      </w:r>
      <w:r w:rsidRPr="00895B84">
        <w:rPr>
          <w:sz w:val="16"/>
        </w:rPr>
        <w:t xml:space="preserve"> The Nation’s ability to do its business. Our editors and contributing writers routinely engage in sensitive and </w:t>
      </w:r>
      <w:r w:rsidRPr="00B6399F">
        <w:rPr>
          <w:rStyle w:val="StyleUnderline"/>
          <w:highlight w:val="green"/>
        </w:rPr>
        <w:t>confidential Internet communications with people in other countries</w:t>
      </w:r>
      <w:r w:rsidRPr="00895B84">
        <w:rPr>
          <w:sz w:val="16"/>
        </w:rPr>
        <w:t xml:space="preserve">. Those </w:t>
      </w:r>
      <w:r w:rsidRPr="00B6399F">
        <w:rPr>
          <w:rStyle w:val="StyleUnderline"/>
          <w:highlight w:val="green"/>
        </w:rPr>
        <w:t>contacts include</w:t>
      </w:r>
      <w:r w:rsidRPr="00895B84">
        <w:rPr>
          <w:sz w:val="16"/>
        </w:rPr>
        <w:t xml:space="preserve"> foreign </w:t>
      </w:r>
      <w:r w:rsidRPr="00B6399F">
        <w:rPr>
          <w:rStyle w:val="StyleUnderline"/>
          <w:highlight w:val="green"/>
        </w:rPr>
        <w:t>journalists</w:t>
      </w:r>
      <w:r w:rsidRPr="00895B84">
        <w:rPr>
          <w:sz w:val="16"/>
        </w:rPr>
        <w:t xml:space="preserve"> and other </w:t>
      </w:r>
      <w:r w:rsidRPr="00B6399F">
        <w:rPr>
          <w:rStyle w:val="StyleUnderline"/>
          <w:highlight w:val="green"/>
        </w:rPr>
        <w:t>analysts</w:t>
      </w:r>
      <w:r w:rsidRPr="00895B84">
        <w:rPr>
          <w:sz w:val="16"/>
        </w:rPr>
        <w:t xml:space="preserve">, foreign </w:t>
      </w:r>
      <w:r w:rsidRPr="00B6399F">
        <w:rPr>
          <w:rStyle w:val="StyleUnderline"/>
          <w:highlight w:val="green"/>
        </w:rPr>
        <w:t>government officials</w:t>
      </w:r>
      <w:r w:rsidRPr="00895B84">
        <w:rPr>
          <w:sz w:val="16"/>
        </w:rPr>
        <w:t xml:space="preserve">, </w:t>
      </w:r>
      <w:r w:rsidRPr="00B6399F">
        <w:rPr>
          <w:rStyle w:val="StyleUnderline"/>
          <w:highlight w:val="green"/>
        </w:rPr>
        <w:t>opposition figures</w:t>
      </w:r>
      <w:r w:rsidRPr="00895B84">
        <w:rPr>
          <w:sz w:val="16"/>
        </w:rPr>
        <w:t xml:space="preserve">—including </w:t>
      </w:r>
      <w:r w:rsidRPr="00B6399F">
        <w:rPr>
          <w:rStyle w:val="StyleUnderline"/>
          <w:highlight w:val="green"/>
        </w:rPr>
        <w:t xml:space="preserve">dissidents </w:t>
      </w:r>
      <w:r w:rsidRPr="00895B84">
        <w:rPr>
          <w:sz w:val="16"/>
        </w:rPr>
        <w:t xml:space="preserve">and, sometimes, members of guerrilla and </w:t>
      </w:r>
      <w:r w:rsidRPr="00B6399F">
        <w:rPr>
          <w:rStyle w:val="StyleUnderline"/>
          <w:highlight w:val="green"/>
        </w:rPr>
        <w:t>insurgency</w:t>
      </w:r>
      <w:r w:rsidRPr="00895B84">
        <w:rPr>
          <w:sz w:val="16"/>
        </w:rPr>
        <w:t xml:space="preserve"> movements—</w:t>
      </w:r>
      <w:r w:rsidRPr="00B6399F">
        <w:rPr>
          <w:rStyle w:val="StyleUnderline"/>
          <w:highlight w:val="green"/>
        </w:rPr>
        <w:t>academics and</w:t>
      </w:r>
      <w:r w:rsidRPr="00895B84">
        <w:rPr>
          <w:sz w:val="16"/>
        </w:rPr>
        <w:t xml:space="preserve"> human rights </w:t>
      </w:r>
      <w:r w:rsidRPr="00B6399F">
        <w:rPr>
          <w:rStyle w:val="StyleUnderline"/>
          <w:highlight w:val="green"/>
        </w:rPr>
        <w:t>activists</w:t>
      </w:r>
      <w:r w:rsidRPr="00895B84">
        <w:rPr>
          <w:sz w:val="16"/>
        </w:rPr>
        <w:t xml:space="preserve">. The Nation’s research and </w:t>
      </w:r>
      <w:r w:rsidRPr="00B6399F">
        <w:rPr>
          <w:rStyle w:val="StyleUnderline"/>
          <w:highlight w:val="green"/>
        </w:rPr>
        <w:t>reporting depends on confidentiality</w:t>
      </w:r>
      <w:r w:rsidRPr="00895B84">
        <w:rPr>
          <w:sz w:val="16"/>
        </w:rPr>
        <w:t xml:space="preserve"> and on our ability to assure contacts that their communications with us—sometimes even their identities—will not be revealed, especially since some of these </w:t>
      </w:r>
      <w:r w:rsidRPr="00B6399F">
        <w:rPr>
          <w:rStyle w:val="StyleUnderline"/>
          <w:highlight w:val="green"/>
        </w:rPr>
        <w:t>communications relate to</w:t>
      </w:r>
      <w:r w:rsidRPr="00895B84">
        <w:rPr>
          <w:sz w:val="16"/>
        </w:rPr>
        <w:t xml:space="preserve"> the </w:t>
      </w:r>
      <w:r w:rsidRPr="00B6399F">
        <w:rPr>
          <w:rStyle w:val="StyleUnderline"/>
          <w:highlight w:val="green"/>
        </w:rPr>
        <w:t>involvement</w:t>
      </w:r>
      <w:r w:rsidRPr="00895B84">
        <w:rPr>
          <w:sz w:val="16"/>
        </w:rPr>
        <w:t xml:space="preserve"> or alleged involvement </w:t>
      </w:r>
      <w:r w:rsidRPr="00B6399F">
        <w:rPr>
          <w:rStyle w:val="StyleUnderline"/>
          <w:highlight w:val="green"/>
        </w:rPr>
        <w:t>of the US government</w:t>
      </w:r>
      <w:r w:rsidRPr="00895B84">
        <w:rPr>
          <w:sz w:val="16"/>
        </w:rPr>
        <w:t xml:space="preserve">, </w:t>
      </w:r>
      <w:r w:rsidRPr="00B6399F">
        <w:rPr>
          <w:rStyle w:val="StyleUnderline"/>
          <w:highlight w:val="green"/>
        </w:rPr>
        <w:t>or</w:t>
      </w:r>
      <w:r w:rsidRPr="00895B84">
        <w:rPr>
          <w:sz w:val="16"/>
        </w:rPr>
        <w:t xml:space="preserve"> its </w:t>
      </w:r>
      <w:r w:rsidRPr="00B6399F">
        <w:rPr>
          <w:rStyle w:val="StyleUnderline"/>
          <w:highlight w:val="green"/>
        </w:rPr>
        <w:t>allies</w:t>
      </w:r>
      <w:r w:rsidRPr="00895B84">
        <w:rPr>
          <w:sz w:val="16"/>
        </w:rPr>
        <w:t xml:space="preserve"> abroad, </w:t>
      </w:r>
      <w:r w:rsidRPr="00B6399F">
        <w:rPr>
          <w:rStyle w:val="Emphasis"/>
          <w:highlight w:val="green"/>
        </w:rPr>
        <w:t>in repression</w:t>
      </w:r>
      <w:r w:rsidRPr="00895B84">
        <w:rPr>
          <w:sz w:val="16"/>
        </w:rPr>
        <w:t xml:space="preserve"> or human rights abuses. </w:t>
      </w:r>
      <w:r w:rsidRPr="00B6399F">
        <w:rPr>
          <w:rStyle w:val="StyleUnderline"/>
          <w:highlight w:val="green"/>
        </w:rPr>
        <w:t>Upstream surveillance</w:t>
      </w:r>
      <w:r w:rsidRPr="00895B84">
        <w:rPr>
          <w:sz w:val="16"/>
        </w:rPr>
        <w:t xml:space="preserve"> by the NSA </w:t>
      </w:r>
      <w:r w:rsidRPr="00B6399F">
        <w:rPr>
          <w:rStyle w:val="StyleUnderline"/>
          <w:highlight w:val="green"/>
        </w:rPr>
        <w:t>reduces the likelihood that foreign sources will share</w:t>
      </w:r>
      <w:r w:rsidRPr="00895B84">
        <w:rPr>
          <w:sz w:val="16"/>
        </w:rPr>
        <w:t xml:space="preserve"> sensitive </w:t>
      </w:r>
      <w:r w:rsidRPr="00B6399F">
        <w:rPr>
          <w:rStyle w:val="StyleUnderline"/>
          <w:highlight w:val="green"/>
        </w:rPr>
        <w:t>information</w:t>
      </w:r>
      <w:r w:rsidRPr="00895B84">
        <w:rPr>
          <w:sz w:val="16"/>
        </w:rPr>
        <w:t xml:space="preserve"> with The Nation’s editors and writers, </w:t>
      </w:r>
      <w:r w:rsidRPr="00B6399F">
        <w:rPr>
          <w:rStyle w:val="StyleUnderline"/>
          <w:highlight w:val="green"/>
        </w:rPr>
        <w:t>because they</w:t>
      </w:r>
      <w:r w:rsidRPr="00895B84">
        <w:rPr>
          <w:sz w:val="16"/>
        </w:rPr>
        <w:t xml:space="preserve"> have good reason to </w:t>
      </w:r>
      <w:r w:rsidRPr="00B6399F">
        <w:rPr>
          <w:rStyle w:val="StyleUnderline"/>
          <w:highlight w:val="green"/>
        </w:rPr>
        <w:t>fear</w:t>
      </w:r>
      <w:r w:rsidRPr="00256129">
        <w:rPr>
          <w:rStyle w:val="StyleUnderline"/>
        </w:rPr>
        <w:t xml:space="preserve"> </w:t>
      </w:r>
      <w:r w:rsidRPr="00895B84">
        <w:rPr>
          <w:sz w:val="16"/>
        </w:rPr>
        <w:t xml:space="preserve">that their </w:t>
      </w:r>
      <w:r w:rsidRPr="00B6399F">
        <w:rPr>
          <w:rStyle w:val="StyleUnderline"/>
          <w:highlight w:val="green"/>
        </w:rPr>
        <w:t>communications will be intercepted</w:t>
      </w:r>
      <w:r w:rsidRPr="00895B84">
        <w:rPr>
          <w:sz w:val="16"/>
        </w:rPr>
        <w:t xml:space="preserve"> by the US government </w:t>
      </w:r>
      <w:r w:rsidRPr="00B6399F">
        <w:rPr>
          <w:rStyle w:val="StyleUnderline"/>
          <w:highlight w:val="green"/>
        </w:rPr>
        <w:t>and shared with the repressive regime</w:t>
      </w:r>
      <w:r w:rsidRPr="00895B84">
        <w:rPr>
          <w:sz w:val="16"/>
        </w:rPr>
        <w:t xml:space="preserve"> they live under or with other organizations with which the US government cooperates.</w:t>
      </w:r>
    </w:p>
    <w:p w14:paraId="46AC2EF6" w14:textId="77777777" w:rsidR="00AE52EA" w:rsidRPr="001A32E1" w:rsidRDefault="00AE52EA" w:rsidP="00DF0265">
      <w:pPr>
        <w:rPr>
          <w:sz w:val="14"/>
        </w:rPr>
      </w:pPr>
    </w:p>
    <w:p w14:paraId="308323A5" w14:textId="67569306" w:rsidR="00DF0265" w:rsidRPr="00DF0265" w:rsidRDefault="00DF0265" w:rsidP="00DF0265">
      <w:pPr>
        <w:pStyle w:val="Heading4"/>
      </w:pPr>
      <w:r w:rsidRPr="00DF0265">
        <w:t xml:space="preserve">This is the controlling internal link to atrocities – NGO </w:t>
      </w:r>
      <w:r w:rsidR="001E7B17">
        <w:t>effectiveness</w:t>
      </w:r>
      <w:r w:rsidRPr="00DF0265">
        <w:t xml:space="preserve"> is vital to discovering oppression and enforc</w:t>
      </w:r>
      <w:r w:rsidR="00C75DE4">
        <w:t>ing current international norms</w:t>
      </w:r>
      <w:r>
        <w:t xml:space="preserve">. </w:t>
      </w:r>
    </w:p>
    <w:p w14:paraId="31FB3727" w14:textId="77777777" w:rsidR="00DF0265" w:rsidRDefault="00DF0265" w:rsidP="00DF0265">
      <w:r w:rsidRPr="00652972">
        <w:rPr>
          <w:rStyle w:val="Style13ptBold"/>
        </w:rPr>
        <w:t>Rucker, 15</w:t>
      </w:r>
      <w:r w:rsidRPr="00652972">
        <w:t xml:space="preserve"> (Joachim, President of the Human Rights Council @ International Service for Human Rights, "Importance and impact of NGOs at the Human Rights Council," 12/3/15, www.ishr.ch/news/importance-and-impact-ngos-human-rights-council</w:t>
      </w:r>
      <w:r>
        <w:t>)</w:t>
      </w:r>
    </w:p>
    <w:p w14:paraId="0D7F8E37" w14:textId="77777777" w:rsidR="00DF0265" w:rsidRDefault="00DF0265" w:rsidP="00DF0265">
      <w:r>
        <w:t xml:space="preserve">Civil society is at the core of human rights and at the core of our work within the Human Rights Council. </w:t>
      </w:r>
      <w:r w:rsidRPr="00B6399F">
        <w:rPr>
          <w:rStyle w:val="StyleUnderline"/>
          <w:highlight w:val="green"/>
        </w:rPr>
        <w:t>NGOs put issues on the agenda</w:t>
      </w:r>
      <w:r>
        <w:t xml:space="preserve">, </w:t>
      </w:r>
      <w:r w:rsidRPr="00B6399F">
        <w:rPr>
          <w:rStyle w:val="StyleUnderline"/>
          <w:highlight w:val="green"/>
        </w:rPr>
        <w:t>provide vital info</w:t>
      </w:r>
      <w:r>
        <w:t xml:space="preserve">rmation about human rights on the ground, and give a voice and face to human rights. </w:t>
      </w:r>
      <w:r w:rsidRPr="00B6399F">
        <w:rPr>
          <w:rStyle w:val="StyleUnderline"/>
          <w:highlight w:val="green"/>
        </w:rPr>
        <w:t>NGOs assist to implement and monitor the implementation of</w:t>
      </w:r>
      <w:r>
        <w:t xml:space="preserve"> the decisions and </w:t>
      </w:r>
      <w:r w:rsidRPr="00B6399F">
        <w:rPr>
          <w:rStyle w:val="StyleUnderline"/>
          <w:highlight w:val="green"/>
        </w:rPr>
        <w:t>resolutions</w:t>
      </w:r>
      <w:r>
        <w:t xml:space="preserve"> of the Council at the </w:t>
      </w:r>
      <w:r w:rsidRPr="00B6399F">
        <w:rPr>
          <w:rStyle w:val="StyleUnderline"/>
          <w:highlight w:val="green"/>
        </w:rPr>
        <w:t>national level</w:t>
      </w:r>
      <w:r>
        <w:t xml:space="preserve">. </w:t>
      </w:r>
      <w:r w:rsidRPr="00B6399F">
        <w:rPr>
          <w:rStyle w:val="StyleUnderline"/>
          <w:highlight w:val="green"/>
        </w:rPr>
        <w:t>NGOs</w:t>
      </w:r>
      <w:r>
        <w:t xml:space="preserve"> are thereby often </w:t>
      </w:r>
      <w:r w:rsidRPr="00B6399F">
        <w:rPr>
          <w:rStyle w:val="Emphasis"/>
          <w:highlight w:val="green"/>
        </w:rPr>
        <w:t>bridg</w:t>
      </w:r>
      <w:r>
        <w:t xml:space="preserve">ing </w:t>
      </w:r>
      <w:r w:rsidRPr="00B6399F">
        <w:rPr>
          <w:rStyle w:val="StyleUnderline"/>
          <w:highlight w:val="green"/>
        </w:rPr>
        <w:t>the gap</w:t>
      </w:r>
      <w:r>
        <w:t xml:space="preserve"> </w:t>
      </w:r>
      <w:r w:rsidRPr="00B6399F">
        <w:rPr>
          <w:rStyle w:val="StyleUnderline"/>
          <w:highlight w:val="green"/>
        </w:rPr>
        <w:t>between</w:t>
      </w:r>
      <w:r>
        <w:t xml:space="preserve"> the </w:t>
      </w:r>
      <w:r w:rsidRPr="00B6399F">
        <w:rPr>
          <w:rStyle w:val="StyleUnderline"/>
          <w:highlight w:val="green"/>
        </w:rPr>
        <w:t>international</w:t>
      </w:r>
      <w:r>
        <w:t xml:space="preserve">, regional </w:t>
      </w:r>
      <w:r w:rsidRPr="00B6399F">
        <w:rPr>
          <w:rStyle w:val="StyleUnderline"/>
          <w:highlight w:val="green"/>
        </w:rPr>
        <w:t>and national levels</w:t>
      </w:r>
      <w:r>
        <w:t xml:space="preserve">, by helping to </w:t>
      </w:r>
      <w:r w:rsidRPr="00B6399F">
        <w:rPr>
          <w:rStyle w:val="StyleUnderline"/>
          <w:highlight w:val="green"/>
        </w:rPr>
        <w:t>translate</w:t>
      </w:r>
      <w:r>
        <w:t xml:space="preserve"> our </w:t>
      </w:r>
      <w:r w:rsidRPr="00B6399F">
        <w:rPr>
          <w:rStyle w:val="StyleUnderline"/>
          <w:highlight w:val="green"/>
        </w:rPr>
        <w:t>work into action</w:t>
      </w:r>
      <w:r>
        <w:t xml:space="preserve">, by </w:t>
      </w:r>
      <w:r w:rsidRPr="00B6399F">
        <w:rPr>
          <w:rStyle w:val="StyleUnderline"/>
          <w:highlight w:val="green"/>
        </w:rPr>
        <w:t>triggering change</w:t>
      </w:r>
      <w:r>
        <w:t xml:space="preserve">, and by reminding us to strive for accountability. For instance, </w:t>
      </w:r>
      <w:r w:rsidRPr="00B6399F">
        <w:rPr>
          <w:rStyle w:val="StyleUnderline"/>
          <w:highlight w:val="green"/>
        </w:rPr>
        <w:t>without the pressure</w:t>
      </w:r>
      <w:r>
        <w:t xml:space="preserve"> of civil society, the Commission of Inquiry on the Democratic Peoples’ Republic of Korea, enabling individuals to give the Human Rights Council their </w:t>
      </w:r>
      <w:r w:rsidRPr="00B6399F">
        <w:rPr>
          <w:rStyle w:val="StyleUnderline"/>
          <w:highlight w:val="green"/>
        </w:rPr>
        <w:t>account of</w:t>
      </w:r>
      <w:r>
        <w:t xml:space="preserve"> the human rights </w:t>
      </w:r>
      <w:r w:rsidRPr="00B6399F">
        <w:rPr>
          <w:rStyle w:val="StyleUnderline"/>
          <w:highlight w:val="green"/>
        </w:rPr>
        <w:t>situation on the ground</w:t>
      </w:r>
      <w:r>
        <w:t xml:space="preserve">, </w:t>
      </w:r>
      <w:r w:rsidRPr="00B6399F">
        <w:rPr>
          <w:rStyle w:val="StyleUnderline"/>
          <w:highlight w:val="green"/>
        </w:rPr>
        <w:t>would not</w:t>
      </w:r>
      <w:r>
        <w:t xml:space="preserve"> have </w:t>
      </w:r>
      <w:r w:rsidRPr="00B6399F">
        <w:rPr>
          <w:rStyle w:val="StyleUnderline"/>
          <w:highlight w:val="green"/>
        </w:rPr>
        <w:t>be</w:t>
      </w:r>
      <w:r>
        <w:t xml:space="preserve">en </w:t>
      </w:r>
      <w:r w:rsidRPr="00B6399F">
        <w:rPr>
          <w:rStyle w:val="StyleUnderline"/>
          <w:highlight w:val="green"/>
        </w:rPr>
        <w:t>possible</w:t>
      </w:r>
      <w:r>
        <w:t xml:space="preserve">. Other examples of human rights engagement include the Commission of Inquiry on Eritrea and the fact-finding mission of the OHCHR to Sri Lanka. NGOs also support raising awareness about important thematic issues, including on racism and discrimination, on new technologies, development, environment and the like. </w:t>
      </w:r>
      <w:proofErr w:type="gramStart"/>
      <w:r w:rsidRPr="00B6399F">
        <w:rPr>
          <w:rStyle w:val="Emphasis"/>
          <w:highlight w:val="green"/>
        </w:rPr>
        <w:t>There is no country</w:t>
      </w:r>
      <w:r>
        <w:t xml:space="preserve">, and </w:t>
      </w:r>
      <w:r w:rsidRPr="00B6399F">
        <w:rPr>
          <w:rStyle w:val="Emphasis"/>
          <w:highlight w:val="green"/>
        </w:rPr>
        <w:t>no</w:t>
      </w:r>
      <w:r>
        <w:t xml:space="preserve"> human rights </w:t>
      </w:r>
      <w:r w:rsidRPr="00B6399F">
        <w:rPr>
          <w:rStyle w:val="Emphasis"/>
          <w:highlight w:val="green"/>
        </w:rPr>
        <w:t>topic</w:t>
      </w:r>
      <w:r>
        <w:t xml:space="preserve">, in relation </w:t>
      </w:r>
      <w:r w:rsidRPr="00B6399F">
        <w:rPr>
          <w:rStyle w:val="Emphasis"/>
          <w:highlight w:val="green"/>
        </w:rPr>
        <w:t>to which the work of NGOs is not vital</w:t>
      </w:r>
      <w:r>
        <w:t>.</w:t>
      </w:r>
      <w:proofErr w:type="gramEnd"/>
      <w:r>
        <w:t xml:space="preserve"> As President of the Human Rights Council, I am therefore proud that in resolutions 60/251 and 5/1 our founding fathers and mothers </w:t>
      </w:r>
      <w:proofErr w:type="gramStart"/>
      <w:r>
        <w:t>laid</w:t>
      </w:r>
      <w:proofErr w:type="gramEnd"/>
      <w:r>
        <w:t xml:space="preserve"> the basis for civil society participation, asking the Council to ensure that civil society can participate in the most effective manner possible. Regrettably, </w:t>
      </w:r>
      <w:r w:rsidRPr="00B6399F">
        <w:rPr>
          <w:rStyle w:val="StyleUnderline"/>
          <w:highlight w:val="green"/>
        </w:rPr>
        <w:t>the work</w:t>
      </w:r>
      <w:r>
        <w:t xml:space="preserve"> of NGOs and human rights defenders </w:t>
      </w:r>
      <w:r w:rsidRPr="00B6399F">
        <w:rPr>
          <w:rStyle w:val="StyleUnderline"/>
          <w:highlight w:val="green"/>
        </w:rPr>
        <w:t>is</w:t>
      </w:r>
      <w:r>
        <w:t xml:space="preserve"> often </w:t>
      </w:r>
      <w:r w:rsidRPr="00B6399F">
        <w:rPr>
          <w:rStyle w:val="StyleUnderline"/>
          <w:highlight w:val="green"/>
        </w:rPr>
        <w:t>marked by major risks</w:t>
      </w:r>
      <w:r>
        <w:t xml:space="preserve">. The Special Rapporteur on Human Rights Defenders, a special procedure mandate established in 2000, has shed light on thousands of cases. The current mandate holder, Michael </w:t>
      </w:r>
      <w:proofErr w:type="spellStart"/>
      <w:r>
        <w:t>Forst</w:t>
      </w:r>
      <w:proofErr w:type="spellEnd"/>
      <w:r>
        <w:t xml:space="preserve">, has rightly underlined that many human rights </w:t>
      </w:r>
      <w:r w:rsidRPr="00B6399F">
        <w:rPr>
          <w:rStyle w:val="StyleUnderline"/>
          <w:highlight w:val="green"/>
        </w:rPr>
        <w:t>defenders face</w:t>
      </w:r>
      <w:r>
        <w:t xml:space="preserve"> smear campaigns, </w:t>
      </w:r>
      <w:r w:rsidRPr="00B6399F">
        <w:rPr>
          <w:rStyle w:val="StyleUnderline"/>
          <w:highlight w:val="green"/>
        </w:rPr>
        <w:t>intimidation,</w:t>
      </w:r>
      <w:r>
        <w:t xml:space="preserve"> stigmatization, </w:t>
      </w:r>
      <w:r w:rsidRPr="00B6399F">
        <w:rPr>
          <w:rStyle w:val="StyleUnderline"/>
          <w:highlight w:val="green"/>
        </w:rPr>
        <w:t>threats</w:t>
      </w:r>
      <w:r w:rsidRPr="00652972">
        <w:rPr>
          <w:rStyle w:val="StyleUnderline"/>
        </w:rPr>
        <w:t xml:space="preserve"> </w:t>
      </w:r>
      <w:r>
        <w:t xml:space="preserve">to their families, defamation, accusations, ridicule or red tape, and in some cases </w:t>
      </w:r>
      <w:r w:rsidRPr="00B6399F">
        <w:rPr>
          <w:rStyle w:val="StyleUnderline"/>
          <w:highlight w:val="green"/>
        </w:rPr>
        <w:t>disappearance</w:t>
      </w:r>
      <w:r>
        <w:t xml:space="preserve">s </w:t>
      </w:r>
      <w:r w:rsidRPr="00B6399F">
        <w:rPr>
          <w:rStyle w:val="StyleUnderline"/>
          <w:highlight w:val="green"/>
        </w:rPr>
        <w:t>and</w:t>
      </w:r>
      <w:r>
        <w:t xml:space="preserve"> even </w:t>
      </w:r>
      <w:r w:rsidRPr="00B6399F">
        <w:rPr>
          <w:rStyle w:val="StyleUnderline"/>
          <w:highlight w:val="green"/>
        </w:rPr>
        <w:t>death</w:t>
      </w:r>
      <w:r>
        <w:t xml:space="preserve">s, for and </w:t>
      </w:r>
      <w:r w:rsidRPr="00B6399F">
        <w:rPr>
          <w:rStyle w:val="StyleUnderline"/>
          <w:highlight w:val="green"/>
        </w:rPr>
        <w:t>because of their cooperation</w:t>
      </w:r>
      <w:r>
        <w:t xml:space="preserve"> with the United Nations. Intimidation and attacks against NGOs and human rights defenders are unacceptable. As Council President, I am alarmed by the many cases of intimidation and attacks against those that seek to cooperate with the UN, in particular its human rights mechanisms. Such acts not only contradict the spirit of the United Nations and its functioning but also the principles and purposes of the UN Charter and the Universal Declaration of Human Rights. Therefore, a consistent </w:t>
      </w:r>
      <w:proofErr w:type="gramStart"/>
      <w:r>
        <w:t>approach</w:t>
      </w:r>
      <w:proofErr w:type="gramEnd"/>
      <w:r>
        <w:t xml:space="preserve"> by the United Nations, in particular the Human Rights Council, and by all of us vis-à-vis reprisals and intimidation is needed and accountability for each case is essential. Otherwise, the UN loses legitimacy. Within the Council, we should collectively condemn reprisals, defend the right to cooperate freely with the United Nations and protect those targeted. It is encouraging that many States play an active and positive role in supporting NGOs and human rights defenders at the Human Rights Council and within the UN human rights system more broadly, but more needs to be done. Furthermore, let me recall the words of the United Nations Secretary-General at the Human Rights Council panel on the protection of civil society space where he rightly said that ‘the space for civil society is a reflection of an entire society’s respect for human rights within its own borders and indeed around the globe’. </w:t>
      </w:r>
      <w:r w:rsidRPr="00B6399F">
        <w:rPr>
          <w:rStyle w:val="StyleUnderline"/>
          <w:highlight w:val="green"/>
        </w:rPr>
        <w:t>Government-organized</w:t>
      </w:r>
      <w:r>
        <w:t xml:space="preserve"> non-governmental organizations and legal, administrative and other </w:t>
      </w:r>
      <w:r w:rsidRPr="00B6399F">
        <w:rPr>
          <w:rStyle w:val="StyleUnderline"/>
          <w:highlight w:val="green"/>
        </w:rPr>
        <w:t>restrictions</w:t>
      </w:r>
      <w:r>
        <w:t xml:space="preserve">, for instance </w:t>
      </w:r>
      <w:r w:rsidRPr="00B6399F">
        <w:rPr>
          <w:rStyle w:val="StyleUnderline"/>
          <w:highlight w:val="green"/>
        </w:rPr>
        <w:t>on the basis of national security</w:t>
      </w:r>
      <w:r>
        <w:t xml:space="preserve"> or public moral, </w:t>
      </w:r>
      <w:r w:rsidRPr="00B6399F">
        <w:rPr>
          <w:rStyle w:val="Emphasis"/>
          <w:highlight w:val="green"/>
        </w:rPr>
        <w:t>restrict and impair the work of NGOs</w:t>
      </w:r>
      <w:r>
        <w:t xml:space="preserve">. As President of the Council, </w:t>
      </w:r>
      <w:proofErr w:type="gramStart"/>
      <w:r>
        <w:t>I am guided by the growing body of resolutions and decisions of the Human Rights Council, including by its resolutions on human rights defenders and civil society space</w:t>
      </w:r>
      <w:proofErr w:type="gramEnd"/>
      <w:r>
        <w:t xml:space="preserve">. I therefore urge States to </w:t>
      </w:r>
      <w:proofErr w:type="spellStart"/>
      <w:r>
        <w:t>fulfil</w:t>
      </w:r>
      <w:proofErr w:type="spellEnd"/>
      <w:r>
        <w:t xml:space="preserve"> their responsibilities vis-à-vis civil society. To put it simply: Standing up for human rights, may they be political, civil, economic, social or cultural, is always the right thing to do. </w:t>
      </w:r>
    </w:p>
    <w:p w14:paraId="1E0CE79C" w14:textId="4A3B4534" w:rsidR="000D6518" w:rsidRPr="00542CB3" w:rsidRDefault="00542CB3" w:rsidP="00542CB3">
      <w:pPr>
        <w:pStyle w:val="Heading4"/>
      </w:pPr>
      <w:r w:rsidRPr="00542CB3">
        <w:t>Preventing atrocities is key to save millions of lives and stop war. Internal violence spills over.</w:t>
      </w:r>
    </w:p>
    <w:p w14:paraId="701E06A3" w14:textId="211BD632" w:rsidR="000D6518" w:rsidRDefault="000D6518" w:rsidP="000D6518">
      <w:r w:rsidRPr="00542CB3">
        <w:rPr>
          <w:rStyle w:val="Style13ptBold"/>
        </w:rPr>
        <w:t>UN, 14</w:t>
      </w:r>
      <w:r>
        <w:t xml:space="preserve"> (United Nations</w:t>
      </w:r>
      <w:r w:rsidR="00542CB3">
        <w:t xml:space="preserve"> Office on Genocide Prevention and the Responsibility to </w:t>
      </w:r>
      <w:proofErr w:type="gramStart"/>
      <w:r w:rsidR="00542CB3">
        <w:t xml:space="preserve">Protect </w:t>
      </w:r>
      <w:r>
        <w:t>,</w:t>
      </w:r>
      <w:proofErr w:type="gramEnd"/>
      <w:r>
        <w:t xml:space="preserve"> “Framework of Analysis for Atrocity Crimes: A tool for prevention,” </w:t>
      </w:r>
      <w:r w:rsidRPr="000D6518">
        <w:t>http://www.un.org/en/preventgenocide/adviser/pdf/framework%20of%20analysis%20for%20atrocity%20crimes_en.pdf</w:t>
      </w:r>
      <w:r>
        <w:t>)</w:t>
      </w:r>
    </w:p>
    <w:p w14:paraId="4AF3199F" w14:textId="7F1D31D0" w:rsidR="00DF0265" w:rsidRDefault="000D6518" w:rsidP="000D6518">
      <w:pPr>
        <w:rPr>
          <w:sz w:val="16"/>
        </w:rPr>
      </w:pPr>
      <w:r w:rsidRPr="00542CB3">
        <w:rPr>
          <w:sz w:val="16"/>
        </w:rPr>
        <w:t xml:space="preserve">What do we mean by atrocity crimes? The term “atrocity crimes” refers to three legally defined international crimes: </w:t>
      </w:r>
      <w:r w:rsidRPr="00B6399F">
        <w:rPr>
          <w:rStyle w:val="StyleUnderline"/>
          <w:highlight w:val="green"/>
        </w:rPr>
        <w:t>genocide, crimes against humanity</w:t>
      </w:r>
      <w:r w:rsidRPr="00542CB3">
        <w:rPr>
          <w:rStyle w:val="StyleUnderline"/>
        </w:rPr>
        <w:t xml:space="preserve"> </w:t>
      </w:r>
      <w:r w:rsidRPr="00542CB3">
        <w:rPr>
          <w:sz w:val="16"/>
        </w:rPr>
        <w:t xml:space="preserve">and </w:t>
      </w:r>
      <w:r w:rsidRPr="00B6399F">
        <w:rPr>
          <w:rStyle w:val="StyleUnderline"/>
          <w:highlight w:val="green"/>
        </w:rPr>
        <w:t>war crimes.</w:t>
      </w:r>
      <w:r w:rsidRPr="00542CB3">
        <w:rPr>
          <w:sz w:val="16"/>
        </w:rPr>
        <w:t xml:space="preserve"> The definitions of the crimes can be found in the 1948 Convention on the Prevention and Punishment of the Crime of Genocide, the 1949 Geneva Conventions1 and their 1977 Additional Protocols</w:t>
      </w:r>
      <w:proofErr w:type="gramStart"/>
      <w:r w:rsidRPr="00542CB3">
        <w:rPr>
          <w:sz w:val="16"/>
        </w:rPr>
        <w:t>,2</w:t>
      </w:r>
      <w:proofErr w:type="gramEnd"/>
      <w:r w:rsidRPr="00542CB3">
        <w:rPr>
          <w:sz w:val="16"/>
        </w:rPr>
        <w:t xml:space="preserve"> and the 1998 Rome Statute of the International Criminal Court, among other treaties.3 In the 2005 World Summit Outcome Document (paragraphs 138 and 139), United Nations Member States made a commitment to protect populations from genocide, war crimes,</w:t>
      </w:r>
      <w:r w:rsidRPr="00542CB3">
        <w:rPr>
          <w:rStyle w:val="StyleUnderline"/>
        </w:rPr>
        <w:t xml:space="preserve"> </w:t>
      </w:r>
      <w:r w:rsidRPr="00B6399F">
        <w:rPr>
          <w:rStyle w:val="StyleUnderline"/>
          <w:highlight w:val="green"/>
        </w:rPr>
        <w:t>ethnic cleansing</w:t>
      </w:r>
      <w:r w:rsidRPr="00542CB3">
        <w:rPr>
          <w:sz w:val="16"/>
        </w:rPr>
        <w:t xml:space="preserve"> and crimes against humanity, a principle referred to as the “Responsibility to Protect”. In this context, the term “atrocity crimes” has been extended to include ethnic cleansing which, while not defined as an independent crime under international law, includes acts that are serious violations of international human rights and humanitarian law that may themselves amount to one of the recognized atrocity crimes, in particular crimes against humanity.4Who are the victims of atrocity crimes? Atrocity crimes are considered to be the most serious crimes against humankind. Their status as international crimes is based on the belief that the acts associated with them </w:t>
      </w:r>
      <w:r w:rsidRPr="00B6399F">
        <w:rPr>
          <w:rStyle w:val="StyleUnderline"/>
          <w:highlight w:val="green"/>
        </w:rPr>
        <w:t>affect the core dignity of human beings</w:t>
      </w:r>
      <w:r w:rsidRPr="00542CB3">
        <w:rPr>
          <w:sz w:val="16"/>
        </w:rPr>
        <w:t xml:space="preserve">, in particular the persons that should be most protected by States, both </w:t>
      </w:r>
      <w:r w:rsidRPr="00B6399F">
        <w:rPr>
          <w:rStyle w:val="StyleUnderline"/>
          <w:highlight w:val="green"/>
        </w:rPr>
        <w:t>in times of peace</w:t>
      </w:r>
      <w:r w:rsidRPr="00542CB3">
        <w:rPr>
          <w:sz w:val="16"/>
        </w:rPr>
        <w:t xml:space="preserve"> </w:t>
      </w:r>
      <w:r w:rsidRPr="00B6399F">
        <w:rPr>
          <w:rStyle w:val="StyleUnderline"/>
          <w:highlight w:val="green"/>
        </w:rPr>
        <w:t>and</w:t>
      </w:r>
      <w:r w:rsidRPr="00542CB3">
        <w:rPr>
          <w:sz w:val="16"/>
        </w:rPr>
        <w:t xml:space="preserve"> in times of </w:t>
      </w:r>
      <w:r w:rsidRPr="00B6399F">
        <w:rPr>
          <w:rStyle w:val="StyleUnderline"/>
          <w:highlight w:val="green"/>
        </w:rPr>
        <w:t>war</w:t>
      </w:r>
      <w:r w:rsidRPr="00542CB3">
        <w:rPr>
          <w:sz w:val="16"/>
        </w:rPr>
        <w:t xml:space="preserve">. However, the victims targeted by acts of genocide, crimes against humanity and war crimes differ. Genocide, according to international law, is a crime committed against members of a national, ethnical, racial or religious group. Even though the victims of the crimes are individuals, they are targeted because of their membership, real or perceived, in one of these groups. When speaking about potential victims of genocide, the Framework will refer to them as “protected groups”. Crimes against humanity encompass acts that are part of a widespread or systematic attack directed against any civilian population. Even if non-civilians might also become victims of the attack, for an act to be considered a crime against humanity, the ultimate target of the attack must be the civilian population. When speaking about potential victims of crimes against humanity, the Framework will refer to them as a “civilian population”. War crimes can be committed against a diversity of victims, either combatants or non-combatants. In international armed conflicts, victims include those specifically protected by the four 1949 Geneva Conventions, i.e., (1) the wounded and sick in armed forces in the field; (2) the wounded, sick and shipwrecked members of armed forces at sea; (3) prisoners of war; and (4) civilian persons. It also includes those protected </w:t>
      </w:r>
      <w:proofErr w:type="spellStart"/>
      <w:r w:rsidRPr="00542CB3">
        <w:rPr>
          <w:sz w:val="16"/>
        </w:rPr>
        <w:t>underthe</w:t>
      </w:r>
      <w:proofErr w:type="spellEnd"/>
      <w:r w:rsidRPr="00542CB3">
        <w:rPr>
          <w:sz w:val="16"/>
        </w:rPr>
        <w:t xml:space="preserve"> 1977 Additional Protocol I. In the case of </w:t>
      </w:r>
      <w:proofErr w:type="spellStart"/>
      <w:r w:rsidRPr="00542CB3">
        <w:rPr>
          <w:sz w:val="16"/>
        </w:rPr>
        <w:t>noninternational</w:t>
      </w:r>
      <w:proofErr w:type="spellEnd"/>
      <w:r w:rsidRPr="00542CB3">
        <w:rPr>
          <w:sz w:val="16"/>
        </w:rPr>
        <w:t xml:space="preserve"> armed conflicts, common Article 3 of the four 1949 Geneva Conventions affords protection to “persons taking no active part in the hostilities, including members of armed forces who have laid down their arms and those placed ‘hors de combat’ by sickness, wounds, detention, or any other cause”. It also includes those protected under the 1977 Additional Protocol II. Protection under international humanitarian law in both types of conflicts covers medical and religious personnel, humanitarian workers and civil </w:t>
      </w:r>
      <w:proofErr w:type="spellStart"/>
      <w:r w:rsidRPr="00542CB3">
        <w:rPr>
          <w:sz w:val="16"/>
        </w:rPr>
        <w:t>defence</w:t>
      </w:r>
      <w:proofErr w:type="spellEnd"/>
      <w:r w:rsidRPr="00542CB3">
        <w:rPr>
          <w:sz w:val="16"/>
        </w:rPr>
        <w:t xml:space="preserve"> staff. When speaking about potential victims of war crimes, the Framework will refer to them as “those protected under international humanitarian law”. Due to the diversity of types of victims of the three crimes, when speaking broadly about potential victims of atrocity crimes as protected by international law, the Framework will refer to them as “protected groups, populations or individuals”. Why is it important </w:t>
      </w:r>
      <w:r w:rsidRPr="00B6399F">
        <w:rPr>
          <w:rStyle w:val="StyleUnderline"/>
          <w:highlight w:val="green"/>
        </w:rPr>
        <w:t>to prevent</w:t>
      </w:r>
      <w:r w:rsidRPr="00542CB3">
        <w:rPr>
          <w:sz w:val="16"/>
        </w:rPr>
        <w:t xml:space="preserve"> atrocity crimes? One of the principal roles of the United Nations Special Advisers on the Prevention of Genocide and on the Responsibility to Protect is to mobilize action for the prevention of </w:t>
      </w:r>
      <w:r w:rsidRPr="00B6399F">
        <w:rPr>
          <w:rStyle w:val="StyleUnderline"/>
          <w:highlight w:val="green"/>
        </w:rPr>
        <w:t>atrocity crimes</w:t>
      </w:r>
      <w:r w:rsidRPr="00542CB3">
        <w:rPr>
          <w:sz w:val="16"/>
        </w:rPr>
        <w:t xml:space="preserve">. The first and most compelling reason for this focus </w:t>
      </w:r>
      <w:r w:rsidRPr="00B6399F">
        <w:rPr>
          <w:rStyle w:val="StyleUnderline"/>
          <w:highlight w:val="green"/>
        </w:rPr>
        <w:t>is</w:t>
      </w:r>
      <w:r w:rsidRPr="00542CB3">
        <w:rPr>
          <w:rStyle w:val="StyleUnderline"/>
        </w:rPr>
        <w:t xml:space="preserve"> </w:t>
      </w:r>
      <w:r w:rsidRPr="00542CB3">
        <w:rPr>
          <w:sz w:val="16"/>
        </w:rPr>
        <w:t xml:space="preserve">the imperative </w:t>
      </w:r>
      <w:r w:rsidRPr="00B6399F">
        <w:rPr>
          <w:rStyle w:val="StyleUnderline"/>
          <w:highlight w:val="green"/>
        </w:rPr>
        <w:t>to preserve human life</w:t>
      </w:r>
      <w:r w:rsidRPr="00542CB3">
        <w:rPr>
          <w:sz w:val="16"/>
        </w:rPr>
        <w:t xml:space="preserve">. </w:t>
      </w:r>
      <w:r w:rsidRPr="00B6399F">
        <w:rPr>
          <w:rStyle w:val="StyleUnderline"/>
          <w:highlight w:val="green"/>
        </w:rPr>
        <w:t>Atrocity crimes</w:t>
      </w:r>
      <w:r w:rsidRPr="00542CB3">
        <w:rPr>
          <w:rStyle w:val="StyleUnderline"/>
        </w:rPr>
        <w:t xml:space="preserve"> </w:t>
      </w:r>
      <w:r w:rsidRPr="00B6399F">
        <w:rPr>
          <w:rStyle w:val="StyleUnderline"/>
          <w:highlight w:val="green"/>
        </w:rPr>
        <w:t>are</w:t>
      </w:r>
      <w:r w:rsidRPr="00542CB3">
        <w:rPr>
          <w:sz w:val="16"/>
        </w:rPr>
        <w:t xml:space="preserve">, for the most part, </w:t>
      </w:r>
      <w:r w:rsidRPr="00B6399F">
        <w:rPr>
          <w:rStyle w:val="StyleUnderline"/>
          <w:highlight w:val="green"/>
        </w:rPr>
        <w:t>large-scale</w:t>
      </w:r>
      <w:r w:rsidRPr="00542CB3">
        <w:rPr>
          <w:sz w:val="16"/>
        </w:rPr>
        <w:t xml:space="preserve"> events </w:t>
      </w:r>
      <w:r w:rsidRPr="00B6399F">
        <w:rPr>
          <w:rStyle w:val="StyleUnderline"/>
          <w:highlight w:val="green"/>
        </w:rPr>
        <w:t>that, if prevented</w:t>
      </w:r>
      <w:r w:rsidRPr="00542CB3">
        <w:rPr>
          <w:sz w:val="16"/>
        </w:rPr>
        <w:t xml:space="preserve">, will </w:t>
      </w:r>
      <w:r w:rsidRPr="00B6399F">
        <w:rPr>
          <w:rStyle w:val="StyleUnderline"/>
          <w:highlight w:val="green"/>
        </w:rPr>
        <w:t>avoid significant loss of human life</w:t>
      </w:r>
      <w:r w:rsidRPr="00542CB3">
        <w:rPr>
          <w:sz w:val="16"/>
        </w:rPr>
        <w:t xml:space="preserve">, as well as physical, psychosocial and psychological damages and trauma. However, there are also other significant reasons to focus on prevention. </w:t>
      </w:r>
      <w:r w:rsidRPr="00B6399F">
        <w:rPr>
          <w:rStyle w:val="StyleUnderline"/>
          <w:highlight w:val="green"/>
        </w:rPr>
        <w:t>Atrocity crimes</w:t>
      </w:r>
      <w:r w:rsidRPr="00542CB3">
        <w:rPr>
          <w:sz w:val="16"/>
        </w:rPr>
        <w:t xml:space="preserve"> </w:t>
      </w:r>
      <w:r w:rsidRPr="00B6399F">
        <w:rPr>
          <w:rStyle w:val="StyleUnderline"/>
          <w:highlight w:val="green"/>
        </w:rPr>
        <w:t>tend to occur</w:t>
      </w:r>
      <w:r w:rsidRPr="00542CB3">
        <w:rPr>
          <w:sz w:val="16"/>
        </w:rPr>
        <w:t xml:space="preserve"> </w:t>
      </w:r>
      <w:r w:rsidRPr="00B6399F">
        <w:rPr>
          <w:rStyle w:val="StyleUnderline"/>
          <w:highlight w:val="green"/>
        </w:rPr>
        <w:t>in countries with</w:t>
      </w:r>
      <w:r w:rsidRPr="00542CB3">
        <w:rPr>
          <w:sz w:val="16"/>
        </w:rPr>
        <w:t xml:space="preserve"> some level of </w:t>
      </w:r>
      <w:r w:rsidRPr="00B6399F">
        <w:rPr>
          <w:rStyle w:val="StyleUnderline"/>
          <w:highlight w:val="green"/>
        </w:rPr>
        <w:t>instability or crisis</w:t>
      </w:r>
      <w:r w:rsidRPr="00542CB3">
        <w:rPr>
          <w:sz w:val="16"/>
        </w:rPr>
        <w:t xml:space="preserve">. Consequently, </w:t>
      </w:r>
      <w:r w:rsidRPr="00B6399F">
        <w:rPr>
          <w:rStyle w:val="StyleUnderline"/>
          <w:highlight w:val="green"/>
        </w:rPr>
        <w:t>measures</w:t>
      </w:r>
      <w:r w:rsidRPr="00542CB3">
        <w:rPr>
          <w:sz w:val="16"/>
        </w:rPr>
        <w:t xml:space="preserve"> taken </w:t>
      </w:r>
      <w:r w:rsidRPr="00B6399F">
        <w:rPr>
          <w:rStyle w:val="StyleUnderline"/>
          <w:highlight w:val="green"/>
        </w:rPr>
        <w:t>to prevent these</w:t>
      </w:r>
      <w:r w:rsidRPr="00542CB3">
        <w:rPr>
          <w:sz w:val="16"/>
        </w:rPr>
        <w:t xml:space="preserve"> </w:t>
      </w:r>
      <w:r w:rsidRPr="00B6399F">
        <w:rPr>
          <w:rStyle w:val="StyleUnderline"/>
          <w:highlight w:val="green"/>
        </w:rPr>
        <w:t>crimes</w:t>
      </w:r>
      <w:r w:rsidRPr="00542CB3">
        <w:rPr>
          <w:sz w:val="16"/>
        </w:rPr>
        <w:t xml:space="preserve"> are likely to </w:t>
      </w:r>
      <w:r w:rsidRPr="00B6399F">
        <w:rPr>
          <w:rStyle w:val="StyleUnderline"/>
          <w:highlight w:val="green"/>
        </w:rPr>
        <w:t>contribute to national peace and stability</w:t>
      </w:r>
      <w:r w:rsidRPr="00542CB3">
        <w:rPr>
          <w:sz w:val="16"/>
        </w:rPr>
        <w:t xml:space="preserve">. </w:t>
      </w:r>
      <w:r w:rsidRPr="00B6399F">
        <w:rPr>
          <w:rStyle w:val="StyleUnderline"/>
          <w:highlight w:val="green"/>
        </w:rPr>
        <w:t>Prevention</w:t>
      </w:r>
      <w:r w:rsidRPr="00542CB3">
        <w:rPr>
          <w:sz w:val="16"/>
        </w:rPr>
        <w:t xml:space="preserve"> also </w:t>
      </w:r>
      <w:r w:rsidRPr="00B6399F">
        <w:rPr>
          <w:rStyle w:val="StyleUnderline"/>
          <w:highlight w:val="green"/>
        </w:rPr>
        <w:t>serves</w:t>
      </w:r>
      <w:r w:rsidRPr="00542CB3">
        <w:rPr>
          <w:sz w:val="16"/>
        </w:rPr>
        <w:t xml:space="preserve"> the larger agenda of regional and </w:t>
      </w:r>
      <w:r w:rsidRPr="00B6399F">
        <w:rPr>
          <w:rStyle w:val="StyleUnderline"/>
          <w:highlight w:val="green"/>
        </w:rPr>
        <w:t>international peace and stability</w:t>
      </w:r>
      <w:r w:rsidRPr="00542CB3">
        <w:rPr>
          <w:sz w:val="16"/>
        </w:rPr>
        <w:t xml:space="preserve">. </w:t>
      </w:r>
      <w:r w:rsidRPr="00B6399F">
        <w:rPr>
          <w:rStyle w:val="StyleUnderline"/>
          <w:highlight w:val="green"/>
        </w:rPr>
        <w:t>Atrocity crimes</w:t>
      </w:r>
      <w:r w:rsidRPr="00542CB3">
        <w:rPr>
          <w:sz w:val="16"/>
        </w:rPr>
        <w:t xml:space="preserve"> and their consequences can </w:t>
      </w:r>
      <w:r w:rsidRPr="00B6399F">
        <w:rPr>
          <w:rStyle w:val="StyleUnderline"/>
          <w:highlight w:val="green"/>
        </w:rPr>
        <w:t xml:space="preserve">spill over into </w:t>
      </w:r>
      <w:proofErr w:type="spellStart"/>
      <w:r w:rsidRPr="00B6399F">
        <w:rPr>
          <w:rStyle w:val="StyleUnderline"/>
          <w:highlight w:val="green"/>
        </w:rPr>
        <w:t>neighbouring</w:t>
      </w:r>
      <w:proofErr w:type="spellEnd"/>
      <w:r w:rsidRPr="00B6399F">
        <w:rPr>
          <w:rStyle w:val="StyleUnderline"/>
          <w:highlight w:val="green"/>
        </w:rPr>
        <w:t xml:space="preserve"> countries</w:t>
      </w:r>
      <w:r w:rsidRPr="00542CB3">
        <w:rPr>
          <w:sz w:val="16"/>
        </w:rPr>
        <w:t xml:space="preserve"> by, for example, </w:t>
      </w:r>
      <w:r w:rsidRPr="00B6399F">
        <w:rPr>
          <w:rStyle w:val="StyleUnderline"/>
          <w:highlight w:val="green"/>
        </w:rPr>
        <w:t>creating</w:t>
      </w:r>
      <w:r w:rsidRPr="00542CB3">
        <w:rPr>
          <w:sz w:val="16"/>
        </w:rPr>
        <w:t xml:space="preserve"> or reinforcing </w:t>
      </w:r>
      <w:r w:rsidRPr="00B6399F">
        <w:rPr>
          <w:rStyle w:val="StyleUnderline"/>
          <w:highlight w:val="green"/>
        </w:rPr>
        <w:t>tensions</w:t>
      </w:r>
      <w:r w:rsidRPr="00542CB3">
        <w:rPr>
          <w:sz w:val="16"/>
        </w:rPr>
        <w:t xml:space="preserve"> between groups that are defined along religious or ethnic lines rather than by national borders. The United Nations Security Council has stated in several of its resolutions that serious and gross </w:t>
      </w:r>
      <w:r w:rsidRPr="00B6399F">
        <w:rPr>
          <w:rStyle w:val="StyleUnderline"/>
          <w:highlight w:val="green"/>
        </w:rPr>
        <w:t>breaches of</w:t>
      </w:r>
      <w:r w:rsidRPr="00542CB3">
        <w:rPr>
          <w:sz w:val="16"/>
        </w:rPr>
        <w:t xml:space="preserve"> international human rights and </w:t>
      </w:r>
      <w:r w:rsidRPr="00B6399F">
        <w:rPr>
          <w:rStyle w:val="StyleUnderline"/>
          <w:highlight w:val="green"/>
        </w:rPr>
        <w:t>humanitarian law constitute</w:t>
      </w:r>
      <w:r w:rsidRPr="00542CB3">
        <w:rPr>
          <w:sz w:val="16"/>
        </w:rPr>
        <w:t xml:space="preserve"> </w:t>
      </w:r>
      <w:r w:rsidRPr="00B6399F">
        <w:rPr>
          <w:rStyle w:val="StyleUnderline"/>
          <w:highlight w:val="green"/>
        </w:rPr>
        <w:t xml:space="preserve">threats to international </w:t>
      </w:r>
      <w:r w:rsidRPr="00542CB3">
        <w:rPr>
          <w:sz w:val="16"/>
        </w:rPr>
        <w:t>peace and</w:t>
      </w:r>
      <w:r w:rsidRPr="00542CB3">
        <w:rPr>
          <w:rStyle w:val="StyleUnderline"/>
        </w:rPr>
        <w:t xml:space="preserve"> </w:t>
      </w:r>
      <w:r w:rsidRPr="00B6399F">
        <w:rPr>
          <w:rStyle w:val="StyleUnderline"/>
          <w:highlight w:val="green"/>
        </w:rPr>
        <w:t>security</w:t>
      </w:r>
      <w:r w:rsidRPr="00542CB3">
        <w:rPr>
          <w:sz w:val="16"/>
        </w:rPr>
        <w:t xml:space="preserve">. The preamble to the Rome Statute of the International Criminal Court also states that international crimes “threaten the peace, security and well-being of the world”. A further key reason for focusing on the prevention of atrocity crimes lies in the fact that </w:t>
      </w:r>
      <w:r w:rsidRPr="00B6399F">
        <w:rPr>
          <w:rStyle w:val="StyleUnderline"/>
          <w:highlight w:val="green"/>
        </w:rPr>
        <w:t>prevention is</w:t>
      </w:r>
      <w:r w:rsidRPr="00542CB3">
        <w:rPr>
          <w:sz w:val="16"/>
        </w:rPr>
        <w:t xml:space="preserve"> much </w:t>
      </w:r>
      <w:r w:rsidRPr="00B6399F">
        <w:rPr>
          <w:rStyle w:val="StyleUnderline"/>
          <w:highlight w:val="green"/>
        </w:rPr>
        <w:t>less costly than intervening</w:t>
      </w:r>
      <w:r w:rsidRPr="00542CB3">
        <w:rPr>
          <w:sz w:val="16"/>
        </w:rPr>
        <w:t xml:space="preserve"> to halt these crimes, or dealing with their aftermath. </w:t>
      </w:r>
      <w:r w:rsidRPr="00B6399F">
        <w:rPr>
          <w:rStyle w:val="StyleUnderline"/>
          <w:highlight w:val="green"/>
        </w:rPr>
        <w:t>Wars</w:t>
      </w:r>
      <w:r w:rsidRPr="00542CB3">
        <w:rPr>
          <w:sz w:val="16"/>
        </w:rPr>
        <w:t xml:space="preserve">, humanitarian </w:t>
      </w:r>
      <w:r w:rsidRPr="00B6399F">
        <w:rPr>
          <w:rStyle w:val="StyleUnderline"/>
          <w:highlight w:val="green"/>
        </w:rPr>
        <w:t>crises</w:t>
      </w:r>
      <w:r w:rsidRPr="00542CB3">
        <w:rPr>
          <w:sz w:val="16"/>
        </w:rPr>
        <w:t xml:space="preserve">, the </w:t>
      </w:r>
      <w:r w:rsidRPr="00B6399F">
        <w:rPr>
          <w:rStyle w:val="StyleUnderline"/>
          <w:highlight w:val="green"/>
        </w:rPr>
        <w:t>rebuilding</w:t>
      </w:r>
      <w:r w:rsidRPr="00542CB3">
        <w:rPr>
          <w:sz w:val="16"/>
        </w:rPr>
        <w:t xml:space="preserve"> of nations and the building of sustainable peace </w:t>
      </w:r>
      <w:r w:rsidRPr="00B6399F">
        <w:rPr>
          <w:rStyle w:val="StyleUnderline"/>
          <w:highlight w:val="green"/>
        </w:rPr>
        <w:t>after conflict require</w:t>
      </w:r>
      <w:r w:rsidRPr="00542CB3">
        <w:rPr>
          <w:sz w:val="16"/>
        </w:rPr>
        <w:t xml:space="preserve"> high and sustained levels of </w:t>
      </w:r>
      <w:r w:rsidRPr="00B6399F">
        <w:rPr>
          <w:rStyle w:val="StyleUnderline"/>
          <w:highlight w:val="green"/>
        </w:rPr>
        <w:t>international support</w:t>
      </w:r>
      <w:r w:rsidRPr="00542CB3">
        <w:rPr>
          <w:sz w:val="16"/>
        </w:rPr>
        <w:t>, often over many years. The political cost and challenges of early engagement by the international community are also less than when crises are imminent or ongoing, by which time options for preventive action are much more limited and there is a greater likelihood of political stalemate and failure. Finally, by taking measures to prevent atrocity crimes and fulfilling their primary responsibility to protect, States reinforce their sovereignty and reduce the need for more intrusive forms of response from other States or international actors. As the United Nations Secretary-General has emphasized, the principle of the Responsibility to Protect is designed to be an ally of sovereignty, rather than to undermine it. Efforts by States to prevent atrocity crimes from being committed within their own borders are another way of fulfilling their sovereign responsibilities.</w:t>
      </w:r>
    </w:p>
    <w:p w14:paraId="62A3D7CA" w14:textId="017D7D85" w:rsidR="00C27C08" w:rsidRPr="00C27C08" w:rsidRDefault="001E7B17" w:rsidP="00C27C08">
      <w:pPr>
        <w:pStyle w:val="Heading4"/>
      </w:pPr>
      <w:r>
        <w:t xml:space="preserve">And, </w:t>
      </w:r>
      <w:r w:rsidR="00900514">
        <w:t xml:space="preserve">effective </w:t>
      </w:r>
      <w:r w:rsidR="00C27C08" w:rsidRPr="00C27C08">
        <w:t xml:space="preserve">NGOs are key to international law. </w:t>
      </w:r>
    </w:p>
    <w:p w14:paraId="0EF27CE8" w14:textId="6326CD6E" w:rsidR="00C27C08" w:rsidRPr="00C27C08" w:rsidRDefault="00C27C08" w:rsidP="00C27C08">
      <w:proofErr w:type="spellStart"/>
      <w:r w:rsidRPr="00C27C08">
        <w:rPr>
          <w:rStyle w:val="Style13ptBold"/>
        </w:rPr>
        <w:t>Bennoune</w:t>
      </w:r>
      <w:proofErr w:type="spellEnd"/>
      <w:r w:rsidRPr="00C27C08">
        <w:rPr>
          <w:rStyle w:val="Style13ptBold"/>
        </w:rPr>
        <w:t>, 14</w:t>
      </w:r>
      <w:r>
        <w:t xml:space="preserve"> (</w:t>
      </w:r>
      <w:proofErr w:type="spellStart"/>
      <w:r>
        <w:t>Karima</w:t>
      </w:r>
      <w:proofErr w:type="spellEnd"/>
      <w:r>
        <w:t xml:space="preserve">, </w:t>
      </w:r>
      <w:r w:rsidRPr="00C27C08">
        <w:t>a professor of international law at the University of California–Davis School of Law</w:t>
      </w:r>
      <w:r>
        <w:t xml:space="preserve">, </w:t>
      </w:r>
      <w:r w:rsidRPr="00C27C08">
        <w:rPr>
          <w:u w:val="single"/>
        </w:rPr>
        <w:t>Non-State Actors, Soft Law and Protective Regimes: From the Margins</w:t>
      </w:r>
      <w:r>
        <w:t xml:space="preserve">, ed. Cecelia </w:t>
      </w:r>
      <w:proofErr w:type="spellStart"/>
      <w:r w:rsidRPr="00C27C08">
        <w:t>Bailliet</w:t>
      </w:r>
      <w:proofErr w:type="spellEnd"/>
      <w:r>
        <w:t xml:space="preserve"> </w:t>
      </w:r>
      <w:r w:rsidRPr="00C27C08">
        <w:t>p</w:t>
      </w:r>
      <w:r>
        <w:t>. 129-130)</w:t>
      </w:r>
    </w:p>
    <w:p w14:paraId="2EAC24C0" w14:textId="07265191" w:rsidR="00C27C08" w:rsidRDefault="00C27C08" w:rsidP="00C27C08">
      <w:pPr>
        <w:rPr>
          <w:sz w:val="16"/>
        </w:rPr>
      </w:pPr>
      <w:r w:rsidRPr="00C27C08">
        <w:rPr>
          <w:sz w:val="16"/>
        </w:rPr>
        <w:t xml:space="preserve">Taken as a group, </w:t>
      </w:r>
      <w:r w:rsidRPr="00B6399F">
        <w:rPr>
          <w:rStyle w:val="StyleUnderline"/>
          <w:highlight w:val="green"/>
        </w:rPr>
        <w:t>NGOs</w:t>
      </w:r>
      <w:r w:rsidRPr="00C27C08">
        <w:rPr>
          <w:sz w:val="16"/>
        </w:rPr>
        <w:t xml:space="preserve"> have a variety of roles as </w:t>
      </w:r>
      <w:r w:rsidRPr="00B6399F">
        <w:rPr>
          <w:rStyle w:val="StyleUnderline"/>
          <w:highlight w:val="green"/>
        </w:rPr>
        <w:t>make</w:t>
      </w:r>
      <w:r w:rsidRPr="00C27C08">
        <w:rPr>
          <w:sz w:val="16"/>
        </w:rPr>
        <w:t xml:space="preserve">rs of </w:t>
      </w:r>
      <w:r w:rsidRPr="00B6399F">
        <w:rPr>
          <w:rStyle w:val="StyleUnderline"/>
          <w:highlight w:val="green"/>
        </w:rPr>
        <w:t>international law</w:t>
      </w:r>
      <w:r w:rsidRPr="00C27C08">
        <w:rPr>
          <w:sz w:val="16"/>
        </w:rPr>
        <w:t xml:space="preserve">. Of course, given that I am talking about NGO diversity, I should note that many entities one might label an NGO, including some in the human rights and women’s human rights spheres respectively, do not engage with international law or international legal process at all. In any case, when considering NGOs collectively as international legal persons, Steve </w:t>
      </w:r>
      <w:proofErr w:type="spellStart"/>
      <w:r w:rsidRPr="00C27C08">
        <w:rPr>
          <w:sz w:val="16"/>
        </w:rPr>
        <w:t>Charnovitz’s</w:t>
      </w:r>
      <w:proofErr w:type="spellEnd"/>
      <w:r w:rsidRPr="00C27C08">
        <w:rPr>
          <w:sz w:val="16"/>
        </w:rPr>
        <w:t xml:space="preserve"> catalogue of their international law functions in the </w:t>
      </w:r>
      <w:r w:rsidRPr="00C27C08">
        <w:rPr>
          <w:i/>
          <w:sz w:val="16"/>
        </w:rPr>
        <w:t>American Journal of International Law (AJIL)</w:t>
      </w:r>
      <w:r w:rsidRPr="00C27C08">
        <w:rPr>
          <w:sz w:val="16"/>
        </w:rPr>
        <w:t xml:space="preserve"> is helpful. </w:t>
      </w:r>
      <w:r w:rsidRPr="00B6399F">
        <w:rPr>
          <w:rStyle w:val="StyleUnderline"/>
          <w:highlight w:val="green"/>
        </w:rPr>
        <w:t>NGOs contribute to the making of hard and soft law</w:t>
      </w:r>
      <w:r w:rsidRPr="00C27C08">
        <w:rPr>
          <w:sz w:val="16"/>
        </w:rPr>
        <w:t xml:space="preserve">, through participation in the drafting of treaties and non-treaty standards. For example, </w:t>
      </w:r>
      <w:r w:rsidRPr="00B6399F">
        <w:rPr>
          <w:rStyle w:val="StyleUnderline"/>
          <w:highlight w:val="green"/>
        </w:rPr>
        <w:t>their participation</w:t>
      </w:r>
      <w:r w:rsidRPr="00C27C08">
        <w:rPr>
          <w:sz w:val="16"/>
        </w:rPr>
        <w:t xml:space="preserve"> </w:t>
      </w:r>
      <w:r w:rsidRPr="00B6399F">
        <w:rPr>
          <w:rStyle w:val="StyleUnderline"/>
          <w:highlight w:val="green"/>
        </w:rPr>
        <w:t>in the</w:t>
      </w:r>
      <w:r w:rsidRPr="00C27C08">
        <w:rPr>
          <w:sz w:val="16"/>
        </w:rPr>
        <w:t xml:space="preserve"> major UN Conferences of the 19</w:t>
      </w:r>
      <w:r w:rsidRPr="00B6399F">
        <w:rPr>
          <w:rStyle w:val="StyleUnderline"/>
          <w:highlight w:val="green"/>
        </w:rPr>
        <w:t>90s</w:t>
      </w:r>
      <w:r w:rsidRPr="00C27C08">
        <w:rPr>
          <w:sz w:val="16"/>
        </w:rPr>
        <w:t xml:space="preserve"> </w:t>
      </w:r>
      <w:r w:rsidRPr="00B6399F">
        <w:rPr>
          <w:rStyle w:val="Emphasis"/>
          <w:highlight w:val="green"/>
        </w:rPr>
        <w:t>was vital</w:t>
      </w:r>
      <w:r w:rsidRPr="00C27C08">
        <w:rPr>
          <w:sz w:val="16"/>
        </w:rPr>
        <w:t xml:space="preserve"> in producing the documents that resulted, even if those documents did not meet these same groups’ full expectations. </w:t>
      </w:r>
      <w:r w:rsidRPr="00B6399F">
        <w:rPr>
          <w:rStyle w:val="StyleUnderline"/>
          <w:highlight w:val="green"/>
        </w:rPr>
        <w:t>NGOs</w:t>
      </w:r>
      <w:r w:rsidRPr="00C27C08">
        <w:rPr>
          <w:sz w:val="16"/>
        </w:rPr>
        <w:t xml:space="preserve"> help to </w:t>
      </w:r>
      <w:r w:rsidRPr="00B6399F">
        <w:rPr>
          <w:rStyle w:val="StyleUnderline"/>
          <w:highlight w:val="green"/>
        </w:rPr>
        <w:t>launch entirely new sub-fields of international law</w:t>
      </w:r>
      <w:r w:rsidRPr="00C27C08">
        <w:rPr>
          <w:sz w:val="16"/>
        </w:rPr>
        <w:t xml:space="preserve">, such as women’s human rights law itself. </w:t>
      </w:r>
      <w:r w:rsidRPr="00B6399F">
        <w:rPr>
          <w:rStyle w:val="StyleUnderline"/>
          <w:highlight w:val="green"/>
        </w:rPr>
        <w:t>They contribute to</w:t>
      </w:r>
      <w:r w:rsidRPr="00C27C08">
        <w:rPr>
          <w:sz w:val="16"/>
        </w:rPr>
        <w:t xml:space="preserve"> the </w:t>
      </w:r>
      <w:r w:rsidRPr="00B6399F">
        <w:rPr>
          <w:rStyle w:val="StyleUnderline"/>
          <w:highlight w:val="green"/>
        </w:rPr>
        <w:t>interpretation</w:t>
      </w:r>
      <w:r w:rsidRPr="00C27C08">
        <w:rPr>
          <w:sz w:val="16"/>
        </w:rPr>
        <w:t xml:space="preserve"> of international law in a range of ways. They </w:t>
      </w:r>
      <w:r w:rsidRPr="00B6399F">
        <w:rPr>
          <w:rStyle w:val="StyleUnderline"/>
          <w:highlight w:val="green"/>
        </w:rPr>
        <w:t>shape</w:t>
      </w:r>
      <w:r w:rsidRPr="00C27C08">
        <w:rPr>
          <w:sz w:val="16"/>
        </w:rPr>
        <w:t xml:space="preserve"> international </w:t>
      </w:r>
      <w:r w:rsidRPr="00B6399F">
        <w:rPr>
          <w:rStyle w:val="StyleUnderline"/>
          <w:highlight w:val="green"/>
        </w:rPr>
        <w:t>adjudication</w:t>
      </w:r>
      <w:r w:rsidRPr="00C27C08">
        <w:rPr>
          <w:sz w:val="16"/>
        </w:rPr>
        <w:t xml:space="preserve"> either by </w:t>
      </w:r>
      <w:r w:rsidRPr="00B6399F">
        <w:rPr>
          <w:rStyle w:val="StyleUnderline"/>
          <w:highlight w:val="green"/>
        </w:rPr>
        <w:t>bring</w:t>
      </w:r>
      <w:r w:rsidRPr="00C27C08">
        <w:rPr>
          <w:sz w:val="16"/>
        </w:rPr>
        <w:t xml:space="preserve">ing </w:t>
      </w:r>
      <w:r w:rsidRPr="00B6399F">
        <w:rPr>
          <w:rStyle w:val="StyleUnderline"/>
          <w:highlight w:val="green"/>
        </w:rPr>
        <w:t>cases</w:t>
      </w:r>
      <w:r w:rsidRPr="00C27C08">
        <w:rPr>
          <w:sz w:val="16"/>
        </w:rPr>
        <w:t xml:space="preserve"> where that is possible, or by </w:t>
      </w:r>
      <w:r w:rsidRPr="00B6399F">
        <w:rPr>
          <w:rStyle w:val="StyleUnderline"/>
          <w:highlight w:val="green"/>
        </w:rPr>
        <w:t>serv</w:t>
      </w:r>
      <w:r w:rsidRPr="00C27C08">
        <w:rPr>
          <w:sz w:val="16"/>
        </w:rPr>
        <w:t xml:space="preserve">ing </w:t>
      </w:r>
      <w:r w:rsidRPr="00B6399F">
        <w:rPr>
          <w:rStyle w:val="StyleUnderline"/>
          <w:highlight w:val="green"/>
        </w:rPr>
        <w:t>as</w:t>
      </w:r>
      <w:r w:rsidRPr="00C27C08">
        <w:rPr>
          <w:rStyle w:val="StyleUnderline"/>
        </w:rPr>
        <w:t xml:space="preserve"> </w:t>
      </w:r>
      <w:r w:rsidRPr="00B6399F">
        <w:rPr>
          <w:rStyle w:val="StyleUnderline"/>
          <w:highlight w:val="green"/>
        </w:rPr>
        <w:t>amici</w:t>
      </w:r>
      <w:r w:rsidRPr="00C27C08">
        <w:rPr>
          <w:sz w:val="16"/>
        </w:rPr>
        <w:t xml:space="preserve"> where such status is available (a topic authoritatively described by Dinah Shelton), or through other forms of less formal participation such as </w:t>
      </w:r>
      <w:r w:rsidRPr="00B6399F">
        <w:rPr>
          <w:rStyle w:val="StyleUnderline"/>
          <w:highlight w:val="green"/>
        </w:rPr>
        <w:t>submit</w:t>
      </w:r>
      <w:r w:rsidRPr="00C27C08">
        <w:rPr>
          <w:sz w:val="16"/>
        </w:rPr>
        <w:t xml:space="preserve">ting written </w:t>
      </w:r>
      <w:r w:rsidRPr="00B6399F">
        <w:rPr>
          <w:rStyle w:val="StyleUnderline"/>
          <w:highlight w:val="green"/>
        </w:rPr>
        <w:t>information or</w:t>
      </w:r>
      <w:r w:rsidRPr="00C27C08">
        <w:rPr>
          <w:sz w:val="16"/>
        </w:rPr>
        <w:t xml:space="preserve"> making </w:t>
      </w:r>
      <w:r w:rsidRPr="00B6399F">
        <w:rPr>
          <w:rStyle w:val="StyleUnderline"/>
          <w:highlight w:val="green"/>
        </w:rPr>
        <w:t>statements</w:t>
      </w:r>
      <w:r w:rsidRPr="00C27C08">
        <w:rPr>
          <w:sz w:val="16"/>
        </w:rPr>
        <w:t xml:space="preserve">. In addition, </w:t>
      </w:r>
      <w:r w:rsidRPr="00B6399F">
        <w:rPr>
          <w:rStyle w:val="StyleUnderline"/>
          <w:highlight w:val="green"/>
        </w:rPr>
        <w:t>NGOs assess</w:t>
      </w:r>
      <w:r w:rsidRPr="00C27C08">
        <w:rPr>
          <w:sz w:val="16"/>
        </w:rPr>
        <w:t xml:space="preserve"> the </w:t>
      </w:r>
      <w:r w:rsidRPr="00B6399F">
        <w:rPr>
          <w:rStyle w:val="StyleUnderline"/>
          <w:highlight w:val="green"/>
        </w:rPr>
        <w:t>compliance of states</w:t>
      </w:r>
      <w:r w:rsidRPr="00C27C08">
        <w:rPr>
          <w:sz w:val="16"/>
        </w:rPr>
        <w:t xml:space="preserve"> with international law, </w:t>
      </w:r>
      <w:r w:rsidRPr="00B6399F">
        <w:rPr>
          <w:rStyle w:val="StyleUnderline"/>
          <w:highlight w:val="green"/>
        </w:rPr>
        <w:t>and where it proves insufficient, promote such compliance</w:t>
      </w:r>
      <w:r w:rsidRPr="00C27C08">
        <w:rPr>
          <w:sz w:val="16"/>
        </w:rPr>
        <w:t xml:space="preserve">. What I would </w:t>
      </w:r>
      <w:r w:rsidRPr="00B6399F">
        <w:rPr>
          <w:rStyle w:val="StyleUnderline"/>
          <w:highlight w:val="green"/>
        </w:rPr>
        <w:t>add</w:t>
      </w:r>
      <w:r w:rsidRPr="00C27C08">
        <w:rPr>
          <w:sz w:val="16"/>
        </w:rPr>
        <w:t xml:space="preserve"> to this litany of international lawmaking tasks of NGOs would be the crucial symbolic functions of </w:t>
      </w:r>
      <w:proofErr w:type="gramStart"/>
      <w:r w:rsidRPr="00B6399F">
        <w:rPr>
          <w:rStyle w:val="StyleUnderline"/>
          <w:highlight w:val="green"/>
        </w:rPr>
        <w:t>agenda-setting</w:t>
      </w:r>
      <w:proofErr w:type="gramEnd"/>
      <w:r w:rsidRPr="00B6399F">
        <w:rPr>
          <w:rStyle w:val="StyleUnderline"/>
          <w:highlight w:val="green"/>
        </w:rPr>
        <w:t xml:space="preserve"> and the set</w:t>
      </w:r>
      <w:r w:rsidRPr="00C27C08">
        <w:rPr>
          <w:sz w:val="16"/>
        </w:rPr>
        <w:t xml:space="preserve">ting of </w:t>
      </w:r>
      <w:r w:rsidRPr="00B6399F">
        <w:rPr>
          <w:rStyle w:val="StyleUnderline"/>
          <w:highlight w:val="green"/>
        </w:rPr>
        <w:t>priorities in international law</w:t>
      </w:r>
      <w:r w:rsidRPr="00C27C08">
        <w:rPr>
          <w:sz w:val="16"/>
        </w:rPr>
        <w:t xml:space="preserve"> debates. </w:t>
      </w:r>
    </w:p>
    <w:p w14:paraId="4BE34F68" w14:textId="77777777" w:rsidR="00C75DE4" w:rsidRDefault="00C75DE4" w:rsidP="00C75DE4">
      <w:pPr>
        <w:pStyle w:val="Heading4"/>
      </w:pPr>
      <w:r>
        <w:t xml:space="preserve">International law solves several existential threats </w:t>
      </w:r>
    </w:p>
    <w:p w14:paraId="6A6A27B7" w14:textId="77777777" w:rsidR="00C75DE4" w:rsidRPr="008B41AD" w:rsidRDefault="00C75DE4" w:rsidP="00C75DE4">
      <w:r w:rsidRPr="008B41AD">
        <w:t xml:space="preserve">Gregory </w:t>
      </w:r>
      <w:r w:rsidRPr="008B41AD">
        <w:rPr>
          <w:rStyle w:val="Style13ptBold"/>
        </w:rPr>
        <w:t>Shaffer 12</w:t>
      </w:r>
      <w:r w:rsidRPr="008B41AD">
        <w:t xml:space="preserve">, Melvin C. Steen Professor of Law, and Affiliated Professor in the Department of Political Science, University of Minnesota, “International Law and Global Public Goods in a Legal Pluralist World,” </w:t>
      </w:r>
      <w:proofErr w:type="spellStart"/>
      <w:r w:rsidRPr="008B41AD">
        <w:t>Eur</w:t>
      </w:r>
      <w:proofErr w:type="spellEnd"/>
      <w:r w:rsidRPr="008B41AD">
        <w:t xml:space="preserve"> J </w:t>
      </w:r>
      <w:proofErr w:type="spellStart"/>
      <w:r w:rsidRPr="008B41AD">
        <w:t>Int</w:t>
      </w:r>
      <w:proofErr w:type="spellEnd"/>
      <w:r w:rsidRPr="008B41AD">
        <w:t xml:space="preserve"> Law (2012) 23 (3): 669-693, http://ejil.oxfordjournals.org/content/23/3/669.full</w:t>
      </w:r>
    </w:p>
    <w:p w14:paraId="082D4601" w14:textId="790E3F47" w:rsidR="00C75DE4" w:rsidRPr="00C75DE4" w:rsidRDefault="00C75DE4" w:rsidP="00C27C08">
      <w:pPr>
        <w:rPr>
          <w:sz w:val="8"/>
        </w:rPr>
      </w:pPr>
      <w:r w:rsidRPr="008B41AD">
        <w:rPr>
          <w:sz w:val="8"/>
        </w:rPr>
        <w:t xml:space="preserve">We face imminent financial collapse with scant collective will to address it. </w:t>
      </w:r>
      <w:r w:rsidRPr="00B6399F">
        <w:rPr>
          <w:rStyle w:val="StyleUnderline"/>
          <w:highlight w:val="green"/>
        </w:rPr>
        <w:t>Power fragments and states holding nuclear weapons destabilize, risking</w:t>
      </w:r>
      <w:r w:rsidRPr="001C2ACB">
        <w:rPr>
          <w:rStyle w:val="StyleUnderline"/>
        </w:rPr>
        <w:t xml:space="preserve"> nuclear </w:t>
      </w:r>
      <w:r w:rsidRPr="00B6399F">
        <w:rPr>
          <w:rStyle w:val="StyleUnderline"/>
          <w:highlight w:val="green"/>
        </w:rPr>
        <w:t>prolif</w:t>
      </w:r>
      <w:r w:rsidRPr="001C2ACB">
        <w:rPr>
          <w:rStyle w:val="StyleUnderline"/>
        </w:rPr>
        <w:t xml:space="preserve">eration </w:t>
      </w:r>
      <w:r w:rsidRPr="00B6399F">
        <w:rPr>
          <w:rStyle w:val="StyleUnderline"/>
          <w:highlight w:val="green"/>
        </w:rPr>
        <w:t>and</w:t>
      </w:r>
      <w:r w:rsidRPr="008B41AD">
        <w:rPr>
          <w:sz w:val="8"/>
        </w:rPr>
        <w:t xml:space="preserve"> eventual </w:t>
      </w:r>
      <w:r w:rsidRPr="00B6399F">
        <w:rPr>
          <w:rStyle w:val="StyleUnderline"/>
          <w:highlight w:val="green"/>
        </w:rPr>
        <w:t xml:space="preserve">terrorist use. Climate change intensifies </w:t>
      </w:r>
      <w:r w:rsidRPr="008B41AD">
        <w:rPr>
          <w:rStyle w:val="StyleUnderline"/>
        </w:rPr>
        <w:t>while states</w:t>
      </w:r>
      <w:r w:rsidRPr="008B41AD">
        <w:rPr>
          <w:sz w:val="8"/>
        </w:rPr>
        <w:t xml:space="preserve"> that are the main contributors </w:t>
      </w:r>
      <w:r w:rsidRPr="008B41AD">
        <w:rPr>
          <w:rStyle w:val="StyleUnderline"/>
        </w:rPr>
        <w:t>dither</w:t>
      </w:r>
      <w:r w:rsidRPr="008B41AD">
        <w:rPr>
          <w:sz w:val="8"/>
        </w:rPr>
        <w:t xml:space="preserve"> and politicians with veto power trivialize repeated scientific findings as ‘the greatest hoax ever perpetrated’</w:t>
      </w:r>
      <w:proofErr w:type="gramStart"/>
      <w:r w:rsidRPr="008B41AD">
        <w:rPr>
          <w:sz w:val="8"/>
        </w:rPr>
        <w:t>.1</w:t>
      </w:r>
      <w:proofErr w:type="gramEnd"/>
      <w:r w:rsidRPr="008B41AD">
        <w:rPr>
          <w:sz w:val="8"/>
        </w:rPr>
        <w:t xml:space="preserve"> </w:t>
      </w:r>
      <w:r w:rsidRPr="001C2ACB">
        <w:rPr>
          <w:rStyle w:val="Emphasis"/>
        </w:rPr>
        <w:t>Fisheries deplete, deserts expand, and aquifers diminish</w:t>
      </w:r>
      <w:r w:rsidRPr="008B41AD">
        <w:rPr>
          <w:sz w:val="8"/>
        </w:rPr>
        <w:t xml:space="preserve">. International law scholarship, in the meantime, takes a turn towards celebrating pluralism without sufficiently accounting for institutional variation to address different contexts. Those writing on global public goods challenges, at the same time, tend to come from disciplines other than law.2 </w:t>
      </w:r>
      <w:r w:rsidRPr="001C2ACB">
        <w:rPr>
          <w:rStyle w:val="StyleUnderline"/>
        </w:rPr>
        <w:t>Increased transnational interdependence recasts domestic issues into global ones</w:t>
      </w:r>
      <w:r w:rsidRPr="001C2ACB">
        <w:rPr>
          <w:sz w:val="8"/>
        </w:rPr>
        <w:t xml:space="preserve">. To give one mundane example, until 1997, corporate insolvency law in Indonesia was considered a purely local matter. But with the onset of the Asian financial crisis, the World Bank, International Monetary Fund, and Asian Development Bank rethought domestic corporate insolvency law as a global issue in light of the risks of financial contagion, threatening a global public good, financial stability.3 Other </w:t>
      </w:r>
      <w:r w:rsidRPr="001C2ACB">
        <w:rPr>
          <w:rStyle w:val="StyleUnderline"/>
        </w:rPr>
        <w:t xml:space="preserve">examples include </w:t>
      </w:r>
      <w:r w:rsidRPr="001C2ACB">
        <w:rPr>
          <w:sz w:val="8"/>
        </w:rPr>
        <w:t xml:space="preserve">domestic banking regulation, tax avoidance (given the impact on state sovereign debt crises), pest control, </w:t>
      </w:r>
      <w:r w:rsidRPr="001C2ACB">
        <w:rPr>
          <w:rStyle w:val="Emphasis"/>
        </w:rPr>
        <w:t>public health</w:t>
      </w:r>
      <w:r w:rsidRPr="001C2ACB">
        <w:rPr>
          <w:rStyle w:val="StyleUnderline"/>
        </w:rPr>
        <w:t xml:space="preserve">, and </w:t>
      </w:r>
      <w:r w:rsidRPr="001C2ACB">
        <w:rPr>
          <w:rStyle w:val="Emphasis"/>
        </w:rPr>
        <w:t>civil conflict</w:t>
      </w:r>
      <w:r w:rsidRPr="001C2ACB">
        <w:rPr>
          <w:sz w:val="8"/>
        </w:rPr>
        <w:t>. In response, states create new international institutions and existing international institutions expand their mandates. The UN Security Council has expanded its mandate for overseeing international peace and security to authorize ‘humanitarian intervention’, and the Wo</w:t>
      </w:r>
      <w:r w:rsidRPr="008B41AD">
        <w:rPr>
          <w:sz w:val="8"/>
        </w:rPr>
        <w:t xml:space="preserve">rld Health Organization has done so to address public health in response to the SARS epidemic and similar threats.4 States and state institutions sometimes create international club-like institutions with limited membership, such as the Financial Action Task Force and the Basel Committee on Banking Supervision, with the express aim of affecting </w:t>
      </w:r>
      <w:proofErr w:type="spellStart"/>
      <w:r w:rsidRPr="008B41AD">
        <w:rPr>
          <w:sz w:val="8"/>
        </w:rPr>
        <w:t>behaviour</w:t>
      </w:r>
      <w:proofErr w:type="spellEnd"/>
      <w:r w:rsidRPr="008B41AD">
        <w:rPr>
          <w:sz w:val="8"/>
        </w:rPr>
        <w:t xml:space="preserve"> in non-members, such as over money laundering and bank capital requirements.5 So what is international law’s role in the production of global public goods? Where are greater international legal constraints and international institutions needed, and where should international law retain slack? International law both is required to produce global public goods and can potentially impede dynamic processes that are needed to address global public goods challenges. This article provides a framework for addressing these issues in light of variation in the properties of global public goods (section 3), their distributive implications (section 4), and alternative institutional choices for confronting them, as reflected in different theoretical visions for global governance advanced within international law scholarship (section 5). But first we address the rise of the legal pluralist vision (section 1) and the tensions between it and the concept of global public goods (section 2). 1 The Rise of the Legal Pluralist Vision Legal pluralism seems a bit of a fad in international law scholarship today, just as dialectical federalism may be a bit of a fad in the United States, and constitutional pluralism in the European Union.6 Legal pluralism is a construct, a way of understanding and envisaging the world, both positively (the way the world is) and normatively (the way it should be). The challenge with the legal pluralist construct is how it takes account of the global public goods challenges confronting us. What has led to the rise of this academic construct, its proliferation, its catching on, its enticement of our imaginations? In part, the concept resonates with our experience of multiple overlapping orders in tension with each other, with no clear </w:t>
      </w:r>
      <w:proofErr w:type="spellStart"/>
      <w:r w:rsidRPr="008B41AD">
        <w:rPr>
          <w:sz w:val="8"/>
        </w:rPr>
        <w:t>centre</w:t>
      </w:r>
      <w:proofErr w:type="spellEnd"/>
      <w:r w:rsidRPr="008B41AD">
        <w:rPr>
          <w:sz w:val="8"/>
        </w:rPr>
        <w:t xml:space="preserve">. In part, the concept provides a normative vision of restructuring plural orders into pluralist ones – that is, re-envisaging them from fragmented, closed, sovereign legal orders into an open, interacting, interlinked, interdependent, multi-level structure of legal ordering. In part, it particularly resonates with those writing in Europe, reflecting the European experience with supranational law. The European experience, encompassing both economic regulation and human rights protection, is viewed as an experimental model and ‘laboratory’ for the ordering of a global legal pluralism, one which provides order without centralized hierarchy, hegemony, or the abandonment of public law principles to transnational market forces.7 Yet the turn to a pluralist vision also has something to do with our disenchantments, our disenchantment with international law, the limits of the European experiment where a constitutional order exists but has been formally rejected by its citizens, and the failure of progressive politics in the US at the national level, spurring a strategic retreat out of political necessity to bottom up progressive initiatives from small municipal activist havens like Berkeley, California, and Madison, Wisconsin. There are good reasons for such disenchantment within the US, with the populist lure of the Tea Party’s destructive rhetoric of any sense of collective purpose, its members cheering at Republican debates at the prospect of Americans dying because they do not have health insurance. There are good reasons for this disenchantment in Europe with little sense of solidarity in facing a crisis threatening the Euro, the Union itself, and the world, with the biggest sovereign defaults in history, ones that would dwarf earlier defaults in South America and Asia. It is a crisis which – to play with Hobbes’ famous phrase – could be nasty and brutish, but not short. And there are good reasons for such disenchantment globally, with the cynicism of the Bush administration’s despising of international law in invading Iraq, its trivializing of torture, and its ordering the freeze of individual assets through Security Council resolutions with no concern for due process. International law failed to constrain power when power chose to belittle and ignore it, and it served to legitimize power when power deigned to deploy it. The concept of pluralism certainly captures much going on in the world better than its occasional </w:t>
      </w:r>
      <w:proofErr w:type="gramStart"/>
      <w:r w:rsidRPr="008B41AD">
        <w:rPr>
          <w:sz w:val="8"/>
        </w:rPr>
        <w:t>foil,</w:t>
      </w:r>
      <w:proofErr w:type="gramEnd"/>
      <w:r w:rsidRPr="008B41AD">
        <w:rPr>
          <w:sz w:val="8"/>
        </w:rPr>
        <w:t xml:space="preserve"> the concept of constitutionalism.8 There is rarely any central hierarchy in international law. And even where there is a glimpse of a shadow of hierarchy, such as decisions by the UN Security Council or of the WTO Appellate Body, there always follows the challenge of implementation. International law depends on national systems and private actors to implement its dictates, and it has little authority to ensure that they do so. We have a fragmented plurality of legal orders spatially in at least three senses.9 First, as international functional organizations proliferate, we have a plurality at the international level – constituting a horizontal plurality. Different semi-autonomous international institutions address common issue areas in different ways. At times actors may strategically create overlap among international institutions to reorient international legal norms when they are unable to trigger such change within an existing institution. The tensions between the rules of the WTO and the Convention on Biodiversity and its Biosafety Protocol are a salient example.10 Institutions with overlapping mandates may also compete for leadership on a legal issue, as the World Bank, International Monetary Fund, and Asian Development Bank did during the Asian financial crisis.11 Secondly, we have a plurality of legal orders between levels of governance – constituting a vertical plurality. Since considerable power remains at the nation state level, whether for producing detailed law, implementing it, or enforcing it, international law must interact with national law to be effective. In practice, domestic law and institutions will always remain critical parts of a recursive process of resistance, adoption, and adaptation of international legal norms, which in turn can reshape those international norms. Thirdly, in an economically interdependent world, private actors develop non-public legal orders at the state and international levels. </w:t>
      </w:r>
      <w:proofErr w:type="gramStart"/>
      <w:r w:rsidRPr="008B41AD">
        <w:rPr>
          <w:sz w:val="8"/>
        </w:rPr>
        <w:t>They are sometimes encouraged by public actors that may later codify these private legal norms, or enforce them judicially, or collaborate through forming ‘public–private partnerships’</w:t>
      </w:r>
      <w:proofErr w:type="gramEnd"/>
      <w:r w:rsidRPr="008B41AD">
        <w:rPr>
          <w:sz w:val="8"/>
        </w:rPr>
        <w:t xml:space="preserve">. We thus also have a plurality of public and private legal orders.12 </w:t>
      </w:r>
      <w:proofErr w:type="gramStart"/>
      <w:r w:rsidRPr="008B41AD">
        <w:rPr>
          <w:sz w:val="8"/>
        </w:rPr>
        <w:t>The</w:t>
      </w:r>
      <w:proofErr w:type="gramEnd"/>
      <w:r w:rsidRPr="008B41AD">
        <w:rPr>
          <w:sz w:val="8"/>
        </w:rPr>
        <w:t xml:space="preserve"> concept of legal pluralism does not signify disorder – per the international relations trope of anarchy. Legal pluralism, with its account of interacting legal orders, takes the idea of international law seriously. Otherwise, there is </w:t>
      </w:r>
      <w:proofErr w:type="gramStart"/>
      <w:r w:rsidRPr="008B41AD">
        <w:rPr>
          <w:sz w:val="8"/>
        </w:rPr>
        <w:t>nothing</w:t>
      </w:r>
      <w:proofErr w:type="gramEnd"/>
      <w:r w:rsidRPr="008B41AD">
        <w:rPr>
          <w:sz w:val="8"/>
        </w:rPr>
        <w:t xml:space="preserve"> with which national legal systems can interact, except with each other or with private legal ordering. The normative vision of legal pluralism rather aims to foster transnational and global legal order out of the plural; it aims to structure out of the many one, but with the one constituted by the interactions of the many.13 2 Legal Pluralism and the Challenge of Global Public Goods Despite the appeal of the legal pluralist vision, one realizes in reading thought-provoking authors on legal pluralism, such as </w:t>
      </w:r>
      <w:proofErr w:type="spellStart"/>
      <w:r w:rsidRPr="008B41AD">
        <w:rPr>
          <w:sz w:val="8"/>
        </w:rPr>
        <w:t>Mireille</w:t>
      </w:r>
      <w:proofErr w:type="spellEnd"/>
      <w:r w:rsidRPr="008B41AD">
        <w:rPr>
          <w:sz w:val="8"/>
        </w:rPr>
        <w:t xml:space="preserve"> </w:t>
      </w:r>
      <w:proofErr w:type="spellStart"/>
      <w:r w:rsidRPr="008B41AD">
        <w:rPr>
          <w:sz w:val="8"/>
        </w:rPr>
        <w:t>Delmas</w:t>
      </w:r>
      <w:proofErr w:type="spellEnd"/>
      <w:r w:rsidRPr="008B41AD">
        <w:rPr>
          <w:sz w:val="8"/>
        </w:rPr>
        <w:t xml:space="preserve">-Marty and </w:t>
      </w:r>
      <w:proofErr w:type="spellStart"/>
      <w:r w:rsidRPr="008B41AD">
        <w:rPr>
          <w:sz w:val="8"/>
        </w:rPr>
        <w:t>Nico</w:t>
      </w:r>
      <w:proofErr w:type="spellEnd"/>
      <w:r w:rsidRPr="008B41AD">
        <w:rPr>
          <w:sz w:val="8"/>
        </w:rPr>
        <w:t xml:space="preserve"> </w:t>
      </w:r>
      <w:proofErr w:type="spellStart"/>
      <w:r w:rsidRPr="008B41AD">
        <w:rPr>
          <w:sz w:val="8"/>
        </w:rPr>
        <w:t>Krisch</w:t>
      </w:r>
      <w:proofErr w:type="spellEnd"/>
      <w:r w:rsidRPr="008B41AD">
        <w:rPr>
          <w:sz w:val="8"/>
        </w:rPr>
        <w:t>, that though they compellingly support their arguments with examples and case studies, their case studies do not focus on the challenges of global public goods. They do not, one might conjecture, because there is a tension between the operation of legal pluralism and the production of global public goods where processes of pluralist interaction will provide too little too late. What do we mean by a global public good? In economic theory, a public good, in contrast to a private good, is one that is non-excludable (no one can be excluded from the good’s consumption) and non-</w:t>
      </w:r>
      <w:proofErr w:type="spellStart"/>
      <w:r w:rsidRPr="008B41AD">
        <w:rPr>
          <w:sz w:val="8"/>
        </w:rPr>
        <w:t>rivalrous</w:t>
      </w:r>
      <w:proofErr w:type="spellEnd"/>
      <w:r w:rsidRPr="008B41AD">
        <w:rPr>
          <w:sz w:val="8"/>
        </w:rPr>
        <w:t xml:space="preserve"> (the good’s consumption does not reduce its availability to others)</w:t>
      </w:r>
      <w:proofErr w:type="gramStart"/>
      <w:r w:rsidRPr="008B41AD">
        <w:rPr>
          <w:sz w:val="8"/>
        </w:rPr>
        <w:t>.14</w:t>
      </w:r>
      <w:proofErr w:type="gramEnd"/>
      <w:r w:rsidRPr="008B41AD">
        <w:rPr>
          <w:sz w:val="8"/>
        </w:rPr>
        <w:t xml:space="preserve"> Clean air, for example, is a public good because it is not depleted by our breathing it, and it cannot be appropriated by a few. The term ‘good’ refers to a product, and not a normative attribute. A public good thus can be positive (such as knowledge), or negative, a good that we wish to curtail so that our aim is to produce its absence (such as terrorism). Those promoting international cooperation often broaden the definition of a public good classically used in economic theory, which was statist in its initial focus, to encompass a larger number of issues for global action. On the one hand, the two-fold ‘</w:t>
      </w:r>
      <w:proofErr w:type="spellStart"/>
      <w:r w:rsidRPr="008B41AD">
        <w:rPr>
          <w:sz w:val="8"/>
        </w:rPr>
        <w:t>publicness</w:t>
      </w:r>
      <w:proofErr w:type="spellEnd"/>
      <w:r w:rsidRPr="008B41AD">
        <w:rPr>
          <w:sz w:val="8"/>
        </w:rPr>
        <w:t xml:space="preserve">’ of a good in practice often lies along a continuum, so that goods may combine public and private attributes, complicating the assessment of how to generate them.15 On the other hand, one reason policy-makers arguably have developed a broader definition of global public goods is to enhance the scope for global governance projects and thus legitimize their pursuit.16 The concept of global public goods, for example, was originated under a project sponsored by the UN Development </w:t>
      </w:r>
      <w:proofErr w:type="spellStart"/>
      <w:r w:rsidRPr="008B41AD">
        <w:rPr>
          <w:sz w:val="8"/>
        </w:rPr>
        <w:t>Programme</w:t>
      </w:r>
      <w:proofErr w:type="spellEnd"/>
      <w:r w:rsidRPr="008B41AD">
        <w:rPr>
          <w:sz w:val="8"/>
        </w:rPr>
        <w:t xml:space="preserve"> which seeks funding for projects. </w:t>
      </w:r>
      <w:proofErr w:type="spellStart"/>
      <w:r w:rsidRPr="008B41AD">
        <w:rPr>
          <w:sz w:val="8"/>
        </w:rPr>
        <w:t>Inge</w:t>
      </w:r>
      <w:proofErr w:type="spellEnd"/>
      <w:r w:rsidRPr="008B41AD">
        <w:rPr>
          <w:sz w:val="8"/>
        </w:rPr>
        <w:t xml:space="preserve"> </w:t>
      </w:r>
      <w:proofErr w:type="spellStart"/>
      <w:r w:rsidRPr="008B41AD">
        <w:rPr>
          <w:sz w:val="8"/>
        </w:rPr>
        <w:t>Kaul</w:t>
      </w:r>
      <w:proofErr w:type="spellEnd"/>
      <w:r w:rsidRPr="008B41AD">
        <w:rPr>
          <w:sz w:val="8"/>
        </w:rPr>
        <w:t xml:space="preserve"> and her collaborators, leading that project, use a relaxed definition of public good as ‘goods with benefits that extend to all countries, people, and generations’</w:t>
      </w:r>
      <w:proofErr w:type="gramStart"/>
      <w:r w:rsidRPr="008B41AD">
        <w:rPr>
          <w:sz w:val="8"/>
        </w:rPr>
        <w:t>,17</w:t>
      </w:r>
      <w:proofErr w:type="gramEnd"/>
      <w:r w:rsidRPr="008B41AD">
        <w:rPr>
          <w:sz w:val="8"/>
        </w:rPr>
        <w:t xml:space="preserve"> while noting that the concept of public good is a social construction.18 Such expanded definitions, however, risk making the concept of global public goods so malleable that it becomes abused, leading to </w:t>
      </w:r>
      <w:proofErr w:type="spellStart"/>
      <w:r w:rsidRPr="008B41AD">
        <w:rPr>
          <w:sz w:val="8"/>
        </w:rPr>
        <w:t>scepticism</w:t>
      </w:r>
      <w:proofErr w:type="spellEnd"/>
      <w:r w:rsidRPr="008B41AD">
        <w:rPr>
          <w:sz w:val="8"/>
        </w:rPr>
        <w:t xml:space="preserve"> and cynicism regarding its relevance.19 As we will see in section 3, we rather need to differentiate among different types of public goods in order meaningfully to address the role of international law and organizations in their production. The major challenge for the production of many (but not all) global public goods, as well as those public goods that are transnational (but not global) in scope</w:t>
      </w:r>
      <w:proofErr w:type="gramStart"/>
      <w:r w:rsidRPr="008B41AD">
        <w:rPr>
          <w:sz w:val="8"/>
        </w:rPr>
        <w:t>,20</w:t>
      </w:r>
      <w:proofErr w:type="gramEnd"/>
      <w:r w:rsidRPr="008B41AD">
        <w:rPr>
          <w:sz w:val="8"/>
        </w:rPr>
        <w:t xml:space="preserve"> and thus the challenge of celebrating legal pluralism, is collective action and free riding. Nation states and other actors will not invest in global public goods if their independent action will have no impact, or if they can free ride on the investment of others. To produce global public goods often requires a sense of collective purpose based on mutual interests and understandings. To arrive at that collective purpose, we need (for economists) an alignment of incentives, and (for sociologists) socialization processes that lead to a common identity (such as national citizens). We are then more likely to cooperate and create institutions that invest in producing public goods. The creation of nation states with general taxing powers and a monopoly of the legitimate use of force facilitated the production of national public goods. The development of the theory of public goods correspondingly has been statist on account of the existence of centralized decision-making in nation states which produce them.21 </w:t>
      </w:r>
      <w:proofErr w:type="gramStart"/>
      <w:r w:rsidRPr="008B41AD">
        <w:rPr>
          <w:sz w:val="8"/>
        </w:rPr>
        <w:t>The</w:t>
      </w:r>
      <w:proofErr w:type="gramEnd"/>
      <w:r w:rsidRPr="008B41AD">
        <w:rPr>
          <w:sz w:val="8"/>
        </w:rPr>
        <w:t xml:space="preserve"> most salient challenge internationally is that we lack legitimate, centralized institutions with general taxing and regulatory powers. We thus have traditionally depended on cooperation between nation states involving decentralized forms of implementation and enforcement to advance collective goals. International law facilitates this cooperation through creating international institutions and common norms and rules, thereby reducing transaction, monitoring, and enforcement costs and building shared understandings.22 States created the UN and its Security Council to help to ensure the global public good of international peace and security. They created the World Health Organization to protect public health from the spread of infectious diseases, the UN Framework Convention on Climate Change to address climate stabilization, the World Trade Organization to address trade liberalization and help to manage inter-state trade conflicts so that they do not escalate into 1930s beggar-thy-</w:t>
      </w:r>
      <w:proofErr w:type="spellStart"/>
      <w:r w:rsidRPr="008B41AD">
        <w:rPr>
          <w:sz w:val="8"/>
        </w:rPr>
        <w:t>neighbour</w:t>
      </w:r>
      <w:proofErr w:type="spellEnd"/>
      <w:r w:rsidRPr="008B41AD">
        <w:rPr>
          <w:sz w:val="8"/>
        </w:rPr>
        <w:t xml:space="preserve"> policies, the Financial Action Task Force to address money laundering of illicit funds, and the International Monetary Fund to stabilize currency and sovereign debt crises. The concerns addressed by these institutions can be viewed in global public goods terms. Yet none of these institutions has a general taxing power to address them. All of them depend on negotiations between states over the amount of ‘contributions’. 3 The Need to Differentiate between Global Public Goods In order to assess the place and role of international law and institutions to promote and govern the production of global public goods, we need to differentiate among the range of public goods challenges faced, as opposed to speaking of global public goods and international law in the abstract. Global public goods come in different varieties, calling for different institutional responses, sometimes involving greater centralization through international law and institutions, and sometimes not. There is no one size fits all, no one optimal institutional structure. For the production of many global public goods, legal pluralism, in which different legal orders interact with each other, works fine. There may be little need for international law, at least in its hard (mandatory) law variety, much less centralized international institutions. Since global public goods do not come in one variety, international law plays a variable role in their production. As Scott Barrett conceptualizes in his book Why Cooperate</w:t>
      </w:r>
      <w:proofErr w:type="gramStart"/>
      <w:r w:rsidRPr="008B41AD">
        <w:rPr>
          <w:sz w:val="8"/>
        </w:rPr>
        <w:t>?:</w:t>
      </w:r>
      <w:proofErr w:type="gramEnd"/>
      <w:r w:rsidRPr="008B41AD">
        <w:rPr>
          <w:sz w:val="8"/>
        </w:rPr>
        <w:t xml:space="preserve"> The Incentive to Supply Global Public Goods,23 some global public goods raise collective action problems and others do not. Barrett, following other economists, classifies global public goods into three varieties: single best efforts goods, weakest links goods, and aggregate efforts goods.24 An example of a single best efforts public good, on the cover of his book, is the crashing of a giant asteroid into the earth. All countries are affected by this prospect. Scientists do not know when one will hit and what size it will be, but they find that small ones hit the earth about once a month, and estimate that potentially catastrophic ones that could devastate an area the size of Manhattan every 250 years, and one that could cause the extinction of most life forms every 65 million years.25 For this global public good, the US has the incentive to finance research and implement technology to detect and deter such happenings. No international treaty is required for it to do so. Other countries may free ride on the US’s research, or may engage in complementary research, but that will not deter the US from investing. Similarly, countries, companies, and even individual researchers have incentives to invest in basic science on their own which can benefit the world. Joseph Salk’s development of the polio vaccine in the US was a gift to the world, as he did not patent the polio vaccine.26 Such a good can be produced by private initiatives (such as those of pharmaceutical companies and of the Gates Foundation), purely national ones (such as those of the National Institutes of Health), or international collaborative ones (such as the UNICEF/UNDP/World Bank/WHO Special </w:t>
      </w:r>
      <w:proofErr w:type="spellStart"/>
      <w:r w:rsidRPr="008B41AD">
        <w:rPr>
          <w:sz w:val="8"/>
        </w:rPr>
        <w:t>Programme</w:t>
      </w:r>
      <w:proofErr w:type="spellEnd"/>
      <w:r w:rsidRPr="008B41AD">
        <w:rPr>
          <w:sz w:val="8"/>
        </w:rPr>
        <w:t xml:space="preserve"> in Tropical Diseases)</w:t>
      </w:r>
      <w:proofErr w:type="gramStart"/>
      <w:r w:rsidRPr="008B41AD">
        <w:rPr>
          <w:sz w:val="8"/>
        </w:rPr>
        <w:t>.27</w:t>
      </w:r>
      <w:proofErr w:type="gramEnd"/>
      <w:r w:rsidRPr="008B41AD">
        <w:rPr>
          <w:sz w:val="8"/>
        </w:rPr>
        <w:t xml:space="preserve"> Is there no required role for international law in these cases? Even in the asteroid case, Barrett notes the potential negative externalities of other countries relying on the US. The US may have the incentive to invest in producing the global public good, but in a way that could create a new risk. If an asteroid bears toward the earth, and if the existing technology is such that the asteroid could only be slightly deflected so that it would crash into a different part of the earth, who should make the decision regarding its deflection? Even if it were to be deflected into the ocean, the location of its impact would raise differential risks for countries of a tsunami.28 </w:t>
      </w:r>
      <w:proofErr w:type="gramStart"/>
      <w:r w:rsidRPr="008B41AD">
        <w:rPr>
          <w:sz w:val="8"/>
        </w:rPr>
        <w:t>Similarly,</w:t>
      </w:r>
      <w:proofErr w:type="gramEnd"/>
      <w:r w:rsidRPr="008B41AD">
        <w:rPr>
          <w:sz w:val="8"/>
        </w:rPr>
        <w:t xml:space="preserve"> </w:t>
      </w:r>
      <w:proofErr w:type="spellStart"/>
      <w:r w:rsidRPr="00B6399F">
        <w:rPr>
          <w:rStyle w:val="StyleUnderline"/>
          <w:highlight w:val="green"/>
        </w:rPr>
        <w:t>geoengineering</w:t>
      </w:r>
      <w:proofErr w:type="spellEnd"/>
      <w:r w:rsidRPr="008B41AD">
        <w:rPr>
          <w:rStyle w:val="StyleUnderline"/>
        </w:rPr>
        <w:t xml:space="preserve"> increasingly </w:t>
      </w:r>
      <w:r w:rsidRPr="00B6399F">
        <w:rPr>
          <w:rStyle w:val="StyleUnderline"/>
          <w:highlight w:val="green"/>
        </w:rPr>
        <w:t>looks</w:t>
      </w:r>
      <w:r w:rsidRPr="008B41AD">
        <w:rPr>
          <w:rStyle w:val="StyleUnderline"/>
        </w:rPr>
        <w:t xml:space="preserve"> like an </w:t>
      </w:r>
      <w:r w:rsidRPr="00B6399F">
        <w:rPr>
          <w:rStyle w:val="StyleUnderline"/>
          <w:highlight w:val="green"/>
        </w:rPr>
        <w:t>important</w:t>
      </w:r>
      <w:r w:rsidRPr="008B41AD">
        <w:rPr>
          <w:rStyle w:val="StyleUnderline"/>
        </w:rPr>
        <w:t xml:space="preserve"> policy option </w:t>
      </w:r>
      <w:r w:rsidRPr="00B6399F">
        <w:rPr>
          <w:rStyle w:val="StyleUnderline"/>
          <w:highlight w:val="green"/>
        </w:rPr>
        <w:t>for climate stabilization</w:t>
      </w:r>
      <w:r w:rsidRPr="008B41AD">
        <w:rPr>
          <w:sz w:val="8"/>
        </w:rPr>
        <w:t xml:space="preserve">, given the world’s inability to reduce carbon emissions. It thus can be viewed as a global public good, at least to avoid abrupt and catastrophic climate change.29 Since engineering the climate may be relatively cheap, it could be a single best efforts global public good. </w:t>
      </w:r>
      <w:r w:rsidRPr="00B6399F">
        <w:rPr>
          <w:rStyle w:val="StyleUnderline"/>
          <w:highlight w:val="green"/>
        </w:rPr>
        <w:t>Yet</w:t>
      </w:r>
      <w:r w:rsidRPr="008B41AD">
        <w:rPr>
          <w:sz w:val="8"/>
        </w:rPr>
        <w:t xml:space="preserve"> like climate change itself, </w:t>
      </w:r>
      <w:proofErr w:type="spellStart"/>
      <w:r w:rsidRPr="008B41AD">
        <w:rPr>
          <w:rStyle w:val="StyleUnderline"/>
        </w:rPr>
        <w:t>geoengineering</w:t>
      </w:r>
      <w:proofErr w:type="spellEnd"/>
      <w:r w:rsidRPr="008B41AD">
        <w:rPr>
          <w:rStyle w:val="StyleUnderline"/>
        </w:rPr>
        <w:t xml:space="preserve"> may benefit some countries and harm others. Climate engineering constitutes a huge experiment that </w:t>
      </w:r>
      <w:r w:rsidRPr="001C2ACB">
        <w:rPr>
          <w:rStyle w:val="StyleUnderline"/>
        </w:rPr>
        <w:t>poses unforeseeable, differential risks</w:t>
      </w:r>
      <w:r w:rsidRPr="008B41AD">
        <w:rPr>
          <w:sz w:val="8"/>
        </w:rPr>
        <w:t xml:space="preserve"> for countries in light of uncertainties. A wealthy country may decide to invest in </w:t>
      </w:r>
      <w:proofErr w:type="spellStart"/>
      <w:r w:rsidRPr="008B41AD">
        <w:rPr>
          <w:sz w:val="8"/>
        </w:rPr>
        <w:t>geoengineering</w:t>
      </w:r>
      <w:proofErr w:type="spellEnd"/>
      <w:r w:rsidRPr="008B41AD">
        <w:rPr>
          <w:sz w:val="8"/>
        </w:rPr>
        <w:t xml:space="preserve"> to assist its own climate situation, but in the process have negative externalities on others. </w:t>
      </w:r>
      <w:r w:rsidRPr="00B6399F">
        <w:rPr>
          <w:rStyle w:val="StyleUnderline"/>
          <w:highlight w:val="green"/>
        </w:rPr>
        <w:t>If different countries engage</w:t>
      </w:r>
      <w:r w:rsidRPr="008B41AD">
        <w:rPr>
          <w:rStyle w:val="StyleUnderline"/>
        </w:rPr>
        <w:t xml:space="preserve"> in climate engineering, their </w:t>
      </w:r>
      <w:r w:rsidRPr="00B6399F">
        <w:rPr>
          <w:rStyle w:val="StyleUnderline"/>
          <w:highlight w:val="green"/>
        </w:rPr>
        <w:t>plural efforts will interact</w:t>
      </w:r>
      <w:r w:rsidRPr="008B41AD">
        <w:rPr>
          <w:rStyle w:val="StyleUnderline"/>
        </w:rPr>
        <w:t xml:space="preserve">, potentially </w:t>
      </w:r>
      <w:r w:rsidRPr="00B6399F">
        <w:rPr>
          <w:rStyle w:val="Emphasis"/>
          <w:highlight w:val="green"/>
        </w:rPr>
        <w:t>undercutting</w:t>
      </w:r>
      <w:r w:rsidRPr="008B41AD">
        <w:rPr>
          <w:rStyle w:val="StyleUnderline"/>
        </w:rPr>
        <w:t xml:space="preserve"> </w:t>
      </w:r>
      <w:r w:rsidRPr="00B6399F">
        <w:rPr>
          <w:rStyle w:val="StyleUnderline"/>
          <w:highlight w:val="green"/>
        </w:rPr>
        <w:t xml:space="preserve">each other. </w:t>
      </w:r>
      <w:r w:rsidRPr="008B41AD">
        <w:rPr>
          <w:rStyle w:val="StyleUnderline"/>
        </w:rPr>
        <w:t>Coordination over climate change thus raises governance challenges</w:t>
      </w:r>
      <w:r w:rsidRPr="008B41AD">
        <w:rPr>
          <w:sz w:val="8"/>
        </w:rPr>
        <w:t xml:space="preserve">. Who should decide whether and how the climate should be engineered? Once again, </w:t>
      </w:r>
      <w:r w:rsidRPr="00B6399F">
        <w:rPr>
          <w:rStyle w:val="StyleUnderline"/>
          <w:highlight w:val="green"/>
        </w:rPr>
        <w:t>there is a role for international law</w:t>
      </w:r>
      <w:r w:rsidRPr="008B41AD">
        <w:rPr>
          <w:rStyle w:val="StyleUnderline"/>
        </w:rPr>
        <w:t xml:space="preserve"> and international institutions </w:t>
      </w:r>
      <w:r w:rsidRPr="00B6399F">
        <w:rPr>
          <w:rStyle w:val="StyleUnderline"/>
          <w:highlight w:val="green"/>
        </w:rPr>
        <w:t>in coordinating decisions</w:t>
      </w:r>
      <w:r w:rsidRPr="008B41AD">
        <w:rPr>
          <w:sz w:val="8"/>
        </w:rPr>
        <w:t xml:space="preserve"> even though only one or a few wealthy countries invest in </w:t>
      </w:r>
      <w:proofErr w:type="spellStart"/>
      <w:r w:rsidRPr="008B41AD">
        <w:rPr>
          <w:sz w:val="8"/>
        </w:rPr>
        <w:t>geoengineering</w:t>
      </w:r>
      <w:proofErr w:type="spellEnd"/>
      <w:r w:rsidRPr="008B41AD">
        <w:rPr>
          <w:sz w:val="8"/>
        </w:rPr>
        <w:t xml:space="preserve"> on their own. </w:t>
      </w:r>
      <w:r w:rsidRPr="00B6399F">
        <w:rPr>
          <w:rStyle w:val="Emphasis"/>
          <w:highlight w:val="green"/>
        </w:rPr>
        <w:t>Eliminating infectious diseases</w:t>
      </w:r>
      <w:r w:rsidRPr="00B6399F">
        <w:rPr>
          <w:sz w:val="8"/>
          <w:highlight w:val="green"/>
        </w:rPr>
        <w:t xml:space="preserve"> </w:t>
      </w:r>
      <w:r w:rsidRPr="00B6399F">
        <w:rPr>
          <w:rStyle w:val="StyleUnderline"/>
          <w:highlight w:val="green"/>
        </w:rPr>
        <w:t>and</w:t>
      </w:r>
      <w:r w:rsidRPr="00B6399F">
        <w:rPr>
          <w:sz w:val="8"/>
          <w:highlight w:val="green"/>
        </w:rPr>
        <w:t xml:space="preserve"> </w:t>
      </w:r>
      <w:r w:rsidRPr="00B6399F">
        <w:rPr>
          <w:rStyle w:val="Emphasis"/>
          <w:highlight w:val="green"/>
        </w:rPr>
        <w:t>curtailing</w:t>
      </w:r>
      <w:r w:rsidRPr="008B41AD">
        <w:rPr>
          <w:sz w:val="8"/>
        </w:rPr>
        <w:t xml:space="preserve"> the proliferation of </w:t>
      </w:r>
      <w:r w:rsidRPr="00B6399F">
        <w:rPr>
          <w:rStyle w:val="Emphasis"/>
          <w:highlight w:val="green"/>
        </w:rPr>
        <w:t>w</w:t>
      </w:r>
      <w:r w:rsidRPr="008B41AD">
        <w:rPr>
          <w:sz w:val="8"/>
        </w:rPr>
        <w:t xml:space="preserve">eapons of </w:t>
      </w:r>
      <w:r w:rsidRPr="00B6399F">
        <w:rPr>
          <w:rStyle w:val="Emphasis"/>
          <w:highlight w:val="green"/>
        </w:rPr>
        <w:t>m</w:t>
      </w:r>
      <w:r w:rsidRPr="008B41AD">
        <w:rPr>
          <w:sz w:val="8"/>
        </w:rPr>
        <w:t xml:space="preserve">ass </w:t>
      </w:r>
      <w:r w:rsidRPr="00B6399F">
        <w:rPr>
          <w:rStyle w:val="Emphasis"/>
          <w:highlight w:val="green"/>
        </w:rPr>
        <w:t>d</w:t>
      </w:r>
      <w:r w:rsidRPr="008B41AD">
        <w:rPr>
          <w:sz w:val="8"/>
        </w:rPr>
        <w:t xml:space="preserve">estruction </w:t>
      </w:r>
      <w:r w:rsidRPr="00B6399F">
        <w:rPr>
          <w:rStyle w:val="StyleUnderline"/>
          <w:highlight w:val="green"/>
        </w:rPr>
        <w:t xml:space="preserve">are </w:t>
      </w:r>
      <w:r w:rsidRPr="00B6399F">
        <w:rPr>
          <w:rStyle w:val="Emphasis"/>
          <w:highlight w:val="green"/>
        </w:rPr>
        <w:t>weakest link</w:t>
      </w:r>
      <w:r w:rsidRPr="00B6399F">
        <w:rPr>
          <w:rStyle w:val="StyleUnderline"/>
          <w:highlight w:val="green"/>
        </w:rPr>
        <w:t xml:space="preserve"> public goods</w:t>
      </w:r>
      <w:r w:rsidRPr="008B41AD">
        <w:rPr>
          <w:sz w:val="8"/>
        </w:rPr>
        <w:t xml:space="preserve">. A wealthy country can invest in preventing an infectious disease within its borders through financing the vaccination of its population each year. The US does so, for example, with polio vaccines. Yet it would be much more cost effective to eradicate polio, as the world did for smallpox in the 1970s. The benefit-cost ratio for smallpox eradication is thought to be 159:1, if all costs are included, and 483:1, if only international funds for financing eradication efforts in developing countries are considered.30 That is a remarkable rate of return. Investing in polio eradication could provide another global public good. Yet, in order to eradicate polio, poor and failed states, such as Somalia, are the weakest links. The </w:t>
      </w:r>
      <w:r w:rsidRPr="001C2ACB">
        <w:rPr>
          <w:rStyle w:val="Emphasis"/>
        </w:rPr>
        <w:t>W</w:t>
      </w:r>
      <w:r w:rsidRPr="001C2ACB">
        <w:rPr>
          <w:rStyle w:val="StyleUnderline"/>
        </w:rPr>
        <w:t xml:space="preserve">orld </w:t>
      </w:r>
      <w:r w:rsidRPr="001C2ACB">
        <w:rPr>
          <w:rStyle w:val="Emphasis"/>
        </w:rPr>
        <w:t>H</w:t>
      </w:r>
      <w:r w:rsidRPr="001C2ACB">
        <w:rPr>
          <w:rStyle w:val="StyleUnderline"/>
        </w:rPr>
        <w:t xml:space="preserve">ealth </w:t>
      </w:r>
      <w:r w:rsidRPr="001C2ACB">
        <w:rPr>
          <w:rStyle w:val="Emphasis"/>
        </w:rPr>
        <w:t>O</w:t>
      </w:r>
      <w:r w:rsidRPr="001C2ACB">
        <w:rPr>
          <w:rStyle w:val="StyleUnderline"/>
        </w:rPr>
        <w:t>rganization, an international institution created under the auspices of the UN</w:t>
      </w:r>
      <w:r w:rsidRPr="001C2ACB">
        <w:rPr>
          <w:sz w:val="8"/>
        </w:rPr>
        <w:t xml:space="preserve"> and inheriting the mandate of an earlier institution created pursuant to the League of Nations, </w:t>
      </w:r>
      <w:r w:rsidRPr="001C2ACB">
        <w:rPr>
          <w:rStyle w:val="StyleUnderline"/>
        </w:rPr>
        <w:t>leads the eradication efforts</w:t>
      </w:r>
      <w:r w:rsidRPr="001C2ACB">
        <w:rPr>
          <w:sz w:val="8"/>
        </w:rPr>
        <w:t xml:space="preserve">. The WHO includes distinct voting rules for its regulations on infectious diseases, which facilitate collective action for collective purposes. The general rule of international law of treaties is </w:t>
      </w:r>
      <w:proofErr w:type="gramStart"/>
      <w:r w:rsidRPr="001C2ACB">
        <w:rPr>
          <w:sz w:val="8"/>
        </w:rPr>
        <w:t>an ‘opt</w:t>
      </w:r>
      <w:proofErr w:type="gramEnd"/>
      <w:r w:rsidRPr="001C2ACB">
        <w:rPr>
          <w:sz w:val="8"/>
        </w:rPr>
        <w:t xml:space="preserve"> in’ rule. A state is not bound unless it consents. Under Articles 21 and 22 of the WHO constitution, however, a majority decision is binding on matters involving ‘procedures designed to prevent the international spread of disease’, unless a state opts out. T</w:t>
      </w:r>
      <w:r w:rsidRPr="008B41AD">
        <w:rPr>
          <w:sz w:val="8"/>
        </w:rPr>
        <w:t xml:space="preserve">he WHO created new International Health Regulations in 2005 pursuant to these provisions, which require states to build institutional capacity toward containing communicable diseases, collaborate with each other, and maintain clear points of contact.31 In parallel, the regulations expand the legal authority of the WHO’s Director-General to intervene in response to communicable disease outbreaks, including through a system for convening experts and declaring a public health emergency of international concern. As has been shown experimentally and statistically, opt-out rules generate much broader participation than do opt-in rules.32 No WHO member, in fact, opted out of the 2005 International Health Regulations.33 </w:t>
      </w:r>
      <w:r w:rsidRPr="008B41AD">
        <w:rPr>
          <w:rStyle w:val="StyleUnderline"/>
        </w:rPr>
        <w:t>Keeping weapons of mass destruction out of terrorist hands is another weakest link global public good</w:t>
      </w:r>
      <w:r w:rsidRPr="008B41AD">
        <w:rPr>
          <w:sz w:val="8"/>
        </w:rPr>
        <w:t>. We do not know where or when such weapons will be used, but the fallout of their use will have global repercussions, whether for life and health, civil rights, or the global economy. Countries thus have the incentive to keep these weapons out of terrorist hands, but the result will depend on the weakest links. The weakest links today are Pakistan, Russia, and North Korea. New weakest links may emerge, as more states invest in nuclear technology to gain advantage or parity with their rivals. States in 1968 signed the Nuclear Non-Proliferation Treaty (NPT), which was extended indefinitely in 1995,34 and the Convention on the Physical Protection of Nuclear Material in 1987, amended in 2005.35 In addition, the UN Security Council passed Resolution 1540 in 2004 which enjoins all states to take measures to prevent nuclear weapons materials from being obtained by non-state actors having ‘terrorist purposes’</w:t>
      </w:r>
      <w:proofErr w:type="gramStart"/>
      <w:r w:rsidRPr="008B41AD">
        <w:rPr>
          <w:sz w:val="8"/>
        </w:rPr>
        <w:t>.36</w:t>
      </w:r>
      <w:proofErr w:type="gramEnd"/>
      <w:r w:rsidRPr="008B41AD">
        <w:rPr>
          <w:sz w:val="8"/>
        </w:rPr>
        <w:t xml:space="preserve"> The non-proliferation regime, however, has been under some risk of </w:t>
      </w:r>
      <w:proofErr w:type="spellStart"/>
      <w:r w:rsidRPr="008B41AD">
        <w:rPr>
          <w:sz w:val="8"/>
        </w:rPr>
        <w:t>unravelling</w:t>
      </w:r>
      <w:proofErr w:type="spellEnd"/>
      <w:r w:rsidRPr="008B41AD">
        <w:rPr>
          <w:sz w:val="8"/>
        </w:rPr>
        <w:t xml:space="preserve">, as the Bush administration created a special regime for India and reconsidered the US’s first strike options and weapons development plans.37 The severest global public goods challenge today is what Barrett calls an aggregate efforts public good – that is, where the global public good can only be produced through the aggregate efforts of multiple countries. The world appears to have been startlingly successful in addressing the depletion of the ozone layer, starting with a framework convention, then turning to hard law obligations that were progressively enhanced, and then using soft law mechanisms to facilitate compliance, even when formally hard law sanctions were available.38 The Montreal Protocol on Substances that Deplete the Ozone Layer created a variety of sticks and carrots to realign incent </w:t>
      </w:r>
      <w:proofErr w:type="spellStart"/>
      <w:r w:rsidRPr="008B41AD">
        <w:rPr>
          <w:sz w:val="8"/>
        </w:rPr>
        <w:t>ives</w:t>
      </w:r>
      <w:proofErr w:type="spellEnd"/>
      <w:r w:rsidRPr="008B41AD">
        <w:rPr>
          <w:sz w:val="8"/>
        </w:rPr>
        <w:t xml:space="preserve">, including potential trade sanctions and a Multilateral Fund for Implementation for developing countries. In contrast, the world has been completely unsuccessful in addressing climate change mitigation, which is a much more complex and difficult issue that is more susceptible to free riding, undermining collective action. Human-induced climate change is happening and it is not clear what, if anything, effectively will be done to reduce emissions. These different public goods entail different problem types. That of weakest link public goods involves a holdout problem, whether the holdout is an unwilling one, such as North Korea over nuclear weapons, or an unable one, such as Somalia regarding polio eradication. That of aggregate efforts public goods involves a free rider/collective action problem, resulting in underinvestment in providing a solution. And that of </w:t>
      </w:r>
      <w:proofErr w:type="gramStart"/>
      <w:r w:rsidRPr="008B41AD">
        <w:rPr>
          <w:sz w:val="8"/>
        </w:rPr>
        <w:t>best shot</w:t>
      </w:r>
      <w:proofErr w:type="gramEnd"/>
      <w:r w:rsidRPr="008B41AD">
        <w:rPr>
          <w:sz w:val="8"/>
        </w:rPr>
        <w:t xml:space="preserve"> public goods involves a positive externalities problem because the investor does not fully capture the benefits. It is easier to fund </w:t>
      </w:r>
      <w:proofErr w:type="gramStart"/>
      <w:r w:rsidRPr="008B41AD">
        <w:rPr>
          <w:sz w:val="8"/>
        </w:rPr>
        <w:t>best shot</w:t>
      </w:r>
      <w:proofErr w:type="gramEnd"/>
      <w:r w:rsidRPr="008B41AD">
        <w:rPr>
          <w:sz w:val="8"/>
        </w:rPr>
        <w:t xml:space="preserve"> public goods, even if the result is overinvestment from the perspective of global efficiency. A technological alternative to chlorofluorocarbons (CFCs) for refrigerants, propellants, and solvents (a best shot problem) appears to have resolved ozone layer depletion by facilitating the phase-out of CFCs (an aggregate efforts problem). Similarly, climate engineering (a best shot problem) has become a default solution for addressing climate change because of the difficulty of agreeing to emissions reductions (an aggregate efforts problem). There is a varying role for international law and international institutions in producing these different global public goods. For </w:t>
      </w:r>
      <w:proofErr w:type="gramStart"/>
      <w:r w:rsidRPr="008B41AD">
        <w:rPr>
          <w:sz w:val="8"/>
        </w:rPr>
        <w:t>best shot</w:t>
      </w:r>
      <w:proofErr w:type="gramEnd"/>
      <w:r w:rsidRPr="008B41AD">
        <w:rPr>
          <w:sz w:val="8"/>
        </w:rPr>
        <w:t xml:space="preserve"> global public goods, an international institution is not needed to develop them. Private foundations could provide some of these goods, such as through prizes for the development of new drugs to combat tropical diseases. Yet where decisions over implementation can have negative externalities, international legal obligations and institutions that constrain unilateral action can better ensure fairness and manage conflicts, and possibly produce public goods more efficiently, as in the case of asteroid deflection and climate engineering. For aggregate efforts public goods, in comparison, there is a greater need for centralized institutions to produce them, leading to a relinquishment of some national sovereignty. The opening quotation from </w:t>
      </w:r>
      <w:proofErr w:type="spellStart"/>
      <w:r w:rsidRPr="008B41AD">
        <w:rPr>
          <w:sz w:val="8"/>
        </w:rPr>
        <w:t>Nordhaus</w:t>
      </w:r>
      <w:proofErr w:type="spellEnd"/>
      <w:r w:rsidRPr="008B41AD">
        <w:rPr>
          <w:sz w:val="8"/>
        </w:rPr>
        <w:t xml:space="preserve"> reflects his frustration with the global collective failure to address climate change. In contrast, with weakest link public goods, the challenge sometimes lies in building state sovereignty. The challenge for disease eradication, for example, is with ‘failed states’ that lack functional governing institutions. In other weakest-link situations involving states unwilling to cooperate, such as that of nuclear proliferation, there is greater need for an international institution such as the UN Security Council, combined with financial transfers to secure nuclear materials. Otherwise, pressure for unilateral action will increase. In sum, international law and organizations play varying roles in the production and governance of global public goods. Table 1 summarizes the relationship of different types of global public goods with international law and organizations in a legal pluralist world. 4 The Challenge of Distributive Conflict and the Production of Global Public Goods International law, like all law, has distributive consequences, posing particular challenges for governing the production of global public goods. These distributive issues cannot be elided, although they often are in legal scholarship. At least three distributive issues arise in decisions over the provision of global public goods: the specific terms of cooperation for producing a global public good; choices among producing different global public goods in a world of limited resources; and the potential of actual conflict in the pursuit of different public goods which can act at cross-purposes to each other. It is striking that many of the international legal scholars who incorporate </w:t>
      </w:r>
      <w:proofErr w:type="spellStart"/>
      <w:r w:rsidRPr="008B41AD">
        <w:rPr>
          <w:sz w:val="8"/>
        </w:rPr>
        <w:t>ra</w:t>
      </w:r>
      <w:proofErr w:type="spellEnd"/>
      <w:r w:rsidRPr="008B41AD">
        <w:rPr>
          <w:sz w:val="8"/>
        </w:rPr>
        <w:t xml:space="preserve"> </w:t>
      </w:r>
      <w:proofErr w:type="spellStart"/>
      <w:r w:rsidRPr="008B41AD">
        <w:rPr>
          <w:sz w:val="8"/>
        </w:rPr>
        <w:t>tional</w:t>
      </w:r>
      <w:proofErr w:type="spellEnd"/>
      <w:r w:rsidRPr="008B41AD">
        <w:rPr>
          <w:sz w:val="8"/>
        </w:rPr>
        <w:t xml:space="preserve"> international relations theory to explain international cooperation have drawn on the familiar Prisoner’s Dilemma (PD) situation from game theory.40 The Prisoner’s Dilemma game, however, elides distributive issues. In the classic PD model, states are assumed to have a defined set of preferences and a common interest in reaching a cooperative outcome, and the primary impediment to be overcome is the fear that other states will cheat on their agreements. In PD models, mechanisms for the monitoring of state </w:t>
      </w:r>
      <w:proofErr w:type="spellStart"/>
      <w:r w:rsidRPr="008B41AD">
        <w:rPr>
          <w:sz w:val="8"/>
        </w:rPr>
        <w:t>behaviour</w:t>
      </w:r>
      <w:proofErr w:type="spellEnd"/>
      <w:r w:rsidRPr="008B41AD">
        <w:rPr>
          <w:sz w:val="8"/>
        </w:rPr>
        <w:t xml:space="preserve"> and the sanctioning of states that violate the terms of the agreement can be created to address these concerns. International law thus comes to the rescue to facilitate mutually beneficial outcomes. Since concerns over cheating, shirking, and slacking inhibit the production of global public goods through international </w:t>
      </w:r>
      <w:proofErr w:type="gramStart"/>
      <w:r w:rsidRPr="008B41AD">
        <w:rPr>
          <w:sz w:val="8"/>
        </w:rPr>
        <w:t>cooperation,</w:t>
      </w:r>
      <w:proofErr w:type="gramEnd"/>
      <w:r w:rsidRPr="008B41AD">
        <w:rPr>
          <w:sz w:val="8"/>
        </w:rPr>
        <w:t xml:space="preserve"> the PD model may seem appropriate. However, the Prisoner’s Dilemma game ignores another important obstacle to successful cooperation, namely conflicts among states with different interests over the distribution of the costs and benefits of cooperation.41 When states cooperate in international politics, they do not simply choose between ‘cooperation’ and ‘defection’, the binary choices available in PD games. They rather choose among specific terms of cooperation, which raise distributive issues.42 Different states and constituencies within them can have competing preferences for different international rules and standards. States, and especially powerful states, thus jockey to employ different forms of international law in a world of fragmented institutions in an effort to influence the development, meaning, and impact of international law.43 Secondly, different states and private actors benefit from the production of some global public goods more than others. Since resources are limited, they face opportunity costs when they make choices regarding the production of public goods. They must determine not only which public goods to fund, but also how much to fund each of them.44 Distributive concerns arise in choice and budgeting decisions, given states’ and private actors’ conflicting views. Thirdly, the pursuit of different public goods can conflict in a more direct sense. One public good may interfere with the pursuit of another. For example, choices over the generation of at least four public goods arise in the debate over the interaction of public health, pharmaceutical patent protection, human rights, and trade policy: knowledge-generation, liberalized trade, public health, and the right to life and human dignity.45 Knowledge has public-good attributes since once knowledge enters the public domain it is no longer excludable and our consumption does not diminish its availability.46 The central issue is how to generate knowledge that facilitates new inventions and understandings most effectively and equitably. International trade law similarly has public good attributes, since all countries benefit not only from the wider variety of products made available at lower prices that trade liberalization facilitates, but also because they benefit from rules constraining mutually harmful beggar-thy-</w:t>
      </w:r>
      <w:proofErr w:type="spellStart"/>
      <w:r w:rsidRPr="008B41AD">
        <w:rPr>
          <w:sz w:val="8"/>
        </w:rPr>
        <w:t>neighbour</w:t>
      </w:r>
      <w:proofErr w:type="spellEnd"/>
      <w:r w:rsidRPr="008B41AD">
        <w:rPr>
          <w:sz w:val="8"/>
        </w:rPr>
        <w:t xml:space="preserve"> policies.47 Public health constitutes a third implicated public good since we all benefit from the global eradication of diseases and we do not diminish that good when we benefit from it.48 The right to life and human dignity can be viewed as yet another affected public good to the extent that it affects our moral sensibilities.49 The production of these public goods, however, can conflict, complicating global decision-making over the terms of international law. The recognition and enforcement of patent rights under the WTO Agreement on Trade-Related Aspects of Intellectual Property Rights (TRIPs Agreement) and other conventions can generate incentives for the production of knowledge and new drugs for the protection of human life. But the protection of pharmaceutical patent rights also can diminish the benefits of liberalized trade by reducing the consumption possibilities of citizens, interfere with the provision of public health policies in containing diseases, and raise human rights concerns, as the AIDS epidemic illustrates. Moreover, mandatory vaccination policies to protect public health raise human rights concerns, especially from a libertarian perspective, and in particular given uncertainty regarding the consequences of vaccinations. In sum, choices over global governance policies involve different values, priorities, and perspectives, considerable uncertainty, and rival public goods. As a result, although the definition of a single global public good is one that is non-</w:t>
      </w:r>
      <w:proofErr w:type="spellStart"/>
      <w:r w:rsidRPr="008B41AD">
        <w:rPr>
          <w:sz w:val="8"/>
        </w:rPr>
        <w:t>rivalrous</w:t>
      </w:r>
      <w:proofErr w:type="spellEnd"/>
      <w:r w:rsidRPr="008B41AD">
        <w:rPr>
          <w:sz w:val="8"/>
        </w:rPr>
        <w:t xml:space="preserve">, global public goods are collectively </w:t>
      </w:r>
      <w:proofErr w:type="spellStart"/>
      <w:r w:rsidRPr="008B41AD">
        <w:rPr>
          <w:sz w:val="8"/>
        </w:rPr>
        <w:t>rivalrous</w:t>
      </w:r>
      <w:proofErr w:type="spellEnd"/>
      <w:r w:rsidRPr="008B41AD">
        <w:rPr>
          <w:sz w:val="8"/>
        </w:rPr>
        <w:t xml:space="preserve"> because choices must be made among them, including in funding their production. Decisions over producing global public goods thus raise the question of alternative institutional choices in light of trade-offs. 5 Alternative Institutional Choices for the Production of Global Public Goods: Global Constitutional, Administrative Law, and Legal Pluralist Approaches For the efficient production of pure private goods we rely on (imperfect) preference revelation through the market. For the efficient production of pure public goods we rely on (imperfect) preference revelation through democratic voting. The conventional (although not sole) solution is thus to rely on the state for the production of public goods.50 State decisions, in turn, are constrained by constitutionally provided checks and balances involving different state institutions, including democratically elected legislatures and courts which exercise judicial review of legislative and executive decisions. For the production of global public goods, the institutional analogues are international organizations. Since centralizing decision-making within them raises serious legitimacy concerns, institutional choice poses the ultimate question for the production of global public goods. Although economists and law and economic scholars tend to address the production of global public goods in terms of substantive effectiveness, and thus start with an assumption of what is to be measured, we first need agreement over the goal. Priorities and goals are determined through institutional processes. Where choices among institutions affect opportunities to participate, institutional analysis is needed to focus on the relative biases of participation in alternative decision-making processes that may define priorities and goals. Problems of biased participation beset all institutional alternatives on account of informational and resource asymmetries and divergent incentives to participate because of varying per capita stakes in outcomes. A major challenge in relying on national institutions is that they make </w:t>
      </w:r>
      <w:proofErr w:type="gramStart"/>
      <w:r w:rsidRPr="008B41AD">
        <w:rPr>
          <w:sz w:val="8"/>
        </w:rPr>
        <w:t>decisions which</w:t>
      </w:r>
      <w:proofErr w:type="gramEnd"/>
      <w:r w:rsidRPr="008B41AD">
        <w:rPr>
          <w:sz w:val="8"/>
        </w:rPr>
        <w:t xml:space="preserve"> affect outsiders who are not represented before them. In the case of many global public goods, moreover, reliance on national decision-making raises collective action problems and free rider concerns which undercut each nation’s ability to attain its goals. International institutions can help to overcome collective action problems, as well as to reduce bias in participation in national decision-making. However, the major challenge with international institutions is their remoteness from affected constituencies and local contexts, raising legitimacy concerns when decision-making has distributive implications. A key issue from a public policy perspective is thus the assessment of the relative merits of institutional processes, and different combinations of them, in terms of the relatively unbiased participation of affected parties compared with other (non-idealized) institutional alternatives.51 That is, who decides regarding the production of global public goods? Or, put differently, which institutional process, among alternative political, market, and judicial processes at the national, local, regional, and international levels, should be granted how much authority to decide on the appropriate balancing of different goals in light of their distributive implications? These institutional choices affect how different interests, directly and indirectly, are taken into account. Such an approach is decidedly pragmatist. It recognizes that there is no single best approach to producing global public goods, but rather alternative approaches that involve trade-offs which vary in light of particular global public goods problems, and from which we can learn through practice. In current international law scholarship, three analytic frameworks compete for addressing the challenges of global governance, and thus implicitly of the production of global public goods: constitutionalism, global administrative law, and legal pluralism. These frameworks are sometimes put forward as alternatives that better address global governance challenges; yet, for our purposes, they are better viewed as complements that apply differentially to the types of global public goods we have discussed. These frameworks each have attributes and deficiencies that make them more suitable frameworks for some issues compared to others. A The Global Constitutional Approach Global constitutionalism is one of legal pluralism’s chief rivals as a contemporary vision for organizing, constraining, and legitimizing international law.52 The constitutional vision of international law comes in different varieties, but, relative to the pluralist vision, one of its major attributes is its framing international law and international institutions in constitutional terms that involves centralized international institutions</w:t>
      </w:r>
      <w:proofErr w:type="gramStart"/>
      <w:r w:rsidRPr="008B41AD">
        <w:rPr>
          <w:sz w:val="8"/>
        </w:rPr>
        <w:t>,53</w:t>
      </w:r>
      <w:proofErr w:type="gramEnd"/>
      <w:r w:rsidRPr="008B41AD">
        <w:rPr>
          <w:sz w:val="8"/>
        </w:rPr>
        <w:t xml:space="preserve"> often involving some form of majoritarian or supra-majoritarian decision-making. The global constitutional vision is suitable, in particular, for addressing the production of aggregate efforts global public goods. Centralized institutions operating under international law help to align national incentives and to overcome free rider problems facing the production of aggregate efforts global public goods. For example, </w:t>
      </w:r>
      <w:r w:rsidRPr="008B41AD">
        <w:rPr>
          <w:rStyle w:val="StyleUnderline"/>
        </w:rPr>
        <w:t>if climate change stabilization is to occur, centralized rules and institutions to oversee their application will be required, as</w:t>
      </w:r>
      <w:r w:rsidRPr="008B41AD">
        <w:rPr>
          <w:sz w:val="8"/>
        </w:rPr>
        <w:t xml:space="preserve"> occurred successfully </w:t>
      </w:r>
      <w:r w:rsidRPr="008B41AD">
        <w:rPr>
          <w:rStyle w:val="StyleUnderline"/>
        </w:rPr>
        <w:t>in the case of the protection of the ozone layer</w:t>
      </w:r>
      <w:r w:rsidRPr="008B41AD">
        <w:rPr>
          <w:sz w:val="8"/>
        </w:rPr>
        <w:t xml:space="preserve">. Under the Montreal Protocol on Substances that Deplete the Ozone Layer, amendments to emissions limits can be made by a two-thirds vote of the parties representing at least half of the total consumption of the parties of controlled ozone-depleting substances, if there is no consensus.54 Analogous voting arrangements will need to be developed for the international regulation of climate change mitigation that take account of those most implicated. </w:t>
      </w:r>
      <w:r w:rsidRPr="00B6399F">
        <w:rPr>
          <w:rStyle w:val="StyleUnderline"/>
          <w:highlight w:val="green"/>
        </w:rPr>
        <w:t>For</w:t>
      </w:r>
      <w:r w:rsidRPr="001C2ACB">
        <w:rPr>
          <w:rStyle w:val="StyleUnderline"/>
        </w:rPr>
        <w:t xml:space="preserve"> global public goods </w:t>
      </w:r>
      <w:r w:rsidRPr="00B6399F">
        <w:rPr>
          <w:rStyle w:val="StyleUnderline"/>
          <w:highlight w:val="green"/>
        </w:rPr>
        <w:t>challenges that pose imminent threats</w:t>
      </w:r>
      <w:r w:rsidRPr="008B41AD">
        <w:rPr>
          <w:rStyle w:val="StyleUnderline"/>
        </w:rPr>
        <w:t>, existing</w:t>
      </w:r>
      <w:r w:rsidRPr="008B41AD">
        <w:rPr>
          <w:sz w:val="8"/>
        </w:rPr>
        <w:t xml:space="preserve"> UN </w:t>
      </w:r>
      <w:r w:rsidRPr="00B6399F">
        <w:rPr>
          <w:rStyle w:val="StyleUnderline"/>
          <w:highlight w:val="green"/>
        </w:rPr>
        <w:t>institutions</w:t>
      </w:r>
      <w:r w:rsidRPr="008B41AD">
        <w:rPr>
          <w:sz w:val="8"/>
        </w:rPr>
        <w:t xml:space="preserve">, and in particular the UN Security Council, </w:t>
      </w:r>
      <w:r w:rsidRPr="00B6399F">
        <w:rPr>
          <w:rStyle w:val="StyleUnderline"/>
          <w:highlight w:val="green"/>
        </w:rPr>
        <w:t>will need to be reformed</w:t>
      </w:r>
      <w:r w:rsidRPr="008B41AD">
        <w:rPr>
          <w:sz w:val="8"/>
        </w:rPr>
        <w:t xml:space="preserve"> and updated. The issue of UN reform was considered in the 1990s and 2000s, but remains needed to reflect today’s global context.55 </w:t>
      </w:r>
      <w:r w:rsidRPr="008B41AD">
        <w:rPr>
          <w:rStyle w:val="StyleUnderline"/>
        </w:rPr>
        <w:t xml:space="preserve">Issues such as </w:t>
      </w:r>
      <w:r w:rsidRPr="00B6399F">
        <w:rPr>
          <w:rStyle w:val="Emphasis"/>
          <w:highlight w:val="green"/>
        </w:rPr>
        <w:t>asteroid collisions and climate change</w:t>
      </w:r>
      <w:r w:rsidRPr="008B41AD">
        <w:rPr>
          <w:sz w:val="8"/>
        </w:rPr>
        <w:t xml:space="preserve"> could even be considered within a reformed Security Council where they </w:t>
      </w:r>
      <w:r w:rsidRPr="00B6399F">
        <w:rPr>
          <w:rStyle w:val="StyleUnderline"/>
          <w:highlight w:val="green"/>
        </w:rPr>
        <w:t>pose international</w:t>
      </w:r>
      <w:r w:rsidRPr="008B41AD">
        <w:rPr>
          <w:rStyle w:val="StyleUnderline"/>
        </w:rPr>
        <w:t xml:space="preserve"> security </w:t>
      </w:r>
      <w:r w:rsidRPr="00B6399F">
        <w:rPr>
          <w:rStyle w:val="StyleUnderline"/>
          <w:highlight w:val="green"/>
        </w:rPr>
        <w:t>risks</w:t>
      </w:r>
      <w:r w:rsidRPr="008B41AD">
        <w:rPr>
          <w:sz w:val="8"/>
        </w:rPr>
        <w:t xml:space="preserve">. </w:t>
      </w:r>
      <w:r w:rsidRPr="001C2ACB">
        <w:rPr>
          <w:rStyle w:val="StyleUnderline"/>
        </w:rPr>
        <w:t>Centralized institutions</w:t>
      </w:r>
      <w:r w:rsidRPr="001C2ACB">
        <w:rPr>
          <w:sz w:val="8"/>
        </w:rPr>
        <w:t xml:space="preserve"> and regulations </w:t>
      </w:r>
      <w:r w:rsidRPr="001C2ACB">
        <w:rPr>
          <w:rStyle w:val="StyleUnderline"/>
        </w:rPr>
        <w:t xml:space="preserve">have become important for coordinating the </w:t>
      </w:r>
      <w:r w:rsidRPr="001C2ACB">
        <w:rPr>
          <w:rStyle w:val="Emphasis"/>
        </w:rPr>
        <w:t>monitoring of dangerous</w:t>
      </w:r>
      <w:r w:rsidRPr="001C2ACB">
        <w:rPr>
          <w:rStyle w:val="StyleUnderline"/>
        </w:rPr>
        <w:t xml:space="preserve"> diseases and declaring international public health emergencies</w:t>
      </w:r>
      <w:r w:rsidRPr="001C2ACB">
        <w:rPr>
          <w:sz w:val="8"/>
        </w:rPr>
        <w:t xml:space="preserve">, as we saw under the WHO’s 2005 International Health Regulation. Finally, as we have seen, even the production of best shot global public goods raises distributive concerns that centralized governance can help to address. </w:t>
      </w:r>
      <w:r w:rsidRPr="001C2ACB">
        <w:rPr>
          <w:rStyle w:val="StyleUnderline"/>
        </w:rPr>
        <w:t>Centralized institutions</w:t>
      </w:r>
      <w:r w:rsidRPr="001C2ACB">
        <w:rPr>
          <w:sz w:val="8"/>
        </w:rPr>
        <w:t xml:space="preserve">, operating under a constitutional frame of checks and balances, </w:t>
      </w:r>
      <w:r w:rsidRPr="001C2ACB">
        <w:rPr>
          <w:rStyle w:val="StyleUnderline"/>
        </w:rPr>
        <w:t>can help to keep national decision-makers accountable</w:t>
      </w:r>
      <w:r w:rsidRPr="001C2ACB">
        <w:rPr>
          <w:sz w:val="8"/>
        </w:rPr>
        <w:t xml:space="preserve">. We have seen these issues raised </w:t>
      </w:r>
      <w:r w:rsidRPr="001C2ACB">
        <w:rPr>
          <w:rStyle w:val="StyleUnderline"/>
        </w:rPr>
        <w:t xml:space="preserve">in decision-making over geo-engineering and asteroid deflection for national </w:t>
      </w:r>
      <w:proofErr w:type="spellStart"/>
      <w:r w:rsidRPr="001C2ACB">
        <w:rPr>
          <w:rStyle w:val="StyleUnderline"/>
        </w:rPr>
        <w:t>defence</w:t>
      </w:r>
      <w:proofErr w:type="spellEnd"/>
      <w:r w:rsidRPr="001C2ACB">
        <w:rPr>
          <w:rStyle w:val="StyleUnderline"/>
        </w:rPr>
        <w:t>.</w:t>
      </w:r>
      <w:r w:rsidRPr="001C2ACB">
        <w:rPr>
          <w:rStyle w:val="StyleUnderline"/>
          <w:sz w:val="12"/>
        </w:rPr>
        <w:t xml:space="preserve"> </w:t>
      </w:r>
      <w:r w:rsidRPr="001C2ACB">
        <w:rPr>
          <w:sz w:val="8"/>
        </w:rPr>
        <w:t>As globalizati</w:t>
      </w:r>
      <w:r w:rsidRPr="008B41AD">
        <w:rPr>
          <w:sz w:val="8"/>
        </w:rPr>
        <w:t>on and technological advance increase the need for centralized international decision-making, a constitutional frame will become of growing importance for critically scrutinizing and checking these institutions’ exercise of power. Nonetheless, although the global constitutional vision has certain attributes regarding the governance of centralized institutions needed to provide global public goods, these institutions face major legitimacy challenges. The production by national institutions of public goods is beset by trade-offs, ranging from bureaucratic inefficiencies to political corruption. A vastly greater challenge at the global level is the lack of democratic processes that reveal preferences, reflecting the lack of a global demos.56 To the extent that we rely on states to represent citizens’ interests, moreover, many states are not democratic.57 States vary considerably in terms of population, so that decision-making arguably should take into account differences in the size of states (as opposed to generally relying on consensus voting at the international level). Since international institutions are so distant from citizens that it is difficult to conceive of democratic global institutions, we will need to re-conceive or otherwise adapt our concept of democratic checks and balances to the international level</w:t>
      </w:r>
      <w:proofErr w:type="gramStart"/>
      <w:r w:rsidRPr="008B41AD">
        <w:rPr>
          <w:sz w:val="8"/>
        </w:rPr>
        <w:t>,58</w:t>
      </w:r>
      <w:proofErr w:type="gramEnd"/>
      <w:r w:rsidRPr="008B41AD">
        <w:rPr>
          <w:sz w:val="8"/>
        </w:rPr>
        <w:t xml:space="preserve"> and rely on other forms of accountability mechanisms. Curiously, the existing literature on global constitutionalism has been largely silent on the issue of global public goods.59 B The Global Legal Pluralist Approach </w:t>
      </w:r>
      <w:proofErr w:type="gramStart"/>
      <w:r w:rsidRPr="008B41AD">
        <w:rPr>
          <w:sz w:val="8"/>
        </w:rPr>
        <w:t>Although</w:t>
      </w:r>
      <w:proofErr w:type="gramEnd"/>
      <w:r w:rsidRPr="008B41AD">
        <w:rPr>
          <w:sz w:val="8"/>
        </w:rPr>
        <w:t xml:space="preserve"> the concept of global public goods poses challenges for the legal pluralist vision and its focus on decentralized processes, this approach remains extremely relevant. Among legal pluralism’s virtues is that pluralism accounts better for divergences in community values, priorities, and perspectives in light of the distributive consequences at stake in the production of global public goods. Enumerating and deliberating over these distributive issues highlights the need for pluralism to contest centralized policies. The legal pluralist vision calls to the forefront the importance of ongoing interaction with state institutions in order for global-public-goods governance to be accountable and effective. From an accountability perspective, the pluralist approach provides a needed check on centralized decision-making at the global level, such as for the production of aggregate efforts public goods. From the perspective of effectiveness, international law is more likely to be implemented if it engages and takes account of state perceptions and concerns through pluralist interaction. Legal pluralists focus on the potential pathologies of centralized institutions and the role of pluralism in checking these pathologies. </w:t>
      </w:r>
      <w:proofErr w:type="spellStart"/>
      <w:r w:rsidRPr="008B41AD">
        <w:rPr>
          <w:sz w:val="8"/>
        </w:rPr>
        <w:t>Krisch</w:t>
      </w:r>
      <w:proofErr w:type="spellEnd"/>
      <w:r w:rsidRPr="008B41AD">
        <w:rPr>
          <w:sz w:val="8"/>
        </w:rPr>
        <w:t xml:space="preserve"> shows how, in our current socio-political context, the interaction of pluralist legal orders can produce superior ordering to a constitutionalism that is based on hierarchic, centralized decision-making, since mutual accommodation that can result from pluralist interaction will be grounded in greater legitimacy.60 </w:t>
      </w:r>
      <w:proofErr w:type="spellStart"/>
      <w:r w:rsidRPr="008B41AD">
        <w:rPr>
          <w:sz w:val="8"/>
        </w:rPr>
        <w:t>Krisch</w:t>
      </w:r>
      <w:proofErr w:type="spellEnd"/>
      <w:r w:rsidRPr="008B41AD">
        <w:rPr>
          <w:sz w:val="8"/>
        </w:rPr>
        <w:t xml:space="preserve"> illustrates, for example, how the UN Security Council reassessed and revised its procedures regarding the freezing of individuals’ assets in the ‘war on terror’ in light of due process concerns, only after states and other actors challenged and resisted implementation of its resolutions.61 </w:t>
      </w:r>
      <w:proofErr w:type="spellStart"/>
      <w:r w:rsidRPr="008B41AD">
        <w:rPr>
          <w:sz w:val="8"/>
        </w:rPr>
        <w:t>Delmas</w:t>
      </w:r>
      <w:proofErr w:type="spellEnd"/>
      <w:r w:rsidRPr="008B41AD">
        <w:rPr>
          <w:sz w:val="8"/>
        </w:rPr>
        <w:t xml:space="preserve">-Marty demonstrates how pluralism can also lead to a unification of legal norms based on a ‘hybrid’ melding of different ‘ensembles’ of law, rather than on hegemony.62 Such a pluralist hybrid is more legitimate, in that it takes into account, and borrows from, different national legal systems. Because it is more legitimate, it is more likely to be implemented in practice by states. Ultimately, international law depends on national implementation. Concerns over implementation are particularly salient regarding weakest link public goods. If an infectious disease is to be eradicated, for example, then capacity must be built in a weakest link state. Otherwise, centralized decision-making will be ineffective. Weakest link global public goods highlight the need for pluralist interaction with states having meaningful capacity to engage with policies, such as disease eradication. Take, for example, the distribution of antiretroviral drugs to combat the AIDS crisis. Their effective use for constraining the epidemic’s ravages are enhanced where developing countries have the capacity to provide meaningful input to tailor policies and to carry out such tailored </w:t>
      </w:r>
      <w:proofErr w:type="spellStart"/>
      <w:r w:rsidRPr="008B41AD">
        <w:rPr>
          <w:sz w:val="8"/>
        </w:rPr>
        <w:t>programmes</w:t>
      </w:r>
      <w:proofErr w:type="spellEnd"/>
      <w:r w:rsidRPr="008B41AD">
        <w:rPr>
          <w:sz w:val="8"/>
        </w:rPr>
        <w:t xml:space="preserve"> effectively. C The Global Administrative Law Approach The global administrative law approach helps to address the deficiencies of the global constitutional vision through providing other accountability mechanisms, derived from national administrative law, which can be used to check centralized international decision-making.63 As national governments grew during the twentieth century in response to the growing complexity of national public goods challenges, legislatures delegated increasing powers to agencies. States correspondingly developed administrative law accountability mechanisms to apply to agencies, given that legislatures were unable to oversee them sufficiently. International institutions can be viewed analogously to national government agencies, in that both involve a delegation of power to an unelected body. The accountability mechanisms highlighted by the global administrative law pro </w:t>
      </w:r>
      <w:proofErr w:type="spellStart"/>
      <w:r w:rsidRPr="008B41AD">
        <w:rPr>
          <w:sz w:val="8"/>
        </w:rPr>
        <w:t>ject</w:t>
      </w:r>
      <w:proofErr w:type="spellEnd"/>
      <w:r w:rsidRPr="008B41AD">
        <w:rPr>
          <w:sz w:val="8"/>
        </w:rPr>
        <w:t xml:space="preserve"> are pragmatically useful for governing the production of global public goods. They include transparency and access to information; engagement with civil society and with national parliaments; monitoring, inspection, reporting, and notice and comment procedures; reason-giving requirements; substantive standards, such as proportionality, that must be met; and judicial review.64 These accountability mechanisms can be developed through international treaties, such as under the Aarhus Convention on Access to Information, Public Participation in Decision-Making and Access to Justice in Environmental Matters,65 and through national and international judicial decisions. Decision-making within international institutions must be overseen, in particular, through private groups placing pressure on public representatives. Making international decision-making more transparent facilitates such processes. To give one example of the usefulness of the global administrative law framework in the context of global public health, the WHO is increasingly engaging in public–private partnerships for innovative drug development because of the challenges of obtaining sufficient public financing.66 These partnerships raise conflicts-of-interest concerns that a global administrative law model can help to address through transparency and other administrative law mechanisms. The global administrative law model also offers the advantage of being applicable to national decision-making over the production of global public goods, thus providing checks on decentralization under a legal pluralist model. As we have seen, the deployment of </w:t>
      </w:r>
      <w:proofErr w:type="gramStart"/>
      <w:r w:rsidRPr="008B41AD">
        <w:rPr>
          <w:sz w:val="8"/>
        </w:rPr>
        <w:t>best shot</w:t>
      </w:r>
      <w:proofErr w:type="gramEnd"/>
      <w:r w:rsidRPr="008B41AD">
        <w:rPr>
          <w:sz w:val="8"/>
        </w:rPr>
        <w:t xml:space="preserve"> global public goods, such as technologies for asteroid deflection and climate engineering, may not require an international institution. Yet, the externalities involved in their deployment by states calls for accountability checks. Such national decision-making can be subject to due process requirements and to monitoring and review before international administrative bodies and courts. The WTO Shrimp–Turtle case provides an excellent example. The US exercised unilateral action to help preserve an endangered species on the high seas (a global public good). Its efforts, however, had significant implications for developing countries and their traders. The WTO Appellate Body successfully pressed the US to change its administrative law procedures better to assure due process review of the situations and concerns of these countries and their traders.67 Nonetheless, despite its many attributes, the global administrative law approach is rather technocratic and thus lacks ambition regarding larger scale questions of governance requiring political decision-making for the production of global public goods. Each of these three leading analytic frameworks for assessing law’s role in global governance focuses in a different way on the issues of accountability and legitimacy. Their relative attributes can be assessed in relation to different global public goods. For the production of aggregate efforts public goods where more centralization is needed, the legal pluralist vision is particularly insufficient. The global constitutionalist perspective, which legal pluralists have criticized, offers a complementary frame for building and critically scrutinizing centralized international institutions to which important secondary rule-making powers are delegated in light of imminent global public goods challenges, such as over international security and climate change. The global administrative law project has been particularly important in providing practical tools drawn from domestic administrative law for enhancing the accountability of decision-making in the production of global public goods, whether at the international or at the national level. The case of </w:t>
      </w:r>
      <w:proofErr w:type="gramStart"/>
      <w:r w:rsidRPr="008B41AD">
        <w:rPr>
          <w:sz w:val="8"/>
        </w:rPr>
        <w:t>best shot</w:t>
      </w:r>
      <w:proofErr w:type="gramEnd"/>
      <w:r w:rsidRPr="008B41AD">
        <w:rPr>
          <w:sz w:val="8"/>
        </w:rPr>
        <w:t xml:space="preserve"> public goods, for example, illustrates concerns regarding decision-making at the national level. Finally, the challenges of weakest link public goods highlight the need for ongoing interaction between centralized entities and nation states if international law and policy are to be implemented effectively. Each approach, in short, has attributes and deficiencies, involving trade-offs and potential complementarities. They should be viewed in comparative institutional analytic terms in relation to different global public goods challenges. Table 2 summarizes our discussion.68 </w:t>
      </w:r>
      <w:proofErr w:type="gramStart"/>
      <w:r w:rsidRPr="008B41AD">
        <w:rPr>
          <w:sz w:val="8"/>
        </w:rPr>
        <w:t>Although</w:t>
      </w:r>
      <w:proofErr w:type="gramEnd"/>
      <w:r w:rsidRPr="008B41AD">
        <w:rPr>
          <w:sz w:val="8"/>
        </w:rPr>
        <w:t xml:space="preserve"> these analytic approaches are sometimes advanced as alternatives, they play important complementary roles for enhancing the legitimacy of the international institutions that we need to produce different types of global public goods. 6 International Law as Facilitator of, and Potential Constraint on, the Production of Global Public Goods Law (in general) and international law (in particular) can be viewed as a public good in providing for order and stability.69 Law (in general) and </w:t>
      </w:r>
      <w:r w:rsidRPr="00B6399F">
        <w:rPr>
          <w:rStyle w:val="StyleUnderline"/>
          <w:highlight w:val="green"/>
        </w:rPr>
        <w:t>international law</w:t>
      </w:r>
      <w:r w:rsidRPr="008B41AD">
        <w:rPr>
          <w:sz w:val="8"/>
        </w:rPr>
        <w:t xml:space="preserve"> (in particular) also </w:t>
      </w:r>
      <w:r w:rsidRPr="001C2ACB">
        <w:rPr>
          <w:rStyle w:val="StyleUnderline"/>
        </w:rPr>
        <w:t xml:space="preserve">can be viewed as an intermediate public good that </w:t>
      </w:r>
      <w:r w:rsidRPr="00B6399F">
        <w:rPr>
          <w:rStyle w:val="StyleUnderline"/>
          <w:highlight w:val="green"/>
        </w:rPr>
        <w:t>facilitates</w:t>
      </w:r>
      <w:r w:rsidRPr="001C2ACB">
        <w:rPr>
          <w:rStyle w:val="StyleUnderline"/>
        </w:rPr>
        <w:t xml:space="preserve"> the production of final substantive </w:t>
      </w:r>
      <w:r w:rsidRPr="00B6399F">
        <w:rPr>
          <w:rStyle w:val="StyleUnderline"/>
          <w:highlight w:val="green"/>
        </w:rPr>
        <w:t>public goods</w:t>
      </w:r>
      <w:r w:rsidRPr="001C2ACB">
        <w:rPr>
          <w:rStyle w:val="StyleUnderline"/>
        </w:rPr>
        <w:t xml:space="preserve"> – such as the </w:t>
      </w:r>
      <w:r w:rsidRPr="00B6399F">
        <w:rPr>
          <w:rStyle w:val="Emphasis"/>
          <w:highlight w:val="green"/>
        </w:rPr>
        <w:t>avoidance of ozone depletion</w:t>
      </w:r>
      <w:r w:rsidRPr="001C2ACB">
        <w:rPr>
          <w:rStyle w:val="Emphasis"/>
        </w:rPr>
        <w:t>,</w:t>
      </w:r>
      <w:r w:rsidRPr="001C2ACB">
        <w:rPr>
          <w:rStyle w:val="StyleUnderline"/>
        </w:rPr>
        <w:t xml:space="preserve"> the provision of </w:t>
      </w:r>
      <w:r w:rsidRPr="00B6399F">
        <w:rPr>
          <w:rStyle w:val="StyleUnderline"/>
          <w:highlight w:val="green"/>
        </w:rPr>
        <w:t xml:space="preserve">a </w:t>
      </w:r>
      <w:r w:rsidRPr="00B6399F">
        <w:rPr>
          <w:rStyle w:val="Emphasis"/>
          <w:highlight w:val="green"/>
        </w:rPr>
        <w:t>stable climate</w:t>
      </w:r>
      <w:r w:rsidRPr="008B41AD">
        <w:rPr>
          <w:rStyle w:val="StyleUnderline"/>
        </w:rPr>
        <w:t xml:space="preserve"> through mitigation and </w:t>
      </w:r>
      <w:proofErr w:type="spellStart"/>
      <w:r w:rsidRPr="008B41AD">
        <w:rPr>
          <w:rStyle w:val="StyleUnderline"/>
        </w:rPr>
        <w:t>geoengineering</w:t>
      </w:r>
      <w:proofErr w:type="spellEnd"/>
      <w:r w:rsidRPr="008B41AD">
        <w:rPr>
          <w:rStyle w:val="StyleUnderline"/>
        </w:rPr>
        <w:t xml:space="preserve">, financial stability, </w:t>
      </w:r>
      <w:r w:rsidRPr="00B6399F">
        <w:rPr>
          <w:rStyle w:val="StyleUnderline"/>
          <w:highlight w:val="green"/>
        </w:rPr>
        <w:t>and peace between nations.</w:t>
      </w:r>
      <w:r w:rsidRPr="00B6399F">
        <w:rPr>
          <w:sz w:val="8"/>
          <w:highlight w:val="green"/>
        </w:rPr>
        <w:t xml:space="preserve">70 </w:t>
      </w:r>
      <w:r w:rsidRPr="00B6399F">
        <w:rPr>
          <w:rStyle w:val="StyleUnderline"/>
          <w:highlight w:val="green"/>
        </w:rPr>
        <w:t>I</w:t>
      </w:r>
      <w:r w:rsidRPr="00151D96">
        <w:rPr>
          <w:rStyle w:val="StyleUnderline"/>
        </w:rPr>
        <w:t xml:space="preserve">nternational </w:t>
      </w:r>
      <w:r w:rsidRPr="00B6399F">
        <w:rPr>
          <w:rStyle w:val="StyleUnderline"/>
          <w:highlight w:val="green"/>
        </w:rPr>
        <w:t>law</w:t>
      </w:r>
      <w:r w:rsidRPr="008B41AD">
        <w:rPr>
          <w:rStyle w:val="StyleUnderline"/>
        </w:rPr>
        <w:t xml:space="preserve"> and institutions</w:t>
      </w:r>
      <w:r w:rsidRPr="008B41AD">
        <w:rPr>
          <w:sz w:val="8"/>
        </w:rPr>
        <w:t xml:space="preserve"> help to </w:t>
      </w:r>
      <w:r w:rsidRPr="00B6399F">
        <w:rPr>
          <w:rStyle w:val="Emphasis"/>
          <w:highlight w:val="green"/>
        </w:rPr>
        <w:t>overcome collective action and free rider problems</w:t>
      </w:r>
      <w:r w:rsidRPr="008B41AD">
        <w:rPr>
          <w:rStyle w:val="StyleUnderline"/>
        </w:rPr>
        <w:t xml:space="preserve">. They </w:t>
      </w:r>
      <w:r w:rsidRPr="001C2ACB">
        <w:rPr>
          <w:rStyle w:val="StyleUnderline"/>
        </w:rPr>
        <w:t xml:space="preserve">facilitate interaction that can produce shared understandings and common purposes. </w:t>
      </w:r>
      <w:r w:rsidRPr="00B6399F">
        <w:rPr>
          <w:rStyle w:val="StyleUnderline"/>
          <w:highlight w:val="green"/>
        </w:rPr>
        <w:t>And</w:t>
      </w:r>
      <w:r w:rsidRPr="008B41AD">
        <w:rPr>
          <w:rStyle w:val="StyleUnderline"/>
        </w:rPr>
        <w:t xml:space="preserve"> they</w:t>
      </w:r>
      <w:r w:rsidRPr="008B41AD">
        <w:rPr>
          <w:sz w:val="8"/>
        </w:rPr>
        <w:t xml:space="preserve"> help to </w:t>
      </w:r>
      <w:r w:rsidRPr="00B6399F">
        <w:rPr>
          <w:rStyle w:val="StyleUnderline"/>
          <w:highlight w:val="green"/>
        </w:rPr>
        <w:t>manage the frictions between</w:t>
      </w:r>
      <w:r w:rsidRPr="008B41AD">
        <w:rPr>
          <w:rStyle w:val="StyleUnderline"/>
        </w:rPr>
        <w:t xml:space="preserve"> pluralist </w:t>
      </w:r>
      <w:r w:rsidRPr="00B6399F">
        <w:rPr>
          <w:rStyle w:val="StyleUnderline"/>
          <w:highlight w:val="green"/>
        </w:rPr>
        <w:t>legal orders</w:t>
      </w:r>
      <w:r w:rsidRPr="001C2ACB">
        <w:rPr>
          <w:rStyle w:val="StyleUnderline"/>
        </w:rPr>
        <w:t xml:space="preserve"> that govern different public goods</w:t>
      </w:r>
      <w:r w:rsidRPr="008B41AD">
        <w:rPr>
          <w:sz w:val="8"/>
        </w:rPr>
        <w:t xml:space="preserve">. In this way, international law helps to provide for public order. However, international law, in its prescriptive and proscriptive forms, can also constrain the production of global public goods. It may do so by creating positive or negative obligations that interfere with their production. Some contend, for example, that the positive obligations under the WTO TRIPs Agreement and other international intellectual property conventions reduce the supply of knowledge and constrain the protection of public health.71 Others contend that the negative obligations provided in other WTO agreements could constrain needed national action on climate change, such as through carbon taxes, an emissions-trading system, or a product ‘life cycle’ </w:t>
      </w:r>
      <w:proofErr w:type="spellStart"/>
      <w:r w:rsidRPr="008B41AD">
        <w:rPr>
          <w:sz w:val="8"/>
        </w:rPr>
        <w:t>labelling</w:t>
      </w:r>
      <w:proofErr w:type="spellEnd"/>
      <w:r w:rsidRPr="008B41AD">
        <w:rPr>
          <w:sz w:val="8"/>
        </w:rPr>
        <w:t xml:space="preserve"> regime.72 To the extent that decisions under the Convention on Biodiversity limit research on </w:t>
      </w:r>
      <w:proofErr w:type="spellStart"/>
      <w:r w:rsidRPr="008B41AD">
        <w:rPr>
          <w:sz w:val="8"/>
        </w:rPr>
        <w:t>geoengineering</w:t>
      </w:r>
      <w:proofErr w:type="spellEnd"/>
      <w:r w:rsidRPr="008B41AD">
        <w:rPr>
          <w:sz w:val="8"/>
        </w:rPr>
        <w:t xml:space="preserve">, they too are suspect.73 Unilateral action is problematic because it can be self-serving and fail to take account of the values and perspectives of affected others. Yet unilateral action may also be an important part of a broader transnational process leading to the production of a global public good over time. In a world of interacting legal orders, certain actors will have to act, sometimes unilaterally, to </w:t>
      </w:r>
      <w:proofErr w:type="spellStart"/>
      <w:r w:rsidRPr="008B41AD">
        <w:rPr>
          <w:sz w:val="8"/>
        </w:rPr>
        <w:t>catalyse</w:t>
      </w:r>
      <w:proofErr w:type="spellEnd"/>
      <w:r w:rsidRPr="008B41AD">
        <w:rPr>
          <w:sz w:val="8"/>
        </w:rPr>
        <w:t xml:space="preserve"> international and global action. These actors most likely will exercise some form of power, such as market power wielded by the US and EU. To advance climate change policies globally, the US or EU may need to take unilateral action by creating its own internal system and then imposing some form of a border tax adjustment or penalty applied to applicable imports and cross-border services from countries that do not have a remediation system of comparable effectiveness.74 In a world without centralization and hierarchy, there will often be a need for unilateral action to spur the production of global public goods by inciting reactions and interactions which lead to the emergence of international law and international institutions to govern conflicts and maintain order. In practice, unilateralism may help to produce a global public good where common action fails, especially in light of opt-in rules under international treaties. Although international law can help to produce global public goods, it also can get in the way of their production. The possibility of unilateral action is not available to all, and the results often reflect biases. For example, John </w:t>
      </w:r>
      <w:proofErr w:type="spellStart"/>
      <w:r w:rsidRPr="008B41AD">
        <w:rPr>
          <w:sz w:val="8"/>
        </w:rPr>
        <w:t>Yoo</w:t>
      </w:r>
      <w:proofErr w:type="spellEnd"/>
      <w:r w:rsidRPr="008B41AD">
        <w:rPr>
          <w:sz w:val="8"/>
        </w:rPr>
        <w:t xml:space="preserve"> has written of global security as a public good which is not provided by global institutions in order to justify US intervention in Iraq and other unilateral policies.75 The example of Iraq makes clear the need for some form of international constraint on unilateral action so that a nation must justify its acts and take into account their impact on others. The WTO provides such a possibility in the area of regulation. It creates constraints and has a mandatory dispute settlement system to hear legal complaints, backed by sanctions. Its dispute settlement system can press a country to negotiate in good faith with third countries and create internal administrative law mechanisms in which non-citizens’ interests are heard. These constraints are less binding in other areas, such as international security, as represented by the US invasion of Iraq, NATO’s intervention in Kosovo, and US missile and drone attacks in the territories of other states. In sum, international law represents an important ‘constraint on the unilateral definition of a global public good’</w:t>
      </w:r>
      <w:proofErr w:type="gramStart"/>
      <w:r w:rsidRPr="008B41AD">
        <w:rPr>
          <w:sz w:val="8"/>
        </w:rPr>
        <w:t>.76</w:t>
      </w:r>
      <w:proofErr w:type="gramEnd"/>
      <w:r w:rsidRPr="008B41AD">
        <w:rPr>
          <w:sz w:val="8"/>
        </w:rPr>
        <w:t xml:space="preserve"> The stringency of this constraint, however, should vary in light of the objective at stake, the effectiveness of a multilateral alternative, and the possibility that the national measure can take better account of its implications on outsiders in an unbiased manner. There are thus compelling reasons to refocus attention from public international law to processes of transnational legal ordering in which international law is one element in a broader interactive process. 7 Conclusion </w:t>
      </w:r>
      <w:r w:rsidRPr="008B41AD">
        <w:rPr>
          <w:rStyle w:val="StyleUnderline"/>
        </w:rPr>
        <w:t>Globalization pressures transform issues that formerly were national in scope into global ones. With globalization, national decision-making increasingly has externalities on outsiders, and it is increasingly insufficient to attain national goals. International law and institutions thus rise in importance</w:t>
      </w:r>
      <w:r w:rsidRPr="008B41AD">
        <w:rPr>
          <w:sz w:val="8"/>
        </w:rPr>
        <w:t xml:space="preserve">. Choices over the terms of international law, however, have distributive consequences, and the choice among global public goods and their funding involves rivalry. As a result, the key normative question becomes a comparative institutional one: that is, under what conditions are more or less centralization and hierarchy preferable? While the choice among alternatives may be complicated at the national level, the choice becomes much more so at the international level where problems of numbers and complexity multiply. The global public goods framework helps us to see both the attributes and limits of a legal pluralist approach toward international law and institutions. Legal pluralism’s starting assumption is about the need for communities to have a voice in shaping their own destinies. It thus distrusts order imposed by hierarchical, centralized institutional authority. The starting assumption for the production of many global public goods, in contrast, is the need for collective action to cooperate for common benefits. These starting points create a tension. There are risks of too much comfort with the legal pluralist framework as an organizing concept for the production of global public goods. But there are parallel risks with legitimizing centralized international decision-making without global democratic checks. Comparative institutional analysis is thus required which is tailored to the particular challenges raised by the production of different global public goods. </w:t>
      </w:r>
      <w:r w:rsidRPr="00B6399F">
        <w:rPr>
          <w:rStyle w:val="Emphasis"/>
          <w:highlight w:val="green"/>
        </w:rPr>
        <w:t>I</w:t>
      </w:r>
      <w:r w:rsidRPr="00151D96">
        <w:rPr>
          <w:rStyle w:val="Emphasis"/>
        </w:rPr>
        <w:t>nternational</w:t>
      </w:r>
      <w:r w:rsidRPr="00B6399F">
        <w:rPr>
          <w:rStyle w:val="Emphasis"/>
          <w:highlight w:val="green"/>
        </w:rPr>
        <w:t xml:space="preserve"> law will play a critical role</w:t>
      </w:r>
      <w:r w:rsidRPr="008B41AD">
        <w:rPr>
          <w:sz w:val="8"/>
        </w:rPr>
        <w:t xml:space="preserve"> </w:t>
      </w:r>
      <w:r w:rsidRPr="008B41AD">
        <w:rPr>
          <w:rStyle w:val="StyleUnderline"/>
        </w:rPr>
        <w:t xml:space="preserve">by </w:t>
      </w:r>
      <w:r w:rsidRPr="00B6399F">
        <w:rPr>
          <w:rStyle w:val="StyleUnderline"/>
          <w:highlight w:val="green"/>
        </w:rPr>
        <w:t>facilitating</w:t>
      </w:r>
      <w:r w:rsidRPr="008B41AD">
        <w:rPr>
          <w:rStyle w:val="StyleUnderline"/>
        </w:rPr>
        <w:t xml:space="preserve"> the </w:t>
      </w:r>
      <w:r w:rsidRPr="00B6399F">
        <w:rPr>
          <w:rStyle w:val="StyleUnderline"/>
          <w:highlight w:val="green"/>
        </w:rPr>
        <w:t>creation, maintenance</w:t>
      </w:r>
      <w:r w:rsidRPr="001C2ACB">
        <w:rPr>
          <w:rStyle w:val="StyleUnderline"/>
        </w:rPr>
        <w:t xml:space="preserve">, oversight, and </w:t>
      </w:r>
      <w:r w:rsidRPr="00B6399F">
        <w:rPr>
          <w:rStyle w:val="StyleUnderline"/>
          <w:highlight w:val="green"/>
        </w:rPr>
        <w:t xml:space="preserve">constraint of </w:t>
      </w:r>
      <w:r w:rsidRPr="008B41AD">
        <w:rPr>
          <w:rStyle w:val="StyleUnderline"/>
        </w:rPr>
        <w:t xml:space="preserve">centralized </w:t>
      </w:r>
      <w:r w:rsidRPr="00B6399F">
        <w:rPr>
          <w:rStyle w:val="StyleUnderline"/>
          <w:highlight w:val="green"/>
        </w:rPr>
        <w:t>international institutions, and</w:t>
      </w:r>
      <w:r w:rsidRPr="001C2ACB">
        <w:rPr>
          <w:rStyle w:val="StyleUnderline"/>
        </w:rPr>
        <w:t xml:space="preserve"> the </w:t>
      </w:r>
      <w:r w:rsidRPr="00B6399F">
        <w:rPr>
          <w:rStyle w:val="StyleUnderline"/>
          <w:highlight w:val="green"/>
        </w:rPr>
        <w:t xml:space="preserve">monitoring </w:t>
      </w:r>
      <w:r w:rsidRPr="008B41AD">
        <w:rPr>
          <w:rStyle w:val="StyleUnderline"/>
        </w:rPr>
        <w:t xml:space="preserve">and review </w:t>
      </w:r>
      <w:r w:rsidRPr="001C2ACB">
        <w:rPr>
          <w:rStyle w:val="StyleUnderline"/>
        </w:rPr>
        <w:t xml:space="preserve">of </w:t>
      </w:r>
      <w:r w:rsidRPr="00B6399F">
        <w:rPr>
          <w:rStyle w:val="StyleUnderline"/>
          <w:highlight w:val="green"/>
        </w:rPr>
        <w:t xml:space="preserve">national institutions, in relation to </w:t>
      </w:r>
      <w:r w:rsidRPr="008B41AD">
        <w:rPr>
          <w:rStyle w:val="StyleUnderline"/>
        </w:rPr>
        <w:t>decision-making implicating</w:t>
      </w:r>
      <w:r w:rsidRPr="00B6399F">
        <w:rPr>
          <w:rStyle w:val="StyleUnderline"/>
          <w:highlight w:val="green"/>
        </w:rPr>
        <w:t xml:space="preserve"> </w:t>
      </w:r>
      <w:r w:rsidRPr="001C2ACB">
        <w:rPr>
          <w:rStyle w:val="StyleUnderline"/>
        </w:rPr>
        <w:t xml:space="preserve">the </w:t>
      </w:r>
      <w:r w:rsidRPr="00B6399F">
        <w:rPr>
          <w:rStyle w:val="StyleUnderline"/>
          <w:highlight w:val="green"/>
        </w:rPr>
        <w:t>production of global public goods</w:t>
      </w:r>
      <w:r w:rsidRPr="008B41AD">
        <w:rPr>
          <w:sz w:val="8"/>
        </w:rPr>
        <w:t xml:space="preserve"> in different contexts. Given the varying contexts of different global public goods, there is no single best, </w:t>
      </w:r>
      <w:proofErr w:type="gramStart"/>
      <w:r w:rsidRPr="008B41AD">
        <w:rPr>
          <w:sz w:val="8"/>
        </w:rPr>
        <w:t>universalist</w:t>
      </w:r>
      <w:proofErr w:type="gramEnd"/>
      <w:r w:rsidRPr="008B41AD">
        <w:rPr>
          <w:sz w:val="8"/>
        </w:rPr>
        <w:t xml:space="preserve"> approach. Rather, a pragmatic approach is required in relation to different types of public goods and real world institutional limits. These strategies must include greater international centralization (for which constitutional principles are needed), multi-level institutional interaction (highlighting the key role of pluralism), and hybrids that include public–private partnerships (for which administrative law principles are required).</w:t>
      </w:r>
    </w:p>
    <w:p w14:paraId="77EA5EB0" w14:textId="25DAA319" w:rsidR="00C149A4" w:rsidRDefault="001E7B17" w:rsidP="00C149A4">
      <w:pPr>
        <w:pStyle w:val="Heading3"/>
      </w:pPr>
      <w:r>
        <w:t>Advantage 2: Tech Competitiveness</w:t>
      </w:r>
    </w:p>
    <w:p w14:paraId="6DC9B39C" w14:textId="6DFC66AC" w:rsidR="007172D4" w:rsidRPr="00C80B1D" w:rsidRDefault="007172D4" w:rsidP="00C80B1D">
      <w:pPr>
        <w:pStyle w:val="Heading4"/>
      </w:pPr>
      <w:r w:rsidRPr="00C80B1D">
        <w:t xml:space="preserve">NSA spying destroys US tech competitiveness. </w:t>
      </w:r>
    </w:p>
    <w:p w14:paraId="2E6734F9" w14:textId="77777777" w:rsidR="009E0301" w:rsidRPr="001D053C" w:rsidRDefault="009E0301" w:rsidP="009E0301">
      <w:proofErr w:type="spellStart"/>
      <w:r w:rsidRPr="001D053C">
        <w:rPr>
          <w:rStyle w:val="Style13ptBold"/>
        </w:rPr>
        <w:t>Kuehner</w:t>
      </w:r>
      <w:proofErr w:type="spellEnd"/>
      <w:r w:rsidRPr="001D053C">
        <w:rPr>
          <w:rStyle w:val="Style13ptBold"/>
        </w:rPr>
        <w:t>-Hebert, 15</w:t>
      </w:r>
      <w:r w:rsidRPr="001D053C">
        <w:t xml:space="preserve"> (Katie, </w:t>
      </w:r>
      <w:r>
        <w:t xml:space="preserve">award winning journalist/writer for CFO financial publication, </w:t>
      </w:r>
      <w:r w:rsidRPr="001D053C">
        <w:t>"US Digital Surveillance Hurting Tech Sector," CFO, 6/10/15, ww2.cfo.com/information-security-risk-management/2015/06/u-s-digital-surveillance-hurting-tech-sector/</w:t>
      </w:r>
      <w:r>
        <w:t>)</w:t>
      </w:r>
    </w:p>
    <w:p w14:paraId="4867F113" w14:textId="77777777" w:rsidR="009E0301" w:rsidRDefault="009E0301" w:rsidP="009E0301">
      <w:r w:rsidRPr="00B6399F">
        <w:rPr>
          <w:rStyle w:val="StyleUnderline"/>
          <w:highlight w:val="green"/>
        </w:rPr>
        <w:t>The economic impact of digital surveillance</w:t>
      </w:r>
      <w:r>
        <w:t xml:space="preserve"> practices on the U.S. technology sector </w:t>
      </w:r>
      <w:r w:rsidRPr="00B6399F">
        <w:rPr>
          <w:rStyle w:val="StyleUnderline"/>
          <w:highlight w:val="green"/>
        </w:rPr>
        <w:t>will</w:t>
      </w:r>
      <w:r>
        <w:t xml:space="preserve"> likely </w:t>
      </w:r>
      <w:r w:rsidRPr="00B6399F">
        <w:rPr>
          <w:rStyle w:val="StyleUnderline"/>
          <w:highlight w:val="green"/>
        </w:rPr>
        <w:t>far exceed $35 billion</w:t>
      </w:r>
      <w:r>
        <w:t xml:space="preserve"> as the government continues to fail to strengthen information security, a coalition of tech companies warn in a new report. The Information Technology and Innovation Foundation, funded by Intel, Microsoft, and others, estimated in 2013 that </w:t>
      </w:r>
      <w:r w:rsidRPr="00B6399F">
        <w:rPr>
          <w:rStyle w:val="StyleUnderline"/>
          <w:highlight w:val="green"/>
        </w:rPr>
        <w:t>even a modest drop in</w:t>
      </w:r>
      <w:r>
        <w:t xml:space="preserve"> the expected </w:t>
      </w:r>
      <w:r w:rsidRPr="00B6399F">
        <w:rPr>
          <w:rStyle w:val="StyleUnderline"/>
          <w:highlight w:val="green"/>
        </w:rPr>
        <w:t>foreign market share caused by concerns about U.S. surveillance could cost domestic cloud computing</w:t>
      </w:r>
      <w:r>
        <w:t xml:space="preserve"> companies between $21.5 billion and $35 billion by 2016. “Since then, it has become clear that </w:t>
      </w:r>
      <w:r w:rsidRPr="00B6399F">
        <w:rPr>
          <w:rStyle w:val="StyleUnderline"/>
          <w:highlight w:val="green"/>
        </w:rPr>
        <w:t>the U.S. tech industry as a whole</w:t>
      </w:r>
      <w:r>
        <w:t xml:space="preserve">, not just the cloud computing sector, </w:t>
      </w:r>
      <w:r w:rsidRPr="00B6399F">
        <w:rPr>
          <w:rStyle w:val="StyleUnderline"/>
          <w:highlight w:val="green"/>
        </w:rPr>
        <w:t>has underperformed as a result” of</w:t>
      </w:r>
      <w:r>
        <w:t xml:space="preserve"> </w:t>
      </w:r>
      <w:r w:rsidRPr="00B6399F">
        <w:rPr>
          <w:rStyle w:val="StyleUnderline"/>
          <w:highlight w:val="green"/>
        </w:rPr>
        <w:t>the</w:t>
      </w:r>
      <w:r>
        <w:t xml:space="preserve"> revelations of </w:t>
      </w:r>
      <w:r w:rsidRPr="00B6399F">
        <w:rPr>
          <w:rStyle w:val="StyleUnderline"/>
          <w:highlight w:val="green"/>
        </w:rPr>
        <w:t>N</w:t>
      </w:r>
      <w:r>
        <w:t xml:space="preserve">ational </w:t>
      </w:r>
      <w:r w:rsidRPr="00B6399F">
        <w:rPr>
          <w:rStyle w:val="StyleUnderline"/>
          <w:highlight w:val="green"/>
        </w:rPr>
        <w:t>S</w:t>
      </w:r>
      <w:r>
        <w:t xml:space="preserve">ecurity </w:t>
      </w:r>
      <w:r w:rsidRPr="00B6399F">
        <w:rPr>
          <w:rStyle w:val="StyleUnderline"/>
          <w:highlight w:val="green"/>
        </w:rPr>
        <w:t>A</w:t>
      </w:r>
      <w:r>
        <w:t xml:space="preserve">gency whistleblower Edward Snowden, ITIF said in a report released Tuesday. “Therefore, the economic impact of U.S. surveillance practices will likely far exceed ITIF’s initial $35 billion estimate,” it concluded. The report faults U.S. lawmakers for fanning “the flames of discontent by championing weak information security practices.” </w:t>
      </w:r>
      <w:r w:rsidRPr="00B6399F">
        <w:rPr>
          <w:rStyle w:val="StyleUnderline"/>
          <w:highlight w:val="green"/>
        </w:rPr>
        <w:t>Other countries are now implementing</w:t>
      </w:r>
      <w:r>
        <w:t xml:space="preserve"> </w:t>
      </w:r>
      <w:r w:rsidRPr="00B6399F">
        <w:rPr>
          <w:rStyle w:val="StyleUnderline"/>
          <w:highlight w:val="green"/>
        </w:rPr>
        <w:t>protectionist policies specifically targeting information technology, using anger over U.S.</w:t>
      </w:r>
      <w:r>
        <w:t xml:space="preserve"> government </w:t>
      </w:r>
      <w:r w:rsidRPr="00B6399F">
        <w:rPr>
          <w:rStyle w:val="StyleUnderline"/>
          <w:highlight w:val="green"/>
        </w:rPr>
        <w:t>surveillance as a cover</w:t>
      </w:r>
      <w:r>
        <w:t>, ITIF contends. “</w:t>
      </w:r>
      <w:r w:rsidRPr="00B6399F">
        <w:rPr>
          <w:rStyle w:val="StyleUnderline"/>
          <w:highlight w:val="green"/>
        </w:rPr>
        <w:t>The</w:t>
      </w:r>
      <w:r w:rsidRPr="00F26543">
        <w:rPr>
          <w:rStyle w:val="StyleUnderline"/>
        </w:rPr>
        <w:t xml:space="preserve"> </w:t>
      </w:r>
      <w:r>
        <w:t xml:space="preserve">combined result is a set of </w:t>
      </w:r>
      <w:r w:rsidRPr="00B6399F">
        <w:rPr>
          <w:rStyle w:val="StyleUnderline"/>
          <w:highlight w:val="green"/>
        </w:rPr>
        <w:t>policies</w:t>
      </w:r>
      <w:r>
        <w:t xml:space="preserve"> both </w:t>
      </w:r>
      <w:r w:rsidRPr="00B6399F">
        <w:rPr>
          <w:rStyle w:val="StyleUnderline"/>
          <w:highlight w:val="green"/>
        </w:rPr>
        <w:t>at home</w:t>
      </w:r>
      <w:r>
        <w:t xml:space="preserve"> and abroad that </w:t>
      </w:r>
      <w:r w:rsidRPr="00B6399F">
        <w:rPr>
          <w:rStyle w:val="Emphasis"/>
          <w:highlight w:val="green"/>
        </w:rPr>
        <w:t>sacrifice</w:t>
      </w:r>
      <w:r>
        <w:t xml:space="preserve">s </w:t>
      </w:r>
      <w:r w:rsidRPr="00B6399F">
        <w:rPr>
          <w:rStyle w:val="Emphasis"/>
          <w:highlight w:val="green"/>
        </w:rPr>
        <w:t>robust competitiveness</w:t>
      </w:r>
      <w:r>
        <w:t xml:space="preserve"> </w:t>
      </w:r>
      <w:r w:rsidRPr="00B6399F">
        <w:rPr>
          <w:rStyle w:val="StyleUnderline"/>
          <w:highlight w:val="green"/>
        </w:rPr>
        <w:t>of the U.S. tech sector</w:t>
      </w:r>
      <w:r>
        <w:t xml:space="preserve"> </w:t>
      </w:r>
      <w:r w:rsidRPr="00B6399F">
        <w:rPr>
          <w:rStyle w:val="StyleUnderline"/>
          <w:highlight w:val="green"/>
        </w:rPr>
        <w:t>for vague</w:t>
      </w:r>
      <w:r>
        <w:t xml:space="preserve"> and unconvincing </w:t>
      </w:r>
      <w:r w:rsidRPr="00B6399F">
        <w:rPr>
          <w:rStyle w:val="StyleUnderline"/>
          <w:highlight w:val="green"/>
        </w:rPr>
        <w:t>promises of</w:t>
      </w:r>
      <w:r>
        <w:t xml:space="preserve"> improved </w:t>
      </w:r>
      <w:r w:rsidRPr="00B6399F">
        <w:rPr>
          <w:rStyle w:val="StyleUnderline"/>
          <w:highlight w:val="green"/>
        </w:rPr>
        <w:t>national security</w:t>
      </w:r>
      <w:r>
        <w:t xml:space="preserve">,” the group wrote. According to The Wall Street Journal, Snowden’s </w:t>
      </w:r>
      <w:r w:rsidRPr="00B6399F">
        <w:rPr>
          <w:rStyle w:val="StyleUnderline"/>
          <w:highlight w:val="green"/>
        </w:rPr>
        <w:t>revelations have led to “a</w:t>
      </w:r>
      <w:r>
        <w:t xml:space="preserve"> marketing </w:t>
      </w:r>
      <w:r w:rsidRPr="00B6399F">
        <w:rPr>
          <w:rStyle w:val="Emphasis"/>
          <w:highlight w:val="green"/>
        </w:rPr>
        <w:t>bonanza for European</w:t>
      </w:r>
      <w:r>
        <w:t xml:space="preserve"> software and service </w:t>
      </w:r>
      <w:r w:rsidRPr="00B6399F">
        <w:rPr>
          <w:rStyle w:val="StyleUnderline"/>
          <w:highlight w:val="green"/>
        </w:rPr>
        <w:t>providers looking to compete</w:t>
      </w:r>
      <w:r>
        <w:t xml:space="preserve"> with hard-charging U.S. rivals” such as Amazon and Microsoft. “</w:t>
      </w:r>
      <w:r w:rsidRPr="00B6399F">
        <w:rPr>
          <w:rStyle w:val="StyleUnderline"/>
          <w:highlight w:val="green"/>
        </w:rPr>
        <w:t>We’ve opened floodgates</w:t>
      </w:r>
      <w:r>
        <w:t xml:space="preserve"> to huge loss </w:t>
      </w:r>
      <w:r w:rsidRPr="00B6399F">
        <w:rPr>
          <w:rStyle w:val="StyleUnderline"/>
          <w:highlight w:val="green"/>
        </w:rPr>
        <w:t>because we haven’t changed</w:t>
      </w:r>
      <w:r>
        <w:t xml:space="preserve"> anything about </w:t>
      </w:r>
      <w:r w:rsidRPr="00B6399F">
        <w:rPr>
          <w:rStyle w:val="StyleUnderline"/>
          <w:highlight w:val="green"/>
        </w:rPr>
        <w:t>U.S. surveillance</w:t>
      </w:r>
      <w:r>
        <w:t xml:space="preserve"> policy,” Daniel Castro, vice president of ITIF, told the WSJ. ITIF recommends, among other things, that U.S. policymakers increase transparency about U.S. surveillance activities both at home and abroad, strengthen information security by opposing any government efforts to weaken encryption, and work to establish international legal standards for government access to data. “</w:t>
      </w:r>
      <w:r w:rsidRPr="00B6399F">
        <w:rPr>
          <w:rStyle w:val="StyleUnderline"/>
          <w:highlight w:val="green"/>
        </w:rPr>
        <w:t>When historians write about this period</w:t>
      </w:r>
      <w:r>
        <w:t xml:space="preserve"> in U.S. history it could very well be that </w:t>
      </w:r>
      <w:r w:rsidRPr="00B6399F">
        <w:rPr>
          <w:rStyle w:val="StyleUnderline"/>
          <w:highlight w:val="green"/>
        </w:rPr>
        <w:t>one of the themes will be how the U</w:t>
      </w:r>
      <w:r>
        <w:t xml:space="preserve">nited </w:t>
      </w:r>
      <w:r w:rsidRPr="00B6399F">
        <w:rPr>
          <w:rStyle w:val="StyleUnderline"/>
          <w:highlight w:val="green"/>
        </w:rPr>
        <w:t>S</w:t>
      </w:r>
      <w:r>
        <w:t xml:space="preserve">tates </w:t>
      </w:r>
      <w:r w:rsidRPr="00B6399F">
        <w:rPr>
          <w:rStyle w:val="StyleUnderline"/>
          <w:highlight w:val="green"/>
        </w:rPr>
        <w:t>lost its global technology leadership to other nations</w:t>
      </w:r>
      <w:r>
        <w:t>,” the report warns.</w:t>
      </w:r>
    </w:p>
    <w:p w14:paraId="0BFE1B3A" w14:textId="0EA3289D" w:rsidR="009E0301" w:rsidRDefault="007172D4" w:rsidP="00C149A4">
      <w:pPr>
        <w:pStyle w:val="Heading4"/>
      </w:pPr>
      <w:r>
        <w:t xml:space="preserve">That’s based off of a failure to reform. </w:t>
      </w:r>
    </w:p>
    <w:p w14:paraId="5B03EAC2" w14:textId="77777777" w:rsidR="007172D4" w:rsidRPr="00FA4219" w:rsidRDefault="007172D4" w:rsidP="007172D4">
      <w:r>
        <w:t xml:space="preserve">Clark </w:t>
      </w:r>
      <w:proofErr w:type="spellStart"/>
      <w:r w:rsidRPr="00FA4219">
        <w:rPr>
          <w:rStyle w:val="Style13ptBold"/>
        </w:rPr>
        <w:t>Mindock</w:t>
      </w:r>
      <w:proofErr w:type="spellEnd"/>
      <w:r w:rsidRPr="00FA4219">
        <w:rPr>
          <w:rStyle w:val="Style13ptBold"/>
        </w:rPr>
        <w:t xml:space="preserve"> 6/10</w:t>
      </w:r>
      <w:r>
        <w:t xml:space="preserve"> (6/10/15, Clark </w:t>
      </w:r>
      <w:proofErr w:type="spellStart"/>
      <w:r>
        <w:t>Mindock</w:t>
      </w:r>
      <w:proofErr w:type="spellEnd"/>
      <w:r>
        <w:t xml:space="preserve"> is a Breaking News Reporter at the International Business Times. He graduated North Arizona University with a degree in journalism. “NSA Surveillance Could Cost Billions For US Internet Companies After Edward Snowden Revelations” </w:t>
      </w:r>
      <w:hyperlink r:id="rId8" w:history="1">
        <w:r w:rsidRPr="004020D5">
          <w:rPr>
            <w:rStyle w:val="Hyperlink"/>
          </w:rPr>
          <w:t>http://www.ibtimes.com/nsa-surveillance-could-cost-billions-us-internet-companies-after-edward-snowden-1959737 Accessed 7/22/15</w:t>
        </w:r>
      </w:hyperlink>
      <w:r>
        <w:t>) EK</w:t>
      </w:r>
    </w:p>
    <w:p w14:paraId="4051F249" w14:textId="77777777" w:rsidR="007172D4" w:rsidRDefault="007172D4" w:rsidP="007172D4">
      <w:r w:rsidRPr="00B6399F">
        <w:rPr>
          <w:rStyle w:val="StyleUnderline"/>
          <w:highlight w:val="green"/>
        </w:rPr>
        <w:t>Failure to reform N</w:t>
      </w:r>
      <w:r w:rsidRPr="00C75DE4">
        <w:t xml:space="preserve">ational </w:t>
      </w:r>
      <w:r w:rsidRPr="00B6399F">
        <w:rPr>
          <w:rStyle w:val="StyleUnderline"/>
          <w:highlight w:val="green"/>
        </w:rPr>
        <w:t>S</w:t>
      </w:r>
      <w:r w:rsidRPr="00C75DE4">
        <w:t xml:space="preserve">ecurity </w:t>
      </w:r>
      <w:r w:rsidRPr="00B6399F">
        <w:rPr>
          <w:rStyle w:val="StyleUnderline"/>
          <w:highlight w:val="green"/>
        </w:rPr>
        <w:t>A</w:t>
      </w:r>
      <w:r w:rsidRPr="00C75DE4">
        <w:t xml:space="preserve">dministration </w:t>
      </w:r>
      <w:r w:rsidRPr="00B6399F">
        <w:rPr>
          <w:rStyle w:val="StyleUnderline"/>
          <w:highlight w:val="green"/>
        </w:rPr>
        <w:t>spying</w:t>
      </w:r>
      <w:r w:rsidRPr="00C75DE4">
        <w:t xml:space="preserve"> programs revealed by Edward Snowden </w:t>
      </w:r>
      <w:r w:rsidRPr="00B6399F">
        <w:rPr>
          <w:rStyle w:val="StyleUnderline"/>
          <w:highlight w:val="green"/>
        </w:rPr>
        <w:t>could be</w:t>
      </w:r>
      <w:r w:rsidRPr="00C75DE4">
        <w:t xml:space="preserve"> </w:t>
      </w:r>
      <w:r w:rsidRPr="00B6399F">
        <w:rPr>
          <w:rStyle w:val="StyleUnderline"/>
          <w:highlight w:val="green"/>
        </w:rPr>
        <w:t>more economically taxing</w:t>
      </w:r>
      <w:r w:rsidRPr="00C75DE4">
        <w:t xml:space="preserve"> than previously thought, says a new study published by the Information Technology and Innovation Foundation Tuesday. The study suggests </w:t>
      </w:r>
      <w:r w:rsidRPr="00B6399F">
        <w:rPr>
          <w:rStyle w:val="StyleUnderline"/>
          <w:highlight w:val="green"/>
        </w:rPr>
        <w:t>the programs</w:t>
      </w:r>
      <w:r w:rsidRPr="009E0301">
        <w:rPr>
          <w:rStyle w:val="StyleUnderline"/>
        </w:rPr>
        <w:t xml:space="preserve"> </w:t>
      </w:r>
      <w:r w:rsidRPr="00C75DE4">
        <w:t xml:space="preserve">could be </w:t>
      </w:r>
      <w:r w:rsidRPr="00B6399F">
        <w:rPr>
          <w:rStyle w:val="StyleUnderline"/>
          <w:highlight w:val="green"/>
        </w:rPr>
        <w:t>affect</w:t>
      </w:r>
      <w:r w:rsidRPr="00C75DE4">
        <w:t xml:space="preserve">ing </w:t>
      </w:r>
      <w:r w:rsidRPr="00B6399F">
        <w:rPr>
          <w:rStyle w:val="StyleUnderline"/>
          <w:highlight w:val="green"/>
        </w:rPr>
        <w:t>the tech</w:t>
      </w:r>
      <w:r w:rsidRPr="00C75DE4">
        <w:t xml:space="preserve">nology </w:t>
      </w:r>
      <w:r w:rsidRPr="00B6399F">
        <w:rPr>
          <w:rStyle w:val="StyleUnderline"/>
          <w:highlight w:val="green"/>
        </w:rPr>
        <w:t>sector as a whole</w:t>
      </w:r>
      <w:r w:rsidRPr="00C75DE4">
        <w:t xml:space="preserve">, not just the cloud-computing sector, </w:t>
      </w:r>
      <w:r w:rsidRPr="00B6399F">
        <w:rPr>
          <w:rStyle w:val="StyleUnderline"/>
          <w:highlight w:val="green"/>
        </w:rPr>
        <w:t>and</w:t>
      </w:r>
      <w:r w:rsidRPr="00C75DE4">
        <w:t xml:space="preserve"> that </w:t>
      </w:r>
      <w:r w:rsidRPr="00B6399F">
        <w:rPr>
          <w:rStyle w:val="StyleUnderline"/>
          <w:highlight w:val="green"/>
        </w:rPr>
        <w:t>the costs could soar</w:t>
      </w:r>
      <w:r w:rsidRPr="00C75DE4">
        <w:t xml:space="preserve"> much higher than previously expected. Even modest declines in cloud computing revenues from the revealed surveillance programs, according to a previous report, would cost between $21.5 billion and $35 billion by 2016. New estimates show that </w:t>
      </w:r>
      <w:r w:rsidRPr="00B6399F">
        <w:rPr>
          <w:rStyle w:val="StyleUnderline"/>
          <w:highlight w:val="green"/>
        </w:rPr>
        <w:t>the toll “will</w:t>
      </w:r>
      <w:r w:rsidRPr="00C75DE4">
        <w:t xml:space="preserve"> likely </w:t>
      </w:r>
      <w:r w:rsidRPr="00B6399F">
        <w:rPr>
          <w:rStyle w:val="Emphasis"/>
          <w:highlight w:val="green"/>
        </w:rPr>
        <w:t>far exceed</w:t>
      </w:r>
      <w:r w:rsidRPr="00C75DE4">
        <w:t xml:space="preserve"> </w:t>
      </w:r>
      <w:r w:rsidRPr="00B6399F">
        <w:rPr>
          <w:rStyle w:val="StyleUnderline"/>
          <w:highlight w:val="green"/>
        </w:rPr>
        <w:t>ITIF’s initial</w:t>
      </w:r>
      <w:r w:rsidRPr="00C75DE4">
        <w:t xml:space="preserve"> $35 billion </w:t>
      </w:r>
      <w:r w:rsidRPr="00B6399F">
        <w:rPr>
          <w:rStyle w:val="StyleUnderline"/>
          <w:highlight w:val="green"/>
        </w:rPr>
        <w:t>estimate</w:t>
      </w:r>
      <w:r w:rsidRPr="00C75DE4">
        <w:t xml:space="preserve">.” “The U.S. government’s </w:t>
      </w:r>
      <w:r w:rsidRPr="00B6399F">
        <w:rPr>
          <w:rStyle w:val="StyleUnderline"/>
          <w:highlight w:val="green"/>
        </w:rPr>
        <w:t>failure to reform</w:t>
      </w:r>
      <w:r w:rsidRPr="00C75DE4">
        <w:t xml:space="preserve"> many of the </w:t>
      </w:r>
      <w:r w:rsidRPr="00B6399F">
        <w:rPr>
          <w:rStyle w:val="StyleUnderline"/>
          <w:highlight w:val="green"/>
        </w:rPr>
        <w:t>NSA</w:t>
      </w:r>
      <w:r w:rsidRPr="00C75DE4">
        <w:t xml:space="preserve">’s </w:t>
      </w:r>
      <w:r w:rsidRPr="00B6399F">
        <w:rPr>
          <w:rStyle w:val="StyleUnderline"/>
          <w:highlight w:val="green"/>
        </w:rPr>
        <w:t>surveillance</w:t>
      </w:r>
      <w:r w:rsidRPr="00C75DE4">
        <w:t xml:space="preserve"> programs </w:t>
      </w:r>
      <w:r w:rsidRPr="00B6399F">
        <w:rPr>
          <w:rStyle w:val="StyleUnderline"/>
          <w:highlight w:val="green"/>
        </w:rPr>
        <w:t>has damaged the competitiveness of the U.S. tech sector and cost it a portion of the global market share</w:t>
      </w:r>
      <w:r w:rsidRPr="00C75DE4">
        <w:t xml:space="preserve">,” a summary of the report said. Revelations by defense contractor Snowden in June 2013 exposed massive U.S. government surveillance capabilities and showed the NSA collected American phone records in bulk, and without a warrant. The bulk phone-record revelations, and many others in the same vein, including the required complacency of American telecom and Internet companies in providing the data, raised questions about the transparency of American surveillance programs and prompted outrage from privacy advocates. The study, published this week, argues that </w:t>
      </w:r>
      <w:r w:rsidRPr="00B6399F">
        <w:rPr>
          <w:rStyle w:val="StyleUnderline"/>
          <w:highlight w:val="green"/>
        </w:rPr>
        <w:t>unless the</w:t>
      </w:r>
      <w:r w:rsidRPr="00C75DE4">
        <w:t xml:space="preserve"> American </w:t>
      </w:r>
      <w:r w:rsidRPr="00B6399F">
        <w:rPr>
          <w:rStyle w:val="StyleUnderline"/>
          <w:highlight w:val="green"/>
        </w:rPr>
        <w:t>government can vigorously reform</w:t>
      </w:r>
      <w:r w:rsidRPr="00C75DE4">
        <w:t xml:space="preserve"> how </w:t>
      </w:r>
      <w:r w:rsidRPr="00B6399F">
        <w:rPr>
          <w:rStyle w:val="StyleUnderline"/>
          <w:highlight w:val="green"/>
        </w:rPr>
        <w:t>NSA surveillance</w:t>
      </w:r>
      <w:r w:rsidRPr="00C75DE4">
        <w:t xml:space="preserve"> is regulated and overseen, U.S. </w:t>
      </w:r>
      <w:r w:rsidRPr="00B6399F">
        <w:rPr>
          <w:rStyle w:val="StyleUnderline"/>
          <w:highlight w:val="green"/>
        </w:rPr>
        <w:t>companies will lose contracts</w:t>
      </w:r>
      <w:r w:rsidRPr="00C75DE4">
        <w:t xml:space="preserve"> </w:t>
      </w:r>
      <w:r w:rsidRPr="00B6399F">
        <w:rPr>
          <w:rStyle w:val="StyleUnderline"/>
          <w:highlight w:val="green"/>
        </w:rPr>
        <w:t>and</w:t>
      </w:r>
      <w:r w:rsidRPr="00C75DE4">
        <w:t xml:space="preserve">, ultimately, </w:t>
      </w:r>
      <w:r w:rsidRPr="00B6399F">
        <w:rPr>
          <w:rStyle w:val="StyleUnderline"/>
          <w:highlight w:val="green"/>
        </w:rPr>
        <w:t>their competitive edge</w:t>
      </w:r>
      <w:r w:rsidRPr="00C75DE4">
        <w:t xml:space="preserve"> in a global market as consumers </w:t>
      </w:r>
      <w:r w:rsidRPr="00B6399F">
        <w:rPr>
          <w:rStyle w:val="StyleUnderline"/>
          <w:highlight w:val="green"/>
        </w:rPr>
        <w:t>around the world</w:t>
      </w:r>
      <w:r w:rsidRPr="00C75DE4">
        <w:t xml:space="preserve"> choose cloud computing and technology options that do not have potential ties to American surveillance programs</w:t>
      </w:r>
      <w:r w:rsidRPr="007631D2">
        <w:t>.</w:t>
      </w:r>
    </w:p>
    <w:p w14:paraId="1F29B6D5" w14:textId="59D3FA38" w:rsidR="001E7B17" w:rsidRPr="001E7B17" w:rsidRDefault="001E7B17" w:rsidP="001E7B17">
      <w:pPr>
        <w:pStyle w:val="Heading4"/>
      </w:pPr>
      <w:r w:rsidRPr="001E7B17">
        <w:t>US tech competitiveness is the critical link to hegemony – American global power is on the brink.</w:t>
      </w:r>
    </w:p>
    <w:p w14:paraId="2F558FA8" w14:textId="73D849DD" w:rsidR="00C80B1D" w:rsidRDefault="00C80B1D" w:rsidP="00C80B1D">
      <w:r w:rsidRPr="00C80B1D">
        <w:rPr>
          <w:rStyle w:val="Style13ptBold"/>
        </w:rPr>
        <w:t>Coleman, 15</w:t>
      </w:r>
      <w:r w:rsidRPr="00C80B1D">
        <w:t xml:space="preserve"> (Kevin, former Chief Strategist at Netscape, works now as a subject matter expert and adviser on strategic technology issues and opportunities. He writes regularly on emerging challenges associated with technology, including cyber warfare, cyber intelligence and cyber di</w:t>
      </w:r>
      <w:r>
        <w:t xml:space="preserve">plomacy, has spoken at the UN, US Congress, and US Strategic Command, </w:t>
      </w:r>
      <w:r w:rsidRPr="00C80B1D">
        <w:t xml:space="preserve">"The US is in danger of losing its technological edge," Extreme Tech, 5/26/15, </w:t>
      </w:r>
      <w:hyperlink r:id="rId9" w:history="1">
        <w:r w:rsidRPr="00B31BD4">
          <w:rPr>
            <w:rStyle w:val="Hyperlink"/>
          </w:rPr>
          <w:t>www.extremetech.com/internet/206445-the-us-is-in-danger-of-losing-its-technological-edge</w:t>
        </w:r>
      </w:hyperlink>
      <w:r>
        <w:t xml:space="preserve">) </w:t>
      </w:r>
    </w:p>
    <w:p w14:paraId="51238721" w14:textId="6486B70F" w:rsidR="007172D4" w:rsidRDefault="00C80B1D" w:rsidP="00C80B1D">
      <w:pPr>
        <w:rPr>
          <w:rStyle w:val="StyleUnderline"/>
        </w:rPr>
      </w:pPr>
      <w:r w:rsidRPr="001E7B17">
        <w:rPr>
          <w:sz w:val="16"/>
        </w:rPr>
        <w:t xml:space="preserve">That is a dramatic change. </w:t>
      </w:r>
      <w:r w:rsidRPr="00B6399F">
        <w:rPr>
          <w:rStyle w:val="StyleUnderline"/>
          <w:highlight w:val="green"/>
        </w:rPr>
        <w:t>The social, economic influence and security issues this creates are huge</w:t>
      </w:r>
      <w:r w:rsidRPr="001E7B17">
        <w:rPr>
          <w:sz w:val="16"/>
        </w:rPr>
        <w:t xml:space="preserve">. Even </w:t>
      </w:r>
      <w:r w:rsidRPr="00B6399F">
        <w:rPr>
          <w:rStyle w:val="StyleUnderline"/>
          <w:highlight w:val="green"/>
        </w:rPr>
        <w:t>the</w:t>
      </w:r>
      <w:r w:rsidRPr="001E7B17">
        <w:rPr>
          <w:sz w:val="16"/>
        </w:rPr>
        <w:t xml:space="preserve"> U.S. </w:t>
      </w:r>
      <w:r w:rsidRPr="00B6399F">
        <w:rPr>
          <w:rStyle w:val="StyleUnderline"/>
          <w:highlight w:val="green"/>
        </w:rPr>
        <w:t>Pentagon</w:t>
      </w:r>
      <w:r w:rsidRPr="001E7B17">
        <w:rPr>
          <w:sz w:val="16"/>
        </w:rPr>
        <w:t xml:space="preserve"> </w:t>
      </w:r>
      <w:r w:rsidRPr="00B6399F">
        <w:rPr>
          <w:rStyle w:val="StyleUnderline"/>
          <w:highlight w:val="green"/>
        </w:rPr>
        <w:t>expressed</w:t>
      </w:r>
      <w:r w:rsidRPr="001E7B17">
        <w:rPr>
          <w:sz w:val="16"/>
        </w:rPr>
        <w:t xml:space="preserve"> </w:t>
      </w:r>
      <w:r w:rsidRPr="00B6399F">
        <w:rPr>
          <w:rStyle w:val="StyleUnderline"/>
          <w:highlight w:val="green"/>
        </w:rPr>
        <w:t>concern</w:t>
      </w:r>
      <w:r w:rsidRPr="001E7B17">
        <w:rPr>
          <w:sz w:val="16"/>
        </w:rPr>
        <w:t xml:space="preserve"> </w:t>
      </w:r>
      <w:r w:rsidRPr="00B6399F">
        <w:rPr>
          <w:rStyle w:val="StyleUnderline"/>
          <w:highlight w:val="green"/>
        </w:rPr>
        <w:t>over</w:t>
      </w:r>
      <w:r w:rsidRPr="001E7B17">
        <w:rPr>
          <w:sz w:val="16"/>
        </w:rPr>
        <w:t xml:space="preserve"> the U.S. </w:t>
      </w:r>
      <w:r w:rsidRPr="00B6399F">
        <w:rPr>
          <w:rStyle w:val="StyleUnderline"/>
          <w:highlight w:val="green"/>
        </w:rPr>
        <w:t>losing</w:t>
      </w:r>
      <w:r w:rsidRPr="001E7B17">
        <w:rPr>
          <w:sz w:val="16"/>
        </w:rPr>
        <w:t xml:space="preserve"> its military </w:t>
      </w:r>
      <w:r w:rsidRPr="00B6399F">
        <w:rPr>
          <w:rStyle w:val="StyleUnderline"/>
          <w:highlight w:val="green"/>
        </w:rPr>
        <w:t>technological superiority to rivals</w:t>
      </w:r>
      <w:r w:rsidRPr="001E7B17">
        <w:rPr>
          <w:sz w:val="16"/>
        </w:rPr>
        <w:t xml:space="preserve">. An article published last year clearly stated the U.S. is no longer the technology leader in military gear. Now add to that the statement before the House Armed Services Committee made by U.S. Deputy Defense Secretary Robert Work who said that </w:t>
      </w:r>
      <w:r w:rsidRPr="00B6399F">
        <w:rPr>
          <w:rStyle w:val="StyleUnderline"/>
          <w:highlight w:val="green"/>
        </w:rPr>
        <w:t>“bold action” is necessary if the U.S. is to keep the lead in technology</w:t>
      </w:r>
      <w:r w:rsidRPr="001E7B17">
        <w:rPr>
          <w:sz w:val="16"/>
        </w:rPr>
        <w:t xml:space="preserve">. </w:t>
      </w:r>
      <w:r w:rsidRPr="00B6399F">
        <w:rPr>
          <w:rStyle w:val="StyleUnderline"/>
          <w:highlight w:val="green"/>
        </w:rPr>
        <w:t>Tech</w:t>
      </w:r>
      <w:r w:rsidRPr="001E7B17">
        <w:rPr>
          <w:sz w:val="16"/>
        </w:rPr>
        <w:t xml:space="preserve">nology </w:t>
      </w:r>
      <w:r w:rsidRPr="00B6399F">
        <w:rPr>
          <w:rStyle w:val="StyleUnderline"/>
          <w:highlight w:val="green"/>
        </w:rPr>
        <w:t>innovation and</w:t>
      </w:r>
      <w:r w:rsidRPr="001E7B17">
        <w:rPr>
          <w:sz w:val="16"/>
        </w:rPr>
        <w:t xml:space="preserve"> creative </w:t>
      </w:r>
      <w:r w:rsidRPr="00B6399F">
        <w:rPr>
          <w:rStyle w:val="StyleUnderline"/>
          <w:highlight w:val="green"/>
        </w:rPr>
        <w:t>application</w:t>
      </w:r>
      <w:r w:rsidRPr="001E7B17">
        <w:rPr>
          <w:sz w:val="16"/>
        </w:rPr>
        <w:t xml:space="preserve"> of those new technologies </w:t>
      </w:r>
      <w:r w:rsidRPr="00B6399F">
        <w:rPr>
          <w:rStyle w:val="StyleUnderline"/>
          <w:highlight w:val="green"/>
        </w:rPr>
        <w:t>are</w:t>
      </w:r>
      <w:r w:rsidRPr="001E7B17">
        <w:rPr>
          <w:sz w:val="16"/>
        </w:rPr>
        <w:t xml:space="preserve"> an increasing </w:t>
      </w:r>
      <w:r w:rsidRPr="00B6399F">
        <w:rPr>
          <w:rStyle w:val="StyleUnderline"/>
          <w:highlight w:val="green"/>
        </w:rPr>
        <w:t>part of global competitiveness</w:t>
      </w:r>
      <w:r w:rsidRPr="001E7B17">
        <w:rPr>
          <w:sz w:val="16"/>
        </w:rPr>
        <w:t xml:space="preserve"> and a country’s </w:t>
      </w:r>
      <w:r w:rsidRPr="00B6399F">
        <w:rPr>
          <w:rStyle w:val="StyleUnderline"/>
          <w:highlight w:val="green"/>
        </w:rPr>
        <w:t>security and influence</w:t>
      </w:r>
      <w:r w:rsidRPr="001E7B17">
        <w:rPr>
          <w:sz w:val="16"/>
        </w:rPr>
        <w:t xml:space="preserve">, </w:t>
      </w:r>
      <w:r w:rsidRPr="00B6399F">
        <w:rPr>
          <w:rStyle w:val="StyleUnderline"/>
          <w:highlight w:val="green"/>
        </w:rPr>
        <w:t>as well as</w:t>
      </w:r>
      <w:r w:rsidRPr="001E7B17">
        <w:rPr>
          <w:sz w:val="16"/>
        </w:rPr>
        <w:t xml:space="preserve"> </w:t>
      </w:r>
      <w:r w:rsidRPr="00B6399F">
        <w:rPr>
          <w:rStyle w:val="Emphasis"/>
          <w:highlight w:val="green"/>
        </w:rPr>
        <w:t>global power</w:t>
      </w:r>
      <w:r w:rsidRPr="001E7B17">
        <w:rPr>
          <w:sz w:val="16"/>
        </w:rPr>
        <w:t xml:space="preserve">. Looking out </w:t>
      </w:r>
      <w:r w:rsidRPr="00B6399F">
        <w:rPr>
          <w:rStyle w:val="StyleUnderline"/>
          <w:highlight w:val="green"/>
        </w:rPr>
        <w:t>over</w:t>
      </w:r>
      <w:r w:rsidRPr="001E7B17">
        <w:rPr>
          <w:sz w:val="16"/>
        </w:rPr>
        <w:t xml:space="preserve"> the next </w:t>
      </w:r>
      <w:r w:rsidRPr="00B6399F">
        <w:rPr>
          <w:rStyle w:val="StyleUnderline"/>
          <w:highlight w:val="green"/>
        </w:rPr>
        <w:t>three to five years</w:t>
      </w:r>
      <w:r w:rsidRPr="001E7B17">
        <w:rPr>
          <w:sz w:val="16"/>
        </w:rPr>
        <w:t xml:space="preserve">, several </w:t>
      </w:r>
      <w:r w:rsidRPr="00B6399F">
        <w:rPr>
          <w:rStyle w:val="StyleUnderline"/>
          <w:highlight w:val="green"/>
        </w:rPr>
        <w:t>technologies are poised to enter</w:t>
      </w:r>
      <w:r w:rsidRPr="001E7B17">
        <w:rPr>
          <w:sz w:val="16"/>
        </w:rPr>
        <w:t xml:space="preserve"> the </w:t>
      </w:r>
      <w:r w:rsidRPr="00B6399F">
        <w:rPr>
          <w:rStyle w:val="StyleUnderline"/>
          <w:highlight w:val="green"/>
        </w:rPr>
        <w:t>accelerated advancement</w:t>
      </w:r>
      <w:r w:rsidRPr="001E7B17">
        <w:rPr>
          <w:sz w:val="16"/>
        </w:rPr>
        <w:t xml:space="preserve"> and adoption state of their evolution during the same window of time.</w:t>
      </w:r>
      <w:r w:rsidR="001E7B17" w:rsidRPr="001E7B17">
        <w:rPr>
          <w:sz w:val="16"/>
        </w:rPr>
        <w:t xml:space="preserve"> </w:t>
      </w:r>
      <w:r w:rsidRPr="001E7B17">
        <w:rPr>
          <w:sz w:val="16"/>
        </w:rPr>
        <w:t xml:space="preserve">The U.S. does not know how to be viewed as anything but first </w:t>
      </w:r>
      <w:r w:rsidRPr="00B6399F">
        <w:rPr>
          <w:rStyle w:val="StyleUnderline"/>
          <w:highlight w:val="green"/>
        </w:rPr>
        <w:t>when it comes to tech</w:t>
      </w:r>
      <w:r w:rsidRPr="001E7B17">
        <w:rPr>
          <w:sz w:val="16"/>
        </w:rPr>
        <w:t xml:space="preserve">nology. </w:t>
      </w:r>
      <w:r w:rsidRPr="00B6399F">
        <w:rPr>
          <w:rStyle w:val="StyleUnderline"/>
          <w:highlight w:val="green"/>
        </w:rPr>
        <w:t>Addressing this decline</w:t>
      </w:r>
      <w:r w:rsidRPr="001E7B17">
        <w:rPr>
          <w:sz w:val="16"/>
        </w:rPr>
        <w:t xml:space="preserve"> </w:t>
      </w:r>
      <w:r w:rsidRPr="00B6399F">
        <w:rPr>
          <w:rStyle w:val="StyleUnderline"/>
          <w:highlight w:val="green"/>
        </w:rPr>
        <w:t>has to</w:t>
      </w:r>
      <w:r w:rsidRPr="001E7B17">
        <w:rPr>
          <w:sz w:val="16"/>
        </w:rPr>
        <w:t xml:space="preserve"> rapidly </w:t>
      </w:r>
      <w:r w:rsidRPr="00B6399F">
        <w:rPr>
          <w:rStyle w:val="StyleUnderline"/>
          <w:highlight w:val="green"/>
        </w:rPr>
        <w:t>become a</w:t>
      </w:r>
      <w:r w:rsidRPr="001E7B17">
        <w:rPr>
          <w:sz w:val="16"/>
        </w:rPr>
        <w:t xml:space="preserve"> </w:t>
      </w:r>
      <w:r w:rsidRPr="00B6399F">
        <w:rPr>
          <w:rStyle w:val="Emphasis"/>
          <w:highlight w:val="green"/>
        </w:rPr>
        <w:t>national priority</w:t>
      </w:r>
      <w:r w:rsidRPr="001E7B17">
        <w:rPr>
          <w:sz w:val="16"/>
        </w:rPr>
        <w:t xml:space="preserve"> driven by the leaders in the U.S. government and industry. </w:t>
      </w:r>
      <w:r w:rsidRPr="00B6399F">
        <w:rPr>
          <w:rStyle w:val="StyleUnderline"/>
          <w:highlight w:val="green"/>
        </w:rPr>
        <w:t>The U.S. has no time to waste, given the</w:t>
      </w:r>
      <w:r w:rsidRPr="001E7B17">
        <w:rPr>
          <w:sz w:val="16"/>
        </w:rPr>
        <w:t xml:space="preserve"> rapid </w:t>
      </w:r>
      <w:r w:rsidRPr="00B6399F">
        <w:rPr>
          <w:rStyle w:val="StyleUnderline"/>
          <w:highlight w:val="green"/>
        </w:rPr>
        <w:t>pace of tech</w:t>
      </w:r>
      <w:r w:rsidRPr="001E7B17">
        <w:rPr>
          <w:sz w:val="16"/>
        </w:rPr>
        <w:t xml:space="preserve">nological </w:t>
      </w:r>
      <w:r w:rsidRPr="00B6399F">
        <w:rPr>
          <w:rStyle w:val="StyleUnderline"/>
          <w:highlight w:val="green"/>
        </w:rPr>
        <w:t>advancement</w:t>
      </w:r>
      <w:r w:rsidRPr="001E7B17">
        <w:rPr>
          <w:rStyle w:val="StyleUnderline"/>
        </w:rPr>
        <w:t xml:space="preserve"> </w:t>
      </w:r>
      <w:r w:rsidRPr="00B6399F">
        <w:rPr>
          <w:rStyle w:val="StyleUnderline"/>
          <w:highlight w:val="green"/>
        </w:rPr>
        <w:t>and</w:t>
      </w:r>
      <w:r w:rsidRPr="001E7B17">
        <w:rPr>
          <w:sz w:val="16"/>
        </w:rPr>
        <w:t xml:space="preserve"> the continued </w:t>
      </w:r>
      <w:r w:rsidRPr="00B6399F">
        <w:rPr>
          <w:rStyle w:val="StyleUnderline"/>
          <w:highlight w:val="green"/>
        </w:rPr>
        <w:t>growth in competition</w:t>
      </w:r>
      <w:r w:rsidRPr="001E7B17">
        <w:rPr>
          <w:sz w:val="16"/>
        </w:rPr>
        <w:t xml:space="preserve">. </w:t>
      </w:r>
      <w:r w:rsidRPr="00B6399F">
        <w:rPr>
          <w:rStyle w:val="StyleUnderline"/>
          <w:highlight w:val="green"/>
        </w:rPr>
        <w:t>A</w:t>
      </w:r>
      <w:r w:rsidRPr="001E7B17">
        <w:rPr>
          <w:sz w:val="16"/>
        </w:rPr>
        <w:t xml:space="preserve"> technology </w:t>
      </w:r>
      <w:r w:rsidRPr="00B6399F">
        <w:rPr>
          <w:rStyle w:val="StyleUnderline"/>
          <w:highlight w:val="green"/>
        </w:rPr>
        <w:t>renaissance is</w:t>
      </w:r>
      <w:r w:rsidRPr="001E7B17">
        <w:rPr>
          <w:sz w:val="16"/>
        </w:rPr>
        <w:t xml:space="preserve"> </w:t>
      </w:r>
      <w:r w:rsidRPr="00B6399F">
        <w:rPr>
          <w:rStyle w:val="StyleUnderline"/>
          <w:highlight w:val="green"/>
        </w:rPr>
        <w:t>needed now</w:t>
      </w:r>
      <w:r w:rsidRPr="001E7B17">
        <w:rPr>
          <w:sz w:val="16"/>
        </w:rPr>
        <w:t xml:space="preserve"> if the U.S. is </w:t>
      </w:r>
      <w:r w:rsidRPr="00B6399F">
        <w:rPr>
          <w:rStyle w:val="StyleUnderline"/>
          <w:highlight w:val="green"/>
        </w:rPr>
        <w:t>to retain</w:t>
      </w:r>
      <w:r w:rsidRPr="001E7B17">
        <w:rPr>
          <w:sz w:val="16"/>
        </w:rPr>
        <w:t xml:space="preserve"> its technological </w:t>
      </w:r>
      <w:r w:rsidRPr="00B6399F">
        <w:rPr>
          <w:rStyle w:val="StyleUnderline"/>
          <w:highlight w:val="green"/>
        </w:rPr>
        <w:t>dominance</w:t>
      </w:r>
      <w:r w:rsidRPr="001E7B17">
        <w:rPr>
          <w:sz w:val="16"/>
        </w:rPr>
        <w:t>.</w:t>
      </w:r>
      <w:r w:rsidR="001E7B17" w:rsidRPr="001E7B17">
        <w:rPr>
          <w:sz w:val="16"/>
        </w:rPr>
        <w:t xml:space="preserve"> </w:t>
      </w:r>
      <w:r w:rsidRPr="001E7B17">
        <w:rPr>
          <w:sz w:val="16"/>
        </w:rPr>
        <w:t xml:space="preserve">The next era of rapid technology advancement is at hand. Unlike other similar events, this one will be fueled by multiple technologies </w:t>
      </w:r>
      <w:proofErr w:type="gramStart"/>
      <w:r w:rsidRPr="001E7B17">
        <w:rPr>
          <w:sz w:val="16"/>
        </w:rPr>
        <w:t>all entering</w:t>
      </w:r>
      <w:proofErr w:type="gramEnd"/>
      <w:r w:rsidRPr="001E7B17">
        <w:rPr>
          <w:sz w:val="16"/>
        </w:rPr>
        <w:t xml:space="preserve"> into their rapid advancement and adoption stage of evolution in the same period of time. </w:t>
      </w:r>
      <w:r w:rsidRPr="00B6399F">
        <w:rPr>
          <w:rStyle w:val="StyleUnderline"/>
          <w:highlight w:val="green"/>
        </w:rPr>
        <w:t>The U</w:t>
      </w:r>
      <w:r w:rsidRPr="001E7B17">
        <w:rPr>
          <w:sz w:val="16"/>
        </w:rPr>
        <w:t xml:space="preserve">nited </w:t>
      </w:r>
      <w:r w:rsidRPr="00B6399F">
        <w:rPr>
          <w:rStyle w:val="StyleUnderline"/>
          <w:highlight w:val="green"/>
        </w:rPr>
        <w:t>S</w:t>
      </w:r>
      <w:r w:rsidRPr="001E7B17">
        <w:rPr>
          <w:sz w:val="16"/>
        </w:rPr>
        <w:t xml:space="preserve">tates </w:t>
      </w:r>
      <w:r w:rsidRPr="00B6399F">
        <w:rPr>
          <w:rStyle w:val="StyleUnderline"/>
          <w:highlight w:val="green"/>
        </w:rPr>
        <w:t>had better</w:t>
      </w:r>
      <w:r w:rsidRPr="001E7B17">
        <w:rPr>
          <w:sz w:val="16"/>
        </w:rPr>
        <w:t xml:space="preserve"> get to work and </w:t>
      </w:r>
      <w:r w:rsidRPr="00B6399F">
        <w:rPr>
          <w:rStyle w:val="StyleUnderline"/>
          <w:highlight w:val="green"/>
        </w:rPr>
        <w:t>work</w:t>
      </w:r>
      <w:r w:rsidRPr="001E7B17">
        <w:rPr>
          <w:sz w:val="16"/>
        </w:rPr>
        <w:t xml:space="preserve"> collectively </w:t>
      </w:r>
      <w:r w:rsidRPr="00B6399F">
        <w:rPr>
          <w:rStyle w:val="StyleUnderline"/>
          <w:highlight w:val="green"/>
        </w:rPr>
        <w:t>to address this competitive challenge</w:t>
      </w:r>
      <w:r w:rsidRPr="001E7B17">
        <w:rPr>
          <w:sz w:val="16"/>
        </w:rPr>
        <w:t xml:space="preserve"> </w:t>
      </w:r>
      <w:r w:rsidRPr="00B6399F">
        <w:rPr>
          <w:rStyle w:val="StyleUnderline"/>
          <w:highlight w:val="green"/>
        </w:rPr>
        <w:t>or we will</w:t>
      </w:r>
      <w:r w:rsidRPr="001E7B17">
        <w:rPr>
          <w:sz w:val="16"/>
        </w:rPr>
        <w:t xml:space="preserve"> all fail together and </w:t>
      </w:r>
      <w:r w:rsidRPr="00B6399F">
        <w:rPr>
          <w:rStyle w:val="StyleUnderline"/>
          <w:highlight w:val="green"/>
        </w:rPr>
        <w:t>fall</w:t>
      </w:r>
      <w:r w:rsidRPr="001E7B17">
        <w:rPr>
          <w:sz w:val="16"/>
        </w:rPr>
        <w:t xml:space="preserve"> further </w:t>
      </w:r>
      <w:r w:rsidRPr="00B6399F">
        <w:rPr>
          <w:rStyle w:val="StyleUnderline"/>
          <w:highlight w:val="green"/>
        </w:rPr>
        <w:t>behind for sure.</w:t>
      </w:r>
    </w:p>
    <w:p w14:paraId="2976E95F" w14:textId="77777777" w:rsidR="001278FC" w:rsidRDefault="001278FC" w:rsidP="001278FC">
      <w:pPr>
        <w:pStyle w:val="Heading4"/>
      </w:pPr>
      <w:r>
        <w:t xml:space="preserve">Collapse of </w:t>
      </w:r>
      <w:proofErr w:type="spellStart"/>
      <w:r>
        <w:t>unipolarity</w:t>
      </w:r>
      <w:proofErr w:type="spellEnd"/>
      <w:r>
        <w:t xml:space="preserve"> causes nuclear great power war and turns every geopolitical hotspot </w:t>
      </w:r>
    </w:p>
    <w:p w14:paraId="51E3BAC0" w14:textId="77777777" w:rsidR="001278FC" w:rsidRDefault="001278FC" w:rsidP="001278FC">
      <w:r>
        <w:t xml:space="preserve">Andrea E. </w:t>
      </w:r>
      <w:proofErr w:type="spellStart"/>
      <w:r w:rsidRPr="005221B6">
        <w:rPr>
          <w:rStyle w:val="Style13ptBold"/>
        </w:rPr>
        <w:t>Varisco</w:t>
      </w:r>
      <w:proofErr w:type="spellEnd"/>
      <w:r w:rsidRPr="005221B6">
        <w:rPr>
          <w:rStyle w:val="Style13ptBold"/>
        </w:rPr>
        <w:t xml:space="preserve"> 13</w:t>
      </w:r>
      <w:r>
        <w:t xml:space="preserve">, Ph.D. candidate at the Post-War Reconstruction and Development Unit of the University of York, holds a Master in International Affairs, Peace and Conflict Studies </w:t>
      </w:r>
      <w:proofErr w:type="spellStart"/>
      <w:r>
        <w:t>specialisation</w:t>
      </w:r>
      <w:proofErr w:type="spellEnd"/>
      <w:r>
        <w:t xml:space="preserve"> from the Australian National University and the International Peace Research Institute, Oslo and a Master in Politics and Comparative Institutions from the University of Milano, 6/3/13, “Towards a Multi-Polar International System: Which Prospects for Global Peace</w:t>
      </w:r>
      <w:proofErr w:type="gramStart"/>
      <w:r>
        <w:t>?,</w:t>
      </w:r>
      <w:proofErr w:type="gramEnd"/>
      <w:r>
        <w:t xml:space="preserve">” </w:t>
      </w:r>
      <w:hyperlink r:id="rId10" w:history="1">
        <w:r w:rsidRPr="003F2145">
          <w:rPr>
            <w:rStyle w:val="Hyperlink"/>
          </w:rPr>
          <w:t>http://www.e-ir.info/2013/06/03/towards-a-multi-polar-international-system-which-prospects-for-global-peace/</w:t>
        </w:r>
      </w:hyperlink>
    </w:p>
    <w:p w14:paraId="686572F2" w14:textId="57BFCDB2" w:rsidR="001278FC" w:rsidRDefault="001278FC" w:rsidP="001278FC">
      <w:r w:rsidRPr="005221B6">
        <w:rPr>
          <w:sz w:val="16"/>
        </w:rPr>
        <w:t xml:space="preserve">The </w:t>
      </w:r>
      <w:r w:rsidRPr="00B6399F">
        <w:rPr>
          <w:rStyle w:val="StyleUnderline"/>
          <w:highlight w:val="green"/>
        </w:rPr>
        <w:t>prospects of a great power rivalry are</w:t>
      </w:r>
      <w:r w:rsidRPr="005221B6">
        <w:rPr>
          <w:rStyle w:val="StyleUnderline"/>
        </w:rPr>
        <w:t xml:space="preserve"> particularly </w:t>
      </w:r>
      <w:r w:rsidRPr="00B6399F">
        <w:rPr>
          <w:rStyle w:val="StyleUnderline"/>
          <w:highlight w:val="green"/>
        </w:rPr>
        <w:t>strong in</w:t>
      </w:r>
      <w:r w:rsidRPr="005221B6">
        <w:rPr>
          <w:rStyle w:val="StyleUnderline"/>
        </w:rPr>
        <w:t xml:space="preserve"> East </w:t>
      </w:r>
      <w:r w:rsidRPr="00B6399F">
        <w:rPr>
          <w:rStyle w:val="StyleUnderline"/>
          <w:highlight w:val="green"/>
        </w:rPr>
        <w:t>Asia</w:t>
      </w:r>
      <w:r w:rsidRPr="005221B6">
        <w:rPr>
          <w:sz w:val="16"/>
        </w:rPr>
        <w:t xml:space="preserve">, a region characterized by weak regional alliances and institutions, in which the economic rise of some actors could indeed represent a serious source of instability in the near future. </w:t>
      </w:r>
      <w:r w:rsidRPr="005221B6">
        <w:rPr>
          <w:rStyle w:val="StyleUnderline"/>
        </w:rPr>
        <w:t xml:space="preserve">The decline of the US and </w:t>
      </w:r>
      <w:r w:rsidRPr="00B6399F">
        <w:rPr>
          <w:rStyle w:val="StyleUnderline"/>
          <w:highlight w:val="green"/>
        </w:rPr>
        <w:t>the rise of China could</w:t>
      </w:r>
      <w:r w:rsidRPr="005221B6">
        <w:rPr>
          <w:sz w:val="16"/>
        </w:rPr>
        <w:t xml:space="preserve"> for example </w:t>
      </w:r>
      <w:r w:rsidRPr="00B6399F">
        <w:rPr>
          <w:rStyle w:val="StyleUnderline"/>
          <w:highlight w:val="green"/>
        </w:rPr>
        <w:t>undermine the</w:t>
      </w:r>
      <w:r w:rsidRPr="005221B6">
        <w:rPr>
          <w:rStyle w:val="StyleUnderline"/>
        </w:rPr>
        <w:t xml:space="preserve"> Asian </w:t>
      </w:r>
      <w:r w:rsidRPr="00B6399F">
        <w:rPr>
          <w:rStyle w:val="StyleUnderline"/>
          <w:highlight w:val="green"/>
        </w:rPr>
        <w:t>balance of power</w:t>
      </w:r>
      <w:r w:rsidRPr="005221B6">
        <w:rPr>
          <w:sz w:val="16"/>
        </w:rPr>
        <w:t xml:space="preserve"> and bring to light the old rivalry between China and Japan (</w:t>
      </w:r>
      <w:proofErr w:type="spellStart"/>
      <w:r w:rsidRPr="005221B6">
        <w:rPr>
          <w:sz w:val="16"/>
        </w:rPr>
        <w:t>Shambaugh</w:t>
      </w:r>
      <w:proofErr w:type="spellEnd"/>
      <w:r w:rsidRPr="005221B6">
        <w:rPr>
          <w:sz w:val="16"/>
        </w:rPr>
        <w:t xml:space="preserve">). A strong rising China armed with middle range missiles could be perceived as threatening by Japan, worried that its historical American ally could not defend it because of US high involvement in other corners of the globe. The </w:t>
      </w:r>
      <w:r w:rsidRPr="005221B6">
        <w:rPr>
          <w:rStyle w:val="StyleUnderline"/>
        </w:rPr>
        <w:t>stability</w:t>
      </w:r>
      <w:r w:rsidRPr="005221B6">
        <w:rPr>
          <w:sz w:val="16"/>
        </w:rPr>
        <w:t xml:space="preserve"> of the region </w:t>
      </w:r>
      <w:r w:rsidRPr="005221B6">
        <w:rPr>
          <w:rStyle w:val="StyleUnderline"/>
        </w:rPr>
        <w:t>appears even more difficult to achieve considering</w:t>
      </w:r>
      <w:r w:rsidRPr="005221B6">
        <w:rPr>
          <w:sz w:val="16"/>
        </w:rPr>
        <w:t xml:space="preserve"> that the concept of </w:t>
      </w:r>
      <w:r w:rsidRPr="005221B6">
        <w:rPr>
          <w:rStyle w:val="StyleUnderline"/>
        </w:rPr>
        <w:t>balance of power requires shared common values and similar cultural understanding</w:t>
      </w:r>
      <w:r w:rsidRPr="005221B6">
        <w:rPr>
          <w:sz w:val="16"/>
        </w:rPr>
        <w:t xml:space="preserve">, </w:t>
      </w:r>
      <w:r w:rsidRPr="005221B6">
        <w:rPr>
          <w:rStyle w:val="StyleUnderline"/>
        </w:rPr>
        <w:t>requisites that are not present between the two major powers of the Asia Pacific</w:t>
      </w:r>
      <w:r w:rsidRPr="005221B6">
        <w:rPr>
          <w:sz w:val="16"/>
        </w:rPr>
        <w:t xml:space="preserve"> region, China and Japan (Friedberg).</w:t>
      </w:r>
      <w:r>
        <w:rPr>
          <w:sz w:val="16"/>
        </w:rPr>
        <w:t xml:space="preserve"> </w:t>
      </w:r>
      <w:r w:rsidRPr="00B6399F">
        <w:rPr>
          <w:rStyle w:val="StyleUnderline"/>
          <w:highlight w:val="green"/>
        </w:rPr>
        <w:t>India</w:t>
      </w:r>
      <w:r w:rsidRPr="005221B6">
        <w:rPr>
          <w:sz w:val="16"/>
        </w:rPr>
        <w:t xml:space="preserve"> has been portrayed as the third pole of the multi-polar world in 2050 (</w:t>
      </w:r>
      <w:proofErr w:type="spellStart"/>
      <w:r w:rsidRPr="005221B6">
        <w:rPr>
          <w:sz w:val="16"/>
        </w:rPr>
        <w:t>Virmani</w:t>
      </w:r>
      <w:proofErr w:type="spellEnd"/>
      <w:r w:rsidRPr="005221B6">
        <w:rPr>
          <w:sz w:val="16"/>
        </w:rPr>
        <w:t xml:space="preserve">; Gupta). Yet its constant rise </w:t>
      </w:r>
      <w:r w:rsidRPr="00B6399F">
        <w:rPr>
          <w:rStyle w:val="StyleUnderline"/>
          <w:highlight w:val="green"/>
        </w:rPr>
        <w:t>could undermine Asian stability and</w:t>
      </w:r>
      <w:r w:rsidRPr="005221B6">
        <w:rPr>
          <w:sz w:val="16"/>
        </w:rPr>
        <w:t xml:space="preserve">, for example, </w:t>
      </w:r>
      <w:r w:rsidRPr="00B6399F">
        <w:rPr>
          <w:rStyle w:val="StyleUnderline"/>
          <w:highlight w:val="green"/>
        </w:rPr>
        <w:t>worsen</w:t>
      </w:r>
      <w:r w:rsidRPr="005221B6">
        <w:rPr>
          <w:sz w:val="16"/>
        </w:rPr>
        <w:t xml:space="preserve"> Indian </w:t>
      </w:r>
      <w:r w:rsidRPr="00B6399F">
        <w:rPr>
          <w:rStyle w:val="StyleUnderline"/>
          <w:highlight w:val="green"/>
        </w:rPr>
        <w:t>relations with</w:t>
      </w:r>
      <w:r w:rsidRPr="005221B6">
        <w:rPr>
          <w:sz w:val="16"/>
        </w:rPr>
        <w:t xml:space="preserve"> its neighbor </w:t>
      </w:r>
      <w:r w:rsidRPr="00B6399F">
        <w:rPr>
          <w:rStyle w:val="StyleUnderline"/>
          <w:highlight w:val="green"/>
        </w:rPr>
        <w:t>Pakistan</w:t>
      </w:r>
      <w:r w:rsidRPr="005221B6">
        <w:rPr>
          <w:sz w:val="16"/>
        </w:rPr>
        <w:t xml:space="preserve">. Moreover, the </w:t>
      </w:r>
      <w:r w:rsidRPr="00B6399F">
        <w:rPr>
          <w:rStyle w:val="StyleUnderline"/>
          <w:highlight w:val="green"/>
        </w:rPr>
        <w:t>scarcity of</w:t>
      </w:r>
      <w:r w:rsidRPr="005221B6">
        <w:rPr>
          <w:rStyle w:val="StyleUnderline"/>
        </w:rPr>
        <w:t xml:space="preserve"> natural </w:t>
      </w:r>
      <w:r w:rsidRPr="00B6399F">
        <w:rPr>
          <w:rStyle w:val="StyleUnderline"/>
          <w:highlight w:val="green"/>
        </w:rPr>
        <w:t>resources</w:t>
      </w:r>
      <w:r w:rsidRPr="005221B6">
        <w:rPr>
          <w:sz w:val="16"/>
        </w:rPr>
        <w:t xml:space="preserve"> in a world that is consuming and demanding a high quantity of them </w:t>
      </w:r>
      <w:r w:rsidRPr="00B6399F">
        <w:rPr>
          <w:rStyle w:val="StyleUnderline"/>
          <w:highlight w:val="green"/>
        </w:rPr>
        <w:t>could have</w:t>
      </w:r>
      <w:r w:rsidRPr="005221B6">
        <w:rPr>
          <w:rStyle w:val="StyleUnderline"/>
        </w:rPr>
        <w:t xml:space="preserve"> several </w:t>
      </w:r>
      <w:r w:rsidRPr="00B6399F">
        <w:rPr>
          <w:rStyle w:val="StyleUnderline"/>
          <w:highlight w:val="green"/>
        </w:rPr>
        <w:t>implications on global</w:t>
      </w:r>
      <w:r w:rsidRPr="005221B6">
        <w:rPr>
          <w:rStyle w:val="StyleUnderline"/>
        </w:rPr>
        <w:t xml:space="preserve"> security and </w:t>
      </w:r>
      <w:r w:rsidRPr="00B6399F">
        <w:rPr>
          <w:rStyle w:val="StyleUnderline"/>
          <w:highlight w:val="green"/>
        </w:rPr>
        <w:t>stability</w:t>
      </w:r>
      <w:r w:rsidRPr="005221B6">
        <w:rPr>
          <w:sz w:val="16"/>
        </w:rPr>
        <w:t xml:space="preserve"> (</w:t>
      </w:r>
      <w:proofErr w:type="spellStart"/>
      <w:r w:rsidRPr="005221B6">
        <w:rPr>
          <w:sz w:val="16"/>
        </w:rPr>
        <w:t>Dannreuther</w:t>
      </w:r>
      <w:proofErr w:type="spellEnd"/>
      <w:r w:rsidRPr="005221B6">
        <w:rPr>
          <w:sz w:val="16"/>
        </w:rPr>
        <w:t xml:space="preserve">; Kenny; </w:t>
      </w:r>
      <w:proofErr w:type="spellStart"/>
      <w:r w:rsidRPr="005221B6">
        <w:rPr>
          <w:sz w:val="16"/>
        </w:rPr>
        <w:t>Laverett</w:t>
      </w:r>
      <w:proofErr w:type="spellEnd"/>
      <w:r w:rsidRPr="005221B6">
        <w:rPr>
          <w:sz w:val="16"/>
        </w:rPr>
        <w:t xml:space="preserve"> and Bader).</w:t>
      </w:r>
      <w:r>
        <w:rPr>
          <w:sz w:val="16"/>
        </w:rPr>
        <w:t xml:space="preserve"> </w:t>
      </w:r>
      <w:r w:rsidRPr="005221B6">
        <w:rPr>
          <w:sz w:val="16"/>
        </w:rPr>
        <w:t xml:space="preserve">In this framework, </w:t>
      </w:r>
      <w:r w:rsidRPr="00B6399F">
        <w:rPr>
          <w:rStyle w:val="StyleUnderline"/>
          <w:highlight w:val="green"/>
        </w:rPr>
        <w:t>the rise of Russia</w:t>
      </w:r>
      <w:r w:rsidRPr="005221B6">
        <w:rPr>
          <w:sz w:val="16"/>
        </w:rPr>
        <w:t xml:space="preserve">, a country which exports large quantities of oil and gas, controls the European provisions of energy and has had high increases in military expenditure in the last decade </w:t>
      </w:r>
      <w:r w:rsidRPr="00B6399F">
        <w:rPr>
          <w:rStyle w:val="StyleUnderline"/>
          <w:highlight w:val="green"/>
        </w:rPr>
        <w:t>could represent</w:t>
      </w:r>
      <w:r w:rsidRPr="005221B6">
        <w:rPr>
          <w:rStyle w:val="StyleUnderline"/>
        </w:rPr>
        <w:t xml:space="preserve"> another</w:t>
      </w:r>
      <w:r w:rsidRPr="005221B6">
        <w:rPr>
          <w:sz w:val="16"/>
        </w:rPr>
        <w:t xml:space="preserve"> potential </w:t>
      </w:r>
      <w:r w:rsidRPr="005221B6">
        <w:rPr>
          <w:rStyle w:val="StyleUnderline"/>
        </w:rPr>
        <w:t xml:space="preserve">source of </w:t>
      </w:r>
      <w:r w:rsidRPr="00B6399F">
        <w:rPr>
          <w:rStyle w:val="StyleUnderline"/>
          <w:highlight w:val="green"/>
        </w:rPr>
        <w:t>instability for the</w:t>
      </w:r>
      <w:r w:rsidRPr="005221B6">
        <w:rPr>
          <w:rStyle w:val="StyleUnderline"/>
        </w:rPr>
        <w:t xml:space="preserve"> future </w:t>
      </w:r>
      <w:r w:rsidRPr="00B6399F">
        <w:rPr>
          <w:rStyle w:val="StyleUnderline"/>
          <w:highlight w:val="green"/>
        </w:rPr>
        <w:t>world</w:t>
      </w:r>
      <w:r w:rsidRPr="005221B6">
        <w:rPr>
          <w:rStyle w:val="StyleUnderline"/>
        </w:rPr>
        <w:t xml:space="preserve"> order</w:t>
      </w:r>
      <w:r w:rsidRPr="005221B6">
        <w:rPr>
          <w:sz w:val="16"/>
        </w:rPr>
        <w:t xml:space="preserve">. Russia has increased military spending by 16 per cent in real terms since 2008, including a 9.3 per cent increase in 2011 (Background Paper on Military Expenditures 5). Before 2008, it had increased its military expenditure by 160 per cent in a decade, (SIPRI, SIPRI Yearbook 2008 199), accounting for 86 per cent of the total increase of 162 per cent in military expenditure of Eastern Europe, the region of the world with the highest increment in military expenditure from 1998 to 2007 (SIPRI, SIPRI Yearbook 2008 177). Moreover, the control of the gas prices in Europe and the enlargement of the North Atlantic Treaty Organization in Central and Western Europe have already been causes of tension between Russia and the West. The </w:t>
      </w:r>
      <w:r w:rsidRPr="005221B6">
        <w:rPr>
          <w:rStyle w:val="StyleUnderline"/>
        </w:rPr>
        <w:t>possibility to exploit</w:t>
      </w:r>
      <w:r w:rsidRPr="005221B6">
        <w:rPr>
          <w:sz w:val="16"/>
        </w:rPr>
        <w:t xml:space="preserve"> and supply a large amount of </w:t>
      </w:r>
      <w:r w:rsidRPr="005221B6">
        <w:rPr>
          <w:rStyle w:val="StyleUnderline"/>
        </w:rPr>
        <w:t>natural resources</w:t>
      </w:r>
      <w:r w:rsidRPr="005221B6">
        <w:rPr>
          <w:sz w:val="16"/>
        </w:rPr>
        <w:t xml:space="preserve">, the </w:t>
      </w:r>
      <w:r w:rsidRPr="005221B6">
        <w:rPr>
          <w:rStyle w:val="StyleUnderline"/>
        </w:rPr>
        <w:t>growth of its military power and divergences with the US</w:t>
      </w:r>
      <w:r w:rsidRPr="005221B6">
        <w:rPr>
          <w:sz w:val="16"/>
        </w:rPr>
        <w:t xml:space="preserve"> in some foreign policy issues, such as the Iranian nuclear program or the status of Kosovo, </w:t>
      </w:r>
      <w:r w:rsidRPr="005221B6">
        <w:rPr>
          <w:rStyle w:val="StyleUnderline"/>
        </w:rPr>
        <w:t>indicate</w:t>
      </w:r>
      <w:r w:rsidRPr="005221B6">
        <w:rPr>
          <w:sz w:val="16"/>
        </w:rPr>
        <w:t xml:space="preserve"> that the </w:t>
      </w:r>
      <w:r w:rsidRPr="005221B6">
        <w:rPr>
          <w:rStyle w:val="StyleUnderline"/>
        </w:rPr>
        <w:t>stability of the future multi-polar world could be seriously undermined by a resurgent Russia</w:t>
      </w:r>
      <w:r w:rsidRPr="005221B6">
        <w:rPr>
          <w:sz w:val="16"/>
        </w:rPr>
        <w:t xml:space="preserve"> (</w:t>
      </w:r>
      <w:proofErr w:type="spellStart"/>
      <w:r w:rsidRPr="005221B6">
        <w:rPr>
          <w:sz w:val="16"/>
        </w:rPr>
        <w:t>Arbatov</w:t>
      </w:r>
      <w:proofErr w:type="spellEnd"/>
      <w:r w:rsidRPr="005221B6">
        <w:rPr>
          <w:sz w:val="16"/>
        </w:rPr>
        <w:t xml:space="preserve">; Goldman; </w:t>
      </w:r>
      <w:proofErr w:type="spellStart"/>
      <w:r w:rsidRPr="005221B6">
        <w:rPr>
          <w:sz w:val="16"/>
        </w:rPr>
        <w:t>Trenin</w:t>
      </w:r>
      <w:proofErr w:type="spellEnd"/>
      <w:r w:rsidRPr="005221B6">
        <w:rPr>
          <w:sz w:val="16"/>
        </w:rPr>
        <w:t xml:space="preserve">; </w:t>
      </w:r>
      <w:proofErr w:type="spellStart"/>
      <w:r w:rsidRPr="005221B6">
        <w:rPr>
          <w:sz w:val="16"/>
        </w:rPr>
        <w:t>Wallander</w:t>
      </w:r>
      <w:proofErr w:type="spellEnd"/>
      <w:r w:rsidRPr="005221B6">
        <w:rPr>
          <w:sz w:val="16"/>
        </w:rPr>
        <w:t>).</w:t>
      </w:r>
      <w:r>
        <w:rPr>
          <w:sz w:val="16"/>
        </w:rPr>
        <w:t xml:space="preserve"> </w:t>
      </w:r>
      <w:r w:rsidRPr="005221B6">
        <w:rPr>
          <w:rStyle w:val="StyleUnderline"/>
        </w:rPr>
        <w:t xml:space="preserve">A </w:t>
      </w:r>
      <w:r w:rsidRPr="00B6399F">
        <w:rPr>
          <w:rStyle w:val="StyleUnderline"/>
          <w:highlight w:val="green"/>
        </w:rPr>
        <w:t>return to multi-polarity will</w:t>
      </w:r>
      <w:r w:rsidRPr="005221B6">
        <w:rPr>
          <w:sz w:val="16"/>
        </w:rPr>
        <w:t xml:space="preserve"> therefore </w:t>
      </w:r>
      <w:r w:rsidRPr="00B6399F">
        <w:rPr>
          <w:rStyle w:val="StyleUnderline"/>
          <w:highlight w:val="green"/>
        </w:rPr>
        <w:t>imply</w:t>
      </w:r>
      <w:r w:rsidRPr="005221B6">
        <w:rPr>
          <w:sz w:val="16"/>
        </w:rPr>
        <w:t xml:space="preserve"> </w:t>
      </w:r>
      <w:r w:rsidRPr="005221B6">
        <w:rPr>
          <w:rStyle w:val="StyleUnderline"/>
          <w:bdr w:val="single" w:sz="4" w:space="0" w:color="auto"/>
        </w:rPr>
        <w:t xml:space="preserve">more </w:t>
      </w:r>
      <w:r w:rsidRPr="00B6399F">
        <w:rPr>
          <w:rStyle w:val="StyleUnderline"/>
          <w:highlight w:val="green"/>
          <w:bdr w:val="single" w:sz="4" w:space="0" w:color="auto"/>
        </w:rPr>
        <w:t>instability among great powers</w:t>
      </w:r>
      <w:r w:rsidRPr="005221B6">
        <w:rPr>
          <w:sz w:val="16"/>
        </w:rPr>
        <w:t xml:space="preserve">. But great power rivalry will not be the only source of possible instability for the future multi-polar world. The current distribution of power allows not only great powers but also </w:t>
      </w:r>
      <w:r w:rsidRPr="00B6399F">
        <w:rPr>
          <w:rStyle w:val="StyleUnderline"/>
          <w:highlight w:val="green"/>
        </w:rPr>
        <w:t>middle, small powers and non-state actors</w:t>
      </w:r>
      <w:r w:rsidRPr="005221B6">
        <w:rPr>
          <w:sz w:val="16"/>
        </w:rPr>
        <w:t xml:space="preserve"> to </w:t>
      </w:r>
      <w:r w:rsidRPr="005221B6">
        <w:rPr>
          <w:rStyle w:val="StyleUnderline"/>
        </w:rPr>
        <w:t xml:space="preserve">have military capabilities that </w:t>
      </w:r>
      <w:r w:rsidRPr="00B6399F">
        <w:rPr>
          <w:rStyle w:val="StyleUnderline"/>
          <w:highlight w:val="green"/>
        </w:rPr>
        <w:t>could</w:t>
      </w:r>
      <w:r w:rsidRPr="00B6399F">
        <w:rPr>
          <w:sz w:val="16"/>
          <w:highlight w:val="green"/>
        </w:rPr>
        <w:t xml:space="preserve"> </w:t>
      </w:r>
      <w:r w:rsidRPr="00B6399F">
        <w:rPr>
          <w:rStyle w:val="StyleUnderline"/>
          <w:highlight w:val="green"/>
        </w:rPr>
        <w:t>threaten</w:t>
      </w:r>
      <w:r w:rsidRPr="005221B6">
        <w:rPr>
          <w:sz w:val="16"/>
        </w:rPr>
        <w:t xml:space="preserve"> the </w:t>
      </w:r>
      <w:r w:rsidRPr="00B6399F">
        <w:rPr>
          <w:rStyle w:val="StyleUnderline"/>
          <w:highlight w:val="green"/>
        </w:rPr>
        <w:t>global security</w:t>
      </w:r>
      <w:r w:rsidRPr="005221B6">
        <w:rPr>
          <w:sz w:val="16"/>
        </w:rPr>
        <w:t xml:space="preserve">. In particular, </w:t>
      </w:r>
      <w:r w:rsidRPr="005221B6">
        <w:rPr>
          <w:rStyle w:val="StyleUnderline"/>
        </w:rPr>
        <w:t>the presence of nuclear weapons</w:t>
      </w:r>
      <w:r w:rsidRPr="005221B6">
        <w:rPr>
          <w:sz w:val="16"/>
        </w:rPr>
        <w:t xml:space="preserve"> constitutes a further reason of concern and </w:t>
      </w:r>
      <w:r w:rsidRPr="005221B6">
        <w:rPr>
          <w:rStyle w:val="StyleUnderline"/>
        </w:rPr>
        <w:t>implies that</w:t>
      </w:r>
      <w:r w:rsidRPr="005221B6">
        <w:rPr>
          <w:sz w:val="16"/>
        </w:rPr>
        <w:t xml:space="preserve"> </w:t>
      </w:r>
      <w:r w:rsidRPr="00B6399F">
        <w:rPr>
          <w:rStyle w:val="StyleUnderline"/>
          <w:highlight w:val="green"/>
        </w:rPr>
        <w:t>the future world could carry</w:t>
      </w:r>
      <w:r w:rsidRPr="00B6399F">
        <w:rPr>
          <w:sz w:val="16"/>
          <w:highlight w:val="green"/>
        </w:rPr>
        <w:t xml:space="preserve"> </w:t>
      </w:r>
      <w:r w:rsidRPr="00B6399F">
        <w:rPr>
          <w:rStyle w:val="StyleUnderline"/>
          <w:highlight w:val="green"/>
        </w:rPr>
        <w:t>not only</w:t>
      </w:r>
      <w:r w:rsidRPr="005221B6">
        <w:rPr>
          <w:rStyle w:val="StyleUnderline"/>
        </w:rPr>
        <w:t xml:space="preserve"> the potential </w:t>
      </w:r>
      <w:r w:rsidRPr="00B6399F">
        <w:rPr>
          <w:rStyle w:val="StyleUnderline"/>
          <w:highlight w:val="green"/>
        </w:rPr>
        <w:t>instability of multi-polarity and great powers rivalry, but</w:t>
      </w:r>
      <w:r w:rsidRPr="00B6399F">
        <w:rPr>
          <w:sz w:val="16"/>
          <w:highlight w:val="green"/>
        </w:rPr>
        <w:t xml:space="preserve"> </w:t>
      </w:r>
      <w:r w:rsidRPr="00B6399F">
        <w:rPr>
          <w:rStyle w:val="StyleUnderline"/>
          <w:highlight w:val="green"/>
        </w:rPr>
        <w:t>also</w:t>
      </w:r>
      <w:r w:rsidRPr="005221B6">
        <w:rPr>
          <w:sz w:val="16"/>
        </w:rPr>
        <w:t xml:space="preserve"> the </w:t>
      </w:r>
      <w:r w:rsidRPr="005221B6">
        <w:rPr>
          <w:rStyle w:val="StyleUnderline"/>
        </w:rPr>
        <w:t xml:space="preserve">dangers entailed in </w:t>
      </w:r>
      <w:r w:rsidRPr="00B6399F">
        <w:rPr>
          <w:rStyle w:val="StyleUnderline"/>
          <w:highlight w:val="green"/>
        </w:rPr>
        <w:t>nuclear prolif</w:t>
      </w:r>
      <w:r w:rsidRPr="005221B6">
        <w:rPr>
          <w:rStyle w:val="StyleUnderline"/>
        </w:rPr>
        <w:t>eration</w:t>
      </w:r>
      <w:r w:rsidRPr="005221B6">
        <w:rPr>
          <w:sz w:val="16"/>
        </w:rPr>
        <w:t xml:space="preserve">. </w:t>
      </w:r>
      <w:r w:rsidRPr="00B6399F">
        <w:rPr>
          <w:rStyle w:val="StyleUnderline"/>
          <w:highlight w:val="green"/>
        </w:rPr>
        <w:t>The future multi-polar world will</w:t>
      </w:r>
      <w:r w:rsidRPr="005221B6">
        <w:rPr>
          <w:sz w:val="16"/>
        </w:rPr>
        <w:t xml:space="preserve"> thus </w:t>
      </w:r>
      <w:r w:rsidRPr="00B6399F">
        <w:rPr>
          <w:rStyle w:val="StyleUnderline"/>
          <w:highlight w:val="green"/>
        </w:rPr>
        <w:t>be</w:t>
      </w:r>
      <w:r w:rsidRPr="005221B6">
        <w:rPr>
          <w:sz w:val="16"/>
        </w:rPr>
        <w:t xml:space="preserve"> potentially </w:t>
      </w:r>
      <w:r w:rsidRPr="00B6399F">
        <w:rPr>
          <w:rStyle w:val="StyleUnderline"/>
          <w:highlight w:val="green"/>
        </w:rPr>
        <w:t>more unstable than</w:t>
      </w:r>
      <w:r w:rsidRPr="005221B6">
        <w:rPr>
          <w:rStyle w:val="StyleUnderline"/>
        </w:rPr>
        <w:t xml:space="preserve"> all the </w:t>
      </w:r>
      <w:r w:rsidRPr="00B6399F">
        <w:rPr>
          <w:rStyle w:val="StyleUnderline"/>
          <w:highlight w:val="green"/>
        </w:rPr>
        <w:t>other multi-polar periods history</w:t>
      </w:r>
      <w:r w:rsidRPr="005221B6">
        <w:rPr>
          <w:rStyle w:val="StyleUnderline"/>
        </w:rPr>
        <w:t xml:space="preserve"> has </w:t>
      </w:r>
      <w:r w:rsidRPr="00B6399F">
        <w:rPr>
          <w:rStyle w:val="StyleUnderline"/>
          <w:highlight w:val="green"/>
        </w:rPr>
        <w:t>experienced</w:t>
      </w:r>
      <w:r w:rsidRPr="005221B6">
        <w:rPr>
          <w:sz w:val="16"/>
        </w:rPr>
        <w:t xml:space="preserve"> until nowadays: for the first time in history, </w:t>
      </w:r>
      <w:r w:rsidRPr="005221B6">
        <w:rPr>
          <w:rStyle w:val="StyleUnderline"/>
          <w:bdr w:val="single" w:sz="4" w:space="0" w:color="auto"/>
        </w:rPr>
        <w:t>the world could become both multi-polar and nuclear</w:t>
      </w:r>
      <w:r w:rsidRPr="005221B6">
        <w:rPr>
          <w:sz w:val="16"/>
        </w:rPr>
        <w:t>.</w:t>
      </w:r>
      <w:r>
        <w:rPr>
          <w:sz w:val="16"/>
        </w:rPr>
        <w:t xml:space="preserve"> </w:t>
      </w:r>
      <w:r w:rsidRPr="005221B6">
        <w:rPr>
          <w:sz w:val="16"/>
        </w:rPr>
        <w:t xml:space="preserve">While some </w:t>
      </w:r>
      <w:r w:rsidRPr="005221B6">
        <w:rPr>
          <w:rStyle w:val="StyleUnderline"/>
        </w:rPr>
        <w:t>scholars</w:t>
      </w:r>
      <w:r w:rsidRPr="005221B6">
        <w:rPr>
          <w:sz w:val="16"/>
        </w:rPr>
        <w:t xml:space="preserve"> argue that nuclear deterrence “could reduce the war-proneness of the coming multi-polar system” (Layne, 44-45), the majority of them </w:t>
      </w:r>
      <w:r w:rsidRPr="005221B6">
        <w:rPr>
          <w:rStyle w:val="StyleUnderline"/>
        </w:rPr>
        <w:t>consider</w:t>
      </w:r>
      <w:r w:rsidRPr="005221B6">
        <w:rPr>
          <w:sz w:val="16"/>
        </w:rPr>
        <w:t xml:space="preserve"> the presence of </w:t>
      </w:r>
      <w:r w:rsidRPr="005221B6">
        <w:rPr>
          <w:rStyle w:val="StyleUnderline"/>
        </w:rPr>
        <w:t>nuclear weapons</w:t>
      </w:r>
      <w:r w:rsidRPr="005221B6">
        <w:rPr>
          <w:sz w:val="16"/>
        </w:rPr>
        <w:t xml:space="preserve"> as </w:t>
      </w:r>
      <w:r w:rsidRPr="005221B6">
        <w:rPr>
          <w:rStyle w:val="StyleUnderline"/>
        </w:rPr>
        <w:t>a source of instability (</w:t>
      </w:r>
      <w:r w:rsidRPr="005221B6">
        <w:rPr>
          <w:sz w:val="16"/>
        </w:rPr>
        <w:t xml:space="preserve">McNamara; Rosen; Allison). In particular, </w:t>
      </w:r>
      <w:r w:rsidRPr="005221B6">
        <w:rPr>
          <w:rStyle w:val="StyleUnderline"/>
        </w:rPr>
        <w:t>regional powers</w:t>
      </w:r>
      <w:r w:rsidRPr="005221B6">
        <w:rPr>
          <w:sz w:val="16"/>
        </w:rPr>
        <w:t xml:space="preserve"> and states that are not great powers </w:t>
      </w:r>
      <w:r w:rsidRPr="005221B6">
        <w:rPr>
          <w:rStyle w:val="StyleUnderline"/>
        </w:rPr>
        <w:t>armed with nuclear capabilities could represent a cause of concern for global security</w:t>
      </w:r>
      <w:r w:rsidRPr="005221B6">
        <w:rPr>
          <w:sz w:val="16"/>
        </w:rPr>
        <w:t xml:space="preserve">. </w:t>
      </w:r>
      <w:r w:rsidRPr="005221B6">
        <w:rPr>
          <w:rStyle w:val="StyleUnderline"/>
        </w:rPr>
        <w:t xml:space="preserve">A </w:t>
      </w:r>
      <w:r w:rsidRPr="00B6399F">
        <w:rPr>
          <w:rStyle w:val="StyleUnderline"/>
          <w:highlight w:val="green"/>
        </w:rPr>
        <w:t>nuclear Iran could</w:t>
      </w:r>
      <w:r w:rsidRPr="005221B6">
        <w:rPr>
          <w:sz w:val="16"/>
        </w:rPr>
        <w:t xml:space="preserve"> for example </w:t>
      </w:r>
      <w:r w:rsidRPr="00B6399F">
        <w:rPr>
          <w:rStyle w:val="StyleUnderline"/>
          <w:highlight w:val="green"/>
        </w:rPr>
        <w:t>attack</w:t>
      </w:r>
      <w:r w:rsidRPr="005221B6">
        <w:rPr>
          <w:rStyle w:val="StyleUnderline"/>
        </w:rPr>
        <w:t xml:space="preserve"> – or be attacked – by </w:t>
      </w:r>
      <w:r w:rsidRPr="00B6399F">
        <w:rPr>
          <w:rStyle w:val="StyleUnderline"/>
          <w:highlight w:val="green"/>
        </w:rPr>
        <w:t>Israel and</w:t>
      </w:r>
      <w:r w:rsidRPr="005221B6">
        <w:rPr>
          <w:sz w:val="16"/>
        </w:rPr>
        <w:t xml:space="preserve"> </w:t>
      </w:r>
      <w:r w:rsidRPr="005221B6">
        <w:rPr>
          <w:rStyle w:val="StyleUnderline"/>
          <w:bdr w:val="single" w:sz="4" w:space="0" w:color="auto"/>
        </w:rPr>
        <w:t xml:space="preserve">easily </w:t>
      </w:r>
      <w:r w:rsidRPr="00B6399F">
        <w:rPr>
          <w:rStyle w:val="StyleUnderline"/>
          <w:highlight w:val="green"/>
          <w:bdr w:val="single" w:sz="4" w:space="0" w:color="auto"/>
        </w:rPr>
        <w:t>involve in this war the rest of the world</w:t>
      </w:r>
      <w:r w:rsidRPr="005221B6">
        <w:rPr>
          <w:sz w:val="16"/>
        </w:rPr>
        <w:t xml:space="preserve"> (Sultan; Huntley). A </w:t>
      </w:r>
      <w:r w:rsidRPr="00B6399F">
        <w:rPr>
          <w:rStyle w:val="StyleUnderline"/>
          <w:highlight w:val="green"/>
        </w:rPr>
        <w:t>war between Pakistan and India</w:t>
      </w:r>
      <w:r w:rsidRPr="005221B6">
        <w:rPr>
          <w:sz w:val="16"/>
        </w:rPr>
        <w:t xml:space="preserve">, both nuclear states, </w:t>
      </w:r>
      <w:r w:rsidRPr="00B6399F">
        <w:rPr>
          <w:rStyle w:val="StyleUnderline"/>
          <w:highlight w:val="green"/>
        </w:rPr>
        <w:t>could result in</w:t>
      </w:r>
      <w:r w:rsidRPr="005221B6">
        <w:rPr>
          <w:sz w:val="16"/>
        </w:rPr>
        <w:t xml:space="preserve"> an </w:t>
      </w:r>
      <w:r w:rsidRPr="00B6399F">
        <w:rPr>
          <w:rStyle w:val="StyleUnderline"/>
          <w:highlight w:val="green"/>
          <w:bdr w:val="single" w:sz="4" w:space="0" w:color="auto"/>
        </w:rPr>
        <w:t>Armageddon</w:t>
      </w:r>
      <w:r w:rsidRPr="005221B6">
        <w:rPr>
          <w:sz w:val="16"/>
        </w:rPr>
        <w:t xml:space="preserve"> for the whole Asia. An </w:t>
      </w:r>
      <w:r w:rsidRPr="00B6399F">
        <w:rPr>
          <w:rStyle w:val="StyleUnderline"/>
          <w:highlight w:val="green"/>
        </w:rPr>
        <w:t>attack from the</w:t>
      </w:r>
      <w:r w:rsidRPr="005221B6">
        <w:rPr>
          <w:sz w:val="16"/>
        </w:rPr>
        <w:t xml:space="preserve"> Democratic Peoples’ Republic of Korea (</w:t>
      </w:r>
      <w:r w:rsidRPr="00B6399F">
        <w:rPr>
          <w:rStyle w:val="StyleUnderline"/>
          <w:highlight w:val="green"/>
        </w:rPr>
        <w:t>DPRK</w:t>
      </w:r>
      <w:r w:rsidRPr="005221B6">
        <w:rPr>
          <w:sz w:val="16"/>
        </w:rPr>
        <w:t xml:space="preserve">) on Japan or South Korea </w:t>
      </w:r>
      <w:r w:rsidRPr="00B6399F">
        <w:rPr>
          <w:rStyle w:val="StyleUnderline"/>
          <w:highlight w:val="green"/>
        </w:rPr>
        <w:t>will trigger</w:t>
      </w:r>
      <w:r w:rsidRPr="005221B6">
        <w:rPr>
          <w:rStyle w:val="StyleUnderline"/>
        </w:rPr>
        <w:t xml:space="preserve"> an immediate </w:t>
      </w:r>
      <w:r w:rsidRPr="00B6399F">
        <w:rPr>
          <w:rStyle w:val="StyleUnderline"/>
          <w:highlight w:val="green"/>
        </w:rPr>
        <w:t>reaction from the US</w:t>
      </w:r>
      <w:r w:rsidRPr="005221B6">
        <w:rPr>
          <w:sz w:val="16"/>
        </w:rPr>
        <w:t xml:space="preserve"> and “a nuclear proliferation ‘domino effect’ in East Asia” (Huntley, 725). </w:t>
      </w:r>
      <w:r w:rsidRPr="00B6399F">
        <w:rPr>
          <w:rStyle w:val="StyleUnderline"/>
          <w:highlight w:val="green"/>
        </w:rPr>
        <w:t>Terrorists</w:t>
      </w:r>
      <w:r w:rsidRPr="005221B6">
        <w:rPr>
          <w:rStyle w:val="StyleUnderline"/>
        </w:rPr>
        <w:t xml:space="preserve"> armed </w:t>
      </w:r>
      <w:r w:rsidRPr="00B6399F">
        <w:rPr>
          <w:rStyle w:val="StyleUnderline"/>
          <w:highlight w:val="green"/>
        </w:rPr>
        <w:t>with nuc</w:t>
      </w:r>
      <w:r w:rsidRPr="005221B6">
        <w:rPr>
          <w:rStyle w:val="StyleUnderline"/>
        </w:rPr>
        <w:t>lear weapon</w:t>
      </w:r>
      <w:r w:rsidRPr="00B6399F">
        <w:rPr>
          <w:rStyle w:val="StyleUnderline"/>
          <w:highlight w:val="green"/>
        </w:rPr>
        <w:t>s could wreak havoc</w:t>
      </w:r>
      <w:r w:rsidRPr="005221B6">
        <w:rPr>
          <w:sz w:val="16"/>
        </w:rPr>
        <w:t xml:space="preserve"> and target the heart of the most powerful countries of the world (Bunn and </w:t>
      </w:r>
      <w:proofErr w:type="spellStart"/>
      <w:r w:rsidRPr="005221B6">
        <w:rPr>
          <w:sz w:val="16"/>
        </w:rPr>
        <w:t>Wier</w:t>
      </w:r>
      <w:proofErr w:type="spellEnd"/>
      <w:r w:rsidRPr="005221B6">
        <w:rPr>
          <w:sz w:val="16"/>
        </w:rPr>
        <w:t>).</w:t>
      </w:r>
      <w:r>
        <w:rPr>
          <w:sz w:val="16"/>
        </w:rPr>
        <w:t xml:space="preserve"> </w:t>
      </w:r>
      <w:r w:rsidRPr="005221B6">
        <w:rPr>
          <w:sz w:val="16"/>
        </w:rPr>
        <w:t xml:space="preserve">Iran, Pakistan, DPRK, terrorist groups will rarely be great powers or poles in a future multi-polar world. Nevertheless, the </w:t>
      </w:r>
      <w:r w:rsidRPr="005221B6">
        <w:rPr>
          <w:rStyle w:val="StyleUnderline"/>
        </w:rPr>
        <w:t xml:space="preserve">effects of </w:t>
      </w:r>
      <w:r w:rsidRPr="00B6399F">
        <w:rPr>
          <w:rStyle w:val="StyleUnderline"/>
          <w:highlight w:val="green"/>
        </w:rPr>
        <w:t>their actions could</w:t>
      </w:r>
      <w:r w:rsidRPr="005221B6">
        <w:rPr>
          <w:sz w:val="16"/>
        </w:rPr>
        <w:t xml:space="preserve"> easily </w:t>
      </w:r>
      <w:r w:rsidRPr="00B6399F">
        <w:rPr>
          <w:rStyle w:val="StyleUnderline"/>
          <w:highlight w:val="green"/>
          <w:bdr w:val="single" w:sz="4" w:space="0" w:color="auto"/>
        </w:rPr>
        <w:t>reverberate all over the globe</w:t>
      </w:r>
      <w:r w:rsidRPr="005221B6">
        <w:rPr>
          <w:sz w:val="16"/>
        </w:rPr>
        <w:t xml:space="preserve"> and represent another cause of potential instability. For the first time in history, </w:t>
      </w:r>
      <w:r w:rsidRPr="005221B6">
        <w:rPr>
          <w:rStyle w:val="StyleUnderline"/>
        </w:rPr>
        <w:t xml:space="preserve">the </w:t>
      </w:r>
      <w:r w:rsidRPr="00B6399F">
        <w:rPr>
          <w:rStyle w:val="StyleUnderline"/>
          <w:highlight w:val="green"/>
        </w:rPr>
        <w:t>stability of the</w:t>
      </w:r>
      <w:r w:rsidRPr="005221B6">
        <w:rPr>
          <w:rStyle w:val="StyleUnderline"/>
        </w:rPr>
        <w:t xml:space="preserve"> future </w:t>
      </w:r>
      <w:r w:rsidRPr="00B6399F">
        <w:rPr>
          <w:rStyle w:val="StyleUnderline"/>
          <w:highlight w:val="green"/>
        </w:rPr>
        <w:t>world will</w:t>
      </w:r>
      <w:r w:rsidRPr="005221B6">
        <w:rPr>
          <w:sz w:val="16"/>
        </w:rPr>
        <w:t xml:space="preserve"> therefore </w:t>
      </w:r>
      <w:r w:rsidRPr="00B6399F">
        <w:rPr>
          <w:rStyle w:val="StyleUnderline"/>
          <w:highlight w:val="green"/>
        </w:rPr>
        <w:t>depend</w:t>
      </w:r>
      <w:r w:rsidRPr="005221B6">
        <w:rPr>
          <w:rStyle w:val="StyleUnderline"/>
        </w:rPr>
        <w:t xml:space="preserve"> not only</w:t>
      </w:r>
      <w:r w:rsidRPr="005221B6">
        <w:rPr>
          <w:sz w:val="16"/>
        </w:rPr>
        <w:t xml:space="preserve"> </w:t>
      </w:r>
      <w:r w:rsidRPr="00B6399F">
        <w:rPr>
          <w:rStyle w:val="StyleUnderline"/>
          <w:highlight w:val="green"/>
        </w:rPr>
        <w:t>on</w:t>
      </w:r>
      <w:r w:rsidRPr="005221B6">
        <w:rPr>
          <w:sz w:val="16"/>
        </w:rPr>
        <w:t xml:space="preserve"> the unpredictable effects of the </w:t>
      </w:r>
      <w:r w:rsidRPr="00B6399F">
        <w:rPr>
          <w:rStyle w:val="StyleUnderline"/>
          <w:highlight w:val="green"/>
        </w:rPr>
        <w:t>rivalry among great powers</w:t>
      </w:r>
      <w:r w:rsidRPr="005221B6">
        <w:rPr>
          <w:rStyle w:val="StyleUnderline"/>
        </w:rPr>
        <w:t>, but</w:t>
      </w:r>
      <w:r w:rsidRPr="005221B6">
        <w:rPr>
          <w:sz w:val="16"/>
        </w:rPr>
        <w:t xml:space="preserve"> also </w:t>
      </w:r>
      <w:r w:rsidRPr="005221B6">
        <w:rPr>
          <w:rStyle w:val="StyleUnderline"/>
        </w:rPr>
        <w:t>on</w:t>
      </w:r>
      <w:r w:rsidRPr="005221B6">
        <w:rPr>
          <w:sz w:val="16"/>
        </w:rPr>
        <w:t xml:space="preserve"> the dangerous potential of </w:t>
      </w:r>
      <w:r w:rsidRPr="005221B6">
        <w:rPr>
          <w:rStyle w:val="StyleUnderline"/>
        </w:rPr>
        <w:t xml:space="preserve">middle and small powers and non-state actors </w:t>
      </w:r>
      <w:r w:rsidRPr="00B6399F">
        <w:rPr>
          <w:rStyle w:val="StyleUnderline"/>
          <w:highlight w:val="green"/>
          <w:bdr w:val="single" w:sz="4" w:space="0" w:color="auto"/>
        </w:rPr>
        <w:t>armed with nuclear weapons</w:t>
      </w:r>
      <w:r>
        <w:t>.</w:t>
      </w:r>
    </w:p>
    <w:p w14:paraId="5F79AD85" w14:textId="77777777" w:rsidR="00B65762" w:rsidRDefault="00B65762" w:rsidP="00B65762">
      <w:pPr>
        <w:pStyle w:val="Heading4"/>
      </w:pPr>
      <w:r>
        <w:t xml:space="preserve">A strong tech sector can promote </w:t>
      </w:r>
      <w:proofErr w:type="spellStart"/>
      <w:r>
        <w:t>cybersecurity</w:t>
      </w:r>
      <w:proofErr w:type="spellEnd"/>
      <w:r>
        <w:t>.</w:t>
      </w:r>
    </w:p>
    <w:p w14:paraId="5A029EC2" w14:textId="77777777" w:rsidR="00B65762" w:rsidRPr="00F03AAF" w:rsidRDefault="00B65762" w:rsidP="00B65762">
      <w:proofErr w:type="spellStart"/>
      <w:r w:rsidRPr="00F03AAF">
        <w:rPr>
          <w:rStyle w:val="Style13ptBold"/>
        </w:rPr>
        <w:t>Uchill</w:t>
      </w:r>
      <w:proofErr w:type="spellEnd"/>
      <w:r w:rsidRPr="00F03AAF">
        <w:rPr>
          <w:rStyle w:val="Style13ptBold"/>
        </w:rPr>
        <w:t xml:space="preserve"> 15</w:t>
      </w:r>
      <w:r>
        <w:t xml:space="preserve"> John, Mark Clayton </w:t>
      </w:r>
      <w:proofErr w:type="spellStart"/>
      <w:r>
        <w:t>Cybersecurity</w:t>
      </w:r>
      <w:proofErr w:type="spellEnd"/>
      <w:r>
        <w:t xml:space="preserve"> Fellow and author for Christian Science Monitor, 2/15/15, “For </w:t>
      </w:r>
      <w:proofErr w:type="spellStart"/>
      <w:r>
        <w:t>cyberthreat</w:t>
      </w:r>
      <w:proofErr w:type="spellEnd"/>
      <w:r>
        <w:t xml:space="preserve"> info-sharing, Washington seeks new ties with tech sector” (</w:t>
      </w:r>
      <w:hyperlink r:id="rId11" w:history="1">
        <w:r w:rsidRPr="00BD4052">
          <w:rPr>
            <w:rStyle w:val="Hyperlink"/>
          </w:rPr>
          <w:t>http://www.csmonitor.com/World/Passcode/2015/0219/For-cyberthreat-info-sharing-Washington-seeks-new-ties-with-tech-sector</w:t>
        </w:r>
      </w:hyperlink>
      <w:r>
        <w:t>) ANH</w:t>
      </w:r>
    </w:p>
    <w:p w14:paraId="786F4367" w14:textId="14338A0B" w:rsidR="00B65762" w:rsidRPr="00B65762" w:rsidRDefault="00B65762" w:rsidP="001278FC">
      <w:pPr>
        <w:rPr>
          <w:sz w:val="16"/>
        </w:rPr>
      </w:pPr>
      <w:r w:rsidRPr="005144D9">
        <w:rPr>
          <w:sz w:val="16"/>
        </w:rPr>
        <w:t xml:space="preserve">On the heels of President </w:t>
      </w:r>
      <w:r w:rsidRPr="00F03AAF">
        <w:rPr>
          <w:rStyle w:val="StyleUnderline"/>
          <w:highlight w:val="cyan"/>
        </w:rPr>
        <w:t>Obama</w:t>
      </w:r>
      <w:r w:rsidRPr="00F03AAF">
        <w:rPr>
          <w:rStyle w:val="StyleUnderline"/>
        </w:rPr>
        <w:t>'s</w:t>
      </w:r>
      <w:r w:rsidRPr="005144D9">
        <w:rPr>
          <w:sz w:val="16"/>
        </w:rPr>
        <w:t xml:space="preserve"> executive order to promote information sharing between federal agencies and businesses worried about hackers, the White House </w:t>
      </w:r>
      <w:proofErr w:type="spellStart"/>
      <w:r w:rsidRPr="005144D9">
        <w:rPr>
          <w:sz w:val="16"/>
        </w:rPr>
        <w:t>cybersecurity</w:t>
      </w:r>
      <w:proofErr w:type="spellEnd"/>
      <w:r w:rsidRPr="005144D9">
        <w:rPr>
          <w:sz w:val="16"/>
        </w:rPr>
        <w:t xml:space="preserve"> czar </w:t>
      </w:r>
      <w:r w:rsidRPr="00F03AAF">
        <w:rPr>
          <w:rStyle w:val="StyleUnderline"/>
          <w:highlight w:val="cyan"/>
        </w:rPr>
        <w:t>said</w:t>
      </w:r>
      <w:r w:rsidRPr="005144D9">
        <w:rPr>
          <w:rStyle w:val="StyleUnderline"/>
        </w:rPr>
        <w:t xml:space="preserve"> the </w:t>
      </w:r>
      <w:r w:rsidRPr="00F03AAF">
        <w:rPr>
          <w:rStyle w:val="StyleUnderline"/>
          <w:highlight w:val="cyan"/>
        </w:rPr>
        <w:t>success</w:t>
      </w:r>
      <w:r w:rsidRPr="005144D9">
        <w:rPr>
          <w:rStyle w:val="StyleUnderline"/>
        </w:rPr>
        <w:t xml:space="preserve"> of that effort </w:t>
      </w:r>
      <w:r w:rsidRPr="00F03AAF">
        <w:rPr>
          <w:rStyle w:val="StyleUnderline"/>
          <w:highlight w:val="cyan"/>
        </w:rPr>
        <w:t>relies on forging new ties between Washington and industry</w:t>
      </w:r>
      <w:r w:rsidRPr="00F03AAF">
        <w:rPr>
          <w:sz w:val="16"/>
          <w:highlight w:val="cyan"/>
        </w:rPr>
        <w:t>.</w:t>
      </w:r>
      <w:r w:rsidRPr="005144D9">
        <w:rPr>
          <w:sz w:val="16"/>
        </w:rPr>
        <w:t xml:space="preserve"> “We are defining in the next three or four years a lot of these relationships that will operate for the next 50,” said Michael Daniel, White House </w:t>
      </w:r>
      <w:proofErr w:type="spellStart"/>
      <w:r w:rsidRPr="005144D9">
        <w:rPr>
          <w:sz w:val="16"/>
        </w:rPr>
        <w:t>cybersecurity</w:t>
      </w:r>
      <w:proofErr w:type="spellEnd"/>
      <w:r w:rsidRPr="005144D9">
        <w:rPr>
          <w:sz w:val="16"/>
        </w:rPr>
        <w:t xml:space="preserve"> coordinator, at an event on Wednesday at the Washington think tank the Atlantic Council. </w:t>
      </w:r>
      <w:r w:rsidRPr="00F03AAF">
        <w:rPr>
          <w:rStyle w:val="Emphasis"/>
          <w:highlight w:val="cyan"/>
        </w:rPr>
        <w:t>Because businesses are the primary drivers of Internet connectivity and innovation</w:t>
      </w:r>
      <w:r w:rsidRPr="005144D9">
        <w:rPr>
          <w:rStyle w:val="Emphasis"/>
        </w:rPr>
        <w:t xml:space="preserve">, Daniel said </w:t>
      </w:r>
      <w:r w:rsidRPr="00F03AAF">
        <w:rPr>
          <w:rStyle w:val="Emphasis"/>
          <w:highlight w:val="cyan"/>
        </w:rPr>
        <w:t xml:space="preserve">improving overall network security requires them to be a vital part of the administration's renewed focus on </w:t>
      </w:r>
      <w:proofErr w:type="spellStart"/>
      <w:r w:rsidRPr="00F03AAF">
        <w:rPr>
          <w:rStyle w:val="Emphasis"/>
          <w:highlight w:val="cyan"/>
        </w:rPr>
        <w:t>cybersecurity</w:t>
      </w:r>
      <w:proofErr w:type="spellEnd"/>
      <w:r w:rsidRPr="00F03AAF">
        <w:rPr>
          <w:rStyle w:val="Emphasis"/>
          <w:highlight w:val="cyan"/>
        </w:rPr>
        <w:t xml:space="preserve">. </w:t>
      </w:r>
      <w:r w:rsidRPr="00F03AAF">
        <w:rPr>
          <w:rStyle w:val="StyleUnderline"/>
          <w:highlight w:val="cyan"/>
        </w:rPr>
        <w:t>"We can’t</w:t>
      </w:r>
      <w:r w:rsidRPr="005144D9">
        <w:rPr>
          <w:rStyle w:val="StyleUnderline"/>
        </w:rPr>
        <w:t xml:space="preserve"> simply </w:t>
      </w:r>
      <w:r w:rsidRPr="00F03AAF">
        <w:rPr>
          <w:rStyle w:val="StyleUnderline"/>
          <w:highlight w:val="cyan"/>
        </w:rPr>
        <w:t>assign the responsibility</w:t>
      </w:r>
      <w:r w:rsidRPr="005144D9">
        <w:rPr>
          <w:rStyle w:val="StyleUnderline"/>
        </w:rPr>
        <w:t xml:space="preserve"> of </w:t>
      </w:r>
      <w:proofErr w:type="spellStart"/>
      <w:r w:rsidRPr="005144D9">
        <w:rPr>
          <w:rStyle w:val="StyleUnderline"/>
        </w:rPr>
        <w:t>cybersecurity</w:t>
      </w:r>
      <w:proofErr w:type="spellEnd"/>
      <w:r w:rsidRPr="005144D9">
        <w:rPr>
          <w:rStyle w:val="StyleUnderline"/>
        </w:rPr>
        <w:t xml:space="preserve"> </w:t>
      </w:r>
      <w:r w:rsidRPr="00F03AAF">
        <w:rPr>
          <w:rStyle w:val="StyleUnderline"/>
          <w:highlight w:val="cyan"/>
        </w:rPr>
        <w:t>to the federal government</w:t>
      </w:r>
      <w:r w:rsidRPr="005144D9">
        <w:rPr>
          <w:rStyle w:val="StyleUnderline"/>
        </w:rPr>
        <w:t>,"</w:t>
      </w:r>
      <w:r w:rsidRPr="005144D9">
        <w:rPr>
          <w:sz w:val="16"/>
        </w:rPr>
        <w:t xml:space="preserve"> he said. Improving the lines of communication between business and Washington is just one of the many issues around information sharing that policymakers and legislators are chewing over as they debate how to – or whether to at all – support an information sharing bill. On Wednesday, the Atlantic Council examined many of the outstanding issues surrounding information sharing. Passcode was the exclusive media partner for the event. Here are some of the big takeaways: </w:t>
      </w:r>
      <w:r w:rsidRPr="005144D9">
        <w:rPr>
          <w:rStyle w:val="Emphasis"/>
        </w:rPr>
        <w:t>“</w:t>
      </w:r>
      <w:r w:rsidRPr="00F03AAF">
        <w:rPr>
          <w:rStyle w:val="Emphasis"/>
          <w:highlight w:val="cyan"/>
        </w:rPr>
        <w:t>The government is not always critical in these outcomes.”</w:t>
      </w:r>
      <w:r w:rsidRPr="005144D9">
        <w:rPr>
          <w:sz w:val="16"/>
        </w:rPr>
        <w:t xml:space="preserve"> That's according to Jay Healey, Passcode columnist and director of the Cyber Statecraft Initiative at the Atlantic Council. Mr. Healey pointed out that </w:t>
      </w:r>
      <w:r w:rsidRPr="005144D9">
        <w:rPr>
          <w:rStyle w:val="StyleUnderline"/>
        </w:rPr>
        <w:t xml:space="preserve">quality </w:t>
      </w:r>
      <w:r w:rsidRPr="00F03AAF">
        <w:rPr>
          <w:rStyle w:val="StyleUnderline"/>
          <w:highlight w:val="cyan"/>
        </w:rPr>
        <w:t>information sharing can</w:t>
      </w:r>
      <w:r w:rsidRPr="005144D9">
        <w:rPr>
          <w:rStyle w:val="StyleUnderline"/>
        </w:rPr>
        <w:t xml:space="preserve"> and has been </w:t>
      </w:r>
      <w:r w:rsidRPr="00F03AAF">
        <w:rPr>
          <w:rStyle w:val="StyleUnderline"/>
          <w:highlight w:val="cyan"/>
        </w:rPr>
        <w:t>tak</w:t>
      </w:r>
      <w:r w:rsidRPr="005144D9">
        <w:rPr>
          <w:rStyle w:val="StyleUnderline"/>
        </w:rPr>
        <w:t>ing p</w:t>
      </w:r>
      <w:r w:rsidRPr="00F03AAF">
        <w:rPr>
          <w:rStyle w:val="StyleUnderline"/>
          <w:highlight w:val="cyan"/>
        </w:rPr>
        <w:t>lace without government involvement.</w:t>
      </w:r>
      <w:r w:rsidRPr="005144D9">
        <w:rPr>
          <w:rStyle w:val="StyleUnderline"/>
        </w:rPr>
        <w:t xml:space="preserve"> </w:t>
      </w:r>
      <w:r w:rsidRPr="005144D9">
        <w:rPr>
          <w:sz w:val="16"/>
        </w:rPr>
        <w:t xml:space="preserve">At the Atlantic Council event, which was part of its Cyber Risk Wednesday series, Healey moderated a panel discussion on the topic with Ari Schwartz, White House director for </w:t>
      </w:r>
      <w:proofErr w:type="spellStart"/>
      <w:r w:rsidRPr="005144D9">
        <w:rPr>
          <w:sz w:val="16"/>
        </w:rPr>
        <w:t>cybersecurity</w:t>
      </w:r>
      <w:proofErr w:type="spellEnd"/>
      <w:r w:rsidRPr="005144D9">
        <w:rPr>
          <w:sz w:val="16"/>
        </w:rPr>
        <w:t xml:space="preserve"> privacy, civil liberties, and policy; Marcus Sachs, Verizon Communication's vice president of national security policy; and Jeff Schmidt; founder of JAS Global Advisors, a technology consulting firm. Mr. Schwartz said that </w:t>
      </w:r>
      <w:r w:rsidRPr="00F03AAF">
        <w:rPr>
          <w:rStyle w:val="Emphasis"/>
          <w:highlight w:val="cyan"/>
        </w:rPr>
        <w:t>a key part of the White House goal to encourage more information sharing is to help facilitate more business-to-business sharing</w:t>
      </w:r>
      <w:r w:rsidRPr="005144D9">
        <w:rPr>
          <w:sz w:val="16"/>
        </w:rPr>
        <w:t xml:space="preserve">. This will also be a way of looping in international businesses to these sharing organizations, he said. “The EO, by </w:t>
      </w:r>
      <w:proofErr w:type="gramStart"/>
      <w:r w:rsidRPr="005144D9">
        <w:rPr>
          <w:sz w:val="16"/>
        </w:rPr>
        <w:t>it’s</w:t>
      </w:r>
      <w:proofErr w:type="gramEnd"/>
      <w:r w:rsidRPr="005144D9">
        <w:rPr>
          <w:sz w:val="16"/>
        </w:rPr>
        <w:t xml:space="preserve"> nature, was meant to be international,” he said. Tech companies need time to make big fixes More than a year ago, Mr. Schmidt’s firm discovered a potentially devastating flaw in Microsoft's operating systems. Because of the nature of the problem – so fundamental that Schmidt said it affected all releases of the operating system back to Windows XP – it took Microsoft 13 months to correct. So, said Schmidt, before bugs and vulnerabilities are made public (and revealing to bad guys they exist) companies that are faced with patching lots of software need significant time to solve problems. Google recently changed its policy of revealing bugs that it knows about after 90 days – fixed or not. All other companies should follow suit, Schmidt said. Sharing is a nice thing to want, but a difficult thing to incentivize. One major obstacle to information sharing is giving companies an economic incentive to share threat information. After all, that intelligence could be valuable on the open market. “This whole thing working out depended on us not being rational actors,” noted Schmidt, whose company could have profited handsomely if it decided to sell the Microsoft bug. “We are going to run out of basic patriots not motivated by money long before we run out of bugs,” said Schmidt. The government could start sharing more – publicly Lastly, Healey said the government needs to reveal more of what it know about </w:t>
      </w:r>
      <w:proofErr w:type="spellStart"/>
      <w:r w:rsidRPr="005144D9">
        <w:rPr>
          <w:sz w:val="16"/>
        </w:rPr>
        <w:t>cybersecurity</w:t>
      </w:r>
      <w:proofErr w:type="spellEnd"/>
      <w:r w:rsidRPr="005144D9">
        <w:rPr>
          <w:sz w:val="16"/>
        </w:rPr>
        <w:t xml:space="preserve"> vulnerabilities. </w:t>
      </w:r>
      <w:proofErr w:type="gramStart"/>
      <w:r w:rsidRPr="005144D9">
        <w:rPr>
          <w:sz w:val="16"/>
        </w:rPr>
        <w:t>Especially when much of the information is already on the Web.</w:t>
      </w:r>
      <w:proofErr w:type="gramEnd"/>
    </w:p>
    <w:p w14:paraId="33AB8BE2" w14:textId="50382014" w:rsidR="00C1359D" w:rsidRPr="00C1359D" w:rsidRDefault="00B65762" w:rsidP="00C1359D">
      <w:pPr>
        <w:pStyle w:val="Heading4"/>
      </w:pPr>
      <w:r>
        <w:t>Cyber-attack</w:t>
      </w:r>
      <w:r w:rsidR="00C1359D" w:rsidRPr="00C1359D">
        <w:t xml:space="preserve"> from China is sustainable and coming. Entire units seek to exploit US vulnerabilities. </w:t>
      </w:r>
    </w:p>
    <w:p w14:paraId="177069A1" w14:textId="067E5653" w:rsidR="004248AF" w:rsidRPr="004248AF" w:rsidRDefault="004248AF" w:rsidP="004248AF">
      <w:proofErr w:type="spellStart"/>
      <w:r w:rsidRPr="004248AF">
        <w:rPr>
          <w:rStyle w:val="Style13ptBold"/>
        </w:rPr>
        <w:t>Bucci</w:t>
      </w:r>
      <w:proofErr w:type="spellEnd"/>
      <w:r w:rsidRPr="004248AF">
        <w:rPr>
          <w:rStyle w:val="Style13ptBold"/>
        </w:rPr>
        <w:t>, et al. 13</w:t>
      </w:r>
      <w:r>
        <w:t xml:space="preserve"> (Steven P., </w:t>
      </w:r>
      <w:r w:rsidRPr="004248AF">
        <w:t>Director, Douglas and Sarah Allison Center for Foreign and National Security Policy</w:t>
      </w:r>
      <w:r>
        <w:t xml:space="preserve">, Paul </w:t>
      </w:r>
      <w:proofErr w:type="spellStart"/>
      <w:r>
        <w:t>Rosenzweig</w:t>
      </w:r>
      <w:proofErr w:type="spellEnd"/>
      <w:r>
        <w:t xml:space="preserve">, visiting fellow @ Heritage Foundation, and David </w:t>
      </w:r>
      <w:proofErr w:type="spellStart"/>
      <w:r>
        <w:t>Inserra</w:t>
      </w:r>
      <w:proofErr w:type="spellEnd"/>
      <w:r>
        <w:t>, r</w:t>
      </w:r>
      <w:r w:rsidRPr="004248AF">
        <w:t>esearch associate in The Heritage Foundation’s Allison Center for Foreign and National Security Policy</w:t>
      </w:r>
      <w:r>
        <w:t>, “</w:t>
      </w:r>
      <w:r w:rsidRPr="004248AF">
        <w:t>A Congressional Guide: Seven Steps to U.S. Security, Prosperity, and Freedom in Cyberspace</w:t>
      </w:r>
      <w:r>
        <w:t xml:space="preserve">,” </w:t>
      </w:r>
      <w:r>
        <w:rPr>
          <w:i/>
        </w:rPr>
        <w:t>Heritage Foundation</w:t>
      </w:r>
      <w:r>
        <w:t xml:space="preserve">, 4/1/13, </w:t>
      </w:r>
      <w:hyperlink r:id="rId12" w:history="1">
        <w:r w:rsidRPr="00B31BD4">
          <w:rPr>
            <w:rStyle w:val="Hyperlink"/>
          </w:rPr>
          <w:t>http://www.heritage.org/research/reports/2013/04/a-congressional-guide-seven-steps-to-us-security-prosperity-and-freedom-in-cyberspace</w:t>
        </w:r>
      </w:hyperlink>
      <w:r>
        <w:t xml:space="preserve">) </w:t>
      </w:r>
    </w:p>
    <w:p w14:paraId="6E552901" w14:textId="39B6C4E0" w:rsidR="001E7B17" w:rsidRDefault="004248AF" w:rsidP="004248AF">
      <w:pPr>
        <w:rPr>
          <w:sz w:val="16"/>
        </w:rPr>
      </w:pPr>
      <w:r w:rsidRPr="00C1359D">
        <w:rPr>
          <w:sz w:val="16"/>
        </w:rPr>
        <w:t xml:space="preserve">While there is disagreement over the correct role of the federal government in </w:t>
      </w:r>
      <w:proofErr w:type="spellStart"/>
      <w:r w:rsidRPr="00C1359D">
        <w:rPr>
          <w:sz w:val="16"/>
        </w:rPr>
        <w:t>cybersecurity</w:t>
      </w:r>
      <w:proofErr w:type="spellEnd"/>
      <w:r w:rsidRPr="00C1359D">
        <w:rPr>
          <w:sz w:val="16"/>
        </w:rPr>
        <w:t xml:space="preserve">, there is little disagreement that something must be done to improve the U.S.’s </w:t>
      </w:r>
      <w:proofErr w:type="spellStart"/>
      <w:r w:rsidRPr="00C1359D">
        <w:rPr>
          <w:sz w:val="16"/>
        </w:rPr>
        <w:t>cybersecurity</w:t>
      </w:r>
      <w:proofErr w:type="spellEnd"/>
      <w:r w:rsidRPr="00C1359D">
        <w:rPr>
          <w:sz w:val="16"/>
        </w:rPr>
        <w:t xml:space="preserve">. </w:t>
      </w:r>
      <w:r w:rsidRPr="00B6399F">
        <w:rPr>
          <w:rStyle w:val="StyleUnderline"/>
          <w:highlight w:val="green"/>
        </w:rPr>
        <w:t>The threats</w:t>
      </w:r>
      <w:r w:rsidRPr="00C1359D">
        <w:rPr>
          <w:sz w:val="16"/>
        </w:rPr>
        <w:t xml:space="preserve"> that </w:t>
      </w:r>
      <w:r w:rsidRPr="00B6399F">
        <w:rPr>
          <w:rStyle w:val="StyleUnderline"/>
          <w:highlight w:val="green"/>
        </w:rPr>
        <w:t>the U.S faces from adversaries in the cyber realm are real</w:t>
      </w:r>
      <w:r w:rsidRPr="00C1359D">
        <w:rPr>
          <w:sz w:val="16"/>
        </w:rPr>
        <w:t xml:space="preserve"> and daunting. Indeed there are three tiers of cyber threats to consider. First, cyber crime hits many Americans in the form of identity theft, phishing, or cyber vandalism. In 2006, the GAO estimated that cyber identity theft cost U.S. citizens and companies almost $50 billion, and this cyber threat has only grown since then</w:t>
      </w:r>
      <w:proofErr w:type="gramStart"/>
      <w:r w:rsidRPr="00C1359D">
        <w:rPr>
          <w:sz w:val="16"/>
        </w:rPr>
        <w:t>.[</w:t>
      </w:r>
      <w:proofErr w:type="gramEnd"/>
      <w:r w:rsidRPr="00C1359D">
        <w:rPr>
          <w:sz w:val="16"/>
        </w:rPr>
        <w:t xml:space="preserve">8] These crimes are usually committed by individual criminals, so-called </w:t>
      </w:r>
      <w:proofErr w:type="spellStart"/>
      <w:r w:rsidRPr="00C1359D">
        <w:rPr>
          <w:sz w:val="16"/>
        </w:rPr>
        <w:t>hacktivists</w:t>
      </w:r>
      <w:proofErr w:type="spellEnd"/>
      <w:r w:rsidRPr="00C1359D">
        <w:rPr>
          <w:sz w:val="16"/>
        </w:rPr>
        <w:t>, or criminal organizations, and represent the most common form of cyber threat.</w:t>
      </w:r>
      <w:r w:rsidR="00C1359D" w:rsidRPr="00C1359D">
        <w:rPr>
          <w:sz w:val="16"/>
        </w:rPr>
        <w:t xml:space="preserve"> </w:t>
      </w:r>
      <w:r w:rsidRPr="00C1359D">
        <w:rPr>
          <w:sz w:val="16"/>
        </w:rPr>
        <w:t xml:space="preserve">Next is the threat of </w:t>
      </w:r>
      <w:r w:rsidRPr="00B6399F">
        <w:rPr>
          <w:rStyle w:val="StyleUnderline"/>
          <w:highlight w:val="green"/>
        </w:rPr>
        <w:t>cyber espionage</w:t>
      </w:r>
      <w:r w:rsidRPr="00C1359D">
        <w:rPr>
          <w:sz w:val="16"/>
        </w:rPr>
        <w:t xml:space="preserve">. Espionage </w:t>
      </w:r>
      <w:r w:rsidRPr="00B6399F">
        <w:rPr>
          <w:rStyle w:val="StyleUnderline"/>
          <w:highlight w:val="green"/>
        </w:rPr>
        <w:t>pursues</w:t>
      </w:r>
      <w:r w:rsidRPr="00C1359D">
        <w:rPr>
          <w:sz w:val="16"/>
        </w:rPr>
        <w:t xml:space="preserve"> large, </w:t>
      </w:r>
      <w:r w:rsidRPr="00B6399F">
        <w:rPr>
          <w:rStyle w:val="StyleUnderline"/>
          <w:highlight w:val="green"/>
        </w:rPr>
        <w:t>important targets, such as</w:t>
      </w:r>
      <w:r w:rsidRPr="00C1359D">
        <w:rPr>
          <w:sz w:val="16"/>
        </w:rPr>
        <w:t xml:space="preserve"> </w:t>
      </w:r>
      <w:r w:rsidRPr="00B6399F">
        <w:rPr>
          <w:rStyle w:val="StyleUnderline"/>
          <w:highlight w:val="green"/>
        </w:rPr>
        <w:t>military blueprints or proprietary</w:t>
      </w:r>
      <w:r w:rsidRPr="004248AF">
        <w:rPr>
          <w:rStyle w:val="StyleUnderline"/>
        </w:rPr>
        <w:t xml:space="preserve"> </w:t>
      </w:r>
      <w:r w:rsidRPr="00C1359D">
        <w:rPr>
          <w:sz w:val="16"/>
        </w:rPr>
        <w:t xml:space="preserve">business </w:t>
      </w:r>
      <w:r w:rsidRPr="00B6399F">
        <w:rPr>
          <w:rStyle w:val="StyleUnderline"/>
          <w:highlight w:val="green"/>
        </w:rPr>
        <w:t>plans</w:t>
      </w:r>
      <w:r w:rsidRPr="00C1359D">
        <w:rPr>
          <w:sz w:val="16"/>
        </w:rPr>
        <w:t xml:space="preserve">, and is </w:t>
      </w:r>
      <w:r w:rsidRPr="00B6399F">
        <w:rPr>
          <w:rStyle w:val="StyleUnderline"/>
          <w:highlight w:val="green"/>
        </w:rPr>
        <w:t>often state-sponsored</w:t>
      </w:r>
      <w:r w:rsidRPr="00C1359D">
        <w:rPr>
          <w:sz w:val="16"/>
        </w:rPr>
        <w:t xml:space="preserve">. </w:t>
      </w:r>
      <w:r w:rsidRPr="00B6399F">
        <w:rPr>
          <w:rStyle w:val="StyleUnderline"/>
          <w:highlight w:val="green"/>
        </w:rPr>
        <w:t>China</w:t>
      </w:r>
      <w:r w:rsidRPr="00C1359D">
        <w:rPr>
          <w:sz w:val="16"/>
        </w:rPr>
        <w:t xml:space="preserve">, for instance, </w:t>
      </w:r>
      <w:r w:rsidRPr="00B6399F">
        <w:rPr>
          <w:rStyle w:val="StyleUnderline"/>
          <w:highlight w:val="green"/>
        </w:rPr>
        <w:t>is a known bad actor in cyberspace</w:t>
      </w:r>
      <w:r w:rsidRPr="00C1359D">
        <w:rPr>
          <w:sz w:val="16"/>
        </w:rPr>
        <w:t xml:space="preserve">. </w:t>
      </w:r>
      <w:r w:rsidRPr="00B6399F">
        <w:rPr>
          <w:rStyle w:val="StyleUnderline"/>
          <w:highlight w:val="green"/>
        </w:rPr>
        <w:t>The Chinese</w:t>
      </w:r>
      <w:r w:rsidRPr="00C1359D">
        <w:rPr>
          <w:sz w:val="16"/>
        </w:rPr>
        <w:t xml:space="preserve"> not only allow and sponsor hackers, but </w:t>
      </w:r>
      <w:r w:rsidRPr="00B6399F">
        <w:rPr>
          <w:rStyle w:val="StyleUnderline"/>
          <w:highlight w:val="green"/>
        </w:rPr>
        <w:t>have entire military and government units dedicated to stealing data from governments</w:t>
      </w:r>
      <w:r w:rsidRPr="00C1359D">
        <w:rPr>
          <w:sz w:val="16"/>
        </w:rPr>
        <w:t xml:space="preserve"> and private companies, as the recent </w:t>
      </w:r>
      <w:proofErr w:type="spellStart"/>
      <w:r w:rsidRPr="00C1359D">
        <w:rPr>
          <w:sz w:val="16"/>
        </w:rPr>
        <w:t>Mandiant</w:t>
      </w:r>
      <w:proofErr w:type="spellEnd"/>
      <w:r w:rsidRPr="00C1359D">
        <w:rPr>
          <w:sz w:val="16"/>
        </w:rPr>
        <w:t xml:space="preserve"> report makes clear</w:t>
      </w:r>
      <w:proofErr w:type="gramStart"/>
      <w:r w:rsidRPr="00C1359D">
        <w:rPr>
          <w:sz w:val="16"/>
        </w:rPr>
        <w:t>.[</w:t>
      </w:r>
      <w:proofErr w:type="gramEnd"/>
      <w:r w:rsidRPr="00C1359D">
        <w:rPr>
          <w:sz w:val="16"/>
        </w:rPr>
        <w:t xml:space="preserve">9] </w:t>
      </w:r>
      <w:r w:rsidRPr="00B6399F">
        <w:rPr>
          <w:rStyle w:val="StyleUnderline"/>
          <w:highlight w:val="green"/>
        </w:rPr>
        <w:t>China has been engaged in a prolonged campaign of stealing U.S</w:t>
      </w:r>
      <w:r w:rsidRPr="00C1359D">
        <w:rPr>
          <w:sz w:val="16"/>
        </w:rPr>
        <w:t xml:space="preserve">. </w:t>
      </w:r>
      <w:r w:rsidRPr="00B6399F">
        <w:rPr>
          <w:rStyle w:val="StyleUnderline"/>
          <w:highlight w:val="green"/>
        </w:rPr>
        <w:t>intellectual property and military secrets</w:t>
      </w:r>
      <w:r w:rsidRPr="00C1359D">
        <w:rPr>
          <w:sz w:val="16"/>
        </w:rPr>
        <w:t xml:space="preserve">, as exemplified by the Titan Rain/Byzantine Hades hackers of the mid-2000s, which may have stolen portions of the F-35 designs.[10] Together with other hackers and cyber operations, </w:t>
      </w:r>
      <w:r w:rsidRPr="00B6399F">
        <w:rPr>
          <w:rStyle w:val="StyleUnderline"/>
          <w:highlight w:val="green"/>
        </w:rPr>
        <w:t>China has stolen</w:t>
      </w:r>
      <w:r w:rsidRPr="00C1359D">
        <w:rPr>
          <w:sz w:val="16"/>
        </w:rPr>
        <w:t xml:space="preserve"> billions, if not trillions of dollars in U.S. intellectual property, not to mention compromising U.S. </w:t>
      </w:r>
      <w:r w:rsidRPr="00B6399F">
        <w:rPr>
          <w:rStyle w:val="StyleUnderline"/>
          <w:highlight w:val="green"/>
        </w:rPr>
        <w:t>national security secrets</w:t>
      </w:r>
      <w:r w:rsidRPr="00C1359D">
        <w:rPr>
          <w:sz w:val="16"/>
        </w:rPr>
        <w:t>.</w:t>
      </w:r>
      <w:r w:rsidR="00C1359D" w:rsidRPr="00C1359D">
        <w:rPr>
          <w:sz w:val="16"/>
        </w:rPr>
        <w:t xml:space="preserve"> </w:t>
      </w:r>
      <w:r w:rsidRPr="00C1359D">
        <w:rPr>
          <w:sz w:val="16"/>
        </w:rPr>
        <w:t>Finally, while cyber crime and espionage are serious problems</w:t>
      </w:r>
      <w:r w:rsidRPr="00B6399F">
        <w:rPr>
          <w:rStyle w:val="StyleUnderline"/>
          <w:highlight w:val="green"/>
        </w:rPr>
        <w:t>, the U.S. also faces</w:t>
      </w:r>
      <w:r w:rsidRPr="00C1359D">
        <w:rPr>
          <w:sz w:val="16"/>
        </w:rPr>
        <w:t xml:space="preserve"> a threat from </w:t>
      </w:r>
      <w:proofErr w:type="spellStart"/>
      <w:r w:rsidRPr="00B6399F">
        <w:rPr>
          <w:rStyle w:val="StyleUnderline"/>
          <w:highlight w:val="green"/>
        </w:rPr>
        <w:t>cyberwar</w:t>
      </w:r>
      <w:r w:rsidRPr="00C1359D">
        <w:rPr>
          <w:sz w:val="16"/>
        </w:rPr>
        <w:t>fare</w:t>
      </w:r>
      <w:proofErr w:type="spellEnd"/>
      <w:r w:rsidRPr="00C1359D">
        <w:rPr>
          <w:sz w:val="16"/>
        </w:rPr>
        <w:t xml:space="preserve">. The ability </w:t>
      </w:r>
      <w:r w:rsidRPr="00B6399F">
        <w:rPr>
          <w:rStyle w:val="StyleUnderline"/>
          <w:highlight w:val="green"/>
        </w:rPr>
        <w:t>to impair</w:t>
      </w:r>
      <w:r w:rsidRPr="00C1359D">
        <w:rPr>
          <w:sz w:val="16"/>
        </w:rPr>
        <w:t xml:space="preserve"> the functioning of </w:t>
      </w:r>
      <w:r w:rsidRPr="00B6399F">
        <w:rPr>
          <w:rStyle w:val="StyleUnderline"/>
          <w:highlight w:val="green"/>
        </w:rPr>
        <w:t>critical systems</w:t>
      </w:r>
      <w:r w:rsidRPr="00C1359D">
        <w:rPr>
          <w:sz w:val="16"/>
        </w:rPr>
        <w:t xml:space="preserve">, as a stand-alone attack or in connection with a kinetic attack, </w:t>
      </w:r>
      <w:r w:rsidRPr="00B6399F">
        <w:rPr>
          <w:rStyle w:val="StyleUnderline"/>
          <w:highlight w:val="green"/>
        </w:rPr>
        <w:t>is a worrisome proposition</w:t>
      </w:r>
      <w:r w:rsidRPr="00C1359D">
        <w:rPr>
          <w:sz w:val="16"/>
        </w:rPr>
        <w:t xml:space="preserve">. Taking down </w:t>
      </w:r>
      <w:r w:rsidRPr="00B6399F">
        <w:rPr>
          <w:rStyle w:val="StyleUnderline"/>
          <w:highlight w:val="green"/>
        </w:rPr>
        <w:t>communications, transportation, or other systems would severely impair the U.S.</w:t>
      </w:r>
      <w:r w:rsidRPr="00C1359D">
        <w:rPr>
          <w:sz w:val="16"/>
        </w:rPr>
        <w:t xml:space="preserve"> response to a physical attack, increasing the damage sustained</w:t>
      </w:r>
      <w:proofErr w:type="gramStart"/>
      <w:r w:rsidRPr="00C1359D">
        <w:rPr>
          <w:sz w:val="16"/>
        </w:rPr>
        <w:t>.[</w:t>
      </w:r>
      <w:proofErr w:type="gramEnd"/>
      <w:r w:rsidRPr="00C1359D">
        <w:rPr>
          <w:sz w:val="16"/>
        </w:rPr>
        <w:t>11] While such an event is “unlikely” according to Director of National Intelligence James Clapper, the U.S. must prepare for these threats since terrorists or isolated states are likely to use such attacks as they gain the capabilities to do so.[12]</w:t>
      </w:r>
    </w:p>
    <w:p w14:paraId="787DE67A" w14:textId="10FFD0D5" w:rsidR="006B188A" w:rsidRPr="006B188A" w:rsidRDefault="006B188A" w:rsidP="006B188A">
      <w:pPr>
        <w:pStyle w:val="Heading4"/>
      </w:pPr>
      <w:r w:rsidRPr="006B188A">
        <w:t>Empirically, the US will blame China for any new cyber attacks.</w:t>
      </w:r>
    </w:p>
    <w:p w14:paraId="76BE25D2" w14:textId="55A6BBC2" w:rsidR="006B188A" w:rsidRDefault="006B188A" w:rsidP="006B188A">
      <w:proofErr w:type="spellStart"/>
      <w:r w:rsidRPr="006B188A">
        <w:rPr>
          <w:rStyle w:val="Style13ptBold"/>
        </w:rPr>
        <w:t>Etzioni</w:t>
      </w:r>
      <w:proofErr w:type="spellEnd"/>
      <w:r w:rsidRPr="006B188A">
        <w:rPr>
          <w:rStyle w:val="Style13ptBold"/>
        </w:rPr>
        <w:t>, 11</w:t>
      </w:r>
      <w:r w:rsidRPr="006B188A">
        <w:t xml:space="preserve"> (</w:t>
      </w:r>
      <w:proofErr w:type="spellStart"/>
      <w:r w:rsidRPr="006B188A">
        <w:t>Amitai</w:t>
      </w:r>
      <w:proofErr w:type="spellEnd"/>
      <w:r w:rsidRPr="006B188A">
        <w:t xml:space="preserve">, </w:t>
      </w:r>
      <w:r>
        <w:t>se</w:t>
      </w:r>
      <w:r w:rsidRPr="006B188A">
        <w:t xml:space="preserve">rved as a Senior Advisor to the Carter White House; taught at Columbia University, Harvard Business School, University of California at Berkeley, and is the first University Professor at George Washington University, where he is the Director of the Institute for Communitarian Policy </w:t>
      </w:r>
      <w:proofErr w:type="spellStart"/>
      <w:r w:rsidRPr="006B188A">
        <w:t>Studies"Cyber</w:t>
      </w:r>
      <w:proofErr w:type="spellEnd"/>
      <w:r w:rsidRPr="006B188A">
        <w:t xml:space="preserve"> security in the Private Sector," Issues in Science and Technology, issues.org/28-1/etzioni-2/)</w:t>
      </w:r>
    </w:p>
    <w:p w14:paraId="2510C1CE" w14:textId="5B7D7353" w:rsidR="006B188A" w:rsidRPr="006B188A" w:rsidRDefault="006B188A" w:rsidP="006B188A">
      <w:pPr>
        <w:rPr>
          <w:rStyle w:val="StyleUnderline"/>
        </w:rPr>
      </w:pPr>
      <w:r w:rsidRPr="00B6399F">
        <w:rPr>
          <w:rStyle w:val="StyleUnderline"/>
          <w:highlight w:val="green"/>
        </w:rPr>
        <w:t>The costs can be seen</w:t>
      </w:r>
      <w:r w:rsidRPr="006B188A">
        <w:t xml:space="preserve"> </w:t>
      </w:r>
      <w:r w:rsidRPr="00B6399F">
        <w:rPr>
          <w:rStyle w:val="StyleUnderline"/>
          <w:highlight w:val="green"/>
        </w:rPr>
        <w:t>in</w:t>
      </w:r>
      <w:r w:rsidRPr="006B188A">
        <w:t xml:space="preserve"> the major security breaches in recent years, including at </w:t>
      </w:r>
      <w:r w:rsidRPr="00B6399F">
        <w:rPr>
          <w:rStyle w:val="StyleUnderline"/>
          <w:highlight w:val="green"/>
        </w:rPr>
        <w:t>major defense</w:t>
      </w:r>
      <w:r w:rsidRPr="006B188A">
        <w:t xml:space="preserve"> contractors such as General Dynamics, Boeing, Raytheon, and Northrop Grumman. </w:t>
      </w:r>
      <w:r w:rsidRPr="00B6399F">
        <w:rPr>
          <w:rStyle w:val="StyleUnderline"/>
          <w:highlight w:val="green"/>
        </w:rPr>
        <w:t>Examples include a theft in</w:t>
      </w:r>
      <w:r w:rsidRPr="006B188A">
        <w:t xml:space="preserve"> which top-secret </w:t>
      </w:r>
      <w:r w:rsidRPr="00B6399F">
        <w:rPr>
          <w:rStyle w:val="StyleUnderline"/>
          <w:highlight w:val="green"/>
        </w:rPr>
        <w:t>plans for the F-35</w:t>
      </w:r>
      <w:r w:rsidRPr="006B188A">
        <w:t xml:space="preserve"> Joint Strike Fighter </w:t>
      </w:r>
      <w:proofErr w:type="gramStart"/>
      <w:r w:rsidRPr="00B6399F">
        <w:rPr>
          <w:rStyle w:val="StyleUnderline"/>
          <w:highlight w:val="green"/>
        </w:rPr>
        <w:t>were</w:t>
      </w:r>
      <w:proofErr w:type="gramEnd"/>
      <w:r w:rsidRPr="00B6399F">
        <w:rPr>
          <w:rStyle w:val="StyleUnderline"/>
          <w:highlight w:val="green"/>
        </w:rPr>
        <w:t xml:space="preserve"> stolen</w:t>
      </w:r>
      <w:r w:rsidRPr="006B188A">
        <w:t xml:space="preserve"> </w:t>
      </w:r>
      <w:r w:rsidRPr="00B6399F">
        <w:rPr>
          <w:rStyle w:val="StyleUnderline"/>
          <w:highlight w:val="green"/>
        </w:rPr>
        <w:t>by hackers</w:t>
      </w:r>
      <w:r w:rsidRPr="006B188A">
        <w:t xml:space="preserve">, </w:t>
      </w:r>
      <w:r w:rsidRPr="00B6399F">
        <w:rPr>
          <w:rStyle w:val="StyleUnderline"/>
          <w:highlight w:val="green"/>
        </w:rPr>
        <w:t>presumed to be Chinese</w:t>
      </w:r>
      <w:r w:rsidRPr="006B188A">
        <w:t xml:space="preserve">. According to the report of the House of Representatives’ Select Committee on U.S. National Security and Military/Commercial Concerns with the People’s Republic of </w:t>
      </w:r>
      <w:r w:rsidRPr="00B6399F">
        <w:rPr>
          <w:rStyle w:val="StyleUnderline"/>
          <w:highlight w:val="green"/>
        </w:rPr>
        <w:t>China</w:t>
      </w:r>
      <w:r w:rsidRPr="006B188A">
        <w:t>, known widely as the Cox Commission report, “</w:t>
      </w:r>
      <w:r w:rsidRPr="00B6399F">
        <w:rPr>
          <w:rStyle w:val="StyleUnderline"/>
          <w:highlight w:val="green"/>
        </w:rPr>
        <w:t>has stolen classified information on all of the ’ most advanced</w:t>
      </w:r>
      <w:r w:rsidRPr="006B188A">
        <w:t xml:space="preserve"> thermonuclear </w:t>
      </w:r>
      <w:r w:rsidRPr="00B6399F">
        <w:rPr>
          <w:rStyle w:val="StyleUnderline"/>
          <w:highlight w:val="green"/>
        </w:rPr>
        <w:t>warheads, and several</w:t>
      </w:r>
      <w:r w:rsidRPr="006B188A">
        <w:t xml:space="preserve"> of the associated </w:t>
      </w:r>
      <w:r w:rsidRPr="00B6399F">
        <w:rPr>
          <w:rStyle w:val="StyleUnderline"/>
          <w:highlight w:val="green"/>
        </w:rPr>
        <w:t>reentry vehicles</w:t>
      </w:r>
      <w:r w:rsidRPr="006B188A">
        <w:t>.”</w:t>
      </w:r>
      <w:r>
        <w:t xml:space="preserve"> </w:t>
      </w:r>
      <w:r w:rsidRPr="00B6399F">
        <w:rPr>
          <w:rStyle w:val="Emphasis"/>
          <w:highlight w:val="green"/>
        </w:rPr>
        <w:t>Indeed, China often comes under suspicion</w:t>
      </w:r>
      <w:r w:rsidRPr="006B188A">
        <w:t xml:space="preserve">. Richard Clarke, who served as special adviser to the White House on </w:t>
      </w:r>
      <w:proofErr w:type="spellStart"/>
      <w:r w:rsidRPr="006B188A">
        <w:t>cybersecurity</w:t>
      </w:r>
      <w:proofErr w:type="spellEnd"/>
      <w:r w:rsidRPr="006B188A">
        <w:t xml:space="preserve"> during the early 2000s, reported in his 2010 book Cyber War: The Next Threat to National Security and What to Do About It, that </w:t>
      </w:r>
      <w:r w:rsidRPr="00B6399F">
        <w:rPr>
          <w:rStyle w:val="StyleUnderline"/>
          <w:highlight w:val="green"/>
        </w:rPr>
        <w:t>Chinese hackers target</w:t>
      </w:r>
      <w:r w:rsidRPr="006B188A">
        <w:t xml:space="preserve">ing U.S. corporations have stolen “secrets behind everything from pharmaceutical formulas to bioengineering designs, to </w:t>
      </w:r>
      <w:r w:rsidRPr="00B6399F">
        <w:rPr>
          <w:rStyle w:val="StyleUnderline"/>
          <w:highlight w:val="green"/>
        </w:rPr>
        <w:t>nanotech</w:t>
      </w:r>
      <w:r w:rsidRPr="006B188A">
        <w:t xml:space="preserve">nology, </w:t>
      </w:r>
      <w:r w:rsidRPr="00B6399F">
        <w:rPr>
          <w:rStyle w:val="StyleUnderline"/>
          <w:highlight w:val="green"/>
        </w:rPr>
        <w:t>to weapons</w:t>
      </w:r>
      <w:r w:rsidRPr="006B188A">
        <w:t xml:space="preserve"> systems, </w:t>
      </w:r>
      <w:r w:rsidRPr="00B6399F">
        <w:rPr>
          <w:rStyle w:val="StyleUnderline"/>
          <w:highlight w:val="green"/>
        </w:rPr>
        <w:t>to</w:t>
      </w:r>
      <w:r w:rsidRPr="006B188A">
        <w:rPr>
          <w:rStyle w:val="StyleUnderline"/>
        </w:rPr>
        <w:t xml:space="preserve"> </w:t>
      </w:r>
      <w:r w:rsidRPr="006B188A">
        <w:t xml:space="preserve">everyday </w:t>
      </w:r>
      <w:r w:rsidRPr="00B6399F">
        <w:rPr>
          <w:rStyle w:val="StyleUnderline"/>
          <w:highlight w:val="green"/>
        </w:rPr>
        <w:t>industrial products.”</w:t>
      </w:r>
    </w:p>
    <w:p w14:paraId="30D2960C" w14:textId="63DB285F" w:rsidR="00C1359D" w:rsidRDefault="002A5603" w:rsidP="00C1359D">
      <w:pPr>
        <w:pStyle w:val="Heading4"/>
      </w:pPr>
      <w:r>
        <w:t>Escalates to hot war</w:t>
      </w:r>
      <w:r w:rsidR="00C1359D">
        <w:t>.</w:t>
      </w:r>
    </w:p>
    <w:p w14:paraId="19D311C5" w14:textId="77777777" w:rsidR="00C1359D" w:rsidRPr="00D52451" w:rsidRDefault="00C1359D" w:rsidP="00C1359D">
      <w:proofErr w:type="spellStart"/>
      <w:r w:rsidRPr="00D52451">
        <w:rPr>
          <w:b/>
          <w:sz w:val="24"/>
        </w:rPr>
        <w:t>Gompert</w:t>
      </w:r>
      <w:proofErr w:type="spellEnd"/>
      <w:r w:rsidRPr="00D52451">
        <w:rPr>
          <w:b/>
          <w:sz w:val="24"/>
        </w:rPr>
        <w:t xml:space="preserve"> and </w:t>
      </w:r>
      <w:proofErr w:type="spellStart"/>
      <w:r w:rsidRPr="00D52451">
        <w:rPr>
          <w:b/>
          <w:sz w:val="24"/>
        </w:rPr>
        <w:t>Libicki</w:t>
      </w:r>
      <w:proofErr w:type="spellEnd"/>
      <w:r w:rsidRPr="00D52451">
        <w:rPr>
          <w:b/>
          <w:sz w:val="24"/>
        </w:rPr>
        <w:t xml:space="preserve"> 14</w:t>
      </w:r>
      <w:r w:rsidRPr="00D52451">
        <w:rPr>
          <w:sz w:val="24"/>
        </w:rPr>
        <w:t xml:space="preserve"> </w:t>
      </w:r>
      <w:r>
        <w:t xml:space="preserve">David, Principal Deputy Director of National Intelligence, and Martin, MIT graduate and professor at Frederick S. </w:t>
      </w:r>
      <w:proofErr w:type="spellStart"/>
      <w:r>
        <w:t>Pardee</w:t>
      </w:r>
      <w:proofErr w:type="spellEnd"/>
      <w:r>
        <w:t xml:space="preserve"> RAND Grad School, July 22</w:t>
      </w:r>
      <w:r w:rsidRPr="00D52451">
        <w:rPr>
          <w:vertAlign w:val="superscript"/>
        </w:rPr>
        <w:t>nd</w:t>
      </w:r>
      <w:r>
        <w:t>, “Cyber Warfare and Sino-American Crisis Instability” (</w:t>
      </w:r>
      <w:r w:rsidRPr="00D52451">
        <w:t>http://www.iiss.org/en/publications/survival/sections/2014-4667/survival--global-politics-and-strategy-august-september-2014-838b/56-4-02-gompert-and-libicki-04fc</w:t>
      </w:r>
      <w:proofErr w:type="gramStart"/>
      <w:r w:rsidRPr="00D52451">
        <w:t>?hc</w:t>
      </w:r>
      <w:proofErr w:type="gramEnd"/>
      <w:r w:rsidRPr="00D52451">
        <w:t>_location=ufi</w:t>
      </w:r>
      <w:r>
        <w:t>)</w:t>
      </w:r>
    </w:p>
    <w:p w14:paraId="515D6A03" w14:textId="77777777" w:rsidR="00C1359D" w:rsidRPr="00D52451" w:rsidRDefault="00C1359D" w:rsidP="00C1359D">
      <w:pPr>
        <w:rPr>
          <w:rStyle w:val="StyleUnderline"/>
        </w:rPr>
      </w:pPr>
      <w:r w:rsidRPr="00B6399F">
        <w:rPr>
          <w:rStyle w:val="Emphasis"/>
          <w:highlight w:val="green"/>
        </w:rPr>
        <w:t>The US might</w:t>
      </w:r>
      <w:r w:rsidRPr="00D52451">
        <w:rPr>
          <w:rStyle w:val="Emphasis"/>
        </w:rPr>
        <w:t xml:space="preserve"> react by </w:t>
      </w:r>
      <w:r w:rsidRPr="00B6399F">
        <w:rPr>
          <w:rStyle w:val="Emphasis"/>
          <w:highlight w:val="green"/>
        </w:rPr>
        <w:t>resort</w:t>
      </w:r>
      <w:r w:rsidRPr="00D52451">
        <w:rPr>
          <w:rStyle w:val="Emphasis"/>
        </w:rPr>
        <w:t xml:space="preserve">ing </w:t>
      </w:r>
      <w:r w:rsidRPr="00B6399F">
        <w:rPr>
          <w:rStyle w:val="Emphasis"/>
          <w:highlight w:val="green"/>
        </w:rPr>
        <w:t>immediately to armed conflict in response to</w:t>
      </w:r>
      <w:r w:rsidRPr="00D52451">
        <w:rPr>
          <w:rStyle w:val="Emphasis"/>
        </w:rPr>
        <w:t xml:space="preserve"> virtually any </w:t>
      </w:r>
      <w:r w:rsidRPr="00B6399F">
        <w:rPr>
          <w:rStyle w:val="Emphasis"/>
          <w:highlight w:val="green"/>
        </w:rPr>
        <w:t>Chinese cyber operation that could be interpreted, accurately or not, as a prelude to war</w:t>
      </w:r>
      <w:r w:rsidRPr="00D52451">
        <w:rPr>
          <w:rStyle w:val="Emphasis"/>
        </w:rPr>
        <w:t>.</w:t>
      </w:r>
      <w:r w:rsidRPr="00D52451">
        <w:rPr>
          <w:sz w:val="16"/>
        </w:rPr>
        <w:t xml:space="preserve"> Alternatively, the US could limit its response to major </w:t>
      </w:r>
      <w:proofErr w:type="spellStart"/>
      <w:r w:rsidRPr="00D52451">
        <w:rPr>
          <w:sz w:val="16"/>
        </w:rPr>
        <w:t>cyberattacks</w:t>
      </w:r>
      <w:proofErr w:type="spellEnd"/>
      <w:r w:rsidRPr="00D52451">
        <w:rPr>
          <w:sz w:val="16"/>
        </w:rPr>
        <w:t xml:space="preserve"> aimed at degrading the Chinese kill chain. </w:t>
      </w:r>
      <w:r w:rsidRPr="00B6399F">
        <w:rPr>
          <w:rStyle w:val="StyleUnderline"/>
          <w:highlight w:val="green"/>
        </w:rPr>
        <w:t>This could convince Beijing that war was imminent, thus precipitating Chinese conventional strikes on US forces</w:t>
      </w:r>
      <w:r w:rsidRPr="00D52451">
        <w:rPr>
          <w:sz w:val="16"/>
        </w:rPr>
        <w:t xml:space="preserve"> (which, of course, may have been planned anyway). </w:t>
      </w:r>
      <w:r w:rsidRPr="00D52451">
        <w:rPr>
          <w:rStyle w:val="StyleUnderline"/>
        </w:rPr>
        <w:t xml:space="preserve">Such a </w:t>
      </w:r>
      <w:proofErr w:type="gramStart"/>
      <w:r w:rsidRPr="00D52451">
        <w:rPr>
          <w:rStyle w:val="StyleUnderline"/>
        </w:rPr>
        <w:t>scenario</w:t>
      </w:r>
      <w:proofErr w:type="gramEnd"/>
      <w:r w:rsidRPr="00D52451">
        <w:rPr>
          <w:rStyle w:val="StyleUnderline"/>
        </w:rPr>
        <w:t xml:space="preserve"> is </w:t>
      </w:r>
      <w:proofErr w:type="gramStart"/>
      <w:r w:rsidRPr="00D52451">
        <w:rPr>
          <w:rStyle w:val="StyleUnderline"/>
        </w:rPr>
        <w:t>all the more likely</w:t>
      </w:r>
      <w:proofErr w:type="gramEnd"/>
      <w:r w:rsidRPr="00D52451">
        <w:rPr>
          <w:rStyle w:val="StyleUnderline"/>
        </w:rPr>
        <w:t xml:space="preserve"> if important decision-makers were unaware of the Chinese cyber-warfare operations that the US was reacting to.</w:t>
      </w:r>
      <w:r w:rsidRPr="00D52451">
        <w:rPr>
          <w:sz w:val="16"/>
        </w:rPr>
        <w:t xml:space="preserve"> </w:t>
      </w:r>
      <w:r w:rsidRPr="00B6399F">
        <w:rPr>
          <w:rStyle w:val="StyleUnderline"/>
          <w:highlight w:val="green"/>
        </w:rPr>
        <w:t>A mirror image of this scenario may occur if it is the US rather than China that initiates cyber warfare,</w:t>
      </w:r>
      <w:r w:rsidRPr="00D52451">
        <w:rPr>
          <w:rStyle w:val="StyleUnderline"/>
        </w:rPr>
        <w:t xml:space="preserve"> </w:t>
      </w:r>
      <w:r w:rsidRPr="00D52451">
        <w:rPr>
          <w:sz w:val="16"/>
        </w:rPr>
        <w:t>either instead of, or in preparation for, an armed attack, or as stepped-up cyber espionage.15 Indeed</w:t>
      </w:r>
      <w:r w:rsidRPr="00D52451">
        <w:rPr>
          <w:rStyle w:val="StyleUnderline"/>
        </w:rPr>
        <w:t>, one cannot rule out the possibility that t</w:t>
      </w:r>
      <w:r w:rsidRPr="00B6399F">
        <w:rPr>
          <w:rStyle w:val="StyleUnderline"/>
          <w:highlight w:val="green"/>
        </w:rPr>
        <w:t>hird-party cyber-espionage operations may be mistaken for</w:t>
      </w:r>
      <w:r w:rsidRPr="00D52451">
        <w:rPr>
          <w:rStyle w:val="StyleUnderline"/>
        </w:rPr>
        <w:t xml:space="preserve"> those of </w:t>
      </w:r>
      <w:r w:rsidRPr="00B6399F">
        <w:rPr>
          <w:rStyle w:val="StyleUnderline"/>
          <w:highlight w:val="green"/>
        </w:rPr>
        <w:t>the US</w:t>
      </w:r>
      <w:r w:rsidRPr="00D52451">
        <w:rPr>
          <w:rStyle w:val="StyleUnderline"/>
        </w:rPr>
        <w:t xml:space="preserve">, carried out in preparation for cyber war. </w:t>
      </w:r>
      <w:r w:rsidRPr="00B6399F">
        <w:rPr>
          <w:rStyle w:val="Emphasis"/>
          <w:highlight w:val="green"/>
        </w:rPr>
        <w:t>China might interpret</w:t>
      </w:r>
      <w:r w:rsidRPr="00D52451">
        <w:rPr>
          <w:rStyle w:val="Emphasis"/>
        </w:rPr>
        <w:t xml:space="preserve"> any </w:t>
      </w:r>
      <w:r w:rsidRPr="00B6399F">
        <w:rPr>
          <w:rStyle w:val="Emphasis"/>
          <w:highlight w:val="green"/>
        </w:rPr>
        <w:t>such act as a strong indicator that the Americans were preparing to attack</w:t>
      </w:r>
      <w:r w:rsidRPr="00E51A24">
        <w:rPr>
          <w:rStyle w:val="Emphasis"/>
        </w:rPr>
        <w:t xml:space="preserve"> i</w:t>
      </w:r>
      <w:r w:rsidRPr="00D52451">
        <w:rPr>
          <w:rStyle w:val="Emphasis"/>
        </w:rPr>
        <w:t xml:space="preserve">ts kill chain. Given the drawbacks of waiting, </w:t>
      </w:r>
      <w:r w:rsidRPr="00B6399F">
        <w:rPr>
          <w:rStyle w:val="Emphasis"/>
          <w:highlight w:val="green"/>
        </w:rPr>
        <w:t>this could trigger a Chinese strike.</w:t>
      </w:r>
      <w:r w:rsidRPr="00D52451">
        <w:rPr>
          <w:sz w:val="16"/>
        </w:rPr>
        <w:t xml:space="preserve"> Indeed, </w:t>
      </w:r>
      <w:r w:rsidRPr="00B6399F">
        <w:rPr>
          <w:rStyle w:val="Emphasis"/>
          <w:highlight w:val="green"/>
        </w:rPr>
        <w:t xml:space="preserve">both the US and China could assume that </w:t>
      </w:r>
      <w:proofErr w:type="spellStart"/>
      <w:r w:rsidRPr="00B6399F">
        <w:rPr>
          <w:rStyle w:val="Emphasis"/>
          <w:highlight w:val="green"/>
        </w:rPr>
        <w:t>cyberattacks</w:t>
      </w:r>
      <w:proofErr w:type="spellEnd"/>
      <w:r w:rsidRPr="00B6399F">
        <w:rPr>
          <w:rStyle w:val="Emphasis"/>
          <w:highlight w:val="green"/>
        </w:rPr>
        <w:t xml:space="preserve"> would lead, and lead quickly, to conventional warfare, making it all the more likely</w:t>
      </w:r>
      <w:r w:rsidRPr="00D52451">
        <w:rPr>
          <w:sz w:val="16"/>
        </w:rPr>
        <w:t xml:space="preserve">. For the foreseeable future, it is likely that </w:t>
      </w:r>
      <w:r w:rsidRPr="00B6399F">
        <w:rPr>
          <w:rStyle w:val="StyleUnderline"/>
          <w:highlight w:val="green"/>
        </w:rPr>
        <w:t>cyber warfare will be</w:t>
      </w:r>
      <w:r w:rsidRPr="00D52451">
        <w:rPr>
          <w:rStyle w:val="StyleUnderline"/>
        </w:rPr>
        <w:t xml:space="preserve">come better </w:t>
      </w:r>
      <w:r w:rsidRPr="00B6399F">
        <w:rPr>
          <w:rStyle w:val="StyleUnderline"/>
          <w:highlight w:val="green"/>
        </w:rPr>
        <w:t>integrated into</w:t>
      </w:r>
      <w:r w:rsidRPr="00D52451">
        <w:rPr>
          <w:rStyle w:val="StyleUnderline"/>
        </w:rPr>
        <w:t xml:space="preserve"> the broader </w:t>
      </w:r>
      <w:r w:rsidRPr="00B6399F">
        <w:rPr>
          <w:rStyle w:val="StyleUnderline"/>
          <w:highlight w:val="green"/>
        </w:rPr>
        <w:t>war-fighting capabilities of both the US and China</w:t>
      </w:r>
      <w:r w:rsidRPr="00D52451">
        <w:rPr>
          <w:sz w:val="16"/>
        </w:rPr>
        <w:t xml:space="preserve">. The Chinese have increasingly followed this path, and there is evidence, albeit fragmentary, that </w:t>
      </w:r>
      <w:r w:rsidRPr="00D52451">
        <w:rPr>
          <w:rStyle w:val="StyleUnderline"/>
        </w:rPr>
        <w:t>cyber warfare is being viewed</w:t>
      </w:r>
      <w:r w:rsidRPr="00D52451">
        <w:rPr>
          <w:sz w:val="16"/>
        </w:rPr>
        <w:t xml:space="preserve"> less as a special weapon (an ‘assassin’s mace’) and more </w:t>
      </w:r>
      <w:r w:rsidRPr="00D52451">
        <w:rPr>
          <w:rStyle w:val="StyleUnderline"/>
        </w:rPr>
        <w:t xml:space="preserve">as an aspect of </w:t>
      </w:r>
      <w:r w:rsidRPr="00D52451">
        <w:rPr>
          <w:sz w:val="16"/>
        </w:rPr>
        <w:t xml:space="preserve">electronic warfare, which has been integral to </w:t>
      </w:r>
      <w:r w:rsidRPr="00D52451">
        <w:rPr>
          <w:rStyle w:val="StyleUnderline"/>
        </w:rPr>
        <w:t>regular warfare</w:t>
      </w:r>
      <w:r w:rsidRPr="00D52451">
        <w:rPr>
          <w:sz w:val="16"/>
        </w:rPr>
        <w:t xml:space="preserve"> for many decades. The growth of US Cyber Command (to 6,000 operatives under near-term plans), coupled with the incorporation of cyber-warfare elements into regional combat-command staff, suggests that </w:t>
      </w:r>
      <w:r w:rsidRPr="00D52451">
        <w:rPr>
          <w:rStyle w:val="StyleUnderline"/>
        </w:rPr>
        <w:t xml:space="preserve">cyber warfare is becoming more deeply </w:t>
      </w:r>
      <w:proofErr w:type="spellStart"/>
      <w:r w:rsidRPr="00D52451">
        <w:rPr>
          <w:rStyle w:val="StyleUnderline"/>
        </w:rPr>
        <w:t>institutionalised</w:t>
      </w:r>
      <w:proofErr w:type="spellEnd"/>
      <w:r w:rsidRPr="00D52451">
        <w:rPr>
          <w:rStyle w:val="StyleUnderline"/>
        </w:rPr>
        <w:t xml:space="preserve"> in America as well</w:t>
      </w:r>
      <w:r w:rsidRPr="00D52451">
        <w:rPr>
          <w:sz w:val="16"/>
        </w:rPr>
        <w:t xml:space="preserve">.16 In </w:t>
      </w:r>
      <w:proofErr w:type="gramStart"/>
      <w:r w:rsidRPr="00D52451">
        <w:rPr>
          <w:sz w:val="16"/>
        </w:rPr>
        <w:t>effect,</w:t>
      </w:r>
      <w:proofErr w:type="gramEnd"/>
      <w:r w:rsidRPr="00D52451">
        <w:rPr>
          <w:sz w:val="16"/>
        </w:rPr>
        <w:t xml:space="preserve"> it is increasingly treated as a domain of warfare like land, sea or air, rather than a separate field of conflict. Such </w:t>
      </w:r>
      <w:proofErr w:type="spellStart"/>
      <w:r w:rsidRPr="00D52451">
        <w:rPr>
          <w:sz w:val="16"/>
        </w:rPr>
        <w:t>institutionalisation</w:t>
      </w:r>
      <w:proofErr w:type="spellEnd"/>
      <w:r w:rsidRPr="00D52451">
        <w:rPr>
          <w:sz w:val="16"/>
        </w:rPr>
        <w:t xml:space="preserve"> may have mixed effects on stability in the Western Pacific. On the one hand, cyber-conflict groups more certain of their role within the larger warfare community are less likely to initiate (or tolerate) uncoordinated, much less rogue, activity in cyberspace. This is, of course, good for stability. On the other hand, the </w:t>
      </w:r>
      <w:r w:rsidRPr="00B6399F">
        <w:rPr>
          <w:rStyle w:val="StyleUnderline"/>
          <w:highlight w:val="green"/>
        </w:rPr>
        <w:t>increased integration of cyber conflict and regular warfare means that the former is more likely to be used, and seen, as an aspect of the latter</w:t>
      </w:r>
      <w:r w:rsidRPr="00D52451">
        <w:rPr>
          <w:rStyle w:val="StyleUnderline"/>
        </w:rPr>
        <w:t>, particularly in degrading an enemy’s ability to operate its forces and to target one’s own.</w:t>
      </w:r>
    </w:p>
    <w:p w14:paraId="0A7DE48A" w14:textId="1AB53A7B" w:rsidR="00372C4D" w:rsidRPr="00372C4D" w:rsidRDefault="004B24DD" w:rsidP="00372C4D">
      <w:pPr>
        <w:pStyle w:val="Heading3"/>
        <w:rPr>
          <w:rStyle w:val="Style13ptBold"/>
          <w:b/>
          <w:sz w:val="32"/>
          <w:u w:val="single"/>
        </w:rPr>
      </w:pPr>
      <w:r>
        <w:t xml:space="preserve">Advantage 3: </w:t>
      </w:r>
      <w:proofErr w:type="spellStart"/>
      <w:r>
        <w:t>Modelling</w:t>
      </w:r>
      <w:proofErr w:type="spellEnd"/>
    </w:p>
    <w:p w14:paraId="4589D9F0" w14:textId="17FA8346" w:rsidR="000F44C5" w:rsidRPr="000F44C5" w:rsidRDefault="000F44C5" w:rsidP="000F44C5">
      <w:pPr>
        <w:pStyle w:val="Heading4"/>
      </w:pPr>
      <w:r w:rsidRPr="000F44C5">
        <w:t>India’s Supreme Court has prioritized national security measures over checks on the state.</w:t>
      </w:r>
    </w:p>
    <w:p w14:paraId="52786182" w14:textId="77777777" w:rsidR="000F44C5" w:rsidRDefault="000F44C5" w:rsidP="000F44C5">
      <w:proofErr w:type="spellStart"/>
      <w:r w:rsidRPr="00165FEE">
        <w:rPr>
          <w:rStyle w:val="Style13ptBold"/>
        </w:rPr>
        <w:t>Setty</w:t>
      </w:r>
      <w:proofErr w:type="spellEnd"/>
      <w:r w:rsidRPr="00165FEE">
        <w:rPr>
          <w:rStyle w:val="Style13ptBold"/>
        </w:rPr>
        <w:t>, 12</w:t>
      </w:r>
      <w:r>
        <w:t xml:space="preserve"> (</w:t>
      </w:r>
      <w:proofErr w:type="spellStart"/>
      <w:r>
        <w:t>Sudha</w:t>
      </w:r>
      <w:proofErr w:type="spellEnd"/>
      <w:r>
        <w:t xml:space="preserve">, </w:t>
      </w:r>
      <w:r w:rsidRPr="00165FEE">
        <w:t>Professor of Law, Western New England University School of Law</w:t>
      </w:r>
      <w:r>
        <w:t>, “</w:t>
      </w:r>
      <w:r w:rsidRPr="00165FEE">
        <w:t>COMMENTARY: NATIONAL SECURITY: RESPONSE: The Rise of National Security Secrets</w:t>
      </w:r>
      <w:r>
        <w:t>,” Connecticut Law Review, July, 44 Conn. L. Rev. 1563, lexis)</w:t>
      </w:r>
    </w:p>
    <w:p w14:paraId="485726CD" w14:textId="606FE77D" w:rsidR="000F44C5" w:rsidRPr="00F137A1" w:rsidRDefault="000F44C5" w:rsidP="000F44C5">
      <w:pPr>
        <w:rPr>
          <w:sz w:val="16"/>
        </w:rPr>
      </w:pPr>
      <w:r w:rsidRPr="00165FEE">
        <w:rPr>
          <w:sz w:val="16"/>
        </w:rPr>
        <w:t xml:space="preserve">In many respects, India provides a counterexample to England and Israel in terms of the willingness of courts to question executive secrecy claims. Historically, </w:t>
      </w:r>
      <w:r w:rsidRPr="00B6399F">
        <w:rPr>
          <w:rStyle w:val="StyleUnderline"/>
          <w:highlight w:val="green"/>
        </w:rPr>
        <w:t>Indian courts</w:t>
      </w:r>
      <w:r w:rsidRPr="00165FEE">
        <w:rPr>
          <w:sz w:val="16"/>
        </w:rPr>
        <w:t xml:space="preserve"> </w:t>
      </w:r>
      <w:r w:rsidRPr="004B24DD">
        <w:rPr>
          <w:rStyle w:val="StyleUnderline"/>
        </w:rPr>
        <w:t xml:space="preserve">have </w:t>
      </w:r>
      <w:r w:rsidRPr="00B6399F">
        <w:rPr>
          <w:rStyle w:val="StyleUnderline"/>
          <w:highlight w:val="green"/>
        </w:rPr>
        <w:t>grant</w:t>
      </w:r>
      <w:r w:rsidRPr="004B24DD">
        <w:rPr>
          <w:rStyle w:val="StyleUnderline"/>
        </w:rPr>
        <w:t xml:space="preserve">ed the </w:t>
      </w:r>
      <w:r w:rsidRPr="00B6399F">
        <w:rPr>
          <w:rStyle w:val="StyleUnderline"/>
          <w:highlight w:val="green"/>
        </w:rPr>
        <w:t>utmost deference to the executive</w:t>
      </w:r>
      <w:r w:rsidRPr="00165FEE">
        <w:rPr>
          <w:sz w:val="16"/>
        </w:rPr>
        <w:t xml:space="preserve"> branch as to when government information, n98 </w:t>
      </w:r>
      <w:r w:rsidRPr="00B6399F">
        <w:rPr>
          <w:rStyle w:val="StyleUnderline"/>
          <w:highlight w:val="green"/>
        </w:rPr>
        <w:t>particularly in</w:t>
      </w:r>
      <w:r w:rsidRPr="00165FEE">
        <w:rPr>
          <w:rStyle w:val="StyleUnderline"/>
        </w:rPr>
        <w:t xml:space="preserve"> </w:t>
      </w:r>
      <w:r w:rsidRPr="00165FEE">
        <w:rPr>
          <w:sz w:val="16"/>
        </w:rPr>
        <w:t xml:space="preserve">the area of </w:t>
      </w:r>
      <w:r w:rsidRPr="00B6399F">
        <w:rPr>
          <w:rStyle w:val="StyleUnderline"/>
          <w:highlight w:val="green"/>
        </w:rPr>
        <w:t>national security</w:t>
      </w:r>
      <w:r w:rsidRPr="00165FEE">
        <w:rPr>
          <w:sz w:val="16"/>
        </w:rPr>
        <w:t xml:space="preserve">, need be disclosed. </w:t>
      </w:r>
      <w:proofErr w:type="gramStart"/>
      <w:r w:rsidRPr="00165FEE">
        <w:rPr>
          <w:sz w:val="16"/>
        </w:rPr>
        <w:t>n99</w:t>
      </w:r>
      <w:proofErr w:type="gramEnd"/>
      <w:r w:rsidRPr="00165FEE">
        <w:rPr>
          <w:sz w:val="16"/>
        </w:rPr>
        <w:t xml:space="preserve"> The Supreme Court of India made clear almost forty years ago, in Uttar Pradesh v. Raj </w:t>
      </w:r>
      <w:proofErr w:type="spellStart"/>
      <w:r w:rsidRPr="00165FEE">
        <w:rPr>
          <w:sz w:val="16"/>
        </w:rPr>
        <w:t>Narain</w:t>
      </w:r>
      <w:proofErr w:type="spellEnd"/>
      <w:r w:rsidRPr="00165FEE">
        <w:rPr>
          <w:sz w:val="16"/>
        </w:rPr>
        <w:t xml:space="preserve">, n100 that national security is the primary area in which </w:t>
      </w:r>
      <w:r w:rsidRPr="00B6399F">
        <w:rPr>
          <w:rStyle w:val="StyleUnderline"/>
          <w:highlight w:val="green"/>
        </w:rPr>
        <w:t xml:space="preserve">the Prime Minister can unilaterally decide what </w:t>
      </w:r>
      <w:r w:rsidRPr="004B24DD">
        <w:rPr>
          <w:rStyle w:val="StyleUnderline"/>
        </w:rPr>
        <w:t xml:space="preserve">information </w:t>
      </w:r>
      <w:r w:rsidRPr="00B6399F">
        <w:rPr>
          <w:rStyle w:val="StyleUnderline"/>
          <w:highlight w:val="green"/>
        </w:rPr>
        <w:t>to disclose</w:t>
      </w:r>
      <w:r w:rsidRPr="00165FEE">
        <w:rPr>
          <w:sz w:val="16"/>
        </w:rPr>
        <w:t xml:space="preserve"> and that the role of </w:t>
      </w:r>
      <w:r w:rsidRPr="00B6399F">
        <w:rPr>
          <w:rStyle w:val="StyleUnderline"/>
          <w:highlight w:val="green"/>
        </w:rPr>
        <w:t xml:space="preserve">the courts </w:t>
      </w:r>
      <w:r w:rsidRPr="004B24DD">
        <w:rPr>
          <w:rStyle w:val="StyleUnderline"/>
        </w:rPr>
        <w:t xml:space="preserve">in </w:t>
      </w:r>
      <w:r w:rsidRPr="00B6399F">
        <w:rPr>
          <w:rStyle w:val="StyleUnderline"/>
          <w:highlight w:val="green"/>
        </w:rPr>
        <w:t>questioning those decisions was extremely limited</w:t>
      </w:r>
      <w:r w:rsidRPr="00165FEE">
        <w:rPr>
          <w:sz w:val="16"/>
        </w:rPr>
        <w:t xml:space="preserve">. </w:t>
      </w:r>
      <w:proofErr w:type="gramStart"/>
      <w:r w:rsidRPr="00165FEE">
        <w:rPr>
          <w:sz w:val="16"/>
        </w:rPr>
        <w:t>n101</w:t>
      </w:r>
      <w:proofErr w:type="gramEnd"/>
      <w:r w:rsidRPr="00165FEE">
        <w:rPr>
          <w:sz w:val="16"/>
        </w:rPr>
        <w:t xml:space="preserve"> The </w:t>
      </w:r>
      <w:r w:rsidRPr="00B6399F">
        <w:rPr>
          <w:rStyle w:val="StyleUnderline"/>
          <w:highlight w:val="green"/>
        </w:rPr>
        <w:t>judiciary'</w:t>
      </w:r>
      <w:r w:rsidRPr="00165FEE">
        <w:rPr>
          <w:sz w:val="16"/>
        </w:rPr>
        <w:t xml:space="preserve">s </w:t>
      </w:r>
      <w:r w:rsidRPr="00B6399F">
        <w:rPr>
          <w:rStyle w:val="StyleUnderline"/>
          <w:highlight w:val="green"/>
        </w:rPr>
        <w:t>rhetoric highlights the need for</w:t>
      </w:r>
      <w:r w:rsidRPr="00165FEE">
        <w:rPr>
          <w:sz w:val="16"/>
        </w:rPr>
        <w:t xml:space="preserve"> government accountability and </w:t>
      </w:r>
      <w:r w:rsidRPr="00B6399F">
        <w:rPr>
          <w:rStyle w:val="StyleUnderline"/>
          <w:highlight w:val="green"/>
        </w:rPr>
        <w:t>transparency</w:t>
      </w:r>
      <w:r w:rsidRPr="00165FEE">
        <w:rPr>
          <w:sz w:val="16"/>
        </w:rPr>
        <w:t xml:space="preserve">, n102 </w:t>
      </w:r>
      <w:r w:rsidRPr="00B6399F">
        <w:rPr>
          <w:rStyle w:val="StyleUnderline"/>
          <w:highlight w:val="green"/>
        </w:rPr>
        <w:t>but courts</w:t>
      </w:r>
      <w:r w:rsidRPr="00165FEE">
        <w:rPr>
          <w:sz w:val="16"/>
        </w:rPr>
        <w:t xml:space="preserve"> </w:t>
      </w:r>
      <w:r w:rsidRPr="00B6399F">
        <w:rPr>
          <w:rStyle w:val="StyleUnderline"/>
          <w:highlight w:val="green"/>
        </w:rPr>
        <w:t>consistently defer</w:t>
      </w:r>
      <w:r w:rsidRPr="00165FEE">
        <w:rPr>
          <w:sz w:val="16"/>
        </w:rPr>
        <w:t xml:space="preserve"> to executive branch claims of [*1582] secrecy in the name of public interest. </w:t>
      </w:r>
      <w:proofErr w:type="gramStart"/>
      <w:r w:rsidRPr="00165FEE">
        <w:rPr>
          <w:sz w:val="16"/>
        </w:rPr>
        <w:t>n103</w:t>
      </w:r>
      <w:proofErr w:type="gramEnd"/>
      <w:r w:rsidRPr="00165FEE">
        <w:rPr>
          <w:sz w:val="16"/>
        </w:rPr>
        <w:t xml:space="preserve"> Further, the courts allow for active enforcement of the Official Secrets Act, a legacy of British colonial rule in India, n104 to investigate and punish disclosure of sensitive information. </w:t>
      </w:r>
      <w:r w:rsidRPr="00B6399F">
        <w:rPr>
          <w:rStyle w:val="StyleUnderline"/>
          <w:highlight w:val="green"/>
        </w:rPr>
        <w:t>This pattern of acknowledging</w:t>
      </w:r>
      <w:r w:rsidRPr="00165FEE">
        <w:rPr>
          <w:sz w:val="16"/>
        </w:rPr>
        <w:t xml:space="preserve"> the </w:t>
      </w:r>
      <w:r w:rsidRPr="00B6399F">
        <w:rPr>
          <w:rStyle w:val="StyleUnderline"/>
          <w:highlight w:val="green"/>
        </w:rPr>
        <w:t>policy and rule of law concerns</w:t>
      </w:r>
      <w:r w:rsidRPr="00165FEE">
        <w:rPr>
          <w:sz w:val="16"/>
        </w:rPr>
        <w:t xml:space="preserve"> surrounding secrecy, </w:t>
      </w:r>
      <w:r w:rsidRPr="00B6399F">
        <w:rPr>
          <w:rStyle w:val="StyleUnderline"/>
          <w:highlight w:val="green"/>
        </w:rPr>
        <w:t>but ultimately siding with the</w:t>
      </w:r>
      <w:r w:rsidRPr="00165FEE">
        <w:rPr>
          <w:sz w:val="16"/>
        </w:rPr>
        <w:t xml:space="preserve"> </w:t>
      </w:r>
      <w:r w:rsidRPr="00B6399F">
        <w:rPr>
          <w:rStyle w:val="StyleUnderline"/>
          <w:highlight w:val="green"/>
        </w:rPr>
        <w:t>government</w:t>
      </w:r>
      <w:r w:rsidRPr="00165FEE">
        <w:rPr>
          <w:sz w:val="16"/>
        </w:rPr>
        <w:t xml:space="preserve">'s position </w:t>
      </w:r>
      <w:r w:rsidRPr="00B6399F">
        <w:rPr>
          <w:rStyle w:val="StyleUnderline"/>
          <w:highlight w:val="green"/>
        </w:rPr>
        <w:t>with little investigation into the need for secrecy</w:t>
      </w:r>
      <w:r w:rsidRPr="00165FEE">
        <w:rPr>
          <w:sz w:val="16"/>
        </w:rPr>
        <w:t xml:space="preserve"> or the veracity of the government's claims, has played out in a variety of secrecy-related cases. For example, in the 2004 case of People's Union for Civil Liberties v. Union of India, n105 the court upheld the government's secrecy claim over a report on nuclear reactors, reasoning that secrecy was sometimes necessary because "[</w:t>
      </w:r>
      <w:proofErr w:type="spellStart"/>
      <w:proofErr w:type="gramStart"/>
      <w:r w:rsidRPr="00165FEE">
        <w:rPr>
          <w:sz w:val="16"/>
        </w:rPr>
        <w:t>i</w:t>
      </w:r>
      <w:proofErr w:type="spellEnd"/>
      <w:r w:rsidRPr="00165FEE">
        <w:rPr>
          <w:sz w:val="16"/>
        </w:rPr>
        <w:t>]f</w:t>
      </w:r>
      <w:proofErr w:type="gramEnd"/>
      <w:r w:rsidRPr="00165FEE">
        <w:rPr>
          <w:sz w:val="16"/>
        </w:rPr>
        <w:t xml:space="preserve"> every action taken by the political or executive functionary is transformed into a public controversy and made subject to an enquiry to soothe popular sentiments, it will undoubtedly have a chilling effect on the independence of the decision-maker." n106 The court couched its long-standing deference and the need for secrecy in terms of maintaining consistency with the English public interest immunity doctrine. </w:t>
      </w:r>
      <w:proofErr w:type="gramStart"/>
      <w:r w:rsidRPr="00165FEE">
        <w:rPr>
          <w:sz w:val="16"/>
        </w:rPr>
        <w:t>n107</w:t>
      </w:r>
      <w:proofErr w:type="gramEnd"/>
      <w:r w:rsidRPr="00165FEE">
        <w:rPr>
          <w:sz w:val="16"/>
        </w:rPr>
        <w:t xml:space="preserve"> </w:t>
      </w:r>
      <w:r w:rsidRPr="00B6399F">
        <w:rPr>
          <w:rStyle w:val="StyleUnderline"/>
          <w:highlight w:val="green"/>
        </w:rPr>
        <w:t>The court's enabling of government secrecy</w:t>
      </w:r>
      <w:r w:rsidRPr="00165FEE">
        <w:rPr>
          <w:sz w:val="16"/>
        </w:rPr>
        <w:t xml:space="preserve"> in the national security context </w:t>
      </w:r>
      <w:r w:rsidRPr="00B6399F">
        <w:rPr>
          <w:rStyle w:val="StyleUnderline"/>
          <w:highlight w:val="green"/>
        </w:rPr>
        <w:t>is largely a response to</w:t>
      </w:r>
      <w:r w:rsidRPr="00165FEE">
        <w:rPr>
          <w:rStyle w:val="StyleUnderline"/>
        </w:rPr>
        <w:t xml:space="preserve"> </w:t>
      </w:r>
      <w:r w:rsidRPr="00165FEE">
        <w:rPr>
          <w:sz w:val="16"/>
        </w:rPr>
        <w:t xml:space="preserve">public </w:t>
      </w:r>
      <w:r w:rsidRPr="00B6399F">
        <w:rPr>
          <w:rStyle w:val="StyleUnderline"/>
          <w:highlight w:val="green"/>
        </w:rPr>
        <w:t>pressure</w:t>
      </w:r>
      <w:r w:rsidRPr="00165FEE">
        <w:rPr>
          <w:sz w:val="16"/>
        </w:rPr>
        <w:t xml:space="preserve"> on the Indian government </w:t>
      </w:r>
      <w:r w:rsidRPr="00B6399F">
        <w:rPr>
          <w:rStyle w:val="StyleUnderline"/>
          <w:highlight w:val="green"/>
        </w:rPr>
        <w:t>to</w:t>
      </w:r>
      <w:r w:rsidRPr="00165FEE">
        <w:rPr>
          <w:sz w:val="16"/>
        </w:rPr>
        <w:t xml:space="preserve"> take whatever steps are necessary and available to </w:t>
      </w:r>
      <w:r w:rsidRPr="00B6399F">
        <w:rPr>
          <w:rStyle w:val="StyleUnderline"/>
          <w:highlight w:val="green"/>
        </w:rPr>
        <w:t>safeguard national security</w:t>
      </w:r>
      <w:r w:rsidRPr="00165FEE">
        <w:rPr>
          <w:sz w:val="16"/>
        </w:rPr>
        <w:t xml:space="preserve">, n108 a dynamic </w:t>
      </w:r>
      <w:r w:rsidRPr="00B6399F">
        <w:rPr>
          <w:rStyle w:val="StyleUnderline"/>
          <w:highlight w:val="green"/>
        </w:rPr>
        <w:t>that has led to the hasty passage of</w:t>
      </w:r>
      <w:r w:rsidRPr="00165FEE">
        <w:rPr>
          <w:sz w:val="16"/>
        </w:rPr>
        <w:t xml:space="preserve"> counterterrorism </w:t>
      </w:r>
      <w:r w:rsidRPr="00B6399F">
        <w:rPr>
          <w:rStyle w:val="StyleUnderline"/>
          <w:highlight w:val="green"/>
        </w:rPr>
        <w:t>laws that further enable government secrecy</w:t>
      </w:r>
      <w:r w:rsidRPr="00165FEE">
        <w:rPr>
          <w:sz w:val="16"/>
        </w:rPr>
        <w:t xml:space="preserve">. </w:t>
      </w:r>
      <w:proofErr w:type="gramStart"/>
      <w:r w:rsidRPr="00165FEE">
        <w:rPr>
          <w:sz w:val="16"/>
        </w:rPr>
        <w:t>n109</w:t>
      </w:r>
      <w:proofErr w:type="gramEnd"/>
      <w:r w:rsidRPr="00165FEE">
        <w:rPr>
          <w:sz w:val="16"/>
        </w:rPr>
        <w:t xml:space="preserve"> </w:t>
      </w:r>
      <w:r w:rsidRPr="00B6399F">
        <w:rPr>
          <w:rStyle w:val="StyleUnderline"/>
          <w:highlight w:val="green"/>
        </w:rPr>
        <w:t>The reticence</w:t>
      </w:r>
      <w:r w:rsidRPr="00165FEE">
        <w:rPr>
          <w:sz w:val="16"/>
        </w:rPr>
        <w:t xml:space="preserve"> of the courts [*1583] to demand security-related information from the government </w:t>
      </w:r>
      <w:r w:rsidRPr="00B6399F">
        <w:rPr>
          <w:rStyle w:val="StyleUnderline"/>
          <w:highlight w:val="green"/>
        </w:rPr>
        <w:t>may</w:t>
      </w:r>
      <w:r w:rsidRPr="00165FEE">
        <w:rPr>
          <w:sz w:val="16"/>
        </w:rPr>
        <w:t xml:space="preserve"> </w:t>
      </w:r>
      <w:r w:rsidRPr="00B6399F">
        <w:rPr>
          <w:rStyle w:val="StyleUnderline"/>
          <w:highlight w:val="green"/>
        </w:rPr>
        <w:t>also be a product of the judiciary's conceptual</w:t>
      </w:r>
      <w:r w:rsidRPr="00165FEE">
        <w:rPr>
          <w:sz w:val="16"/>
        </w:rPr>
        <w:t xml:space="preserve"> </w:t>
      </w:r>
      <w:r w:rsidRPr="00B6399F">
        <w:rPr>
          <w:rStyle w:val="StyleUnderline"/>
          <w:highlight w:val="green"/>
        </w:rPr>
        <w:t>understanding of its constitutional role</w:t>
      </w:r>
      <w:r w:rsidRPr="00165FEE">
        <w:rPr>
          <w:sz w:val="16"/>
        </w:rPr>
        <w:t xml:space="preserve"> as one </w:t>
      </w:r>
      <w:r w:rsidRPr="00B6399F">
        <w:rPr>
          <w:rStyle w:val="StyleUnderline"/>
          <w:highlight w:val="green"/>
        </w:rPr>
        <w:t>which exercises</w:t>
      </w:r>
      <w:r w:rsidRPr="00165FEE">
        <w:rPr>
          <w:sz w:val="16"/>
        </w:rPr>
        <w:t xml:space="preserve"> a </w:t>
      </w:r>
      <w:r w:rsidRPr="00B6399F">
        <w:rPr>
          <w:rStyle w:val="StyleUnderline"/>
          <w:highlight w:val="green"/>
        </w:rPr>
        <w:t>robust judicial review</w:t>
      </w:r>
      <w:r w:rsidRPr="00165FEE">
        <w:rPr>
          <w:sz w:val="16"/>
        </w:rPr>
        <w:t xml:space="preserve"> with regard </w:t>
      </w:r>
      <w:r w:rsidRPr="00B6399F">
        <w:rPr>
          <w:rStyle w:val="StyleUnderline"/>
          <w:highlight w:val="green"/>
        </w:rPr>
        <w:t>to</w:t>
      </w:r>
      <w:r w:rsidRPr="00165FEE">
        <w:rPr>
          <w:sz w:val="16"/>
        </w:rPr>
        <w:t xml:space="preserve"> most social </w:t>
      </w:r>
      <w:r w:rsidRPr="00B6399F">
        <w:rPr>
          <w:rStyle w:val="StyleUnderline"/>
          <w:highlight w:val="green"/>
        </w:rPr>
        <w:t>justice and individual rights</w:t>
      </w:r>
      <w:r w:rsidRPr="00165FEE">
        <w:rPr>
          <w:rStyle w:val="StyleUnderline"/>
        </w:rPr>
        <w:t xml:space="preserve"> </w:t>
      </w:r>
      <w:r w:rsidRPr="00165FEE">
        <w:rPr>
          <w:sz w:val="16"/>
        </w:rPr>
        <w:t xml:space="preserve">cases, </w:t>
      </w:r>
      <w:r w:rsidRPr="00B6399F">
        <w:rPr>
          <w:rStyle w:val="StyleUnderline"/>
          <w:highlight w:val="green"/>
        </w:rPr>
        <w:t>but not</w:t>
      </w:r>
      <w:r w:rsidRPr="00165FEE">
        <w:rPr>
          <w:sz w:val="16"/>
        </w:rPr>
        <w:t xml:space="preserve"> </w:t>
      </w:r>
      <w:r w:rsidRPr="00B6399F">
        <w:rPr>
          <w:rStyle w:val="StyleUnderline"/>
          <w:highlight w:val="green"/>
        </w:rPr>
        <w:t>with regard to security</w:t>
      </w:r>
      <w:r w:rsidRPr="00165FEE">
        <w:rPr>
          <w:sz w:val="16"/>
        </w:rPr>
        <w:t xml:space="preserve">-related issues. </w:t>
      </w:r>
      <w:proofErr w:type="gramStart"/>
      <w:r w:rsidRPr="00165FEE">
        <w:rPr>
          <w:sz w:val="16"/>
        </w:rPr>
        <w:t>n110</w:t>
      </w:r>
      <w:proofErr w:type="gramEnd"/>
      <w:r w:rsidRPr="00165FEE">
        <w:rPr>
          <w:sz w:val="16"/>
        </w:rPr>
        <w:t xml:space="preserve"> Whether judicial deference is constitutionally based, responsive to public pressure, or otherwise, </w:t>
      </w:r>
      <w:r w:rsidRPr="00B6399F">
        <w:rPr>
          <w:rStyle w:val="StyleUnderline"/>
          <w:highlight w:val="green"/>
        </w:rPr>
        <w:t>the end result is</w:t>
      </w:r>
      <w:r w:rsidRPr="00165FEE">
        <w:rPr>
          <w:sz w:val="16"/>
        </w:rPr>
        <w:t xml:space="preserve"> the conscious and consistent practice of </w:t>
      </w:r>
      <w:r w:rsidRPr="00B6399F">
        <w:rPr>
          <w:rStyle w:val="StyleUnderline"/>
          <w:highlight w:val="green"/>
        </w:rPr>
        <w:t>allowing government invocations of secrecy to go unchecked, regardless of</w:t>
      </w:r>
      <w:r w:rsidRPr="00165FEE">
        <w:rPr>
          <w:sz w:val="16"/>
        </w:rPr>
        <w:t xml:space="preserve"> the effect on curbing </w:t>
      </w:r>
      <w:r w:rsidRPr="00B6399F">
        <w:rPr>
          <w:rStyle w:val="StyleUnderline"/>
          <w:highlight w:val="green"/>
        </w:rPr>
        <w:t>government abuse</w:t>
      </w:r>
      <w:r w:rsidRPr="00165FEE">
        <w:rPr>
          <w:sz w:val="16"/>
        </w:rPr>
        <w:t xml:space="preserve"> or preserving an avenue of </w:t>
      </w:r>
      <w:r w:rsidRPr="00B6399F">
        <w:rPr>
          <w:rStyle w:val="StyleUnderline"/>
          <w:highlight w:val="green"/>
        </w:rPr>
        <w:t>redress</w:t>
      </w:r>
      <w:r w:rsidRPr="00165FEE">
        <w:rPr>
          <w:sz w:val="16"/>
        </w:rPr>
        <w:t xml:space="preserve"> for individual litigants </w:t>
      </w:r>
      <w:r w:rsidRPr="00B6399F">
        <w:rPr>
          <w:rStyle w:val="StyleUnderline"/>
          <w:highlight w:val="green"/>
        </w:rPr>
        <w:t>or</w:t>
      </w:r>
      <w:r w:rsidRPr="00165FEE">
        <w:rPr>
          <w:sz w:val="16"/>
        </w:rPr>
        <w:t xml:space="preserve"> upholding the </w:t>
      </w:r>
      <w:r w:rsidRPr="00B6399F">
        <w:rPr>
          <w:rStyle w:val="StyleUnderline"/>
          <w:highlight w:val="green"/>
        </w:rPr>
        <w:t>rule of law</w:t>
      </w:r>
      <w:r w:rsidRPr="00165FEE">
        <w:rPr>
          <w:sz w:val="16"/>
        </w:rPr>
        <w:t xml:space="preserve"> more generally. In some respects, the Indian example serves to illustrate the significance of the ability to gain access to the courts in Israel: even if the plaintiff is unlikely to prevail there, the plaintiff is still able to access the courts for a public airing of the grievances being alleged.</w:t>
      </w:r>
    </w:p>
    <w:p w14:paraId="62F3C322" w14:textId="11888682" w:rsidR="00372C4D" w:rsidRPr="00372C4D" w:rsidRDefault="000F44C5" w:rsidP="00372C4D">
      <w:pPr>
        <w:pStyle w:val="Heading4"/>
      </w:pPr>
      <w:r>
        <w:t xml:space="preserve">Those </w:t>
      </w:r>
      <w:r w:rsidR="00372C4D" w:rsidRPr="00372C4D">
        <w:t>national security measures risk sectarian violence. They consistently violate civil rights of Muslim populations.</w:t>
      </w:r>
    </w:p>
    <w:p w14:paraId="3C91CC7D" w14:textId="77777777" w:rsidR="00372C4D" w:rsidRDefault="00372C4D" w:rsidP="00372C4D">
      <w:proofErr w:type="spellStart"/>
      <w:r w:rsidRPr="007C48E2">
        <w:rPr>
          <w:rStyle w:val="Style13ptBold"/>
        </w:rPr>
        <w:t>Bidwai</w:t>
      </w:r>
      <w:proofErr w:type="spellEnd"/>
      <w:r w:rsidRPr="007C48E2">
        <w:rPr>
          <w:rStyle w:val="Style13ptBold"/>
        </w:rPr>
        <w:t>, 8</w:t>
      </w:r>
      <w:r w:rsidRPr="007C48E2">
        <w:t xml:space="preserve"> (</w:t>
      </w:r>
      <w:proofErr w:type="spellStart"/>
      <w:r w:rsidRPr="007C48E2">
        <w:t>Praful</w:t>
      </w:r>
      <w:proofErr w:type="spellEnd"/>
      <w:r w:rsidRPr="007C48E2">
        <w:t xml:space="preserve">, </w:t>
      </w:r>
      <w:r>
        <w:t>Indian</w:t>
      </w:r>
      <w:r w:rsidRPr="007C48E2">
        <w:t xml:space="preserve"> political analyst and commentator, a social science researcher, and an activist on issues of peace, global justice, human righ</w:t>
      </w:r>
      <w:r>
        <w:t xml:space="preserve">ts and environmental protection, </w:t>
      </w:r>
      <w:r w:rsidRPr="007C48E2">
        <w:t>"Rights-India: New Anti-Terror Laws Draconian Say Activists," 12/19/08, www.ipsnews.net/2008/12/rights-india-new-anti-terror-laws-draconian-say-activists/</w:t>
      </w:r>
    </w:p>
    <w:p w14:paraId="405EA8C8" w14:textId="77777777" w:rsidR="00372C4D" w:rsidRPr="00372C4D" w:rsidRDefault="00372C4D" w:rsidP="00372C4D">
      <w:pPr>
        <w:rPr>
          <w:sz w:val="16"/>
        </w:rPr>
      </w:pPr>
      <w:r w:rsidRPr="00B6399F">
        <w:rPr>
          <w:rStyle w:val="StyleUnderline"/>
          <w:highlight w:val="green"/>
        </w:rPr>
        <w:t>Following</w:t>
      </w:r>
      <w:r w:rsidRPr="00372C4D">
        <w:rPr>
          <w:sz w:val="16"/>
        </w:rPr>
        <w:t xml:space="preserve"> the late November terror attacks in </w:t>
      </w:r>
      <w:r w:rsidRPr="00B6399F">
        <w:rPr>
          <w:rStyle w:val="StyleUnderline"/>
          <w:highlight w:val="green"/>
        </w:rPr>
        <w:t>Mumbai, India</w:t>
      </w:r>
      <w:r w:rsidRPr="00372C4D">
        <w:rPr>
          <w:sz w:val="16"/>
        </w:rPr>
        <w:t xml:space="preserve"> has </w:t>
      </w:r>
      <w:r w:rsidRPr="00B6399F">
        <w:rPr>
          <w:rStyle w:val="StyleUnderline"/>
          <w:highlight w:val="green"/>
        </w:rPr>
        <w:t>passed</w:t>
      </w:r>
      <w:r w:rsidRPr="004B67EA">
        <w:rPr>
          <w:rStyle w:val="StyleUnderline"/>
        </w:rPr>
        <w:t xml:space="preserve"> </w:t>
      </w:r>
      <w:r w:rsidRPr="00372C4D">
        <w:rPr>
          <w:sz w:val="16"/>
        </w:rPr>
        <w:t xml:space="preserve">two </w:t>
      </w:r>
      <w:r w:rsidRPr="00B6399F">
        <w:rPr>
          <w:rStyle w:val="StyleUnderline"/>
          <w:highlight w:val="green"/>
        </w:rPr>
        <w:t>tough laws</w:t>
      </w:r>
      <w:r w:rsidRPr="00372C4D">
        <w:rPr>
          <w:sz w:val="16"/>
        </w:rPr>
        <w:t xml:space="preserve"> being seen by rights activists as potentially eroding the country’s federal structure and </w:t>
      </w:r>
      <w:r w:rsidRPr="00B6399F">
        <w:rPr>
          <w:rStyle w:val="StyleUnderline"/>
          <w:highlight w:val="green"/>
        </w:rPr>
        <w:t>limiting fundamental liberties</w:t>
      </w:r>
      <w:r w:rsidRPr="00372C4D">
        <w:rPr>
          <w:sz w:val="16"/>
        </w:rPr>
        <w:t xml:space="preserve">. Parliament – meeting under the shadow of the November 26-29 attacks on India’s commercial hub resulting in close to 200 deaths – approved the legislations on Thursday with no considered debate and the ruling United Progressive Alliance (UPA) of Prime Minister </w:t>
      </w:r>
      <w:proofErr w:type="spellStart"/>
      <w:r w:rsidRPr="00372C4D">
        <w:rPr>
          <w:sz w:val="16"/>
        </w:rPr>
        <w:t>Manmohan</w:t>
      </w:r>
      <w:proofErr w:type="spellEnd"/>
      <w:r w:rsidRPr="00372C4D">
        <w:rPr>
          <w:sz w:val="16"/>
        </w:rPr>
        <w:t xml:space="preserve"> Singh pushing them past amendments tabled by several parliamentarians. One law, the National Investigation Agency (NIA) Act, seeks to establish a new police </w:t>
      </w:r>
      <w:proofErr w:type="spellStart"/>
      <w:r w:rsidRPr="00372C4D">
        <w:rPr>
          <w:sz w:val="16"/>
        </w:rPr>
        <w:t>organisation</w:t>
      </w:r>
      <w:proofErr w:type="spellEnd"/>
      <w:r w:rsidRPr="00372C4D">
        <w:rPr>
          <w:sz w:val="16"/>
        </w:rPr>
        <w:t xml:space="preserve"> to investigate acts of terrorism and other statutory offences. The other, the Unlawful Activities (Prevention) Amendment (</w:t>
      </w:r>
      <w:r w:rsidRPr="00B6399F">
        <w:rPr>
          <w:rStyle w:val="StyleUnderline"/>
          <w:highlight w:val="green"/>
        </w:rPr>
        <w:t>UAPA</w:t>
      </w:r>
      <w:r w:rsidRPr="00372C4D">
        <w:rPr>
          <w:sz w:val="16"/>
        </w:rPr>
        <w:t xml:space="preserve">) Act, </w:t>
      </w:r>
      <w:r w:rsidRPr="00B6399F">
        <w:rPr>
          <w:rStyle w:val="StyleUnderline"/>
          <w:highlight w:val="green"/>
        </w:rPr>
        <w:t>radically changes procedures for</w:t>
      </w:r>
      <w:r w:rsidRPr="00372C4D">
        <w:rPr>
          <w:sz w:val="16"/>
        </w:rPr>
        <w:t xml:space="preserve"> trying those accused of </w:t>
      </w:r>
      <w:r w:rsidRPr="00B6399F">
        <w:rPr>
          <w:rStyle w:val="StyleUnderline"/>
          <w:highlight w:val="green"/>
        </w:rPr>
        <w:t>terrorism</w:t>
      </w:r>
      <w:r w:rsidRPr="00372C4D">
        <w:rPr>
          <w:sz w:val="16"/>
        </w:rPr>
        <w:t xml:space="preserve">, extends the periods of police custody and of detention without charges, denies bail to foreigners, and the reverses the burden of proof in many instances. </w:t>
      </w:r>
      <w:r w:rsidRPr="00B6399F">
        <w:rPr>
          <w:rStyle w:val="StyleUnderline"/>
          <w:highlight w:val="green"/>
        </w:rPr>
        <w:t>Civil liberties activists</w:t>
      </w:r>
      <w:r w:rsidRPr="004B67EA">
        <w:rPr>
          <w:rStyle w:val="StyleUnderline"/>
        </w:rPr>
        <w:t xml:space="preserve"> </w:t>
      </w:r>
      <w:r w:rsidRPr="00372C4D">
        <w:rPr>
          <w:sz w:val="16"/>
        </w:rPr>
        <w:t xml:space="preserve">and public-spirited citizens </w:t>
      </w:r>
      <w:r w:rsidRPr="00B6399F">
        <w:rPr>
          <w:rStyle w:val="StyleUnderline"/>
          <w:highlight w:val="green"/>
        </w:rPr>
        <w:t>are appalled</w:t>
      </w:r>
      <w:r w:rsidRPr="00372C4D">
        <w:rPr>
          <w:sz w:val="16"/>
        </w:rPr>
        <w:t xml:space="preserve"> </w:t>
      </w:r>
      <w:r w:rsidRPr="00B6399F">
        <w:rPr>
          <w:rStyle w:val="StyleUnderline"/>
          <w:highlight w:val="green"/>
        </w:rPr>
        <w:t>at the</w:t>
      </w:r>
      <w:r w:rsidRPr="00372C4D">
        <w:rPr>
          <w:sz w:val="16"/>
        </w:rPr>
        <w:t xml:space="preserve"> new laws, which they describe as </w:t>
      </w:r>
      <w:r w:rsidRPr="00B6399F">
        <w:rPr>
          <w:rStyle w:val="StyleUnderline"/>
          <w:highlight w:val="green"/>
        </w:rPr>
        <w:t>draconian and excessive</w:t>
      </w:r>
      <w:r w:rsidRPr="00372C4D">
        <w:rPr>
          <w:sz w:val="16"/>
        </w:rPr>
        <w:t xml:space="preserve"> in relation to the </w:t>
      </w:r>
      <w:r w:rsidRPr="00B6399F">
        <w:rPr>
          <w:rStyle w:val="StyleUnderline"/>
          <w:highlight w:val="green"/>
        </w:rPr>
        <w:t>measures</w:t>
      </w:r>
      <w:r w:rsidRPr="00372C4D">
        <w:rPr>
          <w:sz w:val="16"/>
        </w:rPr>
        <w:t xml:space="preserve"> India really needs to take to fight terrorism. “The </w:t>
      </w:r>
      <w:r w:rsidRPr="00B6399F">
        <w:rPr>
          <w:rStyle w:val="StyleUnderline"/>
          <w:highlight w:val="green"/>
        </w:rPr>
        <w:t>UAPA</w:t>
      </w:r>
      <w:r w:rsidRPr="004B67EA">
        <w:rPr>
          <w:rStyle w:val="StyleUnderline"/>
        </w:rPr>
        <w:t xml:space="preserve"> </w:t>
      </w:r>
      <w:r w:rsidRPr="00372C4D">
        <w:rPr>
          <w:sz w:val="16"/>
        </w:rPr>
        <w:t xml:space="preserve">Act </w:t>
      </w:r>
      <w:r w:rsidRPr="00B6399F">
        <w:rPr>
          <w:rStyle w:val="StyleUnderline"/>
          <w:highlight w:val="green"/>
        </w:rPr>
        <w:t>is</w:t>
      </w:r>
      <w:r w:rsidRPr="004B67EA">
        <w:rPr>
          <w:rStyle w:val="StyleUnderline"/>
        </w:rPr>
        <w:t xml:space="preserve"> </w:t>
      </w:r>
      <w:r w:rsidRPr="00372C4D">
        <w:rPr>
          <w:sz w:val="16"/>
        </w:rPr>
        <w:t xml:space="preserve">particularly vile, and will have the effect of </w:t>
      </w:r>
      <w:r w:rsidRPr="00B6399F">
        <w:rPr>
          <w:rStyle w:val="StyleUnderline"/>
          <w:highlight w:val="green"/>
        </w:rPr>
        <w:t>turning India into a</w:t>
      </w:r>
      <w:r w:rsidRPr="00372C4D">
        <w:rPr>
          <w:sz w:val="16"/>
        </w:rPr>
        <w:t xml:space="preserve"> virtual </w:t>
      </w:r>
      <w:r w:rsidRPr="00B6399F">
        <w:rPr>
          <w:rStyle w:val="StyleUnderline"/>
          <w:highlight w:val="green"/>
        </w:rPr>
        <w:t>police state</w:t>
      </w:r>
      <w:r w:rsidRPr="00372C4D">
        <w:rPr>
          <w:sz w:val="16"/>
        </w:rPr>
        <w:t xml:space="preserve">,” says Colin </w:t>
      </w:r>
      <w:proofErr w:type="spellStart"/>
      <w:r w:rsidRPr="00372C4D">
        <w:rPr>
          <w:sz w:val="16"/>
        </w:rPr>
        <w:t>Gonsalves</w:t>
      </w:r>
      <w:proofErr w:type="spellEnd"/>
      <w:r w:rsidRPr="00372C4D">
        <w:rPr>
          <w:sz w:val="16"/>
        </w:rPr>
        <w:t xml:space="preserve">, executive director of the Delhi-based Human Rights Law Network. “It basically brings back a discredited law, the Prevention of Terrorism Act of 2002 (POTA), except for admitting confessions made to a police officer as legal evidence.” POTA was an extremely unpopular law, which the UPA government abrogated upon coming to power in 2004 in response to innumerable complaints of its selective and discriminatory use against India’s Muslim minority, and its cavalier and irresponsible application to offences not even remotely connected with terrorism. While rescinding POTA, the UPA kept in place all of India’s criminal laws, which are much stricter than those in many democracies. In addition, </w:t>
      </w:r>
      <w:r w:rsidRPr="00B6399F">
        <w:rPr>
          <w:rStyle w:val="StyleUnderline"/>
          <w:highlight w:val="green"/>
        </w:rPr>
        <w:t>it</w:t>
      </w:r>
      <w:r w:rsidRPr="00372C4D">
        <w:rPr>
          <w:sz w:val="16"/>
        </w:rPr>
        <w:t xml:space="preserve"> also enacted an amendment to the Unlawful Activities Act, 1967, which increased punishment for committing acts of terrorism and for </w:t>
      </w:r>
      <w:proofErr w:type="spellStart"/>
      <w:r w:rsidRPr="00372C4D">
        <w:rPr>
          <w:sz w:val="16"/>
        </w:rPr>
        <w:t>harbouring</w:t>
      </w:r>
      <w:proofErr w:type="spellEnd"/>
      <w:r w:rsidRPr="00372C4D">
        <w:rPr>
          <w:sz w:val="16"/>
        </w:rPr>
        <w:t xml:space="preserve"> terrorists or financing them, </w:t>
      </w:r>
      <w:r w:rsidRPr="00B6399F">
        <w:rPr>
          <w:rStyle w:val="StyleUnderline"/>
          <w:highlight w:val="green"/>
        </w:rPr>
        <w:t>enhanced</w:t>
      </w:r>
      <w:r w:rsidRPr="00372C4D">
        <w:rPr>
          <w:sz w:val="16"/>
        </w:rPr>
        <w:t xml:space="preserve"> police </w:t>
      </w:r>
      <w:r w:rsidRPr="00B6399F">
        <w:rPr>
          <w:rStyle w:val="StyleUnderline"/>
          <w:highlight w:val="green"/>
        </w:rPr>
        <w:t>powers of seizures, made communications intercepts</w:t>
      </w:r>
      <w:r w:rsidRPr="00372C4D">
        <w:rPr>
          <w:sz w:val="16"/>
        </w:rPr>
        <w:t xml:space="preserve"> admissible as evidence, and increased the period of detention without charges to 90 days from the existing 30 days. However, this was not enough to please those who want a “strong” </w:t>
      </w:r>
      <w:proofErr w:type="spellStart"/>
      <w:r w:rsidRPr="00372C4D">
        <w:rPr>
          <w:sz w:val="16"/>
        </w:rPr>
        <w:t>militarised</w:t>
      </w:r>
      <w:proofErr w:type="spellEnd"/>
      <w:r w:rsidRPr="00372C4D">
        <w:rPr>
          <w:sz w:val="16"/>
        </w:rPr>
        <w:t xml:space="preserve"> </w:t>
      </w:r>
      <w:proofErr w:type="gramStart"/>
      <w:r w:rsidRPr="00372C4D">
        <w:rPr>
          <w:sz w:val="16"/>
        </w:rPr>
        <w:t>state which</w:t>
      </w:r>
      <w:proofErr w:type="gramEnd"/>
      <w:r w:rsidRPr="00372C4D">
        <w:rPr>
          <w:sz w:val="16"/>
        </w:rPr>
        <w:t xml:space="preserve"> will prevent and punish terrorism by violating the citizen’s fundamental rights, including the right to a fair trial, and not to be detained without charges. India’s main right-wing political group, the </w:t>
      </w:r>
      <w:proofErr w:type="spellStart"/>
      <w:r w:rsidRPr="00372C4D">
        <w:rPr>
          <w:sz w:val="16"/>
        </w:rPr>
        <w:t>Bharatiya</w:t>
      </w:r>
      <w:proofErr w:type="spellEnd"/>
      <w:r w:rsidRPr="00372C4D">
        <w:rPr>
          <w:sz w:val="16"/>
        </w:rPr>
        <w:t xml:space="preserve"> </w:t>
      </w:r>
      <w:proofErr w:type="spellStart"/>
      <w:r w:rsidRPr="00372C4D">
        <w:rPr>
          <w:sz w:val="16"/>
        </w:rPr>
        <w:t>Janata</w:t>
      </w:r>
      <w:proofErr w:type="spellEnd"/>
      <w:r w:rsidRPr="00372C4D">
        <w:rPr>
          <w:sz w:val="16"/>
        </w:rPr>
        <w:t xml:space="preserve"> Party, has been stridently demanding that POTA be re-enacted. Until recently, the UPA, the Left and other centrist parties stood firm in rejecting the demand despite the numerous terrorist attacks that India has suffered over the past few years. “But now, the UPA has suddenly, and shamefully, caved in to the BJP’s demand under the pressure of elite opinion,” says </w:t>
      </w:r>
      <w:proofErr w:type="spellStart"/>
      <w:r w:rsidRPr="00372C4D">
        <w:rPr>
          <w:sz w:val="16"/>
        </w:rPr>
        <w:t>Jairus</w:t>
      </w:r>
      <w:proofErr w:type="spellEnd"/>
      <w:r w:rsidRPr="00372C4D">
        <w:rPr>
          <w:sz w:val="16"/>
        </w:rPr>
        <w:t xml:space="preserve"> </w:t>
      </w:r>
      <w:proofErr w:type="spellStart"/>
      <w:r w:rsidRPr="00372C4D">
        <w:rPr>
          <w:sz w:val="16"/>
        </w:rPr>
        <w:t>Banaji</w:t>
      </w:r>
      <w:proofErr w:type="spellEnd"/>
      <w:r w:rsidRPr="00372C4D">
        <w:rPr>
          <w:sz w:val="16"/>
        </w:rPr>
        <w:t xml:space="preserve">, a highly regarded Mumbai-based social scientist. “The capitulation seems to be based on the UPA’s anxiety to counter the BJP’s ridiculous charge that it lacks the will to fight terrorism, and on its political calculations about the next general election due by May.” In its desperation to be seen to be taking a tough stand against terrorism, the </w:t>
      </w:r>
      <w:proofErr w:type="spellStart"/>
      <w:r w:rsidRPr="00372C4D">
        <w:rPr>
          <w:sz w:val="16"/>
        </w:rPr>
        <w:t>Manmohan</w:t>
      </w:r>
      <w:proofErr w:type="spellEnd"/>
      <w:r w:rsidRPr="00372C4D">
        <w:rPr>
          <w:sz w:val="16"/>
        </w:rPr>
        <w:t xml:space="preserve"> Singh government also tabled the NIA Bill earlier this week. The new agency will specifically investigate offences related to atomic energy, aviation and maritime transport, weapons of mass destruction, and Left-wing extremism, besides terrorism. Significantly, it excludes Right-wing terrorism, which has become a greater menace in India. Unlike the existing Central Bureau of Investigation, which needs the consent of a state before investigating crimes there, the NIA will not need a state’s concurrence. This is a serious infringement of the federal system, where law and order is a state subject. Many state governments and regional political parties have sharply </w:t>
      </w:r>
      <w:proofErr w:type="spellStart"/>
      <w:r w:rsidRPr="00372C4D">
        <w:rPr>
          <w:sz w:val="16"/>
        </w:rPr>
        <w:t>criticised</w:t>
      </w:r>
      <w:proofErr w:type="spellEnd"/>
      <w:r w:rsidRPr="00372C4D">
        <w:rPr>
          <w:sz w:val="16"/>
        </w:rPr>
        <w:t xml:space="preserve"> the Act on this count. In India, Central agencies are politically vulnerable to manipulation by New Delhi and often used to settle scores with states ruled by opposition parties. The NIA Act also provides for special courts to try various offences. This too has drawn criticism from eminent lawyers such as Rajeev </w:t>
      </w:r>
      <w:proofErr w:type="spellStart"/>
      <w:r w:rsidRPr="00372C4D">
        <w:rPr>
          <w:sz w:val="16"/>
        </w:rPr>
        <w:t>Dhavan</w:t>
      </w:r>
      <w:proofErr w:type="spellEnd"/>
      <w:r w:rsidRPr="00372C4D">
        <w:rPr>
          <w:sz w:val="16"/>
        </w:rPr>
        <w:t xml:space="preserve">, who argues that the potential misuse of this anti-terror legislation will now “come from both the states and the union, which can hijack the case”. </w:t>
      </w:r>
      <w:r w:rsidRPr="00B6399F">
        <w:rPr>
          <w:rStyle w:val="StyleUnderline"/>
          <w:highlight w:val="green"/>
        </w:rPr>
        <w:t>The</w:t>
      </w:r>
      <w:r w:rsidRPr="004B67EA">
        <w:rPr>
          <w:rStyle w:val="StyleUnderline"/>
        </w:rPr>
        <w:t xml:space="preserve"> </w:t>
      </w:r>
      <w:r w:rsidRPr="00372C4D">
        <w:rPr>
          <w:sz w:val="16"/>
        </w:rPr>
        <w:t xml:space="preserve">UAPA </w:t>
      </w:r>
      <w:r w:rsidRPr="00B6399F">
        <w:rPr>
          <w:rStyle w:val="StyleUnderline"/>
          <w:highlight w:val="green"/>
        </w:rPr>
        <w:t>Act</w:t>
      </w:r>
      <w:r w:rsidRPr="004B67EA">
        <w:rPr>
          <w:rStyle w:val="StyleUnderline"/>
        </w:rPr>
        <w:t xml:space="preserve"> </w:t>
      </w:r>
      <w:r w:rsidRPr="00372C4D">
        <w:rPr>
          <w:sz w:val="16"/>
        </w:rPr>
        <w:t xml:space="preserve">contains a number of draconian clauses, and </w:t>
      </w:r>
      <w:r w:rsidRPr="004B67EA">
        <w:rPr>
          <w:rStyle w:val="StyleUnderline"/>
        </w:rPr>
        <w:t>is also applicable to</w:t>
      </w:r>
      <w:r w:rsidRPr="00372C4D">
        <w:rPr>
          <w:sz w:val="16"/>
        </w:rPr>
        <w:t xml:space="preserve"> the entire country – unlike the Unlawful Activities Act, which was originally not extended to the strife-torn state of </w:t>
      </w:r>
      <w:r w:rsidRPr="00B6399F">
        <w:rPr>
          <w:rStyle w:val="StyleUnderline"/>
          <w:highlight w:val="green"/>
        </w:rPr>
        <w:t>Jammu and Kashmir</w:t>
      </w:r>
      <w:r w:rsidRPr="00372C4D">
        <w:rPr>
          <w:sz w:val="16"/>
        </w:rPr>
        <w:t xml:space="preserve">. </w:t>
      </w:r>
      <w:r w:rsidRPr="00B6399F">
        <w:rPr>
          <w:rStyle w:val="StyleUnderline"/>
          <w:highlight w:val="green"/>
        </w:rPr>
        <w:t>This</w:t>
      </w:r>
      <w:r w:rsidRPr="00372C4D">
        <w:rPr>
          <w:sz w:val="16"/>
        </w:rPr>
        <w:t xml:space="preserve"> too </w:t>
      </w:r>
      <w:r w:rsidRPr="00B6399F">
        <w:rPr>
          <w:rStyle w:val="StyleUnderline"/>
          <w:highlight w:val="green"/>
        </w:rPr>
        <w:t>has drawn protests</w:t>
      </w:r>
      <w:r w:rsidRPr="00372C4D">
        <w:rPr>
          <w:sz w:val="16"/>
        </w:rPr>
        <w:t xml:space="preserve"> from Kashmir-based political parties and human rights groups. The stringent clauses cover a broad range, including </w:t>
      </w:r>
      <w:r w:rsidRPr="00B6399F">
        <w:rPr>
          <w:rStyle w:val="StyleUnderline"/>
          <w:highlight w:val="green"/>
        </w:rPr>
        <w:t>a</w:t>
      </w:r>
      <w:r w:rsidRPr="004B67EA">
        <w:rPr>
          <w:rStyle w:val="StyleUnderline"/>
        </w:rPr>
        <w:t xml:space="preserve"> </w:t>
      </w:r>
      <w:r w:rsidRPr="00B6399F">
        <w:rPr>
          <w:rStyle w:val="StyleUnderline"/>
          <w:highlight w:val="green"/>
        </w:rPr>
        <w:t>redefinition of terrorism</w:t>
      </w:r>
      <w:r w:rsidRPr="00372C4D">
        <w:rPr>
          <w:sz w:val="16"/>
        </w:rPr>
        <w:t xml:space="preserve">, harsh punishment extending from five years’ imprisonment to life sentence or death, long periods of detention, and presumption of guilt in case weapons are recovered from an accused person. The new definition now includes acts done with the intent to threaten or “likely” to threaten the unity, integrity, security or sovereignty of India, and offences related to radioactive or nuclear substances, and even attempts to overawe, kidnap or abduct constitutional and other functionaries that may be listed by the government. </w:t>
      </w:r>
      <w:proofErr w:type="spellStart"/>
      <w:r w:rsidRPr="00372C4D">
        <w:rPr>
          <w:sz w:val="16"/>
        </w:rPr>
        <w:t>Dhavan</w:t>
      </w:r>
      <w:proofErr w:type="spellEnd"/>
      <w:r w:rsidRPr="00372C4D">
        <w:rPr>
          <w:sz w:val="16"/>
        </w:rPr>
        <w:t xml:space="preserve"> says: “The </w:t>
      </w:r>
      <w:r w:rsidRPr="00B6399F">
        <w:rPr>
          <w:rStyle w:val="StyleUnderline"/>
          <w:highlight w:val="green"/>
        </w:rPr>
        <w:t>list is potentially endless.”</w:t>
      </w:r>
      <w:r w:rsidRPr="00372C4D">
        <w:rPr>
          <w:sz w:val="16"/>
        </w:rPr>
        <w:t xml:space="preserve"> Under </w:t>
      </w:r>
      <w:r w:rsidRPr="00B6399F">
        <w:rPr>
          <w:rStyle w:val="StyleUnderline"/>
          <w:highlight w:val="green"/>
        </w:rPr>
        <w:t>the Act</w:t>
      </w:r>
      <w:r w:rsidRPr="00372C4D">
        <w:rPr>
          <w:sz w:val="16"/>
        </w:rPr>
        <w:t xml:space="preserve">, an accused can be held in police custody for 30 days, and further detained without charges for 180 days, although courts can restrict the period to 90 days. “This is a travesty of constitutional rights and the rule of law,” says </w:t>
      </w:r>
      <w:proofErr w:type="spellStart"/>
      <w:r w:rsidRPr="00372C4D">
        <w:rPr>
          <w:sz w:val="16"/>
        </w:rPr>
        <w:t>Gonsalves</w:t>
      </w:r>
      <w:proofErr w:type="spellEnd"/>
      <w:r w:rsidRPr="00372C4D">
        <w:rPr>
          <w:sz w:val="16"/>
        </w:rPr>
        <w:t xml:space="preserve">. “Even worse is the presumption of guilt in case there is a recovery of arms, explosives and other substances, suspected to be involved, including fingerprints on them. The police in India routinely plants such arms and explosives, and creates a false record of recovery.” “The very fact that offences such as </w:t>
      </w:r>
      <w:proofErr w:type="spellStart"/>
      <w:r w:rsidRPr="00372C4D">
        <w:rPr>
          <w:sz w:val="16"/>
        </w:rPr>
        <w:t>organising</w:t>
      </w:r>
      <w:proofErr w:type="spellEnd"/>
      <w:r w:rsidRPr="00372C4D">
        <w:rPr>
          <w:sz w:val="16"/>
        </w:rPr>
        <w:t xml:space="preserve"> terrorist training camps or recruiting or </w:t>
      </w:r>
      <w:proofErr w:type="spellStart"/>
      <w:r w:rsidRPr="00372C4D">
        <w:rPr>
          <w:sz w:val="16"/>
        </w:rPr>
        <w:t>harbouring</w:t>
      </w:r>
      <w:proofErr w:type="spellEnd"/>
      <w:r w:rsidRPr="00372C4D">
        <w:rPr>
          <w:sz w:val="16"/>
        </w:rPr>
        <w:t xml:space="preserve"> terrorists carry a punishment as broad as three or five years to life imprisonment shows that the government has not applied its mind to the issue,’’ </w:t>
      </w:r>
      <w:proofErr w:type="spellStart"/>
      <w:r w:rsidRPr="00372C4D">
        <w:rPr>
          <w:sz w:val="16"/>
        </w:rPr>
        <w:t>Gonsalves</w:t>
      </w:r>
      <w:proofErr w:type="spellEnd"/>
      <w:r w:rsidRPr="00372C4D">
        <w:rPr>
          <w:sz w:val="16"/>
        </w:rPr>
        <w:t xml:space="preserve"> added. Under the Act, there </w:t>
      </w:r>
      <w:r w:rsidRPr="00B6399F">
        <w:rPr>
          <w:rStyle w:val="StyleUnderline"/>
          <w:highlight w:val="green"/>
        </w:rPr>
        <w:t>is</w:t>
      </w:r>
      <w:r w:rsidRPr="00372C4D">
        <w:rPr>
          <w:sz w:val="16"/>
        </w:rPr>
        <w:t xml:space="preserve"> a general obligation to disclose any information that a police officer of a certain rank thinks is relevant to the investigation. Failure to disclose information can lead to imprisonment for three years. Journalists are not exempt from this. Besides </w:t>
      </w:r>
      <w:r w:rsidRPr="00B6399F">
        <w:rPr>
          <w:rStyle w:val="StyleUnderline"/>
          <w:highlight w:val="green"/>
        </w:rPr>
        <w:t>making telecommunications and e-mail intercepts admissible</w:t>
      </w:r>
      <w:r w:rsidRPr="00372C4D">
        <w:rPr>
          <w:sz w:val="16"/>
        </w:rPr>
        <w:t xml:space="preserve"> as evidence, the Act also denies bail to all foreign nationals, and mandates a refusal of bail to anyone if a prima facie case exists, which is decided on the basis of a First Information Report filed by the police. POTA and its predecessor, Terrorist and Disruptive Activities (Prevention) Act (TADA), were extensively abused. </w:t>
      </w:r>
      <w:r w:rsidRPr="00B6399F">
        <w:rPr>
          <w:rStyle w:val="StyleUnderline"/>
          <w:highlight w:val="green"/>
        </w:rPr>
        <w:t>They typically target</w:t>
      </w:r>
      <w:r w:rsidRPr="00372C4D">
        <w:rPr>
          <w:sz w:val="16"/>
        </w:rPr>
        <w:t xml:space="preserve">ed the </w:t>
      </w:r>
      <w:r w:rsidRPr="00B6399F">
        <w:rPr>
          <w:rStyle w:val="StyleUnderline"/>
          <w:highlight w:val="green"/>
        </w:rPr>
        <w:t>religious minorities</w:t>
      </w:r>
      <w:r w:rsidRPr="00372C4D">
        <w:rPr>
          <w:sz w:val="16"/>
        </w:rPr>
        <w:t xml:space="preserve">, specifically </w:t>
      </w:r>
      <w:r w:rsidRPr="00B6399F">
        <w:rPr>
          <w:rStyle w:val="StyleUnderline"/>
          <w:highlight w:val="green"/>
        </w:rPr>
        <w:t>Muslims, and allowed for</w:t>
      </w:r>
      <w:r w:rsidRPr="00372C4D">
        <w:rPr>
          <w:sz w:val="16"/>
        </w:rPr>
        <w:t xml:space="preserve"> their harassment and </w:t>
      </w:r>
      <w:r w:rsidRPr="00B6399F">
        <w:rPr>
          <w:rStyle w:val="StyleUnderline"/>
          <w:highlight w:val="green"/>
        </w:rPr>
        <w:t>persecution</w:t>
      </w:r>
      <w:r w:rsidRPr="00372C4D">
        <w:rPr>
          <w:sz w:val="16"/>
        </w:rPr>
        <w:t xml:space="preserve">. The TADA story is especially horrifying. Some 67,000 people were arrested under it, but only 8,000 put on trial, and a mere 725 convicted. Official TADA Review Committees themselves found the law’s application untenable in all but 5,000 cases. In 1993, Gujarat witnessed no terrorism, but more than 19,000 people were still arrested under TADA. </w:t>
      </w:r>
      <w:r w:rsidRPr="00B6399F">
        <w:rPr>
          <w:rStyle w:val="StyleUnderline"/>
          <w:highlight w:val="green"/>
        </w:rPr>
        <w:t>Religious minorities were selectively targeted</w:t>
      </w:r>
      <w:r w:rsidRPr="00372C4D">
        <w:rPr>
          <w:sz w:val="16"/>
        </w:rPr>
        <w:t xml:space="preserve"> under both Acts. For instance, in Rajasthan, of 115 TADA detainees, 112 were Muslims and three Sikhs. Gujarat had a worse pattern under POTA, when all but one of the 200-plus detainees </w:t>
      </w:r>
      <w:proofErr w:type="gramStart"/>
      <w:r w:rsidRPr="00372C4D">
        <w:rPr>
          <w:sz w:val="16"/>
        </w:rPr>
        <w:t>were</w:t>
      </w:r>
      <w:proofErr w:type="gramEnd"/>
      <w:r w:rsidRPr="00372C4D">
        <w:rPr>
          <w:sz w:val="16"/>
        </w:rPr>
        <w:t xml:space="preserve"> Muslims, the remaining one a Sikh. </w:t>
      </w:r>
      <w:r w:rsidRPr="00B6399F">
        <w:rPr>
          <w:rStyle w:val="StyleUnderline"/>
          <w:highlight w:val="green"/>
        </w:rPr>
        <w:t>The passing of the</w:t>
      </w:r>
      <w:r w:rsidRPr="00372C4D">
        <w:rPr>
          <w:sz w:val="16"/>
        </w:rPr>
        <w:t xml:space="preserve"> two new </w:t>
      </w:r>
      <w:r w:rsidRPr="00B6399F">
        <w:rPr>
          <w:rStyle w:val="StyleUnderline"/>
          <w:highlight w:val="green"/>
        </w:rPr>
        <w:t>laws</w:t>
      </w:r>
      <w:r w:rsidRPr="00372C4D">
        <w:rPr>
          <w:sz w:val="16"/>
        </w:rPr>
        <w:t xml:space="preserve"> </w:t>
      </w:r>
      <w:r w:rsidRPr="00B6399F">
        <w:rPr>
          <w:rStyle w:val="StyleUnderline"/>
          <w:highlight w:val="green"/>
        </w:rPr>
        <w:t>is certain to increase the alienation of India’s Muslims</w:t>
      </w:r>
      <w:r w:rsidRPr="00372C4D">
        <w:rPr>
          <w:sz w:val="16"/>
        </w:rPr>
        <w:t xml:space="preserve"> </w:t>
      </w:r>
      <w:r w:rsidRPr="00B6399F">
        <w:rPr>
          <w:rStyle w:val="StyleUnderline"/>
          <w:highlight w:val="green"/>
        </w:rPr>
        <w:t>from the state</w:t>
      </w:r>
      <w:r w:rsidRPr="00372C4D">
        <w:rPr>
          <w:sz w:val="16"/>
        </w:rPr>
        <w:t xml:space="preserve">. They have been the principal victims of India’s anti-terrorism strategy and activities in recent years. </w:t>
      </w:r>
      <w:r w:rsidRPr="00B6399F">
        <w:rPr>
          <w:rStyle w:val="StyleUnderline"/>
          <w:highlight w:val="green"/>
        </w:rPr>
        <w:t>Muslims are first to be arrested and interrogated</w:t>
      </w:r>
      <w:r w:rsidRPr="00372C4D">
        <w:rPr>
          <w:sz w:val="16"/>
        </w:rPr>
        <w:t xml:space="preserve"> after any terrorist incident, even when the victims are Muslims, and although strong evidence has recently emerged of a well-ramified pro-Hindu terrorist network, in which serving and retired army officers were found to be key players. </w:t>
      </w:r>
      <w:r w:rsidRPr="00B6399F">
        <w:rPr>
          <w:rStyle w:val="StyleUnderline"/>
          <w:highlight w:val="green"/>
        </w:rPr>
        <w:t>Muslims</w:t>
      </w:r>
      <w:r w:rsidRPr="00372C4D">
        <w:rPr>
          <w:sz w:val="16"/>
        </w:rPr>
        <w:t xml:space="preserve"> also </w:t>
      </w:r>
      <w:r w:rsidRPr="00B6399F">
        <w:rPr>
          <w:rStyle w:val="StyleUnderline"/>
          <w:highlight w:val="green"/>
        </w:rPr>
        <w:t>distressed at the</w:t>
      </w:r>
      <w:r w:rsidRPr="00372C4D">
        <w:rPr>
          <w:sz w:val="16"/>
        </w:rPr>
        <w:t xml:space="preserve"> alacrity and </w:t>
      </w:r>
      <w:r w:rsidRPr="00B6399F">
        <w:rPr>
          <w:rStyle w:val="StyleUnderline"/>
          <w:highlight w:val="green"/>
        </w:rPr>
        <w:t>haste</w:t>
      </w:r>
      <w:r w:rsidRPr="00372C4D">
        <w:rPr>
          <w:sz w:val="16"/>
        </w:rPr>
        <w:t xml:space="preserve"> with which the new laws were passed, especially since it contrasts with the UPA government’s failure to enact a law it promised five years ago to punish communal violence and hate crimes targeting specific religious groups. “</w:t>
      </w:r>
      <w:r w:rsidRPr="00B6399F">
        <w:rPr>
          <w:rStyle w:val="StyleUnderline"/>
          <w:highlight w:val="green"/>
        </w:rPr>
        <w:t>This will pave the way for</w:t>
      </w:r>
      <w:r w:rsidRPr="00372C4D">
        <w:rPr>
          <w:sz w:val="16"/>
        </w:rPr>
        <w:t xml:space="preserve"> more </w:t>
      </w:r>
      <w:r w:rsidRPr="00B6399F">
        <w:rPr>
          <w:rStyle w:val="StyleUnderline"/>
          <w:highlight w:val="green"/>
        </w:rPr>
        <w:t>disaffection</w:t>
      </w:r>
      <w:r w:rsidRPr="00372C4D">
        <w:rPr>
          <w:sz w:val="16"/>
        </w:rPr>
        <w:t xml:space="preserve"> amongst Muslims </w:t>
      </w:r>
      <w:r w:rsidRPr="00B6399F">
        <w:rPr>
          <w:rStyle w:val="StyleUnderline"/>
          <w:highlight w:val="green"/>
        </w:rPr>
        <w:t>and make the social and political climate more conducive to terrorism</w:t>
      </w:r>
      <w:r w:rsidRPr="00372C4D">
        <w:rPr>
          <w:sz w:val="16"/>
        </w:rPr>
        <w:t xml:space="preserve">,” argues </w:t>
      </w:r>
      <w:proofErr w:type="spellStart"/>
      <w:r w:rsidRPr="00372C4D">
        <w:rPr>
          <w:sz w:val="16"/>
        </w:rPr>
        <w:t>Gonsalves</w:t>
      </w:r>
      <w:proofErr w:type="spellEnd"/>
      <w:r w:rsidRPr="00372C4D">
        <w:rPr>
          <w:sz w:val="16"/>
        </w:rPr>
        <w:t>. “Even worse, it will promote excesses of the kind associated with state terrorism. And that is no way to fight sub-state terrorism.”</w:t>
      </w:r>
    </w:p>
    <w:p w14:paraId="0358A987" w14:textId="31569859" w:rsidR="004B24DD" w:rsidRPr="000F44C5" w:rsidRDefault="00372C4D" w:rsidP="000F44C5">
      <w:pPr>
        <w:pStyle w:val="Heading4"/>
      </w:pPr>
      <w:r w:rsidRPr="000F44C5">
        <w:t xml:space="preserve">That’s magnified by the expansion of biometric surveillance through the </w:t>
      </w:r>
      <w:r w:rsidR="000F44C5" w:rsidRPr="000F44C5">
        <w:t>UID program.</w:t>
      </w:r>
    </w:p>
    <w:p w14:paraId="621F6459" w14:textId="77777777" w:rsidR="000F44C5" w:rsidRPr="00F5464D" w:rsidRDefault="000F44C5" w:rsidP="000F44C5">
      <w:proofErr w:type="spellStart"/>
      <w:r w:rsidRPr="00F5464D">
        <w:rPr>
          <w:rStyle w:val="Style13ptBold"/>
        </w:rPr>
        <w:t>Ramakumar</w:t>
      </w:r>
      <w:proofErr w:type="spellEnd"/>
      <w:r w:rsidRPr="00F5464D">
        <w:rPr>
          <w:rStyle w:val="Style13ptBold"/>
        </w:rPr>
        <w:t>, 10</w:t>
      </w:r>
      <w:r>
        <w:t xml:space="preserve"> (R., </w:t>
      </w:r>
      <w:r w:rsidRPr="00F5464D">
        <w:t>Associate Professor, School of Development Studies, Tata Institute of Social Sciences, Mumbai</w:t>
      </w:r>
      <w:r>
        <w:t xml:space="preserve">, “What the UID conceals,” </w:t>
      </w:r>
      <w:r>
        <w:rPr>
          <w:i/>
        </w:rPr>
        <w:t>The Hindu</w:t>
      </w:r>
      <w:r>
        <w:t xml:space="preserve">, 10/21/10, </w:t>
      </w:r>
      <w:r w:rsidRPr="00F5464D">
        <w:t>http://www.thehindu.com/opinion/lead/what-the-uid-conceals/article839590.ece</w:t>
      </w:r>
      <w:r>
        <w:t>)</w:t>
      </w:r>
    </w:p>
    <w:p w14:paraId="69599840" w14:textId="77777777" w:rsidR="000F44C5" w:rsidRPr="00372C4D" w:rsidRDefault="000F44C5" w:rsidP="000F44C5">
      <w:pPr>
        <w:rPr>
          <w:sz w:val="16"/>
        </w:rPr>
      </w:pPr>
      <w:r w:rsidRPr="00372C4D">
        <w:rPr>
          <w:sz w:val="16"/>
        </w:rPr>
        <w:t xml:space="preserve">The </w:t>
      </w:r>
      <w:r w:rsidRPr="00B6399F">
        <w:rPr>
          <w:rStyle w:val="StyleUnderline"/>
          <w:highlight w:val="green"/>
        </w:rPr>
        <w:t>UID</w:t>
      </w:r>
      <w:r w:rsidRPr="00372C4D">
        <w:rPr>
          <w:sz w:val="16"/>
        </w:rPr>
        <w:t xml:space="preserve"> project </w:t>
      </w:r>
      <w:r w:rsidRPr="00B6399F">
        <w:rPr>
          <w:rStyle w:val="StyleUnderline"/>
          <w:highlight w:val="green"/>
        </w:rPr>
        <w:t>has</w:t>
      </w:r>
      <w:r w:rsidRPr="00372C4D">
        <w:rPr>
          <w:sz w:val="16"/>
        </w:rPr>
        <w:t xml:space="preserve"> both ‘</w:t>
      </w:r>
      <w:r w:rsidRPr="00B6399F">
        <w:rPr>
          <w:rStyle w:val="StyleUnderline"/>
          <w:highlight w:val="green"/>
        </w:rPr>
        <w:t>security</w:t>
      </w:r>
      <w:r w:rsidRPr="00372C4D">
        <w:rPr>
          <w:sz w:val="16"/>
        </w:rPr>
        <w:t xml:space="preserve">' and ‘developmental' </w:t>
      </w:r>
      <w:r w:rsidRPr="00B6399F">
        <w:rPr>
          <w:rStyle w:val="StyleUnderline"/>
          <w:highlight w:val="green"/>
        </w:rPr>
        <w:t>dimension</w:t>
      </w:r>
      <w:r w:rsidRPr="00372C4D">
        <w:rPr>
          <w:sz w:val="16"/>
        </w:rPr>
        <w:t xml:space="preserve">s. The former </w:t>
      </w:r>
      <w:r w:rsidRPr="00B6399F">
        <w:rPr>
          <w:rStyle w:val="StyleUnderline"/>
          <w:highlight w:val="green"/>
        </w:rPr>
        <w:t>leads to an invasive state</w:t>
      </w:r>
      <w:r w:rsidRPr="00372C4D">
        <w:rPr>
          <w:sz w:val="16"/>
        </w:rPr>
        <w:t>; the latter leaves us with a retreating state. Is identity the “missing link” in India's efforts to rise as an “inclusive” economic superpower? Can an identity-linked and technology-based solution change the face of governance in India? Given the euphoria around the Unique Identification (</w:t>
      </w:r>
      <w:r w:rsidRPr="00B6399F">
        <w:rPr>
          <w:rStyle w:val="StyleUnderline"/>
          <w:highlight w:val="green"/>
        </w:rPr>
        <w:t>UID</w:t>
      </w:r>
      <w:r w:rsidRPr="00372C4D">
        <w:rPr>
          <w:sz w:val="16"/>
        </w:rPr>
        <w:t xml:space="preserve">) project, one </w:t>
      </w:r>
      <w:r w:rsidRPr="00B6399F">
        <w:rPr>
          <w:rStyle w:val="StyleUnderline"/>
          <w:highlight w:val="green"/>
        </w:rPr>
        <w:t>is</w:t>
      </w:r>
      <w:r w:rsidRPr="00372C4D">
        <w:rPr>
          <w:sz w:val="16"/>
        </w:rPr>
        <w:t xml:space="preserve"> tempted to believe so. However, a careful look at the project would show that the euphoria is just hyperbole; only the politically naïve c</w:t>
      </w:r>
      <w:r w:rsidRPr="00B6399F">
        <w:rPr>
          <w:rStyle w:val="StyleUnderline"/>
          <w:highlight w:val="green"/>
        </w:rPr>
        <w:t>an</w:t>
      </w:r>
      <w:r w:rsidRPr="00372C4D">
        <w:rPr>
          <w:sz w:val="16"/>
        </w:rPr>
        <w:t xml:space="preserve"> afford to ignore the far-reaching implications of this </w:t>
      </w:r>
      <w:r w:rsidRPr="00B6399F">
        <w:rPr>
          <w:rStyle w:val="StyleUnderline"/>
          <w:highlight w:val="green"/>
        </w:rPr>
        <w:t>Orwellian project</w:t>
      </w:r>
      <w:r w:rsidRPr="00372C4D">
        <w:rPr>
          <w:sz w:val="16"/>
        </w:rPr>
        <w:t xml:space="preserve">. One can </w:t>
      </w:r>
      <w:proofErr w:type="spellStart"/>
      <w:r w:rsidRPr="00372C4D">
        <w:rPr>
          <w:sz w:val="16"/>
        </w:rPr>
        <w:t>summarise</w:t>
      </w:r>
      <w:proofErr w:type="spellEnd"/>
      <w:r w:rsidRPr="00372C4D">
        <w:rPr>
          <w:sz w:val="16"/>
        </w:rPr>
        <w:t xml:space="preserve"> the criticisms of the UID project under four heads. First, </w:t>
      </w:r>
      <w:r w:rsidRPr="00B6399F">
        <w:rPr>
          <w:rStyle w:val="StyleUnderline"/>
          <w:highlight w:val="green"/>
        </w:rPr>
        <w:t>the project would</w:t>
      </w:r>
      <w:r w:rsidRPr="00372C4D">
        <w:rPr>
          <w:sz w:val="16"/>
        </w:rPr>
        <w:t xml:space="preserve"> necessarily </w:t>
      </w:r>
      <w:r w:rsidRPr="00B6399F">
        <w:rPr>
          <w:rStyle w:val="StyleUnderline"/>
          <w:highlight w:val="green"/>
        </w:rPr>
        <w:t>entail the violation of privacy and civil liberties</w:t>
      </w:r>
      <w:r w:rsidRPr="00372C4D">
        <w:rPr>
          <w:sz w:val="16"/>
        </w:rPr>
        <w:t xml:space="preserve"> of people. Second, it remains unclear whether biometric technology — the cornerstone of the project – is capable of the gigantic task of de-duplication. The Unique Identification Authority of India's (UIDAI) “Biometrics Standards Committee” has noted that retaining biometric efficiency for a database of more than one billion persons “has not been adequately </w:t>
      </w:r>
      <w:proofErr w:type="spellStart"/>
      <w:r w:rsidRPr="00372C4D">
        <w:rPr>
          <w:sz w:val="16"/>
        </w:rPr>
        <w:t>analysed</w:t>
      </w:r>
      <w:proofErr w:type="spellEnd"/>
      <w:r w:rsidRPr="00372C4D">
        <w:rPr>
          <w:sz w:val="16"/>
        </w:rPr>
        <w:t xml:space="preserve">” and the problem of fingerprint quality in India “has not been studied in depth”. Third, there has been no cost-benefit analysis or feasibility report for the project till now. Finally, the purported benefits of the project in the social sector, such as in the Public Distribution System (PDS), are largely illusive. The problem of duplicate ration cards is often hugely exaggerated. Even so, some States have largely eliminated duplicate ration cards using “lower” technologies like hologram-enabled ration cards. In this larger context, the UID project has two distinct political dimensions. The first dimension is that </w:t>
      </w:r>
      <w:r w:rsidRPr="00B6399F">
        <w:rPr>
          <w:rStyle w:val="StyleUnderline"/>
          <w:highlight w:val="green"/>
        </w:rPr>
        <w:t>the project is fundamentally linked to “national security” concerns</w:t>
      </w:r>
      <w:r w:rsidRPr="00372C4D">
        <w:rPr>
          <w:rStyle w:val="StyleUnderline"/>
        </w:rPr>
        <w:t xml:space="preserve"> </w:t>
      </w:r>
      <w:r w:rsidRPr="00372C4D">
        <w:rPr>
          <w:sz w:val="16"/>
        </w:rPr>
        <w:t xml:space="preserve">rather than “developmental” concerns. In fact, the marketing team of the UIDAI has always been on an overdrive to hush up the security angle, and play up the developmental angle, to render it more appealing. The first phase of today's UID project was initiated in 1999 by the NDA government in the wake of the </w:t>
      </w:r>
      <w:proofErr w:type="spellStart"/>
      <w:r w:rsidRPr="00372C4D">
        <w:rPr>
          <w:sz w:val="16"/>
        </w:rPr>
        <w:t>Kargil</w:t>
      </w:r>
      <w:proofErr w:type="spellEnd"/>
      <w:r w:rsidRPr="00372C4D">
        <w:rPr>
          <w:sz w:val="16"/>
        </w:rPr>
        <w:t xml:space="preserve"> War. Following the reports of the “</w:t>
      </w:r>
      <w:proofErr w:type="spellStart"/>
      <w:r w:rsidRPr="00372C4D">
        <w:rPr>
          <w:sz w:val="16"/>
        </w:rPr>
        <w:t>Kargil</w:t>
      </w:r>
      <w:proofErr w:type="spellEnd"/>
      <w:r w:rsidRPr="00372C4D">
        <w:rPr>
          <w:sz w:val="16"/>
        </w:rPr>
        <w:t xml:space="preserve"> Review Committee” in 2000, and a Group of Ministers in 2001, the NDA government decided to compulsorily register all citizens into a “National Population Register” (NPR) and issue a Multi-purpose National Identity Card (MNIC) to each citizen. To ease this process, clauses related to individual privacy in the Citizenship Act of 1955 were weakened through an amendment in 2003. In sum, the </w:t>
      </w:r>
      <w:proofErr w:type="gramStart"/>
      <w:r w:rsidRPr="00372C4D">
        <w:rPr>
          <w:sz w:val="16"/>
        </w:rPr>
        <w:t>ground work</w:t>
      </w:r>
      <w:proofErr w:type="gramEnd"/>
      <w:r w:rsidRPr="00372C4D">
        <w:rPr>
          <w:sz w:val="16"/>
        </w:rPr>
        <w:t xml:space="preserve"> for a national ID project was completed by 2003 itself. The parallels between the UPA's UID and the NDA's MNIC are too evident to be missed, even as the UPA sells UID as a purely “developmental” initiative. The former chief of the Intelligence Bureau, A.K. </w:t>
      </w:r>
      <w:proofErr w:type="spellStart"/>
      <w:r w:rsidRPr="00372C4D">
        <w:rPr>
          <w:sz w:val="16"/>
        </w:rPr>
        <w:t>Doval</w:t>
      </w:r>
      <w:proofErr w:type="spellEnd"/>
      <w:r w:rsidRPr="00372C4D">
        <w:rPr>
          <w:sz w:val="16"/>
        </w:rPr>
        <w:t xml:space="preserve">, almost gave it away recently, when he said that </w:t>
      </w:r>
      <w:r w:rsidRPr="00B6399F">
        <w:rPr>
          <w:rStyle w:val="StyleUnderline"/>
          <w:highlight w:val="green"/>
        </w:rPr>
        <w:t>UID</w:t>
      </w:r>
      <w:r w:rsidRPr="00372C4D">
        <w:rPr>
          <w:sz w:val="16"/>
        </w:rPr>
        <w:t>, originally, “</w:t>
      </w:r>
      <w:r w:rsidRPr="00B6399F">
        <w:rPr>
          <w:rStyle w:val="StyleUnderline"/>
          <w:highlight w:val="green"/>
        </w:rPr>
        <w:t xml:space="preserve">was intended to wash out the aliens and </w:t>
      </w:r>
      <w:proofErr w:type="spellStart"/>
      <w:r w:rsidRPr="00B6399F">
        <w:rPr>
          <w:rStyle w:val="StyleUnderline"/>
          <w:highlight w:val="green"/>
        </w:rPr>
        <w:t>unauthorised</w:t>
      </w:r>
      <w:proofErr w:type="spellEnd"/>
      <w:r w:rsidRPr="00B6399F">
        <w:rPr>
          <w:rStyle w:val="StyleUnderline"/>
          <w:highlight w:val="green"/>
        </w:rPr>
        <w:t xml:space="preserve"> people</w:t>
      </w:r>
      <w:r w:rsidRPr="00372C4D">
        <w:rPr>
          <w:sz w:val="16"/>
        </w:rPr>
        <w:t xml:space="preserve">. But the focus appears to be shifting. Now, it is being projected as more development-oriented, lest it ruffle any feathers”. </w:t>
      </w:r>
      <w:r w:rsidRPr="00B6399F">
        <w:rPr>
          <w:rStyle w:val="StyleUnderline"/>
          <w:highlight w:val="green"/>
        </w:rPr>
        <w:t>The</w:t>
      </w:r>
      <w:r w:rsidRPr="00372C4D">
        <w:rPr>
          <w:sz w:val="16"/>
        </w:rPr>
        <w:t xml:space="preserve"> </w:t>
      </w:r>
      <w:r w:rsidRPr="00B6399F">
        <w:rPr>
          <w:rStyle w:val="StyleUnderline"/>
          <w:highlight w:val="green"/>
        </w:rPr>
        <w:t>potential</w:t>
      </w:r>
      <w:r w:rsidRPr="00372C4D">
        <w:rPr>
          <w:rStyle w:val="StyleUnderline"/>
        </w:rPr>
        <w:t xml:space="preserve"> </w:t>
      </w:r>
      <w:r w:rsidRPr="00372C4D">
        <w:rPr>
          <w:sz w:val="16"/>
        </w:rPr>
        <w:t xml:space="preserve">of the project </w:t>
      </w:r>
      <w:r w:rsidRPr="00B6399F">
        <w:rPr>
          <w:rStyle w:val="StyleUnderline"/>
          <w:highlight w:val="green"/>
        </w:rPr>
        <w:t xml:space="preserve">to unleash </w:t>
      </w:r>
      <w:proofErr w:type="gramStart"/>
      <w:r w:rsidRPr="00B6399F">
        <w:rPr>
          <w:rStyle w:val="StyleUnderline"/>
          <w:highlight w:val="green"/>
        </w:rPr>
        <w:t>a security</w:t>
      </w:r>
      <w:proofErr w:type="gramEnd"/>
      <w:r w:rsidRPr="00B6399F">
        <w:rPr>
          <w:rStyle w:val="StyleUnderline"/>
          <w:highlight w:val="green"/>
        </w:rPr>
        <w:t xml:space="preserve"> frenzy</w:t>
      </w:r>
      <w:r w:rsidRPr="00372C4D">
        <w:rPr>
          <w:sz w:val="16"/>
        </w:rPr>
        <w:t xml:space="preserve"> </w:t>
      </w:r>
      <w:r w:rsidRPr="00B6399F">
        <w:rPr>
          <w:rStyle w:val="StyleUnderline"/>
          <w:highlight w:val="green"/>
        </w:rPr>
        <w:t>is</w:t>
      </w:r>
      <w:r w:rsidRPr="00372C4D">
        <w:rPr>
          <w:sz w:val="16"/>
        </w:rPr>
        <w:t xml:space="preserve"> the reason </w:t>
      </w:r>
      <w:r w:rsidRPr="00B6399F">
        <w:rPr>
          <w:rStyle w:val="StyleUnderline"/>
          <w:highlight w:val="green"/>
        </w:rPr>
        <w:t>why privacy concerns have to be taken seriously.</w:t>
      </w:r>
      <w:r w:rsidRPr="00372C4D">
        <w:rPr>
          <w:sz w:val="16"/>
        </w:rPr>
        <w:t xml:space="preserve"> The government and the UIDAI have made it appear as if the purported, and unsubstantiated, benefits of “good governance” from the project eclipse the concerns regarding privacy and civil liberties. This is where the problem lies. A foundational understanding in the study of individual freedoms, pioneered by scholars like </w:t>
      </w:r>
      <w:proofErr w:type="spellStart"/>
      <w:r w:rsidRPr="00372C4D">
        <w:rPr>
          <w:sz w:val="16"/>
        </w:rPr>
        <w:t>Amartya</w:t>
      </w:r>
      <w:proofErr w:type="spellEnd"/>
      <w:r w:rsidRPr="00372C4D">
        <w:rPr>
          <w:sz w:val="16"/>
        </w:rPr>
        <w:t xml:space="preserve"> </w:t>
      </w:r>
      <w:proofErr w:type="spellStart"/>
      <w:r w:rsidRPr="00372C4D">
        <w:rPr>
          <w:sz w:val="16"/>
        </w:rPr>
        <w:t>Sen</w:t>
      </w:r>
      <w:proofErr w:type="spellEnd"/>
      <w:r w:rsidRPr="00372C4D">
        <w:rPr>
          <w:sz w:val="16"/>
        </w:rPr>
        <w:t xml:space="preserve">, is that consequence-independent absolute rights are rather hard to defend. Hence, </w:t>
      </w:r>
      <w:r w:rsidRPr="00B6399F">
        <w:rPr>
          <w:rStyle w:val="StyleUnderline"/>
          <w:highlight w:val="green"/>
        </w:rPr>
        <w:t>the demand to trade-off</w:t>
      </w:r>
      <w:r w:rsidRPr="00372C4D">
        <w:rPr>
          <w:sz w:val="16"/>
        </w:rPr>
        <w:t xml:space="preserve"> one freedom for another (here, </w:t>
      </w:r>
      <w:r w:rsidRPr="00B6399F">
        <w:rPr>
          <w:rStyle w:val="StyleUnderline"/>
          <w:highlight w:val="green"/>
        </w:rPr>
        <w:t>the “invasive loss” of privacy</w:t>
      </w:r>
      <w:r w:rsidRPr="00372C4D">
        <w:rPr>
          <w:sz w:val="16"/>
        </w:rPr>
        <w:t xml:space="preserve"> for “development”) </w:t>
      </w:r>
      <w:r w:rsidRPr="00B6399F">
        <w:rPr>
          <w:rStyle w:val="StyleUnderline"/>
          <w:highlight w:val="green"/>
        </w:rPr>
        <w:t>is</w:t>
      </w:r>
      <w:r w:rsidRPr="00372C4D">
        <w:rPr>
          <w:sz w:val="16"/>
        </w:rPr>
        <w:t xml:space="preserve"> an </w:t>
      </w:r>
      <w:r w:rsidRPr="00B6399F">
        <w:rPr>
          <w:rStyle w:val="StyleUnderline"/>
          <w:highlight w:val="green"/>
        </w:rPr>
        <w:t>untenable</w:t>
      </w:r>
      <w:r w:rsidRPr="00372C4D">
        <w:rPr>
          <w:sz w:val="16"/>
        </w:rPr>
        <w:t xml:space="preserve"> demand. Each freedom, independently, has an instrumental value, and the loss of one freedom undermines the individual's overall capability to expand up on other freedoms. No </w:t>
      </w:r>
      <w:proofErr w:type="gramStart"/>
      <w:r w:rsidRPr="00372C4D">
        <w:rPr>
          <w:sz w:val="16"/>
        </w:rPr>
        <w:t xml:space="preserve">wonder then that </w:t>
      </w:r>
      <w:proofErr w:type="spellStart"/>
      <w:r w:rsidRPr="00372C4D">
        <w:rPr>
          <w:sz w:val="16"/>
        </w:rPr>
        <w:t>Sen</w:t>
      </w:r>
      <w:proofErr w:type="spellEnd"/>
      <w:r w:rsidRPr="00372C4D">
        <w:rPr>
          <w:sz w:val="16"/>
        </w:rPr>
        <w:t xml:space="preserve"> himself has voiced the privacy concern regarding the UID project</w:t>
      </w:r>
      <w:proofErr w:type="gramEnd"/>
      <w:r w:rsidRPr="00372C4D">
        <w:rPr>
          <w:sz w:val="16"/>
        </w:rPr>
        <w:t xml:space="preserve">. There is a related concern: </w:t>
      </w:r>
      <w:r w:rsidRPr="00B6399F">
        <w:rPr>
          <w:rStyle w:val="StyleUnderline"/>
          <w:highlight w:val="green"/>
        </w:rPr>
        <w:t>police and security forces</w:t>
      </w:r>
      <w:r w:rsidRPr="00372C4D">
        <w:rPr>
          <w:sz w:val="16"/>
        </w:rPr>
        <w:t xml:space="preserve">, if allowed access to the biometric database, </w:t>
      </w:r>
      <w:r w:rsidRPr="00B6399F">
        <w:rPr>
          <w:rStyle w:val="StyleUnderline"/>
          <w:highlight w:val="green"/>
        </w:rPr>
        <w:t>could extensively use it for regular surveillance</w:t>
      </w:r>
      <w:r w:rsidRPr="00372C4D">
        <w:rPr>
          <w:rStyle w:val="StyleUnderline"/>
        </w:rPr>
        <w:t xml:space="preserve"> </w:t>
      </w:r>
      <w:r w:rsidRPr="00372C4D">
        <w:rPr>
          <w:sz w:val="16"/>
        </w:rPr>
        <w:t xml:space="preserve">and investigative purposes, </w:t>
      </w:r>
      <w:r w:rsidRPr="00B6399F">
        <w:rPr>
          <w:rStyle w:val="StyleUnderline"/>
          <w:highlight w:val="green"/>
        </w:rPr>
        <w:t>leading to</w:t>
      </w:r>
      <w:r w:rsidRPr="00372C4D">
        <w:rPr>
          <w:sz w:val="16"/>
        </w:rPr>
        <w:t xml:space="preserve"> a number of </w:t>
      </w:r>
      <w:r w:rsidRPr="00B6399F">
        <w:rPr>
          <w:rStyle w:val="StyleUnderline"/>
          <w:highlight w:val="green"/>
        </w:rPr>
        <w:t>human rights violations</w:t>
      </w:r>
      <w:r w:rsidRPr="00372C4D">
        <w:rPr>
          <w:sz w:val="16"/>
        </w:rPr>
        <w:t xml:space="preserve">. As </w:t>
      </w:r>
      <w:proofErr w:type="spellStart"/>
      <w:r w:rsidRPr="00372C4D">
        <w:rPr>
          <w:sz w:val="16"/>
        </w:rPr>
        <w:t>Amartya</w:t>
      </w:r>
      <w:proofErr w:type="spellEnd"/>
      <w:r w:rsidRPr="00372C4D">
        <w:rPr>
          <w:sz w:val="16"/>
        </w:rPr>
        <w:t xml:space="preserve"> </w:t>
      </w:r>
      <w:proofErr w:type="spellStart"/>
      <w:r w:rsidRPr="00372C4D">
        <w:rPr>
          <w:sz w:val="16"/>
        </w:rPr>
        <w:t>Sen</w:t>
      </w:r>
      <w:proofErr w:type="spellEnd"/>
      <w:r w:rsidRPr="00372C4D">
        <w:rPr>
          <w:sz w:val="16"/>
        </w:rPr>
        <w:t xml:space="preserve"> has argued elsewhere, forced disclosure and </w:t>
      </w:r>
      <w:r w:rsidRPr="00B6399F">
        <w:rPr>
          <w:rStyle w:val="StyleUnderline"/>
          <w:highlight w:val="green"/>
        </w:rPr>
        <w:t>loss of privacy always entail</w:t>
      </w:r>
      <w:r w:rsidRPr="00372C4D">
        <w:rPr>
          <w:sz w:val="16"/>
        </w:rPr>
        <w:t xml:space="preserve">ed “the social costs of the associated </w:t>
      </w:r>
      <w:proofErr w:type="spellStart"/>
      <w:r w:rsidRPr="00372C4D">
        <w:rPr>
          <w:sz w:val="16"/>
        </w:rPr>
        <w:t>programmes</w:t>
      </w:r>
      <w:proofErr w:type="spellEnd"/>
      <w:r w:rsidRPr="00372C4D">
        <w:rPr>
          <w:sz w:val="16"/>
        </w:rPr>
        <w:t xml:space="preserve"> of investigation and policing”. According to him, “some of these investigations can be particularly nasty, </w:t>
      </w:r>
      <w:r w:rsidRPr="00B6399F">
        <w:rPr>
          <w:rStyle w:val="StyleUnderline"/>
          <w:highlight w:val="green"/>
        </w:rPr>
        <w:t>treating each applicant as a potential criminal</w:t>
      </w:r>
      <w:r w:rsidRPr="00372C4D">
        <w:rPr>
          <w:sz w:val="16"/>
        </w:rPr>
        <w:t>.”</w:t>
      </w:r>
    </w:p>
    <w:p w14:paraId="5E3E5798" w14:textId="18B35982" w:rsidR="00F137A1" w:rsidRPr="00F137A1" w:rsidRDefault="00F137A1" w:rsidP="00F137A1">
      <w:pPr>
        <w:pStyle w:val="Heading4"/>
      </w:pPr>
      <w:r w:rsidRPr="00F137A1">
        <w:t>Risks insurrection.</w:t>
      </w:r>
    </w:p>
    <w:p w14:paraId="54AD4211" w14:textId="77777777" w:rsidR="00F137A1" w:rsidRDefault="00F137A1" w:rsidP="00F137A1">
      <w:r w:rsidRPr="00BC3FF7">
        <w:rPr>
          <w:rStyle w:val="Style13ptBold"/>
        </w:rPr>
        <w:t>Roy, 11</w:t>
      </w:r>
      <w:r w:rsidRPr="00BC3FF7">
        <w:t xml:space="preserve"> (</w:t>
      </w:r>
      <w:proofErr w:type="spellStart"/>
      <w:r w:rsidRPr="00BC3FF7">
        <w:t>Arundhati</w:t>
      </w:r>
      <w:proofErr w:type="spellEnd"/>
      <w:r w:rsidRPr="00BC3FF7">
        <w:t xml:space="preserve">, Indian author who is best known for her novel The God of Small Things (1997), which won the Man Booker Prize for Fiction in 1997. This novel became the biggest-selling book by a </w:t>
      </w:r>
      <w:proofErr w:type="spellStart"/>
      <w:r w:rsidRPr="00BC3FF7">
        <w:t>nonexpatriate</w:t>
      </w:r>
      <w:proofErr w:type="spellEnd"/>
      <w:r w:rsidRPr="00BC3FF7">
        <w:t xml:space="preserve"> Indian author. She is also a political activist involved in human rights and environmental causes</w:t>
      </w:r>
      <w:proofErr w:type="gramStart"/>
      <w:r w:rsidRPr="00BC3FF7">
        <w:t>.[</w:t>
      </w:r>
      <w:proofErr w:type="gramEnd"/>
      <w:r w:rsidRPr="00BC3FF7">
        <w:t xml:space="preserve">3]"Interview with </w:t>
      </w:r>
      <w:proofErr w:type="spellStart"/>
      <w:r w:rsidRPr="00BC3FF7">
        <w:t>Arundhati</w:t>
      </w:r>
      <w:proofErr w:type="spellEnd"/>
      <w:r w:rsidRPr="00BC3FF7">
        <w:t xml:space="preserve"> Roy," New Internationalist, Issue 445, newint.org/columns/2011/09/01/interview-with-</w:t>
      </w:r>
      <w:proofErr w:type="spellStart"/>
      <w:r w:rsidRPr="00BC3FF7">
        <w:t>arundhati</w:t>
      </w:r>
      <w:proofErr w:type="spellEnd"/>
      <w:r w:rsidRPr="00BC3FF7">
        <w:t>-</w:t>
      </w:r>
      <w:proofErr w:type="spellStart"/>
      <w:r w:rsidRPr="00BC3FF7">
        <w:t>roy</w:t>
      </w:r>
      <w:proofErr w:type="spellEnd"/>
      <w:r w:rsidRPr="00BC3FF7">
        <w:t>/</w:t>
      </w:r>
      <w:r>
        <w:t>)</w:t>
      </w:r>
    </w:p>
    <w:p w14:paraId="15CC6B55" w14:textId="77777777" w:rsidR="00F137A1" w:rsidRPr="00F137A1" w:rsidRDefault="00F137A1" w:rsidP="00F137A1">
      <w:pPr>
        <w:rPr>
          <w:sz w:val="16"/>
        </w:rPr>
      </w:pPr>
      <w:r w:rsidRPr="00F137A1">
        <w:rPr>
          <w:sz w:val="16"/>
        </w:rPr>
        <w:t xml:space="preserve">Recent Indian government legislation permits web content to be shut down for a variety of reasons. Film censorship is still widely used. Why does the state take such a paternalistic role towards what its citizens have to say? I think </w:t>
      </w:r>
      <w:r w:rsidRPr="00B6399F">
        <w:rPr>
          <w:rStyle w:val="StyleUnderline"/>
          <w:highlight w:val="green"/>
        </w:rPr>
        <w:t>overt censorship is slated to become</w:t>
      </w:r>
      <w:r w:rsidRPr="00F137A1">
        <w:rPr>
          <w:sz w:val="16"/>
        </w:rPr>
        <w:t xml:space="preserve"> </w:t>
      </w:r>
      <w:r w:rsidRPr="00B6399F">
        <w:rPr>
          <w:rStyle w:val="StyleUnderline"/>
          <w:highlight w:val="green"/>
        </w:rPr>
        <w:t>a big problem</w:t>
      </w:r>
      <w:r w:rsidRPr="00F137A1">
        <w:rPr>
          <w:sz w:val="16"/>
        </w:rPr>
        <w:t xml:space="preserve"> in the near future. </w:t>
      </w:r>
      <w:proofErr w:type="gramStart"/>
      <w:r w:rsidRPr="00F137A1">
        <w:rPr>
          <w:sz w:val="16"/>
        </w:rPr>
        <w:t xml:space="preserve">Internet censorship, </w:t>
      </w:r>
      <w:r w:rsidRPr="00B6399F">
        <w:rPr>
          <w:rStyle w:val="StyleUnderline"/>
          <w:highlight w:val="green"/>
        </w:rPr>
        <w:t>surveillance, the project of the electronic UID</w:t>
      </w:r>
      <w:r w:rsidRPr="00F137A1">
        <w:rPr>
          <w:sz w:val="16"/>
        </w:rPr>
        <w:t xml:space="preserve"> (Unique Identity card)… </w:t>
      </w:r>
      <w:r w:rsidRPr="00B6399F">
        <w:rPr>
          <w:rStyle w:val="StyleUnderline"/>
          <w:highlight w:val="green"/>
        </w:rPr>
        <w:t>ominous</w:t>
      </w:r>
      <w:r w:rsidRPr="00F137A1">
        <w:rPr>
          <w:sz w:val="16"/>
        </w:rPr>
        <w:t>.</w:t>
      </w:r>
      <w:proofErr w:type="gramEnd"/>
      <w:r w:rsidRPr="00F137A1">
        <w:rPr>
          <w:sz w:val="16"/>
        </w:rPr>
        <w:t xml:space="preserve"> Imagine a government that cannot provide food or water to its people, a government whose policies have created a population of 800 million people who live on less than 20 rupees [about 45 US cents] a day, a country which has the largest number of malnourished children in the world, which has, as a major priority, the desire to distribute UID cards to all of its citizens. The </w:t>
      </w:r>
      <w:r w:rsidRPr="00B6399F">
        <w:rPr>
          <w:rStyle w:val="StyleUnderline"/>
          <w:highlight w:val="green"/>
        </w:rPr>
        <w:t>UID</w:t>
      </w:r>
      <w:r w:rsidRPr="00F137A1">
        <w:rPr>
          <w:sz w:val="16"/>
        </w:rPr>
        <w:t xml:space="preserve"> is a corporate </w:t>
      </w:r>
      <w:proofErr w:type="gramStart"/>
      <w:r w:rsidRPr="00F137A1">
        <w:rPr>
          <w:sz w:val="16"/>
        </w:rPr>
        <w:t>scam which</w:t>
      </w:r>
      <w:proofErr w:type="gramEnd"/>
      <w:r w:rsidRPr="00F137A1">
        <w:rPr>
          <w:sz w:val="16"/>
        </w:rPr>
        <w:t xml:space="preserve"> funnels billions of dollars into the IT sector. To me, it </w:t>
      </w:r>
      <w:r w:rsidRPr="00B6399F">
        <w:rPr>
          <w:rStyle w:val="StyleUnderline"/>
          <w:highlight w:val="green"/>
        </w:rPr>
        <w:t>is one of the most serious transgressions</w:t>
      </w:r>
      <w:r w:rsidRPr="00F137A1">
        <w:rPr>
          <w:sz w:val="16"/>
        </w:rPr>
        <w:t xml:space="preserve"> that </w:t>
      </w:r>
      <w:proofErr w:type="gramStart"/>
      <w:r w:rsidRPr="00F137A1">
        <w:rPr>
          <w:sz w:val="16"/>
        </w:rPr>
        <w:t>is</w:t>
      </w:r>
      <w:proofErr w:type="gramEnd"/>
      <w:r w:rsidRPr="00F137A1">
        <w:rPr>
          <w:sz w:val="16"/>
        </w:rPr>
        <w:t xml:space="preserve"> on the cards. </w:t>
      </w:r>
      <w:r w:rsidRPr="00B6399F">
        <w:rPr>
          <w:rStyle w:val="StyleUnderline"/>
          <w:highlight w:val="green"/>
        </w:rPr>
        <w:t>It is</w:t>
      </w:r>
      <w:r w:rsidRPr="00F137A1">
        <w:rPr>
          <w:sz w:val="16"/>
        </w:rPr>
        <w:t xml:space="preserve"> nothing more than </w:t>
      </w:r>
      <w:r w:rsidRPr="00B6399F">
        <w:rPr>
          <w:rStyle w:val="StyleUnderline"/>
          <w:highlight w:val="green"/>
        </w:rPr>
        <w:t>an administrative tool in the hands of a police state</w:t>
      </w:r>
      <w:r w:rsidRPr="00F137A1">
        <w:rPr>
          <w:sz w:val="16"/>
        </w:rPr>
        <w:t xml:space="preserve">. But coming back to censorship: since the US government has pissed on its Holy Cow (Free Speech – or whatever little was left of it) with its vituperative reaction to </w:t>
      </w:r>
      <w:proofErr w:type="spellStart"/>
      <w:r w:rsidRPr="00F137A1">
        <w:rPr>
          <w:sz w:val="16"/>
        </w:rPr>
        <w:t>Wikileaks</w:t>
      </w:r>
      <w:proofErr w:type="spellEnd"/>
      <w:r w:rsidRPr="00F137A1">
        <w:rPr>
          <w:sz w:val="16"/>
        </w:rPr>
        <w:t xml:space="preserve">, now everybody will jump on the bandwagon. (Just like every country had its own version of the ‘war on terror’ to settle scores.) Having said this, India is certainly not the worst place in the world on the Free Speech issue: the anarchy of different kinds of media, the fact that it’s such an unmanageable country and, though institutions of democracy have been eroded, there is a militant spirit of democracy among the people… it will be hard to shut us all up. Impossible, I’d say. You have pointed out that nonviolent positions are difficult to hold on to when there is no audience to witness them, and when the opposing force does not blink at the moral challenge and responds with murder. Why do you think pointing that out caused such </w:t>
      </w:r>
      <w:proofErr w:type="gramStart"/>
      <w:r w:rsidRPr="00F137A1">
        <w:rPr>
          <w:sz w:val="16"/>
        </w:rPr>
        <w:t>an uproar</w:t>
      </w:r>
      <w:proofErr w:type="gramEnd"/>
      <w:r w:rsidRPr="00F137A1">
        <w:rPr>
          <w:sz w:val="16"/>
        </w:rPr>
        <w:t xml:space="preserve">? I have written at some length about this. I do not say that nonviolent </w:t>
      </w:r>
      <w:proofErr w:type="spellStart"/>
      <w:proofErr w:type="gramStart"/>
      <w:r w:rsidRPr="00F137A1">
        <w:rPr>
          <w:sz w:val="16"/>
        </w:rPr>
        <w:t>satyagraha</w:t>
      </w:r>
      <w:proofErr w:type="spellEnd"/>
      <w:proofErr w:type="gramEnd"/>
      <w:r w:rsidRPr="00F137A1">
        <w:rPr>
          <w:sz w:val="16"/>
        </w:rPr>
        <w:t xml:space="preserve"> is an obsolete tool of resistance, not at all. It can be extremely effective; but has to be carried out in the public eye, in front of TV cameras, and for demands – like ‘anti-corruption’– which appeal to the sympathies of the middle class. However, I do believe that preaching ‘nonviolence at any cost’ from a safe distance to </w:t>
      </w:r>
      <w:proofErr w:type="spellStart"/>
      <w:r w:rsidRPr="00F137A1">
        <w:rPr>
          <w:sz w:val="16"/>
        </w:rPr>
        <w:t>adivasi</w:t>
      </w:r>
      <w:proofErr w:type="spellEnd"/>
      <w:r w:rsidRPr="00F137A1">
        <w:rPr>
          <w:sz w:val="16"/>
        </w:rPr>
        <w:t xml:space="preserve"> people who live in remote forest villages and have watched hundreds of security forces arrive, surround their villages, burn their homes and kill and rape their people, can also be pretty immoral. If the middle class were to join the battle, then of course nonviolent </w:t>
      </w:r>
      <w:proofErr w:type="spellStart"/>
      <w:proofErr w:type="gramStart"/>
      <w:r w:rsidRPr="00F137A1">
        <w:rPr>
          <w:sz w:val="16"/>
        </w:rPr>
        <w:t>satyagraha</w:t>
      </w:r>
      <w:proofErr w:type="spellEnd"/>
      <w:proofErr w:type="gramEnd"/>
      <w:r w:rsidRPr="00F137A1">
        <w:rPr>
          <w:sz w:val="16"/>
        </w:rPr>
        <w:t xml:space="preserve"> would be an option. But of course it won’t. It can’t. That would be a political oxymoron. Why does pointing this out cause </w:t>
      </w:r>
      <w:proofErr w:type="gramStart"/>
      <w:r w:rsidRPr="00F137A1">
        <w:rPr>
          <w:sz w:val="16"/>
        </w:rPr>
        <w:t>an uproar</w:t>
      </w:r>
      <w:proofErr w:type="gramEnd"/>
      <w:r w:rsidRPr="00F137A1">
        <w:rPr>
          <w:sz w:val="16"/>
        </w:rPr>
        <w:t xml:space="preserve">, you ask? I think because of the fear that once those millions of people who have been so cruelly dispossessed of all they have in order to fire India’s ‘growth’ suddenly unshackle their imaginations and realize that they are not so </w:t>
      </w:r>
      <w:proofErr w:type="spellStart"/>
      <w:r w:rsidRPr="00F137A1">
        <w:rPr>
          <w:sz w:val="16"/>
        </w:rPr>
        <w:t>defenceless</w:t>
      </w:r>
      <w:proofErr w:type="spellEnd"/>
      <w:r w:rsidRPr="00F137A1">
        <w:rPr>
          <w:sz w:val="16"/>
        </w:rPr>
        <w:t xml:space="preserve"> after all, the Beautiful People know that no power on earth will be able to protect them. Sure, there may not be a perfect, synchronized revolution in which the masses will overthrow the ruling classes. Instead, </w:t>
      </w:r>
      <w:r w:rsidRPr="00B6399F">
        <w:rPr>
          <w:rStyle w:val="StyleUnderline"/>
          <w:highlight w:val="green"/>
        </w:rPr>
        <w:t>there will be a messy insurrection, when all manner of brutality will occur. The poor may not win, but the rich will certainly lose. The feast will end</w:t>
      </w:r>
      <w:r w:rsidRPr="00F137A1">
        <w:rPr>
          <w:sz w:val="16"/>
        </w:rPr>
        <w:t>. That’s why the uproar.</w:t>
      </w:r>
    </w:p>
    <w:p w14:paraId="6A7E758C" w14:textId="77777777" w:rsidR="008C780C" w:rsidRDefault="008C780C" w:rsidP="008C780C">
      <w:pPr>
        <w:pStyle w:val="Heading4"/>
      </w:pPr>
      <w:r>
        <w:t xml:space="preserve">A terrorist attack in India causes </w:t>
      </w:r>
      <w:proofErr w:type="spellStart"/>
      <w:r>
        <w:t>lashout</w:t>
      </w:r>
      <w:proofErr w:type="spellEnd"/>
      <w:r>
        <w:t xml:space="preserve"> toward Pakistan – it goes nuclear. </w:t>
      </w:r>
    </w:p>
    <w:p w14:paraId="10706656" w14:textId="77777777" w:rsidR="008C780C" w:rsidRPr="004543BF" w:rsidRDefault="008C780C" w:rsidP="008C780C">
      <w:proofErr w:type="spellStart"/>
      <w:r w:rsidRPr="004543BF">
        <w:rPr>
          <w:rStyle w:val="Style13ptBold"/>
        </w:rPr>
        <w:t>Iqbal</w:t>
      </w:r>
      <w:proofErr w:type="spellEnd"/>
      <w:r w:rsidRPr="004543BF">
        <w:rPr>
          <w:rStyle w:val="Style13ptBold"/>
        </w:rPr>
        <w:t xml:space="preserve"> 15. </w:t>
      </w:r>
      <w:r w:rsidRPr="004543BF">
        <w:t>[Anwar, United Press Int'l South Asia Analyst, "Terrorist attack in India may lead to nuclear war: US experts" Dawn -- Feb 28 -- www.dawn.com/news/1166399</w:t>
      </w:r>
      <w:r>
        <w:t>]</w:t>
      </w:r>
    </w:p>
    <w:p w14:paraId="4312A8FD" w14:textId="77777777" w:rsidR="008C780C" w:rsidRPr="004543BF" w:rsidRDefault="008C780C" w:rsidP="008C780C">
      <w:pPr>
        <w:rPr>
          <w:rStyle w:val="StyleUnderline"/>
        </w:rPr>
      </w:pPr>
      <w:r w:rsidRPr="00B6399F">
        <w:rPr>
          <w:rStyle w:val="StyleUnderline"/>
          <w:highlight w:val="green"/>
        </w:rPr>
        <w:t>A</w:t>
      </w:r>
      <w:r w:rsidRPr="004543BF">
        <w:rPr>
          <w:rStyle w:val="StyleUnderline"/>
        </w:rPr>
        <w:t xml:space="preserve"> major </w:t>
      </w:r>
      <w:r w:rsidRPr="00B6399F">
        <w:rPr>
          <w:rStyle w:val="StyleUnderline"/>
          <w:highlight w:val="green"/>
        </w:rPr>
        <w:t>terrorist attack in India might lead</w:t>
      </w:r>
      <w:r w:rsidRPr="004543BF">
        <w:rPr>
          <w:rStyle w:val="StyleUnderline"/>
        </w:rPr>
        <w:t xml:space="preserve"> </w:t>
      </w:r>
      <w:r w:rsidRPr="00B6399F">
        <w:rPr>
          <w:rStyle w:val="StyleUnderline"/>
          <w:highlight w:val="green"/>
        </w:rPr>
        <w:t>to</w:t>
      </w:r>
      <w:r w:rsidRPr="004543BF">
        <w:rPr>
          <w:rStyle w:val="StyleUnderline"/>
        </w:rPr>
        <w:t xml:space="preserve"> a large-</w:t>
      </w:r>
      <w:r w:rsidRPr="00B6399F">
        <w:rPr>
          <w:rStyle w:val="StyleUnderline"/>
        </w:rPr>
        <w:t>scale military assault on Pakistan, which</w:t>
      </w:r>
      <w:r w:rsidRPr="004543BF">
        <w:rPr>
          <w:rStyle w:val="StyleUnderline"/>
        </w:rPr>
        <w:t xml:space="preserve"> then could lead to a </w:t>
      </w:r>
      <w:r w:rsidRPr="00B6399F">
        <w:rPr>
          <w:rStyle w:val="StyleUnderline"/>
          <w:highlight w:val="green"/>
        </w:rPr>
        <w:t>nuclear war</w:t>
      </w:r>
      <w:r w:rsidRPr="004543BF">
        <w:rPr>
          <w:rStyle w:val="StyleUnderline"/>
        </w:rPr>
        <w:t xml:space="preserve"> in one of the world’s most populous regions</w:t>
      </w:r>
      <w:r w:rsidRPr="004543BF">
        <w:rPr>
          <w:sz w:val="16"/>
        </w:rPr>
        <w:t>, the US Congress was told.</w:t>
      </w:r>
      <w:r w:rsidRPr="004543BF">
        <w:rPr>
          <w:sz w:val="12"/>
        </w:rPr>
        <w:t>∂</w:t>
      </w:r>
      <w:r w:rsidRPr="004543BF">
        <w:rPr>
          <w:sz w:val="16"/>
        </w:rPr>
        <w:t xml:space="preserve"> </w:t>
      </w:r>
      <w:r w:rsidRPr="004543BF">
        <w:rPr>
          <w:rStyle w:val="StyleUnderline"/>
        </w:rPr>
        <w:t xml:space="preserve">Two </w:t>
      </w:r>
      <w:r w:rsidRPr="00B6399F">
        <w:rPr>
          <w:rStyle w:val="StyleUnderline"/>
          <w:highlight w:val="green"/>
        </w:rPr>
        <w:t>US experts on South Asian affairs</w:t>
      </w:r>
      <w:r w:rsidRPr="004543BF">
        <w:rPr>
          <w:rStyle w:val="StyleUnderline"/>
        </w:rPr>
        <w:t xml:space="preserve"> — George </w:t>
      </w:r>
      <w:proofErr w:type="spellStart"/>
      <w:r w:rsidRPr="004543BF">
        <w:rPr>
          <w:rStyle w:val="StyleUnderline"/>
        </w:rPr>
        <w:t>Perkovich</w:t>
      </w:r>
      <w:proofErr w:type="spellEnd"/>
      <w:r w:rsidRPr="004543BF">
        <w:rPr>
          <w:rStyle w:val="StyleUnderline"/>
        </w:rPr>
        <w:t xml:space="preserve"> and Ashley </w:t>
      </w:r>
      <w:proofErr w:type="spellStart"/>
      <w:r w:rsidRPr="004543BF">
        <w:rPr>
          <w:rStyle w:val="StyleUnderline"/>
        </w:rPr>
        <w:t>Tellis</w:t>
      </w:r>
      <w:proofErr w:type="spellEnd"/>
      <w:r w:rsidRPr="004543BF">
        <w:rPr>
          <w:rStyle w:val="StyleUnderline"/>
        </w:rPr>
        <w:t xml:space="preserve"> — </w:t>
      </w:r>
      <w:r w:rsidRPr="00B6399F">
        <w:rPr>
          <w:rStyle w:val="StyleUnderline"/>
          <w:highlight w:val="green"/>
        </w:rPr>
        <w:t>present</w:t>
      </w:r>
      <w:r w:rsidRPr="004543BF">
        <w:rPr>
          <w:rStyle w:val="StyleUnderline"/>
        </w:rPr>
        <w:t xml:space="preserve">ed </w:t>
      </w:r>
      <w:r w:rsidRPr="00B6399F">
        <w:rPr>
          <w:rStyle w:val="StyleUnderline"/>
          <w:highlight w:val="green"/>
        </w:rPr>
        <w:t>the</w:t>
      </w:r>
      <w:r w:rsidRPr="004543BF">
        <w:rPr>
          <w:rStyle w:val="StyleUnderline"/>
        </w:rPr>
        <w:t xml:space="preserve"> doom’s day </w:t>
      </w:r>
      <w:r w:rsidRPr="00B6399F">
        <w:rPr>
          <w:rStyle w:val="StyleUnderline"/>
          <w:highlight w:val="green"/>
        </w:rPr>
        <w:t>scenario</w:t>
      </w:r>
      <w:r w:rsidRPr="004543BF">
        <w:rPr>
          <w:rStyle w:val="StyleUnderline"/>
        </w:rPr>
        <w:t xml:space="preserve"> before a Senate panel earlier this week.</w:t>
      </w:r>
      <w:r w:rsidRPr="004543BF">
        <w:rPr>
          <w:rStyle w:val="StyleUnderline"/>
          <w:sz w:val="12"/>
          <w:u w:val="none"/>
        </w:rPr>
        <w:t>∂</w:t>
      </w:r>
      <w:r w:rsidRPr="004543BF">
        <w:rPr>
          <w:sz w:val="16"/>
        </w:rPr>
        <w:t xml:space="preserve"> The US Senate and the House of Representatives held a series of hearings this week to consider the Obama administration’s budget proposals for 2016.</w:t>
      </w:r>
      <w:r w:rsidRPr="004543BF">
        <w:rPr>
          <w:sz w:val="12"/>
        </w:rPr>
        <w:t>∂</w:t>
      </w:r>
      <w:r w:rsidRPr="004543BF">
        <w:rPr>
          <w:sz w:val="16"/>
        </w:rPr>
        <w:t xml:space="preserve"> While debating the US State Department’s proposals for foreign aid, lawmakers invited senior US officials — including Secretary of State John Kerry — and think-tank experts to explain the administration’s foreign policy.</w:t>
      </w:r>
      <w:r w:rsidRPr="004543BF">
        <w:rPr>
          <w:sz w:val="12"/>
        </w:rPr>
        <w:t>∂</w:t>
      </w:r>
      <w:r w:rsidRPr="004543BF">
        <w:rPr>
          <w:sz w:val="16"/>
        </w:rPr>
        <w:t xml:space="preserve"> Take a look: Pakistan's support to </w:t>
      </w:r>
      <w:proofErr w:type="spellStart"/>
      <w:r w:rsidRPr="004543BF">
        <w:rPr>
          <w:sz w:val="16"/>
        </w:rPr>
        <w:t>LeT</w:t>
      </w:r>
      <w:proofErr w:type="spellEnd"/>
      <w:r w:rsidRPr="004543BF">
        <w:rPr>
          <w:sz w:val="16"/>
        </w:rPr>
        <w:t xml:space="preserve"> will likely be an irritant: US Intelligence Director</w:t>
      </w:r>
      <w:r w:rsidRPr="004543BF">
        <w:rPr>
          <w:sz w:val="12"/>
        </w:rPr>
        <w:t>∂</w:t>
      </w:r>
      <w:r w:rsidRPr="004543BF">
        <w:rPr>
          <w:sz w:val="16"/>
        </w:rPr>
        <w:t xml:space="preserve"> During one of these hearings, the two experts argued that </w:t>
      </w:r>
      <w:r w:rsidRPr="00B6399F">
        <w:rPr>
          <w:rStyle w:val="StyleUnderline"/>
          <w:highlight w:val="green"/>
        </w:rPr>
        <w:t>Pakistan might use nuclear weapons</w:t>
      </w:r>
      <w:r w:rsidRPr="004543BF">
        <w:rPr>
          <w:rStyle w:val="StyleUnderline"/>
        </w:rPr>
        <w:t xml:space="preserve"> against India if the latter launched a large-scale military assault in retaliation for a major terror attack</w:t>
      </w:r>
      <w:r w:rsidRPr="004543BF">
        <w:rPr>
          <w:sz w:val="16"/>
        </w:rPr>
        <w:t xml:space="preserve"> from across the border.</w:t>
      </w:r>
      <w:r w:rsidRPr="004543BF">
        <w:rPr>
          <w:sz w:val="12"/>
        </w:rPr>
        <w:t>∂</w:t>
      </w:r>
      <w:r w:rsidRPr="004543BF">
        <w:rPr>
          <w:sz w:val="16"/>
        </w:rPr>
        <w:t xml:space="preserve"> </w:t>
      </w:r>
      <w:r w:rsidRPr="004543BF">
        <w:rPr>
          <w:rStyle w:val="StyleUnderline"/>
        </w:rPr>
        <w:t>“</w:t>
      </w:r>
      <w:r w:rsidRPr="00B6399F">
        <w:rPr>
          <w:rStyle w:val="StyleUnderline"/>
          <w:highlight w:val="green"/>
        </w:rPr>
        <w:t>South Asia is the</w:t>
      </w:r>
      <w:r w:rsidRPr="00B6399F">
        <w:rPr>
          <w:sz w:val="16"/>
          <w:highlight w:val="green"/>
        </w:rPr>
        <w:t xml:space="preserve"> </w:t>
      </w:r>
      <w:r w:rsidRPr="00B6399F">
        <w:rPr>
          <w:rStyle w:val="Emphasis"/>
          <w:highlight w:val="green"/>
        </w:rPr>
        <w:t>most likely place nuclear weapons could be detonated in the foreseeable future</w:t>
      </w:r>
      <w:r w:rsidRPr="004543BF">
        <w:rPr>
          <w:rStyle w:val="StyleUnderline"/>
        </w:rPr>
        <w:t xml:space="preserve">. </w:t>
      </w:r>
      <w:r w:rsidRPr="00B6399F">
        <w:rPr>
          <w:rStyle w:val="StyleUnderline"/>
          <w:highlight w:val="green"/>
        </w:rPr>
        <w:t>This</w:t>
      </w:r>
      <w:r w:rsidRPr="004543BF">
        <w:rPr>
          <w:rStyle w:val="StyleUnderline"/>
        </w:rPr>
        <w:t xml:space="preserve"> risk </w:t>
      </w:r>
      <w:r w:rsidRPr="00B6399F">
        <w:rPr>
          <w:rStyle w:val="StyleUnderline"/>
          <w:highlight w:val="green"/>
        </w:rPr>
        <w:t>derives from the unusual dynamic of the India-Pakistan competition</w:t>
      </w:r>
      <w:r w:rsidRPr="004543BF">
        <w:rPr>
          <w:rStyle w:val="StyleUnderline"/>
        </w:rPr>
        <w:t xml:space="preserve">,” said </w:t>
      </w:r>
      <w:proofErr w:type="spellStart"/>
      <w:r w:rsidRPr="004543BF">
        <w:rPr>
          <w:rStyle w:val="StyleUnderline"/>
        </w:rPr>
        <w:t>Mr</w:t>
      </w:r>
      <w:proofErr w:type="spellEnd"/>
      <w:r w:rsidRPr="004543BF">
        <w:rPr>
          <w:rStyle w:val="StyleUnderline"/>
        </w:rPr>
        <w:t xml:space="preserve"> </w:t>
      </w:r>
      <w:proofErr w:type="spellStart"/>
      <w:r w:rsidRPr="004543BF">
        <w:rPr>
          <w:rStyle w:val="StyleUnderline"/>
        </w:rPr>
        <w:t>Perkovich</w:t>
      </w:r>
      <w:proofErr w:type="spellEnd"/>
      <w:r w:rsidRPr="004543BF">
        <w:rPr>
          <w:rStyle w:val="StyleUnderline"/>
        </w:rPr>
        <w:t>, of the Carnegie Endowment for International Peace.</w:t>
      </w:r>
    </w:p>
    <w:p w14:paraId="491822FE" w14:textId="77777777" w:rsidR="00B6399F" w:rsidRPr="004C0711" w:rsidRDefault="00B6399F" w:rsidP="00B6399F">
      <w:pPr>
        <w:pStyle w:val="Heading4"/>
        <w:rPr>
          <w:rFonts w:eastAsia="Times New Roman"/>
        </w:rPr>
      </w:pPr>
      <w:r>
        <w:rPr>
          <w:rFonts w:eastAsia="Times New Roman"/>
        </w:rPr>
        <w:t xml:space="preserve">Even a limited nuclear war between India &amp; Pakistan causes extinction </w:t>
      </w:r>
      <w:r w:rsidRPr="004C0711">
        <w:rPr>
          <w:rFonts w:eastAsia="Times New Roman"/>
        </w:rPr>
        <w:t xml:space="preserve">– </w:t>
      </w:r>
      <w:r w:rsidRPr="004C0711">
        <w:rPr>
          <w:rFonts w:eastAsia="Times New Roman"/>
          <w:u w:val="single"/>
        </w:rPr>
        <w:t>smoke</w:t>
      </w:r>
      <w:r w:rsidRPr="004C0711">
        <w:rPr>
          <w:rFonts w:eastAsia="Times New Roman"/>
        </w:rPr>
        <w:t xml:space="preserve"> and </w:t>
      </w:r>
      <w:r w:rsidRPr="004C0711">
        <w:rPr>
          <w:rFonts w:eastAsia="Times New Roman"/>
          <w:u w:val="single"/>
        </w:rPr>
        <w:t>yields</w:t>
      </w:r>
      <w:r w:rsidRPr="004C0711">
        <w:rPr>
          <w:rFonts w:eastAsia="Times New Roman"/>
        </w:rPr>
        <w:t xml:space="preserve"> prove</w:t>
      </w:r>
    </w:p>
    <w:p w14:paraId="3E033A4C" w14:textId="77777777" w:rsidR="00B6399F" w:rsidRPr="004C0711" w:rsidRDefault="00B6399F" w:rsidP="00B6399F">
      <w:pPr>
        <w:spacing w:after="0" w:line="240" w:lineRule="auto"/>
        <w:rPr>
          <w:rFonts w:ascii="Times New Roman" w:eastAsia="Times New Roman" w:hAnsi="Times New Roman"/>
          <w:sz w:val="18"/>
          <w:szCs w:val="18"/>
        </w:rPr>
      </w:pPr>
    </w:p>
    <w:p w14:paraId="1CE04F27" w14:textId="77777777" w:rsidR="00B6399F" w:rsidRPr="005E47DF" w:rsidRDefault="00B6399F" w:rsidP="00B6399F">
      <w:pPr>
        <w:rPr>
          <w:rStyle w:val="Style13ptBold"/>
        </w:rPr>
      </w:pPr>
      <w:proofErr w:type="spellStart"/>
      <w:r w:rsidRPr="005E47DF">
        <w:rPr>
          <w:rStyle w:val="Style13ptBold"/>
        </w:rPr>
        <w:t>Toon</w:t>
      </w:r>
      <w:proofErr w:type="spellEnd"/>
      <w:r w:rsidRPr="005E47DF">
        <w:rPr>
          <w:rStyle w:val="Style13ptBold"/>
        </w:rPr>
        <w:t xml:space="preserve"> ’07</w:t>
      </w:r>
      <w:r w:rsidRPr="005E47DF">
        <w:rPr>
          <w:rStyle w:val="Style13ptBold"/>
        </w:rPr>
        <w:tab/>
      </w:r>
    </w:p>
    <w:p w14:paraId="644940F7" w14:textId="77777777" w:rsidR="00B6399F" w:rsidRPr="005E47DF" w:rsidRDefault="00B6399F" w:rsidP="00B6399F">
      <w:pPr>
        <w:rPr>
          <w:sz w:val="18"/>
          <w:szCs w:val="18"/>
        </w:rPr>
      </w:pPr>
      <w:r w:rsidRPr="005E47DF">
        <w:rPr>
          <w:sz w:val="18"/>
          <w:szCs w:val="18"/>
        </w:rPr>
        <w:t>(</w:t>
      </w:r>
      <w:proofErr w:type="gramStart"/>
      <w:r w:rsidRPr="005E47DF">
        <w:rPr>
          <w:sz w:val="18"/>
          <w:szCs w:val="18"/>
        </w:rPr>
        <w:t>et</w:t>
      </w:r>
      <w:proofErr w:type="gramEnd"/>
      <w:r w:rsidRPr="005E47DF">
        <w:rPr>
          <w:sz w:val="18"/>
          <w:szCs w:val="18"/>
        </w:rPr>
        <w:t xml:space="preserve"> al, O. B. </w:t>
      </w:r>
      <w:proofErr w:type="spellStart"/>
      <w:r w:rsidRPr="005E47DF">
        <w:rPr>
          <w:sz w:val="18"/>
          <w:szCs w:val="18"/>
        </w:rPr>
        <w:t>Toon</w:t>
      </w:r>
      <w:proofErr w:type="spellEnd"/>
      <w:r w:rsidRPr="005E47DF">
        <w:rPr>
          <w:sz w:val="18"/>
          <w:szCs w:val="18"/>
        </w:rPr>
        <w:t xml:space="preserve"> -- Department of Atmospheric and Oceanic Sciences, Laboratory for Atmospheric and Space Physics, University of Colorado, Boulder, CO, -- “Atmospheric effects and societal consequences of regional scale nuclear conflicts and acts of individual nuclear terrorism” – Atmospheric Chemistry &amp; Physics – April 19th -- http://www.atmos-chem-phys.net/7/1973/2007/acp-7-1973-2007.pdf)</w:t>
      </w:r>
    </w:p>
    <w:p w14:paraId="694E2D9A" w14:textId="77777777" w:rsidR="00B6399F" w:rsidRPr="004C0711" w:rsidRDefault="00B6399F" w:rsidP="00B6399F">
      <w:pPr>
        <w:spacing w:after="0" w:line="240" w:lineRule="auto"/>
        <w:rPr>
          <w:rFonts w:ascii="Times New Roman" w:eastAsia="Times New Roman" w:hAnsi="Times New Roman"/>
          <w:sz w:val="16"/>
          <w:szCs w:val="16"/>
        </w:rPr>
      </w:pPr>
    </w:p>
    <w:p w14:paraId="77386008" w14:textId="77777777" w:rsidR="00B6399F" w:rsidRDefault="00B6399F" w:rsidP="00B6399F">
      <w:pPr>
        <w:rPr>
          <w:rFonts w:asciiTheme="minorHAnsi" w:eastAsia="Times New Roman" w:hAnsiTheme="minorHAnsi"/>
          <w:sz w:val="14"/>
          <w:szCs w:val="14"/>
        </w:rPr>
      </w:pPr>
      <w:r w:rsidRPr="00B6399F">
        <w:rPr>
          <w:rFonts w:asciiTheme="minorHAnsi" w:eastAsia="Times New Roman" w:hAnsiTheme="minorHAnsi"/>
          <w:highlight w:val="green"/>
          <w:u w:val="single"/>
        </w:rPr>
        <w:t>We assess</w:t>
      </w:r>
      <w:r w:rsidRPr="005E0AF9">
        <w:rPr>
          <w:rFonts w:asciiTheme="minorHAnsi" w:eastAsia="Times New Roman" w:hAnsiTheme="minorHAnsi"/>
          <w:u w:val="single"/>
        </w:rPr>
        <w:t xml:space="preserve"> the potential damage and </w:t>
      </w:r>
      <w:r w:rsidRPr="00B6399F">
        <w:rPr>
          <w:rFonts w:asciiTheme="minorHAnsi" w:eastAsia="Times New Roman" w:hAnsiTheme="minorHAnsi"/>
          <w:highlight w:val="green"/>
          <w:u w:val="single"/>
        </w:rPr>
        <w:t>smoke production associated with the detonation of small nuclear weapons</w:t>
      </w:r>
      <w:r w:rsidRPr="005E0AF9">
        <w:rPr>
          <w:rFonts w:asciiTheme="minorHAnsi" w:eastAsia="Times New Roman" w:hAnsiTheme="minorHAnsi"/>
          <w:sz w:val="18"/>
          <w:szCs w:val="18"/>
        </w:rPr>
        <w:t xml:space="preserve"> </w:t>
      </w:r>
      <w:r w:rsidRPr="005E0AF9">
        <w:rPr>
          <w:rFonts w:asciiTheme="minorHAnsi" w:eastAsia="Times New Roman" w:hAnsiTheme="minorHAnsi"/>
          <w:sz w:val="14"/>
          <w:szCs w:val="14"/>
        </w:rPr>
        <w:t>in modern megacities. While the number of nuclear warheads in the world has fallen by about a factor of three since its peak in 1986, the number of nuclear weapons states is increasing and the potential exists for numerous regional nuclear arms races. Eight countries are known to have nuclear weapons, 2 are constructing them, and an additional 32 nations already have the fissile material needed to build substantial arsenals of low-yield (Hiroshima-sized) explosives. Population and economic activity worldwide are congregated to an increasing extent in megacities, which might be targeted in a nuclear conflict</w:t>
      </w:r>
      <w:r w:rsidRPr="005E0AF9">
        <w:rPr>
          <w:rFonts w:asciiTheme="minorHAnsi" w:eastAsia="Times New Roman" w:hAnsiTheme="minorHAnsi"/>
          <w:sz w:val="18"/>
          <w:szCs w:val="18"/>
        </w:rPr>
        <w:t xml:space="preserve">. </w:t>
      </w:r>
      <w:r w:rsidRPr="005E0AF9">
        <w:rPr>
          <w:rFonts w:asciiTheme="minorHAnsi" w:eastAsia="Times New Roman" w:hAnsiTheme="minorHAnsi"/>
          <w:u w:val="single"/>
        </w:rPr>
        <w:t xml:space="preserve">We find that </w:t>
      </w:r>
      <w:r w:rsidRPr="00B6399F">
        <w:rPr>
          <w:rFonts w:asciiTheme="minorHAnsi" w:eastAsia="Times New Roman" w:hAnsiTheme="minorHAnsi"/>
          <w:highlight w:val="green"/>
          <w:u w:val="single"/>
        </w:rPr>
        <w:t>low yield weapons</w:t>
      </w:r>
      <w:r w:rsidRPr="005E0AF9">
        <w:rPr>
          <w:rFonts w:asciiTheme="minorHAnsi" w:eastAsia="Times New Roman" w:hAnsiTheme="minorHAnsi"/>
          <w:u w:val="single"/>
        </w:rPr>
        <w:t xml:space="preserve">, which new nuclear powers are likely to construct, can </w:t>
      </w:r>
      <w:r w:rsidRPr="00B6399F">
        <w:rPr>
          <w:rStyle w:val="Emphasis"/>
          <w:rFonts w:asciiTheme="minorHAnsi" w:hAnsiTheme="minorHAnsi"/>
          <w:highlight w:val="green"/>
        </w:rPr>
        <w:t xml:space="preserve">produce </w:t>
      </w:r>
      <w:r w:rsidRPr="005E0AF9">
        <w:rPr>
          <w:rStyle w:val="Emphasis"/>
          <w:rFonts w:asciiTheme="minorHAnsi" w:hAnsiTheme="minorHAnsi"/>
        </w:rPr>
        <w:t>100 times as many fatalities</w:t>
      </w:r>
      <w:r w:rsidRPr="005E0AF9">
        <w:rPr>
          <w:rFonts w:asciiTheme="minorHAnsi" w:eastAsia="Times New Roman" w:hAnsiTheme="minorHAnsi"/>
          <w:b/>
          <w:u w:val="single"/>
        </w:rPr>
        <w:t xml:space="preserve"> and </w:t>
      </w:r>
      <w:r w:rsidRPr="00B6399F">
        <w:rPr>
          <w:rStyle w:val="Emphasis"/>
          <w:rFonts w:asciiTheme="minorHAnsi" w:hAnsiTheme="minorHAnsi"/>
          <w:highlight w:val="green"/>
        </w:rPr>
        <w:t>100 times as much smoke</w:t>
      </w:r>
      <w:r w:rsidRPr="005E0AF9">
        <w:rPr>
          <w:rFonts w:asciiTheme="minorHAnsi" w:eastAsia="Times New Roman" w:hAnsiTheme="minorHAnsi"/>
          <w:sz w:val="18"/>
          <w:szCs w:val="18"/>
        </w:rPr>
        <w:t xml:space="preserve"> </w:t>
      </w:r>
      <w:r w:rsidRPr="005E0AF9">
        <w:rPr>
          <w:rFonts w:asciiTheme="minorHAnsi" w:eastAsia="Times New Roman" w:hAnsiTheme="minorHAnsi"/>
          <w:sz w:val="14"/>
          <w:szCs w:val="14"/>
        </w:rPr>
        <w:t xml:space="preserve">from fires per </w:t>
      </w:r>
      <w:proofErr w:type="spellStart"/>
      <w:r w:rsidRPr="005E0AF9">
        <w:rPr>
          <w:rFonts w:asciiTheme="minorHAnsi" w:eastAsia="Times New Roman" w:hAnsiTheme="minorHAnsi"/>
          <w:sz w:val="14"/>
          <w:szCs w:val="14"/>
        </w:rPr>
        <w:t>kt</w:t>
      </w:r>
      <w:proofErr w:type="spellEnd"/>
      <w:r w:rsidRPr="005E0AF9">
        <w:rPr>
          <w:rFonts w:asciiTheme="minorHAnsi" w:eastAsia="Times New Roman" w:hAnsiTheme="minorHAnsi"/>
          <w:sz w:val="14"/>
          <w:szCs w:val="14"/>
        </w:rPr>
        <w:t xml:space="preserve"> yield</w:t>
      </w:r>
      <w:r w:rsidRPr="005E0AF9">
        <w:rPr>
          <w:rFonts w:asciiTheme="minorHAnsi" w:eastAsia="Times New Roman" w:hAnsiTheme="minorHAnsi"/>
          <w:sz w:val="18"/>
          <w:szCs w:val="18"/>
        </w:rPr>
        <w:t xml:space="preserve"> </w:t>
      </w:r>
      <w:r w:rsidRPr="00B6399F">
        <w:rPr>
          <w:rFonts w:asciiTheme="minorHAnsi" w:eastAsia="Times New Roman" w:hAnsiTheme="minorHAnsi"/>
          <w:highlight w:val="green"/>
          <w:u w:val="single"/>
        </w:rPr>
        <w:t xml:space="preserve">as previously estimated in analyses </w:t>
      </w:r>
      <w:r w:rsidRPr="00B6399F">
        <w:rPr>
          <w:rStyle w:val="Emphasis"/>
          <w:rFonts w:asciiTheme="minorHAnsi" w:hAnsiTheme="minorHAnsi"/>
          <w:highlight w:val="green"/>
        </w:rPr>
        <w:t>for full scale nuclear wars</w:t>
      </w:r>
      <w:r w:rsidRPr="00B6399F">
        <w:rPr>
          <w:rFonts w:asciiTheme="minorHAnsi" w:eastAsia="Times New Roman" w:hAnsiTheme="minorHAnsi"/>
          <w:highlight w:val="green"/>
          <w:u w:val="single"/>
        </w:rPr>
        <w:t xml:space="preserve"> </w:t>
      </w:r>
      <w:r w:rsidRPr="00B6399F">
        <w:rPr>
          <w:rStyle w:val="Emphasis"/>
          <w:rFonts w:asciiTheme="minorHAnsi" w:hAnsiTheme="minorHAnsi"/>
          <w:highlight w:val="green"/>
        </w:rPr>
        <w:t>using high-yield weapons</w:t>
      </w:r>
      <w:r w:rsidRPr="005E0AF9">
        <w:rPr>
          <w:rFonts w:asciiTheme="minorHAnsi" w:eastAsia="Times New Roman" w:hAnsiTheme="minorHAnsi"/>
          <w:sz w:val="18"/>
          <w:szCs w:val="18"/>
        </w:rPr>
        <w:t xml:space="preserve">, </w:t>
      </w:r>
      <w:r w:rsidRPr="005E0AF9">
        <w:rPr>
          <w:rFonts w:asciiTheme="minorHAnsi" w:eastAsia="Times New Roman" w:hAnsiTheme="minorHAnsi"/>
          <w:sz w:val="14"/>
          <w:szCs w:val="14"/>
        </w:rPr>
        <w:t>if the small weapons are targeted at city centers. A single “small” nuclear detonation in an urban center could lead to more fatalities, in some cases by orders of magnitude, than have occurred in the major historical conflicts of many countries. We analyze the likely outcome of</w:t>
      </w:r>
      <w:r w:rsidRPr="005E0AF9">
        <w:rPr>
          <w:rFonts w:asciiTheme="minorHAnsi" w:eastAsia="Times New Roman" w:hAnsiTheme="minorHAnsi"/>
          <w:u w:val="single"/>
        </w:rPr>
        <w:t xml:space="preserve"> </w:t>
      </w:r>
      <w:r w:rsidRPr="00B6399F">
        <w:rPr>
          <w:rFonts w:asciiTheme="minorHAnsi" w:eastAsia="Times New Roman" w:hAnsiTheme="minorHAnsi"/>
          <w:highlight w:val="green"/>
          <w:u w:val="single"/>
        </w:rPr>
        <w:t>a regional nuclear exchange</w:t>
      </w:r>
      <w:r w:rsidRPr="005E0AF9">
        <w:rPr>
          <w:rFonts w:asciiTheme="minorHAnsi" w:eastAsia="Times New Roman" w:hAnsiTheme="minorHAnsi"/>
          <w:u w:val="single"/>
        </w:rPr>
        <w:t xml:space="preserve"> </w:t>
      </w:r>
      <w:r w:rsidRPr="005E0AF9">
        <w:rPr>
          <w:rFonts w:asciiTheme="minorHAnsi" w:eastAsia="Times New Roman" w:hAnsiTheme="minorHAnsi"/>
          <w:sz w:val="14"/>
          <w:szCs w:val="14"/>
        </w:rPr>
        <w:t>involving 100 15-kt explosions (less than 0.1% of the explosive yield of the current global nuclear arsenal). We find that such an exchange</w:t>
      </w:r>
      <w:r w:rsidRPr="005E0AF9">
        <w:rPr>
          <w:rFonts w:asciiTheme="minorHAnsi" w:eastAsia="Times New Roman" w:hAnsiTheme="minorHAnsi"/>
          <w:u w:val="single"/>
        </w:rPr>
        <w:t xml:space="preserve"> </w:t>
      </w:r>
      <w:r w:rsidRPr="00B6399F">
        <w:rPr>
          <w:rFonts w:asciiTheme="minorHAnsi" w:eastAsia="Times New Roman" w:hAnsiTheme="minorHAnsi"/>
          <w:highlight w:val="green"/>
          <w:u w:val="single"/>
        </w:rPr>
        <w:t>could produce direct fatalities comparable</w:t>
      </w:r>
      <w:r w:rsidRPr="005E0AF9">
        <w:rPr>
          <w:rFonts w:asciiTheme="minorHAnsi" w:eastAsia="Times New Roman" w:hAnsiTheme="minorHAnsi"/>
          <w:sz w:val="18"/>
          <w:szCs w:val="18"/>
        </w:rPr>
        <w:t xml:space="preserve"> </w:t>
      </w:r>
      <w:r w:rsidRPr="005E0AF9">
        <w:rPr>
          <w:rFonts w:asciiTheme="minorHAnsi" w:eastAsia="Times New Roman" w:hAnsiTheme="minorHAnsi"/>
          <w:sz w:val="14"/>
          <w:szCs w:val="14"/>
        </w:rPr>
        <w:t>to all of those worldwide in World War II, or</w:t>
      </w:r>
      <w:r w:rsidRPr="005E0AF9">
        <w:rPr>
          <w:rFonts w:asciiTheme="minorHAnsi" w:eastAsia="Times New Roman" w:hAnsiTheme="minorHAnsi"/>
          <w:sz w:val="18"/>
          <w:szCs w:val="18"/>
        </w:rPr>
        <w:t xml:space="preserve"> </w:t>
      </w:r>
      <w:r w:rsidRPr="00B6399F">
        <w:rPr>
          <w:rFonts w:asciiTheme="minorHAnsi" w:eastAsia="Times New Roman" w:hAnsiTheme="minorHAnsi"/>
          <w:highlight w:val="green"/>
          <w:u w:val="single"/>
        </w:rPr>
        <w:t>to those once estimated for a “counterforce” nuclear war between the superpowers</w:t>
      </w:r>
      <w:r w:rsidRPr="005E0AF9">
        <w:rPr>
          <w:rFonts w:asciiTheme="minorHAnsi" w:eastAsia="Times New Roman" w:hAnsiTheme="minorHAnsi"/>
          <w:sz w:val="12"/>
          <w:szCs w:val="12"/>
        </w:rPr>
        <w:t xml:space="preserve">. </w:t>
      </w:r>
      <w:r w:rsidRPr="005E0AF9">
        <w:rPr>
          <w:rFonts w:asciiTheme="minorHAnsi" w:eastAsia="Times New Roman" w:hAnsiTheme="minorHAnsi"/>
          <w:sz w:val="14"/>
          <w:szCs w:val="14"/>
        </w:rPr>
        <w:t xml:space="preserve">Megacities exposed to atmospheric fallout of long-lived radionuclides would likely be abandoned indefinitely, with severe national and international implications. Our analysis shows that </w:t>
      </w:r>
      <w:r w:rsidRPr="00B6399F">
        <w:rPr>
          <w:rFonts w:asciiTheme="minorHAnsi" w:eastAsia="Times New Roman" w:hAnsiTheme="minorHAnsi"/>
          <w:highlight w:val="green"/>
          <w:u w:val="single"/>
        </w:rPr>
        <w:t>smoke from</w:t>
      </w:r>
      <w:r w:rsidRPr="005E0AF9">
        <w:rPr>
          <w:rFonts w:asciiTheme="minorHAnsi" w:eastAsia="Times New Roman" w:hAnsiTheme="minorHAnsi"/>
          <w:u w:val="single"/>
        </w:rPr>
        <w:t xml:space="preserve"> urban firestorms in a </w:t>
      </w:r>
      <w:r w:rsidRPr="00B6399F">
        <w:rPr>
          <w:rFonts w:asciiTheme="minorHAnsi" w:eastAsia="Times New Roman" w:hAnsiTheme="minorHAnsi"/>
          <w:highlight w:val="green"/>
          <w:u w:val="single"/>
        </w:rPr>
        <w:t>regional war</w:t>
      </w:r>
      <w:r w:rsidRPr="005E0AF9">
        <w:rPr>
          <w:rFonts w:asciiTheme="minorHAnsi" w:eastAsia="Times New Roman" w:hAnsiTheme="minorHAnsi"/>
          <w:u w:val="single"/>
        </w:rPr>
        <w:t xml:space="preserve"> would rise into the upper troposphere</w:t>
      </w:r>
      <w:r w:rsidRPr="005E0AF9">
        <w:rPr>
          <w:rFonts w:asciiTheme="minorHAnsi" w:eastAsia="Times New Roman" w:hAnsiTheme="minorHAnsi"/>
          <w:sz w:val="18"/>
          <w:szCs w:val="18"/>
        </w:rPr>
        <w:t xml:space="preserve"> </w:t>
      </w:r>
      <w:r w:rsidRPr="005E0AF9">
        <w:rPr>
          <w:rFonts w:asciiTheme="minorHAnsi" w:eastAsia="Times New Roman" w:hAnsiTheme="minorHAnsi"/>
          <w:sz w:val="14"/>
          <w:szCs w:val="14"/>
        </w:rPr>
        <w:t xml:space="preserve">due to pyro-convection. </w:t>
      </w:r>
      <w:proofErr w:type="spellStart"/>
      <w:r w:rsidRPr="005E0AF9">
        <w:rPr>
          <w:rFonts w:asciiTheme="minorHAnsi" w:eastAsia="Times New Roman" w:hAnsiTheme="minorHAnsi"/>
          <w:sz w:val="14"/>
          <w:szCs w:val="14"/>
        </w:rPr>
        <w:t>Robock</w:t>
      </w:r>
      <w:proofErr w:type="spellEnd"/>
      <w:r w:rsidRPr="005E0AF9">
        <w:rPr>
          <w:rFonts w:asciiTheme="minorHAnsi" w:eastAsia="Times New Roman" w:hAnsiTheme="minorHAnsi"/>
          <w:sz w:val="14"/>
          <w:szCs w:val="14"/>
        </w:rPr>
        <w:t xml:space="preserve"> et al. (2007) show that the smoke would subsequently rise deep into the stratosphere due to atmospheric heating</w:t>
      </w:r>
      <w:r w:rsidRPr="005E0AF9">
        <w:rPr>
          <w:rFonts w:asciiTheme="minorHAnsi" w:eastAsia="Times New Roman" w:hAnsiTheme="minorHAnsi"/>
          <w:sz w:val="18"/>
          <w:szCs w:val="18"/>
        </w:rPr>
        <w:t xml:space="preserve">, </w:t>
      </w:r>
      <w:r w:rsidRPr="005E0AF9">
        <w:rPr>
          <w:rFonts w:asciiTheme="minorHAnsi" w:eastAsia="Times New Roman" w:hAnsiTheme="minorHAnsi"/>
          <w:u w:val="single"/>
        </w:rPr>
        <w:t xml:space="preserve">and then </w:t>
      </w:r>
      <w:r w:rsidRPr="00B6399F">
        <w:rPr>
          <w:rFonts w:asciiTheme="minorHAnsi" w:eastAsia="Times New Roman" w:hAnsiTheme="minorHAnsi"/>
          <w:highlight w:val="green"/>
          <w:u w:val="single"/>
        </w:rPr>
        <w:t>might induce significant climatic anomalies on global scales</w:t>
      </w:r>
      <w:r w:rsidRPr="005E0AF9">
        <w:rPr>
          <w:rFonts w:asciiTheme="minorHAnsi" w:eastAsia="Times New Roman" w:hAnsiTheme="minorHAnsi"/>
          <w:sz w:val="18"/>
          <w:szCs w:val="18"/>
        </w:rPr>
        <w:t xml:space="preserve">. </w:t>
      </w:r>
      <w:r w:rsidRPr="00B6399F">
        <w:rPr>
          <w:rFonts w:asciiTheme="minorHAnsi" w:eastAsia="Times New Roman" w:hAnsiTheme="minorHAnsi"/>
          <w:highlight w:val="green"/>
          <w:u w:val="single"/>
        </w:rPr>
        <w:t>We also anticipate substantial perturbations of global ozone</w:t>
      </w:r>
      <w:r w:rsidRPr="005E0AF9">
        <w:rPr>
          <w:rFonts w:asciiTheme="minorHAnsi" w:eastAsia="Times New Roman" w:hAnsiTheme="minorHAnsi"/>
          <w:u w:val="single"/>
        </w:rPr>
        <w:t>.</w:t>
      </w:r>
      <w:r w:rsidRPr="005E0AF9">
        <w:rPr>
          <w:rFonts w:asciiTheme="minorHAnsi" w:eastAsia="Times New Roman" w:hAnsiTheme="minorHAnsi"/>
          <w:sz w:val="18"/>
          <w:szCs w:val="18"/>
        </w:rPr>
        <w:t xml:space="preserve"> </w:t>
      </w:r>
      <w:r w:rsidRPr="005E0AF9">
        <w:rPr>
          <w:rFonts w:asciiTheme="minorHAnsi" w:eastAsia="Times New Roman" w:hAnsiTheme="minorHAnsi"/>
          <w:sz w:val="14"/>
          <w:szCs w:val="14"/>
        </w:rPr>
        <w:t xml:space="preserve">While there are many uncertainties in the predictions we make here, the principal unknowns are the type and scale of conflict that might occur. </w:t>
      </w:r>
      <w:r w:rsidRPr="00B6399F">
        <w:rPr>
          <w:rFonts w:asciiTheme="minorHAnsi" w:eastAsia="Times New Roman" w:hAnsiTheme="minorHAnsi"/>
          <w:highlight w:val="green"/>
          <w:u w:val="single"/>
        </w:rPr>
        <w:t>The</w:t>
      </w:r>
      <w:r w:rsidRPr="005E0AF9">
        <w:rPr>
          <w:rFonts w:asciiTheme="minorHAnsi" w:eastAsia="Times New Roman" w:hAnsiTheme="minorHAnsi"/>
          <w:u w:val="single"/>
        </w:rPr>
        <w:t xml:space="preserve"> scope and severity of the </w:t>
      </w:r>
      <w:r w:rsidRPr="00B6399F">
        <w:rPr>
          <w:rStyle w:val="StyleUnderline"/>
          <w:rFonts w:asciiTheme="minorHAnsi" w:hAnsiTheme="minorHAnsi"/>
          <w:highlight w:val="green"/>
        </w:rPr>
        <w:t>hazards identified</w:t>
      </w:r>
      <w:r w:rsidRPr="005E0AF9">
        <w:rPr>
          <w:rStyle w:val="Emphasis"/>
          <w:rFonts w:asciiTheme="minorHAnsi" w:hAnsiTheme="minorHAnsi"/>
        </w:rPr>
        <w:t xml:space="preserve"> </w:t>
      </w:r>
      <w:r w:rsidRPr="00B6399F">
        <w:rPr>
          <w:rStyle w:val="Emphasis"/>
          <w:rFonts w:asciiTheme="minorHAnsi" w:hAnsiTheme="minorHAnsi"/>
          <w:highlight w:val="green"/>
        </w:rPr>
        <w:t>pose a significant threat to the global community</w:t>
      </w:r>
      <w:r w:rsidRPr="005E0AF9">
        <w:rPr>
          <w:rStyle w:val="Emphasis"/>
          <w:rFonts w:asciiTheme="minorHAnsi" w:hAnsiTheme="minorHAnsi"/>
        </w:rPr>
        <w:t>.</w:t>
      </w:r>
      <w:r w:rsidRPr="005E0AF9">
        <w:rPr>
          <w:rFonts w:asciiTheme="minorHAnsi" w:eastAsia="Times New Roman" w:hAnsiTheme="minorHAnsi"/>
          <w:sz w:val="18"/>
          <w:szCs w:val="18"/>
        </w:rPr>
        <w:t xml:space="preserve"> </w:t>
      </w:r>
      <w:r w:rsidRPr="005E0AF9">
        <w:rPr>
          <w:rFonts w:asciiTheme="minorHAnsi" w:eastAsia="Times New Roman" w:hAnsiTheme="minorHAnsi"/>
          <w:sz w:val="12"/>
          <w:szCs w:val="12"/>
        </w:rPr>
        <w:t>They deserve careful analysis by governments worldwide advised by a broad section of the world scientific community, as well as widespread public debate.  In the 1980s, quantitative studies of the consequences of a nuclear conflict between the superpowers provoked international scientific and political debate, and deep public concern (</w:t>
      </w:r>
      <w:proofErr w:type="spellStart"/>
      <w:r w:rsidRPr="005E0AF9">
        <w:rPr>
          <w:rFonts w:asciiTheme="minorHAnsi" w:eastAsia="Times New Roman" w:hAnsiTheme="minorHAnsi"/>
          <w:sz w:val="12"/>
          <w:szCs w:val="12"/>
        </w:rPr>
        <w:t>Crutzen</w:t>
      </w:r>
      <w:proofErr w:type="spellEnd"/>
      <w:r w:rsidRPr="005E0AF9">
        <w:rPr>
          <w:rFonts w:asciiTheme="minorHAnsi" w:eastAsia="Times New Roman" w:hAnsiTheme="minorHAnsi"/>
          <w:sz w:val="12"/>
          <w:szCs w:val="12"/>
        </w:rPr>
        <w:t xml:space="preserve"> and Birks, 1982; </w:t>
      </w:r>
      <w:proofErr w:type="spellStart"/>
      <w:r w:rsidRPr="005E0AF9">
        <w:rPr>
          <w:rFonts w:asciiTheme="minorHAnsi" w:eastAsia="Times New Roman" w:hAnsiTheme="minorHAnsi"/>
          <w:sz w:val="12"/>
          <w:szCs w:val="12"/>
        </w:rPr>
        <w:t>Turco</w:t>
      </w:r>
      <w:proofErr w:type="spellEnd"/>
      <w:r w:rsidRPr="005E0AF9">
        <w:rPr>
          <w:rFonts w:asciiTheme="minorHAnsi" w:eastAsia="Times New Roman" w:hAnsiTheme="minorHAnsi"/>
          <w:sz w:val="12"/>
          <w:szCs w:val="12"/>
        </w:rPr>
        <w:t xml:space="preserve"> et al., 1983; </w:t>
      </w:r>
      <w:proofErr w:type="spellStart"/>
      <w:r w:rsidRPr="005E0AF9">
        <w:rPr>
          <w:rFonts w:asciiTheme="minorHAnsi" w:eastAsia="Times New Roman" w:hAnsiTheme="minorHAnsi"/>
          <w:sz w:val="12"/>
          <w:szCs w:val="12"/>
        </w:rPr>
        <w:t>Pittock</w:t>
      </w:r>
      <w:proofErr w:type="spellEnd"/>
      <w:r w:rsidRPr="005E0AF9">
        <w:rPr>
          <w:rFonts w:asciiTheme="minorHAnsi" w:eastAsia="Times New Roman" w:hAnsiTheme="minorHAnsi"/>
          <w:sz w:val="12"/>
          <w:szCs w:val="12"/>
        </w:rPr>
        <w:t xml:space="preserve"> et al., 1985). The resulting recognition that such conflicts could produce global scale damage at unacceptable levels contributed to an ongoing reduction of nuclear arsenals and improvements in relationships between the major nuclear powers. Here we discuss the effects of the use of a single nuclear weapon by a state or terrorist. We then provide the first comprehensive quantitative study of the consequences of a nuclear conflict involving multiple weapons between the emerging smaller nuclear states. </w:t>
      </w:r>
      <w:proofErr w:type="spellStart"/>
      <w:r w:rsidRPr="005E0AF9">
        <w:rPr>
          <w:rFonts w:asciiTheme="minorHAnsi" w:eastAsia="Times New Roman" w:hAnsiTheme="minorHAnsi"/>
          <w:sz w:val="12"/>
          <w:szCs w:val="12"/>
        </w:rPr>
        <w:t>Robock</w:t>
      </w:r>
      <w:proofErr w:type="spellEnd"/>
      <w:r w:rsidRPr="005E0AF9">
        <w:rPr>
          <w:rFonts w:asciiTheme="minorHAnsi" w:eastAsia="Times New Roman" w:hAnsiTheme="minorHAnsi"/>
          <w:sz w:val="12"/>
          <w:szCs w:val="12"/>
        </w:rPr>
        <w:t xml:space="preserve"> et al. (2007) explore the climate changes that might occur due to the smoke emissions from such a conflict. The results of this study show that the potential effects of nuclear explosions having yields similar to those of the weapons used over Japan during the Second World War (WW-II) are, in relation to yield, unexpectedly large. At least eight countries are capable of transport and detonation of such nuclear devices. Moreover, North Korea appears to have a growing stockpile of warheads, and Iran is suspiciously pursuing uranium enrichment – a necessary precursor to weapons construction. Thirty-two other countries that do not now have nuclear weapons possess sufficient fissionable nuclear materials to construct weapons, some in a relatively short period of time. For these nations, a regional conflict involving modest numbers of 15-kiloton (</w:t>
      </w:r>
      <w:proofErr w:type="spellStart"/>
      <w:r w:rsidRPr="005E0AF9">
        <w:rPr>
          <w:rFonts w:asciiTheme="minorHAnsi" w:eastAsia="Times New Roman" w:hAnsiTheme="minorHAnsi"/>
          <w:sz w:val="12"/>
          <w:szCs w:val="12"/>
        </w:rPr>
        <w:t>kt</w:t>
      </w:r>
      <w:proofErr w:type="spellEnd"/>
      <w:r w:rsidRPr="005E0AF9">
        <w:rPr>
          <w:rFonts w:asciiTheme="minorHAnsi" w:eastAsia="Times New Roman" w:hAnsiTheme="minorHAnsi"/>
          <w:sz w:val="12"/>
          <w:szCs w:val="12"/>
        </w:rPr>
        <w:t>, the TNT explosive yield equivalent) weapons to attack cities could cause casualties that exceed, in some cases by orders of magnitude, their losses in previous conflicts. Indeed, in some case, the casualties can rival previous estimates for a limited strategic war between the superpowers involving thousands of weapons carrying several thousand megatons (Mt) of yield. Early radioactive fallout from small nuclear ground bursts would leave large sections of target areas contaminated and effectively uninhabitable. (Hiroshima and Nagasaki were attacked by airbursts, which will not deposit large amounts of local radiation unless it is raining. They were continuously inhabited.) Because of the smoke released in fires ignited by detonations, there is a possibility that 100 15-kt weapons used against city centers would produce global climate disturbances unprecedented in recorded human history (</w:t>
      </w:r>
      <w:proofErr w:type="spellStart"/>
      <w:r w:rsidRPr="005E0AF9">
        <w:rPr>
          <w:rFonts w:asciiTheme="minorHAnsi" w:eastAsia="Times New Roman" w:hAnsiTheme="minorHAnsi"/>
          <w:sz w:val="12"/>
          <w:szCs w:val="12"/>
        </w:rPr>
        <w:t>Robock</w:t>
      </w:r>
      <w:proofErr w:type="spellEnd"/>
      <w:r w:rsidRPr="005E0AF9">
        <w:rPr>
          <w:rFonts w:asciiTheme="minorHAnsi" w:eastAsia="Times New Roman" w:hAnsiTheme="minorHAnsi"/>
          <w:sz w:val="12"/>
          <w:szCs w:val="12"/>
        </w:rPr>
        <w:t xml:space="preserve"> et al., 2007). An individual in possession of one of the thousands of existing lightweight nuclear weapons could kill or injure a million people in a terrorist attack. Below we first discuss the arsenals of the existing, and potential, nuclear powers. We then describe the casualties due to blast and to fires set by thermal radiation from an attack on a single megacity with one low yield nuclear weapon. Next we discuss the casualties if current and projected arsenals of such weapons were ever used in a regional conflict. We then discuss the impact of radioactive contamination. Finally, we describe the amounts of smoke that may be generated in a regional scale conflict. At the end of each of these sections we outline the associated uncertainties.</w:t>
      </w:r>
      <w:r w:rsidRPr="005E0AF9">
        <w:rPr>
          <w:rFonts w:asciiTheme="minorHAnsi" w:eastAsia="Times New Roman" w:hAnsiTheme="minorHAnsi"/>
          <w:sz w:val="14"/>
          <w:szCs w:val="14"/>
        </w:rPr>
        <w:t xml:space="preserve">  </w:t>
      </w:r>
      <w:r w:rsidRPr="00B6399F">
        <w:rPr>
          <w:rFonts w:asciiTheme="minorHAnsi" w:eastAsia="Times New Roman" w:hAnsiTheme="minorHAnsi"/>
          <w:highlight w:val="green"/>
          <w:u w:val="single"/>
        </w:rPr>
        <w:t xml:space="preserve">We have attempted to employ </w:t>
      </w:r>
      <w:r w:rsidRPr="00B6399F">
        <w:rPr>
          <w:rStyle w:val="Emphasis"/>
          <w:rFonts w:asciiTheme="minorHAnsi" w:hAnsiTheme="minorHAnsi"/>
          <w:highlight w:val="green"/>
        </w:rPr>
        <w:t>realistic scenarios</w:t>
      </w:r>
      <w:r w:rsidRPr="00B6399F">
        <w:rPr>
          <w:rFonts w:asciiTheme="minorHAnsi" w:eastAsia="Times New Roman" w:hAnsiTheme="minorHAnsi"/>
          <w:highlight w:val="green"/>
          <w:u w:val="single"/>
        </w:rPr>
        <w:t xml:space="preserve"> </w:t>
      </w:r>
      <w:r w:rsidRPr="005E0AF9">
        <w:rPr>
          <w:rFonts w:asciiTheme="minorHAnsi" w:eastAsia="Times New Roman" w:hAnsiTheme="minorHAnsi"/>
          <w:u w:val="single"/>
        </w:rPr>
        <w:t>in this analysis</w:t>
      </w:r>
      <w:r w:rsidRPr="005E0AF9">
        <w:rPr>
          <w:rFonts w:asciiTheme="minorHAnsi" w:eastAsia="Times New Roman" w:hAnsiTheme="minorHAnsi"/>
          <w:sz w:val="18"/>
          <w:szCs w:val="18"/>
        </w:rPr>
        <w:t xml:space="preserve">. </w:t>
      </w:r>
      <w:r w:rsidRPr="005E0AF9">
        <w:rPr>
          <w:rFonts w:asciiTheme="minorHAnsi" w:eastAsia="Times New Roman" w:hAnsiTheme="minorHAnsi"/>
          <w:sz w:val="14"/>
          <w:szCs w:val="14"/>
        </w:rPr>
        <w:t>However, we do not have access to the war plans of any countries, nor to verifiable data on existing nuclear arsenals, delivery systems, or plans to develop, build or deploy nuclear weapons. There are obviously many possible pathways for regional conflicts to develop. Opinions concerning the likelihood of a regional nuclear war range from highly improbable to apocalyptic. Conservatism in such matters requires that a range of plausible scenarios be considered, given the availability of weapons hardware and the history of regional conflict.</w:t>
      </w:r>
      <w:r w:rsidRPr="005E0AF9">
        <w:rPr>
          <w:rFonts w:asciiTheme="minorHAnsi" w:eastAsia="Times New Roman" w:hAnsiTheme="minorHAnsi"/>
          <w:u w:val="single"/>
        </w:rPr>
        <w:t xml:space="preserve"> </w:t>
      </w:r>
      <w:r w:rsidRPr="00B6399F">
        <w:rPr>
          <w:rStyle w:val="StyleUnderline"/>
          <w:rFonts w:asciiTheme="minorHAnsi" w:hAnsiTheme="minorHAnsi"/>
          <w:highlight w:val="green"/>
        </w:rPr>
        <w:t>In the present analysis, we</w:t>
      </w:r>
      <w:r w:rsidRPr="005E0AF9">
        <w:rPr>
          <w:rFonts w:asciiTheme="minorHAnsi" w:eastAsia="Times New Roman" w:hAnsiTheme="minorHAnsi"/>
          <w:sz w:val="14"/>
          <w:szCs w:val="14"/>
        </w:rPr>
        <w:t xml:space="preserve"> adopt two potential scenarios: </w:t>
      </w:r>
      <w:proofErr w:type="spellStart"/>
      <w:r w:rsidRPr="005E0AF9">
        <w:rPr>
          <w:rFonts w:asciiTheme="minorHAnsi" w:eastAsia="Times New Roman" w:hAnsiTheme="minorHAnsi"/>
          <w:sz w:val="14"/>
          <w:szCs w:val="14"/>
        </w:rPr>
        <w:t>i</w:t>
      </w:r>
      <w:proofErr w:type="spellEnd"/>
      <w:r w:rsidRPr="005E0AF9">
        <w:rPr>
          <w:rFonts w:asciiTheme="minorHAnsi" w:eastAsia="Times New Roman" w:hAnsiTheme="minorHAnsi"/>
          <w:sz w:val="14"/>
          <w:szCs w:val="14"/>
        </w:rPr>
        <w:t xml:space="preserve">) a single small nuclear device detonated in a city center by terrorists; and ii) a regional nuclear exchange between two newly </w:t>
      </w:r>
      <w:proofErr w:type="gramStart"/>
      <w:r w:rsidRPr="005E0AF9">
        <w:rPr>
          <w:rFonts w:asciiTheme="minorHAnsi" w:eastAsia="Times New Roman" w:hAnsiTheme="minorHAnsi"/>
          <w:sz w:val="14"/>
          <w:szCs w:val="14"/>
        </w:rPr>
        <w:t>minted</w:t>
      </w:r>
      <w:proofErr w:type="gramEnd"/>
      <w:r w:rsidRPr="005E0AF9">
        <w:rPr>
          <w:rFonts w:asciiTheme="minorHAnsi" w:eastAsia="Times New Roman" w:hAnsiTheme="minorHAnsi"/>
          <w:sz w:val="14"/>
          <w:szCs w:val="14"/>
        </w:rPr>
        <w:t xml:space="preserve"> nuclear weapons states involving a total of 100 low yield (15-kt) detonations. We do not justify these scenarios any further except to note that</w:t>
      </w:r>
      <w:r w:rsidRPr="005E0AF9">
        <w:rPr>
          <w:rFonts w:asciiTheme="minorHAnsi" w:eastAsia="Times New Roman" w:hAnsiTheme="minorHAnsi"/>
          <w:sz w:val="18"/>
          <w:szCs w:val="18"/>
        </w:rPr>
        <w:t xml:space="preserve"> </w:t>
      </w:r>
      <w:r w:rsidRPr="005E0AF9">
        <w:rPr>
          <w:rFonts w:asciiTheme="minorHAnsi" w:eastAsia="Times New Roman" w:hAnsiTheme="minorHAnsi"/>
          <w:u w:val="single"/>
        </w:rPr>
        <w:t xml:space="preserve">most </w:t>
      </w:r>
      <w:r w:rsidRPr="005E0AF9">
        <w:rPr>
          <w:rFonts w:asciiTheme="minorHAnsi" w:eastAsia="Times New Roman" w:hAnsiTheme="minorHAnsi"/>
          <w:sz w:val="12"/>
          <w:szCs w:val="12"/>
        </w:rPr>
        <w:t>citizens and politicians today</w:t>
      </w:r>
      <w:r w:rsidRPr="005E0AF9">
        <w:rPr>
          <w:rFonts w:asciiTheme="minorHAnsi" w:eastAsia="Times New Roman" w:hAnsiTheme="minorHAnsi"/>
          <w:u w:val="single"/>
        </w:rPr>
        <w:t xml:space="preserve"> </w:t>
      </w:r>
      <w:r w:rsidRPr="00B6399F">
        <w:rPr>
          <w:rFonts w:asciiTheme="minorHAnsi" w:eastAsia="Times New Roman" w:hAnsiTheme="minorHAnsi"/>
          <w:highlight w:val="green"/>
          <w:u w:val="single"/>
        </w:rPr>
        <w:t>are aware of the potential disaster of</w:t>
      </w:r>
      <w:r w:rsidRPr="005E0AF9">
        <w:rPr>
          <w:rFonts w:asciiTheme="minorHAnsi" w:eastAsia="Times New Roman" w:hAnsiTheme="minorHAnsi"/>
          <w:u w:val="single"/>
        </w:rPr>
        <w:t xml:space="preserve"> </w:t>
      </w:r>
      <w:r w:rsidRPr="005E0AF9">
        <w:rPr>
          <w:rFonts w:asciiTheme="minorHAnsi" w:eastAsia="Times New Roman" w:hAnsiTheme="minorHAnsi"/>
          <w:sz w:val="14"/>
          <w:szCs w:val="14"/>
        </w:rPr>
        <w:t xml:space="preserve">an Israeli-Iranian-Syrian nuclear confrontation, or </w:t>
      </w:r>
      <w:r w:rsidRPr="00B6399F">
        <w:rPr>
          <w:rFonts w:asciiTheme="minorHAnsi" w:eastAsia="Times New Roman" w:hAnsiTheme="minorHAnsi"/>
          <w:b/>
          <w:highlight w:val="green"/>
          <w:u w:val="single"/>
        </w:rPr>
        <w:t>a Indian-Pakistani</w:t>
      </w:r>
      <w:r w:rsidRPr="005E0AF9">
        <w:rPr>
          <w:rFonts w:asciiTheme="minorHAnsi" w:eastAsia="Times New Roman" w:hAnsiTheme="minorHAnsi"/>
          <w:b/>
          <w:u w:val="single"/>
        </w:rPr>
        <w:t xml:space="preserve"> territorial </w:t>
      </w:r>
      <w:r w:rsidRPr="00B6399F">
        <w:rPr>
          <w:rFonts w:asciiTheme="minorHAnsi" w:eastAsia="Times New Roman" w:hAnsiTheme="minorHAnsi"/>
          <w:b/>
          <w:highlight w:val="green"/>
          <w:u w:val="single"/>
        </w:rPr>
        <w:t>confrontation</w:t>
      </w:r>
      <w:r w:rsidRPr="005E0AF9">
        <w:rPr>
          <w:rFonts w:asciiTheme="minorHAnsi" w:eastAsia="Times New Roman" w:hAnsiTheme="minorHAnsi"/>
          <w:sz w:val="18"/>
          <w:szCs w:val="18"/>
        </w:rPr>
        <w:t xml:space="preserve">. </w:t>
      </w:r>
      <w:r w:rsidRPr="005E0AF9">
        <w:rPr>
          <w:rFonts w:asciiTheme="minorHAnsi" w:eastAsia="Times New Roman" w:hAnsiTheme="minorHAnsi"/>
          <w:sz w:val="14"/>
          <w:szCs w:val="14"/>
        </w:rPr>
        <w:t xml:space="preserve">Moreover, as nuclear weapons knowledge and implementation proliferates, the possible number and combinations of flash points multiplies. The fact that nuclear weapons of the type assumed here have been used in past hostilities substantiates the idea that such scenarios as we propose are executable. </w:t>
      </w:r>
    </w:p>
    <w:p w14:paraId="190CD045" w14:textId="77777777" w:rsidR="00900514" w:rsidRPr="00900514" w:rsidRDefault="00900514" w:rsidP="00900514"/>
    <w:p w14:paraId="70EB8406" w14:textId="6ED5BEFD" w:rsidR="00F137A1" w:rsidRPr="00F137A1" w:rsidRDefault="00F137A1" w:rsidP="00F137A1">
      <w:pPr>
        <w:pStyle w:val="Heading4"/>
      </w:pPr>
      <w:r w:rsidRPr="00F137A1">
        <w:t>India models SCOTUS decisions on civil liberties, privacy, and surveillance.</w:t>
      </w:r>
      <w:r w:rsidR="00900514">
        <w:t xml:space="preserve"> The plan solves a balance. </w:t>
      </w:r>
    </w:p>
    <w:p w14:paraId="2BD42D6E" w14:textId="77777777" w:rsidR="00F137A1" w:rsidRDefault="00F137A1" w:rsidP="00F137A1">
      <w:proofErr w:type="spellStart"/>
      <w:r w:rsidRPr="00455895">
        <w:rPr>
          <w:rStyle w:val="Style13ptBold"/>
        </w:rPr>
        <w:t>Nehra</w:t>
      </w:r>
      <w:proofErr w:type="spellEnd"/>
      <w:r w:rsidRPr="00455895">
        <w:rPr>
          <w:rStyle w:val="Style13ptBold"/>
        </w:rPr>
        <w:t>, 10</w:t>
      </w:r>
      <w:r>
        <w:t xml:space="preserve"> (</w:t>
      </w:r>
      <w:proofErr w:type="spellStart"/>
      <w:r>
        <w:t>Krishan</w:t>
      </w:r>
      <w:proofErr w:type="spellEnd"/>
      <w:r>
        <w:t xml:space="preserve"> S., contract foreign law specialist at the law library of Congress, “</w:t>
      </w:r>
      <w:r w:rsidRPr="00455895">
        <w:t>The Impact of Foreign L</w:t>
      </w:r>
      <w:r>
        <w:t xml:space="preserve">aw on Domestic Judgments: India,” March, </w:t>
      </w:r>
      <w:hyperlink r:id="rId13" w:history="1">
        <w:r w:rsidRPr="00B31BD4">
          <w:rPr>
            <w:rStyle w:val="Hyperlink"/>
          </w:rPr>
          <w:t>http://www.loc.gov/law/help/domestic-judgment/india.php</w:t>
        </w:r>
      </w:hyperlink>
      <w:r>
        <w:t xml:space="preserve">) </w:t>
      </w:r>
    </w:p>
    <w:p w14:paraId="05DFAC8E" w14:textId="77777777" w:rsidR="00F137A1" w:rsidRPr="00F137A1" w:rsidRDefault="00F137A1" w:rsidP="00F137A1">
      <w:pPr>
        <w:rPr>
          <w:sz w:val="16"/>
        </w:rPr>
      </w:pPr>
      <w:r w:rsidRPr="00F137A1">
        <w:rPr>
          <w:sz w:val="16"/>
        </w:rPr>
        <w:t xml:space="preserve">Because it inherited a common law judicial system, </w:t>
      </w:r>
      <w:r w:rsidRPr="00B6399F">
        <w:rPr>
          <w:rStyle w:val="StyleUnderline"/>
          <w:highlight w:val="green"/>
        </w:rPr>
        <w:t>India frequently relies upon foreign judgments</w:t>
      </w:r>
      <w:r w:rsidRPr="00F137A1">
        <w:rPr>
          <w:sz w:val="16"/>
        </w:rPr>
        <w:t xml:space="preserve"> in the interpretation of its laws. In fact, </w:t>
      </w:r>
      <w:r w:rsidRPr="00B6399F">
        <w:rPr>
          <w:rStyle w:val="StyleUnderline"/>
          <w:highlight w:val="green"/>
        </w:rPr>
        <w:t>reliance on foreign precedents is necessary</w:t>
      </w:r>
      <w:r w:rsidRPr="00F137A1">
        <w:rPr>
          <w:sz w:val="16"/>
        </w:rPr>
        <w:t xml:space="preserve"> </w:t>
      </w:r>
      <w:r w:rsidRPr="00B6399F">
        <w:rPr>
          <w:rStyle w:val="StyleUnderline"/>
          <w:highlight w:val="green"/>
        </w:rPr>
        <w:t>in</w:t>
      </w:r>
      <w:r w:rsidRPr="00F137A1">
        <w:rPr>
          <w:sz w:val="16"/>
        </w:rPr>
        <w:t xml:space="preserve"> certain categories of appellate litigation and </w:t>
      </w:r>
      <w:r w:rsidRPr="00B6399F">
        <w:rPr>
          <w:rStyle w:val="StyleUnderline"/>
          <w:highlight w:val="green"/>
        </w:rPr>
        <w:t>adjudication</w:t>
      </w:r>
      <w:proofErr w:type="gramStart"/>
      <w:r w:rsidRPr="00F137A1">
        <w:rPr>
          <w:sz w:val="16"/>
        </w:rPr>
        <w:t>.[</w:t>
      </w:r>
      <w:proofErr w:type="gramEnd"/>
      <w:r w:rsidRPr="00F137A1">
        <w:rPr>
          <w:sz w:val="16"/>
        </w:rPr>
        <w:t xml:space="preserve">1] Indeed, the current Chief Justice of India stated in a lecture that Indian “domestic courts are called upon to engage with foreign precedents in fields such as ‘Conflict of Laws.’ ”[2] Indian laws are modeled on British statutes and enactments. </w:t>
      </w:r>
      <w:r w:rsidRPr="00B6399F">
        <w:rPr>
          <w:rStyle w:val="StyleUnderline"/>
          <w:highlight w:val="green"/>
        </w:rPr>
        <w:t>The fundamental rights of citizens of India</w:t>
      </w:r>
      <w:r w:rsidRPr="00F137A1">
        <w:rPr>
          <w:sz w:val="16"/>
        </w:rPr>
        <w:t xml:space="preserve"> under the Constitution of India </w:t>
      </w:r>
      <w:proofErr w:type="gramStart"/>
      <w:r w:rsidRPr="00B6399F">
        <w:rPr>
          <w:rStyle w:val="Emphasis"/>
          <w:highlight w:val="green"/>
        </w:rPr>
        <w:t>are</w:t>
      </w:r>
      <w:proofErr w:type="gramEnd"/>
      <w:r w:rsidRPr="00B6399F">
        <w:rPr>
          <w:rStyle w:val="Emphasis"/>
          <w:highlight w:val="green"/>
        </w:rPr>
        <w:t xml:space="preserve"> based entirely on the U.S. Bill of Rights</w:t>
      </w:r>
      <w:r w:rsidRPr="00F137A1">
        <w:rPr>
          <w:sz w:val="16"/>
        </w:rPr>
        <w:t xml:space="preserve">. </w:t>
      </w:r>
      <w:r w:rsidRPr="00B6399F">
        <w:rPr>
          <w:rStyle w:val="StyleUnderline"/>
          <w:highlight w:val="green"/>
        </w:rPr>
        <w:t>As a result, it is imperative that the</w:t>
      </w:r>
      <w:r w:rsidRPr="00F137A1">
        <w:rPr>
          <w:sz w:val="16"/>
        </w:rPr>
        <w:t xml:space="preserve"> higher </w:t>
      </w:r>
      <w:proofErr w:type="gramStart"/>
      <w:r w:rsidRPr="00B6399F">
        <w:rPr>
          <w:rStyle w:val="StyleUnderline"/>
          <w:highlight w:val="green"/>
        </w:rPr>
        <w:t>judiciary in India follow</w:t>
      </w:r>
      <w:proofErr w:type="gramEnd"/>
      <w:r w:rsidRPr="00F137A1">
        <w:rPr>
          <w:sz w:val="16"/>
        </w:rPr>
        <w:t xml:space="preserve"> the </w:t>
      </w:r>
      <w:r w:rsidRPr="00B6399F">
        <w:rPr>
          <w:rStyle w:val="StyleUnderline"/>
          <w:highlight w:val="green"/>
        </w:rPr>
        <w:t>precedents of foreign courts</w:t>
      </w:r>
      <w:r w:rsidRPr="00F137A1">
        <w:rPr>
          <w:sz w:val="16"/>
        </w:rPr>
        <w:t xml:space="preserve"> in clarifying the parameters of statutes applied. Courts are also required to review the text and interpretations of international instruments, e.g., treaties, conventions, and declarations. The Chief Justice of India has stated, “In recent years, the decisions of Constitutional Courts in common law jurisdictions such as South Africa, Canada, New Zealand and India have become the primary catalyst behind the growing importance of comparative constitutional law.”[3] In India, as in the jurisdictions mentioned, reliance on foreign precedents has become commonplace in public law litigation. It is recognized that Indian courts look to international as well as comparative law sources in determining creative strategies for developing norms for the protection of life and liberty guaranteed by Article 21 of the Constitution of India. </w:t>
      </w:r>
      <w:r w:rsidRPr="00B6399F">
        <w:rPr>
          <w:rStyle w:val="StyleUnderline"/>
          <w:highlight w:val="green"/>
        </w:rPr>
        <w:t>Reliance on foreign precedents is considered a vital instrument</w:t>
      </w:r>
      <w:r w:rsidRPr="00F137A1">
        <w:rPr>
          <w:sz w:val="16"/>
        </w:rPr>
        <w:t xml:space="preserve">ality </w:t>
      </w:r>
      <w:r w:rsidRPr="00B6399F">
        <w:rPr>
          <w:rStyle w:val="StyleUnderline"/>
          <w:highlight w:val="green"/>
        </w:rPr>
        <w:t>for the</w:t>
      </w:r>
      <w:r w:rsidRPr="00F137A1">
        <w:rPr>
          <w:sz w:val="16"/>
        </w:rPr>
        <w:t xml:space="preserve"> Indian Supreme </w:t>
      </w:r>
      <w:r w:rsidRPr="00B6399F">
        <w:rPr>
          <w:rStyle w:val="StyleUnderline"/>
          <w:highlight w:val="green"/>
        </w:rPr>
        <w:t>Court’s decisions</w:t>
      </w:r>
      <w:r w:rsidRPr="00F137A1">
        <w:rPr>
          <w:sz w:val="16"/>
        </w:rPr>
        <w:t xml:space="preserve">, which have extended constitutional protection to several socio-economic entitlements and causes, such as environmental protection, gender justice, and good governance, among others. Access to foreign legal materials has become much easier because of the development of information and communications technology. Thus, the Indian courts can more easily obtain and review foreign judgments and precedents for use in domestic law interpretations. Since the promulgation of its Constitution in 1950, </w:t>
      </w:r>
      <w:r w:rsidRPr="00B6399F">
        <w:rPr>
          <w:rStyle w:val="StyleUnderline"/>
          <w:highlight w:val="green"/>
        </w:rPr>
        <w:t>courts in India</w:t>
      </w:r>
      <w:r w:rsidRPr="00F137A1">
        <w:rPr>
          <w:sz w:val="16"/>
        </w:rPr>
        <w:t xml:space="preserve"> have </w:t>
      </w:r>
      <w:r w:rsidRPr="00B6399F">
        <w:rPr>
          <w:rStyle w:val="StyleUnderline"/>
          <w:highlight w:val="green"/>
        </w:rPr>
        <w:t>frequently relied on decisions from</w:t>
      </w:r>
      <w:r w:rsidRPr="00F137A1">
        <w:rPr>
          <w:sz w:val="16"/>
        </w:rPr>
        <w:t xml:space="preserve"> other common law jurisdictions, the most prominent among them being the United Kingdom, </w:t>
      </w:r>
      <w:r w:rsidRPr="00B6399F">
        <w:rPr>
          <w:rStyle w:val="StyleUnderline"/>
          <w:highlight w:val="green"/>
        </w:rPr>
        <w:t>the United States</w:t>
      </w:r>
      <w:r w:rsidRPr="00F137A1">
        <w:rPr>
          <w:sz w:val="16"/>
        </w:rPr>
        <w:t xml:space="preserve">, Canada, and Australia. </w:t>
      </w:r>
      <w:r w:rsidRPr="00B6399F">
        <w:rPr>
          <w:rStyle w:val="StyleUnderline"/>
          <w:highlight w:val="green"/>
        </w:rPr>
        <w:t>The opinions</w:t>
      </w:r>
      <w:r w:rsidRPr="00F137A1">
        <w:rPr>
          <w:sz w:val="16"/>
        </w:rPr>
        <w:t xml:space="preserve"> from the courts of these countries </w:t>
      </w:r>
      <w:r w:rsidRPr="00B6399F">
        <w:rPr>
          <w:rStyle w:val="StyleUnderline"/>
          <w:highlight w:val="green"/>
        </w:rPr>
        <w:t>have been readily</w:t>
      </w:r>
      <w:r w:rsidRPr="00F137A1">
        <w:rPr>
          <w:sz w:val="16"/>
        </w:rPr>
        <w:t xml:space="preserve"> cited and </w:t>
      </w:r>
      <w:r w:rsidRPr="00B6399F">
        <w:rPr>
          <w:rStyle w:val="StyleUnderline"/>
          <w:highlight w:val="green"/>
        </w:rPr>
        <w:t xml:space="preserve">relied on in landmark constitutional cases dealing with </w:t>
      </w:r>
      <w:r w:rsidRPr="00F137A1">
        <w:rPr>
          <w:sz w:val="16"/>
        </w:rPr>
        <w:t xml:space="preserve">the right to privacy, including one such case in which the Supreme Court of India dealt with </w:t>
      </w:r>
      <w:r w:rsidRPr="00B6399F">
        <w:rPr>
          <w:rStyle w:val="Emphasis"/>
          <w:highlight w:val="green"/>
        </w:rPr>
        <w:t>unauthorized</w:t>
      </w:r>
      <w:r w:rsidRPr="00F137A1">
        <w:rPr>
          <w:sz w:val="16"/>
        </w:rPr>
        <w:t xml:space="preserve"> police </w:t>
      </w:r>
      <w:r w:rsidRPr="00B6399F">
        <w:rPr>
          <w:rStyle w:val="Emphasis"/>
          <w:highlight w:val="green"/>
        </w:rPr>
        <w:t>surveillance</w:t>
      </w:r>
      <w:r w:rsidRPr="00F137A1">
        <w:rPr>
          <w:sz w:val="16"/>
        </w:rPr>
        <w:t xml:space="preserve"> and held it was a violation of the “right of privacy” on the facts of the case presented</w:t>
      </w:r>
      <w:proofErr w:type="gramStart"/>
      <w:r w:rsidRPr="00F137A1">
        <w:rPr>
          <w:sz w:val="16"/>
        </w:rPr>
        <w:t>.[</w:t>
      </w:r>
      <w:proofErr w:type="gramEnd"/>
      <w:r w:rsidRPr="00F137A1">
        <w:rPr>
          <w:sz w:val="16"/>
        </w:rPr>
        <w:t xml:space="preserve">4] In upholding this right, </w:t>
      </w:r>
      <w:r w:rsidRPr="00B6399F">
        <w:rPr>
          <w:rStyle w:val="StyleUnderline"/>
          <w:highlight w:val="green"/>
        </w:rPr>
        <w:t>the Court relied on numerous decisions of the U.S. Supreme Court</w:t>
      </w:r>
      <w:r w:rsidRPr="00F137A1">
        <w:rPr>
          <w:sz w:val="16"/>
        </w:rPr>
        <w:t xml:space="preserve">.[5] In another instance concerning freedom of the press,[6] the Court relied on the U.S. Supreme Court’s decision in Kovacs v. Cooper.[7] While subsequently upholding the death sentence, the Supreme Court of India relied on the U.S. cases of Furman v. Georgia, Arnold v. Georgia, and </w:t>
      </w:r>
      <w:proofErr w:type="spellStart"/>
      <w:r w:rsidRPr="00F137A1">
        <w:rPr>
          <w:sz w:val="16"/>
        </w:rPr>
        <w:t>Proffitt</w:t>
      </w:r>
      <w:proofErr w:type="spellEnd"/>
      <w:r w:rsidRPr="00F137A1">
        <w:rPr>
          <w:sz w:val="16"/>
        </w:rPr>
        <w:t xml:space="preserve"> v. Florida.[8] In a recent decision of the Delhi High Court, delivered on July 2, 2009, section 377 of the Indian Penal Code (No. 45 of 1876), which describes the offense of homosexuality, was declared a violation of those rights guaranteed under the Constitution.[9] In declaring the provision unconstitutional, </w:t>
      </w:r>
      <w:r w:rsidRPr="00B6399F">
        <w:rPr>
          <w:rStyle w:val="StyleUnderline"/>
          <w:highlight w:val="green"/>
        </w:rPr>
        <w:t>the High Court relied on a number of U.S. decisions</w:t>
      </w:r>
      <w:r w:rsidRPr="00F137A1">
        <w:rPr>
          <w:sz w:val="16"/>
        </w:rPr>
        <w:t xml:space="preserve">, including Griswold v. State of Connecticut, where the U.S. Supreme Court invalidated a state law prohibiting the use of drugs or devices of contraception </w:t>
      </w:r>
      <w:r w:rsidRPr="00B6399F">
        <w:rPr>
          <w:rStyle w:val="StyleUnderline"/>
          <w:highlight w:val="green"/>
        </w:rPr>
        <w:t>in protecting</w:t>
      </w:r>
      <w:r w:rsidRPr="00F137A1">
        <w:rPr>
          <w:sz w:val="16"/>
        </w:rPr>
        <w:t xml:space="preserve"> the right of </w:t>
      </w:r>
      <w:r w:rsidRPr="00B6399F">
        <w:rPr>
          <w:rStyle w:val="StyleUnderline"/>
          <w:highlight w:val="green"/>
        </w:rPr>
        <w:t>privacy</w:t>
      </w:r>
      <w:r w:rsidRPr="00F137A1">
        <w:rPr>
          <w:sz w:val="16"/>
        </w:rPr>
        <w:t xml:space="preserve">; Olmstead v. United States, where the Indian Supreme Court especially considered the dissent of Justice Brandeis on the right to privacy; and the landmark abortion decision, Roe v. Wade.[10] </w:t>
      </w:r>
    </w:p>
    <w:p w14:paraId="0BCC2290" w14:textId="41E318D7" w:rsidR="000F44C5" w:rsidRDefault="00900514" w:rsidP="00900514">
      <w:pPr>
        <w:pStyle w:val="Heading4"/>
      </w:pPr>
      <w:r>
        <w:t xml:space="preserve">Plan – The United States’ Supreme Court should rule in </w:t>
      </w:r>
      <w:r>
        <w:rPr>
          <w:i/>
        </w:rPr>
        <w:t>Wikimedia v. National Security Administration</w:t>
      </w:r>
      <w:r>
        <w:t xml:space="preserve"> that upstream surveillance violates the Fourth Amendment. </w:t>
      </w:r>
    </w:p>
    <w:p w14:paraId="3814028B" w14:textId="195F491D" w:rsidR="00900514" w:rsidRDefault="00900514" w:rsidP="00900514">
      <w:pPr>
        <w:pStyle w:val="Heading3"/>
      </w:pPr>
      <w:r>
        <w:t>Solvency</w:t>
      </w:r>
    </w:p>
    <w:p w14:paraId="1827210F" w14:textId="3E5ED493" w:rsidR="00541F15" w:rsidRPr="00541F15" w:rsidRDefault="008C780C" w:rsidP="00541F15">
      <w:pPr>
        <w:pStyle w:val="Heading4"/>
      </w:pPr>
      <w:r>
        <w:t>U</w:t>
      </w:r>
      <w:r w:rsidR="00541F15" w:rsidRPr="00541F15">
        <w:t xml:space="preserve">pstream surveillance in Section 702 violates the 4th Amendment </w:t>
      </w:r>
      <w:r>
        <w:t>–</w:t>
      </w:r>
      <w:r w:rsidR="00541F15" w:rsidRPr="00541F15">
        <w:t xml:space="preserve"> </w:t>
      </w:r>
      <w:r>
        <w:t xml:space="preserve">the plan </w:t>
      </w:r>
      <w:r w:rsidR="00541F15" w:rsidRPr="00541F15">
        <w:t>strikes an equilibrium adjustment.</w:t>
      </w:r>
    </w:p>
    <w:p w14:paraId="4B77ED06" w14:textId="77777777" w:rsidR="00541F15" w:rsidRDefault="00541F15" w:rsidP="00541F15">
      <w:r w:rsidRPr="009253E6">
        <w:rPr>
          <w:rStyle w:val="Style13ptBold"/>
        </w:rPr>
        <w:t>Kerr, 15</w:t>
      </w:r>
      <w:r w:rsidRPr="009253E6">
        <w:t xml:space="preserve"> (Orin S., Fred C Stevenson Research Professor @ George Washington University Law School, "The Fourth Amendment and the Global Internet," Stanford Law Review, February, www.stanfordlawreview.org/sites/default/files/67_Stan_L_Rev_285_Kerr.pdf</w:t>
      </w:r>
      <w:r>
        <w:t>)</w:t>
      </w:r>
    </w:p>
    <w:p w14:paraId="52CCDC2A" w14:textId="77777777" w:rsidR="00541F15" w:rsidRPr="00092E23" w:rsidRDefault="00541F15" w:rsidP="00541F15">
      <w:pPr>
        <w:rPr>
          <w:sz w:val="16"/>
        </w:rPr>
      </w:pPr>
      <w:r w:rsidRPr="00092E23">
        <w:rPr>
          <w:sz w:val="16"/>
        </w:rPr>
        <w:t xml:space="preserve">The final question considered in this Part is how </w:t>
      </w:r>
      <w:r w:rsidRPr="00B6399F">
        <w:rPr>
          <w:rStyle w:val="StyleUnderline"/>
          <w:highlight w:val="green"/>
        </w:rPr>
        <w:t>the Fourth Amendment</w:t>
      </w:r>
      <w:r w:rsidRPr="00092E23">
        <w:rPr>
          <w:sz w:val="16"/>
        </w:rPr>
        <w:t xml:space="preserve"> should apply to the monitoring of communications between those who have and those who lack Fourth Amendment rights. Imagine investigators are targeting the communications of person A, a foreign citizen who lacks Fourth Amendment rights. Person A often e-mails person B, a U.S. citizen who has Fourth Amendment rights. In ordinary domestic investigative settings, both the sender and the recipient of a communication usually have Fourth Amendment rights in the contents of communications during their transmission.149 Does Verdugo-</w:t>
      </w:r>
      <w:proofErr w:type="spellStart"/>
      <w:r w:rsidRPr="00092E23">
        <w:rPr>
          <w:sz w:val="16"/>
        </w:rPr>
        <w:t>Urquidez</w:t>
      </w:r>
      <w:proofErr w:type="spellEnd"/>
      <w:r w:rsidRPr="00092E23">
        <w:rPr>
          <w:sz w:val="16"/>
        </w:rPr>
        <w:t xml:space="preserve"> allow the government to monitor the e-mails between persons A and B without triggering Fourth Amendment oversight, however, because person A lacks any Fourth Amendment rights? Or does the surveillance trigger the rights of person B, such that the government must limit its monitoring to protect person B’s rights? This question </w:t>
      </w:r>
      <w:r w:rsidRPr="00B6399F">
        <w:rPr>
          <w:rStyle w:val="StyleUnderline"/>
          <w:highlight w:val="green"/>
        </w:rPr>
        <w:t>has particular relevance to the constitutionality of</w:t>
      </w:r>
      <w:r w:rsidRPr="00092E23">
        <w:rPr>
          <w:sz w:val="16"/>
        </w:rPr>
        <w:t xml:space="preserve"> monitoring under the controversial provision of the Foreign Intelligence Surveillance Act (FISA) known as </w:t>
      </w:r>
      <w:r w:rsidRPr="00B6399F">
        <w:rPr>
          <w:rStyle w:val="StyleUnderline"/>
          <w:highlight w:val="green"/>
        </w:rPr>
        <w:t>section 702</w:t>
      </w:r>
      <w:r w:rsidRPr="00092E23">
        <w:rPr>
          <w:sz w:val="16"/>
        </w:rPr>
        <w:t xml:space="preserve">.150 Section </w:t>
      </w:r>
      <w:r w:rsidRPr="00B6399F">
        <w:rPr>
          <w:rStyle w:val="StyleUnderline"/>
          <w:highlight w:val="green"/>
        </w:rPr>
        <w:t>702 authorizes wide-scale Internet monitoring</w:t>
      </w:r>
      <w:r w:rsidRPr="00092E23">
        <w:rPr>
          <w:sz w:val="16"/>
        </w:rPr>
        <w:t xml:space="preserve"> of non-U.S. persons believed to be located outside the United States.151 In such cases, the non-U.S. person presumably will lack Fourth Amendment rights under Verdugo-</w:t>
      </w:r>
      <w:proofErr w:type="spellStart"/>
      <w:r w:rsidRPr="00092E23">
        <w:rPr>
          <w:sz w:val="16"/>
        </w:rPr>
        <w:t>Urquidez</w:t>
      </w:r>
      <w:proofErr w:type="spellEnd"/>
      <w:r w:rsidRPr="00092E23">
        <w:rPr>
          <w:sz w:val="16"/>
        </w:rPr>
        <w:t xml:space="preserve">. This raises the question of how the Fourth Amendment applies when </w:t>
      </w:r>
      <w:r w:rsidRPr="00B6399F">
        <w:rPr>
          <w:rStyle w:val="StyleUnderline"/>
          <w:highlight w:val="green"/>
        </w:rPr>
        <w:t>the U.S. government</w:t>
      </w:r>
      <w:r w:rsidRPr="00092E23">
        <w:rPr>
          <w:sz w:val="16"/>
        </w:rPr>
        <w:t xml:space="preserve"> </w:t>
      </w:r>
      <w:r w:rsidRPr="00B6399F">
        <w:rPr>
          <w:rStyle w:val="StyleUnderline"/>
          <w:highlight w:val="green"/>
        </w:rPr>
        <w:t>monitors the communications</w:t>
      </w:r>
      <w:r w:rsidRPr="00092E23">
        <w:rPr>
          <w:sz w:val="16"/>
        </w:rPr>
        <w:t xml:space="preserve"> of a non-U.S. person outside the United States who happens to be communicating </w:t>
      </w:r>
      <w:r w:rsidRPr="00B6399F">
        <w:rPr>
          <w:rStyle w:val="StyleUnderline"/>
          <w:highlight w:val="green"/>
        </w:rPr>
        <w:t>with a U.S. person inside the U</w:t>
      </w:r>
      <w:r w:rsidRPr="00092E23">
        <w:rPr>
          <w:sz w:val="16"/>
        </w:rPr>
        <w:t xml:space="preserve">nited </w:t>
      </w:r>
      <w:r w:rsidRPr="00B6399F">
        <w:rPr>
          <w:rStyle w:val="StyleUnderline"/>
          <w:highlight w:val="green"/>
        </w:rPr>
        <w:t>S</w:t>
      </w:r>
      <w:r w:rsidRPr="00092E23">
        <w:rPr>
          <w:sz w:val="16"/>
        </w:rPr>
        <w:t xml:space="preserve">tates. </w:t>
      </w:r>
      <w:r w:rsidRPr="00B6399F">
        <w:rPr>
          <w:rStyle w:val="StyleUnderline"/>
          <w:highlight w:val="green"/>
        </w:rPr>
        <w:t>The</w:t>
      </w:r>
      <w:r w:rsidRPr="00092E23">
        <w:rPr>
          <w:sz w:val="16"/>
        </w:rPr>
        <w:t xml:space="preserve"> U.S. </w:t>
      </w:r>
      <w:r w:rsidRPr="00B6399F">
        <w:rPr>
          <w:rStyle w:val="StyleUnderline"/>
          <w:highlight w:val="green"/>
        </w:rPr>
        <w:t>government will</w:t>
      </w:r>
      <w:r w:rsidRPr="00092E23">
        <w:rPr>
          <w:sz w:val="16"/>
        </w:rPr>
        <w:t xml:space="preserve"> </w:t>
      </w:r>
      <w:r w:rsidRPr="00B6399F">
        <w:rPr>
          <w:rStyle w:val="StyleUnderline"/>
          <w:highlight w:val="green"/>
        </w:rPr>
        <w:t>end up acquiring the communications of the U.S. person</w:t>
      </w:r>
      <w:r w:rsidRPr="00092E23">
        <w:rPr>
          <w:sz w:val="16"/>
        </w:rPr>
        <w:t>, too. The question is</w:t>
      </w:r>
      <w:proofErr w:type="gramStart"/>
      <w:r w:rsidRPr="00092E23">
        <w:rPr>
          <w:sz w:val="16"/>
        </w:rPr>
        <w:t>,</w:t>
      </w:r>
      <w:proofErr w:type="gramEnd"/>
      <w:r w:rsidRPr="00092E23">
        <w:rPr>
          <w:sz w:val="16"/>
        </w:rPr>
        <w:t xml:space="preserve"> how does the Fourth Amendment apply when a person with Fourth Amendment rights communicates online with another who does not? Answering this question requires identifying the proper way to analyze Verdugo-</w:t>
      </w:r>
      <w:proofErr w:type="spellStart"/>
      <w:r w:rsidRPr="00092E23">
        <w:rPr>
          <w:sz w:val="16"/>
        </w:rPr>
        <w:t>Urquidez</w:t>
      </w:r>
      <w:proofErr w:type="spellEnd"/>
      <w:r w:rsidRPr="00092E23">
        <w:rPr>
          <w:sz w:val="16"/>
        </w:rPr>
        <w:t xml:space="preserve"> within Fourth Amendment doctrine. Consider two different approaches. First, we might say that the Verdugo-</w:t>
      </w:r>
      <w:proofErr w:type="spellStart"/>
      <w:r w:rsidRPr="00092E23">
        <w:rPr>
          <w:sz w:val="16"/>
        </w:rPr>
        <w:t>Urquidez</w:t>
      </w:r>
      <w:proofErr w:type="spellEnd"/>
      <w:r w:rsidRPr="00092E23">
        <w:rPr>
          <w:sz w:val="16"/>
        </w:rPr>
        <w:t xml:space="preserve"> inquiry identifies when a Fourth Amendment search or seizure has occurred. When the government breaks into a foreign suspect’s home in Mexico, for example, the entry either is not a search or is at least a reasonable search. Alternatively, we might say that Verdugo-</w:t>
      </w:r>
      <w:proofErr w:type="spellStart"/>
      <w:r w:rsidRPr="00092E23">
        <w:rPr>
          <w:sz w:val="16"/>
        </w:rPr>
        <w:t>Urquidez</w:t>
      </w:r>
      <w:proofErr w:type="spellEnd"/>
      <w:r w:rsidRPr="00092E23">
        <w:rPr>
          <w:sz w:val="16"/>
        </w:rPr>
        <w:t xml:space="preserve"> exposes a normally implicit limitation that government action violates the Fourth Amendment only when it implicates a member of “the people” under the Fourth Amendment. Under this view, entry into a foreign suspect’s home abroad is still a Fourth Amendment search. The search is lawful, however, because it does not search anyone with Fourth Amendment rights. This distinction is important because the two approaches arguably point to different doctrinal outcomes. If monitoring a suspect with no Fourth Amendment rights under Verdugo-</w:t>
      </w:r>
      <w:proofErr w:type="spellStart"/>
      <w:r w:rsidRPr="00092E23">
        <w:rPr>
          <w:sz w:val="16"/>
        </w:rPr>
        <w:t>Urquidez</w:t>
      </w:r>
      <w:proofErr w:type="spellEnd"/>
      <w:r w:rsidRPr="00092E23">
        <w:rPr>
          <w:sz w:val="16"/>
        </w:rPr>
        <w:t xml:space="preserve"> does not constitute a search, then the government probably can monitor any communication in which one party lacks those rights without Fourth Amendment oversight. If, however, the </w:t>
      </w:r>
      <w:proofErr w:type="spellStart"/>
      <w:r w:rsidRPr="00092E23">
        <w:rPr>
          <w:sz w:val="16"/>
        </w:rPr>
        <w:t>VerdugoUrquidez</w:t>
      </w:r>
      <w:proofErr w:type="spellEnd"/>
      <w:r w:rsidRPr="00092E23">
        <w:rPr>
          <w:sz w:val="16"/>
        </w:rPr>
        <w:t xml:space="preserve"> inquiry is an additional inquiry apart from what is a search or seizure, then the government presumably must comply fully with the Fourth Amendment whenever at least one person monitored has Fourth Amendment rights in the data searched or seized. </w:t>
      </w:r>
      <w:r w:rsidRPr="00B6399F">
        <w:rPr>
          <w:rStyle w:val="StyleUnderline"/>
          <w:highlight w:val="green"/>
        </w:rPr>
        <w:t>The government conduct is a search or seizure</w:t>
      </w:r>
      <w:r w:rsidRPr="00092E23">
        <w:rPr>
          <w:sz w:val="16"/>
        </w:rPr>
        <w:t xml:space="preserve">, after all, </w:t>
      </w:r>
      <w:r w:rsidRPr="00B6399F">
        <w:rPr>
          <w:rStyle w:val="StyleUnderline"/>
          <w:highlight w:val="green"/>
        </w:rPr>
        <w:t>and</w:t>
      </w:r>
      <w:r w:rsidRPr="00092E23">
        <w:rPr>
          <w:sz w:val="16"/>
        </w:rPr>
        <w:t xml:space="preserve"> </w:t>
      </w:r>
      <w:r w:rsidRPr="00B6399F">
        <w:rPr>
          <w:rStyle w:val="StyleUnderline"/>
          <w:highlight w:val="green"/>
        </w:rPr>
        <w:t>the Fourth Amendment requires the government to respect</w:t>
      </w:r>
      <w:r w:rsidRPr="00092E23">
        <w:rPr>
          <w:sz w:val="16"/>
        </w:rPr>
        <w:t xml:space="preserve"> the Fourth Amendment </w:t>
      </w:r>
      <w:r w:rsidRPr="00B6399F">
        <w:rPr>
          <w:rStyle w:val="StyleUnderline"/>
          <w:highlight w:val="green"/>
        </w:rPr>
        <w:t>rights held by the U.S. person on one side of the communication</w:t>
      </w:r>
      <w:r w:rsidRPr="00092E23">
        <w:rPr>
          <w:sz w:val="16"/>
        </w:rPr>
        <w:t xml:space="preserve">. A brief detour into how the Fourth Amendment applies to communications explains why. The usual Fourth Amendment rule in communications networks is that both sender and receiver have Fourth Amendment rights in the contents of a communication while it is in transit.152 On the other hand, if two people are on a phone call and one agrees to let the government listen in, the consent of one party allows the government to step in and record the </w:t>
      </w:r>
      <w:proofErr w:type="spellStart"/>
      <w:r w:rsidRPr="00092E23">
        <w:rPr>
          <w:sz w:val="16"/>
        </w:rPr>
        <w:t>nonconsenting</w:t>
      </w:r>
      <w:proofErr w:type="spellEnd"/>
      <w:r w:rsidRPr="00092E23">
        <w:rPr>
          <w:sz w:val="16"/>
        </w:rPr>
        <w:t xml:space="preserve"> party who is unaware of the government’s presence.153 According to the Supreme Court, the party who does not realize that he is being recorded assumes the risk that the other side is an undercover agent or working with the police.154 Having shared his communications with the other party, he cannot object to the other party offering up his communications to the police. Consider the Fourth Circuit’s application of this principle in a case involving cordless phone calls, In re </w:t>
      </w:r>
      <w:proofErr w:type="spellStart"/>
      <w:r w:rsidRPr="00092E23">
        <w:rPr>
          <w:sz w:val="16"/>
        </w:rPr>
        <w:t>Askin</w:t>
      </w:r>
      <w:proofErr w:type="spellEnd"/>
      <w:r w:rsidRPr="00092E23">
        <w:rPr>
          <w:sz w:val="16"/>
        </w:rPr>
        <w:t xml:space="preserve">. 155 A drug dealer named </w:t>
      </w:r>
      <w:proofErr w:type="spellStart"/>
      <w:r w:rsidRPr="00092E23">
        <w:rPr>
          <w:sz w:val="16"/>
        </w:rPr>
        <w:t>Brumbaugh</w:t>
      </w:r>
      <w:proofErr w:type="spellEnd"/>
      <w:r w:rsidRPr="00092E23">
        <w:rPr>
          <w:sz w:val="16"/>
        </w:rPr>
        <w:t xml:space="preserve"> called his co-conspirator </w:t>
      </w:r>
      <w:proofErr w:type="spellStart"/>
      <w:r w:rsidRPr="00092E23">
        <w:rPr>
          <w:sz w:val="16"/>
        </w:rPr>
        <w:t>Askin</w:t>
      </w:r>
      <w:proofErr w:type="spellEnd"/>
      <w:r w:rsidRPr="00092E23">
        <w:rPr>
          <w:sz w:val="16"/>
        </w:rPr>
        <w:t xml:space="preserve"> using a primitive cordless phone that communicated using an unencrypted radio signal between the handset and base station.156 The police listened in by setting up a recording device near the base station of </w:t>
      </w:r>
      <w:proofErr w:type="spellStart"/>
      <w:r w:rsidRPr="00092E23">
        <w:rPr>
          <w:sz w:val="16"/>
        </w:rPr>
        <w:t>Brumbaugh’s</w:t>
      </w:r>
      <w:proofErr w:type="spellEnd"/>
      <w:r w:rsidRPr="00092E23">
        <w:rPr>
          <w:sz w:val="16"/>
        </w:rPr>
        <w:t xml:space="preserve"> phone, and they obtained conversations between the two that implicated Askin.157 The Fourth Circuit held that the recording of the call did not violate </w:t>
      </w:r>
      <w:proofErr w:type="spellStart"/>
      <w:r w:rsidRPr="00092E23">
        <w:rPr>
          <w:sz w:val="16"/>
        </w:rPr>
        <w:t>Askin’s</w:t>
      </w:r>
      <w:proofErr w:type="spellEnd"/>
      <w:r w:rsidRPr="00092E23">
        <w:rPr>
          <w:sz w:val="16"/>
        </w:rPr>
        <w:t xml:space="preserve"> Fourth Amendment rights because </w:t>
      </w:r>
      <w:proofErr w:type="spellStart"/>
      <w:r w:rsidRPr="00092E23">
        <w:rPr>
          <w:sz w:val="16"/>
        </w:rPr>
        <w:t>Askin</w:t>
      </w:r>
      <w:proofErr w:type="spellEnd"/>
      <w:r w:rsidRPr="00092E23">
        <w:rPr>
          <w:sz w:val="16"/>
        </w:rPr>
        <w:t xml:space="preserve"> had spoken to an unreliable party. Although </w:t>
      </w:r>
      <w:proofErr w:type="spellStart"/>
      <w:r w:rsidRPr="00092E23">
        <w:rPr>
          <w:sz w:val="16"/>
        </w:rPr>
        <w:t>Brumbaugh</w:t>
      </w:r>
      <w:proofErr w:type="spellEnd"/>
      <w:r w:rsidRPr="00092E23">
        <w:rPr>
          <w:sz w:val="16"/>
        </w:rPr>
        <w:t xml:space="preserve"> was not a knowing informant, he was an “unreliable </w:t>
      </w:r>
      <w:proofErr w:type="gramStart"/>
      <w:r w:rsidRPr="00092E23">
        <w:rPr>
          <w:sz w:val="16"/>
        </w:rPr>
        <w:t>recipient[</w:t>
      </w:r>
      <w:proofErr w:type="gramEnd"/>
      <w:r w:rsidRPr="00092E23">
        <w:rPr>
          <w:sz w:val="16"/>
        </w:rPr>
        <w:t xml:space="preserve">] of the communicated information” because he was using a telephone that broadcast its signal locally.158 The government was therefore free to monitor all of the calls between </w:t>
      </w:r>
      <w:proofErr w:type="spellStart"/>
      <w:r w:rsidRPr="00092E23">
        <w:rPr>
          <w:sz w:val="16"/>
        </w:rPr>
        <w:t>Brumbaugh</w:t>
      </w:r>
      <w:proofErr w:type="spellEnd"/>
      <w:r w:rsidRPr="00092E23">
        <w:rPr>
          <w:sz w:val="16"/>
        </w:rPr>
        <w:t xml:space="preserve"> and </w:t>
      </w:r>
      <w:proofErr w:type="spellStart"/>
      <w:r w:rsidRPr="00092E23">
        <w:rPr>
          <w:sz w:val="16"/>
        </w:rPr>
        <w:t>Askin</w:t>
      </w:r>
      <w:proofErr w:type="spellEnd"/>
      <w:r w:rsidRPr="00092E23">
        <w:rPr>
          <w:sz w:val="16"/>
        </w:rPr>
        <w:t>. If the Verdugo-</w:t>
      </w:r>
      <w:proofErr w:type="spellStart"/>
      <w:r w:rsidRPr="00092E23">
        <w:rPr>
          <w:sz w:val="16"/>
        </w:rPr>
        <w:t>Urquidez</w:t>
      </w:r>
      <w:proofErr w:type="spellEnd"/>
      <w:r w:rsidRPr="00092E23">
        <w:rPr>
          <w:sz w:val="16"/>
        </w:rPr>
        <w:t xml:space="preserve"> inquiry is understood as an inquiry into what is a search, then it seems plausible to conclude that a person communicating with an individual who has no Fourth Amendment rights waives those rights under In re </w:t>
      </w:r>
      <w:proofErr w:type="spellStart"/>
      <w:r w:rsidRPr="00092E23">
        <w:rPr>
          <w:sz w:val="16"/>
        </w:rPr>
        <w:t>Askin</w:t>
      </w:r>
      <w:proofErr w:type="spellEnd"/>
      <w:r w:rsidRPr="00092E23">
        <w:rPr>
          <w:sz w:val="16"/>
        </w:rPr>
        <w:t>. A person with no Fourth Amendment rights could be deemed unreliable because the Fourth Amendment cannot limit the interception of his calls. By that reasoning, government collection of communications between those with and without Verdugo-</w:t>
      </w:r>
      <w:proofErr w:type="spellStart"/>
      <w:r w:rsidRPr="00092E23">
        <w:rPr>
          <w:sz w:val="16"/>
        </w:rPr>
        <w:t>Urquidez</w:t>
      </w:r>
      <w:proofErr w:type="spellEnd"/>
      <w:r w:rsidRPr="00092E23">
        <w:rPr>
          <w:sz w:val="16"/>
        </w:rPr>
        <w:t xml:space="preserve"> rights cannot be a search, and the Fourth Amendment does not apply. Although both approaches are plausible, </w:t>
      </w:r>
      <w:r w:rsidRPr="00B6399F">
        <w:rPr>
          <w:rStyle w:val="StyleUnderline"/>
          <w:highlight w:val="green"/>
        </w:rPr>
        <w:t>the better conclusion is that the government must satisfy Fourth Amendment standards</w:t>
      </w:r>
      <w:r w:rsidRPr="00092E23">
        <w:rPr>
          <w:sz w:val="16"/>
        </w:rPr>
        <w:t xml:space="preserve">. </w:t>
      </w:r>
      <w:r w:rsidRPr="00B6399F">
        <w:rPr>
          <w:rStyle w:val="StyleUnderline"/>
          <w:highlight w:val="green"/>
        </w:rPr>
        <w:t>Communicating with a person who lacks Fourth Amendment rights should not waive the rights of the person who has those rights.</w:t>
      </w:r>
      <w:r w:rsidRPr="00092E23">
        <w:rPr>
          <w:sz w:val="16"/>
        </w:rPr>
        <w:t xml:space="preserve"> The Fourth Amendment should continue to fully protect the U.S. person who communicates with those lacking Fourth Amendment rights.159 </w:t>
      </w:r>
      <w:proofErr w:type="gramStart"/>
      <w:r w:rsidRPr="00092E23">
        <w:rPr>
          <w:sz w:val="16"/>
        </w:rPr>
        <w:t>This</w:t>
      </w:r>
      <w:proofErr w:type="gramEnd"/>
      <w:r w:rsidRPr="00092E23">
        <w:rPr>
          <w:sz w:val="16"/>
        </w:rPr>
        <w:t xml:space="preserve"> conclusion rests on three grounds. First, the approach better reflects the reasoning of Verdugo-</w:t>
      </w:r>
      <w:proofErr w:type="spellStart"/>
      <w:r w:rsidRPr="00092E23">
        <w:rPr>
          <w:sz w:val="16"/>
        </w:rPr>
        <w:t>Urquidez</w:t>
      </w:r>
      <w:proofErr w:type="spellEnd"/>
      <w:r w:rsidRPr="00092E23">
        <w:rPr>
          <w:sz w:val="16"/>
        </w:rPr>
        <w:t xml:space="preserve">. Read closely, </w:t>
      </w:r>
      <w:r w:rsidRPr="00541F15">
        <w:rPr>
          <w:rStyle w:val="StyleUnderline"/>
        </w:rPr>
        <w:t>Verdugo-</w:t>
      </w:r>
      <w:proofErr w:type="spellStart"/>
      <w:r w:rsidRPr="00541F15">
        <w:rPr>
          <w:rStyle w:val="StyleUnderline"/>
        </w:rPr>
        <w:t>Urquidez</w:t>
      </w:r>
      <w:proofErr w:type="spellEnd"/>
      <w:r w:rsidRPr="00541F15">
        <w:rPr>
          <w:rStyle w:val="StyleUnderline"/>
        </w:rPr>
        <w:t xml:space="preserve"> does not purport to address whether the government’s conduct constituted a search or seizure</w:t>
      </w:r>
      <w:r w:rsidRPr="00092E23">
        <w:rPr>
          <w:sz w:val="16"/>
        </w:rPr>
        <w:t xml:space="preserve">. The opening sentence of the majority opinion identifies the issue as “whether the Fourth Amendment applies to the search and seizure by United States agents of property that is owned by a nonresident alien and located in a foreign country.”160 The majority’s conclusion uses similar phrasing: “Under these circumstances, the Fourth Amendment has no application.”161 This phrasing presumably was no accident, as it matches the majority’s textual reasoning. Because the Fourth Amendment provides “the people” a right against unreasonable searches and seizures, whether an unreasonable search or seizure occurred is distinct from the whether the right applies when the government searches the home of a nonresident alien abroad. The </w:t>
      </w:r>
      <w:proofErr w:type="spellStart"/>
      <w:r w:rsidRPr="00092E23">
        <w:rPr>
          <w:sz w:val="16"/>
        </w:rPr>
        <w:t>VerdugoUrquidez</w:t>
      </w:r>
      <w:proofErr w:type="spellEnd"/>
      <w:r w:rsidRPr="00092E23">
        <w:rPr>
          <w:sz w:val="16"/>
        </w:rPr>
        <w:t xml:space="preserve"> inquiry acts as an additional limitation on the Fourth Amendment, not as an analysis of whether an unreasonable search or seizure occurred. Indeed, no opinion filed in Verdugo-</w:t>
      </w:r>
      <w:proofErr w:type="spellStart"/>
      <w:r w:rsidRPr="00092E23">
        <w:rPr>
          <w:sz w:val="16"/>
        </w:rPr>
        <w:t>Urquidez</w:t>
      </w:r>
      <w:proofErr w:type="spellEnd"/>
      <w:r w:rsidRPr="00092E23">
        <w:rPr>
          <w:sz w:val="16"/>
        </w:rPr>
        <w:t xml:space="preserve"> questioned whether the government’s entry into the home was a Fourth Amendment search; only one Justice addressed whether the search was unreasonable.162 Second, even accepting the reasoning of case law such as In re </w:t>
      </w:r>
      <w:proofErr w:type="spellStart"/>
      <w:r w:rsidRPr="00092E23">
        <w:rPr>
          <w:sz w:val="16"/>
        </w:rPr>
        <w:t>Askin</w:t>
      </w:r>
      <w:proofErr w:type="spellEnd"/>
      <w:r w:rsidRPr="00092E23">
        <w:rPr>
          <w:sz w:val="16"/>
        </w:rPr>
        <w:t xml:space="preserve">, a person who lacks Fourth Amendment rights is not “unreliable” in the same sense as a person who broadcasts his information to the world. </w:t>
      </w:r>
      <w:r w:rsidRPr="00541F15">
        <w:rPr>
          <w:rStyle w:val="StyleUnderline"/>
        </w:rPr>
        <w:t>A person who lacks Fourth Amendment rights has not taken steps to permit monitoring</w:t>
      </w:r>
      <w:r w:rsidRPr="00092E23">
        <w:rPr>
          <w:sz w:val="16"/>
        </w:rPr>
        <w:t xml:space="preserve"> or increase the risk of being </w:t>
      </w:r>
      <w:proofErr w:type="spellStart"/>
      <w:r w:rsidRPr="00092E23">
        <w:rPr>
          <w:sz w:val="16"/>
        </w:rPr>
        <w:t>surveilled</w:t>
      </w:r>
      <w:proofErr w:type="spellEnd"/>
      <w:r w:rsidRPr="00092E23">
        <w:rPr>
          <w:sz w:val="16"/>
        </w:rPr>
        <w:t xml:space="preserve">, such as by consenting to government monitoring or even by using an easily monitored cordless phone. </w:t>
      </w:r>
      <w:r w:rsidRPr="00B6399F">
        <w:rPr>
          <w:rStyle w:val="StyleUnderline"/>
          <w:highlight w:val="green"/>
        </w:rPr>
        <w:t>Communicating with a person who lacks Fourth Amendment rights is no different from communicating with servers that lack Fourth Amendment rights, such as in the case of cloud storage</w:t>
      </w:r>
      <w:r w:rsidRPr="00092E23">
        <w:rPr>
          <w:sz w:val="16"/>
        </w:rPr>
        <w:t>. Because the user is not communicating with a party to the communication that has waived his rights or acted unreliably, c</w:t>
      </w:r>
      <w:r w:rsidRPr="00B6399F">
        <w:rPr>
          <w:rStyle w:val="StyleUnderline"/>
          <w:highlight w:val="green"/>
        </w:rPr>
        <w:t>ommunicating with that party should not be deemed a waiver of rights</w:t>
      </w:r>
      <w:r w:rsidRPr="00092E23">
        <w:rPr>
          <w:sz w:val="16"/>
        </w:rPr>
        <w:t xml:space="preserve"> even under the reasoning of In re </w:t>
      </w:r>
      <w:proofErr w:type="spellStart"/>
      <w:r w:rsidRPr="00092E23">
        <w:rPr>
          <w:sz w:val="16"/>
        </w:rPr>
        <w:t>Askin</w:t>
      </w:r>
      <w:proofErr w:type="spellEnd"/>
      <w:r w:rsidRPr="00092E23">
        <w:rPr>
          <w:sz w:val="16"/>
        </w:rPr>
        <w:t xml:space="preserve">. Third, </w:t>
      </w:r>
      <w:r w:rsidRPr="00B6399F">
        <w:rPr>
          <w:rStyle w:val="StyleUnderline"/>
          <w:highlight w:val="green"/>
        </w:rPr>
        <w:t>the contrary rule offends</w:t>
      </w:r>
      <w:r w:rsidRPr="00092E23">
        <w:rPr>
          <w:sz w:val="16"/>
        </w:rPr>
        <w:t xml:space="preserve"> the principle of </w:t>
      </w:r>
      <w:r w:rsidRPr="00B6399F">
        <w:rPr>
          <w:rStyle w:val="StyleUnderline"/>
          <w:highlight w:val="green"/>
        </w:rPr>
        <w:t>equilibrium-adjustment</w:t>
      </w:r>
      <w:r w:rsidRPr="00092E23">
        <w:rPr>
          <w:sz w:val="16"/>
        </w:rPr>
        <w:t xml:space="preserve">. </w:t>
      </w:r>
      <w:r w:rsidRPr="00B6399F">
        <w:rPr>
          <w:rStyle w:val="StyleUnderline"/>
          <w:highlight w:val="green"/>
        </w:rPr>
        <w:t>The Internet has</w:t>
      </w:r>
      <w:r w:rsidRPr="00092E23">
        <w:rPr>
          <w:sz w:val="16"/>
        </w:rPr>
        <w:t xml:space="preserve"> dramatically </w:t>
      </w:r>
      <w:r w:rsidRPr="00B6399F">
        <w:rPr>
          <w:rStyle w:val="StyleUnderline"/>
          <w:highlight w:val="green"/>
        </w:rPr>
        <w:t>increased how often we communicate</w:t>
      </w:r>
      <w:r w:rsidRPr="00092E23">
        <w:rPr>
          <w:sz w:val="16"/>
        </w:rPr>
        <w:t xml:space="preserve"> with those abroad. It allows anyone in the United States to communicate with anyone outside the United States instantaneously and without cost. Further, </w:t>
      </w:r>
      <w:r w:rsidRPr="00B6399F">
        <w:rPr>
          <w:rStyle w:val="StyleUnderline"/>
          <w:highlight w:val="green"/>
        </w:rPr>
        <w:t>it can be difficult or even impossible for the individual inside the U</w:t>
      </w:r>
      <w:r w:rsidRPr="00092E23">
        <w:rPr>
          <w:sz w:val="16"/>
        </w:rPr>
        <w:t xml:space="preserve">nited </w:t>
      </w:r>
      <w:r w:rsidRPr="00B6399F">
        <w:rPr>
          <w:rStyle w:val="StyleUnderline"/>
          <w:highlight w:val="green"/>
        </w:rPr>
        <w:t>S</w:t>
      </w:r>
      <w:r w:rsidRPr="00092E23">
        <w:rPr>
          <w:sz w:val="16"/>
        </w:rPr>
        <w:t xml:space="preserve">tates </w:t>
      </w:r>
      <w:r w:rsidRPr="00B6399F">
        <w:rPr>
          <w:rStyle w:val="StyleUnderline"/>
          <w:highlight w:val="green"/>
        </w:rPr>
        <w:t>to know if</w:t>
      </w:r>
      <w:r w:rsidRPr="00092E23">
        <w:rPr>
          <w:sz w:val="16"/>
        </w:rPr>
        <w:t xml:space="preserve"> his </w:t>
      </w:r>
      <w:r w:rsidRPr="00B6399F">
        <w:rPr>
          <w:rStyle w:val="StyleUnderline"/>
          <w:highlight w:val="green"/>
        </w:rPr>
        <w:t>communicant has Fourth Amendment rights</w:t>
      </w:r>
      <w:r w:rsidRPr="00092E23">
        <w:rPr>
          <w:sz w:val="16"/>
        </w:rPr>
        <w:t xml:space="preserve">. Much communication online is with others who are anonymous or pseudonymous. </w:t>
      </w:r>
      <w:r w:rsidRPr="00541F15">
        <w:rPr>
          <w:rStyle w:val="StyleUnderline"/>
        </w:rPr>
        <w:t>Treating</w:t>
      </w:r>
      <w:r w:rsidRPr="00092E23">
        <w:rPr>
          <w:sz w:val="16"/>
        </w:rPr>
        <w:t xml:space="preserve"> all </w:t>
      </w:r>
      <w:r w:rsidRPr="00541F15">
        <w:rPr>
          <w:rStyle w:val="StyleUnderline"/>
        </w:rPr>
        <w:t>communications</w:t>
      </w:r>
      <w:r w:rsidRPr="00092E23">
        <w:rPr>
          <w:sz w:val="16"/>
        </w:rPr>
        <w:t xml:space="preserve"> with those outside the United States who lack Fourth Amendment rights </w:t>
      </w:r>
      <w:r w:rsidRPr="00541F15">
        <w:rPr>
          <w:rStyle w:val="StyleUnderline"/>
        </w:rPr>
        <w:t>as waivers</w:t>
      </w:r>
      <w:r w:rsidRPr="00092E23">
        <w:rPr>
          <w:sz w:val="16"/>
        </w:rPr>
        <w:t xml:space="preserve"> of Fourth Amendment rights would allow the United States to monitor an increasing percentage of U.S. communications without triggering the Fourth Amendment at all. </w:t>
      </w:r>
      <w:r w:rsidRPr="00B6399F">
        <w:rPr>
          <w:rStyle w:val="StyleUnderline"/>
          <w:highlight w:val="green"/>
        </w:rPr>
        <w:t>To maintain</w:t>
      </w:r>
      <w:r w:rsidRPr="00541F15">
        <w:rPr>
          <w:rStyle w:val="StyleUnderline"/>
        </w:rPr>
        <w:t xml:space="preserve"> </w:t>
      </w:r>
      <w:r w:rsidRPr="00092E23">
        <w:rPr>
          <w:sz w:val="16"/>
        </w:rPr>
        <w:t xml:space="preserve">the role of </w:t>
      </w:r>
      <w:r w:rsidRPr="00B6399F">
        <w:rPr>
          <w:rStyle w:val="StyleUnderline"/>
          <w:highlight w:val="green"/>
        </w:rPr>
        <w:t>the Fourth Amendment in an Internet era</w:t>
      </w:r>
      <w:r w:rsidRPr="00092E23">
        <w:rPr>
          <w:sz w:val="16"/>
        </w:rPr>
        <w:t xml:space="preserve">, </w:t>
      </w:r>
      <w:r w:rsidRPr="00B6399F">
        <w:rPr>
          <w:rStyle w:val="StyleUnderline"/>
          <w:highlight w:val="green"/>
        </w:rPr>
        <w:t>courts should hold that Fourth Amendment rights-holders maintain their rights in communications regardless of the Verdugo-</w:t>
      </w:r>
      <w:proofErr w:type="spellStart"/>
      <w:r w:rsidRPr="00B6399F">
        <w:rPr>
          <w:rStyle w:val="StyleUnderline"/>
          <w:highlight w:val="green"/>
        </w:rPr>
        <w:t>Urquidez</w:t>
      </w:r>
      <w:proofErr w:type="spellEnd"/>
      <w:r w:rsidRPr="00B6399F">
        <w:rPr>
          <w:rStyle w:val="StyleUnderline"/>
          <w:highlight w:val="green"/>
        </w:rPr>
        <w:t xml:space="preserve"> status of their communicants</w:t>
      </w:r>
      <w:r w:rsidRPr="00092E23">
        <w:rPr>
          <w:sz w:val="16"/>
        </w:rPr>
        <w:t xml:space="preserve">. </w:t>
      </w:r>
    </w:p>
    <w:p w14:paraId="036444A4" w14:textId="6B22EC17" w:rsidR="008C780C" w:rsidRPr="008C780C" w:rsidRDefault="008C780C" w:rsidP="008C780C">
      <w:pPr>
        <w:pStyle w:val="Heading4"/>
      </w:pPr>
      <w:r w:rsidRPr="008C780C">
        <w:t xml:space="preserve">Plan’s narrow approach is key to balancing Fourth Amendment protections with digital surveillance. </w:t>
      </w:r>
    </w:p>
    <w:p w14:paraId="59A2CB06" w14:textId="77777777" w:rsidR="008C780C" w:rsidRDefault="008C780C" w:rsidP="008C780C">
      <w:r w:rsidRPr="009253E6">
        <w:rPr>
          <w:rStyle w:val="Style13ptBold"/>
        </w:rPr>
        <w:t>Kerr, 15</w:t>
      </w:r>
      <w:r w:rsidRPr="009253E6">
        <w:t xml:space="preserve"> (Orin S., Fred C Stevenson Research Professor @ George Washington University Law School, "The Fourth Amendment and the Global Internet," Stanford Law Review, February, www.stanfordlawreview.org/sites/default/files/67_Stan_L_Rev_285_Kerr.pdf</w:t>
      </w:r>
      <w:r>
        <w:t>)</w:t>
      </w:r>
    </w:p>
    <w:p w14:paraId="55539ABE" w14:textId="77777777" w:rsidR="008C780C" w:rsidRPr="008C780C" w:rsidRDefault="008C780C" w:rsidP="008C780C">
      <w:pPr>
        <w:rPr>
          <w:sz w:val="16"/>
        </w:rPr>
      </w:pPr>
      <w:r w:rsidRPr="008C780C">
        <w:rPr>
          <w:sz w:val="16"/>
        </w:rPr>
        <w:t xml:space="preserve">There are two primary ways to apply the border search exception to Internet communications. The first is broad and the second is narrow. </w:t>
      </w:r>
      <w:r w:rsidRPr="00B6399F">
        <w:rPr>
          <w:rStyle w:val="StyleUnderline"/>
          <w:highlight w:val="green"/>
        </w:rPr>
        <w:t>Under the broad approach</w:t>
      </w:r>
      <w:r w:rsidRPr="008C780C">
        <w:rPr>
          <w:sz w:val="16"/>
        </w:rPr>
        <w:t xml:space="preserve">, </w:t>
      </w:r>
      <w:r w:rsidRPr="00B6399F">
        <w:rPr>
          <w:rStyle w:val="StyleUnderline"/>
          <w:highlight w:val="green"/>
        </w:rPr>
        <w:t>the border</w:t>
      </w:r>
      <w:r w:rsidRPr="008C780C">
        <w:rPr>
          <w:sz w:val="16"/>
        </w:rPr>
        <w:t xml:space="preserve"> search </w:t>
      </w:r>
      <w:r w:rsidRPr="00B6399F">
        <w:rPr>
          <w:rStyle w:val="StyleUnderline"/>
          <w:highlight w:val="green"/>
        </w:rPr>
        <w:t>exception</w:t>
      </w:r>
      <w:r w:rsidRPr="008C780C">
        <w:rPr>
          <w:sz w:val="16"/>
        </w:rPr>
        <w:t xml:space="preserve"> </w:t>
      </w:r>
      <w:r w:rsidRPr="00B6399F">
        <w:rPr>
          <w:rStyle w:val="StyleUnderline"/>
          <w:highlight w:val="green"/>
        </w:rPr>
        <w:t>should allow the government to search everything</w:t>
      </w:r>
      <w:r w:rsidRPr="008C780C">
        <w:rPr>
          <w:sz w:val="16"/>
        </w:rPr>
        <w:t xml:space="preserve"> entering and exiting the border to know what is entering or exiting the country. So framed, there is no reason to treat digital evidence differently than physical evidence. Because </w:t>
      </w:r>
      <w:r w:rsidRPr="00B6399F">
        <w:rPr>
          <w:rStyle w:val="StyleUnderline"/>
          <w:highlight w:val="green"/>
        </w:rPr>
        <w:t>the exception allows inspection of all</w:t>
      </w:r>
      <w:r w:rsidRPr="008C780C">
        <w:rPr>
          <w:sz w:val="16"/>
        </w:rPr>
        <w:t xml:space="preserve"> physical items crossing the border, it should equally allow the inspection of all </w:t>
      </w:r>
      <w:r w:rsidRPr="00B6399F">
        <w:rPr>
          <w:rStyle w:val="StyleUnderline"/>
          <w:highlight w:val="green"/>
        </w:rPr>
        <w:t>digital items</w:t>
      </w:r>
      <w:r w:rsidRPr="008C780C">
        <w:rPr>
          <w:sz w:val="16"/>
        </w:rPr>
        <w:t xml:space="preserve"> crossing the border. The fact that so much more of the digital world crosses the border may expand government power, but it has no impact on the legal rule. The exception still applies, regardless of whether the transmission is physical or electronic. This interpretation is possible, but </w:t>
      </w:r>
      <w:r w:rsidRPr="00B6399F">
        <w:rPr>
          <w:rStyle w:val="StyleUnderline"/>
          <w:highlight w:val="green"/>
        </w:rPr>
        <w:t>a narrower approach is</w:t>
      </w:r>
      <w:r w:rsidRPr="008C780C">
        <w:rPr>
          <w:sz w:val="16"/>
        </w:rPr>
        <w:t xml:space="preserve"> also </w:t>
      </w:r>
      <w:r w:rsidRPr="00B6399F">
        <w:rPr>
          <w:rStyle w:val="StyleUnderline"/>
          <w:highlight w:val="green"/>
        </w:rPr>
        <w:t>plausible</w:t>
      </w:r>
      <w:r w:rsidRPr="008C780C">
        <w:rPr>
          <w:sz w:val="16"/>
        </w:rPr>
        <w:t xml:space="preserve">. </w:t>
      </w:r>
      <w:r w:rsidRPr="00092E23">
        <w:rPr>
          <w:rStyle w:val="StyleUnderline"/>
        </w:rPr>
        <w:t>Under the narrow approach</w:t>
      </w:r>
      <w:r w:rsidRPr="008C780C">
        <w:rPr>
          <w:sz w:val="16"/>
        </w:rPr>
        <w:t xml:space="preserve">, the border search exception exists to allow the government to keep out items that should be outside the United States and keep in items that should be inside the United States. Although </w:t>
      </w:r>
      <w:r w:rsidRPr="00B6399F">
        <w:rPr>
          <w:rStyle w:val="StyleUnderline"/>
          <w:highlight w:val="green"/>
        </w:rPr>
        <w:t>the doctrine is</w:t>
      </w:r>
      <w:r w:rsidRPr="008C780C">
        <w:rPr>
          <w:sz w:val="16"/>
        </w:rPr>
        <w:t xml:space="preserve"> described as a doctrine of searches, it is </w:t>
      </w:r>
      <w:r w:rsidRPr="00B6399F">
        <w:rPr>
          <w:rStyle w:val="StyleUnderline"/>
          <w:highlight w:val="green"/>
        </w:rPr>
        <w:t>best understood as a doctrine of seizures</w:t>
      </w:r>
      <w:r w:rsidRPr="008C780C">
        <w:rPr>
          <w:sz w:val="16"/>
        </w:rPr>
        <w:t>: the government has the power to search only to identify items to seize. “[</w:t>
      </w:r>
      <w:proofErr w:type="gramStart"/>
      <w:r w:rsidRPr="008C780C">
        <w:rPr>
          <w:sz w:val="16"/>
        </w:rPr>
        <w:t>T]he</w:t>
      </w:r>
      <w:proofErr w:type="gramEnd"/>
      <w:r w:rsidRPr="008C780C">
        <w:rPr>
          <w:sz w:val="16"/>
        </w:rPr>
        <w:t xml:space="preserve"> longstanding right of the sovereign” under the border search exception is “to protect itself by stopping and examining persons and property crossing into this country.”171 The underlying right is the right to control what enters and exits the country. </w:t>
      </w:r>
      <w:r w:rsidRPr="00B6399F">
        <w:rPr>
          <w:rStyle w:val="StyleUnderline"/>
          <w:highlight w:val="green"/>
        </w:rPr>
        <w:t>Searches are</w:t>
      </w:r>
      <w:r w:rsidRPr="008C780C">
        <w:rPr>
          <w:sz w:val="16"/>
        </w:rPr>
        <w:t xml:space="preserve"> merely </w:t>
      </w:r>
      <w:r w:rsidRPr="00B6399F">
        <w:rPr>
          <w:rStyle w:val="StyleUnderline"/>
          <w:highlight w:val="green"/>
        </w:rPr>
        <w:t>a</w:t>
      </w:r>
      <w:r w:rsidRPr="008C780C">
        <w:rPr>
          <w:sz w:val="16"/>
        </w:rPr>
        <w:t xml:space="preserve"> </w:t>
      </w:r>
      <w:r w:rsidRPr="00B6399F">
        <w:rPr>
          <w:rStyle w:val="StyleUnderline"/>
          <w:highlight w:val="green"/>
        </w:rPr>
        <w:t>means to that end</w:t>
      </w:r>
      <w:r w:rsidRPr="008C780C">
        <w:rPr>
          <w:sz w:val="16"/>
        </w:rPr>
        <w:t xml:space="preserve">, required in the physical context only because items need to </w:t>
      </w:r>
      <w:proofErr w:type="gramStart"/>
      <w:r w:rsidRPr="008C780C">
        <w:rPr>
          <w:sz w:val="16"/>
        </w:rPr>
        <w:t>be searched to be exposed and</w:t>
      </w:r>
      <w:proofErr w:type="gramEnd"/>
      <w:r w:rsidRPr="008C780C">
        <w:rPr>
          <w:sz w:val="16"/>
        </w:rPr>
        <w:t xml:space="preserve"> then blocked from entrance or egress. The difference between these two approaches is subtle but important. Under the broad approach, the border search exception applies fully to all electronic transmissions crossing the border. Under </w:t>
      </w:r>
      <w:r w:rsidRPr="00B6399F">
        <w:rPr>
          <w:rStyle w:val="StyleUnderline"/>
          <w:highlight w:val="green"/>
        </w:rPr>
        <w:t>the narrow approach</w:t>
      </w:r>
      <w:r w:rsidRPr="008C780C">
        <w:rPr>
          <w:sz w:val="16"/>
        </w:rPr>
        <w:t xml:space="preserve">, however, </w:t>
      </w:r>
      <w:r w:rsidRPr="00B6399F">
        <w:rPr>
          <w:rStyle w:val="StyleUnderline"/>
          <w:highlight w:val="green"/>
        </w:rPr>
        <w:t>the border search exception should not apply to electronic transmission</w:t>
      </w:r>
      <w:r w:rsidRPr="008C780C">
        <w:rPr>
          <w:sz w:val="16"/>
        </w:rPr>
        <w:t xml:space="preserve"> at all. Surveillance of electronic communications does not and ordinarily cannot block transmission. When the</w:t>
      </w:r>
      <w:r w:rsidRPr="00092E23">
        <w:rPr>
          <w:rStyle w:val="StyleUnderline"/>
        </w:rPr>
        <w:t xml:space="preserve"> </w:t>
      </w:r>
      <w:r w:rsidRPr="00B6399F">
        <w:rPr>
          <w:rStyle w:val="StyleUnderline"/>
          <w:highlight w:val="green"/>
        </w:rPr>
        <w:t xml:space="preserve">government engages in Internet surveillance, </w:t>
      </w:r>
      <w:r w:rsidRPr="00092E23">
        <w:rPr>
          <w:rStyle w:val="StyleUnderline"/>
        </w:rPr>
        <w:t xml:space="preserve">it </w:t>
      </w:r>
      <w:r w:rsidRPr="00B6399F">
        <w:rPr>
          <w:rStyle w:val="StyleUnderline"/>
          <w:highlight w:val="green"/>
        </w:rPr>
        <w:t>makes a copy of data and later analyzes</w:t>
      </w:r>
      <w:r w:rsidRPr="008C780C">
        <w:rPr>
          <w:sz w:val="16"/>
        </w:rPr>
        <w:t xml:space="preserve"> that copy.172 But making a copy does not interfere with transmission: if a person sends a message from point A to point B, intercepting that communication ordinarily does not block the message from being delivered. Because the interception of purely electronic transmissions generally involves copying rather than blocking, the narrow approach to the border search exception would not extend to the interception of electronic communications. The result would be a distinction between physical and electronic transmission.173 Searches of physical devices at the border would trigger the border search exception because evidence once found is then seized. Under the narrow approach, however, electronic searches should not trigger the border search because no subsequent seizure can occur. In my view, </w:t>
      </w:r>
      <w:r w:rsidRPr="00B6399F">
        <w:rPr>
          <w:rStyle w:val="StyleUnderline"/>
          <w:highlight w:val="green"/>
        </w:rPr>
        <w:t>courts should</w:t>
      </w:r>
      <w:r w:rsidRPr="008C780C">
        <w:rPr>
          <w:sz w:val="16"/>
        </w:rPr>
        <w:t xml:space="preserve"> adopt the narrow approach and </w:t>
      </w:r>
      <w:r w:rsidRPr="00B6399F">
        <w:rPr>
          <w:rStyle w:val="StyleUnderline"/>
          <w:highlight w:val="green"/>
        </w:rPr>
        <w:t>hold that the exception does not apply to</w:t>
      </w:r>
      <w:r w:rsidRPr="008C780C">
        <w:rPr>
          <w:sz w:val="16"/>
        </w:rPr>
        <w:t xml:space="preserve"> monitoring of purely </w:t>
      </w:r>
      <w:r w:rsidRPr="00B6399F">
        <w:rPr>
          <w:rStyle w:val="StyleUnderline"/>
          <w:highlight w:val="green"/>
        </w:rPr>
        <w:t>electronic transmissions</w:t>
      </w:r>
      <w:r w:rsidRPr="008C780C">
        <w:rPr>
          <w:sz w:val="16"/>
        </w:rPr>
        <w:t xml:space="preserve"> solely </w:t>
      </w:r>
      <w:r w:rsidRPr="00B6399F">
        <w:rPr>
          <w:rStyle w:val="StyleUnderline"/>
          <w:highlight w:val="green"/>
        </w:rPr>
        <w:t>for the purpose of acquiring information</w:t>
      </w:r>
      <w:r w:rsidRPr="008C780C">
        <w:rPr>
          <w:sz w:val="16"/>
        </w:rPr>
        <w:t xml:space="preserve">. If a person carries or ships a physical computer or storage disk across the border, the border search exception would apply to a search of the physical device. 174 But if that same person sends the data across the border electronically, without any physical media, the exception should not apply to allow monitoring of the communication to obtain its contents. </w:t>
      </w:r>
      <w:r w:rsidRPr="00B6399F">
        <w:rPr>
          <w:rStyle w:val="StyleUnderline"/>
          <w:highlight w:val="green"/>
        </w:rPr>
        <w:t>Applying the border search exception to electronic transmission</w:t>
      </w:r>
      <w:r w:rsidRPr="008C780C">
        <w:rPr>
          <w:sz w:val="16"/>
        </w:rPr>
        <w:t xml:space="preserve"> </w:t>
      </w:r>
      <w:r w:rsidRPr="00B6399F">
        <w:rPr>
          <w:rStyle w:val="Emphasis"/>
          <w:highlight w:val="green"/>
        </w:rPr>
        <w:t>is inappropriate</w:t>
      </w:r>
      <w:r w:rsidRPr="008C780C">
        <w:rPr>
          <w:sz w:val="16"/>
        </w:rPr>
        <w:t xml:space="preserve"> because </w:t>
      </w:r>
      <w:r w:rsidRPr="00B6399F">
        <w:rPr>
          <w:rStyle w:val="StyleUnderline"/>
          <w:highlight w:val="green"/>
        </w:rPr>
        <w:t>it vastly increases the power of the government</w:t>
      </w:r>
      <w:r w:rsidRPr="008C780C">
        <w:rPr>
          <w:sz w:val="16"/>
        </w:rPr>
        <w:t xml:space="preserve">. It would allow a happenstance of technology—the particular path that a communication takes—to control the power of the government to monitor communications. Because online communications can easily cross international lines, </w:t>
      </w:r>
      <w:r w:rsidRPr="00B6399F">
        <w:rPr>
          <w:rStyle w:val="StyleUnderline"/>
          <w:highlight w:val="green"/>
        </w:rPr>
        <w:t>such a standard would give the government vastly more power to monitor communications of those inside the U</w:t>
      </w:r>
      <w:r w:rsidRPr="008C780C">
        <w:rPr>
          <w:sz w:val="16"/>
        </w:rPr>
        <w:t xml:space="preserve">nited </w:t>
      </w:r>
      <w:r w:rsidRPr="00B6399F">
        <w:rPr>
          <w:rStyle w:val="StyleUnderline"/>
          <w:highlight w:val="green"/>
        </w:rPr>
        <w:t>S</w:t>
      </w:r>
      <w:r w:rsidRPr="008C780C">
        <w:rPr>
          <w:sz w:val="16"/>
        </w:rPr>
        <w:t xml:space="preserve">tates than it has had before. In contrast, rejecting the border search exception for electronic transmission would maintain the status quo of government power. </w:t>
      </w:r>
      <w:r w:rsidRPr="00B6399F">
        <w:rPr>
          <w:rStyle w:val="StyleUnderline"/>
          <w:highlight w:val="green"/>
        </w:rPr>
        <w:t>The government would still be able to go outside the U</w:t>
      </w:r>
      <w:r w:rsidRPr="008C780C">
        <w:rPr>
          <w:sz w:val="16"/>
        </w:rPr>
        <w:t xml:space="preserve">nited </w:t>
      </w:r>
      <w:r w:rsidRPr="00B6399F">
        <w:rPr>
          <w:rStyle w:val="StyleUnderline"/>
          <w:highlight w:val="green"/>
        </w:rPr>
        <w:t>S</w:t>
      </w:r>
      <w:r w:rsidRPr="008C780C">
        <w:rPr>
          <w:sz w:val="16"/>
        </w:rPr>
        <w:t xml:space="preserve">tates </w:t>
      </w:r>
      <w:r w:rsidRPr="00B6399F">
        <w:rPr>
          <w:rStyle w:val="StyleUnderline"/>
          <w:highlight w:val="green"/>
        </w:rPr>
        <w:t>and collect communications</w:t>
      </w:r>
      <w:r w:rsidRPr="008C780C">
        <w:rPr>
          <w:sz w:val="16"/>
        </w:rPr>
        <w:t xml:space="preserve"> under whatever reasonableness standard applies.175 But </w:t>
      </w:r>
      <w:r w:rsidRPr="00B6399F">
        <w:rPr>
          <w:rStyle w:val="StyleUnderline"/>
          <w:highlight w:val="green"/>
        </w:rPr>
        <w:t>rejecting the exception for</w:t>
      </w:r>
      <w:r w:rsidRPr="008C780C">
        <w:rPr>
          <w:sz w:val="16"/>
        </w:rPr>
        <w:t xml:space="preserve"> purely </w:t>
      </w:r>
      <w:r w:rsidRPr="00B6399F">
        <w:rPr>
          <w:rStyle w:val="StyleUnderline"/>
          <w:highlight w:val="green"/>
        </w:rPr>
        <w:t>electronic transmission</w:t>
      </w:r>
      <w:r w:rsidRPr="008C780C">
        <w:rPr>
          <w:sz w:val="16"/>
        </w:rPr>
        <w:t xml:space="preserve"> </w:t>
      </w:r>
      <w:r w:rsidRPr="00B6399F">
        <w:rPr>
          <w:rStyle w:val="StyleUnderline"/>
          <w:highlight w:val="green"/>
        </w:rPr>
        <w:t>prevents matters of technological design from</w:t>
      </w:r>
      <w:r w:rsidRPr="008C780C">
        <w:rPr>
          <w:sz w:val="16"/>
        </w:rPr>
        <w:t xml:space="preserve"> largely </w:t>
      </w:r>
      <w:r w:rsidRPr="00B6399F">
        <w:rPr>
          <w:rStyle w:val="StyleUnderline"/>
          <w:highlight w:val="green"/>
        </w:rPr>
        <w:t>eviscerating Fourth Amendment protections online</w:t>
      </w:r>
      <w:r w:rsidRPr="008C780C">
        <w:rPr>
          <w:sz w:val="16"/>
        </w:rPr>
        <w:t xml:space="preserve">.176 Choosing the narrow reading of the border search exception is the flip side of the earlier conclusion that online contacts cannot generate Fourth Amendment rights. </w:t>
      </w:r>
      <w:proofErr w:type="gramStart"/>
      <w:r w:rsidRPr="008C780C">
        <w:rPr>
          <w:sz w:val="16"/>
        </w:rPr>
        <w:t>In both instances, the fortuity of where online communications travel raises a plausible claim that this fortuity should alter the level of Fourth Amendment protection.</w:t>
      </w:r>
      <w:proofErr w:type="gramEnd"/>
      <w:r w:rsidRPr="008C780C">
        <w:rPr>
          <w:sz w:val="16"/>
        </w:rPr>
        <w:t xml:space="preserve"> To be sure, the two conclusions work in opposite ways. Allowing online contacts to generate Fourth Amendment protection would dramatically expand Fourth Amendment protection; applying the border search exception to electronic transmission would dramatically decrease that protection. But in both cases, the global nature of Internet communications threatens to alter the balance of Fourth Amendment protection. This Article endorses a consistent approach to both problems. In both cases, </w:t>
      </w:r>
      <w:r w:rsidRPr="00B6399F">
        <w:rPr>
          <w:rStyle w:val="StyleUnderline"/>
          <w:highlight w:val="green"/>
        </w:rPr>
        <w:t>courts should</w:t>
      </w:r>
      <w:r w:rsidRPr="008C780C">
        <w:rPr>
          <w:sz w:val="16"/>
        </w:rPr>
        <w:t xml:space="preserve"> </w:t>
      </w:r>
      <w:r w:rsidRPr="00B6399F">
        <w:rPr>
          <w:rStyle w:val="StyleUnderline"/>
          <w:highlight w:val="green"/>
        </w:rPr>
        <w:t>interpret</w:t>
      </w:r>
      <w:r w:rsidRPr="008C780C">
        <w:rPr>
          <w:sz w:val="16"/>
        </w:rPr>
        <w:t xml:space="preserve"> the ambiguity created by </w:t>
      </w:r>
      <w:r w:rsidRPr="00B6399F">
        <w:rPr>
          <w:rStyle w:val="StyleUnderline"/>
          <w:highlight w:val="green"/>
        </w:rPr>
        <w:t>technological change by engaging in equilibrium adjustment</w:t>
      </w:r>
      <w:r w:rsidRPr="008C780C">
        <w:rPr>
          <w:sz w:val="16"/>
        </w:rPr>
        <w:t xml:space="preserve"> and rejecting interpretations of the Fourth Amendment that would dramatically alter the scope of Fourth Amendment protection. Although </w:t>
      </w:r>
      <w:r w:rsidRPr="00B6399F">
        <w:rPr>
          <w:rStyle w:val="StyleUnderline"/>
          <w:highlight w:val="green"/>
        </w:rPr>
        <w:t>treating physical and electronic searches differently</w:t>
      </w:r>
      <w:r w:rsidRPr="008C780C">
        <w:rPr>
          <w:sz w:val="16"/>
        </w:rPr>
        <w:t xml:space="preserve"> may seem counterintuitive, doing so </w:t>
      </w:r>
      <w:r w:rsidRPr="00B6399F">
        <w:rPr>
          <w:rStyle w:val="StyleUnderline"/>
          <w:highlight w:val="green"/>
        </w:rPr>
        <w:t>reflects</w:t>
      </w:r>
      <w:r w:rsidRPr="008C780C">
        <w:rPr>
          <w:sz w:val="16"/>
        </w:rPr>
        <w:t xml:space="preserve"> an important justification for the border search exception: the notion that </w:t>
      </w:r>
      <w:r w:rsidRPr="00B6399F">
        <w:rPr>
          <w:rStyle w:val="StyleUnderline"/>
          <w:highlight w:val="green"/>
        </w:rPr>
        <w:t>expectations of privacy</w:t>
      </w:r>
      <w:r w:rsidRPr="008C780C">
        <w:rPr>
          <w:sz w:val="16"/>
        </w:rPr>
        <w:t xml:space="preserve"> at the border are diminished because the border is announced and the prospect of a search is understood. On one hand, that explanation is easy to dismiss because of its circularity. At bottom, it indicates that there is no privacy at the border because people know there is no privacy at the border. But the doctrine also reflects a feature of physical searches that is absent with electronic searches. With a physical search, people generally know when they are crossing the border. Governments mark their international borders with signs and border guards; the border is hard to miss. In the case of electronic transmission, on the other hand, users are often unaware that their communications cross international lines. The global Internet renders borders largely invisible, meaning that users often cannot foresee when their communications will take a path that happens to cross an international line. To the extent the border search doctrine is premised on notice, </w:t>
      </w:r>
      <w:r w:rsidRPr="00B6399F">
        <w:rPr>
          <w:rStyle w:val="StyleUnderline"/>
          <w:highlight w:val="green"/>
        </w:rPr>
        <w:t>the lack of notice in the Internet context provides another reason to reject the border search doctrine</w:t>
      </w:r>
      <w:r w:rsidRPr="008C780C">
        <w:rPr>
          <w:sz w:val="16"/>
        </w:rPr>
        <w:t xml:space="preserve"> there.</w:t>
      </w:r>
    </w:p>
    <w:p w14:paraId="0E779521" w14:textId="1CA0D4C7" w:rsidR="00E1456F" w:rsidRDefault="00E1456F" w:rsidP="00E1456F">
      <w:pPr>
        <w:pStyle w:val="Heading1"/>
      </w:pPr>
      <w:r>
        <w:t>Inherency</w:t>
      </w:r>
    </w:p>
    <w:p w14:paraId="610F9C33" w14:textId="1021004E" w:rsidR="00E1456F" w:rsidRDefault="00E1456F" w:rsidP="00E1456F">
      <w:pPr>
        <w:pStyle w:val="Heading2"/>
      </w:pPr>
      <w:r>
        <w:t>NSA – Upstream</w:t>
      </w:r>
    </w:p>
    <w:p w14:paraId="2EE83C6D" w14:textId="1B91327C" w:rsidR="00E1456F" w:rsidRDefault="00E1456F" w:rsidP="00E1456F">
      <w:pPr>
        <w:pStyle w:val="Heading3"/>
      </w:pPr>
      <w:r>
        <w:t>Upstream Surveillance Now</w:t>
      </w:r>
    </w:p>
    <w:p w14:paraId="2C4A70A7" w14:textId="77777777" w:rsidR="00E1456F" w:rsidRPr="007A3185" w:rsidRDefault="00E1456F" w:rsidP="00E1456F">
      <w:pPr>
        <w:pStyle w:val="Heading4"/>
        <w:rPr>
          <w:b w:val="0"/>
        </w:rPr>
      </w:pPr>
      <w:r>
        <w:t xml:space="preserve">NSA rapidly increases their methods of intervening in US </w:t>
      </w:r>
      <w:proofErr w:type="gramStart"/>
      <w:r>
        <w:t>internet</w:t>
      </w:r>
      <w:proofErr w:type="gramEnd"/>
      <w:r>
        <w:t xml:space="preserve"> privacy – harms US and foreign populations</w:t>
      </w:r>
    </w:p>
    <w:p w14:paraId="5DEF0ED1" w14:textId="47C29376" w:rsidR="00E1456F" w:rsidRDefault="00E1456F" w:rsidP="00E1456F">
      <w:r>
        <w:t>[</w:t>
      </w:r>
      <w:r w:rsidRPr="00784DBD">
        <w:t xml:space="preserve">Patrick </w:t>
      </w:r>
      <w:r w:rsidRPr="0070763E">
        <w:rPr>
          <w:rStyle w:val="Style13ptBold"/>
        </w:rPr>
        <w:t>Toomey</w:t>
      </w:r>
      <w:r w:rsidRPr="00784DBD">
        <w:t>, March 10, 20</w:t>
      </w:r>
      <w:r w:rsidRPr="0070763E">
        <w:rPr>
          <w:rStyle w:val="Style13ptBold"/>
        </w:rPr>
        <w:t>15</w:t>
      </w:r>
      <w:r w:rsidRPr="00784DBD">
        <w:t>, Staff Attorney, ACLU National Security Project</w:t>
      </w:r>
      <w:r>
        <w:t xml:space="preserve">, </w:t>
      </w:r>
      <w:r w:rsidRPr="00784DBD">
        <w:t xml:space="preserve">The NSA Has Taken Over the Internet Backbone. We're Suing to Get it Back, </w:t>
      </w:r>
      <w:r w:rsidRPr="0097459B">
        <w:t>www.aclu.org/blog/nsa-has-taken-over-internet-backbone-were-suing-get-it-back</w:t>
      </w:r>
      <w:r>
        <w:t>] JE</w:t>
      </w:r>
    </w:p>
    <w:p w14:paraId="37185326" w14:textId="77777777" w:rsidR="00E1456F" w:rsidRDefault="00E1456F" w:rsidP="00E1456F">
      <w:r w:rsidRPr="00B6399F">
        <w:rPr>
          <w:b/>
          <w:highlight w:val="green"/>
          <w:u w:val="single"/>
        </w:rPr>
        <w:t>Every time you email someone overseas, the NSA copies and searches your message</w:t>
      </w:r>
      <w:r w:rsidRPr="00F056BD">
        <w:rPr>
          <w:b/>
          <w:u w:val="single"/>
        </w:rPr>
        <w:t>.</w:t>
      </w:r>
      <w:r>
        <w:t xml:space="preserve"> It makes no difference if you or the person you're communicating with has done anything wrong. </w:t>
      </w:r>
      <w:r w:rsidRPr="00F056BD">
        <w:rPr>
          <w:b/>
          <w:u w:val="single"/>
        </w:rPr>
        <w:t xml:space="preserve">If the NSA believes your message could contain information relating to the foreign affairs of the </w:t>
      </w:r>
      <w:r w:rsidRPr="00D93A33">
        <w:rPr>
          <w:u w:val="single"/>
        </w:rPr>
        <w:t>United States</w:t>
      </w:r>
      <w:r>
        <w:t xml:space="preserve"> – because of whom you're talking to, or whom you're talking about – </w:t>
      </w:r>
      <w:r w:rsidRPr="00D93A33">
        <w:rPr>
          <w:u w:val="single"/>
        </w:rPr>
        <w:t>it</w:t>
      </w:r>
      <w:r>
        <w:t xml:space="preserve"> may </w:t>
      </w:r>
      <w:r w:rsidRPr="00F056BD">
        <w:rPr>
          <w:b/>
          <w:u w:val="single"/>
        </w:rPr>
        <w:t>hold on to it for as long as three years and sometimes much longer</w:t>
      </w:r>
      <w:proofErr w:type="gramStart"/>
      <w:r>
        <w:t>.</w:t>
      </w:r>
      <w:r w:rsidRPr="00F056BD">
        <w:rPr>
          <w:sz w:val="12"/>
        </w:rPr>
        <w:t>¶</w:t>
      </w:r>
      <w:proofErr w:type="gramEnd"/>
      <w:r w:rsidRPr="00F056BD">
        <w:rPr>
          <w:sz w:val="12"/>
        </w:rPr>
        <w:t xml:space="preserve"> </w:t>
      </w:r>
      <w:r w:rsidRPr="00F056BD">
        <w:rPr>
          <w:b/>
          <w:u w:val="single"/>
        </w:rPr>
        <w:t xml:space="preserve">A new </w:t>
      </w:r>
      <w:r w:rsidRPr="00B6399F">
        <w:rPr>
          <w:b/>
          <w:highlight w:val="green"/>
          <w:u w:val="single"/>
        </w:rPr>
        <w:t>ACLU lawsuit filed today challenges</w:t>
      </w:r>
      <w:r w:rsidRPr="00F056BD">
        <w:rPr>
          <w:b/>
          <w:u w:val="single"/>
        </w:rPr>
        <w:t xml:space="preserve"> this dragnet spying, </w:t>
      </w:r>
      <w:r w:rsidRPr="00B6399F">
        <w:rPr>
          <w:b/>
          <w:highlight w:val="green"/>
          <w:u w:val="single"/>
        </w:rPr>
        <w:t>called "upstream" surveillance</w:t>
      </w:r>
      <w:r w:rsidRPr="00F056BD">
        <w:rPr>
          <w:b/>
          <w:u w:val="single"/>
        </w:rPr>
        <w:t>, on behalf of Wikimedia and a broad coalition of educational, human rights, legal, and media organizations</w:t>
      </w:r>
      <w:r>
        <w:t xml:space="preserve"> whose work depends on the privacy of their communications. The plaintiffs include Amnesty International USA, the National Association of Criminal Defense Lawyers, and The Nation magazine, and many other organizations whose work is critical to the functioning of our democracy</w:t>
      </w:r>
      <w:proofErr w:type="gramStart"/>
      <w:r>
        <w:t>.</w:t>
      </w:r>
      <w:r w:rsidRPr="00F056BD">
        <w:rPr>
          <w:sz w:val="12"/>
        </w:rPr>
        <w:t>¶</w:t>
      </w:r>
      <w:proofErr w:type="gramEnd"/>
      <w:r w:rsidRPr="00F056BD">
        <w:rPr>
          <w:sz w:val="12"/>
        </w:rPr>
        <w:t xml:space="preserve"> </w:t>
      </w:r>
      <w:r>
        <w:t xml:space="preserve">But the effect of the surveillance we're challenging goes far beyond these organizations. The </w:t>
      </w:r>
      <w:r w:rsidRPr="00F056BD">
        <w:rPr>
          <w:b/>
          <w:u w:val="single"/>
        </w:rPr>
        <w:t>surveillance affects</w:t>
      </w:r>
      <w:r>
        <w:t xml:space="preserve"> virtually </w:t>
      </w:r>
      <w:r w:rsidRPr="00F056BD">
        <w:rPr>
          <w:b/>
          <w:u w:val="single"/>
        </w:rPr>
        <w:t>every American who uses the Internet to connect with people overseas</w:t>
      </w:r>
      <w:r>
        <w:t xml:space="preserve"> – and many who do little more than email their friends or family or browse the web. And it should be disturbing to all of us, because free expression and intellectual inquiry will wither away if the NSA is looking over our shoulders while we're online</w:t>
      </w:r>
      <w:proofErr w:type="gramStart"/>
      <w:r>
        <w:t>.</w:t>
      </w:r>
      <w:r w:rsidRPr="00F056BD">
        <w:rPr>
          <w:sz w:val="12"/>
        </w:rPr>
        <w:t>¶</w:t>
      </w:r>
      <w:proofErr w:type="gramEnd"/>
      <w:r w:rsidRPr="00F056BD">
        <w:rPr>
          <w:sz w:val="12"/>
        </w:rPr>
        <w:t xml:space="preserve"> </w:t>
      </w:r>
      <w:r>
        <w:t xml:space="preserve">The world first learned of the existence of upstream surveillance from whistleblower Edward Snowden's spying revelations in June 2013. Since then, official disclosures and media reports have shown that </w:t>
      </w:r>
      <w:r w:rsidRPr="00F056BD">
        <w:rPr>
          <w:b/>
          <w:u w:val="single"/>
        </w:rPr>
        <w:t xml:space="preserve">the </w:t>
      </w:r>
      <w:r w:rsidRPr="00B6399F">
        <w:rPr>
          <w:b/>
          <w:highlight w:val="green"/>
          <w:u w:val="single"/>
        </w:rPr>
        <w:t>NSA is routinely seizing and copying the communications of millions of ordinary Americans while they are traveling over the Internet</w:t>
      </w:r>
      <w:r>
        <w:t xml:space="preserve">. The NSA conducts this surveillance </w:t>
      </w:r>
      <w:r w:rsidRPr="00B6399F">
        <w:rPr>
          <w:b/>
          <w:highlight w:val="green"/>
          <w:u w:val="single"/>
        </w:rPr>
        <w:t>by tapping directly into the Internet backbone inside the United States</w:t>
      </w:r>
      <w:r>
        <w:t xml:space="preserve"> – the network of high-capacity cables and switches that carry vast numbers of Americans' communications with each other and with the rest of the world. </w:t>
      </w:r>
      <w:r w:rsidRPr="00F056BD">
        <w:rPr>
          <w:b/>
          <w:u w:val="single"/>
        </w:rPr>
        <w:t>Once the NSA copies the communications, it searches the contents of almost all international text-based communications – and many domestic ones as well – for search terms relating to its "targets</w:t>
      </w:r>
      <w:r>
        <w:t>."</w:t>
      </w:r>
      <w:r w:rsidRPr="00F056BD">
        <w:rPr>
          <w:sz w:val="12"/>
        </w:rPr>
        <w:t xml:space="preserve">¶ </w:t>
      </w:r>
      <w:r>
        <w:t>In short, the NSA has cast a massive dragnet over Americans' international communications</w:t>
      </w:r>
      <w:proofErr w:type="gramStart"/>
      <w:r>
        <w:t>.</w:t>
      </w:r>
      <w:r w:rsidRPr="00F056BD">
        <w:rPr>
          <w:sz w:val="12"/>
        </w:rPr>
        <w:t>¶</w:t>
      </w:r>
      <w:proofErr w:type="gramEnd"/>
      <w:r w:rsidRPr="00F056BD">
        <w:rPr>
          <w:sz w:val="12"/>
        </w:rPr>
        <w:t xml:space="preserve"> </w:t>
      </w:r>
      <w:r>
        <w:t xml:space="preserve">Inside the United States, upstream surveillance is conducted under a controversial spying law called the </w:t>
      </w:r>
      <w:r w:rsidRPr="00F056BD">
        <w:rPr>
          <w:b/>
          <w:u w:val="single"/>
        </w:rPr>
        <w:t>FISA Amendments Act, which allows the NSA to target the communications of foreigners abroad and to intercept Americans' communications with those foreign targets</w:t>
      </w:r>
      <w:r>
        <w:t xml:space="preserve">. The main problem with the law is that </w:t>
      </w:r>
      <w:r w:rsidRPr="00F056BD">
        <w:rPr>
          <w:b/>
          <w:u w:val="single"/>
        </w:rPr>
        <w:t xml:space="preserve">it doesn't limit which foreigners can be targeted. The </w:t>
      </w:r>
      <w:r w:rsidRPr="00B6399F">
        <w:rPr>
          <w:b/>
          <w:highlight w:val="green"/>
          <w:u w:val="single"/>
        </w:rPr>
        <w:t>NSA's targets</w:t>
      </w:r>
      <w:r w:rsidRPr="00F056BD">
        <w:rPr>
          <w:b/>
          <w:u w:val="single"/>
        </w:rPr>
        <w:t xml:space="preserve"> may </w:t>
      </w:r>
      <w:r w:rsidRPr="00B6399F">
        <w:rPr>
          <w:b/>
          <w:highlight w:val="green"/>
          <w:u w:val="single"/>
        </w:rPr>
        <w:t>include</w:t>
      </w:r>
      <w:r>
        <w:t xml:space="preserve"> journalists, academics, government officials, tech workers, scientists, and </w:t>
      </w:r>
      <w:r w:rsidRPr="00B6399F">
        <w:rPr>
          <w:b/>
          <w:highlight w:val="green"/>
          <w:u w:val="single"/>
        </w:rPr>
        <w:t>other innocent people who are not connected even remotely with terrorism</w:t>
      </w:r>
      <w:r>
        <w:t xml:space="preserve"> or suspected of any wrongdoing. The agency sweeps up Americans' communications with all of those targets</w:t>
      </w:r>
      <w:proofErr w:type="gramStart"/>
      <w:r>
        <w:t>.</w:t>
      </w:r>
      <w:r w:rsidRPr="00F056BD">
        <w:rPr>
          <w:sz w:val="12"/>
        </w:rPr>
        <w:t>¶</w:t>
      </w:r>
      <w:proofErr w:type="gramEnd"/>
      <w:r w:rsidRPr="00F056BD">
        <w:rPr>
          <w:sz w:val="12"/>
        </w:rPr>
        <w:t xml:space="preserve"> </w:t>
      </w:r>
      <w:r>
        <w:t xml:space="preserve">And, as our lawsuit explains, the </w:t>
      </w:r>
      <w:r w:rsidRPr="00B6399F">
        <w:rPr>
          <w:b/>
          <w:highlight w:val="green"/>
          <w:u w:val="single"/>
        </w:rPr>
        <w:t>NSA is exceeding even the authority granted by the FISA Amendments Act.</w:t>
      </w:r>
      <w:r>
        <w:t xml:space="preserve"> Rather than limit itself to monitoring Americans' communications with the foreign targets, the </w:t>
      </w:r>
      <w:r w:rsidRPr="00B6399F">
        <w:rPr>
          <w:b/>
          <w:highlight w:val="green"/>
          <w:u w:val="single"/>
        </w:rPr>
        <w:t>NSA is spying on everyone</w:t>
      </w:r>
      <w:r w:rsidRPr="00F056BD">
        <w:rPr>
          <w:b/>
          <w:u w:val="single"/>
        </w:rPr>
        <w:t>, trying to find out who might be talking or reading about those targets</w:t>
      </w:r>
      <w:proofErr w:type="gramStart"/>
      <w:r w:rsidRPr="00F056BD">
        <w:rPr>
          <w:b/>
          <w:u w:val="single"/>
        </w:rPr>
        <w:t>.</w:t>
      </w:r>
      <w:r w:rsidRPr="00F056BD">
        <w:rPr>
          <w:sz w:val="12"/>
        </w:rPr>
        <w:t>¶</w:t>
      </w:r>
      <w:proofErr w:type="gramEnd"/>
      <w:r w:rsidRPr="00F056BD">
        <w:rPr>
          <w:sz w:val="12"/>
        </w:rPr>
        <w:t xml:space="preserve"> </w:t>
      </w:r>
      <w:r>
        <w:t xml:space="preserve">As a result, </w:t>
      </w:r>
      <w:r w:rsidRPr="00B6399F">
        <w:rPr>
          <w:b/>
          <w:highlight w:val="green"/>
          <w:u w:val="single"/>
        </w:rPr>
        <w:t>countless innocent people will be caught up in the NSA's massive net</w:t>
      </w:r>
      <w:r>
        <w:t>. For instance, a high school student in the U.S. working on a term paper might visit a foreign website to read a news story or download research materials. If those documents happen to contain an email address targeted by the NSA – like this news report does – chances are the communications will be intercepted and stored for further scrutiny. The same would be true if an overseas friend, colleague, or contact sent the student a copy of that news story in an email message</w:t>
      </w:r>
      <w:proofErr w:type="gramStart"/>
      <w:r>
        <w:t>.</w:t>
      </w:r>
      <w:r w:rsidRPr="00F056BD">
        <w:rPr>
          <w:sz w:val="12"/>
        </w:rPr>
        <w:t>¶</w:t>
      </w:r>
      <w:proofErr w:type="gramEnd"/>
      <w:r w:rsidRPr="00F056BD">
        <w:rPr>
          <w:sz w:val="12"/>
        </w:rPr>
        <w:t xml:space="preserve"> </w:t>
      </w:r>
      <w:r>
        <w:t>As former NSA Director Michael Hayden recently put it, "[L]et me be really clear. NSA doesn't just listen to bad people. NSA listens to interesting people. People who are communicating information."</w:t>
      </w:r>
      <w:r w:rsidRPr="00F056BD">
        <w:rPr>
          <w:sz w:val="12"/>
        </w:rPr>
        <w:t xml:space="preserve">¶ </w:t>
      </w:r>
      <w:proofErr w:type="gramStart"/>
      <w:r>
        <w:t>That</w:t>
      </w:r>
      <w:proofErr w:type="gramEnd"/>
      <w:r>
        <w:t xml:space="preserve"> doesn't sound like much of a limitation on the NSA's spying – and it's not. Like many Americans, the plaintiffs in our lawsuit communicate with scores of people overseas who the NSA likely finds "interesting." For instance, researchers at Human Rights Watch depend on foreign journalists, lawyers, political dissidents, and witnesses to human rights abuses for information crucial to their advocacy and reporting back home. Wikimedia communicates with millions of people abroad, many of whom read or contribute to Wikipedia, one of the largest repositories of human knowledge on earth. We know, thanks to Edward Snowden, that the NSA is interested in what some of those users are reading</w:t>
      </w:r>
      <w:proofErr w:type="gramStart"/>
      <w:r>
        <w:t>.</w:t>
      </w:r>
      <w:r w:rsidRPr="00F056BD">
        <w:rPr>
          <w:sz w:val="12"/>
        </w:rPr>
        <w:t>¶</w:t>
      </w:r>
      <w:proofErr w:type="gramEnd"/>
      <w:r w:rsidRPr="00F056BD">
        <w:rPr>
          <w:sz w:val="12"/>
        </w:rPr>
        <w:t xml:space="preserve"> </w:t>
      </w:r>
      <w:r>
        <w:t xml:space="preserve">The fact that upstream surveillance is supposedly focused on international communications is hardly a saving grace. </w:t>
      </w:r>
      <w:r w:rsidRPr="00B6399F">
        <w:rPr>
          <w:b/>
          <w:highlight w:val="green"/>
          <w:u w:val="single"/>
        </w:rPr>
        <w:t>Americans spend more and more of their lives communicating over the Internet – and more and more of those communications are global in natur</w:t>
      </w:r>
      <w:r w:rsidRPr="00F056BD">
        <w:rPr>
          <w:b/>
          <w:u w:val="single"/>
        </w:rPr>
        <w:t>e</w:t>
      </w:r>
      <w:r>
        <w:t>, whether we realize it or not. An email from a woman in Philadelphia to her mother in Phoenix might be routed through Canada without either one knowing it. Similarly, companies like Microsoft and Google often store backup copies of their U.S. customers' emails on servers overseas, again with hardly anyone the wiser. The NSA is peeking inside virtually all of these</w:t>
      </w:r>
      <w:proofErr w:type="gramStart"/>
      <w:r>
        <w:t>.</w:t>
      </w:r>
      <w:r w:rsidRPr="00F056BD">
        <w:rPr>
          <w:sz w:val="12"/>
        </w:rPr>
        <w:t>¶</w:t>
      </w:r>
      <w:proofErr w:type="gramEnd"/>
      <w:r w:rsidRPr="00F056BD">
        <w:rPr>
          <w:sz w:val="12"/>
        </w:rPr>
        <w:t xml:space="preserve"> </w:t>
      </w:r>
      <w:r>
        <w:t xml:space="preserve">Our plaintiffs have had to go out of their way to take measures, sometimes at a high cost, to protect their communications from their own government. Despite these precautions, the chilling effect is palpable. </w:t>
      </w:r>
      <w:r w:rsidRPr="00F056BD">
        <w:rPr>
          <w:b/>
          <w:u w:val="single"/>
        </w:rPr>
        <w:t>NSA surveillance makes it harder for the plaintiffs to gather information from sources who believe that by sharing information over the Internet</w:t>
      </w:r>
      <w:r>
        <w:t>, they are also sharing it with the U.S. government and the intelligence agencies it partners with. The work of human rights and free-knowledge organizations is profoundly undermined by this unconstitutional surveillance, and we're all worse off.</w:t>
      </w:r>
    </w:p>
    <w:p w14:paraId="2982F75E" w14:textId="2058A598" w:rsidR="00CA1D00" w:rsidRPr="00CA1D00" w:rsidRDefault="00CA1D00" w:rsidP="00CA1D00">
      <w:pPr>
        <w:pStyle w:val="Heading4"/>
      </w:pPr>
      <w:r w:rsidRPr="00CA1D00">
        <w:t xml:space="preserve">NSA taps directly into fiber optic </w:t>
      </w:r>
      <w:proofErr w:type="gramStart"/>
      <w:r w:rsidRPr="00CA1D00">
        <w:t>internet</w:t>
      </w:r>
      <w:proofErr w:type="gramEnd"/>
      <w:r w:rsidRPr="00CA1D00">
        <w:t xml:space="preserve"> cables.</w:t>
      </w:r>
    </w:p>
    <w:p w14:paraId="6A4BCD6D" w14:textId="77777777" w:rsidR="00CA1D00" w:rsidRDefault="00CA1D00" w:rsidP="00CA1D00">
      <w:proofErr w:type="spellStart"/>
      <w:r w:rsidRPr="00133CB8">
        <w:rPr>
          <w:rStyle w:val="Style13ptBold"/>
        </w:rPr>
        <w:t>Cayford</w:t>
      </w:r>
      <w:proofErr w:type="spellEnd"/>
      <w:r w:rsidRPr="00133CB8">
        <w:rPr>
          <w:rStyle w:val="Style13ptBold"/>
        </w:rPr>
        <w:t>, 14</w:t>
      </w:r>
      <w:r>
        <w:t xml:space="preserve"> (Michelle, PhD Candidate, Safety and Security Science, TU Delft – Research under EU-commissioned </w:t>
      </w:r>
      <w:proofErr w:type="spellStart"/>
      <w:r>
        <w:t>Surveille</w:t>
      </w:r>
      <w:proofErr w:type="spellEnd"/>
      <w:r>
        <w:t xml:space="preserve"> </w:t>
      </w:r>
      <w:proofErr w:type="gramStart"/>
      <w:r>
        <w:t>Project ,</w:t>
      </w:r>
      <w:proofErr w:type="gramEnd"/>
      <w:r>
        <w:t xml:space="preserve">“SURVEILLE Paper on Mass Surveillance by the National Security Agency (NSA) of the United States of America,” 7/31/14, </w:t>
      </w:r>
      <w:hyperlink r:id="rId14" w:history="1">
        <w:r w:rsidRPr="00B31BD4">
          <w:rPr>
            <w:rStyle w:val="Hyperlink"/>
          </w:rPr>
          <w:t>http://surveille.eui.eu/wp-content/uploads/2015/04/SURVEILLE-NSA-paper-based-on-D2.8.pdf</w:t>
        </w:r>
      </w:hyperlink>
      <w:r>
        <w:t xml:space="preserve">) </w:t>
      </w:r>
    </w:p>
    <w:p w14:paraId="7914AECD" w14:textId="77777777" w:rsidR="00CA1D00" w:rsidRPr="001B48C3" w:rsidRDefault="00CA1D00" w:rsidP="00CA1D00">
      <w:pPr>
        <w:rPr>
          <w:sz w:val="16"/>
        </w:rPr>
      </w:pPr>
      <w:r w:rsidRPr="001B48C3">
        <w:rPr>
          <w:sz w:val="16"/>
        </w:rPr>
        <w:t xml:space="preserve">6 NSA surveillance technologies 6.1 Cable tapping Taps on fiber-optic cables are known to take place under the TEMPORA program attributed to UK signals intelligence, and may also be the means used in NSA’s “Upstream” and MUSCULAR operations. According to an NSA slide, </w:t>
      </w:r>
      <w:proofErr w:type="gramStart"/>
      <w:r w:rsidRPr="00B6399F">
        <w:rPr>
          <w:rStyle w:val="StyleUnderline"/>
          <w:highlight w:val="green"/>
        </w:rPr>
        <w:t>Upstream</w:t>
      </w:r>
      <w:proofErr w:type="gramEnd"/>
      <w:r w:rsidRPr="00B6399F">
        <w:rPr>
          <w:rStyle w:val="StyleUnderline"/>
          <w:highlight w:val="green"/>
        </w:rPr>
        <w:t xml:space="preserve"> is “the collection of communications on fiber cables and infrastructure as data flows past</w:t>
      </w:r>
      <w:r w:rsidRPr="001B48C3">
        <w:rPr>
          <w:sz w:val="16"/>
        </w:rPr>
        <w:t xml:space="preserve">.” (See figure 7.) MUSCULAR is the collection of data from Google and Yahoo’s internal networks. In the early 2000s there was a court case against AT&amp;T, which disclosed that the NSA was wire-tapping AT&amp;T’s fiber-optic cables in San Francisco.33 It is likely that </w:t>
      </w:r>
      <w:r w:rsidRPr="00B6399F">
        <w:rPr>
          <w:rStyle w:val="StyleUnderline"/>
          <w:highlight w:val="green"/>
        </w:rPr>
        <w:t>this is a technology the NSA still uses</w:t>
      </w:r>
      <w:r w:rsidRPr="001B48C3">
        <w:rPr>
          <w:sz w:val="16"/>
        </w:rPr>
        <w:t xml:space="preserve"> as part of its surveillance program. The following sections examine the technology involved in wire-tapping. 6.1.a Fiber-optics technology interception </w:t>
      </w:r>
      <w:r w:rsidRPr="00B6399F">
        <w:rPr>
          <w:rStyle w:val="StyleUnderline"/>
          <w:highlight w:val="green"/>
        </w:rPr>
        <w:t>Fiber-optic cables carry the world’s communications</w:t>
      </w:r>
      <w:r w:rsidRPr="001B48C3">
        <w:rPr>
          <w:sz w:val="16"/>
        </w:rPr>
        <w:t xml:space="preserve"> across the globe. More than 550,000 miles of these undersea cables connect our world</w:t>
      </w:r>
      <w:proofErr w:type="gramStart"/>
      <w:r w:rsidRPr="001B48C3">
        <w:rPr>
          <w:sz w:val="16"/>
        </w:rPr>
        <w:t>,34</w:t>
      </w:r>
      <w:proofErr w:type="gramEnd"/>
      <w:r w:rsidRPr="001B48C3">
        <w:rPr>
          <w:sz w:val="16"/>
        </w:rPr>
        <w:t xml:space="preserve"> carrying 99 percent of the world’s intercontinental data.35 </w:t>
      </w:r>
      <w:r w:rsidRPr="00B6399F">
        <w:rPr>
          <w:rStyle w:val="StyleUnderline"/>
          <w:highlight w:val="green"/>
        </w:rPr>
        <w:t>Eighty percent of</w:t>
      </w:r>
      <w:r w:rsidRPr="001B48C3">
        <w:rPr>
          <w:sz w:val="16"/>
        </w:rPr>
        <w:t xml:space="preserve"> this </w:t>
      </w:r>
      <w:r w:rsidRPr="00B6399F">
        <w:rPr>
          <w:rStyle w:val="StyleUnderline"/>
          <w:highlight w:val="green"/>
        </w:rPr>
        <w:t>fiber-optic data flows through the U.S</w:t>
      </w:r>
      <w:r w:rsidRPr="001B48C3">
        <w:rPr>
          <w:sz w:val="16"/>
        </w:rPr>
        <w:t xml:space="preserve">.36 Standard fiber-optic cables over land consist of 144 individual glass fibers; those undersea consist of only 8 individual glass fibers. Each fiber carries 40-160 light wave signals and each of these signals handles 10-40 gigabits of traffic; this translates into a massive flow of data.37 </w:t>
      </w:r>
      <w:proofErr w:type="gramStart"/>
      <w:r w:rsidRPr="001B48C3">
        <w:rPr>
          <w:sz w:val="16"/>
        </w:rPr>
        <w:t>The</w:t>
      </w:r>
      <w:proofErr w:type="gramEnd"/>
      <w:r w:rsidRPr="001B48C3">
        <w:rPr>
          <w:sz w:val="16"/>
        </w:rPr>
        <w:t xml:space="preserve"> data is turned into “ultra-short flashes of light. These flashes represent the zeros and ones that all digital information is comprised of. A photodiode at the end of the cable turns the light flashes back into electrical signals.”38 The signals, however, have to be re-amplified about every 80 kilometers otherwise they will drop. The signal is re-amplified with a regenerator. Each fiber optic has to be to </w:t>
      </w:r>
      <w:proofErr w:type="gramStart"/>
      <w:r w:rsidRPr="001B48C3">
        <w:rPr>
          <w:sz w:val="16"/>
        </w:rPr>
        <w:t>re-amplified</w:t>
      </w:r>
      <w:proofErr w:type="gramEnd"/>
      <w:r w:rsidRPr="001B48C3">
        <w:rPr>
          <w:sz w:val="16"/>
        </w:rPr>
        <w:t xml:space="preserve"> separately, so the fiber optics must be laid out separately rather than bundled together. This is the weak point at which the cable can be more easily tapped into.39 There are various methods that </w:t>
      </w:r>
      <w:r w:rsidRPr="00B6399F">
        <w:rPr>
          <w:rStyle w:val="StyleUnderline"/>
          <w:highlight w:val="green"/>
        </w:rPr>
        <w:t>the NSA has been known</w:t>
      </w:r>
      <w:r w:rsidRPr="001B48C3">
        <w:rPr>
          <w:sz w:val="16"/>
        </w:rPr>
        <w:t xml:space="preserve"> or suspected of using </w:t>
      </w:r>
      <w:r w:rsidRPr="00B6399F">
        <w:rPr>
          <w:rStyle w:val="StyleUnderline"/>
          <w:highlight w:val="green"/>
        </w:rPr>
        <w:t>for tapping communications cables</w:t>
      </w:r>
      <w:r w:rsidRPr="001B48C3">
        <w:rPr>
          <w:sz w:val="16"/>
        </w:rPr>
        <w:t xml:space="preserve">. One method was used in the 1970s and 80s against the Soviets. It involved submarines and divers dropping waterproof recording pods on submarine cables off the eastern coast of the USSR. The tapes were gathered every few weeks and listened to by the NSA.40 In 2005 it was reported that the submarine USS Jimmy Carter was being used to transport technicians to the bottom of the ocean to tap fiber-optic cables.41 This would indicate that the NSA continued the practice of </w:t>
      </w:r>
      <w:proofErr w:type="spellStart"/>
      <w:r w:rsidRPr="001B48C3">
        <w:rPr>
          <w:sz w:val="16"/>
        </w:rPr>
        <w:t>midocean</w:t>
      </w:r>
      <w:proofErr w:type="spellEnd"/>
      <w:r w:rsidRPr="001B48C3">
        <w:rPr>
          <w:sz w:val="16"/>
        </w:rPr>
        <w:t xml:space="preserve"> cable taps until at least as recently as nine years ago. What undoubtedly changed was the manner of transmitting the information back to </w:t>
      </w:r>
      <w:r w:rsidRPr="00B6399F">
        <w:rPr>
          <w:rStyle w:val="StyleUnderline"/>
          <w:highlight w:val="green"/>
        </w:rPr>
        <w:t>the NSA</w:t>
      </w:r>
      <w:r w:rsidRPr="001B48C3">
        <w:rPr>
          <w:sz w:val="16"/>
        </w:rPr>
        <w:t xml:space="preserve">.42 An alternative to mid-ocean taps is tapping the cables when they land ashore as has been revealed to be the case in TEMPORA. In this case the following tapping methods could be </w:t>
      </w:r>
      <w:r w:rsidRPr="00B6399F">
        <w:rPr>
          <w:rStyle w:val="StyleUnderline"/>
          <w:highlight w:val="green"/>
        </w:rPr>
        <w:t>use</w:t>
      </w:r>
      <w:r w:rsidRPr="001B48C3">
        <w:rPr>
          <w:sz w:val="16"/>
        </w:rPr>
        <w:t>d: using “</w:t>
      </w:r>
      <w:r w:rsidRPr="00B6399F">
        <w:rPr>
          <w:rStyle w:val="StyleUnderline"/>
          <w:highlight w:val="green"/>
        </w:rPr>
        <w:t>intercept probes</w:t>
      </w:r>
      <w:r w:rsidRPr="001B48C3">
        <w:rPr>
          <w:sz w:val="16"/>
        </w:rPr>
        <w:t xml:space="preserve">” to capture the light sent across the cable; slightly bending the cables </w:t>
      </w:r>
      <w:r w:rsidRPr="00B6399F">
        <w:rPr>
          <w:rStyle w:val="StyleUnderline"/>
          <w:highlight w:val="green"/>
        </w:rPr>
        <w:t>and</w:t>
      </w:r>
      <w:r w:rsidRPr="001B48C3">
        <w:rPr>
          <w:sz w:val="16"/>
        </w:rPr>
        <w:t xml:space="preserve"> capturing the content with a receiver; installing </w:t>
      </w:r>
      <w:r w:rsidRPr="00B6399F">
        <w:rPr>
          <w:rStyle w:val="StyleUnderline"/>
          <w:highlight w:val="green"/>
        </w:rPr>
        <w:t>splitters</w:t>
      </w:r>
      <w:r w:rsidRPr="001B48C3">
        <w:rPr>
          <w:sz w:val="16"/>
        </w:rPr>
        <w:t xml:space="preserve">.43 (This alternative does not negate the possibility of the NSA doing both ocean taps and taps ashore.) Using intercept probes requires gaining access to the landing station. The </w:t>
      </w:r>
      <w:r w:rsidRPr="00B6399F">
        <w:rPr>
          <w:rStyle w:val="StyleUnderline"/>
          <w:highlight w:val="green"/>
        </w:rPr>
        <w:t>probes</w:t>
      </w:r>
      <w:r w:rsidRPr="001B48C3">
        <w:rPr>
          <w:sz w:val="16"/>
        </w:rPr>
        <w:t xml:space="preserve"> “</w:t>
      </w:r>
      <w:r w:rsidRPr="00B6399F">
        <w:rPr>
          <w:rStyle w:val="StyleUnderline"/>
          <w:highlight w:val="green"/>
        </w:rPr>
        <w:t>capture</w:t>
      </w:r>
      <w:r w:rsidRPr="001B48C3">
        <w:rPr>
          <w:sz w:val="16"/>
        </w:rPr>
        <w:t xml:space="preserve"> the light being sent across the cable,” bounce it through a prism, </w:t>
      </w:r>
      <w:r w:rsidRPr="00B6399F">
        <w:rPr>
          <w:rStyle w:val="StyleUnderline"/>
          <w:highlight w:val="green"/>
        </w:rPr>
        <w:t>make a copy</w:t>
      </w:r>
      <w:r w:rsidRPr="001B48C3">
        <w:rPr>
          <w:sz w:val="16"/>
        </w:rPr>
        <w:t xml:space="preserve"> of it, </w:t>
      </w:r>
      <w:r w:rsidRPr="00B6399F">
        <w:rPr>
          <w:rStyle w:val="StyleUnderline"/>
          <w:highlight w:val="green"/>
        </w:rPr>
        <w:t>and turn “it into binary data without disrupting the flow of</w:t>
      </w:r>
      <w:r w:rsidRPr="001B48C3">
        <w:rPr>
          <w:rStyle w:val="StyleUnderline"/>
        </w:rPr>
        <w:t xml:space="preserve"> </w:t>
      </w:r>
      <w:r w:rsidRPr="001B48C3">
        <w:rPr>
          <w:sz w:val="16"/>
        </w:rPr>
        <w:t xml:space="preserve">the original </w:t>
      </w:r>
      <w:r w:rsidRPr="00B6399F">
        <w:rPr>
          <w:rStyle w:val="StyleUnderline"/>
          <w:highlight w:val="green"/>
        </w:rPr>
        <w:t>Internet traffic</w:t>
      </w:r>
      <w:r w:rsidRPr="001B48C3">
        <w:rPr>
          <w:sz w:val="16"/>
        </w:rPr>
        <w:t xml:space="preserve">.”44 To put a bend in the cable so that light can be extracted out of it and the data captured out of the light, the cable is run around a small cylindrical device. This causes the cable to emit a certain amount of light, which is captured by a receiver along with the data it contains.45 However, the easiest and most reliable way is to have the consent of the transit company and split the wires.46 Given the apparent relationship </w:t>
      </w:r>
      <w:r w:rsidRPr="00B6399F">
        <w:rPr>
          <w:rStyle w:val="StyleUnderline"/>
          <w:highlight w:val="green"/>
        </w:rPr>
        <w:t>the NSA</w:t>
      </w:r>
      <w:r w:rsidRPr="001B48C3">
        <w:rPr>
          <w:sz w:val="16"/>
        </w:rPr>
        <w:t xml:space="preserve"> </w:t>
      </w:r>
      <w:r w:rsidRPr="00B6399F">
        <w:rPr>
          <w:rStyle w:val="StyleUnderline"/>
          <w:highlight w:val="green"/>
        </w:rPr>
        <w:t>has</w:t>
      </w:r>
      <w:r w:rsidRPr="001B48C3">
        <w:rPr>
          <w:sz w:val="16"/>
        </w:rPr>
        <w:t xml:space="preserve"> with telecommunications companies and its history of tapping AT&amp;T’s cables, it seems likely that it has gained companies’ consent and </w:t>
      </w:r>
      <w:r w:rsidRPr="00B6399F">
        <w:rPr>
          <w:rStyle w:val="StyleUnderline"/>
          <w:highlight w:val="green"/>
        </w:rPr>
        <w:t>access to landing</w:t>
      </w:r>
      <w:r w:rsidRPr="001B48C3">
        <w:rPr>
          <w:sz w:val="16"/>
        </w:rPr>
        <w:t xml:space="preserve"> </w:t>
      </w:r>
      <w:r w:rsidRPr="00B6399F">
        <w:rPr>
          <w:rStyle w:val="StyleUnderline"/>
          <w:highlight w:val="green"/>
        </w:rPr>
        <w:t>stations</w:t>
      </w:r>
      <w:r w:rsidRPr="001B48C3">
        <w:rPr>
          <w:rStyle w:val="StyleUnderline"/>
        </w:rPr>
        <w:t xml:space="preserve"> </w:t>
      </w:r>
      <w:r w:rsidRPr="001B48C3">
        <w:rPr>
          <w:sz w:val="16"/>
        </w:rPr>
        <w:t xml:space="preserve">or otherwise </w:t>
      </w:r>
      <w:r w:rsidRPr="00B6399F">
        <w:rPr>
          <w:rStyle w:val="StyleUnderline"/>
          <w:highlight w:val="green"/>
        </w:rPr>
        <w:t>to install splitters</w:t>
      </w:r>
      <w:r w:rsidRPr="001B48C3">
        <w:rPr>
          <w:sz w:val="16"/>
        </w:rPr>
        <w:t xml:space="preserve">. 6.1.b Fiber optic splitters In 2006 a retired AT&amp;T technician, Mark Klein, revealed that the NSA had installed surveillance equipment at AT&amp;T’s Internet exchange point in San Francisco. There was a court case against AT&amp;T based on these revelations, and the documents related to this case are the most extensive related to how the NSA installs and uses this type of surveillance technology. Looking at this case can give a good indication of how the NSA most probably still employs this kind of surveillance technology. To intercept AT&amp;T’s signal at 611 Folsom St. in San Francisco, the NSA installed splitters. A splitter is a piece of equipment </w:t>
      </w:r>
      <w:r w:rsidRPr="00B6399F">
        <w:rPr>
          <w:rStyle w:val="StyleUnderline"/>
          <w:highlight w:val="green"/>
        </w:rPr>
        <w:t>that physically splits the fiber/cable and sends the signal in two different directions.</w:t>
      </w:r>
      <w:r w:rsidRPr="001B48C3">
        <w:rPr>
          <w:sz w:val="16"/>
        </w:rPr>
        <w:t xml:space="preserve"> The simplest form of splitter is a “T” which has one signal coming in and two signals going out. The NSA splitters used in this case were 50/50 splitters – of the signal that came in, 50% of it went out one fiber and 50% went out the other. This does not refer to 50% of the data, but to 50% of the signal. That is, the signal is split in half, making it weaker, but 100% of the data is sent through each of the two signals. Essentially this means that </w:t>
      </w:r>
      <w:r w:rsidRPr="00B6399F">
        <w:rPr>
          <w:rStyle w:val="StyleUnderline"/>
          <w:highlight w:val="green"/>
        </w:rPr>
        <w:t>a copy</w:t>
      </w:r>
      <w:r w:rsidRPr="001B48C3">
        <w:rPr>
          <w:sz w:val="16"/>
        </w:rPr>
        <w:t xml:space="preserve"> of the data </w:t>
      </w:r>
      <w:r w:rsidRPr="00B6399F">
        <w:rPr>
          <w:rStyle w:val="StyleUnderline"/>
          <w:highlight w:val="green"/>
        </w:rPr>
        <w:t>is being made</w:t>
      </w:r>
      <w:r w:rsidRPr="001B48C3">
        <w:rPr>
          <w:sz w:val="16"/>
        </w:rPr>
        <w:t xml:space="preserve">. The data is then sent on its way to its original destination through one signal, and a copy of this data is </w:t>
      </w:r>
      <w:r w:rsidRPr="00B6399F">
        <w:rPr>
          <w:rStyle w:val="StyleUnderline"/>
          <w:highlight w:val="green"/>
        </w:rPr>
        <w:t>sent into a</w:t>
      </w:r>
      <w:r w:rsidRPr="001B48C3">
        <w:rPr>
          <w:sz w:val="16"/>
        </w:rPr>
        <w:t xml:space="preserve">nother </w:t>
      </w:r>
      <w:r w:rsidRPr="00B6399F">
        <w:rPr>
          <w:rStyle w:val="StyleUnderline"/>
          <w:highlight w:val="green"/>
        </w:rPr>
        <w:t>cable owned and operated by the NSA</w:t>
      </w:r>
      <w:r w:rsidRPr="001B48C3">
        <w:rPr>
          <w:sz w:val="16"/>
        </w:rPr>
        <w:t xml:space="preserve">. Effectively, </w:t>
      </w:r>
      <w:r w:rsidRPr="00B6399F">
        <w:rPr>
          <w:rStyle w:val="StyleUnderline"/>
          <w:highlight w:val="green"/>
        </w:rPr>
        <w:t>these</w:t>
      </w:r>
      <w:r w:rsidRPr="001B48C3">
        <w:rPr>
          <w:sz w:val="16"/>
        </w:rPr>
        <w:t xml:space="preserve"> splitters </w:t>
      </w:r>
      <w:r w:rsidRPr="00B6399F">
        <w:rPr>
          <w:rStyle w:val="StyleUnderline"/>
          <w:highlight w:val="green"/>
        </w:rPr>
        <w:t>were installed at an Internet Exchange Point</w:t>
      </w:r>
      <w:r w:rsidRPr="001B48C3">
        <w:rPr>
          <w:sz w:val="16"/>
        </w:rPr>
        <w:t>. At the San Francisco facility AT&amp;T exchanged Internet traffic with 16 companies47 with which it had peering arrangements. The splitters diverted traffic related to AT&amp;T’s Common Backbone, the network that provides Internet access (as opposed to telephone traffic). It is believed that all, or substantially all of AT&amp;T’s peering traffic was diverted through the splitters, but that its own traffic was not. The splitters were placed on the fiber-optic cables belonging to these 16 ISPs before they reached the AT&amp;T Common Backbone. Thus, their traffic was copied, but AT&amp;T’s own traffic was not. See figure 6 below.48</w:t>
      </w:r>
    </w:p>
    <w:p w14:paraId="7F5C2C8E" w14:textId="77777777" w:rsidR="00CA1D00" w:rsidRDefault="00CA1D00" w:rsidP="00E1456F"/>
    <w:p w14:paraId="3B3AAFDF" w14:textId="77777777" w:rsidR="00E1456F" w:rsidRDefault="00E1456F" w:rsidP="00E1456F">
      <w:pPr>
        <w:pStyle w:val="Heading4"/>
      </w:pPr>
      <w:r>
        <w:t xml:space="preserve">Snowden leaks reveal that the NSA and GCHQ </w:t>
      </w:r>
      <w:proofErr w:type="gramStart"/>
      <w:r>
        <w:t>is</w:t>
      </w:r>
      <w:proofErr w:type="gramEnd"/>
      <w:r>
        <w:t xml:space="preserve"> intervening in large-scale internet privacy.</w:t>
      </w:r>
    </w:p>
    <w:p w14:paraId="3EBC5378" w14:textId="39D55249" w:rsidR="00E1456F" w:rsidRDefault="00E1456F" w:rsidP="00E1456F">
      <w:r w:rsidRPr="00C44D69">
        <w:t xml:space="preserve">[Adam </w:t>
      </w:r>
      <w:proofErr w:type="spellStart"/>
      <w:r w:rsidRPr="00C44D69">
        <w:rPr>
          <w:rStyle w:val="Style13ptBold"/>
        </w:rPr>
        <w:t>Blenford</w:t>
      </w:r>
      <w:proofErr w:type="spellEnd"/>
      <w:r w:rsidRPr="00C44D69">
        <w:t xml:space="preserve"> &amp; Christine </w:t>
      </w:r>
      <w:proofErr w:type="spellStart"/>
      <w:r w:rsidRPr="00C44D69">
        <w:rPr>
          <w:rStyle w:val="Style13ptBold"/>
        </w:rPr>
        <w:t>Jeavans</w:t>
      </w:r>
      <w:proofErr w:type="spellEnd"/>
      <w:r w:rsidRPr="00C44D69">
        <w:t>, January 27, 20</w:t>
      </w:r>
      <w:r w:rsidRPr="00C44D69">
        <w:rPr>
          <w:rStyle w:val="Style13ptBold"/>
        </w:rPr>
        <w:t>14</w:t>
      </w:r>
      <w:r w:rsidRPr="00C44D69">
        <w:t xml:space="preserve">, BBC News, After Snowden: How vulnerable is the </w:t>
      </w:r>
      <w:proofErr w:type="gramStart"/>
      <w:r w:rsidRPr="00C44D69">
        <w:t>internet</w:t>
      </w:r>
      <w:proofErr w:type="gramEnd"/>
      <w:r w:rsidRPr="00C44D69">
        <w:t>? www.bbc.com/news/technology-25832341] JE</w:t>
      </w:r>
    </w:p>
    <w:p w14:paraId="59DB0952" w14:textId="77777777" w:rsidR="00E1456F" w:rsidRDefault="00E1456F" w:rsidP="00E1456F">
      <w:r>
        <w:t xml:space="preserve">The </w:t>
      </w:r>
      <w:r w:rsidRPr="00F20A23">
        <w:rPr>
          <w:b/>
          <w:u w:val="single"/>
        </w:rPr>
        <w:t>technology pioneers</w:t>
      </w:r>
      <w:r>
        <w:t xml:space="preserve"> who designed the net's original protocols </w:t>
      </w:r>
      <w:r w:rsidRPr="00F20A23">
        <w:rPr>
          <w:b/>
          <w:u w:val="single"/>
        </w:rPr>
        <w:t>saw their creation as a way to share information freely across a network of networks</w:t>
      </w:r>
      <w:proofErr w:type="gramStart"/>
      <w:r>
        <w:t>.</w:t>
      </w:r>
      <w:r w:rsidRPr="00B55A75">
        <w:rPr>
          <w:sz w:val="12"/>
        </w:rPr>
        <w:t>¶</w:t>
      </w:r>
      <w:proofErr w:type="gramEnd"/>
      <w:r w:rsidRPr="00B55A75">
        <w:rPr>
          <w:sz w:val="12"/>
        </w:rPr>
        <w:t xml:space="preserve"> </w:t>
      </w:r>
      <w:r>
        <w:t>Yet</w:t>
      </w:r>
      <w:r w:rsidRPr="00F20A23">
        <w:rPr>
          <w:b/>
          <w:u w:val="single"/>
        </w:rPr>
        <w:t xml:space="preserve"> Edward </w:t>
      </w:r>
      <w:r w:rsidRPr="00B6399F">
        <w:rPr>
          <w:b/>
          <w:highlight w:val="green"/>
          <w:u w:val="single"/>
        </w:rPr>
        <w:t>Snowden's leaks of classified documents from the US National Security Agency have revealed that American spies</w:t>
      </w:r>
      <w:r w:rsidRPr="00F20A23">
        <w:rPr>
          <w:b/>
          <w:u w:val="single"/>
        </w:rPr>
        <w:t xml:space="preserve"> </w:t>
      </w:r>
      <w:r>
        <w:t xml:space="preserve">- and their British counterparts at GCHQ - now </w:t>
      </w:r>
      <w:r w:rsidRPr="00B6399F">
        <w:rPr>
          <w:b/>
          <w:highlight w:val="green"/>
          <w:u w:val="single"/>
        </w:rPr>
        <w:t>use that very same internet to sweep up vast amounts of data from the digital trail we leave every day</w:t>
      </w:r>
      <w:r w:rsidRPr="00F20A23">
        <w:rPr>
          <w:b/>
          <w:u w:val="single"/>
        </w:rPr>
        <w:t>.</w:t>
      </w:r>
      <w:r w:rsidRPr="00B55A75">
        <w:rPr>
          <w:sz w:val="12"/>
        </w:rPr>
        <w:t xml:space="preserve">¶ </w:t>
      </w:r>
      <w:r>
        <w:t xml:space="preserve">It isn't simply that they mine social media updates and the information we already give to companies. </w:t>
      </w:r>
      <w:r w:rsidRPr="00B6399F">
        <w:rPr>
          <w:b/>
          <w:highlight w:val="green"/>
          <w:u w:val="single"/>
        </w:rPr>
        <w:t xml:space="preserve">The NSA and GCHQ have allegedly tapped into the </w:t>
      </w:r>
      <w:proofErr w:type="gramStart"/>
      <w:r w:rsidRPr="00B6399F">
        <w:rPr>
          <w:b/>
          <w:highlight w:val="green"/>
          <w:u w:val="single"/>
        </w:rPr>
        <w:t>internet</w:t>
      </w:r>
      <w:proofErr w:type="gramEnd"/>
      <w:r w:rsidRPr="00B6399F">
        <w:rPr>
          <w:b/>
          <w:highlight w:val="green"/>
          <w:u w:val="single"/>
        </w:rPr>
        <w:t>'s</w:t>
      </w:r>
      <w:r w:rsidRPr="00F20A23">
        <w:rPr>
          <w:b/>
          <w:u w:val="single"/>
        </w:rPr>
        <w:t xml:space="preserve"> </w:t>
      </w:r>
      <w:r>
        <w:t xml:space="preserve">structure. </w:t>
      </w:r>
      <w:r w:rsidRPr="00F20A23">
        <w:rPr>
          <w:b/>
          <w:u w:val="single"/>
        </w:rPr>
        <w:t xml:space="preserve">An </w:t>
      </w:r>
      <w:r w:rsidRPr="00B6399F">
        <w:rPr>
          <w:b/>
          <w:highlight w:val="green"/>
          <w:u w:val="single"/>
        </w:rPr>
        <w:t>ever-growing network</w:t>
      </w:r>
      <w:r w:rsidRPr="00B55A75">
        <w:rPr>
          <w:b/>
          <w:sz w:val="12"/>
          <w:u w:val="single"/>
        </w:rPr>
        <w:t xml:space="preserve">¶ </w:t>
      </w:r>
      <w:r>
        <w:t xml:space="preserve">Much like the universe in the aftermath of the Big Bang, the </w:t>
      </w:r>
      <w:proofErr w:type="gramStart"/>
      <w:r>
        <w:t>internet</w:t>
      </w:r>
      <w:proofErr w:type="gramEnd"/>
      <w:r>
        <w:t xml:space="preserve"> is expanding. From humble beginnings as a project within the US Department of Defense, the net has grown with each technological advance</w:t>
      </w:r>
      <w:proofErr w:type="gramStart"/>
      <w:r>
        <w:t>.</w:t>
      </w:r>
      <w:r w:rsidRPr="00B55A75">
        <w:rPr>
          <w:sz w:val="12"/>
        </w:rPr>
        <w:t>¶</w:t>
      </w:r>
      <w:proofErr w:type="gramEnd"/>
      <w:r w:rsidRPr="00B55A75">
        <w:rPr>
          <w:sz w:val="12"/>
        </w:rPr>
        <w:t xml:space="preserve"> </w:t>
      </w:r>
      <w:r>
        <w:t xml:space="preserve">This growth has required an ever-expanding physical infrastructure of routers, cables, data </w:t>
      </w:r>
      <w:proofErr w:type="spellStart"/>
      <w:r>
        <w:t>centres</w:t>
      </w:r>
      <w:proofErr w:type="spellEnd"/>
      <w:r>
        <w:t xml:space="preserve"> and other hardware. Between 1994 and 2013 they multiplied many times over</w:t>
      </w:r>
      <w:proofErr w:type="gramStart"/>
      <w:r>
        <w:t>.</w:t>
      </w:r>
      <w:r w:rsidRPr="00B55A75">
        <w:rPr>
          <w:sz w:val="12"/>
        </w:rPr>
        <w:t>¶</w:t>
      </w:r>
      <w:proofErr w:type="gramEnd"/>
      <w:r w:rsidRPr="00B55A75">
        <w:rPr>
          <w:sz w:val="12"/>
        </w:rPr>
        <w:t xml:space="preserve"> </w:t>
      </w:r>
      <w:r>
        <w:t>Internet backbone</w:t>
      </w:r>
      <w:r w:rsidRPr="00B55A75">
        <w:rPr>
          <w:sz w:val="12"/>
        </w:rPr>
        <w:t xml:space="preserve">¶ </w:t>
      </w:r>
      <w:r w:rsidRPr="00F20A23">
        <w:rPr>
          <w:b/>
          <w:u w:val="single"/>
        </w:rPr>
        <w:t xml:space="preserve">The giants of the net are companies and </w:t>
      </w:r>
      <w:proofErr w:type="spellStart"/>
      <w:r w:rsidRPr="00F20A23">
        <w:rPr>
          <w:b/>
          <w:u w:val="single"/>
        </w:rPr>
        <w:t>organisations</w:t>
      </w:r>
      <w:proofErr w:type="spellEnd"/>
      <w:r w:rsidRPr="00F20A23">
        <w:rPr>
          <w:b/>
          <w:u w:val="single"/>
        </w:rPr>
        <w:t xml:space="preserve"> that provide the so-called internet backbone, transferring data around the net over high capacity </w:t>
      </w:r>
      <w:proofErr w:type="spellStart"/>
      <w:r w:rsidRPr="00F20A23">
        <w:rPr>
          <w:b/>
          <w:u w:val="single"/>
        </w:rPr>
        <w:t>fibre</w:t>
      </w:r>
      <w:proofErr w:type="spellEnd"/>
      <w:r w:rsidRPr="00F20A23">
        <w:rPr>
          <w:b/>
          <w:u w:val="single"/>
        </w:rPr>
        <w:t xml:space="preserve"> optic cables.</w:t>
      </w:r>
      <w:r w:rsidRPr="00B55A75">
        <w:rPr>
          <w:b/>
          <w:sz w:val="12"/>
          <w:u w:val="single"/>
        </w:rPr>
        <w:t xml:space="preserve">¶ </w:t>
      </w:r>
      <w:r>
        <w:t xml:space="preserve">This map, made using data from Peer 1's Map of the Internet, shows the relative connectedness of </w:t>
      </w:r>
      <w:proofErr w:type="spellStart"/>
      <w:r>
        <w:t>organisations</w:t>
      </w:r>
      <w:proofErr w:type="spellEnd"/>
      <w:r>
        <w:t xml:space="preserve"> online. The biggest blobs - those with the most connections - are the backbone firms, dwarfing the likes of Google and Amazon</w:t>
      </w:r>
      <w:proofErr w:type="gramStart"/>
      <w:r>
        <w:t>.</w:t>
      </w:r>
      <w:r w:rsidRPr="00B55A75">
        <w:rPr>
          <w:sz w:val="12"/>
        </w:rPr>
        <w:t>¶</w:t>
      </w:r>
      <w:proofErr w:type="gramEnd"/>
      <w:r w:rsidRPr="00B55A75">
        <w:rPr>
          <w:sz w:val="12"/>
        </w:rPr>
        <w:t xml:space="preserve"> </w:t>
      </w:r>
      <w:r>
        <w:t>How data is transferred</w:t>
      </w:r>
      <w:r w:rsidRPr="00B55A75">
        <w:rPr>
          <w:sz w:val="12"/>
        </w:rPr>
        <w:t xml:space="preserve">¶ </w:t>
      </w:r>
      <w:r>
        <w:t xml:space="preserve">Almost </w:t>
      </w:r>
      <w:r w:rsidRPr="00F20A23">
        <w:rPr>
          <w:b/>
          <w:u w:val="single"/>
        </w:rPr>
        <w:t>everything we do online passes through a backbone company.</w:t>
      </w:r>
      <w:r>
        <w:t xml:space="preserve"> If, for example, a student living in London sends an email to a friend in Brazil, the message will hop around the network and will often travel through a backbone firm like Level 3 Communications in the USA, which describes itself as "network provider for much of the world's communications infrastructure"</w:t>
      </w:r>
      <w:proofErr w:type="gramStart"/>
      <w:r>
        <w:t>.</w:t>
      </w:r>
      <w:r w:rsidRPr="00B55A75">
        <w:rPr>
          <w:sz w:val="12"/>
        </w:rPr>
        <w:t>¶</w:t>
      </w:r>
      <w:proofErr w:type="gramEnd"/>
      <w:r w:rsidRPr="00B55A75">
        <w:rPr>
          <w:sz w:val="12"/>
        </w:rPr>
        <w:t xml:space="preserve"> </w:t>
      </w:r>
      <w:r>
        <w:t xml:space="preserve">So </w:t>
      </w:r>
      <w:r w:rsidRPr="00F20A23">
        <w:rPr>
          <w:b/>
          <w:u w:val="single"/>
        </w:rPr>
        <w:t>if the cables of firms</w:t>
      </w:r>
      <w:r>
        <w:t xml:space="preserve"> like Level 3 </w:t>
      </w:r>
      <w:r w:rsidRPr="00F20A23">
        <w:rPr>
          <w:b/>
          <w:u w:val="single"/>
        </w:rPr>
        <w:t>were intercepted, the security agencies would have access to a huge amount of the world's internet traffic.</w:t>
      </w:r>
      <w:r w:rsidRPr="00B55A75">
        <w:rPr>
          <w:sz w:val="12"/>
        </w:rPr>
        <w:t xml:space="preserve">¶ </w:t>
      </w:r>
      <w:r>
        <w:t xml:space="preserve">In November 2013, the New York Times reported that the </w:t>
      </w:r>
      <w:r w:rsidRPr="00B6399F">
        <w:rPr>
          <w:b/>
          <w:highlight w:val="green"/>
          <w:u w:val="single"/>
        </w:rPr>
        <w:t>NSA may have accessed Google and Yahoo</w:t>
      </w:r>
      <w:r w:rsidRPr="00F20A23">
        <w:rPr>
          <w:b/>
          <w:u w:val="single"/>
        </w:rPr>
        <w:t xml:space="preserve"> via Level 3's cables</w:t>
      </w:r>
      <w:r>
        <w:t>.</w:t>
      </w:r>
      <w:r w:rsidRPr="00B55A75">
        <w:rPr>
          <w:sz w:val="12"/>
        </w:rPr>
        <w:t xml:space="preserve">¶ </w:t>
      </w:r>
      <w:r>
        <w:t xml:space="preserve">In statement, </w:t>
      </w:r>
      <w:r w:rsidRPr="00F20A23">
        <w:rPr>
          <w:b/>
          <w:u w:val="single"/>
        </w:rPr>
        <w:t>the firm told the BBC: "We comply with applicable laws in each of the countries where we operate. In many instances, laws forbid us from revealing any details relating to our compliance, and make it a crime for us to discuss any required access to data</w:t>
      </w:r>
      <w:proofErr w:type="gramStart"/>
      <w:r w:rsidRPr="00F20A23">
        <w:rPr>
          <w:b/>
          <w:u w:val="single"/>
        </w:rPr>
        <w:t>.</w:t>
      </w:r>
      <w:r w:rsidRPr="00B55A75">
        <w:rPr>
          <w:b/>
          <w:sz w:val="12"/>
          <w:u w:val="single"/>
        </w:rPr>
        <w:t>¶</w:t>
      </w:r>
      <w:proofErr w:type="gramEnd"/>
      <w:r w:rsidRPr="00B55A75">
        <w:rPr>
          <w:b/>
          <w:sz w:val="12"/>
          <w:u w:val="single"/>
        </w:rPr>
        <w:t xml:space="preserve"> </w:t>
      </w:r>
      <w:r>
        <w:t xml:space="preserve">"Some media sources have incorrectly speculated that we have agreements with governments where we voluntarily provide access to network data even when we are not compelled to do so. That is incorrect. </w:t>
      </w:r>
      <w:r w:rsidRPr="00F20A23">
        <w:rPr>
          <w:b/>
          <w:u w:val="single"/>
        </w:rPr>
        <w:t>Customer privacy is paramount to</w:t>
      </w:r>
      <w:r>
        <w:t xml:space="preserve"> our </w:t>
      </w:r>
      <w:r w:rsidRPr="00F20A23">
        <w:rPr>
          <w:b/>
          <w:u w:val="single"/>
        </w:rPr>
        <w:t>business.</w:t>
      </w:r>
      <w:r>
        <w:t xml:space="preserve"> </w:t>
      </w:r>
      <w:r w:rsidRPr="00F20A23">
        <w:rPr>
          <w:b/>
          <w:u w:val="single"/>
        </w:rPr>
        <w:t xml:space="preserve">We do not allow </w:t>
      </w:r>
      <w:proofErr w:type="spellStart"/>
      <w:r w:rsidRPr="00F20A23">
        <w:rPr>
          <w:b/>
          <w:u w:val="single"/>
        </w:rPr>
        <w:t>unauthorised</w:t>
      </w:r>
      <w:proofErr w:type="spellEnd"/>
      <w:r w:rsidRPr="00F20A23">
        <w:rPr>
          <w:b/>
          <w:u w:val="single"/>
        </w:rPr>
        <w:t xml:space="preserve"> access to our network by any entity and will continue to operate our network to protect and secure our customers' data</w:t>
      </w:r>
      <w:r w:rsidRPr="00B55A75">
        <w:t>, while</w:t>
      </w:r>
      <w:r>
        <w:t xml:space="preserve"> adhering to the laws that apply to Level 3 as well as all other telecommunications providers."</w:t>
      </w:r>
      <w:r w:rsidRPr="00B55A75">
        <w:rPr>
          <w:sz w:val="12"/>
        </w:rPr>
        <w:t xml:space="preserve">¶ </w:t>
      </w:r>
      <w:r>
        <w:t>Tapping cables</w:t>
      </w:r>
      <w:r w:rsidRPr="00B55A75">
        <w:rPr>
          <w:sz w:val="12"/>
        </w:rPr>
        <w:t xml:space="preserve">¶ </w:t>
      </w:r>
      <w:r w:rsidRPr="00F20A23">
        <w:rPr>
          <w:b/>
          <w:u w:val="single"/>
        </w:rPr>
        <w:t>Land-based cables are not the only physical access points for intercepting data</w:t>
      </w:r>
      <w:proofErr w:type="gramStart"/>
      <w:r w:rsidRPr="00F20A23">
        <w:rPr>
          <w:b/>
          <w:u w:val="single"/>
        </w:rPr>
        <w:t>.</w:t>
      </w:r>
      <w:r w:rsidRPr="00B55A75">
        <w:rPr>
          <w:sz w:val="12"/>
        </w:rPr>
        <w:t>¶</w:t>
      </w:r>
      <w:proofErr w:type="gramEnd"/>
      <w:r w:rsidRPr="00B55A75">
        <w:rPr>
          <w:sz w:val="12"/>
        </w:rPr>
        <w:t xml:space="preserve"> </w:t>
      </w:r>
      <w:r>
        <w:t xml:space="preserve">Snowden documents published in the Guardian last June indicate that the US and Britain's </w:t>
      </w:r>
      <w:r w:rsidRPr="00F20A23">
        <w:rPr>
          <w:b/>
          <w:u w:val="single"/>
        </w:rPr>
        <w:t xml:space="preserve">spy </w:t>
      </w:r>
      <w:proofErr w:type="spellStart"/>
      <w:r w:rsidRPr="00F20A23">
        <w:rPr>
          <w:b/>
          <w:u w:val="single"/>
        </w:rPr>
        <w:t>programmes</w:t>
      </w:r>
      <w:proofErr w:type="spellEnd"/>
      <w:r w:rsidRPr="00F20A23">
        <w:rPr>
          <w:b/>
          <w:u w:val="single"/>
        </w:rPr>
        <w:t xml:space="preserve"> aimed at "mastering the internet" include tapping the undersea cables</w:t>
      </w:r>
      <w:r>
        <w:t xml:space="preserve"> through which data - and phone calls - flow.</w:t>
      </w:r>
      <w:r w:rsidRPr="00B55A75">
        <w:rPr>
          <w:sz w:val="12"/>
        </w:rPr>
        <w:t xml:space="preserve">¶ </w:t>
      </w:r>
      <w:r w:rsidRPr="00B6399F">
        <w:rPr>
          <w:b/>
          <w:highlight w:val="green"/>
          <w:u w:val="single"/>
        </w:rPr>
        <w:t xml:space="preserve">The documents claim GCHQ was able to monitor up to 600 million communications every day. The information describing internet and phone use was allegedly stored for up to 30 days in order for it to be sifted and </w:t>
      </w:r>
      <w:proofErr w:type="spellStart"/>
      <w:r w:rsidRPr="00B6399F">
        <w:rPr>
          <w:b/>
          <w:highlight w:val="green"/>
          <w:u w:val="single"/>
        </w:rPr>
        <w:t>analysed</w:t>
      </w:r>
      <w:proofErr w:type="spellEnd"/>
      <w:proofErr w:type="gramStart"/>
      <w:r>
        <w:t>.</w:t>
      </w:r>
      <w:r w:rsidRPr="00B55A75">
        <w:rPr>
          <w:sz w:val="12"/>
        </w:rPr>
        <w:t>¶</w:t>
      </w:r>
      <w:proofErr w:type="gramEnd"/>
      <w:r w:rsidRPr="00B55A75">
        <w:rPr>
          <w:sz w:val="12"/>
        </w:rPr>
        <w:t xml:space="preserve"> </w:t>
      </w:r>
      <w:r>
        <w:t>GCHQ declined to comment on the claims but said its compliance with the law was "scrupulous".</w:t>
      </w:r>
      <w:r w:rsidRPr="00B55A75">
        <w:rPr>
          <w:sz w:val="12"/>
        </w:rPr>
        <w:t xml:space="preserve">¶ </w:t>
      </w:r>
      <w:r>
        <w:t>The future</w:t>
      </w:r>
      <w:r w:rsidRPr="00B55A75">
        <w:rPr>
          <w:sz w:val="12"/>
        </w:rPr>
        <w:t xml:space="preserve">¶ </w:t>
      </w:r>
      <w:r w:rsidRPr="00B6399F">
        <w:rPr>
          <w:b/>
          <w:highlight w:val="green"/>
          <w:u w:val="single"/>
        </w:rPr>
        <w:t>The scale of the NSA's data collection is hard to comprehend.</w:t>
      </w:r>
      <w:r>
        <w:t xml:space="preserve"> And opinions about its legitimacy are divided: </w:t>
      </w:r>
      <w:r w:rsidRPr="00B6399F">
        <w:rPr>
          <w:b/>
          <w:highlight w:val="green"/>
          <w:u w:val="single"/>
        </w:rPr>
        <w:t>some believe it is</w:t>
      </w:r>
      <w:r>
        <w:t xml:space="preserve"> a vital bulwark against terror attacks while others insist the </w:t>
      </w:r>
      <w:proofErr w:type="spellStart"/>
      <w:r>
        <w:t>programmes</w:t>
      </w:r>
      <w:proofErr w:type="spellEnd"/>
      <w:r>
        <w:t xml:space="preserve"> are </w:t>
      </w:r>
      <w:r w:rsidRPr="00B6399F">
        <w:rPr>
          <w:b/>
          <w:highlight w:val="green"/>
          <w:u w:val="single"/>
        </w:rPr>
        <w:t>dangerous infringements of civil liberties</w:t>
      </w:r>
      <w:proofErr w:type="gramStart"/>
      <w:r>
        <w:t>.</w:t>
      </w:r>
      <w:r w:rsidRPr="00B55A75">
        <w:rPr>
          <w:sz w:val="12"/>
        </w:rPr>
        <w:t>¶</w:t>
      </w:r>
      <w:proofErr w:type="gramEnd"/>
      <w:r w:rsidRPr="00B55A75">
        <w:rPr>
          <w:sz w:val="12"/>
        </w:rPr>
        <w:t xml:space="preserve"> </w:t>
      </w:r>
      <w:r>
        <w:t xml:space="preserve">The Snowden revelations may lead to a change in how governments and large </w:t>
      </w:r>
      <w:proofErr w:type="spellStart"/>
      <w:r>
        <w:t>organisations</w:t>
      </w:r>
      <w:proofErr w:type="spellEnd"/>
      <w:r>
        <w:t xml:space="preserve"> use the internet.</w:t>
      </w:r>
      <w:r w:rsidRPr="00B55A75">
        <w:rPr>
          <w:sz w:val="12"/>
        </w:rPr>
        <w:t xml:space="preserve">¶ </w:t>
      </w:r>
      <w:r w:rsidRPr="00B55A75">
        <w:rPr>
          <w:b/>
          <w:u w:val="single"/>
        </w:rPr>
        <w:t>There has been talk of the internet "breaking up" so that, for example, communications which start and end in Europe only travel along European cables.</w:t>
      </w:r>
      <w:r w:rsidRPr="00B55A75">
        <w:rPr>
          <w:b/>
          <w:sz w:val="12"/>
          <w:u w:val="single"/>
        </w:rPr>
        <w:t xml:space="preserve">¶ </w:t>
      </w:r>
      <w:r>
        <w:t xml:space="preserve">"Data is power, and data is money," security expert Bruce </w:t>
      </w:r>
      <w:proofErr w:type="spellStart"/>
      <w:r>
        <w:t>Schneier</w:t>
      </w:r>
      <w:proofErr w:type="spellEnd"/>
      <w:r>
        <w:t xml:space="preserve">, who has </w:t>
      </w:r>
      <w:proofErr w:type="spellStart"/>
      <w:r>
        <w:t>analysed</w:t>
      </w:r>
      <w:proofErr w:type="spellEnd"/>
      <w:r>
        <w:t xml:space="preserve"> the Snowden documents for journalist Glenn Greenwald, told the BBC.</w:t>
      </w:r>
      <w:r w:rsidRPr="00B55A75">
        <w:rPr>
          <w:sz w:val="12"/>
        </w:rPr>
        <w:t xml:space="preserve">¶ </w:t>
      </w:r>
      <w:r>
        <w:t>"</w:t>
      </w:r>
      <w:r w:rsidRPr="00B6399F">
        <w:rPr>
          <w:b/>
          <w:highlight w:val="green"/>
          <w:u w:val="single"/>
        </w:rPr>
        <w:t>These discussions about who has control of data are bigger than the NSA, bigger than surveillance, and they are the key questions of the information age</w:t>
      </w:r>
      <w:r>
        <w:t>."</w:t>
      </w:r>
      <w:r w:rsidRPr="00B55A75">
        <w:rPr>
          <w:sz w:val="12"/>
        </w:rPr>
        <w:t xml:space="preserve">¶ </w:t>
      </w:r>
      <w:r>
        <w:t>But technology experts say this would make business more difficult to carry out online and may make the easy global access to which we have become accustomed a thing of the past</w:t>
      </w:r>
      <w:proofErr w:type="gramStart"/>
      <w:r>
        <w:t>.</w:t>
      </w:r>
      <w:r w:rsidRPr="00B55A75">
        <w:rPr>
          <w:sz w:val="12"/>
        </w:rPr>
        <w:t>¶</w:t>
      </w:r>
      <w:proofErr w:type="gramEnd"/>
      <w:r w:rsidRPr="00B55A75">
        <w:rPr>
          <w:sz w:val="12"/>
        </w:rPr>
        <w:t xml:space="preserve"> </w:t>
      </w:r>
      <w:r>
        <w:t>"</w:t>
      </w:r>
      <w:r w:rsidRPr="00B6399F">
        <w:rPr>
          <w:b/>
          <w:highlight w:val="green"/>
          <w:u w:val="single"/>
        </w:rPr>
        <w:t>I don't think we know what the internet is going to transform into because of this</w:t>
      </w:r>
      <w:r>
        <w:t xml:space="preserve">," </w:t>
      </w:r>
      <w:proofErr w:type="spellStart"/>
      <w:r>
        <w:t>Mr</w:t>
      </w:r>
      <w:proofErr w:type="spellEnd"/>
      <w:r>
        <w:t xml:space="preserve"> </w:t>
      </w:r>
      <w:proofErr w:type="spellStart"/>
      <w:r>
        <w:t>Schneier</w:t>
      </w:r>
      <w:proofErr w:type="spellEnd"/>
      <w:r>
        <w:t xml:space="preserve"> said. </w:t>
      </w:r>
    </w:p>
    <w:p w14:paraId="16CD2E4D" w14:textId="1A8EABF2" w:rsidR="00CA1D00" w:rsidRDefault="00CA1D00" w:rsidP="00CA1D00">
      <w:pPr>
        <w:pStyle w:val="Heading3"/>
      </w:pPr>
      <w:r>
        <w:t>Upstream = Capture Innocent Data</w:t>
      </w:r>
    </w:p>
    <w:p w14:paraId="5875FA57" w14:textId="77777777" w:rsidR="00CA1D00" w:rsidRPr="007E66A7" w:rsidRDefault="00CA1D00" w:rsidP="00CA1D00">
      <w:pPr>
        <w:pStyle w:val="Heading4"/>
      </w:pPr>
      <w:r w:rsidRPr="007E66A7">
        <w:t xml:space="preserve">NSA tracks all </w:t>
      </w:r>
      <w:proofErr w:type="gramStart"/>
      <w:r w:rsidRPr="007E66A7">
        <w:t>internet</w:t>
      </w:r>
      <w:proofErr w:type="gramEnd"/>
      <w:r w:rsidRPr="007E66A7">
        <w:t xml:space="preserve"> communication through internet backbone – tags innocent users with trackers.</w:t>
      </w:r>
    </w:p>
    <w:p w14:paraId="4111C88D" w14:textId="77777777" w:rsidR="00CA1D00" w:rsidRDefault="00CA1D00" w:rsidP="00CA1D00">
      <w:r w:rsidRPr="007E66A7">
        <w:rPr>
          <w:rStyle w:val="Style13ptBold"/>
        </w:rPr>
        <w:t>Storm, 15</w:t>
      </w:r>
      <w:r>
        <w:t xml:space="preserve"> </w:t>
      </w:r>
      <w:r w:rsidRPr="007E66A7">
        <w:t xml:space="preserve">(Darlene, </w:t>
      </w:r>
      <w:r>
        <w:t xml:space="preserve">security writer/information technology writer for Computer World, </w:t>
      </w:r>
      <w:r w:rsidRPr="007E66A7">
        <w:t xml:space="preserve">"Wikimedia fights for fundamental right to privacy, sues NSA over mass surveillance," </w:t>
      </w:r>
      <w:proofErr w:type="spellStart"/>
      <w:r w:rsidRPr="007E66A7">
        <w:t>Comptuer</w:t>
      </w:r>
      <w:proofErr w:type="spellEnd"/>
      <w:r w:rsidRPr="007E66A7">
        <w:t xml:space="preserve"> World, 3/11/15, </w:t>
      </w:r>
      <w:hyperlink r:id="rId15" w:history="1">
        <w:r w:rsidRPr="00B31BD4">
          <w:rPr>
            <w:rStyle w:val="Hyperlink"/>
          </w:rPr>
          <w:t>www.computerworld.com/article/2895402/wikimedia-fights-for-fundamental-right-to-privacy-sues-nsa-over-mass-surveillance.html</w:t>
        </w:r>
      </w:hyperlink>
      <w:r>
        <w:t>) s</w:t>
      </w:r>
    </w:p>
    <w:p w14:paraId="6247A71B" w14:textId="77777777" w:rsidR="00CA1D00" w:rsidRDefault="00CA1D00" w:rsidP="00CA1D00">
      <w:r w:rsidRPr="00220F4A">
        <w:t xml:space="preserve">Oh really? That’s funny because </w:t>
      </w:r>
      <w:r w:rsidRPr="00B6399F">
        <w:rPr>
          <w:rStyle w:val="StyleUnderline"/>
          <w:highlight w:val="green"/>
        </w:rPr>
        <w:t>merely</w:t>
      </w:r>
      <w:r w:rsidRPr="00220F4A">
        <w:t xml:space="preserve"> reading the Linux Journal, or "</w:t>
      </w:r>
      <w:r w:rsidRPr="00B6399F">
        <w:rPr>
          <w:rStyle w:val="StyleUnderline"/>
          <w:highlight w:val="green"/>
        </w:rPr>
        <w:t>searching</w:t>
      </w:r>
      <w:r w:rsidRPr="00220F4A">
        <w:t xml:space="preserve"> the web </w:t>
      </w:r>
      <w:r w:rsidRPr="00B6399F">
        <w:rPr>
          <w:rStyle w:val="StyleUnderline"/>
          <w:highlight w:val="green"/>
        </w:rPr>
        <w:t>for</w:t>
      </w:r>
      <w:r w:rsidRPr="00220F4A">
        <w:t xml:space="preserve"> the privacy-enhancing software </w:t>
      </w:r>
      <w:r w:rsidRPr="00B6399F">
        <w:rPr>
          <w:rStyle w:val="StyleUnderline"/>
          <w:highlight w:val="green"/>
        </w:rPr>
        <w:t>tools</w:t>
      </w:r>
      <w:r w:rsidRPr="00220F4A">
        <w:t xml:space="preserve">" </w:t>
      </w:r>
      <w:r w:rsidRPr="00B6399F">
        <w:rPr>
          <w:rStyle w:val="StyleUnderline"/>
          <w:highlight w:val="green"/>
        </w:rPr>
        <w:t>gets users</w:t>
      </w:r>
      <w:r w:rsidRPr="00220F4A">
        <w:t xml:space="preserve"> marked and the IP address </w:t>
      </w:r>
      <w:r w:rsidRPr="00B6399F">
        <w:rPr>
          <w:rStyle w:val="StyleUnderline"/>
          <w:highlight w:val="green"/>
        </w:rPr>
        <w:t>tracked</w:t>
      </w:r>
      <w:r w:rsidRPr="00220F4A">
        <w:t xml:space="preserve"> by the NSA. It doesn't matter if you are a hardcore user, or simply curious, </w:t>
      </w:r>
      <w:r w:rsidRPr="00B6399F">
        <w:rPr>
          <w:rStyle w:val="StyleUnderline"/>
          <w:highlight w:val="green"/>
        </w:rPr>
        <w:t>the NSA paints an "extremist"</w:t>
      </w:r>
      <w:r w:rsidRPr="00220F4A">
        <w:t xml:space="preserve"> tracking </w:t>
      </w:r>
      <w:r w:rsidRPr="00B6399F">
        <w:rPr>
          <w:rStyle w:val="StyleUnderline"/>
          <w:highlight w:val="green"/>
        </w:rPr>
        <w:t>bull's-eye on</w:t>
      </w:r>
      <w:r w:rsidRPr="00220F4A">
        <w:t xml:space="preserve"> people </w:t>
      </w:r>
      <w:r w:rsidRPr="00B6399F">
        <w:rPr>
          <w:rStyle w:val="StyleUnderline"/>
          <w:highlight w:val="green"/>
        </w:rPr>
        <w:t>visiting websites</w:t>
      </w:r>
      <w:r w:rsidRPr="00220F4A">
        <w:t xml:space="preserve"> such as Tails (a Tor-powered operating system), </w:t>
      </w:r>
      <w:proofErr w:type="spellStart"/>
      <w:r w:rsidRPr="00220F4A">
        <w:t>HotSpotShield</w:t>
      </w:r>
      <w:proofErr w:type="spellEnd"/>
      <w:r w:rsidRPr="00220F4A">
        <w:t xml:space="preserve">, </w:t>
      </w:r>
      <w:proofErr w:type="spellStart"/>
      <w:r w:rsidRPr="00220F4A">
        <w:t>FreeNet</w:t>
      </w:r>
      <w:proofErr w:type="spellEnd"/>
      <w:r w:rsidRPr="00220F4A">
        <w:t xml:space="preserve">, </w:t>
      </w:r>
      <w:proofErr w:type="spellStart"/>
      <w:r w:rsidRPr="00220F4A">
        <w:t>Centurian</w:t>
      </w:r>
      <w:proofErr w:type="spellEnd"/>
      <w:r w:rsidRPr="00220F4A">
        <w:t xml:space="preserve">, FreeProxies.org, </w:t>
      </w:r>
      <w:proofErr w:type="spellStart"/>
      <w:r w:rsidRPr="00220F4A">
        <w:t>MegaProxy</w:t>
      </w:r>
      <w:proofErr w:type="spellEnd"/>
      <w:r w:rsidRPr="00220F4A">
        <w:t xml:space="preserve">, privacy.li, anonymous email service </w:t>
      </w:r>
      <w:proofErr w:type="spellStart"/>
      <w:r w:rsidRPr="00220F4A">
        <w:t>MixMinion</w:t>
      </w:r>
      <w:proofErr w:type="spellEnd"/>
      <w:r w:rsidRPr="00220F4A">
        <w:t xml:space="preserve"> and anyone searching for how to combine Tails with </w:t>
      </w:r>
      <w:proofErr w:type="spellStart"/>
      <w:r w:rsidRPr="00220F4A">
        <w:t>Truecrypt</w:t>
      </w:r>
      <w:proofErr w:type="spellEnd"/>
      <w:r w:rsidRPr="00220F4A">
        <w:t>. Despite the unnamed official claiming the NSA doesn't spy on people who innocuously update or read an online article, the Wikimedia Foundation points at a leaked classified NSA presentation slide about mass surveillance; it explicitly shows the Wikipedia icon.</w:t>
      </w:r>
      <w:r>
        <w:t xml:space="preserve"> </w:t>
      </w:r>
      <w:r w:rsidRPr="00220F4A">
        <w:t xml:space="preserve">Thanks to Edward Snowden, we know </w:t>
      </w:r>
      <w:r w:rsidRPr="00B6399F">
        <w:rPr>
          <w:rStyle w:val="StyleUnderline"/>
          <w:highlight w:val="green"/>
        </w:rPr>
        <w:t>the NSA is</w:t>
      </w:r>
      <w:r w:rsidRPr="00220F4A">
        <w:t xml:space="preserve"> like </w:t>
      </w:r>
      <w:r w:rsidRPr="00B6399F">
        <w:rPr>
          <w:rStyle w:val="StyleUnderline"/>
          <w:highlight w:val="green"/>
        </w:rPr>
        <w:t>a</w:t>
      </w:r>
      <w:r w:rsidRPr="00220F4A">
        <w:t xml:space="preserve"> ginormous </w:t>
      </w:r>
      <w:r w:rsidRPr="00B6399F">
        <w:rPr>
          <w:rStyle w:val="StyleUnderline"/>
          <w:highlight w:val="green"/>
        </w:rPr>
        <w:t xml:space="preserve">mass-intercept vacuum plugged into the </w:t>
      </w:r>
      <w:proofErr w:type="gramStart"/>
      <w:r w:rsidRPr="00B6399F">
        <w:rPr>
          <w:rStyle w:val="StyleUnderline"/>
          <w:highlight w:val="green"/>
        </w:rPr>
        <w:t>internet</w:t>
      </w:r>
      <w:proofErr w:type="gramEnd"/>
      <w:r w:rsidRPr="00B6399F">
        <w:rPr>
          <w:rStyle w:val="StyleUnderline"/>
          <w:highlight w:val="green"/>
        </w:rPr>
        <w:t>’s</w:t>
      </w:r>
      <w:r w:rsidRPr="00220F4A">
        <w:t xml:space="preserve"> </w:t>
      </w:r>
      <w:r w:rsidRPr="00B6399F">
        <w:rPr>
          <w:rStyle w:val="StyleUnderline"/>
          <w:highlight w:val="green"/>
        </w:rPr>
        <w:t xml:space="preserve">backbone, </w:t>
      </w:r>
      <w:proofErr w:type="spellStart"/>
      <w:r w:rsidRPr="00B6399F">
        <w:rPr>
          <w:rStyle w:val="StyleUnderline"/>
          <w:highlight w:val="green"/>
        </w:rPr>
        <w:t>hoovering</w:t>
      </w:r>
      <w:proofErr w:type="spellEnd"/>
      <w:r w:rsidRPr="00B6399F">
        <w:rPr>
          <w:rStyle w:val="StyleUnderline"/>
          <w:highlight w:val="green"/>
        </w:rPr>
        <w:t xml:space="preserve"> up internet communications</w:t>
      </w:r>
      <w:r w:rsidRPr="00220F4A">
        <w:t xml:space="preserve"> such as emails, search engine queries, web-browsing content and more. “Upstream” surveillance is one of the names used to describe the NSA’s large-scale search and seizure of such communications. The NSA believes it has the epic spying right due to the FISA Amendments Act of 2008 (FAA). </w:t>
      </w:r>
      <w:r w:rsidRPr="00B6399F">
        <w:rPr>
          <w:rStyle w:val="StyleUnderline"/>
          <w:highlight w:val="green"/>
        </w:rPr>
        <w:t>Even if an American isn’t communicating with someone overseas</w:t>
      </w:r>
      <w:r w:rsidRPr="00220F4A">
        <w:t xml:space="preserve">, their </w:t>
      </w:r>
      <w:r w:rsidRPr="00B6399F">
        <w:rPr>
          <w:rStyle w:val="StyleUnderline"/>
          <w:highlight w:val="green"/>
        </w:rPr>
        <w:t>communication could be routed out of the country</w:t>
      </w:r>
      <w:r w:rsidRPr="00220F4A">
        <w:t xml:space="preserve">. </w:t>
      </w:r>
      <w:r w:rsidRPr="00B6399F">
        <w:rPr>
          <w:rStyle w:val="StyleUnderline"/>
          <w:highlight w:val="green"/>
        </w:rPr>
        <w:t>The NSA searches “international” communications for keywords</w:t>
      </w:r>
      <w:r w:rsidRPr="00220F4A">
        <w:t xml:space="preserve"> about targets.</w:t>
      </w:r>
    </w:p>
    <w:p w14:paraId="5D15775E" w14:textId="77777777" w:rsidR="00E1456F" w:rsidRPr="00E1456F" w:rsidRDefault="00E1456F" w:rsidP="00E1456F"/>
    <w:p w14:paraId="74BE9DFE" w14:textId="01867A6A" w:rsidR="00BC2FEE" w:rsidRPr="00542CB3" w:rsidRDefault="00BC2FEE" w:rsidP="00BC2FEE">
      <w:pPr>
        <w:pStyle w:val="Heading1"/>
      </w:pPr>
      <w:r>
        <w:t xml:space="preserve">Advantages </w:t>
      </w:r>
    </w:p>
    <w:p w14:paraId="1D2B675F" w14:textId="77777777" w:rsidR="00DF0265" w:rsidRPr="00DF0265" w:rsidRDefault="00DF0265" w:rsidP="00DF0265"/>
    <w:p w14:paraId="01C5FB08" w14:textId="33773EED" w:rsidR="005560E4" w:rsidRDefault="00BC2FEE" w:rsidP="005560E4">
      <w:pPr>
        <w:pStyle w:val="Heading2"/>
      </w:pPr>
      <w:proofErr w:type="spellStart"/>
      <w:r>
        <w:t>Adv</w:t>
      </w:r>
      <w:proofErr w:type="spellEnd"/>
      <w:r w:rsidR="00A153C8">
        <w:t>: Human Rights/Atrocities</w:t>
      </w:r>
    </w:p>
    <w:p w14:paraId="233C13E3" w14:textId="77777777" w:rsidR="00A153C8" w:rsidRPr="00A153C8" w:rsidRDefault="00A153C8" w:rsidP="00A153C8">
      <w:pPr>
        <w:pStyle w:val="Heading3"/>
      </w:pPr>
      <w:r>
        <w:t>NSA = Chilling Effect</w:t>
      </w:r>
    </w:p>
    <w:p w14:paraId="7EC2E416" w14:textId="77777777" w:rsidR="00EF516E" w:rsidRDefault="00EF516E" w:rsidP="00EF516E"/>
    <w:p w14:paraId="7D6CBA0A" w14:textId="77777777" w:rsidR="005560E4" w:rsidRPr="003A6C7B" w:rsidRDefault="005560E4" w:rsidP="003A6C7B">
      <w:pPr>
        <w:pStyle w:val="Heading4"/>
      </w:pPr>
      <w:r w:rsidRPr="003A6C7B">
        <w:t xml:space="preserve">NSA upstream dragnet </w:t>
      </w:r>
      <w:r w:rsidR="003A6C7B" w:rsidRPr="003A6C7B">
        <w:t xml:space="preserve">of the Internet backbone undercuts international communication – makes it impossible to expose human rights abuses. </w:t>
      </w:r>
    </w:p>
    <w:p w14:paraId="4F2A0300" w14:textId="77777777" w:rsidR="005560E4" w:rsidRDefault="005560E4" w:rsidP="005560E4">
      <w:r w:rsidRPr="005560E4">
        <w:rPr>
          <w:rStyle w:val="Style13ptBold"/>
        </w:rPr>
        <w:t>Toomey, 15</w:t>
      </w:r>
      <w:r>
        <w:t xml:space="preserve"> (Patrick, staff attorney at the ACLU National Security Project, “The NSA Has Taken Over the Internet Backbone. We're </w:t>
      </w:r>
      <w:proofErr w:type="gramStart"/>
      <w:r>
        <w:t>Suing</w:t>
      </w:r>
      <w:proofErr w:type="gramEnd"/>
      <w:r>
        <w:t xml:space="preserve"> to Get it Back,” 3/10/15, </w:t>
      </w:r>
      <w:r w:rsidRPr="005560E4">
        <w:t>https://www.aclu.org/blog/nsa-has-taken-over-internet-backbone-were-suing-get-it-back</w:t>
      </w:r>
      <w:r>
        <w:t>)</w:t>
      </w:r>
    </w:p>
    <w:p w14:paraId="19C1EA19" w14:textId="77777777" w:rsidR="005560E4" w:rsidRDefault="005560E4" w:rsidP="005560E4">
      <w:pPr>
        <w:rPr>
          <w:sz w:val="16"/>
        </w:rPr>
      </w:pPr>
      <w:r w:rsidRPr="00B6399F">
        <w:rPr>
          <w:rStyle w:val="StyleUnderline"/>
          <w:highlight w:val="green"/>
        </w:rPr>
        <w:t>Every time you email someone overseas</w:t>
      </w:r>
      <w:r w:rsidRPr="003A6C7B">
        <w:rPr>
          <w:sz w:val="16"/>
        </w:rPr>
        <w:t xml:space="preserve">, </w:t>
      </w:r>
      <w:r w:rsidRPr="00B6399F">
        <w:rPr>
          <w:rStyle w:val="StyleUnderline"/>
          <w:highlight w:val="green"/>
        </w:rPr>
        <w:t>the NSA copies and searches your message</w:t>
      </w:r>
      <w:r w:rsidRPr="003A6C7B">
        <w:rPr>
          <w:sz w:val="16"/>
        </w:rPr>
        <w:t xml:space="preserve">. It makes no difference if you or the person you're communicating </w:t>
      </w:r>
      <w:r w:rsidRPr="00B6399F">
        <w:rPr>
          <w:rStyle w:val="StyleUnderline"/>
          <w:highlight w:val="green"/>
        </w:rPr>
        <w:t>with</w:t>
      </w:r>
      <w:r w:rsidRPr="003A6C7B">
        <w:rPr>
          <w:sz w:val="16"/>
        </w:rPr>
        <w:t xml:space="preserve"> has done anything wrong. If the NSA believes your message could contain information relating to the foreign affairs of the United States – because of whom you're talking to, or whom you're talking about – it may hold on to it for as long as three years and sometimes much longer. A new ACLU lawsuit filed today challenges this </w:t>
      </w:r>
      <w:r w:rsidRPr="00B6399F">
        <w:rPr>
          <w:rStyle w:val="StyleUnderline"/>
          <w:highlight w:val="green"/>
        </w:rPr>
        <w:t>dragnet</w:t>
      </w:r>
      <w:r w:rsidRPr="005560E4">
        <w:rPr>
          <w:rStyle w:val="StyleUnderline"/>
        </w:rPr>
        <w:t xml:space="preserve"> </w:t>
      </w:r>
      <w:r w:rsidRPr="003A6C7B">
        <w:rPr>
          <w:sz w:val="16"/>
        </w:rPr>
        <w:t>spying, called "</w:t>
      </w:r>
      <w:r w:rsidRPr="00B6399F">
        <w:rPr>
          <w:rStyle w:val="StyleUnderline"/>
          <w:highlight w:val="green"/>
        </w:rPr>
        <w:t>upstream" surveillance</w:t>
      </w:r>
      <w:r w:rsidRPr="003A6C7B">
        <w:rPr>
          <w:sz w:val="16"/>
        </w:rPr>
        <w:t xml:space="preserve">, on behalf of Wikimedia and a broad coalition of educational, human rights, legal, and media organizations whose work depends on the privacy of their communications. The plaintiffs include Amnesty International USA, the National Association of Criminal Defense Lawyers, and The Nation magazine, and many other organizations whose work is critical to the functioning of our democracy. But the effect of the surveillance we're challenging goes far beyond these organizations. </w:t>
      </w:r>
      <w:r w:rsidRPr="00B6399F">
        <w:rPr>
          <w:rStyle w:val="StyleUnderline"/>
          <w:highlight w:val="green"/>
        </w:rPr>
        <w:t>The surveillance</w:t>
      </w:r>
      <w:r w:rsidRPr="003A6C7B">
        <w:rPr>
          <w:sz w:val="16"/>
        </w:rPr>
        <w:t xml:space="preserve"> </w:t>
      </w:r>
      <w:r w:rsidRPr="00B6399F">
        <w:rPr>
          <w:rStyle w:val="StyleUnderline"/>
          <w:highlight w:val="green"/>
        </w:rPr>
        <w:t>affects</w:t>
      </w:r>
      <w:r w:rsidRPr="003A6C7B">
        <w:rPr>
          <w:sz w:val="16"/>
        </w:rPr>
        <w:t xml:space="preserve"> virtually </w:t>
      </w:r>
      <w:r w:rsidRPr="00B6399F">
        <w:rPr>
          <w:rStyle w:val="Emphasis"/>
          <w:highlight w:val="green"/>
        </w:rPr>
        <w:t>every American who uses the Internet</w:t>
      </w:r>
      <w:r w:rsidRPr="003A6C7B">
        <w:rPr>
          <w:sz w:val="16"/>
        </w:rPr>
        <w:t xml:space="preserve"> to connect with people overseas – and many who do little more than email their friends or family or browse the web. And it should be disturbing to all of us, because </w:t>
      </w:r>
      <w:r w:rsidRPr="00B6399F">
        <w:rPr>
          <w:rStyle w:val="StyleUnderline"/>
          <w:highlight w:val="green"/>
        </w:rPr>
        <w:t>free expression</w:t>
      </w:r>
      <w:r w:rsidRPr="003A6C7B">
        <w:rPr>
          <w:sz w:val="16"/>
        </w:rPr>
        <w:t xml:space="preserve"> </w:t>
      </w:r>
      <w:r w:rsidRPr="00B6399F">
        <w:rPr>
          <w:rStyle w:val="StyleUnderline"/>
          <w:highlight w:val="green"/>
        </w:rPr>
        <w:t>and intellectual inquiry will wither away</w:t>
      </w:r>
      <w:r w:rsidRPr="003A6C7B">
        <w:rPr>
          <w:sz w:val="16"/>
        </w:rPr>
        <w:t xml:space="preserve"> if the NSA is looking over our shoulders while we're online. The world first learned of the existence of upstream surveillance from whistleblower Edward Snowden's spying revelations in June 2013. Since then, official disclosures and media reports have shown that the NSA is routinely seizing and copying the communications of millions of ordinary Americans while they are traveling over the Internet. </w:t>
      </w:r>
      <w:r w:rsidRPr="00B6399F">
        <w:rPr>
          <w:rStyle w:val="StyleUnderline"/>
          <w:highlight w:val="green"/>
        </w:rPr>
        <w:t>The NSA</w:t>
      </w:r>
      <w:r w:rsidRPr="003A6C7B">
        <w:rPr>
          <w:sz w:val="16"/>
        </w:rPr>
        <w:t xml:space="preserve"> conducts this surveillance by </w:t>
      </w:r>
      <w:r w:rsidRPr="00B6399F">
        <w:rPr>
          <w:rStyle w:val="StyleUnderline"/>
          <w:highlight w:val="green"/>
        </w:rPr>
        <w:t>tap</w:t>
      </w:r>
      <w:r w:rsidRPr="003A6C7B">
        <w:rPr>
          <w:sz w:val="16"/>
        </w:rPr>
        <w:t xml:space="preserve">ping </w:t>
      </w:r>
      <w:r w:rsidRPr="00B6399F">
        <w:rPr>
          <w:rStyle w:val="StyleUnderline"/>
          <w:highlight w:val="green"/>
        </w:rPr>
        <w:t>directly into the Internet backbone</w:t>
      </w:r>
      <w:r w:rsidRPr="003A6C7B">
        <w:rPr>
          <w:sz w:val="16"/>
        </w:rPr>
        <w:t xml:space="preserve"> </w:t>
      </w:r>
      <w:r w:rsidRPr="00B6399F">
        <w:rPr>
          <w:rStyle w:val="StyleUnderline"/>
          <w:highlight w:val="green"/>
        </w:rPr>
        <w:t>inside the U</w:t>
      </w:r>
      <w:r w:rsidRPr="003A6C7B">
        <w:rPr>
          <w:sz w:val="16"/>
        </w:rPr>
        <w:t xml:space="preserve">nited </w:t>
      </w:r>
      <w:r w:rsidRPr="00B6399F">
        <w:rPr>
          <w:rStyle w:val="StyleUnderline"/>
          <w:highlight w:val="green"/>
        </w:rPr>
        <w:t>S</w:t>
      </w:r>
      <w:r w:rsidRPr="003A6C7B">
        <w:rPr>
          <w:sz w:val="16"/>
        </w:rPr>
        <w:t xml:space="preserve">tates – the network of high-capacity cables and switches that carry vast numbers of Americans' communications with each other and with the rest of the world. Once the NSA copies the communications, it searches the contents of almost all international text-based communications – and many domestic ones as well – for search terms relating to its "targets." In short, </w:t>
      </w:r>
      <w:r w:rsidRPr="00B6399F">
        <w:rPr>
          <w:rStyle w:val="StyleUnderline"/>
          <w:highlight w:val="green"/>
        </w:rPr>
        <w:t>the NSA has cast a massive dragnet</w:t>
      </w:r>
      <w:r w:rsidRPr="003A6C7B">
        <w:rPr>
          <w:sz w:val="16"/>
        </w:rPr>
        <w:t xml:space="preserve"> over Americans' international communications. Inside the United States, upstream surveillance is conducted under a controversial spying law called the FISA Amendments Act, which allows the NSA to target the communications of </w:t>
      </w:r>
      <w:proofErr w:type="gramStart"/>
      <w:r w:rsidRPr="003A6C7B">
        <w:rPr>
          <w:sz w:val="16"/>
        </w:rPr>
        <w:t>foreigners</w:t>
      </w:r>
      <w:proofErr w:type="gramEnd"/>
      <w:r w:rsidRPr="003A6C7B">
        <w:rPr>
          <w:sz w:val="16"/>
        </w:rPr>
        <w:t xml:space="preserve"> abroad and to intercept Americans' communications with those foreign targets. The main problem with the law is that it doesn't limit which foreigners can be targeted. The </w:t>
      </w:r>
      <w:r w:rsidRPr="00B6399F">
        <w:rPr>
          <w:rStyle w:val="StyleUnderline"/>
          <w:highlight w:val="green"/>
        </w:rPr>
        <w:t>NSA</w:t>
      </w:r>
      <w:r w:rsidRPr="003A6C7B">
        <w:rPr>
          <w:sz w:val="16"/>
        </w:rPr>
        <w:t xml:space="preserve">'s </w:t>
      </w:r>
      <w:r w:rsidRPr="00B6399F">
        <w:rPr>
          <w:rStyle w:val="StyleUnderline"/>
          <w:highlight w:val="green"/>
        </w:rPr>
        <w:t xml:space="preserve">targets may include journalists, academics, government officials, tech workers, scientists, </w:t>
      </w:r>
      <w:r w:rsidRPr="003A6C7B">
        <w:rPr>
          <w:sz w:val="16"/>
        </w:rPr>
        <w:t xml:space="preserve">and other innocent people who are not connected even remotely with terrorism or suspected of any wrongdoing. The agency sweeps up Americans' communications with all of those targets. And, as our lawsuit explains, the NSA is exceeding even the authority granted by the FISA Amendments Act. Rather than limit itself to monitoring Americans' communications with the foreign targets, the NSA is spying on everyone, trying to find out who might be talking or reading about those targets. As a result, </w:t>
      </w:r>
      <w:r w:rsidRPr="00B6399F">
        <w:rPr>
          <w:rStyle w:val="StyleUnderline"/>
          <w:highlight w:val="green"/>
        </w:rPr>
        <w:t>countless innocent people will be caught up in the NSA's massive net</w:t>
      </w:r>
      <w:r w:rsidRPr="003A6C7B">
        <w:rPr>
          <w:sz w:val="16"/>
        </w:rPr>
        <w:t>. For instance, a high school student in the U.S. working on a term paper might visit a foreign website to read a news story or download research materials. If those documents happen to contain an email address targeted by the NSA – like this news report does – chances are the communications will be intercepted and stored for further scrutiny. The same would be true if an overseas friend, colleague, or contact sent the student a copy of that news story in an email message. As former NSA Director Michael Hayden recently put it, "[</w:t>
      </w:r>
      <w:proofErr w:type="gramStart"/>
      <w:r w:rsidRPr="003A6C7B">
        <w:rPr>
          <w:sz w:val="16"/>
        </w:rPr>
        <w:t>L]et</w:t>
      </w:r>
      <w:proofErr w:type="gramEnd"/>
      <w:r w:rsidRPr="003A6C7B">
        <w:rPr>
          <w:sz w:val="16"/>
        </w:rPr>
        <w:t xml:space="preserve"> me be really clear. NSA doesn't just listen to bad people. NSA listens to interesting people. People who are communicating information." That doesn't sound like much of a limitation on the NSA's spying – and it's not. Like many Americans, the plaintiffs in our lawsuit communicate with scores of people overseas who the NSA likely finds "interesting." For instance, researchers at </w:t>
      </w:r>
      <w:r w:rsidRPr="00B6399F">
        <w:rPr>
          <w:rStyle w:val="StyleUnderline"/>
          <w:highlight w:val="green"/>
        </w:rPr>
        <w:t>Human Rights Watch</w:t>
      </w:r>
      <w:r w:rsidRPr="003A6C7B">
        <w:rPr>
          <w:sz w:val="16"/>
        </w:rPr>
        <w:t xml:space="preserve"> depend on foreign journalists, lawyers, political dissidents, and witnesses to human rights abuses for information crucial to their advocacy and reporting back home. </w:t>
      </w:r>
      <w:r w:rsidRPr="00B6399F">
        <w:rPr>
          <w:rStyle w:val="StyleUnderline"/>
          <w:highlight w:val="green"/>
        </w:rPr>
        <w:t>Wikimedia</w:t>
      </w:r>
      <w:r w:rsidRPr="003A6C7B">
        <w:rPr>
          <w:sz w:val="16"/>
        </w:rPr>
        <w:t xml:space="preserve"> communicates with millions of people abroad, many of whom read or contribute to Wikipedia, one of the largest repositories of human knowledge on earth. We know, thanks to Edward Snowden, that the NSA is interested in what some of those users are reading. The fact that upstream surveillance is supposedly focused on international communications is hardly a saving grace. Americans spend more and more of their lives communicating over the Internet – </w:t>
      </w:r>
      <w:r w:rsidRPr="00B6399F">
        <w:rPr>
          <w:rStyle w:val="StyleUnderline"/>
          <w:highlight w:val="green"/>
        </w:rPr>
        <w:t>and</w:t>
      </w:r>
      <w:r w:rsidRPr="003A6C7B">
        <w:rPr>
          <w:sz w:val="16"/>
        </w:rPr>
        <w:t xml:space="preserve"> more and more of those communications are global in nature, whether we realize it or not. An email from a woman in Philadelphia to her mother in Phoenix might be routed through Canada without either one knowing it. Similarly, </w:t>
      </w:r>
      <w:r w:rsidRPr="00B6399F">
        <w:rPr>
          <w:rStyle w:val="StyleUnderline"/>
          <w:highlight w:val="green"/>
        </w:rPr>
        <w:t>companies</w:t>
      </w:r>
      <w:r w:rsidRPr="003A6C7B">
        <w:rPr>
          <w:rStyle w:val="StyleUnderline"/>
        </w:rPr>
        <w:t xml:space="preserve"> </w:t>
      </w:r>
      <w:r w:rsidRPr="003A6C7B">
        <w:rPr>
          <w:sz w:val="16"/>
        </w:rPr>
        <w:t xml:space="preserve">like Microsoft and Google often store backup copies of their U.S. customers' emails on servers overseas, again with hardly anyone the wiser. The NSA is peeking inside virtually all of these. Our plaintiffs </w:t>
      </w:r>
      <w:r w:rsidRPr="00B6399F">
        <w:rPr>
          <w:rStyle w:val="StyleUnderline"/>
          <w:highlight w:val="green"/>
        </w:rPr>
        <w:t>have</w:t>
      </w:r>
      <w:r w:rsidRPr="003A6C7B">
        <w:rPr>
          <w:sz w:val="16"/>
        </w:rPr>
        <w:t xml:space="preserve"> had </w:t>
      </w:r>
      <w:r w:rsidRPr="00B6399F">
        <w:rPr>
          <w:rStyle w:val="StyleUnderline"/>
          <w:highlight w:val="green"/>
        </w:rPr>
        <w:t>to go out of their way to take</w:t>
      </w:r>
      <w:r w:rsidRPr="003A6C7B">
        <w:rPr>
          <w:sz w:val="16"/>
        </w:rPr>
        <w:t xml:space="preserve"> </w:t>
      </w:r>
      <w:r w:rsidRPr="00B6399F">
        <w:rPr>
          <w:rStyle w:val="StyleUnderline"/>
          <w:highlight w:val="green"/>
        </w:rPr>
        <w:t>measures</w:t>
      </w:r>
      <w:r w:rsidRPr="003A6C7B">
        <w:rPr>
          <w:sz w:val="16"/>
        </w:rPr>
        <w:t xml:space="preserve">, sometimes at a </w:t>
      </w:r>
      <w:r w:rsidRPr="00B6399F">
        <w:rPr>
          <w:rStyle w:val="Emphasis"/>
          <w:highlight w:val="green"/>
        </w:rPr>
        <w:t>high cost</w:t>
      </w:r>
      <w:r w:rsidRPr="003A6C7B">
        <w:rPr>
          <w:sz w:val="16"/>
        </w:rPr>
        <w:t xml:space="preserve">, </w:t>
      </w:r>
      <w:r w:rsidRPr="00B6399F">
        <w:rPr>
          <w:rStyle w:val="StyleUnderline"/>
          <w:highlight w:val="green"/>
        </w:rPr>
        <w:t>to protect</w:t>
      </w:r>
      <w:r w:rsidRPr="003A6C7B">
        <w:rPr>
          <w:sz w:val="16"/>
        </w:rPr>
        <w:t xml:space="preserve"> their </w:t>
      </w:r>
      <w:r w:rsidRPr="00B6399F">
        <w:rPr>
          <w:rStyle w:val="StyleUnderline"/>
          <w:highlight w:val="green"/>
        </w:rPr>
        <w:t>communications from the</w:t>
      </w:r>
      <w:r w:rsidRPr="003A6C7B">
        <w:rPr>
          <w:sz w:val="16"/>
        </w:rPr>
        <w:t xml:space="preserve">ir own </w:t>
      </w:r>
      <w:r w:rsidRPr="00B6399F">
        <w:rPr>
          <w:rStyle w:val="StyleUnderline"/>
          <w:highlight w:val="green"/>
        </w:rPr>
        <w:t>government</w:t>
      </w:r>
      <w:r w:rsidRPr="003A6C7B">
        <w:rPr>
          <w:sz w:val="16"/>
        </w:rPr>
        <w:t xml:space="preserve">. </w:t>
      </w:r>
      <w:r w:rsidRPr="00B6399F">
        <w:rPr>
          <w:rStyle w:val="StyleUnderline"/>
          <w:highlight w:val="green"/>
        </w:rPr>
        <w:t>Despite</w:t>
      </w:r>
      <w:r w:rsidRPr="003A6C7B">
        <w:rPr>
          <w:rStyle w:val="StyleUnderline"/>
        </w:rPr>
        <w:t xml:space="preserve"> </w:t>
      </w:r>
      <w:r w:rsidRPr="003A6C7B">
        <w:rPr>
          <w:sz w:val="16"/>
        </w:rPr>
        <w:t xml:space="preserve">these </w:t>
      </w:r>
      <w:r w:rsidRPr="00B6399F">
        <w:rPr>
          <w:rStyle w:val="StyleUnderline"/>
          <w:highlight w:val="green"/>
        </w:rPr>
        <w:t>precautions</w:t>
      </w:r>
      <w:r w:rsidRPr="003A6C7B">
        <w:rPr>
          <w:sz w:val="16"/>
        </w:rPr>
        <w:t xml:space="preserve">, </w:t>
      </w:r>
      <w:r w:rsidRPr="00B6399F">
        <w:rPr>
          <w:rStyle w:val="Emphasis"/>
          <w:highlight w:val="green"/>
        </w:rPr>
        <w:t>the chilling effect is palpable</w:t>
      </w:r>
      <w:r w:rsidRPr="003A6C7B">
        <w:rPr>
          <w:sz w:val="16"/>
        </w:rPr>
        <w:t xml:space="preserve">. NSA </w:t>
      </w:r>
      <w:r w:rsidRPr="00B6399F">
        <w:rPr>
          <w:rStyle w:val="StyleUnderline"/>
          <w:highlight w:val="green"/>
        </w:rPr>
        <w:t xml:space="preserve">surveillance makes it </w:t>
      </w:r>
      <w:r w:rsidRPr="00B6399F">
        <w:rPr>
          <w:rStyle w:val="Emphasis"/>
          <w:highlight w:val="green"/>
        </w:rPr>
        <w:t>harder</w:t>
      </w:r>
      <w:r w:rsidRPr="003A6C7B">
        <w:rPr>
          <w:sz w:val="16"/>
        </w:rPr>
        <w:t xml:space="preserve"> for the plaintiffs </w:t>
      </w:r>
      <w:r w:rsidRPr="00B6399F">
        <w:rPr>
          <w:rStyle w:val="Emphasis"/>
          <w:highlight w:val="green"/>
        </w:rPr>
        <w:t>to gather information from sources</w:t>
      </w:r>
      <w:r w:rsidRPr="003A6C7B">
        <w:rPr>
          <w:sz w:val="16"/>
        </w:rPr>
        <w:t xml:space="preserve"> who believe that by sharing information over the Internet, they are also sharing it with the U.S. government and the intelligence agencies it partners with. </w:t>
      </w:r>
      <w:r w:rsidRPr="00B6399F">
        <w:rPr>
          <w:rStyle w:val="StyleUnderline"/>
          <w:highlight w:val="green"/>
        </w:rPr>
        <w:t>The work of human rights and free-knowledge organizations</w:t>
      </w:r>
      <w:r w:rsidRPr="003A6C7B">
        <w:rPr>
          <w:sz w:val="16"/>
        </w:rPr>
        <w:t xml:space="preserve"> is </w:t>
      </w:r>
      <w:r w:rsidRPr="00B6399F">
        <w:rPr>
          <w:rStyle w:val="Emphasis"/>
          <w:highlight w:val="green"/>
        </w:rPr>
        <w:t>profoundly undermined</w:t>
      </w:r>
      <w:r w:rsidRPr="003A6C7B">
        <w:rPr>
          <w:sz w:val="16"/>
        </w:rPr>
        <w:t xml:space="preserve"> by this unconstitutional surveillance, and we're all worse off. </w:t>
      </w:r>
      <w:r w:rsidRPr="00B6399F">
        <w:rPr>
          <w:rStyle w:val="StyleUnderline"/>
          <w:highlight w:val="green"/>
        </w:rPr>
        <w:t>Upstream surveillance flips the Constitution on its head</w:t>
      </w:r>
      <w:r w:rsidRPr="003A6C7B">
        <w:rPr>
          <w:sz w:val="16"/>
        </w:rPr>
        <w:t>. It allows the government to search everything first and ask questions later, making us all less free in the process. Our suit aims to stop this kind of surveillance. Please join our effort to reform the NSA.</w:t>
      </w:r>
    </w:p>
    <w:p w14:paraId="3F3E856B" w14:textId="77777777" w:rsidR="00A153C8" w:rsidRPr="00A153C8" w:rsidRDefault="00A153C8" w:rsidP="00A153C8">
      <w:pPr>
        <w:pStyle w:val="Heading4"/>
      </w:pPr>
      <w:r w:rsidRPr="00A153C8">
        <w:t>Upstream destroys NGO effectiveness.</w:t>
      </w:r>
    </w:p>
    <w:p w14:paraId="5C912685" w14:textId="77777777" w:rsidR="00A153C8" w:rsidRDefault="00A153C8" w:rsidP="00A153C8">
      <w:pPr>
        <w:rPr>
          <w:sz w:val="16"/>
        </w:rPr>
      </w:pPr>
      <w:r w:rsidRPr="00A153C8">
        <w:rPr>
          <w:rStyle w:val="Style13ptBold"/>
        </w:rPr>
        <w:t>ACLU, 15</w:t>
      </w:r>
      <w:r>
        <w:rPr>
          <w:sz w:val="16"/>
        </w:rPr>
        <w:t xml:space="preserve"> (American Civil Liberties Union, “</w:t>
      </w:r>
      <w:r w:rsidRPr="00A153C8">
        <w:rPr>
          <w:sz w:val="16"/>
        </w:rPr>
        <w:t>WIKIMEDIA V. NSA - CHALLENGE TO UPSTREAM SURVEILLANCE UNDER THE FISA AMENDMENTS ACT</w:t>
      </w:r>
      <w:r>
        <w:rPr>
          <w:sz w:val="16"/>
        </w:rPr>
        <w:t xml:space="preserve">,” 3/10/15, </w:t>
      </w:r>
      <w:r w:rsidRPr="00A153C8">
        <w:rPr>
          <w:sz w:val="16"/>
        </w:rPr>
        <w:t>https://www.aclu.org/cases/wikimedia-v-nsa-challenge-upstream-surveillance-under-fisa-amendments-act</w:t>
      </w:r>
      <w:proofErr w:type="gramStart"/>
      <w:r w:rsidRPr="00A153C8">
        <w:rPr>
          <w:sz w:val="16"/>
        </w:rPr>
        <w:t>?redirect</w:t>
      </w:r>
      <w:proofErr w:type="gramEnd"/>
      <w:r w:rsidRPr="00A153C8">
        <w:rPr>
          <w:sz w:val="16"/>
        </w:rPr>
        <w:t>=national-security/wikimedia-v-nsa</w:t>
      </w:r>
      <w:r>
        <w:rPr>
          <w:sz w:val="16"/>
        </w:rPr>
        <w:t>)</w:t>
      </w:r>
    </w:p>
    <w:p w14:paraId="477FB58D" w14:textId="77777777" w:rsidR="00A153C8" w:rsidRDefault="00A153C8" w:rsidP="00A153C8">
      <w:pPr>
        <w:rPr>
          <w:sz w:val="16"/>
        </w:rPr>
      </w:pPr>
      <w:r w:rsidRPr="00B6399F">
        <w:rPr>
          <w:rStyle w:val="StyleUnderline"/>
          <w:highlight w:val="green"/>
        </w:rPr>
        <w:t>The plaintiffs</w:t>
      </w:r>
      <w:r w:rsidRPr="00A153C8">
        <w:rPr>
          <w:sz w:val="16"/>
        </w:rPr>
        <w:t xml:space="preserve"> in the lawsuit are: Wikimedia Foundation, The National Association of Criminal Defense Lawyers, Human Rights Watch, Amnesty International USA, PEN American Center, Global Fund for Women, The Nation Magazine, The Rutherford Institute, and The Washington Office on Latin America. These plaintiffs’ sensitive </w:t>
      </w:r>
      <w:r w:rsidRPr="00B6399F">
        <w:rPr>
          <w:rStyle w:val="StyleUnderline"/>
          <w:highlight w:val="green"/>
        </w:rPr>
        <w:t>communications have been</w:t>
      </w:r>
      <w:r w:rsidRPr="00A153C8">
        <w:rPr>
          <w:sz w:val="16"/>
        </w:rPr>
        <w:t xml:space="preserve"> </w:t>
      </w:r>
      <w:r w:rsidRPr="00B6399F">
        <w:rPr>
          <w:rStyle w:val="StyleUnderline"/>
          <w:highlight w:val="green"/>
        </w:rPr>
        <w:t>copied, searched, and</w:t>
      </w:r>
      <w:r w:rsidRPr="00A153C8">
        <w:rPr>
          <w:sz w:val="16"/>
        </w:rPr>
        <w:t xml:space="preserve"> likely </w:t>
      </w:r>
      <w:r w:rsidRPr="00B6399F">
        <w:rPr>
          <w:rStyle w:val="StyleUnderline"/>
          <w:highlight w:val="green"/>
        </w:rPr>
        <w:t>retained</w:t>
      </w:r>
      <w:r w:rsidRPr="00A153C8">
        <w:rPr>
          <w:sz w:val="16"/>
        </w:rPr>
        <w:t xml:space="preserve"> by the NSA. </w:t>
      </w:r>
      <w:r w:rsidRPr="00B6399F">
        <w:rPr>
          <w:rStyle w:val="StyleUnderline"/>
          <w:highlight w:val="green"/>
        </w:rPr>
        <w:t>Upstream surveillance</w:t>
      </w:r>
      <w:r w:rsidRPr="00A153C8">
        <w:rPr>
          <w:sz w:val="16"/>
        </w:rPr>
        <w:t xml:space="preserve"> </w:t>
      </w:r>
      <w:r w:rsidRPr="00B6399F">
        <w:rPr>
          <w:rStyle w:val="Emphasis"/>
          <w:highlight w:val="green"/>
        </w:rPr>
        <w:t>hinders</w:t>
      </w:r>
      <w:r w:rsidRPr="00A153C8">
        <w:rPr>
          <w:sz w:val="16"/>
        </w:rPr>
        <w:t xml:space="preserve"> the plaintiffs’ ability to ensure the basic </w:t>
      </w:r>
      <w:r w:rsidRPr="00B6399F">
        <w:rPr>
          <w:rStyle w:val="StyleUnderline"/>
          <w:highlight w:val="green"/>
        </w:rPr>
        <w:t>confidentiality</w:t>
      </w:r>
      <w:r w:rsidRPr="00A153C8">
        <w:rPr>
          <w:sz w:val="16"/>
        </w:rPr>
        <w:t xml:space="preserve"> of their communications </w:t>
      </w:r>
      <w:r w:rsidRPr="00B6399F">
        <w:rPr>
          <w:rStyle w:val="StyleUnderline"/>
          <w:highlight w:val="green"/>
        </w:rPr>
        <w:t>with</w:t>
      </w:r>
      <w:r w:rsidRPr="00A153C8">
        <w:rPr>
          <w:sz w:val="16"/>
        </w:rPr>
        <w:t xml:space="preserve"> </w:t>
      </w:r>
      <w:r w:rsidRPr="00B6399F">
        <w:rPr>
          <w:rStyle w:val="Emphasis"/>
          <w:highlight w:val="green"/>
        </w:rPr>
        <w:t>crucial contacts abroad</w:t>
      </w:r>
      <w:r w:rsidRPr="00A153C8">
        <w:rPr>
          <w:sz w:val="16"/>
        </w:rPr>
        <w:t xml:space="preserve"> – among them </w:t>
      </w:r>
      <w:r w:rsidRPr="00A153C8">
        <w:t>journalists, colleagues, clients, victims of human rights abuses</w:t>
      </w:r>
      <w:r w:rsidRPr="00A153C8">
        <w:rPr>
          <w:sz w:val="16"/>
        </w:rPr>
        <w:t>, and the tens of millions of people who read and edit Wikipedia pages.</w:t>
      </w:r>
      <w:r>
        <w:rPr>
          <w:sz w:val="16"/>
        </w:rPr>
        <w:t xml:space="preserve"> </w:t>
      </w:r>
      <w:r w:rsidRPr="00A153C8">
        <w:rPr>
          <w:sz w:val="16"/>
        </w:rPr>
        <w:t xml:space="preserve">Upstream surveillance, which the government claims is authorized by the FISA Amendments Act of 2008, is designed to ensnare all of Americans’ international communications, including emails, web-browsing content, and search engine queries. </w:t>
      </w:r>
      <w:proofErr w:type="gramStart"/>
      <w:r w:rsidRPr="00A153C8">
        <w:rPr>
          <w:sz w:val="16"/>
        </w:rPr>
        <w:t>It is facilitated by devices installed, with the help of companies like Verizon</w:t>
      </w:r>
      <w:proofErr w:type="gramEnd"/>
      <w:r w:rsidRPr="00A153C8">
        <w:rPr>
          <w:sz w:val="16"/>
        </w:rPr>
        <w:t xml:space="preserve"> and AT&amp;T, directly on the internet “backbone” – the network of high-capacity cables, switches, and routers across which Internet traffic travels.</w:t>
      </w:r>
      <w:r>
        <w:rPr>
          <w:sz w:val="16"/>
        </w:rPr>
        <w:t xml:space="preserve"> </w:t>
      </w:r>
      <w:r w:rsidRPr="00B6399F">
        <w:rPr>
          <w:rStyle w:val="StyleUnderline"/>
          <w:highlight w:val="green"/>
        </w:rPr>
        <w:t>The NSA intercepts</w:t>
      </w:r>
      <w:r w:rsidRPr="00A153C8">
        <w:rPr>
          <w:sz w:val="16"/>
        </w:rPr>
        <w:t xml:space="preserve"> and copies private communications </w:t>
      </w:r>
      <w:r w:rsidRPr="00B6399F">
        <w:rPr>
          <w:rStyle w:val="StyleUnderline"/>
          <w:highlight w:val="green"/>
        </w:rPr>
        <w:t>in bulk</w:t>
      </w:r>
      <w:r w:rsidRPr="00A153C8">
        <w:rPr>
          <w:sz w:val="16"/>
        </w:rPr>
        <w:t xml:space="preserve"> while they are in transit, </w:t>
      </w:r>
      <w:r w:rsidRPr="00B6399F">
        <w:rPr>
          <w:rStyle w:val="StyleUnderline"/>
          <w:highlight w:val="green"/>
        </w:rPr>
        <w:t>and</w:t>
      </w:r>
      <w:r w:rsidRPr="00A153C8">
        <w:rPr>
          <w:sz w:val="16"/>
        </w:rPr>
        <w:t xml:space="preserve"> then searches their contents using tens</w:t>
      </w:r>
      <w:r>
        <w:rPr>
          <w:sz w:val="16"/>
        </w:rPr>
        <w:t xml:space="preserve"> </w:t>
      </w:r>
      <w:r w:rsidRPr="00A153C8">
        <w:rPr>
          <w:sz w:val="16"/>
        </w:rPr>
        <w:t xml:space="preserve">of thousands of keywords associated with NSA targets. </w:t>
      </w:r>
      <w:proofErr w:type="gramStart"/>
      <w:r w:rsidRPr="00A153C8">
        <w:rPr>
          <w:sz w:val="16"/>
        </w:rPr>
        <w:t>These targets, chosen by intelligence analysts, are never approved by any court</w:t>
      </w:r>
      <w:proofErr w:type="gramEnd"/>
      <w:r w:rsidRPr="00A153C8">
        <w:rPr>
          <w:sz w:val="16"/>
        </w:rPr>
        <w:t xml:space="preserve">, and the limitations that do exist are weak and riddled with exceptions. Under the FAA, the NSA </w:t>
      </w:r>
      <w:r w:rsidRPr="00B6399F">
        <w:rPr>
          <w:rStyle w:val="StyleUnderline"/>
          <w:highlight w:val="green"/>
        </w:rPr>
        <w:t>may target</w:t>
      </w:r>
      <w:r w:rsidRPr="00A153C8">
        <w:rPr>
          <w:sz w:val="16"/>
        </w:rPr>
        <w:t xml:space="preserve"> any foreigner outside the United States believed likely to communicate “foreign intelligence information” – </w:t>
      </w:r>
      <w:r w:rsidRPr="00B6399F">
        <w:rPr>
          <w:rStyle w:val="StyleUnderline"/>
          <w:highlight w:val="green"/>
        </w:rPr>
        <w:t>a pool</w:t>
      </w:r>
      <w:r w:rsidRPr="00A153C8">
        <w:rPr>
          <w:sz w:val="16"/>
        </w:rPr>
        <w:t xml:space="preserve"> of potential targets </w:t>
      </w:r>
      <w:r w:rsidRPr="00B6399F">
        <w:rPr>
          <w:rStyle w:val="StyleUnderline"/>
          <w:highlight w:val="green"/>
        </w:rPr>
        <w:t>so broad that it encompasses journalists</w:t>
      </w:r>
      <w:r w:rsidRPr="00A153C8">
        <w:rPr>
          <w:sz w:val="16"/>
        </w:rPr>
        <w:t xml:space="preserve">, academic </w:t>
      </w:r>
      <w:r w:rsidRPr="00B6399F">
        <w:rPr>
          <w:rStyle w:val="StyleUnderline"/>
          <w:highlight w:val="green"/>
        </w:rPr>
        <w:t>researchers, corporations, aid workers</w:t>
      </w:r>
      <w:r w:rsidRPr="00A153C8">
        <w:rPr>
          <w:sz w:val="16"/>
        </w:rPr>
        <w:t>, business persons, and others who are not suspected of any wrongdoing.</w:t>
      </w:r>
      <w:r>
        <w:rPr>
          <w:sz w:val="16"/>
        </w:rPr>
        <w:t xml:space="preserve"> </w:t>
      </w:r>
      <w:r w:rsidRPr="00A153C8">
        <w:rPr>
          <w:sz w:val="16"/>
        </w:rPr>
        <w:t xml:space="preserve">Through its general, indiscriminate searches and seizures of the plaintiffs’ communications, upstream surveillance invades their Fourth Amendment right to privacy, infringes on their First Amendment rights to free expression and association, and exceeds the statutory limits of the FAA itself. The nature of plaintiffs' work and the law’s permissive guidelines for targeting make </w:t>
      </w:r>
      <w:r w:rsidRPr="00B6399F">
        <w:rPr>
          <w:rStyle w:val="StyleUnderline"/>
          <w:highlight w:val="green"/>
        </w:rPr>
        <w:t>it likely that the NSA is</w:t>
      </w:r>
      <w:r w:rsidRPr="00A153C8">
        <w:rPr>
          <w:sz w:val="16"/>
        </w:rPr>
        <w:t xml:space="preserve"> also </w:t>
      </w:r>
      <w:r w:rsidRPr="00B6399F">
        <w:rPr>
          <w:rStyle w:val="StyleUnderline"/>
          <w:highlight w:val="green"/>
        </w:rPr>
        <w:t>retaining and reading</w:t>
      </w:r>
      <w:r w:rsidRPr="00A153C8">
        <w:rPr>
          <w:sz w:val="16"/>
        </w:rPr>
        <w:t xml:space="preserve"> their communications, from email </w:t>
      </w:r>
      <w:r w:rsidRPr="00B6399F">
        <w:rPr>
          <w:rStyle w:val="StyleUnderline"/>
          <w:highlight w:val="green"/>
        </w:rPr>
        <w:t>exchanges between Amnesty staff</w:t>
      </w:r>
      <w:r w:rsidRPr="00A153C8">
        <w:rPr>
          <w:sz w:val="16"/>
        </w:rPr>
        <w:t xml:space="preserve"> and activists, </w:t>
      </w:r>
      <w:r w:rsidRPr="00B6399F">
        <w:rPr>
          <w:rStyle w:val="StyleUnderline"/>
          <w:highlight w:val="green"/>
        </w:rPr>
        <w:t>to Wikipedia browsing</w:t>
      </w:r>
      <w:r w:rsidRPr="00A153C8">
        <w:rPr>
          <w:sz w:val="16"/>
        </w:rPr>
        <w:t xml:space="preserve"> by readers abroad.</w:t>
      </w:r>
      <w:r>
        <w:rPr>
          <w:sz w:val="16"/>
        </w:rPr>
        <w:t xml:space="preserve"> </w:t>
      </w:r>
      <w:r w:rsidRPr="00A153C8">
        <w:rPr>
          <w:sz w:val="16"/>
        </w:rPr>
        <w:t xml:space="preserve">The ACLU litigated an earlier challenge to surveillance conducted under the FAA –Clapper v. Amnesty – which was filed less than an hour after President Bush signed the FAA into law in 2008. In a 5-4 vote, the Supreme Court dismissed the case in February 2013 on the grounds that the plaintiffs could not prove they had been spied on. Edward Snowden has said that the ruling contributed to his decision to expose the full scope of NSA surveillance a few months later. Among his disclosures </w:t>
      </w:r>
      <w:proofErr w:type="gramStart"/>
      <w:r w:rsidRPr="00A153C8">
        <w:rPr>
          <w:sz w:val="16"/>
        </w:rPr>
        <w:t>was upstream surveillance, the existence of which was later confirmed by the government</w:t>
      </w:r>
      <w:proofErr w:type="gramEnd"/>
      <w:r w:rsidRPr="00A153C8">
        <w:rPr>
          <w:sz w:val="16"/>
        </w:rPr>
        <w:t>.</w:t>
      </w:r>
      <w:r>
        <w:rPr>
          <w:sz w:val="16"/>
        </w:rPr>
        <w:t xml:space="preserve"> </w:t>
      </w:r>
      <w:r w:rsidRPr="00A153C8">
        <w:rPr>
          <w:sz w:val="16"/>
        </w:rPr>
        <w:t xml:space="preserve">Our clients advocate for human and civil rights, unimpeded access to knowledge, and a free press. Their work is essential to a functioning democracy. </w:t>
      </w:r>
      <w:r w:rsidRPr="00B6399F">
        <w:rPr>
          <w:rStyle w:val="StyleUnderline"/>
          <w:highlight w:val="green"/>
        </w:rPr>
        <w:t>When</w:t>
      </w:r>
      <w:r w:rsidRPr="00A153C8">
        <w:rPr>
          <w:sz w:val="16"/>
        </w:rPr>
        <w:t xml:space="preserve"> </w:t>
      </w:r>
      <w:proofErr w:type="gramStart"/>
      <w:r w:rsidRPr="00A153C8">
        <w:rPr>
          <w:sz w:val="16"/>
        </w:rPr>
        <w:t xml:space="preserve">their sensitive and privileged </w:t>
      </w:r>
      <w:r w:rsidRPr="00B6399F">
        <w:rPr>
          <w:rStyle w:val="StyleUnderline"/>
          <w:highlight w:val="green"/>
        </w:rPr>
        <w:t>communications are monitored</w:t>
      </w:r>
      <w:r w:rsidRPr="00A153C8">
        <w:rPr>
          <w:sz w:val="16"/>
        </w:rPr>
        <w:t xml:space="preserve"> by the U.S. government</w:t>
      </w:r>
      <w:proofErr w:type="gramEnd"/>
      <w:r w:rsidRPr="00A153C8">
        <w:rPr>
          <w:sz w:val="16"/>
        </w:rPr>
        <w:t xml:space="preserve">, </w:t>
      </w:r>
      <w:r w:rsidRPr="00B6399F">
        <w:rPr>
          <w:rStyle w:val="StyleUnderline"/>
          <w:highlight w:val="green"/>
        </w:rPr>
        <w:t>they cannot work freely and their effectiveness is curtailed</w:t>
      </w:r>
      <w:r w:rsidRPr="00A153C8">
        <w:rPr>
          <w:sz w:val="16"/>
        </w:rPr>
        <w:t xml:space="preserve"> </w:t>
      </w:r>
      <w:r w:rsidRPr="00B6399F">
        <w:rPr>
          <w:rStyle w:val="StyleUnderline"/>
          <w:highlight w:val="green"/>
        </w:rPr>
        <w:t>– to the detriment of Americans and others around the world</w:t>
      </w:r>
      <w:r w:rsidRPr="00A153C8">
        <w:rPr>
          <w:sz w:val="16"/>
        </w:rPr>
        <w:t>.</w:t>
      </w:r>
    </w:p>
    <w:p w14:paraId="0594169A" w14:textId="685A18AF" w:rsidR="00BE6313" w:rsidRDefault="00BE6313" w:rsidP="00BE6313">
      <w:pPr>
        <w:pStyle w:val="Heading3"/>
      </w:pPr>
      <w:r>
        <w:t>NGO Solve HR</w:t>
      </w:r>
    </w:p>
    <w:p w14:paraId="6371F359" w14:textId="77777777" w:rsidR="00BE6313" w:rsidRDefault="00BE6313" w:rsidP="00BE6313">
      <w:pPr>
        <w:pStyle w:val="Heading4"/>
      </w:pPr>
      <w:r>
        <w:t>NGOs are key to reaching human rights.</w:t>
      </w:r>
    </w:p>
    <w:p w14:paraId="25918E40" w14:textId="77777777" w:rsidR="00BE6313" w:rsidRDefault="00BE6313" w:rsidP="00BE6313">
      <w:pPr>
        <w:widowControl w:val="0"/>
        <w:autoSpaceDE w:val="0"/>
        <w:autoSpaceDN w:val="0"/>
        <w:adjustRightInd w:val="0"/>
      </w:pPr>
      <w:r w:rsidRPr="00FD0690">
        <w:t>[</w:t>
      </w:r>
      <w:r w:rsidRPr="00FD0690">
        <w:rPr>
          <w:b/>
          <w:sz w:val="24"/>
        </w:rPr>
        <w:t>OHCHR</w:t>
      </w:r>
      <w:r w:rsidRPr="00FD0690">
        <w:t>, October 1, 20</w:t>
      </w:r>
      <w:r w:rsidRPr="00FD0690">
        <w:rPr>
          <w:b/>
          <w:sz w:val="24"/>
        </w:rPr>
        <w:t>14</w:t>
      </w:r>
      <w:r w:rsidRPr="00FD0690">
        <w:t xml:space="preserve">, Officer of the High </w:t>
      </w:r>
      <w:proofErr w:type="spellStart"/>
      <w:r w:rsidRPr="00FD0690">
        <w:t>Commissoner</w:t>
      </w:r>
      <w:proofErr w:type="spellEnd"/>
      <w:r w:rsidRPr="00FD0690">
        <w:t xml:space="preserve"> of Human Rights, NGOs are heart of human rights work, HC says, www.ohchr.org/EN/NewsEvents/Pages/HCMeetsNGOs.aspx] JE</w:t>
      </w:r>
    </w:p>
    <w:p w14:paraId="1D33D409" w14:textId="2C9200BF" w:rsidR="00BE6313" w:rsidRPr="00BE6313" w:rsidRDefault="00BE6313" w:rsidP="00BE6313">
      <w:r w:rsidRPr="00E06AC4">
        <w:t xml:space="preserve">NGOs are heart of human rights work, </w:t>
      </w:r>
      <w:r w:rsidRPr="00E06AC4">
        <w:rPr>
          <w:b/>
          <w:highlight w:val="cyan"/>
          <w:u w:val="single"/>
        </w:rPr>
        <w:t>HC says¶ “When we speak of human rights</w:t>
      </w:r>
      <w:r w:rsidRPr="00E06AC4">
        <w:t xml:space="preserve"> and we think of what are the fundamentals -- what is the heart -- it is clear that you, the </w:t>
      </w:r>
      <w:r w:rsidRPr="00E06AC4">
        <w:rPr>
          <w:b/>
          <w:highlight w:val="cyan"/>
          <w:u w:val="single"/>
        </w:rPr>
        <w:t xml:space="preserve">NGO community, must be the heart,” said UN High Commissioner for Human Rights </w:t>
      </w:r>
      <w:proofErr w:type="spellStart"/>
      <w:r w:rsidRPr="00E06AC4">
        <w:rPr>
          <w:b/>
          <w:highlight w:val="cyan"/>
          <w:u w:val="single"/>
        </w:rPr>
        <w:t>Zeid</w:t>
      </w:r>
      <w:proofErr w:type="spellEnd"/>
      <w:r w:rsidRPr="00E06AC4">
        <w:rPr>
          <w:b/>
          <w:highlight w:val="cyan"/>
          <w:u w:val="single"/>
        </w:rPr>
        <w:t xml:space="preserve"> </w:t>
      </w:r>
      <w:proofErr w:type="spellStart"/>
      <w:r w:rsidRPr="00E06AC4">
        <w:rPr>
          <w:b/>
          <w:highlight w:val="cyan"/>
          <w:u w:val="single"/>
        </w:rPr>
        <w:t>Ra’ad</w:t>
      </w:r>
      <w:proofErr w:type="spellEnd"/>
      <w:r w:rsidRPr="00E06AC4">
        <w:rPr>
          <w:b/>
          <w:highlight w:val="cyan"/>
          <w:u w:val="single"/>
        </w:rPr>
        <w:t xml:space="preserve"> Al Hussein</w:t>
      </w:r>
      <w:proofErr w:type="gramStart"/>
      <w:r w:rsidRPr="00E06AC4">
        <w:t>.</w:t>
      </w:r>
      <w:r w:rsidRPr="00E06AC4">
        <w:rPr>
          <w:sz w:val="12"/>
        </w:rPr>
        <w:t>¶</w:t>
      </w:r>
      <w:proofErr w:type="gramEnd"/>
      <w:r w:rsidRPr="00E06AC4">
        <w:rPr>
          <w:sz w:val="12"/>
        </w:rPr>
        <w:t xml:space="preserve"> </w:t>
      </w:r>
      <w:proofErr w:type="spellStart"/>
      <w:r w:rsidRPr="00E06AC4">
        <w:t>Zeid</w:t>
      </w:r>
      <w:proofErr w:type="spellEnd"/>
      <w:r w:rsidRPr="00E06AC4">
        <w:t xml:space="preserve"> said the work being done by many of the civil society actors has shown “astonishing courage,” particularly at a time in history when it seems that the right to exist as a human being is under assault.</w:t>
      </w:r>
      <w:r w:rsidRPr="00E06AC4">
        <w:rPr>
          <w:sz w:val="12"/>
        </w:rPr>
        <w:t xml:space="preserve">¶ </w:t>
      </w:r>
      <w:r w:rsidRPr="00E06AC4">
        <w:t>“And it is you who make the fundamental difference,” he said. “We [the UN Human Rights Office] will continue to join you and work with you as you do the right thing: To be kind always; to be brave always; to defend essentially that which makes us all human.”</w:t>
      </w:r>
      <w:r w:rsidRPr="00E06AC4">
        <w:rPr>
          <w:sz w:val="12"/>
        </w:rPr>
        <w:t xml:space="preserve">¶ </w:t>
      </w:r>
      <w:proofErr w:type="spellStart"/>
      <w:r w:rsidRPr="00E06AC4">
        <w:t>Zeid</w:t>
      </w:r>
      <w:proofErr w:type="spellEnd"/>
      <w:r w:rsidRPr="00E06AC4">
        <w:t xml:space="preserve"> made his remarks during an NGO </w:t>
      </w:r>
      <w:proofErr w:type="gramStart"/>
      <w:r w:rsidRPr="00E06AC4">
        <w:t>meeting taking</w:t>
      </w:r>
      <w:proofErr w:type="gramEnd"/>
      <w:r w:rsidRPr="00E06AC4">
        <w:t xml:space="preserve"> place during the 27th Human Rights Council. The meeting provided an opportunity for the High Commissioner to meet with more than 260 members of the NGO community for the first time and listen to a number of their comments</w:t>
      </w:r>
      <w:proofErr w:type="gramStart"/>
      <w:r w:rsidRPr="00E06AC4">
        <w:t>.</w:t>
      </w:r>
      <w:r w:rsidRPr="00E06AC4">
        <w:rPr>
          <w:sz w:val="12"/>
        </w:rPr>
        <w:t>¶</w:t>
      </w:r>
      <w:proofErr w:type="gramEnd"/>
      <w:r w:rsidRPr="00E06AC4">
        <w:rPr>
          <w:sz w:val="12"/>
        </w:rPr>
        <w:t xml:space="preserve"> </w:t>
      </w:r>
      <w:r w:rsidRPr="00FD0690">
        <w:rPr>
          <w:b/>
          <w:highlight w:val="cyan"/>
          <w:u w:val="single"/>
        </w:rPr>
        <w:t>Several participants expressed concern regarding protection of human rights defenders, children’s rights and strengthening civil society engagement with existing human rights mechanisms</w:t>
      </w:r>
      <w:r w:rsidRPr="00E06AC4">
        <w:t>. He was asked what guarantees he could give to protect defenders against violence</w:t>
      </w:r>
      <w:proofErr w:type="gramStart"/>
      <w:r w:rsidRPr="00E06AC4">
        <w:t>.</w:t>
      </w:r>
      <w:r w:rsidRPr="00E06AC4">
        <w:rPr>
          <w:sz w:val="12"/>
        </w:rPr>
        <w:t>¶</w:t>
      </w:r>
      <w:proofErr w:type="gramEnd"/>
      <w:r w:rsidRPr="00E06AC4">
        <w:rPr>
          <w:sz w:val="12"/>
        </w:rPr>
        <w:t xml:space="preserve"> </w:t>
      </w:r>
      <w:r w:rsidRPr="00E06AC4">
        <w:t xml:space="preserve">“I can’t guarantee protection,” </w:t>
      </w:r>
      <w:proofErr w:type="spellStart"/>
      <w:r w:rsidRPr="00E06AC4">
        <w:t>Zeid</w:t>
      </w:r>
      <w:proofErr w:type="spellEnd"/>
      <w:r w:rsidRPr="00E06AC4">
        <w:t xml:space="preserve"> said. “No one can. But </w:t>
      </w:r>
      <w:r w:rsidRPr="00FD0690">
        <w:rPr>
          <w:b/>
          <w:highlight w:val="cyan"/>
          <w:u w:val="single"/>
        </w:rPr>
        <w:t>we will continue to put up a good fight</w:t>
      </w:r>
      <w:r w:rsidRPr="00E06AC4">
        <w:t xml:space="preserve">. It’s like Newtonian physics: the </w:t>
      </w:r>
      <w:r w:rsidRPr="00FD0690">
        <w:rPr>
          <w:b/>
          <w:highlight w:val="cyan"/>
          <w:u w:val="single"/>
        </w:rPr>
        <w:t>more effective the NGO community is, the more pressure you feel</w:t>
      </w:r>
      <w:r w:rsidRPr="00E06AC4">
        <w:t>. It goes to show how effective you are.”</w:t>
      </w:r>
      <w:r w:rsidRPr="00E06AC4">
        <w:rPr>
          <w:sz w:val="12"/>
        </w:rPr>
        <w:t xml:space="preserve">¶ </w:t>
      </w:r>
      <w:proofErr w:type="spellStart"/>
      <w:r w:rsidRPr="00E06AC4">
        <w:t>Zeid</w:t>
      </w:r>
      <w:proofErr w:type="spellEnd"/>
      <w:r w:rsidRPr="00E06AC4">
        <w:t xml:space="preserve"> said he wanted to continue the “collective </w:t>
      </w:r>
      <w:proofErr w:type="spellStart"/>
      <w:r w:rsidRPr="00E06AC4">
        <w:t>endeavour</w:t>
      </w:r>
      <w:proofErr w:type="spellEnd"/>
      <w:r w:rsidRPr="00E06AC4">
        <w:t xml:space="preserve">” that the UN Human Rights Office has embarked on with the NGOs. And although in real terms the </w:t>
      </w:r>
      <w:r w:rsidRPr="00FD0690">
        <w:rPr>
          <w:b/>
          <w:highlight w:val="cyan"/>
          <w:u w:val="single"/>
        </w:rPr>
        <w:t>number of actual people working on the issues may be small, the impact is mighty</w:t>
      </w:r>
      <w:r w:rsidRPr="00E06AC4">
        <w:t>, he said</w:t>
      </w:r>
      <w:proofErr w:type="gramStart"/>
      <w:r w:rsidRPr="00E06AC4">
        <w:t>.</w:t>
      </w:r>
      <w:r w:rsidRPr="00E06AC4">
        <w:rPr>
          <w:sz w:val="12"/>
        </w:rPr>
        <w:t>¶</w:t>
      </w:r>
      <w:proofErr w:type="gramEnd"/>
      <w:r w:rsidRPr="00E06AC4">
        <w:rPr>
          <w:sz w:val="12"/>
        </w:rPr>
        <w:t xml:space="preserve"> </w:t>
      </w:r>
      <w:r w:rsidRPr="00E06AC4">
        <w:t>“The fate of the planet relies on such a small number of people,” he said. “You are a just a small fraction of humanity,</w:t>
      </w:r>
      <w:r>
        <w:t xml:space="preserve"> </w:t>
      </w:r>
      <w:r w:rsidRPr="00FD0690">
        <w:t>and yet you do so much.”</w:t>
      </w:r>
      <w:r w:rsidRPr="00E06AC4">
        <w:t xml:space="preserve"> </w:t>
      </w:r>
    </w:p>
    <w:p w14:paraId="14DE5B49" w14:textId="7A396E01" w:rsidR="00DD0EFC" w:rsidRDefault="0032680B" w:rsidP="00DD0EFC">
      <w:pPr>
        <w:pStyle w:val="Heading3"/>
      </w:pPr>
      <w:r>
        <w:t>Impact: HR</w:t>
      </w:r>
      <w:r w:rsidR="00DD0EFC">
        <w:t xml:space="preserve"> </w:t>
      </w:r>
      <w:r>
        <w:t xml:space="preserve">Viol </w:t>
      </w:r>
      <w:r w:rsidR="00DD0EFC">
        <w:t>=&gt; War</w:t>
      </w:r>
    </w:p>
    <w:p w14:paraId="07649E44" w14:textId="3A184289" w:rsidR="00656E77" w:rsidRPr="00656E77" w:rsidRDefault="00656E77" w:rsidP="00656E77">
      <w:pPr>
        <w:pStyle w:val="Heading4"/>
      </w:pPr>
      <w:r w:rsidRPr="00656E77">
        <w:t>Human rights violations cause war. Reducing violations prevents conflict.</w:t>
      </w:r>
    </w:p>
    <w:p w14:paraId="544AADC0" w14:textId="69DD5080" w:rsidR="000D04E1" w:rsidRDefault="000D04E1" w:rsidP="00F80E24">
      <w:proofErr w:type="spellStart"/>
      <w:r w:rsidRPr="000D04E1">
        <w:rPr>
          <w:rStyle w:val="Style13ptBold"/>
        </w:rPr>
        <w:t>Thoms</w:t>
      </w:r>
      <w:proofErr w:type="spellEnd"/>
      <w:r w:rsidRPr="000D04E1">
        <w:rPr>
          <w:rStyle w:val="Style13ptBold"/>
        </w:rPr>
        <w:t xml:space="preserve"> and Ron, 7</w:t>
      </w:r>
      <w:r w:rsidRPr="000D04E1">
        <w:t xml:space="preserve"> (Oskar N.T., former research associate in McGill University's Research Group in Conflict and Human Rights, and James, associate professor at Carleton University's Norman Paterson School of International Affairs in Ottawa, "Do Human Rights Violations Cause Internal Conflict?" Human Rights Quarterly, 29, 674-705, www.princeton.edu/~othoms/files/HRQ2007.pdf</w:t>
      </w:r>
      <w:r>
        <w:t>)</w:t>
      </w:r>
    </w:p>
    <w:p w14:paraId="0D185718" w14:textId="16B17AFD" w:rsidR="004B33DA" w:rsidRDefault="00DD0EFC" w:rsidP="004B33DA">
      <w:pPr>
        <w:rPr>
          <w:rStyle w:val="StyleUnderline"/>
        </w:rPr>
      </w:pPr>
      <w:r w:rsidRPr="00656E77">
        <w:rPr>
          <w:sz w:val="16"/>
        </w:rPr>
        <w:t xml:space="preserve">While socioeconomic conditions rarely trigger violent conflict on their own, violations of </w:t>
      </w:r>
      <w:r w:rsidRPr="00B6399F">
        <w:rPr>
          <w:rStyle w:val="StyleUnderline"/>
          <w:highlight w:val="green"/>
        </w:rPr>
        <w:t>personal integrity or security rights</w:t>
      </w:r>
      <w:r w:rsidRPr="00656E77">
        <w:rPr>
          <w:sz w:val="16"/>
        </w:rPr>
        <w:t xml:space="preserve">—including indiscriminate </w:t>
      </w:r>
      <w:r w:rsidRPr="00B6399F">
        <w:rPr>
          <w:rStyle w:val="StyleUnderline"/>
          <w:highlight w:val="green"/>
        </w:rPr>
        <w:t>killings</w:t>
      </w:r>
      <w:r w:rsidRPr="00656E77">
        <w:rPr>
          <w:sz w:val="16"/>
        </w:rPr>
        <w:t xml:space="preserve">, systematic </w:t>
      </w:r>
      <w:r w:rsidRPr="00B6399F">
        <w:rPr>
          <w:rStyle w:val="StyleUnderline"/>
          <w:highlight w:val="green"/>
        </w:rPr>
        <w:t>torture</w:t>
      </w:r>
      <w:r w:rsidRPr="00656E77">
        <w:rPr>
          <w:sz w:val="16"/>
        </w:rPr>
        <w:t xml:space="preserve">, disappearances, or wide-scale </w:t>
      </w:r>
      <w:r w:rsidRPr="00B6399F">
        <w:rPr>
          <w:rStyle w:val="StyleUnderline"/>
          <w:highlight w:val="green"/>
        </w:rPr>
        <w:t>imprisonment</w:t>
      </w:r>
      <w:r w:rsidRPr="00656E77">
        <w:rPr>
          <w:sz w:val="16"/>
        </w:rPr>
        <w:t xml:space="preserve">—do </w:t>
      </w:r>
      <w:r w:rsidRPr="00B6399F">
        <w:rPr>
          <w:rStyle w:val="Emphasis"/>
          <w:highlight w:val="green"/>
        </w:rPr>
        <w:t>provide a clear link to escalation</w:t>
      </w:r>
      <w:r w:rsidRPr="00656E77">
        <w:rPr>
          <w:sz w:val="16"/>
        </w:rPr>
        <w:t>.81 An authoritative statement on this count comes from sociologist Jeff Goodwin, whose study of 20th century revolutions argues that politics matter more than economics: [</w:t>
      </w:r>
      <w:proofErr w:type="gramStart"/>
      <w:r w:rsidRPr="00656E77">
        <w:rPr>
          <w:sz w:val="16"/>
        </w:rPr>
        <w:t>R]evolutionary</w:t>
      </w:r>
      <w:proofErr w:type="gramEnd"/>
      <w:r w:rsidRPr="00656E77">
        <w:rPr>
          <w:sz w:val="16"/>
        </w:rPr>
        <w:t xml:space="preserve"> movements were more consistently a response to severely constricted or even contracting political opportunities, including chronic and even increasing state repression. Ordinary people joined or supported revolutionary movements when no other means of political expression were available to them, or when they or their families and friends were the targets of violent repression that was perpetrated or tolerated by relatively weak states.82 </w:t>
      </w:r>
      <w:r w:rsidRPr="00B6399F">
        <w:rPr>
          <w:rStyle w:val="StyleUnderline"/>
          <w:highlight w:val="green"/>
        </w:rPr>
        <w:t>State repression</w:t>
      </w:r>
      <w:r w:rsidRPr="00656E77">
        <w:rPr>
          <w:sz w:val="16"/>
        </w:rPr>
        <w:t xml:space="preserve"> </w:t>
      </w:r>
      <w:r w:rsidRPr="00B6399F">
        <w:rPr>
          <w:rStyle w:val="StyleUnderline"/>
          <w:highlight w:val="green"/>
        </w:rPr>
        <w:t>is a major risk factor</w:t>
      </w:r>
      <w:r w:rsidRPr="00656E77">
        <w:rPr>
          <w:sz w:val="16"/>
        </w:rPr>
        <w:t xml:space="preserve"> because </w:t>
      </w:r>
      <w:r w:rsidRPr="00B6399F">
        <w:rPr>
          <w:rStyle w:val="StyleUnderline"/>
          <w:highlight w:val="green"/>
        </w:rPr>
        <w:t>it can transform</w:t>
      </w:r>
      <w:r w:rsidRPr="00656E77">
        <w:rPr>
          <w:sz w:val="16"/>
        </w:rPr>
        <w:t xml:space="preserve"> latent </w:t>
      </w:r>
      <w:r w:rsidRPr="00B6399F">
        <w:rPr>
          <w:rStyle w:val="StyleUnderline"/>
          <w:highlight w:val="green"/>
        </w:rPr>
        <w:t>grievances into</w:t>
      </w:r>
      <w:r w:rsidRPr="00656E77">
        <w:rPr>
          <w:sz w:val="16"/>
        </w:rPr>
        <w:t xml:space="preserve"> active antagonisms, providing the persecuted with strong motivations for </w:t>
      </w:r>
      <w:r w:rsidRPr="00B6399F">
        <w:rPr>
          <w:rStyle w:val="StyleUnderline"/>
          <w:highlight w:val="green"/>
        </w:rPr>
        <w:t>violence</w:t>
      </w:r>
      <w:r w:rsidRPr="00656E77">
        <w:rPr>
          <w:sz w:val="16"/>
        </w:rPr>
        <w:t xml:space="preserve">. Although individuals and groups may grudgingly tolerate economic inequality and discrimination for years, they are more likely to respond with violence when physically threatened or attacked. This response is especially likely when repression is indiscriminate, since quiescence offers little protection. Importantly, there is strong evidence that government </w:t>
      </w:r>
      <w:r w:rsidRPr="00B6399F">
        <w:rPr>
          <w:rStyle w:val="StyleUnderline"/>
          <w:highlight w:val="green"/>
        </w:rPr>
        <w:t>repression is habit-forming</w:t>
      </w:r>
      <w:r w:rsidRPr="00656E77">
        <w:rPr>
          <w:sz w:val="16"/>
        </w:rPr>
        <w:t xml:space="preserve"> and that past </w:t>
      </w:r>
      <w:r w:rsidRPr="00B6399F">
        <w:rPr>
          <w:rStyle w:val="StyleUnderline"/>
          <w:highlight w:val="green"/>
        </w:rPr>
        <w:t>levels of repression have a powerful effect</w:t>
      </w:r>
      <w:r w:rsidRPr="00656E77">
        <w:rPr>
          <w:sz w:val="16"/>
        </w:rPr>
        <w:t xml:space="preserve"> on current behavior. Like civil war, government repression seems to have a life of its own, re-emerging time and again.83</w:t>
      </w:r>
      <w:r w:rsidR="00F80E24" w:rsidRPr="00656E77">
        <w:rPr>
          <w:sz w:val="16"/>
        </w:rPr>
        <w:t xml:space="preserve"> Governments are not the only ones capable of violating personal integrity rights. Non-state groups may also make extreme demands or use violence, thereby inviting government repression and conflict escalation.84 </w:t>
      </w:r>
      <w:r w:rsidR="00F80E24" w:rsidRPr="00B6399F">
        <w:rPr>
          <w:rStyle w:val="StyleUnderline"/>
          <w:highlight w:val="green"/>
        </w:rPr>
        <w:t>As governments go after</w:t>
      </w:r>
      <w:r w:rsidR="00F80E24" w:rsidRPr="00656E77">
        <w:rPr>
          <w:sz w:val="16"/>
        </w:rPr>
        <w:t xml:space="preserve"> real and imagined </w:t>
      </w:r>
      <w:r w:rsidR="00F80E24" w:rsidRPr="00B6399F">
        <w:rPr>
          <w:rStyle w:val="StyleUnderline"/>
          <w:highlight w:val="green"/>
        </w:rPr>
        <w:t>opponents</w:t>
      </w:r>
      <w:r w:rsidR="00F80E24" w:rsidRPr="00656E77">
        <w:rPr>
          <w:sz w:val="16"/>
        </w:rPr>
        <w:t xml:space="preserve">, </w:t>
      </w:r>
      <w:r w:rsidR="00F80E24" w:rsidRPr="00B6399F">
        <w:rPr>
          <w:rStyle w:val="StyleUnderline"/>
          <w:highlight w:val="green"/>
        </w:rPr>
        <w:t>fear and anger spread, facilitating</w:t>
      </w:r>
      <w:r w:rsidR="00F80E24" w:rsidRPr="00656E77">
        <w:rPr>
          <w:sz w:val="16"/>
        </w:rPr>
        <w:t xml:space="preserve"> further </w:t>
      </w:r>
      <w:r w:rsidR="00F80E24" w:rsidRPr="00B6399F">
        <w:rPr>
          <w:rStyle w:val="StyleUnderline"/>
          <w:highlight w:val="green"/>
        </w:rPr>
        <w:t>mobilization</w:t>
      </w:r>
      <w:r w:rsidR="00F80E24" w:rsidRPr="00656E77">
        <w:rPr>
          <w:sz w:val="16"/>
        </w:rPr>
        <w:t xml:space="preserve">.85 Importantly, one study presents statistical evidence in support of the argument that states will switch from accommodation to repression, or vice versa, when either tactic meets with further rebellion or dissent. Thus, the choices dissidents make can profoundly shape government behavior.86 </w:t>
      </w:r>
      <w:proofErr w:type="gramStart"/>
      <w:r w:rsidR="00F80E24" w:rsidRPr="00656E77">
        <w:rPr>
          <w:sz w:val="16"/>
        </w:rPr>
        <w:t>When</w:t>
      </w:r>
      <w:proofErr w:type="gramEnd"/>
      <w:r w:rsidR="00F80E24" w:rsidRPr="00656E77">
        <w:rPr>
          <w:sz w:val="16"/>
        </w:rPr>
        <w:t xml:space="preserve"> both sides resort to violence, the proverbial vicious cycle often ensues. To illustrate the repression-conflict nexus, this article makes use of the Political Terror Scale (PTS), a five-point index that ranks governments’ resort to state terror.87 Widely used by social scientists</w:t>
      </w:r>
      <w:proofErr w:type="gramStart"/>
      <w:r w:rsidR="00F80E24" w:rsidRPr="00656E77">
        <w:rPr>
          <w:sz w:val="16"/>
        </w:rPr>
        <w:t>,88</w:t>
      </w:r>
      <w:proofErr w:type="gramEnd"/>
      <w:r w:rsidR="00F80E24" w:rsidRPr="00656E77">
        <w:rPr>
          <w:sz w:val="16"/>
        </w:rPr>
        <w:t xml:space="preserve"> PTS scores measure a state’s propensity to violate its citizens’ personal integrity rights, drawing on narrative reports by either Amnesty International or the US State Department.89 These scores range from one, where state terror is “rare,” to five, where state terror is “systematic.” Graph 4 divides most of the world’s countries into five groups according to their average PTS scores (based on Amnesty International reports) for the period of 1990 to 2003 and indicates the number of countries in each group that experienced at least one year of internal conflict or war during that period.90 The graph suggests that </w:t>
      </w:r>
      <w:r w:rsidR="00F80E24" w:rsidRPr="00B6399F">
        <w:rPr>
          <w:rStyle w:val="StyleUnderline"/>
          <w:highlight w:val="green"/>
        </w:rPr>
        <w:t>the association between state repression and</w:t>
      </w:r>
      <w:r w:rsidR="00F80E24" w:rsidRPr="00656E77">
        <w:rPr>
          <w:sz w:val="16"/>
        </w:rPr>
        <w:t xml:space="preserve"> internal </w:t>
      </w:r>
      <w:r w:rsidR="00F80E24" w:rsidRPr="00B6399F">
        <w:rPr>
          <w:rStyle w:val="StyleUnderline"/>
          <w:highlight w:val="green"/>
        </w:rPr>
        <w:t>conflict is strong</w:t>
      </w:r>
      <w:r w:rsidR="00F80E24" w:rsidRPr="00656E77">
        <w:rPr>
          <w:sz w:val="16"/>
        </w:rPr>
        <w:t xml:space="preserve">. </w:t>
      </w:r>
      <w:r w:rsidR="00F80E24" w:rsidRPr="00B6399F">
        <w:rPr>
          <w:rStyle w:val="StyleUnderline"/>
          <w:highlight w:val="green"/>
        </w:rPr>
        <w:t>Of the thirty-six</w:t>
      </w:r>
      <w:r w:rsidR="00F80E24" w:rsidRPr="00656E77">
        <w:rPr>
          <w:sz w:val="16"/>
        </w:rPr>
        <w:t xml:space="preserve"> regimes </w:t>
      </w:r>
      <w:r w:rsidR="00F80E24" w:rsidRPr="00B6399F">
        <w:rPr>
          <w:rStyle w:val="StyleUnderline"/>
          <w:highlight w:val="green"/>
        </w:rPr>
        <w:t>engaged in</w:t>
      </w:r>
      <w:r w:rsidR="00F80E24" w:rsidRPr="00656E77">
        <w:rPr>
          <w:sz w:val="16"/>
        </w:rPr>
        <w:t xml:space="preserve"> “systematic” or “extensive” </w:t>
      </w:r>
      <w:r w:rsidR="00F80E24" w:rsidRPr="00B6399F">
        <w:rPr>
          <w:rStyle w:val="StyleUnderline"/>
          <w:highlight w:val="green"/>
        </w:rPr>
        <w:t>state terror</w:t>
      </w:r>
      <w:r w:rsidR="00F80E24" w:rsidRPr="00656E77">
        <w:rPr>
          <w:sz w:val="16"/>
        </w:rPr>
        <w:t xml:space="preserve">, </w:t>
      </w:r>
      <w:r w:rsidR="00F80E24" w:rsidRPr="00B6399F">
        <w:rPr>
          <w:rStyle w:val="StyleUnderline"/>
          <w:highlight w:val="green"/>
        </w:rPr>
        <w:t>thirty-one</w:t>
      </w:r>
      <w:r w:rsidR="00F80E24" w:rsidRPr="00656E77">
        <w:rPr>
          <w:sz w:val="16"/>
        </w:rPr>
        <w:t xml:space="preserve"> </w:t>
      </w:r>
      <w:r w:rsidR="00F80E24" w:rsidRPr="00B6399F">
        <w:rPr>
          <w:rStyle w:val="StyleUnderline"/>
          <w:highlight w:val="green"/>
        </w:rPr>
        <w:t>were</w:t>
      </w:r>
      <w:r w:rsidR="00F80E24" w:rsidRPr="00656E77">
        <w:rPr>
          <w:sz w:val="16"/>
        </w:rPr>
        <w:t xml:space="preserve"> also </w:t>
      </w:r>
      <w:r w:rsidR="00F80E24" w:rsidRPr="00B6399F">
        <w:rPr>
          <w:rStyle w:val="StyleUnderline"/>
          <w:highlight w:val="green"/>
        </w:rPr>
        <w:t>embroiled in internal conflict</w:t>
      </w:r>
      <w:r w:rsidR="00F80E24" w:rsidRPr="00656E77">
        <w:rPr>
          <w:sz w:val="16"/>
        </w:rPr>
        <w:t xml:space="preserve">. The “widespread” state terror category was almost evenly split, but sixty-nine of the seventy-eight least repressive countries were conflict free. Importantly, </w:t>
      </w:r>
      <w:r w:rsidR="00F80E24" w:rsidRPr="00B6399F">
        <w:rPr>
          <w:rStyle w:val="StyleUnderline"/>
          <w:highlight w:val="green"/>
        </w:rPr>
        <w:t>none of the countries that rarely resort to repression experienced conflict.</w:t>
      </w:r>
    </w:p>
    <w:p w14:paraId="083E15D3" w14:textId="0A20AD70" w:rsidR="0032680B" w:rsidRDefault="0032680B" w:rsidP="0032680B">
      <w:pPr>
        <w:pStyle w:val="Heading3"/>
      </w:pPr>
      <w:r>
        <w:t>Impact: ILAW stops War</w:t>
      </w:r>
    </w:p>
    <w:p w14:paraId="22AA4A13" w14:textId="77777777" w:rsidR="0032680B" w:rsidRPr="00AF4F80" w:rsidRDefault="0032680B" w:rsidP="0032680B">
      <w:pPr>
        <w:pStyle w:val="Heading4"/>
      </w:pPr>
      <w:r>
        <w:t>ILAW solves war – empirically proven.</w:t>
      </w:r>
    </w:p>
    <w:p w14:paraId="79E89111" w14:textId="77777777" w:rsidR="0032680B" w:rsidRPr="00AF4F80" w:rsidRDefault="0032680B" w:rsidP="0032680B">
      <w:proofErr w:type="gramStart"/>
      <w:r w:rsidRPr="00AF4F80">
        <w:t xml:space="preserve">Beth </w:t>
      </w:r>
      <w:r w:rsidRPr="00AF4F80">
        <w:rPr>
          <w:rStyle w:val="Style13ptBold"/>
        </w:rPr>
        <w:t>Simmons 10</w:t>
      </w:r>
      <w:r>
        <w:t>,</w:t>
      </w:r>
      <w:r w:rsidRPr="00AF4F80">
        <w:t xml:space="preserve"> Professor</w:t>
      </w:r>
      <w:r>
        <w:t xml:space="preserve"> of International Affairs at</w:t>
      </w:r>
      <w:r w:rsidRPr="00AF4F80">
        <w:t xml:space="preserve"> Harvard, “Treaty Compliance and Violation,” </w:t>
      </w:r>
      <w:proofErr w:type="spellStart"/>
      <w:r>
        <w:t>Annu</w:t>
      </w:r>
      <w:proofErr w:type="spellEnd"/>
      <w:r>
        <w:t>.</w:t>
      </w:r>
      <w:proofErr w:type="gramEnd"/>
      <w:r>
        <w:t xml:space="preserve"> Rev. Polit. Sci., vol. 13</w:t>
      </w:r>
    </w:p>
    <w:p w14:paraId="6A123508" w14:textId="77777777" w:rsidR="0032680B" w:rsidRPr="00D17473" w:rsidRDefault="0032680B" w:rsidP="0032680B">
      <w:pPr>
        <w:rPr>
          <w:sz w:val="12"/>
        </w:rPr>
      </w:pPr>
      <w:r w:rsidRPr="00047560">
        <w:rPr>
          <w:sz w:val="12"/>
          <w:szCs w:val="16"/>
        </w:rPr>
        <w:t>The concept of audience costs has also been useful for understanding how</w:t>
      </w:r>
      <w:r w:rsidRPr="00047560">
        <w:rPr>
          <w:rStyle w:val="apple-converted-space"/>
          <w:rFonts w:ascii="Arial" w:hAnsi="Arial" w:cs="Arial"/>
          <w:color w:val="222222"/>
          <w:sz w:val="12"/>
          <w:szCs w:val="16"/>
        </w:rPr>
        <w:t> </w:t>
      </w:r>
      <w:r w:rsidRPr="00AF4F80">
        <w:rPr>
          <w:rStyle w:val="StyleUnderline"/>
          <w:highlight w:val="yellow"/>
        </w:rPr>
        <w:t>formal agreements</w:t>
      </w:r>
      <w:r w:rsidRPr="00047560">
        <w:rPr>
          <w:rStyle w:val="apple-converted-space"/>
          <w:rFonts w:ascii="Arial" w:hAnsi="Arial" w:cs="Arial"/>
          <w:color w:val="222222"/>
          <w:sz w:val="12"/>
          <w:szCs w:val="16"/>
        </w:rPr>
        <w:t> </w:t>
      </w:r>
      <w:r w:rsidRPr="00047560">
        <w:rPr>
          <w:sz w:val="12"/>
          <w:szCs w:val="16"/>
        </w:rPr>
        <w:t>can</w:t>
      </w:r>
      <w:r w:rsidRPr="00047560">
        <w:rPr>
          <w:rStyle w:val="apple-converted-space"/>
          <w:rFonts w:ascii="Arial" w:hAnsi="Arial" w:cs="Arial"/>
          <w:color w:val="222222"/>
          <w:sz w:val="12"/>
          <w:szCs w:val="16"/>
        </w:rPr>
        <w:t> </w:t>
      </w:r>
      <w:r w:rsidRPr="00AF4F80">
        <w:rPr>
          <w:rStyle w:val="StyleUnderline"/>
          <w:highlight w:val="yellow"/>
        </w:rPr>
        <w:t>influence the duration of peace</w:t>
      </w:r>
      <w:r w:rsidRPr="00AF4F80">
        <w:rPr>
          <w:rStyle w:val="StyleUnderline"/>
        </w:rPr>
        <w:t>. After years of war and mistrust, agreements to make peace are difficult to make credible. </w:t>
      </w:r>
      <w:r w:rsidRPr="00AF4F80">
        <w:rPr>
          <w:rStyle w:val="StyleUnderline"/>
          <w:highlight w:val="yellow"/>
        </w:rPr>
        <w:t>Treaties</w:t>
      </w:r>
      <w:r w:rsidRPr="00047560">
        <w:rPr>
          <w:rStyle w:val="apple-converted-space"/>
          <w:rFonts w:ascii="Arial" w:hAnsi="Arial" w:cs="Arial"/>
          <w:color w:val="222222"/>
          <w:sz w:val="12"/>
          <w:szCs w:val="16"/>
        </w:rPr>
        <w:t> </w:t>
      </w:r>
      <w:r w:rsidRPr="00047560">
        <w:rPr>
          <w:sz w:val="12"/>
          <w:szCs w:val="16"/>
        </w:rPr>
        <w:t>here again</w:t>
      </w:r>
      <w:r w:rsidRPr="00047560">
        <w:rPr>
          <w:rStyle w:val="apple-converted-space"/>
          <w:rFonts w:ascii="Arial" w:hAnsi="Arial" w:cs="Arial"/>
          <w:color w:val="222222"/>
          <w:sz w:val="12"/>
          <w:szCs w:val="16"/>
        </w:rPr>
        <w:t> </w:t>
      </w:r>
      <w:r w:rsidRPr="00AF4F80">
        <w:rPr>
          <w:rStyle w:val="Emphasis"/>
          <w:highlight w:val="yellow"/>
        </w:rPr>
        <w:t xml:space="preserve">play an important </w:t>
      </w:r>
      <w:r w:rsidRPr="00395F2C">
        <w:rPr>
          <w:rStyle w:val="Emphasis"/>
          <w:highlight w:val="yellow"/>
        </w:rPr>
        <w:t>role</w:t>
      </w:r>
      <w:r w:rsidRPr="00395F2C">
        <w:rPr>
          <w:rStyle w:val="apple-converted-space"/>
          <w:rFonts w:ascii="Arial" w:hAnsi="Arial" w:cs="Arial"/>
          <w:color w:val="222222"/>
          <w:sz w:val="12"/>
          <w:szCs w:val="16"/>
          <w:highlight w:val="yellow"/>
        </w:rPr>
        <w:t> </w:t>
      </w:r>
      <w:r w:rsidRPr="00395F2C">
        <w:rPr>
          <w:rStyle w:val="StyleUnderline"/>
          <w:highlight w:val="yellow"/>
        </w:rPr>
        <w:t>b</w:t>
      </w:r>
      <w:r w:rsidRPr="00AF4F80">
        <w:rPr>
          <w:rStyle w:val="StyleUnderline"/>
          <w:highlight w:val="yellow"/>
        </w:rPr>
        <w:t>y </w:t>
      </w:r>
      <w:proofErr w:type="gramStart"/>
      <w:r w:rsidRPr="00AF4F80">
        <w:rPr>
          <w:rStyle w:val="StyleUnderline"/>
          <w:highlight w:val="yellow"/>
        </w:rPr>
        <w:t>raising</w:t>
      </w:r>
      <w:proofErr w:type="gramEnd"/>
      <w:r w:rsidRPr="00047560">
        <w:rPr>
          <w:rStyle w:val="apple-converted-space"/>
          <w:rFonts w:ascii="Arial" w:hAnsi="Arial" w:cs="Arial"/>
          <w:color w:val="222222"/>
          <w:sz w:val="12"/>
          <w:szCs w:val="20"/>
        </w:rPr>
        <w:t> </w:t>
      </w:r>
      <w:r w:rsidRPr="00047560">
        <w:rPr>
          <w:sz w:val="12"/>
        </w:rPr>
        <w:t>ex post</w:t>
      </w:r>
      <w:r w:rsidRPr="00047560">
        <w:rPr>
          <w:rStyle w:val="apple-converted-space"/>
          <w:rFonts w:ascii="Arial" w:hAnsi="Arial" w:cs="Arial"/>
          <w:color w:val="222222"/>
          <w:sz w:val="12"/>
          <w:szCs w:val="20"/>
        </w:rPr>
        <w:t> </w:t>
      </w:r>
      <w:r w:rsidRPr="00AF4F80">
        <w:rPr>
          <w:rStyle w:val="StyleUnderline"/>
          <w:highlight w:val="yellow"/>
        </w:rPr>
        <w:t>international audience costs as well as by signaling intentions ex ante</w:t>
      </w:r>
      <w:r w:rsidRPr="00047560">
        <w:rPr>
          <w:sz w:val="12"/>
        </w:rPr>
        <w:t xml:space="preserve">. </w:t>
      </w:r>
      <w:r w:rsidRPr="00AF4F80">
        <w:rPr>
          <w:rStyle w:val="StyleUnderline"/>
        </w:rPr>
        <w:t>They can also reduce uncertainty</w:t>
      </w:r>
      <w:r w:rsidRPr="00047560">
        <w:rPr>
          <w:rStyle w:val="apple-converted-space"/>
          <w:rFonts w:ascii="Arial" w:hAnsi="Arial" w:cs="Arial"/>
          <w:color w:val="222222"/>
          <w:sz w:val="12"/>
          <w:szCs w:val="16"/>
        </w:rPr>
        <w:t> </w:t>
      </w:r>
      <w:r w:rsidRPr="00047560">
        <w:rPr>
          <w:sz w:val="12"/>
          <w:szCs w:val="16"/>
        </w:rPr>
        <w:t xml:space="preserve">about actions and in- </w:t>
      </w:r>
      <w:proofErr w:type="spellStart"/>
      <w:r w:rsidRPr="00047560">
        <w:rPr>
          <w:sz w:val="12"/>
          <w:szCs w:val="16"/>
        </w:rPr>
        <w:t>tentions</w:t>
      </w:r>
      <w:proofErr w:type="spellEnd"/>
      <w:r w:rsidRPr="00047560">
        <w:rPr>
          <w:sz w:val="12"/>
          <w:szCs w:val="16"/>
        </w:rPr>
        <w:t>,</w:t>
      </w:r>
      <w:r w:rsidRPr="00047560">
        <w:rPr>
          <w:rStyle w:val="apple-converted-space"/>
          <w:rFonts w:ascii="Arial" w:hAnsi="Arial" w:cs="Arial"/>
          <w:color w:val="222222"/>
          <w:sz w:val="12"/>
          <w:szCs w:val="16"/>
        </w:rPr>
        <w:t> </w:t>
      </w:r>
      <w:r w:rsidRPr="00AF4F80">
        <w:rPr>
          <w:rStyle w:val="StyleUnderline"/>
        </w:rPr>
        <w:t>thus helping to reduce belligerents’ incentives to rekindle their conflict</w:t>
      </w:r>
      <w:r w:rsidRPr="00047560">
        <w:rPr>
          <w:sz w:val="12"/>
          <w:szCs w:val="16"/>
        </w:rPr>
        <w:t xml:space="preserve">. </w:t>
      </w:r>
      <w:proofErr w:type="spellStart"/>
      <w:r w:rsidRPr="00047560">
        <w:rPr>
          <w:sz w:val="12"/>
          <w:szCs w:val="16"/>
        </w:rPr>
        <w:t>Fortna</w:t>
      </w:r>
      <w:proofErr w:type="spellEnd"/>
      <w:r w:rsidRPr="00047560">
        <w:rPr>
          <w:sz w:val="12"/>
          <w:szCs w:val="16"/>
        </w:rPr>
        <w:t xml:space="preserve"> (2003) suggests</w:t>
      </w:r>
      <w:r w:rsidRPr="00047560">
        <w:rPr>
          <w:rStyle w:val="apple-converted-space"/>
          <w:rFonts w:ascii="Arial" w:hAnsi="Arial" w:cs="Arial"/>
          <w:color w:val="222222"/>
          <w:sz w:val="12"/>
          <w:szCs w:val="16"/>
        </w:rPr>
        <w:t> </w:t>
      </w:r>
      <w:r w:rsidRPr="00AF4F80">
        <w:rPr>
          <w:rStyle w:val="StyleUnderline"/>
          <w:highlight w:val="yellow"/>
        </w:rPr>
        <w:t>there is</w:t>
      </w:r>
      <w:r w:rsidRPr="00047560">
        <w:rPr>
          <w:rStyle w:val="apple-converted-space"/>
          <w:rFonts w:ascii="Arial" w:hAnsi="Arial" w:cs="Arial"/>
          <w:color w:val="222222"/>
          <w:sz w:val="12"/>
          <w:szCs w:val="16"/>
        </w:rPr>
        <w:t> </w:t>
      </w:r>
      <w:r w:rsidRPr="00047560">
        <w:rPr>
          <w:sz w:val="12"/>
          <w:szCs w:val="16"/>
        </w:rPr>
        <w:t>some</w:t>
      </w:r>
      <w:r w:rsidRPr="00047560">
        <w:rPr>
          <w:rStyle w:val="apple-converted-space"/>
          <w:rFonts w:ascii="Arial" w:hAnsi="Arial" w:cs="Arial"/>
          <w:color w:val="222222"/>
          <w:sz w:val="12"/>
          <w:szCs w:val="16"/>
        </w:rPr>
        <w:t> </w:t>
      </w:r>
      <w:r w:rsidRPr="00AF4F80">
        <w:rPr>
          <w:rStyle w:val="Emphasis"/>
          <w:highlight w:val="yellow"/>
        </w:rPr>
        <w:t>empirical basis</w:t>
      </w:r>
      <w:r w:rsidRPr="00047560">
        <w:rPr>
          <w:rStyle w:val="apple-converted-space"/>
          <w:rFonts w:ascii="Arial" w:hAnsi="Arial" w:cs="Arial"/>
          <w:color w:val="222222"/>
          <w:sz w:val="12"/>
          <w:szCs w:val="20"/>
        </w:rPr>
        <w:t> </w:t>
      </w:r>
      <w:r w:rsidRPr="00AF4F80">
        <w:rPr>
          <w:rStyle w:val="StyleUnderline"/>
        </w:rPr>
        <w:t>for viewing peace agreements in this way</w:t>
      </w:r>
      <w:r w:rsidRPr="00047560">
        <w:rPr>
          <w:sz w:val="12"/>
          <w:szCs w:val="16"/>
        </w:rPr>
        <w:t xml:space="preserve">. She finds that </w:t>
      </w:r>
      <w:r w:rsidRPr="00AF4F80">
        <w:rPr>
          <w:rStyle w:val="StyleUnderline"/>
          <w:highlight w:val="yellow"/>
        </w:rPr>
        <w:t>stronger</w:t>
      </w:r>
      <w:r w:rsidRPr="00047560">
        <w:rPr>
          <w:sz w:val="12"/>
          <w:shd w:val="clear" w:color="auto" w:fill="FFFF00"/>
        </w:rPr>
        <w:t xml:space="preserve"> </w:t>
      </w:r>
      <w:r w:rsidRPr="00AF4F80">
        <w:rPr>
          <w:rStyle w:val="StyleUnderline"/>
          <w:highlight w:val="yellow"/>
        </w:rPr>
        <w:t>peace agreements</w:t>
      </w:r>
      <w:r w:rsidRPr="00047560">
        <w:rPr>
          <w:sz w:val="12"/>
          <w:szCs w:val="16"/>
        </w:rPr>
        <w:t>—by which she means ones that raise the costs of reneging by creating clear demilitarized zones, joint monitoring commissions, and third-party guarantees—</w:t>
      </w:r>
      <w:r w:rsidRPr="00AF4F80">
        <w:rPr>
          <w:rStyle w:val="StyleUnderline"/>
          <w:highlight w:val="yellow"/>
        </w:rPr>
        <w:t>lead to more a durable peace</w:t>
      </w:r>
      <w:r w:rsidRPr="00047560">
        <w:rPr>
          <w:sz w:val="12"/>
          <w:szCs w:val="16"/>
        </w:rPr>
        <w:t>. Similarly, Mattes (2008) examines the role of “conciliatory” agreements in the resolution of territorial disputes and finds that those that re- duce uncertainty and raise costs ex post are likely to reduce the risk that disputing parties</w:t>
      </w:r>
      <w:r w:rsidRPr="00047560">
        <w:rPr>
          <w:sz w:val="12"/>
          <w:szCs w:val="12"/>
        </w:rPr>
        <w:t>¶</w:t>
      </w:r>
      <w:r w:rsidRPr="00047560">
        <w:rPr>
          <w:sz w:val="12"/>
          <w:szCs w:val="16"/>
        </w:rPr>
        <w:t xml:space="preserve">will resort to militarized conflicts. But these cases raise the problem of the </w:t>
      </w:r>
      <w:proofErr w:type="spellStart"/>
      <w:r w:rsidRPr="00047560">
        <w:rPr>
          <w:sz w:val="12"/>
          <w:szCs w:val="16"/>
        </w:rPr>
        <w:t>endogeneity</w:t>
      </w:r>
      <w:proofErr w:type="spellEnd"/>
      <w:r w:rsidRPr="00047560">
        <w:rPr>
          <w:sz w:val="12"/>
          <w:szCs w:val="16"/>
        </w:rPr>
        <w:t xml:space="preserve"> of treaties. It is highly likely that governments design strong and/or conciliatory agreements when they are especially motivated to settle the dispute. If so, is it the agreement or the </w:t>
      </w:r>
      <w:proofErr w:type="spellStart"/>
      <w:r w:rsidRPr="00047560">
        <w:rPr>
          <w:sz w:val="12"/>
          <w:szCs w:val="16"/>
        </w:rPr>
        <w:t>underly</w:t>
      </w:r>
      <w:proofErr w:type="spellEnd"/>
      <w:r w:rsidRPr="00047560">
        <w:rPr>
          <w:sz w:val="12"/>
          <w:szCs w:val="16"/>
        </w:rPr>
        <w:t xml:space="preserve">- </w:t>
      </w:r>
      <w:proofErr w:type="spellStart"/>
      <w:r w:rsidRPr="00047560">
        <w:rPr>
          <w:sz w:val="12"/>
          <w:szCs w:val="16"/>
        </w:rPr>
        <w:t>ing</w:t>
      </w:r>
      <w:proofErr w:type="spellEnd"/>
      <w:r w:rsidRPr="00047560">
        <w:rPr>
          <w:sz w:val="12"/>
          <w:szCs w:val="16"/>
        </w:rPr>
        <w:t xml:space="preserve"> motivation to settle that drives the findings</w:t>
      </w:r>
      <w:proofErr w:type="gramStart"/>
      <w:r w:rsidRPr="00047560">
        <w:rPr>
          <w:sz w:val="12"/>
          <w:szCs w:val="16"/>
        </w:rPr>
        <w:t>?</w:t>
      </w:r>
      <w:r w:rsidRPr="00047560">
        <w:rPr>
          <w:sz w:val="12"/>
          <w:szCs w:val="12"/>
        </w:rPr>
        <w:t>¶</w:t>
      </w:r>
      <w:proofErr w:type="gramEnd"/>
      <w:r w:rsidRPr="00047560">
        <w:rPr>
          <w:rStyle w:val="apple-converted-space"/>
          <w:rFonts w:ascii="Arial" w:hAnsi="Arial" w:cs="Arial"/>
          <w:color w:val="222222"/>
          <w:sz w:val="12"/>
          <w:szCs w:val="16"/>
        </w:rPr>
        <w:t> </w:t>
      </w:r>
      <w:r w:rsidRPr="00047560">
        <w:rPr>
          <w:sz w:val="12"/>
          <w:szCs w:val="16"/>
        </w:rPr>
        <w:t xml:space="preserve">Agreements that constrain military opera- </w:t>
      </w:r>
      <w:proofErr w:type="spellStart"/>
      <w:r w:rsidRPr="00047560">
        <w:rPr>
          <w:sz w:val="12"/>
          <w:szCs w:val="16"/>
        </w:rPr>
        <w:t>tions</w:t>
      </w:r>
      <w:proofErr w:type="spellEnd"/>
      <w:r w:rsidRPr="00047560">
        <w:rPr>
          <w:sz w:val="12"/>
          <w:szCs w:val="16"/>
        </w:rPr>
        <w:t xml:space="preserve"> in the heat of battle present the most significant challenges for international treaties. When independent state survival may be at stake, we have the most stringent test </w:t>
      </w:r>
      <w:proofErr w:type="spellStart"/>
      <w:r w:rsidRPr="00047560">
        <w:rPr>
          <w:sz w:val="12"/>
          <w:szCs w:val="16"/>
        </w:rPr>
        <w:t>possi</w:t>
      </w:r>
      <w:proofErr w:type="spellEnd"/>
      <w:r w:rsidRPr="00047560">
        <w:rPr>
          <w:sz w:val="12"/>
          <w:szCs w:val="16"/>
        </w:rPr>
        <w:t xml:space="preserve">- </w:t>
      </w:r>
      <w:proofErr w:type="spellStart"/>
      <w:r w:rsidRPr="00047560">
        <w:rPr>
          <w:sz w:val="12"/>
          <w:szCs w:val="16"/>
        </w:rPr>
        <w:t>ble</w:t>
      </w:r>
      <w:proofErr w:type="spellEnd"/>
      <w:r w:rsidRPr="00047560">
        <w:rPr>
          <w:sz w:val="12"/>
          <w:szCs w:val="16"/>
        </w:rPr>
        <w:t xml:space="preserve"> for the power of treaty agreements to con- strain state behavior. The laws of war fighting are a good example. They embody norms to protect civilians and cultural property, to re- quire decent treatment of prisoners, to </w:t>
      </w:r>
      <w:proofErr w:type="spellStart"/>
      <w:r w:rsidRPr="00047560">
        <w:rPr>
          <w:sz w:val="12"/>
          <w:szCs w:val="16"/>
        </w:rPr>
        <w:t>medi</w:t>
      </w:r>
      <w:proofErr w:type="spellEnd"/>
      <w:r w:rsidRPr="00047560">
        <w:rPr>
          <w:sz w:val="12"/>
          <w:szCs w:val="16"/>
        </w:rPr>
        <w:t xml:space="preserve">- </w:t>
      </w:r>
      <w:proofErr w:type="spellStart"/>
      <w:r w:rsidRPr="00047560">
        <w:rPr>
          <w:sz w:val="12"/>
          <w:szCs w:val="16"/>
        </w:rPr>
        <w:t>cally</w:t>
      </w:r>
      <w:proofErr w:type="spellEnd"/>
      <w:r w:rsidRPr="00047560">
        <w:rPr>
          <w:sz w:val="12"/>
          <w:szCs w:val="16"/>
        </w:rPr>
        <w:t xml:space="preserve"> treat wounded enemies, and so forth. Not only are there strong temptations to defect if banned practices might mean a military </w:t>
      </w:r>
      <w:proofErr w:type="spellStart"/>
      <w:r w:rsidRPr="00047560">
        <w:rPr>
          <w:sz w:val="12"/>
          <w:szCs w:val="16"/>
        </w:rPr>
        <w:t>advan</w:t>
      </w:r>
      <w:proofErr w:type="spellEnd"/>
      <w:r w:rsidRPr="00047560">
        <w:rPr>
          <w:sz w:val="12"/>
          <w:szCs w:val="16"/>
        </w:rPr>
        <w:t xml:space="preserve">- </w:t>
      </w:r>
      <w:proofErr w:type="spellStart"/>
      <w:r w:rsidRPr="00047560">
        <w:rPr>
          <w:sz w:val="12"/>
          <w:szCs w:val="16"/>
        </w:rPr>
        <w:t>tage</w:t>
      </w:r>
      <w:proofErr w:type="spellEnd"/>
      <w:r w:rsidRPr="00047560">
        <w:rPr>
          <w:sz w:val="12"/>
          <w:szCs w:val="16"/>
        </w:rPr>
        <w:t>; there is also the problem that atrocities can be committed by individual soldiers despite the policy of their government</w:t>
      </w:r>
      <w:proofErr w:type="gramStart"/>
      <w:r w:rsidRPr="00047560">
        <w:rPr>
          <w:sz w:val="12"/>
          <w:szCs w:val="16"/>
        </w:rPr>
        <w:t>.</w:t>
      </w:r>
      <w:r w:rsidRPr="00047560">
        <w:rPr>
          <w:sz w:val="12"/>
          <w:szCs w:val="12"/>
        </w:rPr>
        <w:t>¶</w:t>
      </w:r>
      <w:proofErr w:type="gramEnd"/>
      <w:r w:rsidRPr="00047560">
        <w:rPr>
          <w:rStyle w:val="apple-converted-space"/>
          <w:rFonts w:ascii="Arial" w:hAnsi="Arial" w:cs="Arial"/>
          <w:color w:val="222222"/>
          <w:sz w:val="12"/>
          <w:szCs w:val="16"/>
        </w:rPr>
        <w:t> </w:t>
      </w:r>
      <w:r w:rsidRPr="00047560">
        <w:rPr>
          <w:sz w:val="12"/>
          <w:szCs w:val="16"/>
        </w:rPr>
        <w:t xml:space="preserve">The protection of civilians may be the most difficult problem of all. Valentino et al. (2006) test the proposition that international treaties on the laws of war during the twentieth </w:t>
      </w:r>
      <w:proofErr w:type="spellStart"/>
      <w:r w:rsidRPr="00047560">
        <w:rPr>
          <w:sz w:val="12"/>
          <w:szCs w:val="16"/>
        </w:rPr>
        <w:t>cen</w:t>
      </w:r>
      <w:proofErr w:type="spellEnd"/>
      <w:r w:rsidRPr="00047560">
        <w:rPr>
          <w:sz w:val="12"/>
          <w:szCs w:val="16"/>
        </w:rPr>
        <w:t xml:space="preserve">- </w:t>
      </w:r>
      <w:proofErr w:type="spellStart"/>
      <w:r w:rsidRPr="00047560">
        <w:rPr>
          <w:sz w:val="12"/>
          <w:szCs w:val="16"/>
        </w:rPr>
        <w:t>tury</w:t>
      </w:r>
      <w:proofErr w:type="spellEnd"/>
      <w:r w:rsidRPr="00047560">
        <w:rPr>
          <w:sz w:val="12"/>
          <w:szCs w:val="16"/>
        </w:rPr>
        <w:t xml:space="preserve"> (1900–2003) have had a significant impact on the rates at which the militaries of war- ring states intentionally kill civilians. For each of 148 international conflicts of the past </w:t>
      </w:r>
      <w:proofErr w:type="spellStart"/>
      <w:r w:rsidRPr="00047560">
        <w:rPr>
          <w:sz w:val="12"/>
          <w:szCs w:val="16"/>
        </w:rPr>
        <w:t>cen</w:t>
      </w:r>
      <w:proofErr w:type="spellEnd"/>
      <w:r w:rsidRPr="00047560">
        <w:rPr>
          <w:sz w:val="12"/>
          <w:szCs w:val="16"/>
        </w:rPr>
        <w:t xml:space="preserve">- </w:t>
      </w:r>
      <w:proofErr w:type="spellStart"/>
      <w:r w:rsidRPr="00047560">
        <w:rPr>
          <w:sz w:val="12"/>
          <w:szCs w:val="16"/>
        </w:rPr>
        <w:t>tury</w:t>
      </w:r>
      <w:proofErr w:type="spellEnd"/>
      <w:r w:rsidRPr="00047560">
        <w:rPr>
          <w:sz w:val="12"/>
          <w:szCs w:val="16"/>
        </w:rPr>
        <w:t xml:space="preserve">, Valentino et al. coded whether the par- ties had ratified the 1899 Hague Convention, the 1907 Hague Convention, the 1949 Geneva Convention, and the Geneva Convention Protocols of 1977. They found that the </w:t>
      </w:r>
      <w:proofErr w:type="spellStart"/>
      <w:r w:rsidRPr="00047560">
        <w:rPr>
          <w:sz w:val="12"/>
          <w:szCs w:val="16"/>
        </w:rPr>
        <w:t>inten</w:t>
      </w:r>
      <w:proofErr w:type="spellEnd"/>
      <w:r w:rsidRPr="00047560">
        <w:rPr>
          <w:sz w:val="12"/>
          <w:szCs w:val="16"/>
        </w:rPr>
        <w:t xml:space="preserve">- </w:t>
      </w:r>
      <w:proofErr w:type="spellStart"/>
      <w:r w:rsidRPr="00047560">
        <w:rPr>
          <w:sz w:val="12"/>
          <w:szCs w:val="16"/>
        </w:rPr>
        <w:t>tional</w:t>
      </w:r>
      <w:proofErr w:type="spellEnd"/>
      <w:r w:rsidRPr="00047560">
        <w:rPr>
          <w:sz w:val="12"/>
          <w:szCs w:val="16"/>
        </w:rPr>
        <w:t xml:space="preserve"> killing of civilians was correlated with the strategy chosen to prosecute the war but was not influenced at all by ratification of the relevant treaty for the time period under question. They </w:t>
      </w:r>
      <w:proofErr w:type="gramStart"/>
      <w:r w:rsidRPr="00047560">
        <w:rPr>
          <w:sz w:val="12"/>
          <w:szCs w:val="16"/>
        </w:rPr>
        <w:t>conclude that</w:t>
      </w:r>
      <w:proofErr w:type="gramEnd"/>
      <w:r w:rsidRPr="00047560">
        <w:rPr>
          <w:sz w:val="12"/>
          <w:szCs w:val="16"/>
        </w:rPr>
        <w:t xml:space="preserve"> “international law provides little protection for civilian populations in times of war. Whatever pressures toward restraint these treaties may exert on their signatories </w:t>
      </w:r>
      <w:proofErr w:type="gramStart"/>
      <w:r w:rsidRPr="00047560">
        <w:rPr>
          <w:sz w:val="12"/>
          <w:szCs w:val="16"/>
        </w:rPr>
        <w:t>appear</w:t>
      </w:r>
      <w:proofErr w:type="gramEnd"/>
      <w:r w:rsidRPr="00047560">
        <w:rPr>
          <w:sz w:val="12"/>
          <w:szCs w:val="16"/>
        </w:rPr>
        <w:t xml:space="preserve"> to be overwhelmed by the strategic incentives that combatants face to prevail and limit the costs of war to their own citizens” (Valentino et al. 2006, p. 373). However, much more could be done to understand the indirect influence of these treaties on war fighting, including their possible influence on the choice of a strategy itself. If </w:t>
      </w:r>
      <w:proofErr w:type="spellStart"/>
      <w:r w:rsidRPr="00047560">
        <w:rPr>
          <w:sz w:val="12"/>
          <w:szCs w:val="16"/>
        </w:rPr>
        <w:t>ratifiers</w:t>
      </w:r>
      <w:proofErr w:type="spellEnd"/>
      <w:r w:rsidRPr="00047560">
        <w:rPr>
          <w:sz w:val="12"/>
          <w:szCs w:val="16"/>
        </w:rPr>
        <w:t xml:space="preserve"> are much less willing to lay siege to an enemy, causing the starvation of its population, there is some risk that the effect of the legal norm is being masked by the choice of strategy</w:t>
      </w:r>
      <w:proofErr w:type="gramStart"/>
      <w:r w:rsidRPr="00047560">
        <w:rPr>
          <w:sz w:val="12"/>
          <w:szCs w:val="16"/>
        </w:rPr>
        <w:t>.</w:t>
      </w:r>
      <w:r w:rsidRPr="00047560">
        <w:rPr>
          <w:sz w:val="12"/>
          <w:szCs w:val="12"/>
        </w:rPr>
        <w:t>¶</w:t>
      </w:r>
      <w:proofErr w:type="gramEnd"/>
      <w:r w:rsidRPr="00047560">
        <w:rPr>
          <w:rStyle w:val="apple-converted-space"/>
          <w:rFonts w:ascii="Arial" w:hAnsi="Arial" w:cs="Arial"/>
          <w:color w:val="222222"/>
          <w:sz w:val="12"/>
          <w:szCs w:val="16"/>
        </w:rPr>
        <w:t> </w:t>
      </w:r>
      <w:r w:rsidRPr="00AF4F80">
        <w:rPr>
          <w:rStyle w:val="StyleUnderline"/>
          <w:highlight w:val="yellow"/>
        </w:rPr>
        <w:t>An</w:t>
      </w:r>
      <w:r w:rsidRPr="00047560">
        <w:rPr>
          <w:rStyle w:val="apple-converted-space"/>
          <w:rFonts w:ascii="Arial" w:hAnsi="Arial" w:cs="Arial"/>
          <w:color w:val="222222"/>
          <w:sz w:val="12"/>
          <w:szCs w:val="16"/>
        </w:rPr>
        <w:t> </w:t>
      </w:r>
      <w:r w:rsidRPr="00047560">
        <w:rPr>
          <w:sz w:val="12"/>
          <w:szCs w:val="16"/>
        </w:rPr>
        <w:t>even more</w:t>
      </w:r>
      <w:r w:rsidRPr="00047560">
        <w:rPr>
          <w:rStyle w:val="apple-converted-space"/>
          <w:rFonts w:ascii="Arial" w:hAnsi="Arial" w:cs="Arial"/>
          <w:color w:val="222222"/>
          <w:sz w:val="12"/>
          <w:szCs w:val="16"/>
        </w:rPr>
        <w:t> </w:t>
      </w:r>
      <w:r w:rsidRPr="00AF4F80">
        <w:rPr>
          <w:rStyle w:val="StyleUnderline"/>
        </w:rPr>
        <w:t>ambitious</w:t>
      </w:r>
      <w:r w:rsidRPr="00047560">
        <w:rPr>
          <w:rStyle w:val="apple-converted-space"/>
          <w:rFonts w:ascii="Arial" w:hAnsi="Arial" w:cs="Arial"/>
          <w:color w:val="222222"/>
          <w:sz w:val="12"/>
          <w:szCs w:val="20"/>
        </w:rPr>
        <w:t> </w:t>
      </w:r>
      <w:r>
        <w:rPr>
          <w:rStyle w:val="StyleUnderline"/>
          <w:highlight w:val="yellow"/>
        </w:rPr>
        <w:t>effort to un</w:t>
      </w:r>
      <w:r w:rsidRPr="00AF4F80">
        <w:rPr>
          <w:rStyle w:val="StyleUnderline"/>
          <w:highlight w:val="yellow"/>
        </w:rPr>
        <w:t>derstand the dynamics of the laws of war is</w:t>
      </w:r>
      <w:r>
        <w:rPr>
          <w:rStyle w:val="StyleUnderline"/>
        </w:rPr>
        <w:t xml:space="preserve"> </w:t>
      </w:r>
      <w:r w:rsidRPr="00047560">
        <w:rPr>
          <w:sz w:val="12"/>
        </w:rPr>
        <w:t>Morrow’s</w:t>
      </w:r>
      <w:r w:rsidRPr="00047560">
        <w:rPr>
          <w:rStyle w:val="apple-converted-space"/>
          <w:rFonts w:ascii="Arial" w:hAnsi="Arial" w:cs="Arial"/>
          <w:color w:val="222222"/>
          <w:sz w:val="12"/>
          <w:szCs w:val="16"/>
        </w:rPr>
        <w:t> </w:t>
      </w:r>
      <w:r w:rsidRPr="00047560">
        <w:rPr>
          <w:sz w:val="12"/>
          <w:szCs w:val="16"/>
        </w:rPr>
        <w:t>(2007)</w:t>
      </w:r>
      <w:r w:rsidRPr="00047560">
        <w:rPr>
          <w:rStyle w:val="apple-converted-space"/>
          <w:rFonts w:ascii="Arial" w:hAnsi="Arial" w:cs="Arial"/>
          <w:color w:val="222222"/>
          <w:sz w:val="12"/>
          <w:szCs w:val="16"/>
        </w:rPr>
        <w:t> </w:t>
      </w:r>
      <w:r w:rsidRPr="00AF4F80">
        <w:rPr>
          <w:rStyle w:val="StyleUnderline"/>
          <w:highlight w:val="yellow"/>
        </w:rPr>
        <w:t>study of eight</w:t>
      </w:r>
      <w:r w:rsidRPr="00047560">
        <w:rPr>
          <w:rStyle w:val="apple-converted-space"/>
          <w:rFonts w:ascii="Arial" w:hAnsi="Arial" w:cs="Arial"/>
          <w:color w:val="222222"/>
          <w:sz w:val="12"/>
          <w:szCs w:val="16"/>
          <w:shd w:val="clear" w:color="auto" w:fill="FFFF00"/>
        </w:rPr>
        <w:t> </w:t>
      </w:r>
      <w:r w:rsidRPr="00047560">
        <w:rPr>
          <w:sz w:val="12"/>
          <w:szCs w:val="16"/>
        </w:rPr>
        <w:t>different</w:t>
      </w:r>
      <w:r w:rsidRPr="00047560">
        <w:rPr>
          <w:rStyle w:val="apple-converted-space"/>
          <w:rFonts w:ascii="Arial" w:hAnsi="Arial" w:cs="Arial"/>
          <w:color w:val="222222"/>
          <w:sz w:val="12"/>
          <w:szCs w:val="16"/>
        </w:rPr>
        <w:t> </w:t>
      </w:r>
      <w:proofErr w:type="spellStart"/>
      <w:r w:rsidRPr="00AF4F80">
        <w:rPr>
          <w:rStyle w:val="StyleUnderline"/>
          <w:highlight w:val="yellow"/>
        </w:rPr>
        <w:t>subissue</w:t>
      </w:r>
      <w:proofErr w:type="spellEnd"/>
      <w:r w:rsidRPr="00AF4F80">
        <w:rPr>
          <w:rStyle w:val="StyleUnderline"/>
          <w:highlight w:val="yellow"/>
        </w:rPr>
        <w:t xml:space="preserve"> areas</w:t>
      </w:r>
      <w:r w:rsidRPr="00047560">
        <w:rPr>
          <w:sz w:val="12"/>
          <w:szCs w:val="16"/>
        </w:rPr>
        <w:t xml:space="preserve">, including aerial bombard- </w:t>
      </w:r>
      <w:proofErr w:type="spellStart"/>
      <w:r w:rsidRPr="00047560">
        <w:rPr>
          <w:sz w:val="12"/>
          <w:szCs w:val="16"/>
        </w:rPr>
        <w:t>ment</w:t>
      </w:r>
      <w:proofErr w:type="spellEnd"/>
      <w:r w:rsidRPr="00047560">
        <w:rPr>
          <w:sz w:val="12"/>
          <w:szCs w:val="16"/>
        </w:rPr>
        <w:t xml:space="preserve">, armistice/ceasefire, chemical and </w:t>
      </w:r>
      <w:proofErr w:type="spellStart"/>
      <w:r w:rsidRPr="00047560">
        <w:rPr>
          <w:sz w:val="12"/>
          <w:szCs w:val="16"/>
        </w:rPr>
        <w:t>biolog</w:t>
      </w:r>
      <w:proofErr w:type="spellEnd"/>
      <w:r w:rsidRPr="00047560">
        <w:rPr>
          <w:sz w:val="12"/>
          <w:szCs w:val="16"/>
        </w:rPr>
        <w:t xml:space="preserve">- </w:t>
      </w:r>
      <w:proofErr w:type="spellStart"/>
      <w:r w:rsidRPr="00047560">
        <w:rPr>
          <w:sz w:val="12"/>
          <w:szCs w:val="16"/>
        </w:rPr>
        <w:t>ical</w:t>
      </w:r>
      <w:proofErr w:type="spellEnd"/>
      <w:r w:rsidRPr="00047560">
        <w:rPr>
          <w:sz w:val="12"/>
          <w:szCs w:val="16"/>
        </w:rPr>
        <w:t xml:space="preserve"> weapons, treatment of civilians, protection of cultural property, conduct on the high seas, treatment of prisoners of war, and treatment of the wounded. Using different data and meth- </w:t>
      </w:r>
      <w:proofErr w:type="spellStart"/>
      <w:r w:rsidRPr="00047560">
        <w:rPr>
          <w:sz w:val="12"/>
          <w:szCs w:val="16"/>
        </w:rPr>
        <w:t>ods</w:t>
      </w:r>
      <w:proofErr w:type="spellEnd"/>
      <w:r w:rsidRPr="00047560">
        <w:rPr>
          <w:sz w:val="12"/>
          <w:szCs w:val="16"/>
        </w:rPr>
        <w:t xml:space="preserve">, Morrow does to some extent corroborate the findings of Valentino et al. in that he finds the treatment of civilian populations to be </w:t>
      </w:r>
      <w:proofErr w:type="spellStart"/>
      <w:r w:rsidRPr="00047560">
        <w:rPr>
          <w:sz w:val="12"/>
          <w:szCs w:val="16"/>
        </w:rPr>
        <w:t>es</w:t>
      </w:r>
      <w:proofErr w:type="spellEnd"/>
      <w:r w:rsidRPr="00047560">
        <w:rPr>
          <w:sz w:val="12"/>
          <w:szCs w:val="16"/>
        </w:rPr>
        <w:t xml:space="preserve">- </w:t>
      </w:r>
      <w:proofErr w:type="spellStart"/>
      <w:r w:rsidRPr="00047560">
        <w:rPr>
          <w:sz w:val="12"/>
          <w:szCs w:val="16"/>
        </w:rPr>
        <w:t>pecially</w:t>
      </w:r>
      <w:proofErr w:type="spellEnd"/>
      <w:r w:rsidRPr="00047560">
        <w:rPr>
          <w:sz w:val="12"/>
          <w:szCs w:val="16"/>
        </w:rPr>
        <w:t xml:space="preserve"> problematic in wartime. This is not the end of the story, however. Morrow draws on signaling theory to argue, “</w:t>
      </w:r>
      <w:r w:rsidRPr="00AF4F80">
        <w:rPr>
          <w:rStyle w:val="StyleUnderline"/>
          <w:highlight w:val="yellow"/>
        </w:rPr>
        <w:t>Treaties are a public signal</w:t>
      </w:r>
      <w:r w:rsidRPr="00047560">
        <w:rPr>
          <w:rStyle w:val="apple-converted-space"/>
          <w:rFonts w:ascii="Arial" w:hAnsi="Arial" w:cs="Arial"/>
          <w:color w:val="222222"/>
          <w:sz w:val="12"/>
          <w:szCs w:val="20"/>
        </w:rPr>
        <w:t> </w:t>
      </w:r>
      <w:r w:rsidRPr="00AF4F80">
        <w:rPr>
          <w:rStyle w:val="StyleUnderline"/>
        </w:rPr>
        <w:t>that a st</w:t>
      </w:r>
      <w:r>
        <w:rPr>
          <w:rStyle w:val="StyleUnderline"/>
        </w:rPr>
        <w:t>ate accepts a standard by rati</w:t>
      </w:r>
      <w:r w:rsidRPr="00AF4F80">
        <w:rPr>
          <w:rStyle w:val="StyleUnderline"/>
        </w:rPr>
        <w:t xml:space="preserve">fying it, and so will live up to the standard of that treaty if it goes to </w:t>
      </w:r>
      <w:proofErr w:type="gramStart"/>
      <w:r w:rsidRPr="00AF4F80">
        <w:rPr>
          <w:rStyle w:val="StyleUnderline"/>
        </w:rPr>
        <w:t>war.</w:t>
      </w:r>
      <w:proofErr w:type="gramEnd"/>
      <w:r w:rsidRPr="00AF4F80">
        <w:rPr>
          <w:rStyle w:val="StyleUnderline"/>
        </w:rPr>
        <w:t xml:space="preserve"> . . .</w:t>
      </w:r>
      <w:r w:rsidRPr="00047560">
        <w:rPr>
          <w:rStyle w:val="apple-converted-space"/>
          <w:rFonts w:ascii="Arial" w:hAnsi="Arial" w:cs="Arial"/>
          <w:color w:val="222222"/>
          <w:sz w:val="12"/>
          <w:szCs w:val="16"/>
        </w:rPr>
        <w:t> </w:t>
      </w:r>
      <w:r w:rsidRPr="00AF4F80">
        <w:rPr>
          <w:rStyle w:val="StyleUnderline"/>
          <w:highlight w:val="yellow"/>
        </w:rPr>
        <w:t>Ratification</w:t>
      </w:r>
      <w:r w:rsidRPr="00047560">
        <w:rPr>
          <w:rStyle w:val="apple-converted-space"/>
          <w:rFonts w:ascii="Arial" w:hAnsi="Arial" w:cs="Arial"/>
          <w:color w:val="222222"/>
          <w:sz w:val="12"/>
          <w:szCs w:val="16"/>
        </w:rPr>
        <w:t> </w:t>
      </w:r>
      <w:r w:rsidRPr="00047560">
        <w:rPr>
          <w:sz w:val="12"/>
          <w:szCs w:val="16"/>
        </w:rPr>
        <w:t>by both sides</w:t>
      </w:r>
      <w:r w:rsidRPr="00047560">
        <w:rPr>
          <w:rStyle w:val="apple-converted-space"/>
          <w:rFonts w:ascii="Arial" w:hAnsi="Arial" w:cs="Arial"/>
          <w:color w:val="222222"/>
          <w:sz w:val="12"/>
          <w:szCs w:val="16"/>
        </w:rPr>
        <w:t> </w:t>
      </w:r>
      <w:r w:rsidRPr="00AF4F80">
        <w:rPr>
          <w:rStyle w:val="StyleUnderline"/>
          <w:highlight w:val="yellow"/>
        </w:rPr>
        <w:t xml:space="preserve">is necessary for them to understand that they intend to </w:t>
      </w:r>
      <w:r w:rsidRPr="00C765D7">
        <w:rPr>
          <w:rStyle w:val="StyleUnderline"/>
          <w:highlight w:val="yellow"/>
        </w:rPr>
        <w:t>honor</w:t>
      </w:r>
      <w:r w:rsidRPr="00C765D7">
        <w:rPr>
          <w:rStyle w:val="apple-converted-space"/>
          <w:rFonts w:ascii="Arial" w:hAnsi="Arial" w:cs="Arial"/>
          <w:color w:val="222222"/>
          <w:sz w:val="12"/>
          <w:szCs w:val="20"/>
          <w:highlight w:val="yellow"/>
        </w:rPr>
        <w:t> </w:t>
      </w:r>
      <w:r w:rsidRPr="00C765D7">
        <w:rPr>
          <w:rStyle w:val="StyleUnderline"/>
          <w:highlight w:val="yellow"/>
        </w:rPr>
        <w:t>that standard to the best of their ability</w:t>
      </w:r>
      <w:r w:rsidRPr="00047560">
        <w:rPr>
          <w:sz w:val="12"/>
          <w:szCs w:val="16"/>
        </w:rPr>
        <w:t xml:space="preserve">” (Morrow 2007, p. 561). Morrow is not explicit about why such a signal would be credible to an adversary, although he does suggest that in a democratic setting, au- </w:t>
      </w:r>
      <w:proofErr w:type="spellStart"/>
      <w:r w:rsidRPr="00047560">
        <w:rPr>
          <w:sz w:val="12"/>
          <w:szCs w:val="16"/>
        </w:rPr>
        <w:t>dience</w:t>
      </w:r>
      <w:proofErr w:type="spellEnd"/>
      <w:r w:rsidRPr="00047560">
        <w:rPr>
          <w:sz w:val="12"/>
          <w:szCs w:val="16"/>
        </w:rPr>
        <w:t xml:space="preserve"> costs help to hold governments to their international commitments. The model he pro- poses allows for an indirect role for treaty </w:t>
      </w:r>
      <w:proofErr w:type="spellStart"/>
      <w:r w:rsidRPr="00047560">
        <w:rPr>
          <w:sz w:val="12"/>
          <w:szCs w:val="16"/>
        </w:rPr>
        <w:t>rati</w:t>
      </w:r>
      <w:proofErr w:type="spellEnd"/>
      <w:r w:rsidRPr="00047560">
        <w:rPr>
          <w:sz w:val="12"/>
          <w:szCs w:val="16"/>
        </w:rPr>
        <w:t xml:space="preserve">- </w:t>
      </w:r>
      <w:proofErr w:type="spellStart"/>
      <w:r w:rsidRPr="00047560">
        <w:rPr>
          <w:sz w:val="12"/>
          <w:szCs w:val="16"/>
        </w:rPr>
        <w:t>fication</w:t>
      </w:r>
      <w:proofErr w:type="spellEnd"/>
      <w:r w:rsidRPr="00047560">
        <w:rPr>
          <w:sz w:val="12"/>
          <w:szCs w:val="16"/>
        </w:rPr>
        <w:t>:</w:t>
      </w:r>
      <w:r w:rsidRPr="00047560">
        <w:rPr>
          <w:rStyle w:val="apple-converted-space"/>
          <w:rFonts w:ascii="Arial" w:hAnsi="Arial" w:cs="Arial"/>
          <w:color w:val="222222"/>
          <w:sz w:val="12"/>
          <w:szCs w:val="16"/>
        </w:rPr>
        <w:t> </w:t>
      </w:r>
      <w:r w:rsidRPr="00AF4F80">
        <w:rPr>
          <w:rStyle w:val="StyleUnderline"/>
        </w:rPr>
        <w:t>Treaties clarify what is and what is not acceptable behavior, which allows adversaries in war more precisely to respond to violations in kind</w:t>
      </w:r>
      <w:r w:rsidRPr="00047560">
        <w:rPr>
          <w:sz w:val="12"/>
        </w:rPr>
        <w:t>.</w:t>
      </w:r>
      <w:r w:rsidRPr="00047560">
        <w:rPr>
          <w:rStyle w:val="apple-converted-space"/>
          <w:rFonts w:ascii="Arial" w:hAnsi="Arial" w:cs="Arial"/>
          <w:color w:val="222222"/>
          <w:sz w:val="12"/>
          <w:szCs w:val="16"/>
        </w:rPr>
        <w:t> </w:t>
      </w:r>
      <w:r w:rsidRPr="00047560">
        <w:rPr>
          <w:sz w:val="12"/>
          <w:szCs w:val="16"/>
        </w:rPr>
        <w:t xml:space="preserve">This reciprocity, in turn, is associated with higher levels of compliance with the laws of war. Morrow’s key finding is that a state is more likely to violate the laws of war </w:t>
      </w:r>
      <w:proofErr w:type="spellStart"/>
      <w:r w:rsidRPr="00047560">
        <w:rPr>
          <w:sz w:val="12"/>
          <w:szCs w:val="16"/>
        </w:rPr>
        <w:t>recipro</w:t>
      </w:r>
      <w:proofErr w:type="spellEnd"/>
      <w:r w:rsidRPr="00047560">
        <w:rPr>
          <w:sz w:val="12"/>
          <w:szCs w:val="16"/>
        </w:rPr>
        <w:t xml:space="preserve">- </w:t>
      </w:r>
      <w:proofErr w:type="spellStart"/>
      <w:r w:rsidRPr="00047560">
        <w:rPr>
          <w:sz w:val="12"/>
          <w:szCs w:val="16"/>
        </w:rPr>
        <w:t>cally</w:t>
      </w:r>
      <w:proofErr w:type="spellEnd"/>
      <w:r w:rsidRPr="00047560">
        <w:rPr>
          <w:sz w:val="12"/>
          <w:szCs w:val="16"/>
        </w:rPr>
        <w:t xml:space="preserve"> when it is clear the adversary has done so, when both have ratified the relevant treaty, or when both of these conditions hold (a triple in- </w:t>
      </w:r>
      <w:proofErr w:type="spellStart"/>
      <w:r w:rsidRPr="00047560">
        <w:rPr>
          <w:sz w:val="12"/>
          <w:szCs w:val="16"/>
        </w:rPr>
        <w:t>teraction</w:t>
      </w:r>
      <w:proofErr w:type="spellEnd"/>
      <w:r w:rsidRPr="00047560">
        <w:rPr>
          <w:sz w:val="12"/>
          <w:szCs w:val="16"/>
        </w:rPr>
        <w:t xml:space="preserve"> term). Merely to have ratified a treaty does not produce better compliance, but by </w:t>
      </w:r>
      <w:proofErr w:type="spellStart"/>
      <w:r w:rsidRPr="00047560">
        <w:rPr>
          <w:sz w:val="12"/>
          <w:szCs w:val="16"/>
        </w:rPr>
        <w:t>fa</w:t>
      </w:r>
      <w:proofErr w:type="spellEnd"/>
      <w:r w:rsidRPr="00047560">
        <w:rPr>
          <w:sz w:val="12"/>
          <w:szCs w:val="16"/>
        </w:rPr>
        <w:t xml:space="preserve">- </w:t>
      </w:r>
      <w:proofErr w:type="spellStart"/>
      <w:r w:rsidRPr="00047560">
        <w:rPr>
          <w:sz w:val="12"/>
          <w:szCs w:val="16"/>
        </w:rPr>
        <w:t>cilitating</w:t>
      </w:r>
      <w:proofErr w:type="spellEnd"/>
      <w:r w:rsidRPr="00047560">
        <w:rPr>
          <w:sz w:val="12"/>
          <w:szCs w:val="16"/>
        </w:rPr>
        <w:t xml:space="preserve"> reciprocity, </w:t>
      </w:r>
      <w:r w:rsidRPr="004F5264">
        <w:rPr>
          <w:sz w:val="12"/>
          <w:szCs w:val="16"/>
        </w:rPr>
        <w:t>he argues,</w:t>
      </w:r>
      <w:r w:rsidRPr="004F5264">
        <w:rPr>
          <w:rStyle w:val="apple-converted-space"/>
          <w:rFonts w:ascii="Arial" w:hAnsi="Arial" w:cs="Arial"/>
          <w:color w:val="222222"/>
          <w:sz w:val="12"/>
          <w:szCs w:val="16"/>
        </w:rPr>
        <w:t> </w:t>
      </w:r>
      <w:r w:rsidRPr="004F5264">
        <w:rPr>
          <w:rStyle w:val="StyleUnderline"/>
        </w:rPr>
        <w:t>the treaty has made</w:t>
      </w:r>
      <w:r w:rsidRPr="004F5264">
        <w:rPr>
          <w:rStyle w:val="apple-converted-space"/>
          <w:rFonts w:ascii="Arial" w:hAnsi="Arial" w:cs="Arial"/>
          <w:color w:val="222222"/>
          <w:sz w:val="12"/>
          <w:szCs w:val="16"/>
          <w:shd w:val="clear" w:color="auto" w:fill="FFFF00"/>
        </w:rPr>
        <w:t> </w:t>
      </w:r>
      <w:r w:rsidRPr="004F5264">
        <w:rPr>
          <w:rStyle w:val="Emphasis"/>
        </w:rPr>
        <w:t>important</w:t>
      </w:r>
      <w:r w:rsidRPr="004F5264">
        <w:rPr>
          <w:rStyle w:val="apple-converted-space"/>
          <w:rFonts w:ascii="Arial" w:hAnsi="Arial" w:cs="Arial"/>
          <w:color w:val="222222"/>
          <w:sz w:val="12"/>
          <w:szCs w:val="16"/>
          <w:shd w:val="clear" w:color="auto" w:fill="FFFF00"/>
        </w:rPr>
        <w:t> </w:t>
      </w:r>
      <w:r w:rsidRPr="004F5264">
        <w:rPr>
          <w:sz w:val="12"/>
          <w:szCs w:val="16"/>
        </w:rPr>
        <w:t>if indirect</w:t>
      </w:r>
      <w:r w:rsidRPr="004F5264">
        <w:rPr>
          <w:rStyle w:val="apple-converted-space"/>
          <w:rFonts w:ascii="Arial" w:hAnsi="Arial" w:cs="Arial"/>
          <w:color w:val="222222"/>
          <w:sz w:val="12"/>
          <w:szCs w:val="16"/>
        </w:rPr>
        <w:t> </w:t>
      </w:r>
      <w:r w:rsidRPr="004F5264">
        <w:rPr>
          <w:rStyle w:val="Emphasis"/>
        </w:rPr>
        <w:t>contributions to</w:t>
      </w:r>
      <w:r w:rsidRPr="004F5264">
        <w:rPr>
          <w:rStyle w:val="apple-converted-space"/>
          <w:rFonts w:ascii="Arial" w:hAnsi="Arial" w:cs="Arial"/>
          <w:color w:val="222222"/>
          <w:sz w:val="12"/>
          <w:szCs w:val="16"/>
        </w:rPr>
        <w:t> </w:t>
      </w:r>
      <w:r w:rsidRPr="004F5264">
        <w:rPr>
          <w:sz w:val="12"/>
          <w:szCs w:val="16"/>
        </w:rPr>
        <w:t>the somewhat</w:t>
      </w:r>
      <w:r w:rsidRPr="004F5264">
        <w:rPr>
          <w:rStyle w:val="apple-converted-space"/>
          <w:rFonts w:ascii="Arial" w:hAnsi="Arial" w:cs="Arial"/>
          <w:color w:val="222222"/>
          <w:sz w:val="12"/>
          <w:szCs w:val="16"/>
        </w:rPr>
        <w:t> </w:t>
      </w:r>
      <w:r w:rsidRPr="004F5264">
        <w:rPr>
          <w:rStyle w:val="Emphasis"/>
        </w:rPr>
        <w:t>more humane conduct of war</w:t>
      </w:r>
      <w:proofErr w:type="gramStart"/>
      <w:r w:rsidRPr="004F5264">
        <w:rPr>
          <w:sz w:val="12"/>
          <w:szCs w:val="16"/>
        </w:rPr>
        <w:t>.</w:t>
      </w:r>
      <w:r w:rsidRPr="004F5264">
        <w:rPr>
          <w:sz w:val="12"/>
          <w:szCs w:val="12"/>
        </w:rPr>
        <w:t>¶</w:t>
      </w:r>
      <w:proofErr w:type="gramEnd"/>
      <w:r w:rsidRPr="004F5264">
        <w:rPr>
          <w:rStyle w:val="apple-converted-space"/>
          <w:rFonts w:ascii="Arial" w:hAnsi="Arial" w:cs="Arial"/>
          <w:color w:val="222222"/>
          <w:sz w:val="12"/>
          <w:szCs w:val="16"/>
        </w:rPr>
        <w:t> </w:t>
      </w:r>
      <w:r w:rsidRPr="004F5264">
        <w:rPr>
          <w:sz w:val="12"/>
          <w:szCs w:val="16"/>
        </w:rPr>
        <w:t xml:space="preserve">Arguments for treaty compliance based on legal principles are by nature rare in the security area. As we have seen, theories of compliance or violation of international agreements in the se- </w:t>
      </w:r>
      <w:proofErr w:type="spellStart"/>
      <w:r w:rsidRPr="004F5264">
        <w:rPr>
          <w:sz w:val="12"/>
          <w:szCs w:val="16"/>
        </w:rPr>
        <w:t>curity</w:t>
      </w:r>
      <w:proofErr w:type="spellEnd"/>
      <w:r w:rsidRPr="004F5264">
        <w:rPr>
          <w:sz w:val="12"/>
          <w:szCs w:val="16"/>
        </w:rPr>
        <w:t xml:space="preserve"> area tend to be based on arguments about reciprocity, the ability to send credible signals, or the ex post costs associated with reneging. It is therefore quite refreshing to consider the results of a study by Kelley (2007) on states’ (</w:t>
      </w:r>
      <w:proofErr w:type="gramStart"/>
      <w:r w:rsidRPr="004F5264">
        <w:rPr>
          <w:sz w:val="12"/>
          <w:szCs w:val="16"/>
        </w:rPr>
        <w:t>un)willingness</w:t>
      </w:r>
      <w:proofErr w:type="gramEnd"/>
      <w:r w:rsidRPr="004F5264">
        <w:rPr>
          <w:sz w:val="12"/>
          <w:szCs w:val="16"/>
        </w:rPr>
        <w:t xml:space="preserve"> to renege on their formal le- gal commitments to the International </w:t>
      </w:r>
      <w:proofErr w:type="spellStart"/>
      <w:r w:rsidRPr="004F5264">
        <w:rPr>
          <w:sz w:val="12"/>
          <w:szCs w:val="16"/>
        </w:rPr>
        <w:t>Crim</w:t>
      </w:r>
      <w:proofErr w:type="spellEnd"/>
      <w:r w:rsidRPr="004F5264">
        <w:rPr>
          <w:sz w:val="12"/>
          <w:szCs w:val="16"/>
        </w:rPr>
        <w:t xml:space="preserve">- </w:t>
      </w:r>
      <w:proofErr w:type="spellStart"/>
      <w:r w:rsidRPr="004F5264">
        <w:rPr>
          <w:sz w:val="12"/>
          <w:szCs w:val="16"/>
        </w:rPr>
        <w:t>inal</w:t>
      </w:r>
      <w:proofErr w:type="spellEnd"/>
      <w:r w:rsidRPr="004F5264">
        <w:rPr>
          <w:sz w:val="12"/>
          <w:szCs w:val="16"/>
        </w:rPr>
        <w:t xml:space="preserve"> Court (ICC). Kelley asks</w:t>
      </w:r>
      <w:proofErr w:type="gramStart"/>
      <w:r w:rsidRPr="004F5264">
        <w:rPr>
          <w:sz w:val="12"/>
          <w:szCs w:val="16"/>
        </w:rPr>
        <w:t>,</w:t>
      </w:r>
      <w:proofErr w:type="gramEnd"/>
      <w:r w:rsidRPr="004F5264">
        <w:rPr>
          <w:sz w:val="12"/>
          <w:szCs w:val="16"/>
        </w:rPr>
        <w:t xml:space="preserve"> why do</w:t>
      </w:r>
      <w:r w:rsidRPr="004F5264">
        <w:rPr>
          <w:rStyle w:val="apple-converted-space"/>
          <w:rFonts w:ascii="Arial" w:hAnsi="Arial" w:cs="Arial"/>
          <w:color w:val="222222"/>
          <w:sz w:val="12"/>
          <w:szCs w:val="16"/>
        </w:rPr>
        <w:t> </w:t>
      </w:r>
      <w:r w:rsidRPr="004F5264">
        <w:rPr>
          <w:sz w:val="12"/>
        </w:rPr>
        <w:t>states live up to their legal obligations</w:t>
      </w:r>
      <w:r w:rsidRPr="004F5264">
        <w:rPr>
          <w:rStyle w:val="apple-converted-space"/>
          <w:rFonts w:ascii="Arial" w:hAnsi="Arial" w:cs="Arial"/>
          <w:color w:val="222222"/>
          <w:sz w:val="12"/>
          <w:szCs w:val="16"/>
        </w:rPr>
        <w:t> </w:t>
      </w:r>
      <w:r w:rsidRPr="004F5264">
        <w:rPr>
          <w:sz w:val="12"/>
          <w:szCs w:val="16"/>
        </w:rPr>
        <w:t xml:space="preserve">to cooperate with the ICC, especially in the face of pressures any realist might assume would cause them to violate? Between 2002 and 2006, the United States applied tangible forms of pressure—from diplomatic up to and including the threat of withdrawing military aid—to countries that re- fused to sign a mutual </w:t>
      </w:r>
      <w:proofErr w:type="spellStart"/>
      <w:r w:rsidRPr="004F5264">
        <w:rPr>
          <w:sz w:val="12"/>
          <w:szCs w:val="16"/>
        </w:rPr>
        <w:t>nonsurrender</w:t>
      </w:r>
      <w:proofErr w:type="spellEnd"/>
      <w:r w:rsidRPr="004F5264">
        <w:rPr>
          <w:sz w:val="12"/>
          <w:szCs w:val="16"/>
        </w:rPr>
        <w:t xml:space="preserve"> agreement with</w:t>
      </w:r>
      <w:r w:rsidRPr="00047560">
        <w:rPr>
          <w:sz w:val="12"/>
          <w:szCs w:val="16"/>
        </w:rPr>
        <w:t xml:space="preserve"> the United States. </w:t>
      </w:r>
      <w:proofErr w:type="gramStart"/>
      <w:r w:rsidRPr="00047560">
        <w:rPr>
          <w:sz w:val="12"/>
          <w:szCs w:val="16"/>
        </w:rPr>
        <w:t xml:space="preserve">These agreements </w:t>
      </w:r>
      <w:proofErr w:type="spellStart"/>
      <w:r w:rsidRPr="00047560">
        <w:rPr>
          <w:sz w:val="12"/>
          <w:szCs w:val="16"/>
        </w:rPr>
        <w:t>cre</w:t>
      </w:r>
      <w:proofErr w:type="spellEnd"/>
      <w:r w:rsidRPr="00047560">
        <w:rPr>
          <w:sz w:val="12"/>
          <w:szCs w:val="16"/>
        </w:rPr>
        <w:t xml:space="preserve">- </w:t>
      </w:r>
      <w:proofErr w:type="spellStart"/>
      <w:r w:rsidRPr="00047560">
        <w:rPr>
          <w:sz w:val="12"/>
          <w:szCs w:val="16"/>
        </w:rPr>
        <w:t>ated</w:t>
      </w:r>
      <w:proofErr w:type="spellEnd"/>
      <w:r w:rsidRPr="00047560">
        <w:rPr>
          <w:sz w:val="12"/>
          <w:szCs w:val="16"/>
        </w:rPr>
        <w:t xml:space="preserve"> bilateral obligations not to surrender one another’s nationals to the ICC.</w:t>
      </w:r>
      <w:proofErr w:type="gramEnd"/>
      <w:r w:rsidRPr="00047560">
        <w:rPr>
          <w:sz w:val="12"/>
          <w:szCs w:val="16"/>
        </w:rPr>
        <w:t xml:space="preserve"> The problem, however, is that such agreements conflict with the legal obligation of any </w:t>
      </w:r>
      <w:proofErr w:type="spellStart"/>
      <w:r w:rsidRPr="00047560">
        <w:rPr>
          <w:sz w:val="12"/>
          <w:szCs w:val="16"/>
        </w:rPr>
        <w:t>ratifier</w:t>
      </w:r>
      <w:proofErr w:type="spellEnd"/>
      <w:r w:rsidRPr="00047560">
        <w:rPr>
          <w:sz w:val="12"/>
          <w:szCs w:val="16"/>
        </w:rPr>
        <w:t xml:space="preserve"> of the ICC statutes to cooperate with that institution. It is a difficult dilemma: Should a state party fulfill its ICC obligations and risk U.S. sanctions, or should it stand up to the United States and stand by the ICC</w:t>
      </w:r>
      <w:proofErr w:type="gramStart"/>
      <w:r w:rsidRPr="00047560">
        <w:rPr>
          <w:sz w:val="12"/>
          <w:szCs w:val="16"/>
        </w:rPr>
        <w:t>?</w:t>
      </w:r>
      <w:r w:rsidRPr="00047560">
        <w:rPr>
          <w:sz w:val="12"/>
          <w:szCs w:val="12"/>
        </w:rPr>
        <w:t>¶</w:t>
      </w:r>
      <w:proofErr w:type="gramEnd"/>
      <w:r w:rsidRPr="00047560">
        <w:rPr>
          <w:rStyle w:val="apple-converted-space"/>
          <w:rFonts w:ascii="Arial" w:hAnsi="Arial" w:cs="Arial"/>
          <w:color w:val="222222"/>
          <w:sz w:val="12"/>
          <w:szCs w:val="16"/>
        </w:rPr>
        <w:t> </w:t>
      </w:r>
      <w:r w:rsidRPr="00047560">
        <w:rPr>
          <w:sz w:val="12"/>
          <w:szCs w:val="16"/>
        </w:rPr>
        <w:t xml:space="preserve">Kelley argues that despite the threats of the United States, some states resisted for very principled reasons. Some states had a strong affinity for the purposes of the ICC. She presents evidence from a cross-sectional pro- bit that democracies, the “like-minded </w:t>
      </w:r>
      <w:proofErr w:type="spellStart"/>
      <w:r w:rsidRPr="00047560">
        <w:rPr>
          <w:sz w:val="12"/>
          <w:szCs w:val="16"/>
        </w:rPr>
        <w:t>coun</w:t>
      </w:r>
      <w:proofErr w:type="spellEnd"/>
      <w:r w:rsidRPr="00047560">
        <w:rPr>
          <w:sz w:val="12"/>
          <w:szCs w:val="16"/>
        </w:rPr>
        <w:t xml:space="preserve">- tries” (the hard-core ICC supporters during the negotiations), and states with sterling human rights records tended to ratify the ICC statutes. But even more revealing, states with a strong commitment to the rule of law refused to go back on their ICC commitments. The </w:t>
      </w:r>
      <w:proofErr w:type="spellStart"/>
      <w:r w:rsidRPr="00047560">
        <w:rPr>
          <w:sz w:val="12"/>
          <w:szCs w:val="16"/>
        </w:rPr>
        <w:t>interac</w:t>
      </w:r>
      <w:proofErr w:type="spellEnd"/>
      <w:r w:rsidRPr="00047560">
        <w:rPr>
          <w:sz w:val="12"/>
          <w:szCs w:val="16"/>
        </w:rPr>
        <w:t xml:space="preserve">- </w:t>
      </w:r>
      <w:proofErr w:type="spellStart"/>
      <w:r w:rsidRPr="00047560">
        <w:rPr>
          <w:sz w:val="12"/>
          <w:szCs w:val="16"/>
        </w:rPr>
        <w:t>tion</w:t>
      </w:r>
      <w:proofErr w:type="spellEnd"/>
      <w:r w:rsidRPr="00047560">
        <w:rPr>
          <w:sz w:val="12"/>
          <w:szCs w:val="16"/>
        </w:rPr>
        <w:t xml:space="preserve"> of a strong commitment to the rule of law and a previous ratification was a strong </w:t>
      </w:r>
      <w:proofErr w:type="spellStart"/>
      <w:r w:rsidRPr="00047560">
        <w:rPr>
          <w:sz w:val="12"/>
          <w:szCs w:val="16"/>
        </w:rPr>
        <w:t>predic</w:t>
      </w:r>
      <w:proofErr w:type="spellEnd"/>
      <w:r w:rsidRPr="00047560">
        <w:rPr>
          <w:sz w:val="12"/>
          <w:szCs w:val="16"/>
        </w:rPr>
        <w:t xml:space="preserve">- tor (again, in a cross-sectional </w:t>
      </w:r>
      <w:proofErr w:type="spellStart"/>
      <w:r w:rsidRPr="00047560">
        <w:rPr>
          <w:sz w:val="12"/>
          <w:szCs w:val="16"/>
        </w:rPr>
        <w:t>probit</w:t>
      </w:r>
      <w:proofErr w:type="spellEnd"/>
      <w:r w:rsidRPr="00047560">
        <w:rPr>
          <w:sz w:val="12"/>
          <w:szCs w:val="16"/>
        </w:rPr>
        <w:t xml:space="preserve"> model) that a state would refuse to ratify a mutual </w:t>
      </w:r>
      <w:proofErr w:type="spellStart"/>
      <w:r w:rsidRPr="00047560">
        <w:rPr>
          <w:sz w:val="12"/>
          <w:szCs w:val="16"/>
        </w:rPr>
        <w:t>nonsurrender</w:t>
      </w:r>
      <w:proofErr w:type="spellEnd"/>
      <w:r w:rsidRPr="00047560">
        <w:rPr>
          <w:sz w:val="12"/>
          <w:szCs w:val="16"/>
        </w:rPr>
        <w:t xml:space="preserve"> agreement with the United States. Four case studies—Botswana, Costa Rica, Estonia, and Australia—provide the con- text for these findings. Although Botswana re- </w:t>
      </w:r>
      <w:proofErr w:type="spellStart"/>
      <w:r w:rsidRPr="00047560">
        <w:rPr>
          <w:sz w:val="12"/>
          <w:szCs w:val="16"/>
        </w:rPr>
        <w:t>neged</w:t>
      </w:r>
      <w:proofErr w:type="spellEnd"/>
      <w:r w:rsidRPr="00047560">
        <w:rPr>
          <w:sz w:val="12"/>
          <w:szCs w:val="16"/>
        </w:rPr>
        <w:t xml:space="preserve">, the other three rebuffed the United States, stuck with the ICC, and cited the </w:t>
      </w:r>
      <w:proofErr w:type="spellStart"/>
      <w:r w:rsidRPr="00047560">
        <w:rPr>
          <w:sz w:val="12"/>
          <w:szCs w:val="16"/>
        </w:rPr>
        <w:t>im</w:t>
      </w:r>
      <w:proofErr w:type="spellEnd"/>
      <w:r w:rsidRPr="00047560">
        <w:rPr>
          <w:sz w:val="12"/>
          <w:szCs w:val="16"/>
        </w:rPr>
        <w:t xml:space="preserve">- </w:t>
      </w:r>
      <w:proofErr w:type="spellStart"/>
      <w:r w:rsidRPr="00047560">
        <w:rPr>
          <w:sz w:val="12"/>
          <w:szCs w:val="16"/>
        </w:rPr>
        <w:t>portance</w:t>
      </w:r>
      <w:proofErr w:type="spellEnd"/>
      <w:r w:rsidRPr="00047560">
        <w:rPr>
          <w:sz w:val="12"/>
          <w:szCs w:val="16"/>
        </w:rPr>
        <w:t xml:space="preserve"> of consistency with their prior legal obligations as the primary reason. Kelley (2007, p. 15) concludes that “</w:t>
      </w:r>
      <w:r w:rsidRPr="00047560">
        <w:rPr>
          <w:rStyle w:val="StyleUnderline"/>
          <w:highlight w:val="yellow"/>
        </w:rPr>
        <w:t>international agreements can be effective across a </w:t>
      </w:r>
      <w:r w:rsidRPr="00047560">
        <w:rPr>
          <w:rStyle w:val="Emphasis"/>
          <w:highlight w:val="yellow"/>
        </w:rPr>
        <w:t>broad spectrum of issue</w:t>
      </w:r>
      <w:r w:rsidRPr="00AF4F80">
        <w:rPr>
          <w:rStyle w:val="Emphasis"/>
        </w:rPr>
        <w:t xml:space="preserve"> area</w:t>
      </w:r>
      <w:r w:rsidRPr="00047560">
        <w:rPr>
          <w:rStyle w:val="Emphasis"/>
          <w:highlight w:val="yellow"/>
        </w:rPr>
        <w:t>s</w:t>
      </w:r>
      <w:r w:rsidRPr="00AF4F80">
        <w:rPr>
          <w:rStyle w:val="StyleUnderline"/>
        </w:rPr>
        <w:t>, not just in cases with clearly identified material payoffs of iterated cooperation</w:t>
      </w:r>
      <w:r w:rsidRPr="00047560">
        <w:rPr>
          <w:sz w:val="12"/>
          <w:szCs w:val="16"/>
        </w:rPr>
        <w:t xml:space="preserve">.” She argues that a strong commitment to the rule of law highly conditions any general claims about the overall “compliance pull” of treaties </w:t>
      </w:r>
      <w:proofErr w:type="spellStart"/>
      <w:r w:rsidRPr="00047560">
        <w:rPr>
          <w:sz w:val="12"/>
          <w:szCs w:val="16"/>
        </w:rPr>
        <w:t>gener</w:t>
      </w:r>
      <w:proofErr w:type="spellEnd"/>
      <w:r w:rsidRPr="00047560">
        <w:rPr>
          <w:sz w:val="12"/>
          <w:szCs w:val="16"/>
        </w:rPr>
        <w:t xml:space="preserve">- ally. Consistent with normative theories of be- </w:t>
      </w:r>
      <w:proofErr w:type="spellStart"/>
      <w:r w:rsidRPr="00047560">
        <w:rPr>
          <w:sz w:val="12"/>
          <w:szCs w:val="16"/>
        </w:rPr>
        <w:t>havior</w:t>
      </w:r>
      <w:proofErr w:type="spellEnd"/>
      <w:r w:rsidRPr="00047560">
        <w:rPr>
          <w:sz w:val="12"/>
          <w:szCs w:val="16"/>
        </w:rPr>
        <w:t>, the “tug” is strongest for polities that place the highest value on the rule of law.</w:t>
      </w:r>
    </w:p>
    <w:p w14:paraId="5789577C" w14:textId="77777777" w:rsidR="0032680B" w:rsidRDefault="0032680B" w:rsidP="0032680B"/>
    <w:p w14:paraId="4AEE193F" w14:textId="77777777" w:rsidR="0032680B" w:rsidRPr="005440D6" w:rsidRDefault="0032680B" w:rsidP="0032680B">
      <w:pPr>
        <w:pStyle w:val="Heading4"/>
      </w:pPr>
      <w:r>
        <w:t xml:space="preserve">Norm and institution-based cooperation’s key to manage </w:t>
      </w:r>
      <w:r>
        <w:rPr>
          <w:u w:val="single"/>
        </w:rPr>
        <w:t>existential threats</w:t>
      </w:r>
      <w:r>
        <w:t xml:space="preserve"> and preserve </w:t>
      </w:r>
      <w:r>
        <w:rPr>
          <w:u w:val="single"/>
        </w:rPr>
        <w:t>great power stability</w:t>
      </w:r>
    </w:p>
    <w:p w14:paraId="2B4B60A0" w14:textId="77777777" w:rsidR="0032680B" w:rsidRPr="00AA24C2" w:rsidRDefault="0032680B" w:rsidP="0032680B">
      <w:r>
        <w:t xml:space="preserve">Graeme P. </w:t>
      </w:r>
      <w:r w:rsidRPr="00AA24C2">
        <w:rPr>
          <w:rStyle w:val="Style13ptBold"/>
        </w:rPr>
        <w:t>Herd 10</w:t>
      </w:r>
      <w:r>
        <w:t xml:space="preserve">, Head of the International Security </w:t>
      </w:r>
      <w:proofErr w:type="spellStart"/>
      <w:r>
        <w:t>Programme</w:t>
      </w:r>
      <w:proofErr w:type="spellEnd"/>
      <w:r>
        <w:t>, Co-Director of the International Training Course in Security Policy, Geneva Centre for Security Policy, 2010, “Great Powers: Towards a “cooperative competitive” future world order paradigm</w:t>
      </w:r>
      <w:proofErr w:type="gramStart"/>
      <w:r>
        <w:t>?,</w:t>
      </w:r>
      <w:proofErr w:type="gramEnd"/>
      <w:r>
        <w:t>” in Great Powers and Strategic Stability in the 21</w:t>
      </w:r>
      <w:r w:rsidRPr="00AA24C2">
        <w:rPr>
          <w:vertAlign w:val="superscript"/>
        </w:rPr>
        <w:t>st</w:t>
      </w:r>
      <w:r>
        <w:t xml:space="preserve"> Century, p. 197-198</w:t>
      </w:r>
    </w:p>
    <w:p w14:paraId="05C6B2B2" w14:textId="77777777" w:rsidR="0032680B" w:rsidRPr="00697ABB" w:rsidRDefault="0032680B" w:rsidP="0032680B">
      <w:r w:rsidRPr="00697ABB">
        <w:rPr>
          <w:rStyle w:val="StyleUnderline"/>
        </w:rPr>
        <w:t>Given the absence of immediate hegemonic challengers to the US</w:t>
      </w:r>
      <w:r w:rsidRPr="00697ABB">
        <w:t xml:space="preserve"> (or a global strategic catastrophe that could trigger US precipitous decline), </w:t>
      </w:r>
      <w:r w:rsidRPr="00697ABB">
        <w:rPr>
          <w:rStyle w:val="StyleUnderline"/>
        </w:rPr>
        <w:t>and the need to cooperate to address pressing strategic threats</w:t>
      </w:r>
      <w:r w:rsidRPr="00697ABB">
        <w:t xml:space="preserve"> - </w:t>
      </w:r>
      <w:r w:rsidRPr="00697ABB">
        <w:rPr>
          <w:rStyle w:val="StyleUnderline"/>
          <w:highlight w:val="yellow"/>
        </w:rPr>
        <w:t>the</w:t>
      </w:r>
      <w:r w:rsidRPr="00697ABB">
        <w:rPr>
          <w:rStyle w:val="StyleUnderline"/>
        </w:rPr>
        <w:t xml:space="preserve"> real </w:t>
      </w:r>
      <w:r w:rsidRPr="00697ABB">
        <w:rPr>
          <w:rStyle w:val="StyleUnderline"/>
          <w:highlight w:val="yellow"/>
        </w:rPr>
        <w:t>question is</w:t>
      </w:r>
      <w:r w:rsidRPr="00697ABB">
        <w:t xml:space="preserve"> what will be </w:t>
      </w:r>
      <w:r w:rsidRPr="00697ABB">
        <w:rPr>
          <w:rStyle w:val="StyleUnderline"/>
          <w:highlight w:val="yellow"/>
          <w:bdr w:val="single" w:sz="4" w:space="0" w:color="auto"/>
        </w:rPr>
        <w:t>the nature of relations between</w:t>
      </w:r>
      <w:r w:rsidRPr="00697ABB">
        <w:t xml:space="preserve"> these </w:t>
      </w:r>
      <w:r w:rsidRPr="00697ABB">
        <w:rPr>
          <w:rStyle w:val="StyleUnderline"/>
          <w:highlight w:val="yellow"/>
          <w:bdr w:val="single" w:sz="4" w:space="0" w:color="auto"/>
        </w:rPr>
        <w:t>Great Powers</w:t>
      </w:r>
      <w:r w:rsidRPr="00697ABB">
        <w:t xml:space="preserve">? </w:t>
      </w:r>
      <w:r w:rsidRPr="00697ABB">
        <w:rPr>
          <w:rStyle w:val="StyleUnderline"/>
          <w:highlight w:val="yellow"/>
        </w:rPr>
        <w:t>Will global order be</w:t>
      </w:r>
      <w:r w:rsidRPr="00697ABB">
        <w:rPr>
          <w:rStyle w:val="StyleUnderline"/>
        </w:rPr>
        <w:t xml:space="preserve"> characterized as </w:t>
      </w:r>
      <w:r w:rsidRPr="00697ABB">
        <w:rPr>
          <w:rStyle w:val="StyleUnderline"/>
          <w:highlight w:val="yellow"/>
        </w:rPr>
        <w:t>a</w:t>
      </w:r>
      <w:r w:rsidRPr="00697ABB">
        <w:t xml:space="preserve"> </w:t>
      </w:r>
      <w:r w:rsidRPr="00697ABB">
        <w:rPr>
          <w:rStyle w:val="StyleUnderline"/>
          <w:bdr w:val="single" w:sz="4" w:space="0" w:color="auto"/>
        </w:rPr>
        <w:t xml:space="preserve">predictable </w:t>
      </w:r>
      <w:r w:rsidRPr="00697ABB">
        <w:rPr>
          <w:rStyle w:val="StyleUnderline"/>
          <w:highlight w:val="yellow"/>
          <w:bdr w:val="single" w:sz="4" w:space="0" w:color="auto"/>
        </w:rPr>
        <w:t>interdependent</w:t>
      </w:r>
      <w:r w:rsidRPr="00697ABB">
        <w:rPr>
          <w:rStyle w:val="StyleUnderline"/>
          <w:bdr w:val="single" w:sz="4" w:space="0" w:color="auto"/>
        </w:rPr>
        <w:t xml:space="preserve"> one-world </w:t>
      </w:r>
      <w:r w:rsidRPr="00697ABB">
        <w:rPr>
          <w:rStyle w:val="StyleUnderline"/>
          <w:highlight w:val="yellow"/>
          <w:bdr w:val="single" w:sz="4" w:space="0" w:color="auto"/>
        </w:rPr>
        <w:t>system</w:t>
      </w:r>
      <w:r w:rsidRPr="00697ABB">
        <w:rPr>
          <w:highlight w:val="yellow"/>
        </w:rPr>
        <w:t xml:space="preserve">, </w:t>
      </w:r>
      <w:r w:rsidRPr="00697ABB">
        <w:rPr>
          <w:rStyle w:val="StyleUnderline"/>
          <w:highlight w:val="yellow"/>
        </w:rPr>
        <w:t>in which</w:t>
      </w:r>
      <w:r w:rsidRPr="00697ABB">
        <w:rPr>
          <w:rStyle w:val="StyleUnderline"/>
        </w:rPr>
        <w:t xml:space="preserve"> shared strategic threats create interest-based </w:t>
      </w:r>
      <w:r w:rsidRPr="00697ABB">
        <w:rPr>
          <w:rStyle w:val="StyleUnderline"/>
          <w:highlight w:val="yellow"/>
        </w:rPr>
        <w:t>incentives</w:t>
      </w:r>
      <w:r w:rsidRPr="00697ABB">
        <w:t xml:space="preserve"> and functional </w:t>
      </w:r>
      <w:proofErr w:type="gramStart"/>
      <w:r w:rsidRPr="00697ABB">
        <w:t xml:space="preserve">benefits </w:t>
      </w:r>
      <w:r w:rsidRPr="00697ABB">
        <w:rPr>
          <w:rStyle w:val="StyleUnderline"/>
        </w:rPr>
        <w:t>which</w:t>
      </w:r>
      <w:proofErr w:type="gramEnd"/>
      <w:r w:rsidRPr="00697ABB">
        <w:rPr>
          <w:rStyle w:val="StyleUnderline"/>
        </w:rPr>
        <w:t xml:space="preserve"> </w:t>
      </w:r>
      <w:r w:rsidRPr="00697ABB">
        <w:rPr>
          <w:rStyle w:val="StyleUnderline"/>
          <w:highlight w:val="yellow"/>
        </w:rPr>
        <w:t>drive cooperation</w:t>
      </w:r>
      <w:r w:rsidRPr="00697ABB">
        <w:t xml:space="preserve"> between Great Powers? </w:t>
      </w:r>
      <w:r w:rsidRPr="00697ABB">
        <w:rPr>
          <w:rStyle w:val="StyleUnderline"/>
        </w:rPr>
        <w:t>This</w:t>
      </w:r>
      <w:r w:rsidRPr="00697ABB">
        <w:t xml:space="preserve"> pathway </w:t>
      </w:r>
      <w:r w:rsidRPr="00697ABB">
        <w:rPr>
          <w:rStyle w:val="StyleUnderline"/>
        </w:rPr>
        <w:t>would be evidenced by</w:t>
      </w:r>
      <w:r w:rsidRPr="00697ABB">
        <w:t xml:space="preserve"> the emergence of </w:t>
      </w:r>
      <w:r w:rsidRPr="00697ABB">
        <w:rPr>
          <w:rStyle w:val="StyleUnderline"/>
        </w:rPr>
        <w:t xml:space="preserve">a global security agenda </w:t>
      </w:r>
      <w:r w:rsidRPr="00697ABB">
        <w:rPr>
          <w:rStyle w:val="StyleUnderline"/>
          <w:highlight w:val="yellow"/>
        </w:rPr>
        <w:t>based on</w:t>
      </w:r>
      <w:r w:rsidRPr="00697ABB">
        <w:t xml:space="preserve"> nascent </w:t>
      </w:r>
      <w:r w:rsidRPr="00697ABB">
        <w:rPr>
          <w:rStyle w:val="StyleUnderline"/>
          <w:highlight w:val="yellow"/>
          <w:bdr w:val="single" w:sz="4" w:space="0" w:color="auto"/>
        </w:rPr>
        <w:t>similarity across national policy agendas</w:t>
      </w:r>
      <w:r w:rsidRPr="00697ABB">
        <w:t xml:space="preserve">. </w:t>
      </w:r>
      <w:proofErr w:type="gramStart"/>
      <w:r w:rsidRPr="00697ABB">
        <w:t>In addition.</w:t>
      </w:r>
      <w:proofErr w:type="gramEnd"/>
      <w:r w:rsidRPr="00697ABB">
        <w:t xml:space="preserve"> </w:t>
      </w:r>
      <w:r w:rsidRPr="00697ABB">
        <w:rPr>
          <w:rStyle w:val="StyleUnderline"/>
        </w:rPr>
        <w:t>Great Powers would</w:t>
      </w:r>
      <w:r w:rsidRPr="00697ABB">
        <w:t xml:space="preserve"> seek to </w:t>
      </w:r>
      <w:r w:rsidRPr="00697ABB">
        <w:rPr>
          <w:rStyle w:val="StyleUnderline"/>
        </w:rPr>
        <w:t>cooperate by</w:t>
      </w:r>
      <w:r w:rsidRPr="00697ABB">
        <w:t xml:space="preserve"> </w:t>
      </w:r>
      <w:r w:rsidRPr="00697ABB">
        <w:rPr>
          <w:rStyle w:val="StyleUnderline"/>
          <w:highlight w:val="yellow"/>
          <w:bdr w:val="single" w:sz="4" w:space="0" w:color="auto"/>
        </w:rPr>
        <w:t>strengthening multilateral partnerships</w:t>
      </w:r>
      <w:r w:rsidRPr="00697ABB">
        <w:rPr>
          <w:highlight w:val="yellow"/>
        </w:rPr>
        <w:t xml:space="preserve"> </w:t>
      </w:r>
      <w:r w:rsidRPr="00697ABB">
        <w:rPr>
          <w:rStyle w:val="StyleUnderline"/>
          <w:highlight w:val="yellow"/>
        </w:rPr>
        <w:t>in institutions</w:t>
      </w:r>
      <w:r w:rsidRPr="00697ABB">
        <w:t xml:space="preserve"> (</w:t>
      </w:r>
      <w:r w:rsidRPr="00697ABB">
        <w:rPr>
          <w:rStyle w:val="StyleUnderline"/>
        </w:rPr>
        <w:t>such as the UN, G20 and regional variants</w:t>
      </w:r>
      <w:r w:rsidRPr="00697ABB">
        <w:t xml:space="preserve">), </w:t>
      </w:r>
      <w:r w:rsidRPr="00697ABB">
        <w:rPr>
          <w:rStyle w:val="StyleUnderline"/>
          <w:highlight w:val="yellow"/>
          <w:bdr w:val="single" w:sz="4" w:space="0" w:color="auto"/>
        </w:rPr>
        <w:t>regimes</w:t>
      </w:r>
      <w:r w:rsidRPr="00697ABB">
        <w:t xml:space="preserve"> (e.g., arms control, climate and trade), </w:t>
      </w:r>
      <w:r w:rsidRPr="00697ABB">
        <w:rPr>
          <w:rStyle w:val="StyleUnderline"/>
          <w:highlight w:val="yellow"/>
        </w:rPr>
        <w:t>and</w:t>
      </w:r>
      <w:r w:rsidRPr="00697ABB">
        <w:rPr>
          <w:rStyle w:val="StyleUnderline"/>
        </w:rPr>
        <w:t xml:space="preserve"> shared </w:t>
      </w:r>
      <w:r w:rsidRPr="00697ABB">
        <w:rPr>
          <w:rStyle w:val="StyleUnderline"/>
          <w:highlight w:val="yellow"/>
        </w:rPr>
        <w:t>global norms</w:t>
      </w:r>
      <w:r w:rsidRPr="00697ABB">
        <w:rPr>
          <w:rStyle w:val="StyleUnderline"/>
        </w:rPr>
        <w:t xml:space="preserve">, </w:t>
      </w:r>
      <w:r w:rsidRPr="00697ABB">
        <w:rPr>
          <w:rStyle w:val="StyleUnderline"/>
          <w:highlight w:val="yellow"/>
          <w:bdr w:val="single" w:sz="4" w:space="0" w:color="auto"/>
        </w:rPr>
        <w:t>including international law</w:t>
      </w:r>
      <w:r w:rsidRPr="00697ABB">
        <w:t xml:space="preserve">. </w:t>
      </w:r>
      <w:r w:rsidRPr="00697ABB">
        <w:rPr>
          <w:rStyle w:val="StyleUnderline"/>
          <w:highlight w:val="yellow"/>
        </w:rPr>
        <w:t>Alternatively, Great Powers</w:t>
      </w:r>
      <w:r w:rsidRPr="00697ABB">
        <w:rPr>
          <w:rStyle w:val="StyleUnderline"/>
        </w:rPr>
        <w:t xml:space="preserve"> may </w:t>
      </w:r>
      <w:r w:rsidRPr="00697ABB">
        <w:rPr>
          <w:rStyle w:val="StyleUnderline"/>
          <w:highlight w:val="yellow"/>
        </w:rPr>
        <w:t>rely less on</w:t>
      </w:r>
      <w:r w:rsidRPr="00697ABB">
        <w:rPr>
          <w:rStyle w:val="StyleUnderline"/>
        </w:rPr>
        <w:t xml:space="preserve"> institutions, regimes and shared </w:t>
      </w:r>
      <w:r w:rsidRPr="00697ABB">
        <w:rPr>
          <w:rStyle w:val="StyleUnderline"/>
          <w:highlight w:val="yellow"/>
        </w:rPr>
        <w:t>norms, and more on</w:t>
      </w:r>
      <w:r w:rsidRPr="00697ABB">
        <w:rPr>
          <w:rStyle w:val="StyleUnderline"/>
        </w:rPr>
        <w:t xml:space="preserve"> increasing their</w:t>
      </w:r>
      <w:r w:rsidRPr="00697ABB">
        <w:t xml:space="preserve"> order-producing </w:t>
      </w:r>
      <w:r w:rsidRPr="00697ABB">
        <w:rPr>
          <w:rStyle w:val="StyleUnderline"/>
        </w:rPr>
        <w:t>managerial role through</w:t>
      </w:r>
      <w:r w:rsidRPr="00697ABB">
        <w:t xml:space="preserve"> </w:t>
      </w:r>
      <w:r w:rsidRPr="00697ABB">
        <w:rPr>
          <w:rStyle w:val="StyleUnderline"/>
          <w:highlight w:val="yellow"/>
          <w:bdr w:val="single" w:sz="4" w:space="0" w:color="auto"/>
        </w:rPr>
        <w:t>geopolitical-bloc formation</w:t>
      </w:r>
      <w:r w:rsidRPr="00697ABB">
        <w:t xml:space="preserve"> within their near neighborhoods. </w:t>
      </w:r>
      <w:r w:rsidRPr="00697ABB">
        <w:rPr>
          <w:rStyle w:val="StyleUnderline"/>
        </w:rPr>
        <w:t>Under such circumstances,</w:t>
      </w:r>
      <w:r w:rsidRPr="00697ABB">
        <w:t xml:space="preserve"> </w:t>
      </w:r>
      <w:r w:rsidRPr="00697ABB">
        <w:rPr>
          <w:rStyle w:val="StyleUnderline"/>
        </w:rPr>
        <w:t>a re-</w:t>
      </w:r>
      <w:r w:rsidRPr="00697ABB">
        <w:rPr>
          <w:rStyle w:val="StyleUnderline"/>
          <w:highlight w:val="yellow"/>
        </w:rPr>
        <w:t>division of the world into a</w:t>
      </w:r>
      <w:r w:rsidRPr="00697ABB">
        <w:rPr>
          <w:highlight w:val="yellow"/>
        </w:rPr>
        <w:t xml:space="preserve"> </w:t>
      </w:r>
      <w:r w:rsidRPr="00697ABB">
        <w:rPr>
          <w:rStyle w:val="StyleUnderline"/>
          <w:highlight w:val="yellow"/>
          <w:bdr w:val="single" w:sz="4" w:space="0" w:color="auto"/>
        </w:rPr>
        <w:t>competing mercantilist</w:t>
      </w:r>
      <w:r w:rsidRPr="00697ABB">
        <w:rPr>
          <w:rStyle w:val="StyleUnderline"/>
          <w:bdr w:val="single" w:sz="4" w:space="0" w:color="auto"/>
        </w:rPr>
        <w:t xml:space="preserve"> nineteenth-century regional </w:t>
      </w:r>
      <w:r w:rsidRPr="00697ABB">
        <w:rPr>
          <w:rStyle w:val="StyleUnderline"/>
          <w:highlight w:val="yellow"/>
          <w:bdr w:val="single" w:sz="4" w:space="0" w:color="auto"/>
        </w:rPr>
        <w:t>order</w:t>
      </w:r>
      <w:r w:rsidRPr="00697ABB">
        <w:rPr>
          <w:highlight w:val="yellow"/>
        </w:rPr>
        <w:t xml:space="preserve"> </w:t>
      </w:r>
      <w:r w:rsidRPr="00697ABB">
        <w:rPr>
          <w:rStyle w:val="StyleUnderline"/>
          <w:highlight w:val="yellow"/>
        </w:rPr>
        <w:t>emerges</w:t>
      </w:r>
      <w:r w:rsidRPr="00697ABB">
        <w:t xml:space="preserve"> 17 </w:t>
      </w:r>
      <w:r w:rsidRPr="00697ABB">
        <w:rPr>
          <w:rStyle w:val="StyleUnderline"/>
        </w:rPr>
        <w:t xml:space="preserve">World order would be </w:t>
      </w:r>
      <w:r w:rsidRPr="00697ABB">
        <w:rPr>
          <w:rStyle w:val="StyleUnderline"/>
          <w:highlight w:val="yellow"/>
        </w:rPr>
        <w:t>characterized</w:t>
      </w:r>
      <w:r w:rsidRPr="00697ABB">
        <w:t xml:space="preserve"> more </w:t>
      </w:r>
      <w:r w:rsidRPr="00697ABB">
        <w:rPr>
          <w:rStyle w:val="StyleUnderline"/>
          <w:highlight w:val="yellow"/>
        </w:rPr>
        <w:t>by</w:t>
      </w:r>
      <w:r w:rsidRPr="00697ABB">
        <w:t xml:space="preserve"> hierarchy and </w:t>
      </w:r>
      <w:r w:rsidRPr="00697ABB">
        <w:rPr>
          <w:rStyle w:val="StyleUnderline"/>
          <w:highlight w:val="yellow"/>
          <w:bdr w:val="single" w:sz="4" w:space="0" w:color="auto"/>
        </w:rPr>
        <w:t>balance of power</w:t>
      </w:r>
      <w:r w:rsidRPr="00697ABB">
        <w:rPr>
          <w:rStyle w:val="StyleUnderline"/>
          <w:bdr w:val="single" w:sz="4" w:space="0" w:color="auto"/>
        </w:rPr>
        <w:t xml:space="preserve"> and zero-sum principles</w:t>
      </w:r>
      <w:r w:rsidRPr="00697ABB">
        <w:t xml:space="preserve"> than by interdependence.</w:t>
      </w:r>
    </w:p>
    <w:p w14:paraId="32C1FE9A" w14:textId="77777777" w:rsidR="0032680B" w:rsidRPr="00697ABB" w:rsidRDefault="0032680B" w:rsidP="0032680B">
      <w:r w:rsidRPr="00697ABB">
        <w:t xml:space="preserve">Relative power shifts that allow a return to </w:t>
      </w:r>
      <w:proofErr w:type="spellStart"/>
      <w:r w:rsidRPr="00697ABB">
        <w:t>multipolarity</w:t>
      </w:r>
      <w:proofErr w:type="spellEnd"/>
      <w:r w:rsidRPr="00697ABB">
        <w:t xml:space="preserve"> - with three or more evenly matched powers - occur gradually. The transition from a bipolar in the Cold War to a unipolar moment in the post-Cold War has been crowned, according to </w:t>
      </w:r>
      <w:proofErr w:type="spellStart"/>
      <w:r w:rsidRPr="00697ABB">
        <w:t>Haass</w:t>
      </w:r>
      <w:proofErr w:type="spellEnd"/>
      <w:r w:rsidRPr="00697ABB">
        <w:t xml:space="preserve">, by an era of non-polarity, where power is diffuse — "a world dominated not by one or two or even several states but rather by dozens of actors possessing and exercising various kinds of power"18 </w:t>
      </w:r>
      <w:r w:rsidRPr="00697ABB">
        <w:rPr>
          <w:rStyle w:val="StyleUnderline"/>
          <w:highlight w:val="yellow"/>
          <w:bdr w:val="single" w:sz="4" w:space="0" w:color="auto"/>
        </w:rPr>
        <w:t>Multilateralism is on the rise</w:t>
      </w:r>
      <w:r w:rsidRPr="00697ABB">
        <w:t xml:space="preserve">, </w:t>
      </w:r>
      <w:r w:rsidRPr="00697ABB">
        <w:rPr>
          <w:rStyle w:val="StyleUnderline"/>
        </w:rPr>
        <w:t>characterized by a combination of stales and international organizations, both influential and talking shops, formal and informal</w:t>
      </w:r>
      <w:r w:rsidRPr="00697ABB">
        <w:t xml:space="preserve"> ("multilateralism light"). A dual system of global governance has evolved. An embryonic division of labor emerges, as groups with no formal rules or permanent structures coordinate policies and immediate reactions to crises, while formal treaty-based institutions then legitimize the results.'9</w:t>
      </w:r>
    </w:p>
    <w:p w14:paraId="57512CAA" w14:textId="77777777" w:rsidR="0032680B" w:rsidRPr="00697ABB" w:rsidRDefault="0032680B" w:rsidP="0032680B">
      <w:r w:rsidRPr="00697ABB">
        <w:t xml:space="preserve">As powerfully advocated by Wolfgang </w:t>
      </w:r>
      <w:proofErr w:type="spellStart"/>
      <w:r w:rsidRPr="00697ABB">
        <w:t>Schauble</w:t>
      </w:r>
      <w:proofErr w:type="spellEnd"/>
      <w:r w:rsidRPr="00697ABB">
        <w:t>:</w:t>
      </w:r>
    </w:p>
    <w:p w14:paraId="602B63FA" w14:textId="77777777" w:rsidR="0032680B" w:rsidRPr="00697ABB" w:rsidRDefault="0032680B" w:rsidP="0032680B">
      <w:r w:rsidRPr="00697ABB">
        <w:rPr>
          <w:rStyle w:val="StyleUnderline"/>
          <w:highlight w:val="yellow"/>
          <w:bdr w:val="single" w:sz="4" w:space="0" w:color="auto"/>
        </w:rPr>
        <w:t>Global cooperation is the only way</w:t>
      </w:r>
      <w:r w:rsidRPr="00697ABB">
        <w:rPr>
          <w:highlight w:val="yellow"/>
        </w:rPr>
        <w:t xml:space="preserve"> </w:t>
      </w:r>
      <w:r w:rsidRPr="00697ABB">
        <w:rPr>
          <w:rStyle w:val="StyleUnderline"/>
          <w:highlight w:val="yellow"/>
        </w:rPr>
        <w:t>to master</w:t>
      </w:r>
      <w:r w:rsidRPr="00697ABB">
        <w:t xml:space="preserve"> the </w:t>
      </w:r>
      <w:r w:rsidRPr="00697ABB">
        <w:rPr>
          <w:rStyle w:val="StyleUnderline"/>
          <w:highlight w:val="yellow"/>
          <w:bdr w:val="single" w:sz="4" w:space="0" w:color="auto"/>
        </w:rPr>
        <w:t>new, asymmetric global challenges</w:t>
      </w:r>
      <w:r w:rsidRPr="00697ABB">
        <w:t xml:space="preserve"> of the twenty-first century. No nation can manage these tasks on its own, nor can the entire international community do so without the help of non-state, civil society actors. We must work together to find appropriate security policy responses to the realities of the twenty-first century.20</w:t>
      </w:r>
    </w:p>
    <w:p w14:paraId="7BA74F13" w14:textId="77777777" w:rsidR="0032680B" w:rsidRPr="00697ABB" w:rsidRDefault="0032680B" w:rsidP="0032680B">
      <w:r w:rsidRPr="00697ABB">
        <w:t>Highlighting the emergence of what he terms an "</w:t>
      </w:r>
      <w:proofErr w:type="spellStart"/>
      <w:r w:rsidRPr="00697ABB">
        <w:t>interpolar</w:t>
      </w:r>
      <w:proofErr w:type="spellEnd"/>
      <w:r w:rsidRPr="00697ABB">
        <w:t>" world - defined as "</w:t>
      </w:r>
      <w:proofErr w:type="spellStart"/>
      <w:r w:rsidRPr="00697ABB">
        <w:t>multipolarity</w:t>
      </w:r>
      <w:proofErr w:type="spellEnd"/>
      <w:r w:rsidRPr="00697ABB">
        <w:t xml:space="preserve"> in an age of interdependence" — </w:t>
      </w:r>
      <w:proofErr w:type="spellStart"/>
      <w:r w:rsidRPr="00697ABB">
        <w:t>Grevi</w:t>
      </w:r>
      <w:proofErr w:type="spellEnd"/>
      <w:r w:rsidRPr="00697ABB">
        <w:t xml:space="preserve"> suggests that </w:t>
      </w:r>
      <w:r w:rsidRPr="00697ABB">
        <w:rPr>
          <w:rStyle w:val="StyleUnderline"/>
          <w:highlight w:val="yellow"/>
        </w:rPr>
        <w:t>managing</w:t>
      </w:r>
      <w:r w:rsidRPr="00697ABB">
        <w:rPr>
          <w:highlight w:val="yellow"/>
        </w:rPr>
        <w:t xml:space="preserve"> </w:t>
      </w:r>
      <w:r w:rsidRPr="00697ABB">
        <w:rPr>
          <w:rStyle w:val="StyleUnderline"/>
          <w:highlight w:val="yellow"/>
          <w:bdr w:val="single" w:sz="4" w:space="0" w:color="auto"/>
        </w:rPr>
        <w:t>existential interdependence</w:t>
      </w:r>
      <w:r w:rsidRPr="00697ABB">
        <w:t xml:space="preserve"> </w:t>
      </w:r>
      <w:r w:rsidRPr="00697ABB">
        <w:rPr>
          <w:rStyle w:val="StyleUnderline"/>
        </w:rPr>
        <w:t xml:space="preserve">in an unstable multipolar world </w:t>
      </w:r>
      <w:r w:rsidRPr="00697ABB">
        <w:rPr>
          <w:rStyle w:val="StyleUnderline"/>
          <w:highlight w:val="yellow"/>
        </w:rPr>
        <w:t>is</w:t>
      </w:r>
      <w:r w:rsidRPr="00697ABB">
        <w:rPr>
          <w:rStyle w:val="StyleUnderline"/>
        </w:rPr>
        <w:t xml:space="preserve"> the </w:t>
      </w:r>
      <w:r w:rsidRPr="00697ABB">
        <w:rPr>
          <w:rStyle w:val="StyleUnderline"/>
          <w:highlight w:val="yellow"/>
        </w:rPr>
        <w:t>key</w:t>
      </w:r>
      <w:r w:rsidRPr="00697ABB">
        <w:t xml:space="preserve">.21 Such </w:t>
      </w:r>
      <w:r w:rsidRPr="00697ABB">
        <w:rPr>
          <w:rStyle w:val="StyleUnderline"/>
        </w:rPr>
        <w:t xml:space="preserve">complex </w:t>
      </w:r>
      <w:r w:rsidRPr="00697ABB">
        <w:rPr>
          <w:rStyle w:val="StyleUnderline"/>
          <w:highlight w:val="yellow"/>
        </w:rPr>
        <w:t>interdependence generates</w:t>
      </w:r>
      <w:r w:rsidRPr="00697ABB">
        <w:rPr>
          <w:rStyle w:val="StyleUnderline"/>
        </w:rPr>
        <w:t xml:space="preserve"> shared interest in </w:t>
      </w:r>
      <w:r w:rsidRPr="00697ABB">
        <w:rPr>
          <w:rStyle w:val="StyleUnderline"/>
          <w:highlight w:val="yellow"/>
        </w:rPr>
        <w:t>cooperative solutions</w:t>
      </w:r>
      <w:r w:rsidRPr="00697ABB">
        <w:t xml:space="preserve">, </w:t>
      </w:r>
      <w:r w:rsidRPr="00697ABB">
        <w:rPr>
          <w:rStyle w:val="StyleUnderline"/>
        </w:rPr>
        <w:t xml:space="preserve">meanwhile driving convergence, consensus </w:t>
      </w:r>
      <w:r w:rsidRPr="00697ABB">
        <w:rPr>
          <w:rStyle w:val="StyleUnderline"/>
          <w:highlight w:val="yellow"/>
        </w:rPr>
        <w:t>and accommodation between Great Powers</w:t>
      </w:r>
      <w:r w:rsidRPr="00697ABB">
        <w:t xml:space="preserve">.22 As a result, </w:t>
      </w:r>
      <w:r w:rsidRPr="00697ABB">
        <w:rPr>
          <w:rStyle w:val="StyleUnderline"/>
        </w:rPr>
        <w:t>the multilateral system is being adjusted to reflect the realities of a global age</w:t>
      </w:r>
      <w:r w:rsidRPr="00697ABB">
        <w:t xml:space="preserve"> - </w:t>
      </w:r>
      <w:r w:rsidRPr="00697ABB">
        <w:rPr>
          <w:rStyle w:val="StyleUnderline"/>
        </w:rPr>
        <w:t>the rise of emerging powers and relative decline of the West</w:t>
      </w:r>
      <w:r w:rsidRPr="00697ABB">
        <w:t>: "The new priority is to maintain a complex balance between multiple states."23 The G20 meeting in London in April 2009 suggested that great and rising powers will reform global financial architecture so that it regulates and supervises global markets in a more participative, transparent and responsive manner: all countries have contributed to the crisis; all will be involved in the solution.24</w:t>
      </w:r>
    </w:p>
    <w:p w14:paraId="50D80410" w14:textId="77777777" w:rsidR="0032680B" w:rsidRPr="0032680B" w:rsidRDefault="0032680B" w:rsidP="0032680B"/>
    <w:p w14:paraId="47880FDD" w14:textId="3F7C17FF" w:rsidR="004B33DA" w:rsidRPr="004B33DA" w:rsidRDefault="004B33DA" w:rsidP="004B33DA">
      <w:pPr>
        <w:pStyle w:val="Heading3"/>
      </w:pPr>
      <w:proofErr w:type="gramStart"/>
      <w:r w:rsidRPr="004B33DA">
        <w:t>NGO’s Vulnerable to Cyber Attack</w:t>
      </w:r>
      <w:r w:rsidR="0032680B">
        <w:t>??</w:t>
      </w:r>
      <w:proofErr w:type="gramEnd"/>
    </w:p>
    <w:p w14:paraId="6A63F33E" w14:textId="77777777" w:rsidR="004B33DA" w:rsidRDefault="004B33DA" w:rsidP="004B33DA">
      <w:pPr>
        <w:pStyle w:val="Heading4"/>
      </w:pPr>
      <w:r>
        <w:t>NGOs are key to data gathering but are vulnerable to hacks – still essential</w:t>
      </w:r>
    </w:p>
    <w:p w14:paraId="5CD44FA5" w14:textId="1DCAB6C7" w:rsidR="004B33DA" w:rsidRDefault="004B33DA" w:rsidP="004B33DA">
      <w:pPr>
        <w:widowControl w:val="0"/>
        <w:autoSpaceDE w:val="0"/>
        <w:autoSpaceDN w:val="0"/>
        <w:adjustRightInd w:val="0"/>
      </w:pPr>
      <w:r>
        <w:t>[</w:t>
      </w:r>
      <w:r w:rsidRPr="00781FCA">
        <w:t xml:space="preserve">Anna </w:t>
      </w:r>
      <w:r w:rsidRPr="0079373E">
        <w:rPr>
          <w:b/>
          <w:sz w:val="24"/>
        </w:rPr>
        <w:t>Leach</w:t>
      </w:r>
      <w:r w:rsidRPr="00781FCA">
        <w:t>, August 5, 20</w:t>
      </w:r>
      <w:r w:rsidRPr="0079373E">
        <w:rPr>
          <w:b/>
          <w:sz w:val="24"/>
        </w:rPr>
        <w:t>14</w:t>
      </w:r>
      <w:r w:rsidRPr="00781FCA">
        <w:t>, content coordinator for the Guardian Global Development Professionals Network. She was previously based in China where she was senior writer for Time Out Shanghai and Asia and Australia correspondent for Gay Star News</w:t>
      </w:r>
      <w:r>
        <w:t xml:space="preserve">, </w:t>
      </w:r>
      <w:r w:rsidRPr="00781FCA">
        <w:t>"13 ways to protect your NGO from hacking and surveillance", www.theguardian.com/global-development-professionals-network/2014/aug/05/hacking-surrveillance-ngo-protect-online-security</w:t>
      </w:r>
      <w:r>
        <w:t>] JE</w:t>
      </w:r>
    </w:p>
    <w:p w14:paraId="580047AE" w14:textId="77777777" w:rsidR="004B33DA" w:rsidRDefault="004B33DA" w:rsidP="004B33DA">
      <w:pPr>
        <w:widowControl w:val="0"/>
        <w:autoSpaceDE w:val="0"/>
        <w:autoSpaceDN w:val="0"/>
        <w:adjustRightInd w:val="0"/>
        <w:rPr>
          <w:b/>
          <w:u w:val="single"/>
        </w:rPr>
      </w:pPr>
      <w:r>
        <w:t xml:space="preserve">Greg Day, vice president, Europe, the Middle East and Africa, </w:t>
      </w:r>
      <w:proofErr w:type="spellStart"/>
      <w:r>
        <w:t>FireEye</w:t>
      </w:r>
      <w:proofErr w:type="spellEnd"/>
      <w:r>
        <w:t>, London, UK, @</w:t>
      </w:r>
      <w:proofErr w:type="spellStart"/>
      <w:r>
        <w:t>FireEye</w:t>
      </w:r>
      <w:proofErr w:type="spellEnd"/>
      <w:r w:rsidRPr="00781FCA">
        <w:rPr>
          <w:sz w:val="12"/>
        </w:rPr>
        <w:t xml:space="preserve">¶ </w:t>
      </w:r>
      <w:r>
        <w:t xml:space="preserve">Be aware of motives for attack: You may be wondering why attackers would focus on </w:t>
      </w:r>
      <w:r w:rsidRPr="00B6399F">
        <w:rPr>
          <w:b/>
          <w:highlight w:val="green"/>
          <w:u w:val="single"/>
        </w:rPr>
        <w:t>NGOs</w:t>
      </w:r>
      <w:r>
        <w:t xml:space="preserve">? The simple answer is that they </w:t>
      </w:r>
      <w:r w:rsidRPr="00B6399F">
        <w:rPr>
          <w:b/>
          <w:highlight w:val="green"/>
          <w:u w:val="single"/>
        </w:rPr>
        <w:t>are very often aggregators of information that can be used for commercial gain. A second motive could be that NGOs are often seen as a trusted source of information. In some instances they may be attacked because the attacker wants access the NGO's contacts.</w:t>
      </w:r>
      <w:r>
        <w:t xml:space="preserve"> And fourthly, an attack could embed code onto the site so that visitors could be attacked from what they would believe to be a trusted source</w:t>
      </w:r>
      <w:proofErr w:type="gramStart"/>
      <w:r>
        <w:t>.</w:t>
      </w:r>
      <w:r w:rsidRPr="00781FCA">
        <w:rPr>
          <w:sz w:val="12"/>
        </w:rPr>
        <w:t>¶</w:t>
      </w:r>
      <w:proofErr w:type="gramEnd"/>
      <w:r w:rsidRPr="00781FCA">
        <w:rPr>
          <w:sz w:val="12"/>
        </w:rPr>
        <w:t xml:space="preserve"> </w:t>
      </w:r>
      <w:r>
        <w:t xml:space="preserve">Mohammad </w:t>
      </w:r>
      <w:proofErr w:type="spellStart"/>
      <w:r>
        <w:t>Farooq</w:t>
      </w:r>
      <w:proofErr w:type="spellEnd"/>
      <w:r>
        <w:t>, digital security trainer, Digital Rights Foundation, Lahore, Pakistan</w:t>
      </w:r>
      <w:r w:rsidRPr="00781FCA">
        <w:rPr>
          <w:sz w:val="12"/>
        </w:rPr>
        <w:t xml:space="preserve">¶ </w:t>
      </w:r>
      <w:r>
        <w:t xml:space="preserve">Upgrade IT equipment: </w:t>
      </w:r>
      <w:r w:rsidRPr="00B6399F">
        <w:rPr>
          <w:b/>
          <w:highlight w:val="green"/>
          <w:u w:val="single"/>
        </w:rPr>
        <w:t>Most NGO computer systems are on obsolete operating systems and have major security vulnerabilities</w:t>
      </w:r>
      <w:r>
        <w:t>.</w:t>
      </w:r>
      <w:r w:rsidRPr="00781FCA">
        <w:rPr>
          <w:sz w:val="12"/>
        </w:rPr>
        <w:t xml:space="preserve">¶ </w:t>
      </w:r>
      <w:r>
        <w:t xml:space="preserve">Don't get carried away: Paranoia knows no bounds. There has to be a delicate balance between </w:t>
      </w:r>
      <w:proofErr w:type="gramStart"/>
      <w:r>
        <w:t>internet</w:t>
      </w:r>
      <w:proofErr w:type="gramEnd"/>
      <w:r>
        <w:t xml:space="preserve"> security and common sense. </w:t>
      </w:r>
      <w:r w:rsidRPr="00B6399F">
        <w:rPr>
          <w:b/>
          <w:highlight w:val="green"/>
          <w:u w:val="single"/>
        </w:rPr>
        <w:t>Excess security will hamper trust between communicating parties and increase frustration. Internet security is a must but not when it threatens relationships</w:t>
      </w:r>
      <w:proofErr w:type="gramStart"/>
      <w:r w:rsidRPr="00B6399F">
        <w:rPr>
          <w:b/>
          <w:highlight w:val="green"/>
          <w:u w:val="single"/>
        </w:rPr>
        <w:t>.</w:t>
      </w:r>
      <w:r w:rsidRPr="00B6399F">
        <w:rPr>
          <w:b/>
          <w:sz w:val="12"/>
          <w:highlight w:val="green"/>
          <w:u w:val="single"/>
        </w:rPr>
        <w:t>¶</w:t>
      </w:r>
      <w:proofErr w:type="gramEnd"/>
      <w:r w:rsidRPr="00781FCA">
        <w:rPr>
          <w:sz w:val="12"/>
        </w:rPr>
        <w:t xml:space="preserve"> </w:t>
      </w:r>
      <w:r>
        <w:t xml:space="preserve">Laura </w:t>
      </w:r>
      <w:proofErr w:type="spellStart"/>
      <w:r>
        <w:t>Schauble</w:t>
      </w:r>
      <w:proofErr w:type="spellEnd"/>
      <w:r>
        <w:t>, associate director, commercial insurance, Clements Worldwide, Washington DC, @</w:t>
      </w:r>
      <w:proofErr w:type="spellStart"/>
      <w:r>
        <w:t>Tweet_Clements</w:t>
      </w:r>
      <w:proofErr w:type="spellEnd"/>
      <w:r w:rsidRPr="00781FCA">
        <w:rPr>
          <w:sz w:val="12"/>
        </w:rPr>
        <w:t xml:space="preserve">¶ </w:t>
      </w:r>
      <w:r>
        <w:t xml:space="preserve">Consider the wider risks: While there are always industry-specific concerns, NGOs are also focused on how to protect information like employee data, donor information, financial performance and so on. These are the same concerns that other </w:t>
      </w:r>
      <w:proofErr w:type="spellStart"/>
      <w:r>
        <w:t>organisations</w:t>
      </w:r>
      <w:proofErr w:type="spellEnd"/>
      <w:r>
        <w:t xml:space="preserve"> face</w:t>
      </w:r>
      <w:proofErr w:type="gramStart"/>
      <w:r>
        <w:t>.</w:t>
      </w:r>
      <w:r w:rsidRPr="00781FCA">
        <w:rPr>
          <w:sz w:val="12"/>
        </w:rPr>
        <w:t>¶</w:t>
      </w:r>
      <w:proofErr w:type="gramEnd"/>
      <w:r w:rsidRPr="00781FCA">
        <w:rPr>
          <w:sz w:val="12"/>
        </w:rPr>
        <w:t xml:space="preserve"> </w:t>
      </w:r>
      <w:r>
        <w:t xml:space="preserve">Remember </w:t>
      </w:r>
      <w:r w:rsidRPr="00B6399F">
        <w:rPr>
          <w:b/>
          <w:highlight w:val="green"/>
          <w:u w:val="single"/>
        </w:rPr>
        <w:t>there's no safe space</w:t>
      </w:r>
      <w:r>
        <w:t xml:space="preserve">: </w:t>
      </w:r>
      <w:r w:rsidRPr="00B6399F">
        <w:rPr>
          <w:b/>
          <w:highlight w:val="green"/>
          <w:u w:val="single"/>
        </w:rPr>
        <w:t>A breach can happen</w:t>
      </w:r>
      <w:r>
        <w:t xml:space="preserve"> anywhere. </w:t>
      </w:r>
      <w:r w:rsidRPr="00B6399F">
        <w:rPr>
          <w:b/>
          <w:highlight w:val="green"/>
          <w:u w:val="single"/>
        </w:rPr>
        <w:t>Regardless of where an NGO is operating</w:t>
      </w:r>
      <w:r>
        <w:t>, the same kind of due diligence and planning applies</w:t>
      </w:r>
      <w:proofErr w:type="gramStart"/>
      <w:r>
        <w:t>.</w:t>
      </w:r>
      <w:r w:rsidRPr="00781FCA">
        <w:rPr>
          <w:sz w:val="12"/>
        </w:rPr>
        <w:t>¶</w:t>
      </w:r>
      <w:proofErr w:type="gramEnd"/>
      <w:r w:rsidRPr="00781FCA">
        <w:rPr>
          <w:sz w:val="12"/>
        </w:rPr>
        <w:t xml:space="preserve"> </w:t>
      </w:r>
      <w:r>
        <w:t>Ado A. Machida, president, International Stability Operations Association, Washington DC</w:t>
      </w:r>
      <w:r w:rsidRPr="00781FCA">
        <w:rPr>
          <w:sz w:val="12"/>
        </w:rPr>
        <w:t xml:space="preserve">¶ </w:t>
      </w:r>
      <w:r>
        <w:t>Invest to protect assets: There is a perception that most NGOs do not have the resources to mitigate cyber threats. In some cases, the NGOs convince themselves that because they are so public about their mission, their information is always for public consumption. What they sometimes forget is that</w:t>
      </w:r>
      <w:r w:rsidRPr="00B6399F">
        <w:rPr>
          <w:b/>
          <w:highlight w:val="green"/>
          <w:u w:val="single"/>
        </w:rPr>
        <w:t xml:space="preserve"> many NGOs operate with financial contributions and donations from individuals and very large institutions, and they provide an easy gateway for hackers to exploit this perceived gap.</w:t>
      </w:r>
    </w:p>
    <w:p w14:paraId="08868710" w14:textId="77777777" w:rsidR="004B33DA" w:rsidRPr="004B33DA" w:rsidRDefault="004B33DA" w:rsidP="004B33DA"/>
    <w:p w14:paraId="118074D7" w14:textId="3C8BD574" w:rsidR="009E0301" w:rsidRPr="009E0301" w:rsidRDefault="00BC2FEE" w:rsidP="00FD5CC7">
      <w:pPr>
        <w:pStyle w:val="Heading2"/>
      </w:pPr>
      <w:proofErr w:type="spellStart"/>
      <w:r>
        <w:t>Adv</w:t>
      </w:r>
      <w:proofErr w:type="spellEnd"/>
      <w:r w:rsidR="001D053C">
        <w:t>: Tech Leadership</w:t>
      </w:r>
    </w:p>
    <w:p w14:paraId="487807B6" w14:textId="282989D2" w:rsidR="00F36E59" w:rsidRDefault="00F36E59" w:rsidP="00F36E59">
      <w:pPr>
        <w:pStyle w:val="Heading3"/>
      </w:pPr>
      <w:r>
        <w:t>Cloud Computing I/L</w:t>
      </w:r>
    </w:p>
    <w:p w14:paraId="64FD7925" w14:textId="7EE1F7A9" w:rsidR="008D7467" w:rsidRPr="0040317C" w:rsidRDefault="008D7467" w:rsidP="0040317C">
      <w:pPr>
        <w:pStyle w:val="Heading4"/>
      </w:pPr>
      <w:r w:rsidRPr="0040317C">
        <w:t xml:space="preserve">Now is key for US </w:t>
      </w:r>
      <w:r w:rsidR="0040317C" w:rsidRPr="0040317C">
        <w:t xml:space="preserve">competitive </w:t>
      </w:r>
      <w:r w:rsidRPr="0040317C">
        <w:t>advantage – NSA surveillance risk</w:t>
      </w:r>
      <w:r w:rsidR="0040317C" w:rsidRPr="0040317C">
        <w:t>s a collapse of the cloud computing sector.</w:t>
      </w:r>
    </w:p>
    <w:p w14:paraId="687243BA" w14:textId="39008BBC" w:rsidR="001C3260" w:rsidRDefault="001C3260" w:rsidP="001C3260">
      <w:proofErr w:type="spellStart"/>
      <w:r w:rsidRPr="008D7467">
        <w:rPr>
          <w:rStyle w:val="Style13ptBold"/>
        </w:rPr>
        <w:t>Kehl</w:t>
      </w:r>
      <w:proofErr w:type="spellEnd"/>
      <w:r w:rsidRPr="008D7467">
        <w:rPr>
          <w:rStyle w:val="Style13ptBold"/>
        </w:rPr>
        <w:t>, 14</w:t>
      </w:r>
      <w:r>
        <w:t xml:space="preserve"> (Danielle, Policy Analyst at New America’s</w:t>
      </w:r>
      <w:r w:rsidR="008D7467">
        <w:t xml:space="preserve"> </w:t>
      </w:r>
      <w:r>
        <w:t xml:space="preserve">Open Technology Institute (OTI), “Surveillance Costs: The NSA’s Impact on the Economy, Internet Freedom &amp; </w:t>
      </w:r>
      <w:proofErr w:type="spellStart"/>
      <w:r>
        <w:t>Cybersecurity</w:t>
      </w:r>
      <w:proofErr w:type="spellEnd"/>
      <w:r>
        <w:t xml:space="preserve">,” </w:t>
      </w:r>
      <w:r w:rsidR="008D7467">
        <w:t xml:space="preserve">July, </w:t>
      </w:r>
      <w:hyperlink r:id="rId16" w:history="1">
        <w:r w:rsidR="008D7467" w:rsidRPr="00B31BD4">
          <w:rPr>
            <w:rStyle w:val="Hyperlink"/>
          </w:rPr>
          <w:t>https://www.newamerica.org/downloads/Surveilance_Costs_Final.pdf</w:t>
        </w:r>
      </w:hyperlink>
      <w:r w:rsidR="008D7467">
        <w:t xml:space="preserve">) </w:t>
      </w:r>
    </w:p>
    <w:p w14:paraId="3FCCA018" w14:textId="623C4B5E" w:rsidR="00F36E59" w:rsidRDefault="001C3260" w:rsidP="00F36E59">
      <w:pPr>
        <w:rPr>
          <w:sz w:val="16"/>
        </w:rPr>
      </w:pPr>
      <w:r w:rsidRPr="0040317C">
        <w:rPr>
          <w:sz w:val="16"/>
        </w:rPr>
        <w:t xml:space="preserve">“It is becoming clear that </w:t>
      </w:r>
      <w:r w:rsidRPr="00B6399F">
        <w:rPr>
          <w:rStyle w:val="StyleUnderline"/>
          <w:highlight w:val="green"/>
        </w:rPr>
        <w:t>the</w:t>
      </w:r>
      <w:r w:rsidRPr="0040317C">
        <w:rPr>
          <w:sz w:val="16"/>
        </w:rPr>
        <w:t xml:space="preserve"> post-9/11 </w:t>
      </w:r>
      <w:r w:rsidRPr="00B6399F">
        <w:rPr>
          <w:rStyle w:val="StyleUnderline"/>
          <w:highlight w:val="green"/>
        </w:rPr>
        <w:t>surveillance apparatus may be at cross-purposes with</w:t>
      </w:r>
      <w:r w:rsidRPr="0040317C">
        <w:rPr>
          <w:sz w:val="16"/>
        </w:rPr>
        <w:t xml:space="preserve"> our </w:t>
      </w:r>
      <w:r w:rsidRPr="00B6399F">
        <w:rPr>
          <w:rStyle w:val="StyleUnderline"/>
          <w:highlight w:val="green"/>
        </w:rPr>
        <w:t>high-tech</w:t>
      </w:r>
      <w:r w:rsidRPr="0040317C">
        <w:rPr>
          <w:sz w:val="16"/>
        </w:rPr>
        <w:t xml:space="preserve"> economic </w:t>
      </w:r>
      <w:r w:rsidRPr="00B6399F">
        <w:rPr>
          <w:rStyle w:val="StyleUnderline"/>
          <w:highlight w:val="green"/>
        </w:rPr>
        <w:t>growth</w:t>
      </w:r>
      <w:r w:rsidRPr="0040317C">
        <w:rPr>
          <w:sz w:val="16"/>
        </w:rPr>
        <w:t xml:space="preserve">,” declared Third Way’s </w:t>
      </w:r>
      <w:proofErr w:type="spellStart"/>
      <w:r w:rsidRPr="0040317C">
        <w:rPr>
          <w:sz w:val="16"/>
        </w:rPr>
        <w:t>Mieke</w:t>
      </w:r>
      <w:proofErr w:type="spellEnd"/>
      <w:r w:rsidRPr="0040317C">
        <w:rPr>
          <w:sz w:val="16"/>
        </w:rPr>
        <w:t xml:space="preserve"> </w:t>
      </w:r>
      <w:proofErr w:type="spellStart"/>
      <w:r w:rsidRPr="0040317C">
        <w:rPr>
          <w:sz w:val="16"/>
        </w:rPr>
        <w:t>Eoyang</w:t>
      </w:r>
      <w:proofErr w:type="spellEnd"/>
      <w:r w:rsidRPr="0040317C">
        <w:rPr>
          <w:sz w:val="16"/>
        </w:rPr>
        <w:t xml:space="preserve"> and Gabriel Horowitz in December 2013. “</w:t>
      </w:r>
      <w:r w:rsidRPr="00B6399F">
        <w:rPr>
          <w:rStyle w:val="StyleUnderline"/>
          <w:highlight w:val="green"/>
        </w:rPr>
        <w:t>The economic consequences</w:t>
      </w:r>
      <w:r w:rsidRPr="0040317C">
        <w:rPr>
          <w:sz w:val="16"/>
        </w:rPr>
        <w:t xml:space="preserve"> [of the recent revelations] </w:t>
      </w:r>
      <w:r w:rsidRPr="00B6399F">
        <w:rPr>
          <w:rStyle w:val="StyleUnderline"/>
          <w:highlight w:val="green"/>
        </w:rPr>
        <w:t>could be staggering</w:t>
      </w:r>
      <w:r w:rsidRPr="0040317C">
        <w:rPr>
          <w:sz w:val="16"/>
        </w:rPr>
        <w:t xml:space="preserve">.”25 A TIME magazine headline projected that “NSA Spying Could Cost U.S. Tech Giants Billions,” predicting losses based on the increased scrutiny that economic titans like Google, Microsoft, Facebook, and Yahoo have faced both at home and abroad since last June.26 The </w:t>
      </w:r>
      <w:r w:rsidRPr="00B6399F">
        <w:rPr>
          <w:rStyle w:val="StyleUnderline"/>
          <w:highlight w:val="green"/>
        </w:rPr>
        <w:t>NSA</w:t>
      </w:r>
      <w:r w:rsidRPr="0040317C">
        <w:rPr>
          <w:sz w:val="16"/>
        </w:rPr>
        <w:t xml:space="preserve">’s </w:t>
      </w:r>
      <w:r w:rsidRPr="00B6399F">
        <w:rPr>
          <w:rStyle w:val="StyleUnderline"/>
          <w:highlight w:val="green"/>
        </w:rPr>
        <w:t>actions pose a serious threat to</w:t>
      </w:r>
      <w:r w:rsidRPr="0040317C">
        <w:rPr>
          <w:sz w:val="16"/>
        </w:rPr>
        <w:t xml:space="preserve"> the </w:t>
      </w:r>
      <w:r w:rsidRPr="00B6399F">
        <w:rPr>
          <w:rStyle w:val="StyleUnderline"/>
          <w:highlight w:val="green"/>
        </w:rPr>
        <w:t>current value and future stability</w:t>
      </w:r>
      <w:r w:rsidRPr="0040317C">
        <w:rPr>
          <w:sz w:val="16"/>
        </w:rPr>
        <w:t xml:space="preserve"> </w:t>
      </w:r>
      <w:r w:rsidRPr="00B6399F">
        <w:rPr>
          <w:rStyle w:val="StyleUnderline"/>
          <w:highlight w:val="green"/>
        </w:rPr>
        <w:t>of</w:t>
      </w:r>
      <w:r w:rsidRPr="008D7467">
        <w:rPr>
          <w:rStyle w:val="StyleUnderline"/>
        </w:rPr>
        <w:t xml:space="preserve"> </w:t>
      </w:r>
      <w:r w:rsidRPr="0040317C">
        <w:rPr>
          <w:sz w:val="16"/>
        </w:rPr>
        <w:t xml:space="preserve">the </w:t>
      </w:r>
      <w:r w:rsidRPr="00B6399F">
        <w:rPr>
          <w:rStyle w:val="StyleUnderline"/>
          <w:highlight w:val="green"/>
        </w:rPr>
        <w:t>info</w:t>
      </w:r>
      <w:r w:rsidRPr="0040317C">
        <w:rPr>
          <w:sz w:val="16"/>
        </w:rPr>
        <w:t xml:space="preserve">rmation </w:t>
      </w:r>
      <w:r w:rsidRPr="00B6399F">
        <w:rPr>
          <w:rStyle w:val="StyleUnderline"/>
          <w:highlight w:val="green"/>
        </w:rPr>
        <w:t>tech</w:t>
      </w:r>
      <w:r w:rsidRPr="0040317C">
        <w:rPr>
          <w:sz w:val="16"/>
        </w:rPr>
        <w:t xml:space="preserve">nology industry, which has been </w:t>
      </w:r>
      <w:r w:rsidRPr="00B6399F">
        <w:rPr>
          <w:rStyle w:val="Emphasis"/>
          <w:highlight w:val="green"/>
        </w:rPr>
        <w:t>a key driver of economic growth</w:t>
      </w:r>
      <w:r w:rsidRPr="0040317C">
        <w:rPr>
          <w:sz w:val="16"/>
        </w:rPr>
        <w:t xml:space="preserve"> and productivity in the United States in the past decade.27 In this section, we examine how emerging evidence about </w:t>
      </w:r>
      <w:r w:rsidRPr="00B6399F">
        <w:rPr>
          <w:rStyle w:val="StyleUnderline"/>
          <w:highlight w:val="green"/>
        </w:rPr>
        <w:t>the</w:t>
      </w:r>
      <w:r w:rsidRPr="0040317C">
        <w:rPr>
          <w:sz w:val="16"/>
        </w:rPr>
        <w:t xml:space="preserve"> NSA’s extensive surveillance </w:t>
      </w:r>
      <w:r w:rsidRPr="00B6399F">
        <w:rPr>
          <w:sz w:val="16"/>
          <w:highlight w:val="green"/>
        </w:rPr>
        <w:t>apparatus</w:t>
      </w:r>
      <w:r w:rsidRPr="0040317C">
        <w:rPr>
          <w:sz w:val="16"/>
        </w:rPr>
        <w:t xml:space="preserve"> has already hurt and </w:t>
      </w:r>
      <w:r w:rsidRPr="00B6399F">
        <w:rPr>
          <w:rStyle w:val="StyleUnderline"/>
          <w:highlight w:val="green"/>
        </w:rPr>
        <w:t>will</w:t>
      </w:r>
      <w:r w:rsidRPr="0040317C">
        <w:rPr>
          <w:sz w:val="16"/>
        </w:rPr>
        <w:t xml:space="preserve"> likely </w:t>
      </w:r>
      <w:r w:rsidRPr="00B6399F">
        <w:rPr>
          <w:rStyle w:val="StyleUnderline"/>
          <w:highlight w:val="green"/>
        </w:rPr>
        <w:t>continue to</w:t>
      </w:r>
      <w:r w:rsidRPr="0040317C">
        <w:rPr>
          <w:sz w:val="16"/>
        </w:rPr>
        <w:t xml:space="preserve"> </w:t>
      </w:r>
      <w:r w:rsidRPr="00B6399F">
        <w:rPr>
          <w:rStyle w:val="StyleUnderline"/>
          <w:highlight w:val="green"/>
        </w:rPr>
        <w:t>hurt the American tech sector</w:t>
      </w:r>
      <w:r w:rsidRPr="0040317C">
        <w:rPr>
          <w:sz w:val="16"/>
        </w:rPr>
        <w:t xml:space="preserve"> in a number of ways, from </w:t>
      </w:r>
      <w:r w:rsidRPr="00B6399F">
        <w:rPr>
          <w:rStyle w:val="StyleUnderline"/>
          <w:highlight w:val="green"/>
        </w:rPr>
        <w:t>dwindling</w:t>
      </w:r>
      <w:r w:rsidRPr="0040317C">
        <w:rPr>
          <w:sz w:val="16"/>
        </w:rPr>
        <w:t xml:space="preserve"> U.S. </w:t>
      </w:r>
      <w:r w:rsidRPr="00B6399F">
        <w:rPr>
          <w:rStyle w:val="StyleUnderline"/>
          <w:highlight w:val="green"/>
        </w:rPr>
        <w:t>market share</w:t>
      </w:r>
      <w:r w:rsidRPr="0040317C">
        <w:rPr>
          <w:sz w:val="16"/>
        </w:rPr>
        <w:t xml:space="preserve"> in industries like cloud computing and webhosting to dropping tech sales overseas. The impact of individual users </w:t>
      </w:r>
      <w:r w:rsidRPr="00B6399F">
        <w:rPr>
          <w:rStyle w:val="StyleUnderline"/>
          <w:highlight w:val="green"/>
        </w:rPr>
        <w:t>turning away</w:t>
      </w:r>
      <w:r w:rsidRPr="0040317C">
        <w:rPr>
          <w:sz w:val="16"/>
        </w:rPr>
        <w:t xml:space="preserve"> from American companies </w:t>
      </w:r>
      <w:r w:rsidRPr="00B6399F">
        <w:rPr>
          <w:rStyle w:val="StyleUnderline"/>
          <w:highlight w:val="green"/>
        </w:rPr>
        <w:t>in favor of foreign alternatives is a concern</w:t>
      </w:r>
      <w:r w:rsidRPr="0040317C">
        <w:rPr>
          <w:sz w:val="16"/>
        </w:rPr>
        <w:t xml:space="preserve">. However, the </w:t>
      </w:r>
      <w:r w:rsidRPr="00B6399F">
        <w:rPr>
          <w:rStyle w:val="StyleUnderline"/>
          <w:highlight w:val="green"/>
        </w:rPr>
        <w:t>major losses will</w:t>
      </w:r>
      <w:r w:rsidRPr="0040317C">
        <w:rPr>
          <w:sz w:val="16"/>
        </w:rPr>
        <w:t xml:space="preserve"> likely </w:t>
      </w:r>
      <w:r w:rsidRPr="00B6399F">
        <w:rPr>
          <w:rStyle w:val="StyleUnderline"/>
          <w:highlight w:val="green"/>
        </w:rPr>
        <w:t>result from diminishing confidence</w:t>
      </w:r>
      <w:r w:rsidRPr="0040317C">
        <w:rPr>
          <w:sz w:val="16"/>
        </w:rPr>
        <w:t xml:space="preserve"> in U.S. companies as trustworthy choices for foreign government procurement of products and services and changing behavior in the business-to-business market. </w:t>
      </w:r>
      <w:r w:rsidRPr="00B6399F">
        <w:rPr>
          <w:rStyle w:val="StyleUnderline"/>
          <w:highlight w:val="green"/>
        </w:rPr>
        <w:t>Trust in American businesses has taken a significant hit</w:t>
      </w:r>
      <w:r w:rsidRPr="0040317C">
        <w:rPr>
          <w:sz w:val="16"/>
        </w:rPr>
        <w:t xml:space="preserve"> since the initial reports on the PRISM program suggested that the NSA was directly tapping into the servers of nine U.S. companies to obtain customer data for national security investigations.28 The Washington Post’s original story on the program provoked an uproar in the media and prompted the CEOs of several major companies to deny knowledge of or participation in the program.29 The exact nature of the requests made through the PRISM program was later clarified,30 but the public attention on the relationship between American companies and the NSA still created a significant trust gap, especially in industries where users entrust companies to store sensitive personal and commercial data. “Last year’s national security leaks have also had a commercial and financial impact on </w:t>
      </w:r>
      <w:r w:rsidRPr="00B6399F">
        <w:rPr>
          <w:rStyle w:val="StyleUnderline"/>
          <w:highlight w:val="green"/>
        </w:rPr>
        <w:t>American tech</w:t>
      </w:r>
      <w:r w:rsidRPr="0040317C">
        <w:rPr>
          <w:sz w:val="16"/>
        </w:rPr>
        <w:t xml:space="preserve">nology companies that have provided these records,” noted Representative Bob </w:t>
      </w:r>
      <w:proofErr w:type="spellStart"/>
      <w:r w:rsidRPr="0040317C">
        <w:rPr>
          <w:sz w:val="16"/>
        </w:rPr>
        <w:t>Goodlatte</w:t>
      </w:r>
      <w:proofErr w:type="spellEnd"/>
      <w:r w:rsidRPr="0040317C">
        <w:rPr>
          <w:sz w:val="16"/>
        </w:rPr>
        <w:t xml:space="preserve">, a prominent Republican leader and Chairman of the House Judiciary Committee, in May 2014. “They have experienced backlash from both American and foreign consumers and have </w:t>
      </w:r>
      <w:r w:rsidRPr="00B6399F">
        <w:rPr>
          <w:rStyle w:val="StyleUnderline"/>
          <w:highlight w:val="green"/>
        </w:rPr>
        <w:t>had their competitive standing</w:t>
      </w:r>
      <w:r w:rsidRPr="0040317C">
        <w:rPr>
          <w:sz w:val="16"/>
        </w:rPr>
        <w:t xml:space="preserve"> in the global marketplace </w:t>
      </w:r>
      <w:r w:rsidRPr="00B6399F">
        <w:rPr>
          <w:rStyle w:val="StyleUnderline"/>
          <w:highlight w:val="green"/>
        </w:rPr>
        <w:t>damaged</w:t>
      </w:r>
      <w:r w:rsidRPr="0040317C">
        <w:rPr>
          <w:sz w:val="16"/>
        </w:rPr>
        <w:t xml:space="preserve">.”31Given heightened concerns about the NSA’s ability to access data stored by U.S. companies, it is no surprise that American companies offering </w:t>
      </w:r>
      <w:r w:rsidRPr="00B6399F">
        <w:rPr>
          <w:rStyle w:val="StyleUnderline"/>
          <w:highlight w:val="green"/>
        </w:rPr>
        <w:t>cloud computing and webhosting</w:t>
      </w:r>
      <w:r w:rsidRPr="0040317C">
        <w:rPr>
          <w:sz w:val="16"/>
        </w:rPr>
        <w:t xml:space="preserve"> services </w:t>
      </w:r>
      <w:r w:rsidRPr="00B6399F">
        <w:rPr>
          <w:rStyle w:val="StyleUnderline"/>
          <w:highlight w:val="green"/>
        </w:rPr>
        <w:t>are</w:t>
      </w:r>
      <w:r w:rsidRPr="0040317C">
        <w:rPr>
          <w:sz w:val="16"/>
        </w:rPr>
        <w:t xml:space="preserve"> among those </w:t>
      </w:r>
      <w:r w:rsidRPr="00B6399F">
        <w:rPr>
          <w:rStyle w:val="StyleUnderline"/>
          <w:highlight w:val="green"/>
        </w:rPr>
        <w:t>experiencing</w:t>
      </w:r>
      <w:r w:rsidRPr="0040317C">
        <w:rPr>
          <w:sz w:val="16"/>
        </w:rPr>
        <w:t xml:space="preserve"> the most acute economic </w:t>
      </w:r>
      <w:r w:rsidRPr="00B6399F">
        <w:rPr>
          <w:rStyle w:val="StyleUnderline"/>
          <w:highlight w:val="green"/>
        </w:rPr>
        <w:t>fallout</w:t>
      </w:r>
      <w:r w:rsidRPr="008D7467">
        <w:rPr>
          <w:rStyle w:val="StyleUnderline"/>
        </w:rPr>
        <w:t xml:space="preserve"> </w:t>
      </w:r>
      <w:r w:rsidRPr="0040317C">
        <w:rPr>
          <w:sz w:val="16"/>
        </w:rPr>
        <w:t xml:space="preserve">from NSA surveillance. Within just a few weeks of the first disclosures, reports began to emerge that American cloud computing companies like </w:t>
      </w:r>
      <w:proofErr w:type="spellStart"/>
      <w:r w:rsidRPr="0040317C">
        <w:rPr>
          <w:sz w:val="16"/>
        </w:rPr>
        <w:t>Dropbox</w:t>
      </w:r>
      <w:proofErr w:type="spellEnd"/>
      <w:r w:rsidRPr="0040317C">
        <w:rPr>
          <w:sz w:val="16"/>
        </w:rPr>
        <w:t xml:space="preserve"> and Amazon Web Services were starting to lose business to overseas competitors.32 The CEO of </w:t>
      </w:r>
      <w:proofErr w:type="spellStart"/>
      <w:r w:rsidRPr="0040317C">
        <w:rPr>
          <w:sz w:val="16"/>
        </w:rPr>
        <w:t>Artmotion</w:t>
      </w:r>
      <w:proofErr w:type="spellEnd"/>
      <w:r w:rsidRPr="0040317C">
        <w:rPr>
          <w:sz w:val="16"/>
        </w:rPr>
        <w:t xml:space="preserve">, one of Switzerland’s largest offshore hosting </w:t>
      </w:r>
      <w:r w:rsidR="00F36E59" w:rsidRPr="0040317C">
        <w:rPr>
          <w:sz w:val="16"/>
        </w:rPr>
        <w:t>providers, reported in July 2013 that his company had seen a 45 percent jump in revenue since the first leaks</w:t>
      </w:r>
      <w:proofErr w:type="gramStart"/>
      <w:r w:rsidR="00F36E59" w:rsidRPr="0040317C">
        <w:rPr>
          <w:sz w:val="16"/>
        </w:rPr>
        <w:t>,33</w:t>
      </w:r>
      <w:proofErr w:type="gramEnd"/>
      <w:r w:rsidR="00F36E59" w:rsidRPr="0040317C">
        <w:rPr>
          <w:sz w:val="16"/>
        </w:rPr>
        <w:t xml:space="preserve"> an early sign that the country’s perceived neutrality and strong data and privacy protections34 could potentially be turned into a serious competitive advantage.35 </w:t>
      </w:r>
      <w:r w:rsidR="00F36E59" w:rsidRPr="00B6399F">
        <w:rPr>
          <w:rStyle w:val="StyleUnderline"/>
          <w:highlight w:val="green"/>
        </w:rPr>
        <w:t>Foreign companies are</w:t>
      </w:r>
      <w:r w:rsidR="00F36E59" w:rsidRPr="008D7467">
        <w:rPr>
          <w:rStyle w:val="StyleUnderline"/>
        </w:rPr>
        <w:t xml:space="preserve"> </w:t>
      </w:r>
      <w:r w:rsidR="00F36E59" w:rsidRPr="00B6399F">
        <w:rPr>
          <w:rStyle w:val="StyleUnderline"/>
          <w:highlight w:val="green"/>
        </w:rPr>
        <w:t>clearly poised to benefit from</w:t>
      </w:r>
      <w:r w:rsidR="00F36E59" w:rsidRPr="0040317C">
        <w:rPr>
          <w:sz w:val="16"/>
        </w:rPr>
        <w:t xml:space="preserve"> growing </w:t>
      </w:r>
      <w:r w:rsidR="00F36E59" w:rsidRPr="00B6399F">
        <w:rPr>
          <w:rStyle w:val="StyleUnderline"/>
          <w:highlight w:val="green"/>
        </w:rPr>
        <w:t xml:space="preserve">fears </w:t>
      </w:r>
      <w:r w:rsidR="00F36E59" w:rsidRPr="0040317C">
        <w:rPr>
          <w:sz w:val="16"/>
        </w:rPr>
        <w:t xml:space="preserve">about the security ramifications of keeping data in the United States. In a survey of 300 British and Canadian businesses released by PEER 1 in January 2014,36 25 percent of respondents indicated that they were moving data outside of the U.S. as a result of the NSA revelations. An overwhelming number of the companies surveyed indicated that security and data privacy were their top concerns, with 81 percent stating that they “want to know exactly where their data is being hosted.” Seventy percent were even willing to sacrifice performance in order to ensure that their data was protected.37It appears that little consideration was given over the past decade to the potential economic repercussions if the NSA’s secret programs were revealed.38 </w:t>
      </w:r>
      <w:r w:rsidR="00F36E59" w:rsidRPr="00B6399F">
        <w:rPr>
          <w:rStyle w:val="StyleUnderline"/>
          <w:highlight w:val="green"/>
        </w:rPr>
        <w:t>This failure</w:t>
      </w:r>
      <w:r w:rsidR="00F36E59" w:rsidRPr="0040317C">
        <w:rPr>
          <w:sz w:val="16"/>
        </w:rPr>
        <w:t xml:space="preserve"> was acutely demonstrated by the Obama Administration’s initial focus on reassuring the public that its programs primarily affect non-Americans, even though non-Americans are also heavy users of American companies’ products. Facebook CEO Mark </w:t>
      </w:r>
      <w:proofErr w:type="spellStart"/>
      <w:r w:rsidR="00F36E59" w:rsidRPr="0040317C">
        <w:rPr>
          <w:sz w:val="16"/>
        </w:rPr>
        <w:t>Zuckerberg</w:t>
      </w:r>
      <w:proofErr w:type="spellEnd"/>
      <w:r w:rsidR="00F36E59" w:rsidRPr="0040317C">
        <w:rPr>
          <w:sz w:val="16"/>
        </w:rPr>
        <w:t xml:space="preserve"> put a fine point on the issue, saying that the government </w:t>
      </w:r>
      <w:r w:rsidR="00F36E59" w:rsidRPr="00B6399F">
        <w:rPr>
          <w:rStyle w:val="StyleUnderline"/>
          <w:highlight w:val="green"/>
        </w:rPr>
        <w:t>“blew it</w:t>
      </w:r>
      <w:r w:rsidR="00F36E59" w:rsidRPr="0040317C">
        <w:rPr>
          <w:sz w:val="16"/>
        </w:rPr>
        <w:t xml:space="preserve">” in </w:t>
      </w:r>
      <w:r w:rsidR="00F36E59" w:rsidRPr="00B6399F">
        <w:rPr>
          <w:rStyle w:val="StyleUnderline"/>
          <w:highlight w:val="green"/>
        </w:rPr>
        <w:t>its response to</w:t>
      </w:r>
      <w:r w:rsidR="00F36E59" w:rsidRPr="0040317C">
        <w:rPr>
          <w:sz w:val="16"/>
        </w:rPr>
        <w:t xml:space="preserve"> the scandal. He noted sarcastically: “The government response was, ‘Oh don’t worry, we’re not spying on any Americans.’ Oh, wonderful: that’s really helpful to </w:t>
      </w:r>
      <w:r w:rsidR="00F36E59" w:rsidRPr="00B6399F">
        <w:rPr>
          <w:rStyle w:val="StyleUnderline"/>
          <w:highlight w:val="green"/>
        </w:rPr>
        <w:t>companies</w:t>
      </w:r>
      <w:r w:rsidR="00F36E59" w:rsidRPr="0040317C">
        <w:rPr>
          <w:sz w:val="16"/>
        </w:rPr>
        <w:t xml:space="preserve"> [like Facebook] </w:t>
      </w:r>
      <w:r w:rsidR="00F36E59" w:rsidRPr="00B6399F">
        <w:rPr>
          <w:rStyle w:val="StyleUnderline"/>
          <w:highlight w:val="green"/>
        </w:rPr>
        <w:t>trying to serve people around the world,</w:t>
      </w:r>
      <w:r w:rsidR="00F36E59" w:rsidRPr="0040317C">
        <w:rPr>
          <w:sz w:val="16"/>
        </w:rPr>
        <w:t xml:space="preserve"> and that’s really going to inspire confidence in American </w:t>
      </w:r>
      <w:proofErr w:type="gramStart"/>
      <w:r w:rsidR="00F36E59" w:rsidRPr="0040317C">
        <w:rPr>
          <w:sz w:val="16"/>
        </w:rPr>
        <w:t>internet</w:t>
      </w:r>
      <w:proofErr w:type="gramEnd"/>
      <w:r w:rsidR="00F36E59" w:rsidRPr="0040317C">
        <w:rPr>
          <w:sz w:val="16"/>
        </w:rPr>
        <w:t xml:space="preserve"> companies.”39 As </w:t>
      </w:r>
      <w:proofErr w:type="spellStart"/>
      <w:r w:rsidR="00F36E59" w:rsidRPr="0040317C">
        <w:rPr>
          <w:sz w:val="16"/>
        </w:rPr>
        <w:t>Zuckerberg’s</w:t>
      </w:r>
      <w:proofErr w:type="spellEnd"/>
      <w:r w:rsidR="00F36E59" w:rsidRPr="0040317C">
        <w:rPr>
          <w:sz w:val="16"/>
        </w:rPr>
        <w:t xml:space="preserve"> comments reflect, certain parts of </w:t>
      </w:r>
      <w:r w:rsidR="00F36E59" w:rsidRPr="00B6399F">
        <w:rPr>
          <w:rStyle w:val="StyleUnderline"/>
          <w:highlight w:val="green"/>
        </w:rPr>
        <w:t>the American tech</w:t>
      </w:r>
      <w:r w:rsidR="00F36E59" w:rsidRPr="0040317C">
        <w:rPr>
          <w:sz w:val="16"/>
        </w:rPr>
        <w:t xml:space="preserve">nology </w:t>
      </w:r>
      <w:r w:rsidR="00F36E59" w:rsidRPr="00B6399F">
        <w:rPr>
          <w:rStyle w:val="StyleUnderline"/>
          <w:highlight w:val="green"/>
        </w:rPr>
        <w:t>industry</w:t>
      </w:r>
      <w:r w:rsidR="00F36E59" w:rsidRPr="0040317C">
        <w:rPr>
          <w:sz w:val="16"/>
        </w:rPr>
        <w:t xml:space="preserve"> are particularly </w:t>
      </w:r>
      <w:r w:rsidR="00F36E59" w:rsidRPr="00B6399F">
        <w:rPr>
          <w:rStyle w:val="StyleUnderline"/>
          <w:highlight w:val="green"/>
        </w:rPr>
        <w:t>vulnerable to international backlash</w:t>
      </w:r>
      <w:r w:rsidR="00F36E59" w:rsidRPr="0040317C">
        <w:rPr>
          <w:sz w:val="16"/>
        </w:rPr>
        <w:t xml:space="preserve"> since </w:t>
      </w:r>
      <w:r w:rsidR="00F36E59" w:rsidRPr="00B6399F">
        <w:rPr>
          <w:rStyle w:val="StyleUnderline"/>
          <w:highlight w:val="green"/>
        </w:rPr>
        <w:t>growth is heavily dependent on foreign markets</w:t>
      </w:r>
      <w:r w:rsidR="00F36E59" w:rsidRPr="0040317C">
        <w:rPr>
          <w:sz w:val="16"/>
        </w:rPr>
        <w:t>.</w:t>
      </w:r>
      <w:r w:rsidR="0040317C" w:rsidRPr="0040317C">
        <w:rPr>
          <w:sz w:val="16"/>
        </w:rPr>
        <w:t xml:space="preserve"> </w:t>
      </w:r>
      <w:r w:rsidR="00F36E59" w:rsidRPr="0040317C">
        <w:rPr>
          <w:sz w:val="16"/>
        </w:rPr>
        <w:t xml:space="preserve">For example, the U.S. cloud computing industry has grown from an estimated $46 billion in 2008 to $150 billion in 2014, with nearly 50 percent of worldwide cloud-computing revenues coming from the U.S.40 R Street Institute’s January 2014 policy study concluded that in the next few years, new products and services that rely on </w:t>
      </w:r>
      <w:r w:rsidR="00F36E59" w:rsidRPr="00B6399F">
        <w:rPr>
          <w:rStyle w:val="StyleUnderline"/>
          <w:highlight w:val="green"/>
        </w:rPr>
        <w:t>cloud computing will become</w:t>
      </w:r>
      <w:r w:rsidR="00F36E59" w:rsidRPr="0040317C">
        <w:rPr>
          <w:sz w:val="16"/>
        </w:rPr>
        <w:t xml:space="preserve"> increasingly </w:t>
      </w:r>
      <w:r w:rsidR="00F36E59" w:rsidRPr="00B6399F">
        <w:rPr>
          <w:rStyle w:val="StyleUnderline"/>
          <w:highlight w:val="green"/>
        </w:rPr>
        <w:t>pervasive</w:t>
      </w:r>
      <w:r w:rsidR="00F36E59" w:rsidRPr="0040317C">
        <w:rPr>
          <w:sz w:val="16"/>
        </w:rPr>
        <w:t xml:space="preserve">. “Cloud computing </w:t>
      </w:r>
      <w:r w:rsidR="00F36E59" w:rsidRPr="00B6399F">
        <w:rPr>
          <w:rStyle w:val="StyleUnderline"/>
          <w:highlight w:val="green"/>
        </w:rPr>
        <w:t>is</w:t>
      </w:r>
      <w:r w:rsidR="00F36E59" w:rsidRPr="0040317C">
        <w:rPr>
          <w:sz w:val="16"/>
        </w:rPr>
        <w:t xml:space="preserve"> also </w:t>
      </w:r>
      <w:r w:rsidR="00F36E59" w:rsidRPr="00B6399F">
        <w:rPr>
          <w:rStyle w:val="StyleUnderline"/>
          <w:highlight w:val="green"/>
        </w:rPr>
        <w:t>the root of development</w:t>
      </w:r>
      <w:r w:rsidR="00F36E59" w:rsidRPr="0040317C">
        <w:rPr>
          <w:sz w:val="16"/>
        </w:rPr>
        <w:t xml:space="preserve"> for the emerging generation of Web-based applications—home security, outpatient care, mobile payment, distance learning, efficient energy use and driverless cars,” writes R Street’s Steven </w:t>
      </w:r>
      <w:proofErr w:type="spellStart"/>
      <w:r w:rsidR="00F36E59" w:rsidRPr="0040317C">
        <w:rPr>
          <w:sz w:val="16"/>
        </w:rPr>
        <w:t>Titch</w:t>
      </w:r>
      <w:proofErr w:type="spellEnd"/>
      <w:r w:rsidR="00F36E59" w:rsidRPr="0040317C">
        <w:rPr>
          <w:sz w:val="16"/>
        </w:rPr>
        <w:t xml:space="preserve"> in the study. “And it is a research area where </w:t>
      </w:r>
      <w:r w:rsidR="00F36E59" w:rsidRPr="00B6399F">
        <w:rPr>
          <w:rStyle w:val="StyleUnderline"/>
          <w:highlight w:val="green"/>
        </w:rPr>
        <w:t>the U</w:t>
      </w:r>
      <w:r w:rsidR="00F36E59" w:rsidRPr="0040317C">
        <w:rPr>
          <w:sz w:val="16"/>
        </w:rPr>
        <w:t xml:space="preserve">nited </w:t>
      </w:r>
      <w:r w:rsidR="00F36E59" w:rsidRPr="00B6399F">
        <w:rPr>
          <w:rStyle w:val="StyleUnderline"/>
          <w:highlight w:val="green"/>
        </w:rPr>
        <w:t>S</w:t>
      </w:r>
      <w:r w:rsidR="00F36E59" w:rsidRPr="0040317C">
        <w:rPr>
          <w:sz w:val="16"/>
        </w:rPr>
        <w:t xml:space="preserve">tates is an undisputed </w:t>
      </w:r>
      <w:r w:rsidR="00F36E59" w:rsidRPr="00B6399F">
        <w:rPr>
          <w:rStyle w:val="StyleUnderline"/>
          <w:highlight w:val="green"/>
        </w:rPr>
        <w:t>lead</w:t>
      </w:r>
      <w:r w:rsidR="00F36E59" w:rsidRPr="0040317C">
        <w:rPr>
          <w:sz w:val="16"/>
        </w:rPr>
        <w:t xml:space="preserve">er.”41 This trajectory </w:t>
      </w:r>
      <w:r w:rsidR="00F36E59" w:rsidRPr="00B6399F">
        <w:rPr>
          <w:rStyle w:val="Emphasis"/>
          <w:highlight w:val="green"/>
        </w:rPr>
        <w:t>may be dramatically altered</w:t>
      </w:r>
      <w:r w:rsidR="00F36E59" w:rsidRPr="0040317C">
        <w:rPr>
          <w:sz w:val="16"/>
        </w:rPr>
        <w:t xml:space="preserve">, however, </w:t>
      </w:r>
      <w:r w:rsidR="00F36E59" w:rsidRPr="00B6399F">
        <w:rPr>
          <w:rStyle w:val="StyleUnderline"/>
          <w:highlight w:val="green"/>
        </w:rPr>
        <w:t>as a consequence</w:t>
      </w:r>
      <w:r w:rsidR="00F36E59" w:rsidRPr="0040317C">
        <w:rPr>
          <w:sz w:val="16"/>
        </w:rPr>
        <w:t xml:space="preserve"> of the </w:t>
      </w:r>
      <w:r w:rsidR="00F36E59" w:rsidRPr="00B6399F">
        <w:rPr>
          <w:rStyle w:val="StyleUnderline"/>
          <w:highlight w:val="green"/>
        </w:rPr>
        <w:t>NSA’s surveillance</w:t>
      </w:r>
      <w:r w:rsidR="00F36E59" w:rsidRPr="0040317C">
        <w:rPr>
          <w:sz w:val="16"/>
        </w:rPr>
        <w:t xml:space="preserve"> programs. Economic forecasts after the Snowden leaks have predicted significant, ongoing losses for the cloud-computing industry in the next few years. An August 2013 study by the Information Technology and Innovation Foundation (ITIF) estimated that revelations about the NSA’s PRISM program could cost the American cloud computing industry $22 to $35 billion over the next three years.42 On the low end, the ITIF projection suggests that U.S. cloud computing providers would lose 10 percent of the foreign market share to European or Asian competitors, totaling in about $21.5 billion in losses; on the high-end, the $35 billion figure represents about 20 percent of the companies’ foreign market share. </w:t>
      </w:r>
      <w:r w:rsidR="00F36E59" w:rsidRPr="00B6399F">
        <w:rPr>
          <w:rStyle w:val="StyleUnderline"/>
          <w:highlight w:val="green"/>
        </w:rPr>
        <w:t>Because the cloud computing industry is undergoing rapid growth right now</w:t>
      </w:r>
      <w:r w:rsidR="00F36E59" w:rsidRPr="0040317C">
        <w:rPr>
          <w:sz w:val="16"/>
        </w:rPr>
        <w:t>—a 2012 Gartner study predicted global spending on cloud computing would increase by 100 percent from 2012 to 2016, compared to a 3 percent overall growth rate in the tech industry as a whole43—</w:t>
      </w:r>
      <w:r w:rsidR="00F36E59" w:rsidRPr="00B6399F">
        <w:rPr>
          <w:rStyle w:val="StyleUnderline"/>
          <w:highlight w:val="green"/>
        </w:rPr>
        <w:t>vendors</w:t>
      </w:r>
      <w:r w:rsidR="00F36E59" w:rsidRPr="0040317C">
        <w:rPr>
          <w:sz w:val="16"/>
        </w:rPr>
        <w:t xml:space="preserve"> in this sector </w:t>
      </w:r>
      <w:r w:rsidR="00F36E59" w:rsidRPr="00B6399F">
        <w:rPr>
          <w:rStyle w:val="Emphasis"/>
          <w:highlight w:val="green"/>
        </w:rPr>
        <w:t>are particularly vulnerable to shifts in the market</w:t>
      </w:r>
      <w:r w:rsidR="00F36E59" w:rsidRPr="0040317C">
        <w:rPr>
          <w:sz w:val="16"/>
        </w:rPr>
        <w:t xml:space="preserve">. </w:t>
      </w:r>
      <w:r w:rsidR="00F36E59" w:rsidRPr="00B6399F">
        <w:rPr>
          <w:rStyle w:val="StyleUnderline"/>
          <w:highlight w:val="green"/>
        </w:rPr>
        <w:t>Failing to recruit</w:t>
      </w:r>
      <w:r w:rsidR="00F36E59" w:rsidRPr="008D7467">
        <w:rPr>
          <w:rStyle w:val="StyleUnderline"/>
        </w:rPr>
        <w:t xml:space="preserve"> </w:t>
      </w:r>
      <w:r w:rsidR="00F36E59" w:rsidRPr="0040317C">
        <w:rPr>
          <w:sz w:val="16"/>
        </w:rPr>
        <w:t xml:space="preserve">new </w:t>
      </w:r>
      <w:r w:rsidR="00F36E59" w:rsidRPr="00B6399F">
        <w:rPr>
          <w:rStyle w:val="StyleUnderline"/>
          <w:highlight w:val="green"/>
        </w:rPr>
        <w:t>customers</w:t>
      </w:r>
      <w:r w:rsidR="00F36E59" w:rsidRPr="0040317C">
        <w:rPr>
          <w:sz w:val="16"/>
        </w:rPr>
        <w:t xml:space="preserve"> </w:t>
      </w:r>
      <w:r w:rsidR="00F36E59" w:rsidRPr="00B6399F">
        <w:rPr>
          <w:rStyle w:val="StyleUnderline"/>
          <w:highlight w:val="green"/>
        </w:rPr>
        <w:t>or losing a competitive advantage</w:t>
      </w:r>
      <w:r w:rsidR="00F36E59" w:rsidRPr="0040317C">
        <w:rPr>
          <w:sz w:val="16"/>
        </w:rPr>
        <w:t xml:space="preserve"> due </w:t>
      </w:r>
      <w:r w:rsidR="00F36E59" w:rsidRPr="00B6399F">
        <w:rPr>
          <w:rStyle w:val="StyleUnderline"/>
          <w:highlight w:val="green"/>
        </w:rPr>
        <w:t>to</w:t>
      </w:r>
      <w:r w:rsidR="00F36E59" w:rsidRPr="0040317C">
        <w:rPr>
          <w:sz w:val="16"/>
        </w:rPr>
        <w:t xml:space="preserve"> exploitation by </w:t>
      </w:r>
      <w:r w:rsidR="00F36E59" w:rsidRPr="00B6399F">
        <w:rPr>
          <w:rStyle w:val="StyleUnderline"/>
          <w:highlight w:val="green"/>
        </w:rPr>
        <w:t>rival companies in other countries</w:t>
      </w:r>
      <w:r w:rsidR="00F36E59" w:rsidRPr="0040317C">
        <w:rPr>
          <w:sz w:val="16"/>
        </w:rPr>
        <w:t xml:space="preserve"> </w:t>
      </w:r>
      <w:r w:rsidR="00F36E59" w:rsidRPr="00B6399F">
        <w:rPr>
          <w:rStyle w:val="StyleUnderline"/>
          <w:highlight w:val="green"/>
        </w:rPr>
        <w:t>can quickly</w:t>
      </w:r>
      <w:r w:rsidR="00F36E59" w:rsidRPr="0040317C">
        <w:rPr>
          <w:sz w:val="16"/>
        </w:rPr>
        <w:t xml:space="preserve"> </w:t>
      </w:r>
      <w:r w:rsidR="00F36E59" w:rsidRPr="00B6399F">
        <w:rPr>
          <w:rStyle w:val="StyleUnderline"/>
          <w:highlight w:val="green"/>
        </w:rPr>
        <w:t>lead to a dwindling market share</w:t>
      </w:r>
      <w:r w:rsidR="00F36E59" w:rsidRPr="0040317C">
        <w:rPr>
          <w:sz w:val="16"/>
        </w:rPr>
        <w:t>. The ITIF study further notes that “the percentage lost to foreign competitors could go higher if foreign governments enact protectionist trade barriers that effectively cut out U.S. providers,” citing early calls from German data protection authorities to suspend the U.S.-EU Safe Harbor program (which will be discussed at length in the next section)</w:t>
      </w:r>
      <w:proofErr w:type="gramStart"/>
      <w:r w:rsidR="00F36E59" w:rsidRPr="0040317C">
        <w:rPr>
          <w:sz w:val="16"/>
        </w:rPr>
        <w:t>.44</w:t>
      </w:r>
      <w:proofErr w:type="gramEnd"/>
      <w:r w:rsidR="00F36E59" w:rsidRPr="0040317C">
        <w:rPr>
          <w:sz w:val="16"/>
        </w:rPr>
        <w:t xml:space="preserve"> As the R Street Policy Study highlights, “Ironically, </w:t>
      </w:r>
      <w:r w:rsidR="00F36E59" w:rsidRPr="00B6399F">
        <w:rPr>
          <w:rStyle w:val="StyleUnderline"/>
          <w:highlight w:val="green"/>
        </w:rPr>
        <w:t>the NSA turned</w:t>
      </w:r>
      <w:r w:rsidR="00F36E59" w:rsidRPr="0040317C">
        <w:rPr>
          <w:sz w:val="16"/>
        </w:rPr>
        <w:t xml:space="preserve"> </w:t>
      </w:r>
      <w:r w:rsidR="00F36E59" w:rsidRPr="00B6399F">
        <w:rPr>
          <w:rStyle w:val="StyleUnderline"/>
          <w:highlight w:val="green"/>
        </w:rPr>
        <w:t>the competitive edge U.S. companies</w:t>
      </w:r>
      <w:r w:rsidR="00F36E59" w:rsidRPr="0040317C">
        <w:rPr>
          <w:sz w:val="16"/>
        </w:rPr>
        <w:t xml:space="preserve"> have in cloud computing </w:t>
      </w:r>
      <w:r w:rsidR="00F36E59" w:rsidRPr="00B6399F">
        <w:rPr>
          <w:rStyle w:val="StyleUnderline"/>
          <w:highlight w:val="green"/>
        </w:rPr>
        <w:t>into a liability</w:t>
      </w:r>
      <w:r w:rsidR="00F36E59" w:rsidRPr="0040317C">
        <w:rPr>
          <w:sz w:val="16"/>
        </w:rPr>
        <w:t>, especially in Europe.”45</w:t>
      </w:r>
    </w:p>
    <w:p w14:paraId="45D75FAB" w14:textId="6413D56B" w:rsidR="00E1456F" w:rsidRDefault="00E1456F" w:rsidP="00E1456F">
      <w:pPr>
        <w:pStyle w:val="Heading3"/>
      </w:pPr>
      <w:r>
        <w:t>IL: Foreign Sales/Market Share</w:t>
      </w:r>
    </w:p>
    <w:p w14:paraId="67EF667A" w14:textId="77777777" w:rsidR="00E1456F" w:rsidRDefault="00E1456F" w:rsidP="00E1456F">
      <w:pPr>
        <w:pStyle w:val="Heading4"/>
      </w:pPr>
      <w:r>
        <w:t>NSA surveillance leads to economic collapse – largest economic players are subject to massive deficits</w:t>
      </w:r>
    </w:p>
    <w:p w14:paraId="0818020B" w14:textId="51FD27BD" w:rsidR="00E1456F" w:rsidRDefault="00E1456F" w:rsidP="00E1456F">
      <w:r>
        <w:t>[</w:t>
      </w:r>
      <w:r w:rsidRPr="00BB1C6F">
        <w:t xml:space="preserve">Trevor </w:t>
      </w:r>
      <w:proofErr w:type="spellStart"/>
      <w:r w:rsidRPr="0086088C">
        <w:rPr>
          <w:rStyle w:val="Style13ptBold"/>
        </w:rPr>
        <w:t>Timm</w:t>
      </w:r>
      <w:proofErr w:type="spellEnd"/>
      <w:r w:rsidRPr="00BB1C6F">
        <w:t>, November 25, 20</w:t>
      </w:r>
      <w:r w:rsidRPr="0086088C">
        <w:rPr>
          <w:rStyle w:val="Style13ptBold"/>
        </w:rPr>
        <w:t>13</w:t>
      </w:r>
      <w:r w:rsidRPr="00BB1C6F">
        <w:t xml:space="preserve">, co-founder and the executive director of the Freedom of the Press Foundation. journalist, activist, and lawyer, How NSA Mass Surveillance is Hurting the US Economy, </w:t>
      </w:r>
      <w:r w:rsidRPr="0097459B">
        <w:t>www.eff.org/deeplinks/2013/11/how-nsa-mass-surveillance-hurting-us-economy</w:t>
      </w:r>
      <w:r>
        <w:t>] JE</w:t>
      </w:r>
    </w:p>
    <w:p w14:paraId="1C131C3E" w14:textId="77777777" w:rsidR="00E1456F" w:rsidRDefault="00E1456F" w:rsidP="00E1456F">
      <w:r>
        <w:t xml:space="preserve">Privacy may not be the only casualty of the National Security Agency’s massive surveillance program. </w:t>
      </w:r>
      <w:r w:rsidRPr="00B6399F">
        <w:rPr>
          <w:b/>
          <w:highlight w:val="green"/>
          <w:u w:val="single"/>
        </w:rPr>
        <w:t>Major sectors of the US economy are reporting financial damage as the recent revelations shake consumer confidence and US trade partners distance themselves from companies that may have been compromised by the NSA</w:t>
      </w:r>
      <w:r w:rsidRPr="00E45C16">
        <w:rPr>
          <w:b/>
          <w:u w:val="single"/>
        </w:rPr>
        <w:t xml:space="preserve"> or, worse, are secretly collaborating with the spy agency. </w:t>
      </w:r>
      <w:r>
        <w:t>Member of Congress, especially those who champion America’s competitiveness in the global marketplace, should take note and rein in the NSA now if they want to stem the damage</w:t>
      </w:r>
      <w:proofErr w:type="gramStart"/>
      <w:r>
        <w:t>.</w:t>
      </w:r>
      <w:r w:rsidRPr="00D10CBC">
        <w:rPr>
          <w:sz w:val="12"/>
        </w:rPr>
        <w:t>¶</w:t>
      </w:r>
      <w:proofErr w:type="gramEnd"/>
      <w:r w:rsidRPr="00D10CBC">
        <w:rPr>
          <w:sz w:val="12"/>
        </w:rPr>
        <w:t xml:space="preserve"> </w:t>
      </w:r>
      <w:r>
        <w:t xml:space="preserve">The Wall Street Journal recently reported that AT&amp;T’s desired acquisition of the European company </w:t>
      </w:r>
      <w:r w:rsidRPr="00B6399F">
        <w:rPr>
          <w:b/>
          <w:highlight w:val="green"/>
          <w:u w:val="single"/>
        </w:rPr>
        <w:t>Vodafone is in danger due to</w:t>
      </w:r>
      <w:r w:rsidRPr="00E45C16">
        <w:rPr>
          <w:b/>
          <w:u w:val="single"/>
        </w:rPr>
        <w:t xml:space="preserve"> the company’s well-documented involvement in </w:t>
      </w:r>
      <w:r w:rsidRPr="00B6399F">
        <w:rPr>
          <w:b/>
          <w:highlight w:val="green"/>
          <w:u w:val="single"/>
        </w:rPr>
        <w:t>the NSA’s data-collection programs</w:t>
      </w:r>
      <w:r w:rsidRPr="00E45C16">
        <w:rPr>
          <w:b/>
          <w:u w:val="single"/>
        </w:rPr>
        <w:t>.</w:t>
      </w:r>
      <w:r>
        <w:t xml:space="preserve"> European officials said the telecommunications giant would face “intense scrutiny” in its bid to purchase a major cell phone carrier. The Journal went on to say</w:t>
      </w:r>
      <w:proofErr w:type="gramStart"/>
      <w:r>
        <w:t>:</w:t>
      </w:r>
      <w:r w:rsidRPr="00D10CBC">
        <w:rPr>
          <w:sz w:val="12"/>
        </w:rPr>
        <w:t>¶</w:t>
      </w:r>
      <w:proofErr w:type="gramEnd"/>
      <w:r w:rsidRPr="00D10CBC">
        <w:rPr>
          <w:sz w:val="12"/>
        </w:rPr>
        <w:t xml:space="preserve"> </w:t>
      </w:r>
      <w:r>
        <w:t>“Resistance to such a deal, voiced by officials in interviews across Europe, suggests the impact of the NSA affair could extend beyond the diplomatic sphere and damage US economic interests in key markets.”</w:t>
      </w:r>
      <w:r w:rsidRPr="00D10CBC">
        <w:rPr>
          <w:sz w:val="12"/>
        </w:rPr>
        <w:t xml:space="preserve">¶ </w:t>
      </w:r>
      <w:r>
        <w:t>In September, analysts at Cisco Systems reported that the fallout “reached another level,” when the National Institute of Standards and Technology (NIST) told companies not to use cryptographic standards that may have been undermined by the NSA’s BULLRUN program. The Cisco analysts said that if cryptography was compromised “it would be a critical blow to trust required across the Internet and the security community.”</w:t>
      </w:r>
      <w:r w:rsidRPr="00D10CBC">
        <w:rPr>
          <w:sz w:val="12"/>
        </w:rPr>
        <w:t xml:space="preserve">¶ </w:t>
      </w:r>
      <w:proofErr w:type="gramStart"/>
      <w:r>
        <w:t>This</w:t>
      </w:r>
      <w:proofErr w:type="gramEnd"/>
      <w:r>
        <w:t xml:space="preserve"> forecast was proven true in mid-November, when Cisco reported a 12 percent slump in its sales in the developing world due to the NSA revelations. As the Financial Times reported, new </w:t>
      </w:r>
      <w:r w:rsidRPr="00B6399F">
        <w:rPr>
          <w:b/>
          <w:highlight w:val="green"/>
          <w:u w:val="single"/>
        </w:rPr>
        <w:t>orders fell by 25 percent in Brazil and 30 percent in Russia and Cisco predicts its overall sales could drop by as much 10 percent this quarter</w:t>
      </w:r>
      <w:r w:rsidRPr="000B5B00">
        <w:rPr>
          <w:b/>
          <w:u w:val="single"/>
        </w:rPr>
        <w:t>.</w:t>
      </w:r>
      <w:r>
        <w:t xml:space="preserve"> </w:t>
      </w:r>
      <w:r w:rsidRPr="000B5B00">
        <w:rPr>
          <w:b/>
          <w:u w:val="single"/>
        </w:rPr>
        <w:t xml:space="preserve">Cisco executives were quoted saying the NSA’s activities have created "a level of uncertainty or concern" that will have a deleterious impact on a wide-range of tech companies. </w:t>
      </w:r>
      <w:r w:rsidRPr="00D10CBC">
        <w:rPr>
          <w:b/>
          <w:sz w:val="12"/>
          <w:u w:val="single"/>
        </w:rPr>
        <w:t>¶</w:t>
      </w:r>
      <w:r w:rsidRPr="00D10CBC">
        <w:rPr>
          <w:sz w:val="12"/>
        </w:rPr>
        <w:t xml:space="preserve"> </w:t>
      </w:r>
      <w:r>
        <w:t xml:space="preserve">It is hard for civil libertarians to shed tears over </w:t>
      </w:r>
      <w:r w:rsidRPr="00B6399F">
        <w:rPr>
          <w:b/>
          <w:highlight w:val="green"/>
          <w:u w:val="single"/>
        </w:rPr>
        <w:t>AT&amp;T</w:t>
      </w:r>
      <w:r w:rsidRPr="000B5B00">
        <w:rPr>
          <w:b/>
          <w:u w:val="single"/>
        </w:rPr>
        <w:t xml:space="preserve"> losing business because of NSA spying,</w:t>
      </w:r>
      <w:r>
        <w:t xml:space="preserve"> considering </w:t>
      </w:r>
      <w:r w:rsidRPr="000B5B00">
        <w:rPr>
          <w:b/>
          <w:u w:val="single"/>
        </w:rPr>
        <w:t xml:space="preserve">the company </w:t>
      </w:r>
      <w:r w:rsidRPr="00B6399F">
        <w:rPr>
          <w:b/>
          <w:highlight w:val="green"/>
          <w:u w:val="single"/>
        </w:rPr>
        <w:t>allowed the NSA to directly tap into its fiber optic cables to copy vast amounts of innocent Americans’ Internet traffic</w:t>
      </w:r>
      <w:r w:rsidRPr="000B5B00">
        <w:rPr>
          <w:b/>
          <w:u w:val="single"/>
        </w:rPr>
        <w:t>.</w:t>
      </w:r>
      <w:r>
        <w:t xml:space="preserve"> AT&amp;T was also recently revealed as having partnered with both the DEA and the CIA on separate mass surveillance programs. It is also hard to feel sorry for Cisco, which stands accused of helping China spy on dissidents and religious minorities. But the fact that the spying is hurting these major companies is indicative of the size of the problem</w:t>
      </w:r>
      <w:proofErr w:type="gramStart"/>
      <w:r>
        <w:t>.</w:t>
      </w:r>
      <w:r w:rsidRPr="00D10CBC">
        <w:rPr>
          <w:sz w:val="12"/>
        </w:rPr>
        <w:t>¶</w:t>
      </w:r>
      <w:proofErr w:type="gramEnd"/>
      <w:r w:rsidRPr="00D10CBC">
        <w:rPr>
          <w:sz w:val="12"/>
        </w:rPr>
        <w:t xml:space="preserve"> </w:t>
      </w:r>
      <w:r>
        <w:t>This summer, European Parliament’s civil liberties committee was presented with a proposal to require every American website to place surveillance notices to EU citizens in order to force the US government to reverse course:</w:t>
      </w:r>
      <w:r w:rsidRPr="00D10CBC">
        <w:rPr>
          <w:sz w:val="12"/>
        </w:rPr>
        <w:t xml:space="preserve">¶ </w:t>
      </w:r>
      <w:r>
        <w:t>“</w:t>
      </w:r>
      <w:r w:rsidRPr="000B5B00">
        <w:rPr>
          <w:b/>
          <w:u w:val="single"/>
        </w:rPr>
        <w:t xml:space="preserve">The users should be made aware that the data may be subject to surveillance (under FISA 702) by the US government for any purpose which furthers US foreign policy. A consent requirement will raise EU citizen awareness and </w:t>
      </w:r>
      <w:proofErr w:type="spellStart"/>
      <w:r w:rsidRPr="000B5B00">
        <w:rPr>
          <w:b/>
          <w:u w:val="single"/>
        </w:rPr>
        <w:t>favour</w:t>
      </w:r>
      <w:proofErr w:type="spellEnd"/>
      <w:r w:rsidRPr="000B5B00">
        <w:rPr>
          <w:b/>
          <w:u w:val="single"/>
        </w:rPr>
        <w:t xml:space="preserve"> growth of services solely within EU jurisdiction. This will thus have economic impact on US business and increase pressure on the US government to reach a settlement.</w:t>
      </w:r>
      <w:r>
        <w:t>” [</w:t>
      </w:r>
      <w:proofErr w:type="gramStart"/>
      <w:r>
        <w:t>emphasis</w:t>
      </w:r>
      <w:proofErr w:type="gramEnd"/>
      <w:r>
        <w:t xml:space="preserve"> ours]</w:t>
      </w:r>
      <w:r w:rsidRPr="00D10CBC">
        <w:rPr>
          <w:sz w:val="12"/>
        </w:rPr>
        <w:t xml:space="preserve">¶ </w:t>
      </w:r>
      <w:r>
        <w:t>Meanwhile, Telenor, Norway’s largest telecom provider has reportedly halted its plans to move its customers to a US-based cloud provider. Brazil seems to be moving ahead to create its own email service and require US companies locate an office there if they wish to do business with Brazilian customers</w:t>
      </w:r>
      <w:proofErr w:type="gramStart"/>
      <w:r>
        <w:t>.</w:t>
      </w:r>
      <w:r w:rsidRPr="00D10CBC">
        <w:rPr>
          <w:sz w:val="12"/>
        </w:rPr>
        <w:t>¶</w:t>
      </w:r>
      <w:proofErr w:type="gramEnd"/>
      <w:r w:rsidRPr="00D10CBC">
        <w:rPr>
          <w:sz w:val="12"/>
        </w:rPr>
        <w:t xml:space="preserve"> </w:t>
      </w:r>
      <w:r>
        <w:t xml:space="preserve">Laws like this mean that companies like Google “could be barred from doing business in one of the world’s most significant markets,” according to Google’s director for law enforcement and information security at Google, Richard </w:t>
      </w:r>
      <w:proofErr w:type="spellStart"/>
      <w:r>
        <w:t>Selgado</w:t>
      </w:r>
      <w:proofErr w:type="spellEnd"/>
      <w:r>
        <w:t>. Google has been warning of this as far back as July, when in FISA court documents it argued that the continued secrecy surrounding government surveillance demands would harm its business</w:t>
      </w:r>
      <w:proofErr w:type="gramStart"/>
      <w:r>
        <w:t>.</w:t>
      </w:r>
      <w:r w:rsidRPr="00D10CBC">
        <w:rPr>
          <w:sz w:val="12"/>
        </w:rPr>
        <w:t>¶</w:t>
      </w:r>
      <w:proofErr w:type="gramEnd"/>
      <w:r w:rsidRPr="00D10CBC">
        <w:rPr>
          <w:sz w:val="12"/>
        </w:rPr>
        <w:t xml:space="preserve"> </w:t>
      </w:r>
      <w:r w:rsidRPr="00D10CBC">
        <w:rPr>
          <w:b/>
          <w:u w:val="single"/>
        </w:rPr>
        <w:t>Many commentators have been warning about the economic ramifications for months</w:t>
      </w:r>
      <w:r>
        <w:t xml:space="preserve">. Princeton technologist Ed </w:t>
      </w:r>
      <w:proofErr w:type="spellStart"/>
      <w:r>
        <w:t>Felten</w:t>
      </w:r>
      <w:proofErr w:type="spellEnd"/>
      <w:r>
        <w:t xml:space="preserve">, who previously at the Federal Trade Commission, best explained why the </w:t>
      </w:r>
      <w:r w:rsidRPr="00B6399F">
        <w:rPr>
          <w:b/>
          <w:highlight w:val="green"/>
          <w:u w:val="single"/>
        </w:rPr>
        <w:t>NSA revelations could end up hurting US businesses</w:t>
      </w:r>
      <w:proofErr w:type="gramStart"/>
      <w:r>
        <w:t>:</w:t>
      </w:r>
      <w:r w:rsidRPr="00D10CBC">
        <w:rPr>
          <w:sz w:val="12"/>
        </w:rPr>
        <w:t>¶</w:t>
      </w:r>
      <w:proofErr w:type="gramEnd"/>
      <w:r w:rsidRPr="00D10CBC">
        <w:rPr>
          <w:sz w:val="12"/>
        </w:rPr>
        <w:t xml:space="preserve"> </w:t>
      </w:r>
      <w:r>
        <w:t xml:space="preserve">“This is going to put US companies at a competitive disadvantage, because people will believe </w:t>
      </w:r>
      <w:r w:rsidRPr="00D10CBC">
        <w:rPr>
          <w:b/>
          <w:u w:val="single"/>
        </w:rPr>
        <w:t>that U.S. companies lack the ability to protect their customers—and people will suspect that U.S. companies may feel compelled to lie to their customers about security</w:t>
      </w:r>
      <w:r>
        <w:t>.”</w:t>
      </w:r>
      <w:r w:rsidRPr="00D10CBC">
        <w:rPr>
          <w:sz w:val="12"/>
        </w:rPr>
        <w:t xml:space="preserve">¶ </w:t>
      </w:r>
      <w:proofErr w:type="gramStart"/>
      <w:r>
        <w:t>The</w:t>
      </w:r>
      <w:proofErr w:type="gramEnd"/>
      <w:r>
        <w:t xml:space="preserve"> fallout may worsen</w:t>
      </w:r>
      <w:r w:rsidRPr="00D10CBC">
        <w:rPr>
          <w:b/>
          <w:u w:val="single"/>
        </w:rPr>
        <w:t xml:space="preserve">. One study released shortly after the first Edward Snowden leaks said the </w:t>
      </w:r>
      <w:r w:rsidRPr="00B6399F">
        <w:rPr>
          <w:b/>
          <w:highlight w:val="green"/>
          <w:u w:val="single"/>
        </w:rPr>
        <w:t>economy would lose $22 to $35 billion in the next three years</w:t>
      </w:r>
      <w:r>
        <w:t>. Another study by Forrester said the $35 billion estimate was too low and pegged the real loss figure around $180 billion for the US tech industry by 2016</w:t>
      </w:r>
      <w:proofErr w:type="gramStart"/>
      <w:r>
        <w:t>.</w:t>
      </w:r>
      <w:r w:rsidRPr="00D10CBC">
        <w:rPr>
          <w:sz w:val="12"/>
        </w:rPr>
        <w:t>¶</w:t>
      </w:r>
      <w:proofErr w:type="gramEnd"/>
      <w:r w:rsidRPr="00D10CBC">
        <w:rPr>
          <w:sz w:val="12"/>
        </w:rPr>
        <w:t xml:space="preserve"> </w:t>
      </w:r>
      <w:r>
        <w:t xml:space="preserve">Much of the economic problem stems for the US government’s view that it’s open season when it comes to spying on non-U.S. persons. As Mark </w:t>
      </w:r>
      <w:proofErr w:type="spellStart"/>
      <w:r>
        <w:t>Zuckerberg</w:t>
      </w:r>
      <w:proofErr w:type="spellEnd"/>
      <w:r>
        <w:t xml:space="preserve"> said in September, the government’s position </w:t>
      </w:r>
      <w:proofErr w:type="spellStart"/>
      <w:r>
        <w:t>is“don’t</w:t>
      </w:r>
      <w:proofErr w:type="spellEnd"/>
      <w:r>
        <w:t xml:space="preserve"> worry, we’re not spying on any Americans. Wonderful, that’s really helpful for companies trying to work with people around the world.” Google’s Chief Legal Officer David Drummond echoed this sentiment last week, saying</w:t>
      </w:r>
      <w:proofErr w:type="gramStart"/>
      <w:r>
        <w:t>:</w:t>
      </w:r>
      <w:r w:rsidRPr="00D10CBC">
        <w:rPr>
          <w:sz w:val="12"/>
        </w:rPr>
        <w:t>¶</w:t>
      </w:r>
      <w:proofErr w:type="gramEnd"/>
      <w:r w:rsidRPr="00D10CBC">
        <w:rPr>
          <w:sz w:val="12"/>
        </w:rPr>
        <w:t xml:space="preserve"> </w:t>
      </w:r>
      <w:r>
        <w:t>“The justification has been couched as 'Don't worry. We're only snooping on foreigners.' For a company like ours, where most of our business and most of our users are non-American, that's not very helpful."</w:t>
      </w:r>
      <w:r w:rsidRPr="00D10CBC">
        <w:rPr>
          <w:sz w:val="12"/>
        </w:rPr>
        <w:t xml:space="preserve">¶ </w:t>
      </w:r>
      <w:r>
        <w:t>Members of Congress who care about the US economy should take note</w:t>
      </w:r>
      <w:r w:rsidRPr="00D10CBC">
        <w:rPr>
          <w:b/>
          <w:u w:val="single"/>
        </w:rPr>
        <w:t xml:space="preserve">: </w:t>
      </w:r>
      <w:r w:rsidRPr="00B6399F">
        <w:rPr>
          <w:b/>
          <w:highlight w:val="green"/>
          <w:u w:val="single"/>
        </w:rPr>
        <w:t>the companies losing their competitive edge due to NSA surveillance are mainstream economic drivers</w:t>
      </w:r>
      <w:r>
        <w:t>. Just as their constituents are paying attention, so are the customers who vote with their dollars. As Sen. Ron Wyden remarked last month, “If a foreign enemy was doing this much damage to the economy, people would be in the streets with pitchforks.”</w:t>
      </w:r>
    </w:p>
    <w:p w14:paraId="688D3EE5" w14:textId="77777777" w:rsidR="00C149A4" w:rsidRDefault="00C149A4" w:rsidP="00C149A4">
      <w:pPr>
        <w:pStyle w:val="Heading4"/>
      </w:pPr>
      <w:r>
        <w:t>NSA surveillance wrecks US tech industry – breaks international trust in US companies</w:t>
      </w:r>
    </w:p>
    <w:p w14:paraId="0DB2B72E" w14:textId="77777777" w:rsidR="00C149A4" w:rsidRPr="00DD77DE" w:rsidRDefault="00C149A4" w:rsidP="00C149A4">
      <w:r>
        <w:t xml:space="preserve">Daniel </w:t>
      </w:r>
      <w:r w:rsidRPr="001E2353">
        <w:rPr>
          <w:rStyle w:val="Style13ptBold"/>
        </w:rPr>
        <w:t>Castro and</w:t>
      </w:r>
      <w:r>
        <w:t xml:space="preserve"> Alan </w:t>
      </w:r>
      <w:proofErr w:type="spellStart"/>
      <w:r w:rsidRPr="001E2353">
        <w:rPr>
          <w:rStyle w:val="Style13ptBold"/>
        </w:rPr>
        <w:t>McQuinn</w:t>
      </w:r>
      <w:proofErr w:type="spellEnd"/>
      <w:r w:rsidRPr="001E2353">
        <w:rPr>
          <w:rStyle w:val="Style13ptBold"/>
        </w:rPr>
        <w:t xml:space="preserve"> 6/9</w:t>
      </w:r>
      <w:r>
        <w:t xml:space="preserve"> (6/9/15, Daniel Castro is the Vice President of the Information Technology and Innovation Foundation and Director of the Center for Data Innovation (link is external). Mr. Castro writes and speaks on a variety of issues related to information technology and </w:t>
      </w:r>
      <w:proofErr w:type="gramStart"/>
      <w:r>
        <w:t>internet</w:t>
      </w:r>
      <w:proofErr w:type="gramEnd"/>
      <w:r>
        <w:t xml:space="preserve"> policy, including privacy, security, intellectual property, internet governance, e-government, and accessibility for people with disabilities. His work has been quoted and cited in numerous media outlets, including The Washington Post, The Wall Street Journal, NPR, USA Today, Bloomberg News, and </w:t>
      </w:r>
      <w:proofErr w:type="spellStart"/>
      <w:r>
        <w:t>Businessweek</w:t>
      </w:r>
      <w:proofErr w:type="spellEnd"/>
      <w:r>
        <w:t xml:space="preserve">. In 2013, Mr. Castro was named to </w:t>
      </w:r>
      <w:proofErr w:type="spellStart"/>
      <w:r>
        <w:t>FedScoop’s</w:t>
      </w:r>
      <w:proofErr w:type="spellEnd"/>
      <w:r>
        <w:t xml:space="preserve"> list (link is external) of “Top 25 most influential people under 40 in government and tech.” In 2015, U.S. Secretary of Commerce Penny </w:t>
      </w:r>
      <w:proofErr w:type="spellStart"/>
      <w:r>
        <w:t>Pritzker</w:t>
      </w:r>
      <w:proofErr w:type="spellEnd"/>
      <w:r>
        <w:t xml:space="preserve"> appointed Mr. Castro to the Commerce Data Advisory Council. Alan </w:t>
      </w:r>
      <w:proofErr w:type="spellStart"/>
      <w:r>
        <w:t>McQuinn</w:t>
      </w:r>
      <w:proofErr w:type="spellEnd"/>
      <w:r>
        <w:t xml:space="preserve"> is a Research Assistant with the Information Technology and Innovation Foundation. His research areas include a variety of issues related to information technology and Internet policy, such as </w:t>
      </w:r>
      <w:proofErr w:type="spellStart"/>
      <w:r>
        <w:t>cybersecurity</w:t>
      </w:r>
      <w:proofErr w:type="spellEnd"/>
      <w:r>
        <w:t xml:space="preserve">, privacy, virtual currencies, e-government, Internet governance, and commercial drones. Prior to joining ITIF, he was a telecommunications fellow for Congresswoman Anna Eshoo, an honorary co-chair of ITIF. Alan graduated from the University of Texas at Austin with a B.S. in Public Relations and Political Communications, and a Minor in Mandarin Chinese. “Beyond the USA Freedom Act: How U.S. Surveillance Still Subverts U.S. Competitiveness” </w:t>
      </w:r>
      <w:hyperlink r:id="rId17" w:history="1">
        <w:r w:rsidRPr="004020D5">
          <w:rPr>
            <w:rStyle w:val="Hyperlink"/>
          </w:rPr>
          <w:t>http://www2.itif.org/2015-beyond-usa-freedom-act.pdf?_ga=1.170901856.1186950000.1437591180</w:t>
        </w:r>
      </w:hyperlink>
      <w:r>
        <w:t xml:space="preserve"> Accessed 7/22/15) EK</w:t>
      </w:r>
    </w:p>
    <w:p w14:paraId="1C2A06FA" w14:textId="77777777" w:rsidR="00C149A4" w:rsidRDefault="00C149A4" w:rsidP="00C149A4">
      <w:pPr>
        <w:rPr>
          <w:rStyle w:val="Emphasis"/>
        </w:rPr>
      </w:pPr>
      <w:r w:rsidRPr="00DD77DE">
        <w:rPr>
          <w:sz w:val="16"/>
        </w:rPr>
        <w:t xml:space="preserve">U.S. SURVEILLANCE POWERS COME AT A REAL COST </w:t>
      </w:r>
      <w:r w:rsidRPr="00B6399F">
        <w:rPr>
          <w:rStyle w:val="Emphasis"/>
          <w:highlight w:val="green"/>
        </w:rPr>
        <w:t>Since the revelations</w:t>
      </w:r>
      <w:r w:rsidRPr="00DD77DE">
        <w:rPr>
          <w:rStyle w:val="Emphasis"/>
        </w:rPr>
        <w:t xml:space="preserve"> </w:t>
      </w:r>
      <w:r w:rsidRPr="00B6399F">
        <w:rPr>
          <w:rStyle w:val="Emphasis"/>
          <w:highlight w:val="green"/>
        </w:rPr>
        <w:t>of</w:t>
      </w:r>
      <w:r w:rsidRPr="00DD77DE">
        <w:rPr>
          <w:rStyle w:val="Emphasis"/>
        </w:rPr>
        <w:t xml:space="preserve"> PRISM and other </w:t>
      </w:r>
      <w:r w:rsidRPr="00B6399F">
        <w:rPr>
          <w:rStyle w:val="Emphasis"/>
          <w:highlight w:val="green"/>
        </w:rPr>
        <w:t>digital surveillance programs</w:t>
      </w:r>
      <w:r w:rsidRPr="00DD77DE">
        <w:rPr>
          <w:rStyle w:val="Emphasis"/>
        </w:rPr>
        <w:t xml:space="preserve"> by Edward Snowden in 2013, </w:t>
      </w:r>
      <w:r w:rsidRPr="00B6399F">
        <w:rPr>
          <w:rStyle w:val="Emphasis"/>
          <w:highlight w:val="green"/>
        </w:rPr>
        <w:t>a steady stream of troubling details has continued to emerge about online spying</w:t>
      </w:r>
      <w:r w:rsidRPr="00DD77DE">
        <w:rPr>
          <w:rStyle w:val="Emphasis"/>
        </w:rPr>
        <w:t xml:space="preserve"> by the U.S. intelligence community</w:t>
      </w:r>
      <w:r w:rsidRPr="00DD77DE">
        <w:rPr>
          <w:sz w:val="16"/>
        </w:rPr>
        <w:t xml:space="preserve">.7 </w:t>
      </w:r>
      <w:r w:rsidRPr="00B6399F">
        <w:rPr>
          <w:rStyle w:val="Emphasis"/>
          <w:highlight w:val="green"/>
        </w:rPr>
        <w:t>These revelations have fundamentally shaken international trust in U.S. tech companies and hurt U.S. business prospects</w:t>
      </w:r>
      <w:r w:rsidRPr="00DD77DE">
        <w:rPr>
          <w:rStyle w:val="Emphasis"/>
        </w:rPr>
        <w:t xml:space="preserve"> all over the world.</w:t>
      </w:r>
      <w:r w:rsidRPr="00DD77DE">
        <w:rPr>
          <w:sz w:val="16"/>
        </w:rPr>
        <w:t xml:space="preserve"> In 2014, one survey of businesses in </w:t>
      </w:r>
      <w:r w:rsidRPr="00B6399F">
        <w:rPr>
          <w:rStyle w:val="Emphasis"/>
          <w:highlight w:val="green"/>
        </w:rPr>
        <w:t>the U</w:t>
      </w:r>
      <w:r w:rsidRPr="00DD77DE">
        <w:rPr>
          <w:rStyle w:val="Emphasis"/>
        </w:rPr>
        <w:t xml:space="preserve">nited </w:t>
      </w:r>
      <w:r w:rsidRPr="00B6399F">
        <w:rPr>
          <w:rStyle w:val="Emphasis"/>
          <w:highlight w:val="green"/>
        </w:rPr>
        <w:t>K</w:t>
      </w:r>
      <w:r w:rsidRPr="00DD77DE">
        <w:rPr>
          <w:rStyle w:val="Emphasis"/>
        </w:rPr>
        <w:t xml:space="preserve">ingdom </w:t>
      </w:r>
      <w:r w:rsidRPr="00B6399F">
        <w:rPr>
          <w:rStyle w:val="Emphasis"/>
          <w:highlight w:val="green"/>
        </w:rPr>
        <w:t>and Canada found that 25 percent of respondents planned to pull company data out of the U</w:t>
      </w:r>
      <w:r w:rsidRPr="00DD77DE">
        <w:rPr>
          <w:rStyle w:val="Emphasis"/>
        </w:rPr>
        <w:t xml:space="preserve">nited </w:t>
      </w:r>
      <w:r w:rsidRPr="00B6399F">
        <w:rPr>
          <w:rStyle w:val="Emphasis"/>
          <w:highlight w:val="green"/>
        </w:rPr>
        <w:t>S</w:t>
      </w:r>
      <w:r w:rsidRPr="00DD77DE">
        <w:rPr>
          <w:rStyle w:val="Emphasis"/>
        </w:rPr>
        <w:t>tates as a result of the NSA revelations</w:t>
      </w:r>
      <w:r w:rsidRPr="00DD77DE">
        <w:rPr>
          <w:sz w:val="16"/>
        </w:rPr>
        <w:t xml:space="preserve">.8 This survey also found that </w:t>
      </w:r>
      <w:r w:rsidRPr="00DD77DE">
        <w:rPr>
          <w:rStyle w:val="Emphasis"/>
        </w:rPr>
        <w:t>respondents were thinking differently about the location of their data in a post-PRISM world, with 82 percent citing national laws as their top concern when deciding where to store their data.</w:t>
      </w:r>
      <w:r w:rsidRPr="00DD77DE">
        <w:rPr>
          <w:sz w:val="16"/>
        </w:rPr>
        <w:t xml:space="preserve"> Several companies have come forward describing the damage that this loss of trust has had on their ability to do business abroad. For example, the software-as-a-service company </w:t>
      </w:r>
      <w:proofErr w:type="spellStart"/>
      <w:r w:rsidRPr="00DD77DE">
        <w:rPr>
          <w:sz w:val="16"/>
        </w:rPr>
        <w:t>Birst</w:t>
      </w:r>
      <w:proofErr w:type="spellEnd"/>
      <w:r w:rsidRPr="00DD77DE">
        <w:rPr>
          <w:sz w:val="16"/>
        </w:rPr>
        <w:t xml:space="preserve"> has found that companies in Europe do not want their data hosted in North America due to concerns about U.S. spying.9 In order to address these concerns, </w:t>
      </w:r>
      <w:proofErr w:type="spellStart"/>
      <w:r w:rsidRPr="00DD77DE">
        <w:rPr>
          <w:sz w:val="16"/>
        </w:rPr>
        <w:t>Birst</w:t>
      </w:r>
      <w:proofErr w:type="spellEnd"/>
      <w:r w:rsidRPr="00DD77DE">
        <w:rPr>
          <w:sz w:val="16"/>
        </w:rPr>
        <w:t xml:space="preserve"> was forced to partner with a European-based company to access European businesses. In another example, a major German insurance company turned its back on </w:t>
      </w:r>
      <w:proofErr w:type="spellStart"/>
      <w:r w:rsidRPr="00DD77DE">
        <w:rPr>
          <w:sz w:val="16"/>
        </w:rPr>
        <w:t>Salesforce</w:t>
      </w:r>
      <w:proofErr w:type="spellEnd"/>
      <w:r w:rsidRPr="00DD77DE">
        <w:rPr>
          <w:sz w:val="16"/>
        </w:rPr>
        <w:t xml:space="preserve">—a U.S. cloud computing firm—that was slated to manage its consumer database after the revelations emerged.10 In fact, </w:t>
      </w:r>
      <w:proofErr w:type="spellStart"/>
      <w:r w:rsidRPr="00DD77DE">
        <w:rPr>
          <w:sz w:val="16"/>
        </w:rPr>
        <w:t>Salesforce</w:t>
      </w:r>
      <w:proofErr w:type="spellEnd"/>
      <w:r w:rsidRPr="00DD77DE">
        <w:rPr>
          <w:sz w:val="16"/>
        </w:rPr>
        <w:t xml:space="preserve"> faced major short-term sales losses and suffered a $124 million deficit in the fiscal quarter after the NSA revelations.11 </w:t>
      </w:r>
      <w:proofErr w:type="spellStart"/>
      <w:r w:rsidRPr="00DD77DE">
        <w:rPr>
          <w:sz w:val="16"/>
        </w:rPr>
        <w:t>Salesforce</w:t>
      </w:r>
      <w:proofErr w:type="spellEnd"/>
      <w:r w:rsidRPr="00DD77DE">
        <w:rPr>
          <w:sz w:val="16"/>
        </w:rPr>
        <w:t xml:space="preserve"> was not the only company to face this challenge, as </w:t>
      </w:r>
      <w:r w:rsidRPr="00B6399F">
        <w:rPr>
          <w:rStyle w:val="Emphasis"/>
          <w:highlight w:val="green"/>
        </w:rPr>
        <w:t>U.S. firms saw their sales impacted all over the globe</w:t>
      </w:r>
      <w:r w:rsidRPr="00DD77DE">
        <w:rPr>
          <w:sz w:val="16"/>
        </w:rPr>
        <w:t xml:space="preserve">. For example, </w:t>
      </w:r>
      <w:r w:rsidRPr="00B6399F">
        <w:rPr>
          <w:rStyle w:val="Emphasis"/>
          <w:highlight w:val="green"/>
        </w:rPr>
        <w:t>Cisco</w:t>
      </w:r>
      <w:r w:rsidRPr="00DD77DE">
        <w:rPr>
          <w:rStyle w:val="Emphasis"/>
        </w:rPr>
        <w:t>—a company that makes routers and switches—</w:t>
      </w:r>
      <w:r w:rsidRPr="00B6399F">
        <w:rPr>
          <w:rStyle w:val="Emphasis"/>
          <w:highlight w:val="green"/>
        </w:rPr>
        <w:t>saw its sales interrupted in Brazil, China, and Russia</w:t>
      </w:r>
      <w:r w:rsidRPr="00DD77DE">
        <w:rPr>
          <w:rStyle w:val="Emphasis"/>
        </w:rPr>
        <w:t xml:space="preserve"> because of reports that the NSA had secretly inserted backdoor surveillance tools into its routers, servers and networking equipment.</w:t>
      </w:r>
      <w:r w:rsidRPr="00DD77DE">
        <w:rPr>
          <w:sz w:val="16"/>
        </w:rPr>
        <w:t xml:space="preserve">12 During a quarterly earnings call, Cisco CEO John Chambers even cited the NSA as the factor behind steep sales decreases, saying “I do think (the NSA revelation) is a factor in China.”13 </w:t>
      </w:r>
      <w:r w:rsidRPr="00B6399F">
        <w:rPr>
          <w:rStyle w:val="Emphasis"/>
          <w:highlight w:val="green"/>
        </w:rPr>
        <w:t>These</w:t>
      </w:r>
      <w:r w:rsidRPr="00DD77DE">
        <w:rPr>
          <w:rStyle w:val="Emphasis"/>
        </w:rPr>
        <w:t xml:space="preserve"> reports </w:t>
      </w:r>
      <w:r w:rsidRPr="00B6399F">
        <w:rPr>
          <w:rStyle w:val="Emphasis"/>
          <w:highlight w:val="green"/>
        </w:rPr>
        <w:t>damaged the company’s international reputation and prompted it to take extra precautions to thwart surreptitious actions by the NSA.</w:t>
      </w:r>
      <w:r w:rsidRPr="00DD77DE">
        <w:rPr>
          <w:rStyle w:val="Emphasis"/>
        </w:rPr>
        <w:t xml:space="preserve"> </w:t>
      </w:r>
      <w:r w:rsidRPr="00DD77DE">
        <w:rPr>
          <w:sz w:val="16"/>
        </w:rPr>
        <w:t xml:space="preserve">The additional costs this involved were passed along to its customers.14 </w:t>
      </w:r>
      <w:proofErr w:type="gramStart"/>
      <w:r w:rsidRPr="00DD77DE">
        <w:rPr>
          <w:rStyle w:val="Emphasis"/>
        </w:rPr>
        <w:t>Other</w:t>
      </w:r>
      <w:proofErr w:type="gramEnd"/>
      <w:r w:rsidRPr="00DD77DE">
        <w:rPr>
          <w:rStyle w:val="Emphasis"/>
        </w:rPr>
        <w:t xml:space="preserve"> companies have seen declining sales</w:t>
      </w:r>
      <w:r w:rsidRPr="00DD77DE">
        <w:rPr>
          <w:sz w:val="16"/>
        </w:rPr>
        <w:t xml:space="preserve">. For example, the Virginia-based web hosting company </w:t>
      </w:r>
      <w:proofErr w:type="spellStart"/>
      <w:r w:rsidRPr="00B6399F">
        <w:rPr>
          <w:rStyle w:val="Emphasis"/>
          <w:highlight w:val="green"/>
        </w:rPr>
        <w:t>Servint</w:t>
      </w:r>
      <w:proofErr w:type="spellEnd"/>
      <w:r w:rsidRPr="00B6399F">
        <w:rPr>
          <w:rStyle w:val="Emphasis"/>
          <w:highlight w:val="green"/>
        </w:rPr>
        <w:t xml:space="preserve"> saw its international clientele shrink from 60 percent of its business to nearly 30 percent as a result of European outrage.</w:t>
      </w:r>
      <w:r w:rsidRPr="00DD77DE">
        <w:rPr>
          <w:sz w:val="16"/>
        </w:rPr>
        <w:t xml:space="preserve">15 Similarly, while mobile device chipmaker Qualcomm expects to see its sales continue to grow in China, its CEO has acknowledged that revelations about U.S. government surveillance are hurting sales and impacting its business in the rapidly growing foreign market.16 </w:t>
      </w:r>
      <w:r w:rsidRPr="00B6399F">
        <w:rPr>
          <w:rStyle w:val="Emphasis"/>
          <w:highlight w:val="green"/>
        </w:rPr>
        <w:t>IBM, Microsoft, and Hewlett-Packard also have reported diminished sales in China as a result of the NSA revelations</w:t>
      </w:r>
      <w:r w:rsidRPr="00DD77DE">
        <w:rPr>
          <w:sz w:val="16"/>
        </w:rPr>
        <w:t xml:space="preserve">.17 Outside the tech sector, </w:t>
      </w:r>
      <w:r w:rsidRPr="00DD77DE">
        <w:rPr>
          <w:rStyle w:val="Emphasis"/>
        </w:rPr>
        <w:t xml:space="preserve">other U.S. companies have reported that the </w:t>
      </w:r>
      <w:r w:rsidRPr="00B6399F">
        <w:rPr>
          <w:rStyle w:val="Emphasis"/>
          <w:highlight w:val="green"/>
        </w:rPr>
        <w:t>U.S. surveillance activities have caused them to lose major contracts to foreign competitors</w:t>
      </w:r>
      <w:r w:rsidRPr="00DD77DE">
        <w:rPr>
          <w:sz w:val="16"/>
        </w:rPr>
        <w:t xml:space="preserve">. For example, in December 2013, </w:t>
      </w:r>
      <w:r w:rsidRPr="00B6399F">
        <w:rPr>
          <w:rStyle w:val="Emphasis"/>
          <w:highlight w:val="green"/>
        </w:rPr>
        <w:t>Boeing lost a contract to Saab AB to replace Brazil’s aging fighter jets</w:t>
      </w:r>
      <w:r w:rsidRPr="00DD77DE">
        <w:rPr>
          <w:rStyle w:val="Emphasis"/>
        </w:rPr>
        <w:t xml:space="preserve"> due to concerns over NSA activities</w:t>
      </w:r>
      <w:r w:rsidRPr="00DD77DE">
        <w:rPr>
          <w:sz w:val="16"/>
        </w:rPr>
        <w:t xml:space="preserve">.18 Foreign governments have also shied away from using U.S. companies to provide IT infrastructure to government entities and sensitive industries. For example, </w:t>
      </w:r>
      <w:r w:rsidRPr="00B6399F">
        <w:rPr>
          <w:rStyle w:val="Emphasis"/>
          <w:highlight w:val="green"/>
        </w:rPr>
        <w:t>the German government dropped Verizon from providing Internet service to</w:t>
      </w:r>
      <w:r w:rsidRPr="00DD77DE">
        <w:rPr>
          <w:rStyle w:val="Emphasis"/>
        </w:rPr>
        <w:t xml:space="preserve"> a number of </w:t>
      </w:r>
      <w:r w:rsidRPr="00B6399F">
        <w:rPr>
          <w:rStyle w:val="Emphasis"/>
          <w:highlight w:val="green"/>
        </w:rPr>
        <w:t>its government departments</w:t>
      </w:r>
      <w:r w:rsidRPr="00DD77DE">
        <w:rPr>
          <w:rStyle w:val="Emphasis"/>
        </w:rPr>
        <w:t xml:space="preserve"> out of fear that the NSA would be able to spy on its bureaucrats.</w:t>
      </w:r>
      <w:r w:rsidRPr="00DD77DE">
        <w:rPr>
          <w:sz w:val="16"/>
        </w:rPr>
        <w:t xml:space="preserve">19 The government took this action despite a report from the German magazine Der Spiegel that suggested a close relationship between the NSA and German intelligence community.20 In another notable example, some believe that </w:t>
      </w:r>
      <w:r w:rsidRPr="00B6399F">
        <w:rPr>
          <w:rStyle w:val="Emphasis"/>
          <w:highlight w:val="green"/>
        </w:rPr>
        <w:t>China removed some of the leading U.S. tech</w:t>
      </w:r>
      <w:r w:rsidRPr="00DD77DE">
        <w:rPr>
          <w:rStyle w:val="Emphasis"/>
        </w:rPr>
        <w:t xml:space="preserve">nology </w:t>
      </w:r>
      <w:r w:rsidRPr="00B6399F">
        <w:rPr>
          <w:rStyle w:val="Emphasis"/>
          <w:highlight w:val="green"/>
        </w:rPr>
        <w:t>brands from its</w:t>
      </w:r>
      <w:r w:rsidRPr="00DD77DE">
        <w:rPr>
          <w:rStyle w:val="Emphasis"/>
        </w:rPr>
        <w:t xml:space="preserve"> Central Government Procurement </w:t>
      </w:r>
      <w:r w:rsidRPr="00453281">
        <w:rPr>
          <w:rStyle w:val="Emphasis"/>
        </w:rPr>
        <w:t xml:space="preserve">Center’s (CGPC) </w:t>
      </w:r>
      <w:r w:rsidRPr="00B6399F">
        <w:rPr>
          <w:rStyle w:val="Emphasis"/>
          <w:highlight w:val="green"/>
        </w:rPr>
        <w:t>approved state purchase list</w:t>
      </w:r>
      <w:r w:rsidRPr="00DD77DE">
        <w:rPr>
          <w:rStyle w:val="Emphasis"/>
        </w:rPr>
        <w:t xml:space="preserve"> in response to the revelations of widespread U.S. cyberespionage</w:t>
      </w:r>
      <w:r w:rsidRPr="00DD77DE">
        <w:rPr>
          <w:sz w:val="16"/>
        </w:rPr>
        <w:t>.21 The Chinese government bodies can only purchase items on this list, which cover smaller-scale purchases of technology equipment</w:t>
      </w:r>
      <w:r w:rsidRPr="00DD77DE">
        <w:rPr>
          <w:rStyle w:val="Emphasis"/>
        </w:rPr>
        <w:t xml:space="preserve">. Many </w:t>
      </w:r>
      <w:r w:rsidRPr="00B6399F">
        <w:rPr>
          <w:rStyle w:val="Emphasis"/>
          <w:highlight w:val="green"/>
        </w:rPr>
        <w:t>U.S. tech companies</w:t>
      </w:r>
      <w:r w:rsidRPr="00DD77DE">
        <w:rPr>
          <w:rStyle w:val="Emphasis"/>
        </w:rPr>
        <w:t xml:space="preserve"> were </w:t>
      </w:r>
      <w:r w:rsidRPr="00B6399F">
        <w:rPr>
          <w:rStyle w:val="Emphasis"/>
          <w:highlight w:val="green"/>
        </w:rPr>
        <w:t>dropped from this list, including Cisco</w:t>
      </w:r>
      <w:r w:rsidRPr="00DD77DE">
        <w:rPr>
          <w:sz w:val="16"/>
        </w:rPr>
        <w:t xml:space="preserve"> (which had 60 products on the CGPC in 2012, but none in 2014), </w:t>
      </w:r>
      <w:r w:rsidRPr="00B6399F">
        <w:rPr>
          <w:rStyle w:val="Emphasis"/>
          <w:highlight w:val="green"/>
        </w:rPr>
        <w:t>Apple, Intel</w:t>
      </w:r>
      <w:r w:rsidRPr="00DD77DE">
        <w:rPr>
          <w:rStyle w:val="Emphasis"/>
        </w:rPr>
        <w:t xml:space="preserve">’s McAfee, </w:t>
      </w:r>
      <w:r w:rsidRPr="00B6399F">
        <w:rPr>
          <w:rStyle w:val="Emphasis"/>
          <w:highlight w:val="green"/>
        </w:rPr>
        <w:t>and Citrix Systems</w:t>
      </w:r>
      <w:r w:rsidRPr="00DD77DE">
        <w:rPr>
          <w:rStyle w:val="Emphasis"/>
        </w:rPr>
        <w:t>.</w:t>
      </w:r>
      <w:r w:rsidRPr="00DD77DE">
        <w:rPr>
          <w:sz w:val="16"/>
        </w:rPr>
        <w:t xml:space="preserve">22 At the same time, </w:t>
      </w:r>
      <w:r w:rsidRPr="00B6399F">
        <w:rPr>
          <w:rStyle w:val="Emphasis"/>
          <w:highlight w:val="green"/>
        </w:rPr>
        <w:t>foreign companies</w:t>
      </w:r>
      <w:r w:rsidRPr="00DD77DE">
        <w:rPr>
          <w:rStyle w:val="Emphasis"/>
        </w:rPr>
        <w:t xml:space="preserve"> have </w:t>
      </w:r>
      <w:r w:rsidRPr="00B6399F">
        <w:rPr>
          <w:rStyle w:val="Emphasis"/>
          <w:highlight w:val="green"/>
        </w:rPr>
        <w:t>made the U.S. digital surveillance policy a centerpiece of their own</w:t>
      </w:r>
      <w:r w:rsidRPr="00DD77DE">
        <w:rPr>
          <w:rStyle w:val="Emphasis"/>
        </w:rPr>
        <w:t xml:space="preserve"> effective </w:t>
      </w:r>
      <w:r w:rsidRPr="00B6399F">
        <w:rPr>
          <w:rStyle w:val="Emphasis"/>
          <w:highlight w:val="green"/>
        </w:rPr>
        <w:t>marketing</w:t>
      </w:r>
      <w:r w:rsidRPr="00DD77DE">
        <w:rPr>
          <w:rStyle w:val="Emphasis"/>
        </w:rPr>
        <w:t xml:space="preserve"> strategy.</w:t>
      </w:r>
      <w:r w:rsidRPr="00DD77DE">
        <w:rPr>
          <w:sz w:val="16"/>
        </w:rPr>
        <w:t xml:space="preserve"> Some European companies have begun to highlight where their digital services are hosted as an alternative to U.S. companies. </w:t>
      </w:r>
      <w:r w:rsidRPr="00B6399F">
        <w:rPr>
          <w:rStyle w:val="Emphasis"/>
          <w:highlight w:val="green"/>
        </w:rPr>
        <w:t>German</w:t>
      </w:r>
      <w:r w:rsidRPr="00DD77DE">
        <w:rPr>
          <w:rStyle w:val="Emphasis"/>
        </w:rPr>
        <w:t xml:space="preserve"> cloud </w:t>
      </w:r>
      <w:r w:rsidRPr="00B6399F">
        <w:rPr>
          <w:rStyle w:val="Emphasis"/>
          <w:highlight w:val="green"/>
        </w:rPr>
        <w:t>companies</w:t>
      </w:r>
      <w:r w:rsidRPr="00DD77DE">
        <w:rPr>
          <w:sz w:val="16"/>
        </w:rPr>
        <w:t xml:space="preserve"> like </w:t>
      </w:r>
      <w:proofErr w:type="spellStart"/>
      <w:r w:rsidRPr="00DD77DE">
        <w:rPr>
          <w:sz w:val="16"/>
        </w:rPr>
        <w:t>Hortnetsecurity</w:t>
      </w:r>
      <w:proofErr w:type="spellEnd"/>
      <w:r w:rsidRPr="00DD77DE">
        <w:rPr>
          <w:sz w:val="16"/>
        </w:rPr>
        <w:t xml:space="preserve"> </w:t>
      </w:r>
      <w:r w:rsidRPr="00B6399F">
        <w:rPr>
          <w:rStyle w:val="Emphasis"/>
          <w:highlight w:val="green"/>
        </w:rPr>
        <w:t>bill themselves as “Cloud Services: Made in Germany</w:t>
      </w:r>
      <w:r w:rsidRPr="00DD77DE">
        <w:rPr>
          <w:rStyle w:val="Emphasis"/>
        </w:rPr>
        <w:t>,”</w:t>
      </w:r>
      <w:r w:rsidRPr="00DD77DE">
        <w:rPr>
          <w:sz w:val="16"/>
        </w:rPr>
        <w:t xml:space="preserve"> while </w:t>
      </w:r>
      <w:r w:rsidRPr="00B6399F">
        <w:rPr>
          <w:rStyle w:val="Emphasis"/>
          <w:highlight w:val="green"/>
        </w:rPr>
        <w:t>French companies</w:t>
      </w:r>
      <w:r w:rsidRPr="00DD77DE">
        <w:rPr>
          <w:rStyle w:val="Emphasis"/>
        </w:rPr>
        <w:t xml:space="preserve"> like </w:t>
      </w:r>
      <w:proofErr w:type="spellStart"/>
      <w:r w:rsidRPr="00DD77DE">
        <w:rPr>
          <w:rStyle w:val="Emphasis"/>
        </w:rPr>
        <w:t>Cloudwatt</w:t>
      </w:r>
      <w:proofErr w:type="spellEnd"/>
      <w:r w:rsidRPr="00DD77DE">
        <w:rPr>
          <w:rStyle w:val="Emphasis"/>
        </w:rPr>
        <w:t xml:space="preserve"> </w:t>
      </w:r>
      <w:r w:rsidRPr="00B6399F">
        <w:rPr>
          <w:rStyle w:val="Emphasis"/>
          <w:highlight w:val="green"/>
        </w:rPr>
        <w:t>have joined the “Sovereign Cloud</w:t>
      </w:r>
      <w:r w:rsidRPr="00DD77DE">
        <w:rPr>
          <w:rStyle w:val="Emphasis"/>
        </w:rPr>
        <w:t>,” a service advertised as resistant to NSA spying.</w:t>
      </w:r>
      <w:r w:rsidRPr="00DD77DE">
        <w:rPr>
          <w:sz w:val="16"/>
        </w:rPr>
        <w:t xml:space="preserve">23 In another example, F-Secure, </w:t>
      </w:r>
      <w:r w:rsidRPr="00DD77DE">
        <w:rPr>
          <w:rStyle w:val="Emphasis"/>
        </w:rPr>
        <w:t xml:space="preserve">the European online cloud storage company whose service resembles that of </w:t>
      </w:r>
      <w:proofErr w:type="spellStart"/>
      <w:r w:rsidRPr="00DD77DE">
        <w:rPr>
          <w:rStyle w:val="Emphasis"/>
        </w:rPr>
        <w:t>Dropbox</w:t>
      </w:r>
      <w:proofErr w:type="spellEnd"/>
      <w:r w:rsidRPr="00DD77DE">
        <w:rPr>
          <w:rStyle w:val="Emphasis"/>
        </w:rPr>
        <w:t>, has leveraged government surveillance into a sales pitch.</w:t>
      </w:r>
      <w:r w:rsidRPr="00DD77DE">
        <w:rPr>
          <w:sz w:val="16"/>
        </w:rPr>
        <w:t xml:space="preserve"> Based out of Finland, </w:t>
      </w:r>
      <w:proofErr w:type="spellStart"/>
      <w:r w:rsidRPr="00B6399F">
        <w:rPr>
          <w:rStyle w:val="Emphasis"/>
          <w:highlight w:val="green"/>
        </w:rPr>
        <w:t>FSecure</w:t>
      </w:r>
      <w:proofErr w:type="spellEnd"/>
      <w:r w:rsidRPr="00B6399F">
        <w:rPr>
          <w:rStyle w:val="Emphasis"/>
          <w:highlight w:val="green"/>
        </w:rPr>
        <w:t xml:space="preserve"> has made the promise that it will never share an individual’s data with other companies or governments</w:t>
      </w:r>
      <w:r w:rsidRPr="00DD77DE">
        <w:rPr>
          <w:sz w:val="16"/>
        </w:rPr>
        <w:t xml:space="preserve">. As a result, F-Secure signed up over one million users within its first 9 months.24 Similarly, </w:t>
      </w:r>
      <w:r w:rsidRPr="00B6399F">
        <w:rPr>
          <w:rStyle w:val="Emphasis"/>
          <w:highlight w:val="green"/>
        </w:rPr>
        <w:t>the French telecommunications company</w:t>
      </w:r>
      <w:r w:rsidRPr="00DD77DE">
        <w:rPr>
          <w:rStyle w:val="Emphasis"/>
        </w:rPr>
        <w:t xml:space="preserve"> Orange has also </w:t>
      </w:r>
      <w:r w:rsidRPr="00B6399F">
        <w:rPr>
          <w:rStyle w:val="Emphasis"/>
          <w:highlight w:val="green"/>
        </w:rPr>
        <w:t>leveraged the perceived belief that European companies protect privacy better than U.S. alternatives to make deeper inroads into European markets.</w:t>
      </w:r>
    </w:p>
    <w:p w14:paraId="6605488F" w14:textId="77777777" w:rsidR="005A5A0B" w:rsidRDefault="005A5A0B" w:rsidP="005A5A0B">
      <w:pPr>
        <w:pStyle w:val="Heading4"/>
      </w:pPr>
      <w:r>
        <w:t xml:space="preserve">NSA surveillance guts the US tech sector – government reform is key to check back against outsourcing </w:t>
      </w:r>
    </w:p>
    <w:p w14:paraId="73BD7C4C" w14:textId="77777777" w:rsidR="005A5A0B" w:rsidRPr="008570DB" w:rsidRDefault="005A5A0B" w:rsidP="005A5A0B">
      <w:proofErr w:type="spellStart"/>
      <w:r w:rsidRPr="008570DB">
        <w:rPr>
          <w:b/>
          <w:sz w:val="24"/>
        </w:rPr>
        <w:t>Groden</w:t>
      </w:r>
      <w:proofErr w:type="spellEnd"/>
      <w:r w:rsidRPr="008570DB">
        <w:rPr>
          <w:b/>
          <w:sz w:val="24"/>
        </w:rPr>
        <w:t xml:space="preserve"> 6/9</w:t>
      </w:r>
      <w:r w:rsidRPr="008570DB">
        <w:rPr>
          <w:sz w:val="24"/>
        </w:rPr>
        <w:t xml:space="preserve"> </w:t>
      </w:r>
      <w:r>
        <w:t>Claire, reporter for Fortune magazine and Dartmouth graduate, July 21</w:t>
      </w:r>
      <w:r w:rsidRPr="008570DB">
        <w:rPr>
          <w:vertAlign w:val="superscript"/>
        </w:rPr>
        <w:t>st</w:t>
      </w:r>
      <w:r>
        <w:t>, “NSA spying is going to cost the tech sector much more than we thought” (</w:t>
      </w:r>
      <w:hyperlink r:id="rId18" w:history="1">
        <w:r w:rsidRPr="001E4570">
          <w:rPr>
            <w:rStyle w:val="Hyperlink"/>
          </w:rPr>
          <w:t>http://fortune.com/2015/06/09/surveillance-tech-sector/</w:t>
        </w:r>
      </w:hyperlink>
      <w:r>
        <w:t>) ANH</w:t>
      </w:r>
    </w:p>
    <w:p w14:paraId="47567475" w14:textId="77777777" w:rsidR="005A5A0B" w:rsidRDefault="005A5A0B" w:rsidP="005A5A0B">
      <w:pPr>
        <w:rPr>
          <w:sz w:val="16"/>
        </w:rPr>
      </w:pPr>
      <w:r w:rsidRPr="008570DB">
        <w:rPr>
          <w:sz w:val="16"/>
        </w:rPr>
        <w:t xml:space="preserve">The economic reverberations will ‘likely far exceed’ an initial $35 billion estimate, a report says. </w:t>
      </w:r>
      <w:r w:rsidRPr="00B6399F">
        <w:rPr>
          <w:rStyle w:val="StyleUnderline"/>
          <w:highlight w:val="green"/>
        </w:rPr>
        <w:t>NSA surveillance is going to cost the U.S. tech sector a lot more than originally thought</w:t>
      </w:r>
      <w:r w:rsidRPr="00A12D4E">
        <w:rPr>
          <w:rStyle w:val="StyleUnderline"/>
        </w:rPr>
        <w:t xml:space="preserve">. The Information Technology and Innovation Foundation </w:t>
      </w:r>
      <w:r w:rsidRPr="00B6399F">
        <w:rPr>
          <w:rStyle w:val="StyleUnderline"/>
          <w:highlight w:val="green"/>
        </w:rPr>
        <w:t>(ITIF)</w:t>
      </w:r>
      <w:r w:rsidRPr="00A12D4E">
        <w:rPr>
          <w:rStyle w:val="StyleUnderline"/>
        </w:rPr>
        <w:t>,</w:t>
      </w:r>
      <w:r w:rsidRPr="008570DB">
        <w:rPr>
          <w:sz w:val="16"/>
        </w:rPr>
        <w:t xml:space="preserve"> a Washington, D.C. -based think tank that advocates for policies that nurture technology innovation, </w:t>
      </w:r>
      <w:r w:rsidRPr="00A12D4E">
        <w:rPr>
          <w:rStyle w:val="StyleUnderline"/>
        </w:rPr>
        <w:t xml:space="preserve">has released a new report in which it </w:t>
      </w:r>
      <w:r w:rsidRPr="00B6399F">
        <w:rPr>
          <w:rStyle w:val="StyleUnderline"/>
          <w:highlight w:val="green"/>
        </w:rPr>
        <w:t>raises its previous estimate of how much surveillance</w:t>
      </w:r>
      <w:r w:rsidRPr="00A12D4E">
        <w:rPr>
          <w:rStyle w:val="StyleUnderline"/>
        </w:rPr>
        <w:t xml:space="preserve"> by the U.S. intelligence community </w:t>
      </w:r>
      <w:r w:rsidRPr="00B6399F">
        <w:rPr>
          <w:rStyle w:val="StyleUnderline"/>
          <w:highlight w:val="green"/>
        </w:rPr>
        <w:t>could cost U.S. tech companies</w:t>
      </w:r>
      <w:r w:rsidRPr="00A12D4E">
        <w:rPr>
          <w:rStyle w:val="StyleUnderline"/>
        </w:rPr>
        <w:t xml:space="preserve">. In 2013, the non-partisan group estimated that the NSA-related revelations stemming from Edward Snowden’s 2013 leak would scare away foreign customers in the cloud computer sector to the tune of as much as $35 billion in business. </w:t>
      </w:r>
      <w:r w:rsidRPr="00B6399F">
        <w:rPr>
          <w:rStyle w:val="StyleUnderline"/>
          <w:highlight w:val="green"/>
        </w:rPr>
        <w:t>The new report says</w:t>
      </w:r>
      <w:r w:rsidRPr="008570DB">
        <w:rPr>
          <w:sz w:val="16"/>
        </w:rPr>
        <w:t xml:space="preserve"> that figure is too low, and that the </w:t>
      </w:r>
      <w:r w:rsidRPr="00B6399F">
        <w:rPr>
          <w:rStyle w:val="Emphasis"/>
          <w:highlight w:val="green"/>
        </w:rPr>
        <w:t>economic reverberations will “likely far exceed” that initial $35 billion estimate</w:t>
      </w:r>
      <w:r w:rsidRPr="00B6399F">
        <w:rPr>
          <w:sz w:val="16"/>
          <w:highlight w:val="green"/>
        </w:rPr>
        <w:t>,</w:t>
      </w:r>
      <w:r w:rsidRPr="008570DB">
        <w:rPr>
          <w:sz w:val="16"/>
        </w:rPr>
        <w:t xml:space="preserve"> although the report wasn’t more specific on a final figure. </w:t>
      </w:r>
      <w:r w:rsidRPr="00A12D4E">
        <w:rPr>
          <w:rStyle w:val="Emphasis"/>
        </w:rPr>
        <w:t xml:space="preserve">“The reason </w:t>
      </w:r>
      <w:r w:rsidRPr="00B6399F">
        <w:rPr>
          <w:rStyle w:val="Emphasis"/>
          <w:highlight w:val="green"/>
        </w:rPr>
        <w:t>we can’t cap it</w:t>
      </w:r>
      <w:r w:rsidRPr="00A12D4E">
        <w:rPr>
          <w:rStyle w:val="Emphasis"/>
        </w:rPr>
        <w:t xml:space="preserve"> is </w:t>
      </w:r>
      <w:r w:rsidRPr="00B6399F">
        <w:rPr>
          <w:rStyle w:val="Emphasis"/>
          <w:highlight w:val="green"/>
        </w:rPr>
        <w:t>because there’s no end in sight [to the losses],”</w:t>
      </w:r>
      <w:r w:rsidRPr="008570DB">
        <w:rPr>
          <w:sz w:val="16"/>
        </w:rPr>
        <w:t xml:space="preserve"> Daniel Castro, a co-writer of the study, said in an interview with Fortune. </w:t>
      </w:r>
      <w:r w:rsidRPr="00B6399F">
        <w:rPr>
          <w:rStyle w:val="Emphasis"/>
          <w:highlight w:val="green"/>
        </w:rPr>
        <w:t xml:space="preserve">Without action on the part of the U.S. government to limit the surveillance practices that concern foreign tech clients, Castro said foreign markets </w:t>
      </w:r>
      <w:proofErr w:type="gramStart"/>
      <w:r w:rsidRPr="00B6399F">
        <w:rPr>
          <w:rStyle w:val="Emphasis"/>
          <w:highlight w:val="green"/>
        </w:rPr>
        <w:t>will</w:t>
      </w:r>
      <w:proofErr w:type="gramEnd"/>
      <w:r w:rsidRPr="00B6399F">
        <w:rPr>
          <w:rStyle w:val="Emphasis"/>
          <w:highlight w:val="green"/>
        </w:rPr>
        <w:t xml:space="preserve"> continue to penalize U.S. companies</w:t>
      </w:r>
      <w:r w:rsidRPr="00A12D4E">
        <w:rPr>
          <w:rStyle w:val="Emphasis"/>
        </w:rPr>
        <w:t xml:space="preserve">. </w:t>
      </w:r>
      <w:r w:rsidRPr="008570DB">
        <w:rPr>
          <w:sz w:val="16"/>
        </w:rPr>
        <w:t xml:space="preserve">American tech companies saw a slump in sales after Snowden set off a chain of disclosures that revealed the widespread nature of U.S. surveillance, such as the PRISM program that gave the intelligence community access to private online communications. According to the report, </w:t>
      </w:r>
      <w:r w:rsidRPr="00B6399F">
        <w:rPr>
          <w:rStyle w:val="StyleUnderline"/>
          <w:highlight w:val="green"/>
        </w:rPr>
        <w:t>U.S. companies</w:t>
      </w:r>
      <w:r w:rsidRPr="008570DB">
        <w:rPr>
          <w:sz w:val="16"/>
        </w:rPr>
        <w:t xml:space="preserve"> — including IBM </w:t>
      </w:r>
      <w:proofErr w:type="spellStart"/>
      <w:r w:rsidRPr="008570DB">
        <w:rPr>
          <w:sz w:val="16"/>
        </w:rPr>
        <w:t>IBM</w:t>
      </w:r>
      <w:proofErr w:type="spellEnd"/>
      <w:r w:rsidRPr="008570DB">
        <w:rPr>
          <w:sz w:val="16"/>
        </w:rPr>
        <w:t xml:space="preserve"> -5.96</w:t>
      </w:r>
      <w:proofErr w:type="gramStart"/>
      <w:r w:rsidRPr="008570DB">
        <w:rPr>
          <w:sz w:val="16"/>
        </w:rPr>
        <w:t>% ,</w:t>
      </w:r>
      <w:proofErr w:type="gramEnd"/>
      <w:r w:rsidRPr="008570DB">
        <w:rPr>
          <w:sz w:val="16"/>
        </w:rPr>
        <w:t xml:space="preserve"> Microsoft MSFT 0.60% , and Cisco CSCO -0.39% — </w:t>
      </w:r>
      <w:r w:rsidRPr="00B6399F">
        <w:rPr>
          <w:rStyle w:val="StyleUnderline"/>
          <w:highlight w:val="green"/>
        </w:rPr>
        <w:t>all saw drops in their sales in China</w:t>
      </w:r>
      <w:r w:rsidRPr="00A12D4E">
        <w:rPr>
          <w:rStyle w:val="StyleUnderline"/>
        </w:rPr>
        <w:t xml:space="preserve"> after reports that said the NSA program built backdoors into encryption products. </w:t>
      </w:r>
      <w:r w:rsidRPr="008570DB">
        <w:rPr>
          <w:sz w:val="16"/>
        </w:rPr>
        <w:t xml:space="preserve">The report says </w:t>
      </w:r>
      <w:r w:rsidRPr="00B6399F">
        <w:rPr>
          <w:rStyle w:val="StyleUnderline"/>
          <w:highlight w:val="green"/>
        </w:rPr>
        <w:t>many countries</w:t>
      </w:r>
      <w:r w:rsidRPr="00A12D4E">
        <w:rPr>
          <w:rStyle w:val="StyleUnderline"/>
        </w:rPr>
        <w:t xml:space="preserve"> are now looking to enact — or </w:t>
      </w:r>
      <w:r w:rsidRPr="00B6399F">
        <w:rPr>
          <w:rStyle w:val="StyleUnderline"/>
          <w:highlight w:val="green"/>
        </w:rPr>
        <w:t>have</w:t>
      </w:r>
      <w:r w:rsidRPr="00A12D4E">
        <w:rPr>
          <w:rStyle w:val="StyleUnderline"/>
        </w:rPr>
        <w:t xml:space="preserve"> already </w:t>
      </w:r>
      <w:r w:rsidRPr="00B6399F">
        <w:rPr>
          <w:rStyle w:val="StyleUnderline"/>
          <w:highlight w:val="green"/>
        </w:rPr>
        <w:t>enacted — tougher policies for American tech companies operating on their soil</w:t>
      </w:r>
      <w:r w:rsidRPr="00A12D4E">
        <w:rPr>
          <w:rStyle w:val="StyleUnderline"/>
        </w:rPr>
        <w:t>. Russia</w:t>
      </w:r>
      <w:r w:rsidRPr="008570DB">
        <w:rPr>
          <w:sz w:val="16"/>
        </w:rPr>
        <w:t xml:space="preserve">, for example, </w:t>
      </w:r>
      <w:r w:rsidRPr="00A12D4E">
        <w:rPr>
          <w:rStyle w:val="StyleUnderline"/>
        </w:rPr>
        <w:t>has enacted laws that require companies to store data domestically. And a new Chinese regulation established this January forces tech companies to submit to audits and build encryption keys in their products</w:t>
      </w:r>
      <w:r w:rsidRPr="00A12D4E">
        <w:rPr>
          <w:rStyle w:val="Emphasis"/>
        </w:rPr>
        <w:t xml:space="preserve">. “When historians write about </w:t>
      </w:r>
      <w:r w:rsidRPr="00B6399F">
        <w:rPr>
          <w:rStyle w:val="Emphasis"/>
          <w:highlight w:val="green"/>
        </w:rPr>
        <w:t>this period in U.S. history</w:t>
      </w:r>
      <w:r w:rsidRPr="00A12D4E">
        <w:rPr>
          <w:rStyle w:val="Emphasis"/>
        </w:rPr>
        <w:t xml:space="preserve"> it </w:t>
      </w:r>
      <w:r w:rsidRPr="00B6399F">
        <w:rPr>
          <w:rStyle w:val="Emphasis"/>
          <w:highlight w:val="green"/>
        </w:rPr>
        <w:t>could</w:t>
      </w:r>
      <w:r w:rsidRPr="00A12D4E">
        <w:rPr>
          <w:rStyle w:val="Emphasis"/>
        </w:rPr>
        <w:t xml:space="preserve"> very well </w:t>
      </w:r>
      <w:r w:rsidRPr="00B6399F">
        <w:rPr>
          <w:rStyle w:val="Emphasis"/>
          <w:highlight w:val="green"/>
        </w:rPr>
        <w:t>be</w:t>
      </w:r>
      <w:r w:rsidRPr="00A12D4E">
        <w:rPr>
          <w:rStyle w:val="Emphasis"/>
        </w:rPr>
        <w:t xml:space="preserve"> that one of the themes will be </w:t>
      </w:r>
      <w:r w:rsidRPr="00B6399F">
        <w:rPr>
          <w:rStyle w:val="Emphasis"/>
          <w:highlight w:val="green"/>
        </w:rPr>
        <w:t>how the United States lost its global technology leadership to other nations</w:t>
      </w:r>
      <w:r w:rsidRPr="00A12D4E">
        <w:rPr>
          <w:rStyle w:val="Emphasis"/>
        </w:rPr>
        <w:t>,”</w:t>
      </w:r>
      <w:r w:rsidRPr="008570DB">
        <w:rPr>
          <w:sz w:val="16"/>
        </w:rPr>
        <w:t xml:space="preserve"> wrote the study’s authors, Daniel Castro and Alan </w:t>
      </w:r>
      <w:proofErr w:type="spellStart"/>
      <w:r w:rsidRPr="008570DB">
        <w:rPr>
          <w:sz w:val="16"/>
        </w:rPr>
        <w:t>McQuinn</w:t>
      </w:r>
      <w:proofErr w:type="spellEnd"/>
      <w:r w:rsidRPr="008570DB">
        <w:rPr>
          <w:sz w:val="16"/>
        </w:rPr>
        <w:t xml:space="preserve">. </w:t>
      </w:r>
      <w:r w:rsidRPr="00B6399F">
        <w:rPr>
          <w:rStyle w:val="Emphasis"/>
          <w:highlight w:val="green"/>
        </w:rPr>
        <w:t>“This is the biggest threat to the dominance of the U.S. tech sector,”</w:t>
      </w:r>
      <w:r w:rsidRPr="008570DB">
        <w:rPr>
          <w:sz w:val="16"/>
        </w:rPr>
        <w:t xml:space="preserve"> Castro said.</w:t>
      </w:r>
    </w:p>
    <w:p w14:paraId="18468FBF" w14:textId="2522C098" w:rsidR="005A5A0B" w:rsidRDefault="005A5A0B" w:rsidP="005A5A0B">
      <w:pPr>
        <w:pStyle w:val="Heading3"/>
      </w:pPr>
      <w:r w:rsidRPr="005A5A0B">
        <w:t>China Scenario</w:t>
      </w:r>
    </w:p>
    <w:p w14:paraId="4C99C00A" w14:textId="77777777" w:rsidR="005A5A0B" w:rsidRDefault="005A5A0B" w:rsidP="005A5A0B">
      <w:pPr>
        <w:pStyle w:val="Heading4"/>
      </w:pPr>
      <w:r w:rsidRPr="00D25FAE">
        <w:t xml:space="preserve">US is losing key tech business in China now – a new middle ground is needed to resolve tension </w:t>
      </w:r>
    </w:p>
    <w:p w14:paraId="41692ADB" w14:textId="77777777" w:rsidR="005A5A0B" w:rsidRPr="00D25FAE" w:rsidRDefault="005A5A0B" w:rsidP="005A5A0B">
      <w:r w:rsidRPr="00D25FAE">
        <w:rPr>
          <w:b/>
          <w:sz w:val="24"/>
        </w:rPr>
        <w:t>Whittaker 15</w:t>
      </w:r>
      <w:r w:rsidRPr="00D25FAE">
        <w:rPr>
          <w:sz w:val="24"/>
        </w:rPr>
        <w:t xml:space="preserve"> </w:t>
      </w:r>
      <w:r>
        <w:t>Zack, writer-editor for ZDNet, CNET, and CBS, July 22</w:t>
      </w:r>
      <w:r w:rsidRPr="00D25FAE">
        <w:rPr>
          <w:vertAlign w:val="superscript"/>
        </w:rPr>
        <w:t>nd</w:t>
      </w:r>
      <w:r>
        <w:t>, “It’s Official: NSA Spying is Hurting the US Tech Economy” (</w:t>
      </w:r>
      <w:hyperlink r:id="rId19" w:history="1">
        <w:r w:rsidRPr="00373DF0">
          <w:rPr>
            <w:rStyle w:val="Hyperlink"/>
          </w:rPr>
          <w:t>http://www.zdnet.com/article/another-reason-to-hate-the-nsa-china-is-backing-away-from-us-tech-brands/</w:t>
        </w:r>
      </w:hyperlink>
      <w:r>
        <w:t>) ANH</w:t>
      </w:r>
    </w:p>
    <w:p w14:paraId="2E8E7236" w14:textId="5B8886A6" w:rsidR="005A5A0B" w:rsidRDefault="005A5A0B" w:rsidP="005A5A0B">
      <w:pPr>
        <w:rPr>
          <w:rStyle w:val="StyleUnderline"/>
        </w:rPr>
      </w:pPr>
      <w:r w:rsidRPr="00E73F37">
        <w:rPr>
          <w:rStyle w:val="StyleUnderline"/>
        </w:rPr>
        <w:t xml:space="preserve">A new report confirmed </w:t>
      </w:r>
      <w:r w:rsidRPr="00B6399F">
        <w:rPr>
          <w:rStyle w:val="StyleUnderline"/>
          <w:highlight w:val="green"/>
        </w:rPr>
        <w:t>key brands</w:t>
      </w:r>
      <w:r w:rsidRPr="00E73F37">
        <w:rPr>
          <w:rStyle w:val="StyleUnderline"/>
        </w:rPr>
        <w:t xml:space="preserve">, including Cisco, Apple, Intel, and McAfee -- among others -- </w:t>
      </w:r>
      <w:r w:rsidRPr="00B6399F">
        <w:rPr>
          <w:rStyle w:val="StyleUnderline"/>
          <w:highlight w:val="green"/>
        </w:rPr>
        <w:t>have been dropped from the Chinese government's list of authorized brands</w:t>
      </w:r>
      <w:r w:rsidRPr="00B6399F">
        <w:rPr>
          <w:sz w:val="16"/>
          <w:highlight w:val="green"/>
        </w:rPr>
        <w:t>,</w:t>
      </w:r>
      <w:r w:rsidRPr="00D25FAE">
        <w:rPr>
          <w:sz w:val="16"/>
        </w:rPr>
        <w:t xml:space="preserve"> a Reuters report said Wednesday. </w:t>
      </w:r>
      <w:r w:rsidRPr="00B6399F">
        <w:rPr>
          <w:rStyle w:val="StyleUnderline"/>
          <w:highlight w:val="green"/>
        </w:rPr>
        <w:t>The number of approved foreign tech</w:t>
      </w:r>
      <w:r w:rsidRPr="00E73F37">
        <w:rPr>
          <w:rStyle w:val="StyleUnderline"/>
        </w:rPr>
        <w:t xml:space="preserve">nology brands </w:t>
      </w:r>
      <w:r w:rsidRPr="00B6399F">
        <w:rPr>
          <w:rStyle w:val="StyleUnderline"/>
          <w:highlight w:val="green"/>
        </w:rPr>
        <w:t>fell by a third</w:t>
      </w:r>
      <w:r w:rsidRPr="00D25FAE">
        <w:rPr>
          <w:sz w:val="16"/>
        </w:rPr>
        <w:t xml:space="preserve">, based on an analysis of the procurement list. Less than half of those companies with security products remain on the list. Although a number of reasons were cited, </w:t>
      </w:r>
      <w:r w:rsidRPr="00B6399F">
        <w:rPr>
          <w:rStyle w:val="Emphasis"/>
          <w:highlight w:val="green"/>
        </w:rPr>
        <w:t>domestic companies were said to offer "more product guarantees" than overseas rivals in the wake of</w:t>
      </w:r>
      <w:r w:rsidRPr="00E73F37">
        <w:rPr>
          <w:rStyle w:val="Emphasis"/>
        </w:rPr>
        <w:t xml:space="preserve"> the Edward </w:t>
      </w:r>
      <w:r w:rsidRPr="00B6399F">
        <w:rPr>
          <w:rStyle w:val="Emphasis"/>
          <w:highlight w:val="green"/>
        </w:rPr>
        <w:t>Snowden</w:t>
      </w:r>
      <w:r w:rsidRPr="00E73F37">
        <w:rPr>
          <w:rStyle w:val="Emphasis"/>
        </w:rPr>
        <w:t xml:space="preserve"> leaks</w:t>
      </w:r>
      <w:r w:rsidRPr="00E73F37">
        <w:rPr>
          <w:rStyle w:val="StyleUnderline"/>
        </w:rPr>
        <w:t xml:space="preserve">. </w:t>
      </w:r>
      <w:r w:rsidRPr="00B6399F">
        <w:rPr>
          <w:rStyle w:val="StyleUnderline"/>
          <w:highlight w:val="green"/>
        </w:rPr>
        <w:t>Some</w:t>
      </w:r>
      <w:r w:rsidRPr="00E73F37">
        <w:rPr>
          <w:rStyle w:val="StyleUnderline"/>
        </w:rPr>
        <w:t xml:space="preserve"> reports </w:t>
      </w:r>
      <w:r w:rsidRPr="00B6399F">
        <w:rPr>
          <w:rStyle w:val="StyleUnderline"/>
          <w:highlight w:val="green"/>
        </w:rPr>
        <w:t>have attempted to pin a multi-billion dollar figure on the impact of the leaks</w:t>
      </w:r>
      <w:r w:rsidRPr="00E73F37">
        <w:rPr>
          <w:rStyle w:val="StyleUnderline"/>
        </w:rPr>
        <w:t>.</w:t>
      </w:r>
      <w:r w:rsidRPr="00D25FAE">
        <w:rPr>
          <w:sz w:val="16"/>
        </w:rPr>
        <w:t xml:space="preserve"> In reality, the figure could be incalculable. The report confirms what many US technology companies have been saying for the past year: </w:t>
      </w:r>
      <w:r w:rsidRPr="00B6399F">
        <w:rPr>
          <w:rStyle w:val="Emphasis"/>
          <w:highlight w:val="green"/>
        </w:rPr>
        <w:t>the activities by the NSA are harming their businesses in crucial growth markets, including China.</w:t>
      </w:r>
      <w:r w:rsidRPr="00D25FAE">
        <w:rPr>
          <w:sz w:val="16"/>
        </w:rPr>
        <w:t xml:space="preserve"> </w:t>
      </w:r>
      <w:proofErr w:type="gramStart"/>
      <w:r w:rsidRPr="00D25FAE">
        <w:rPr>
          <w:rStyle w:val="StyleUnderline"/>
        </w:rPr>
        <w:t>The Chinese government's procurement list changes coincided with a series of high profile leaks that showed the US government have been on an international mass surveillance spree</w:t>
      </w:r>
      <w:r w:rsidRPr="00D25FAE">
        <w:rPr>
          <w:sz w:val="16"/>
        </w:rPr>
        <w:t>, as well as hacking expeditions into technology companies, governments, and the personal cellphones of world leaders.</w:t>
      </w:r>
      <w:proofErr w:type="gramEnd"/>
      <w:r w:rsidRPr="00D25FAE">
        <w:rPr>
          <w:sz w:val="16"/>
        </w:rPr>
        <w:t xml:space="preserve"> </w:t>
      </w:r>
      <w:r w:rsidRPr="00B6399F">
        <w:rPr>
          <w:rStyle w:val="StyleUnderline"/>
          <w:highlight w:val="green"/>
        </w:rPr>
        <w:t>Concerned about backdoors implanted by the NSA</w:t>
      </w:r>
      <w:r w:rsidRPr="00D25FAE">
        <w:rPr>
          <w:rStyle w:val="StyleUnderline"/>
        </w:rPr>
        <w:t>,</w:t>
      </w:r>
      <w:r w:rsidRPr="00D25FAE">
        <w:rPr>
          <w:sz w:val="16"/>
        </w:rPr>
        <w:t xml:space="preserve"> those revelations </w:t>
      </w:r>
      <w:r w:rsidRPr="00B6399F">
        <w:rPr>
          <w:rStyle w:val="StyleUnderline"/>
          <w:highlight w:val="green"/>
        </w:rPr>
        <w:t xml:space="preserve">sparked a change in Chinese policy by </w:t>
      </w:r>
      <w:r w:rsidRPr="00DF1014">
        <w:rPr>
          <w:rStyle w:val="StyleUnderline"/>
        </w:rPr>
        <w:t xml:space="preserve">forcing </w:t>
      </w:r>
      <w:r w:rsidRPr="00B6399F">
        <w:rPr>
          <w:rStyle w:val="StyleUnderline"/>
          <w:highlight w:val="green"/>
        </w:rPr>
        <w:t>Western tech</w:t>
      </w:r>
      <w:r w:rsidRPr="00D25FAE">
        <w:rPr>
          <w:rStyle w:val="StyleUnderline"/>
        </w:rPr>
        <w:t xml:space="preserve">nology </w:t>
      </w:r>
      <w:r w:rsidRPr="00B6399F">
        <w:rPr>
          <w:rStyle w:val="StyleUnderline"/>
          <w:highlight w:val="green"/>
        </w:rPr>
        <w:t>companies</w:t>
      </w:r>
      <w:r w:rsidRPr="00D25FAE">
        <w:rPr>
          <w:rStyle w:val="StyleUnderline"/>
        </w:rPr>
        <w:t xml:space="preserve"> to hand over their source code for inspection</w:t>
      </w:r>
      <w:r w:rsidRPr="00D25FAE">
        <w:rPr>
          <w:sz w:val="16"/>
        </w:rPr>
        <w:t>. That led to an outcry in the capital by politicians who in the not-so-distant past accused Chinese companies of doing exactly the same thing.</w:t>
      </w:r>
      <w:r w:rsidRPr="00D25FAE">
        <w:rPr>
          <w:rStyle w:val="StyleUnderline"/>
        </w:rPr>
        <w:t xml:space="preserve"> </w:t>
      </w:r>
      <w:r w:rsidRPr="00B6399F">
        <w:rPr>
          <w:rStyle w:val="StyleUnderline"/>
          <w:highlight w:val="green"/>
        </w:rPr>
        <w:t xml:space="preserve">The fear is that as the China-US </w:t>
      </w:r>
      <w:proofErr w:type="spellStart"/>
      <w:r w:rsidRPr="00B6399F">
        <w:rPr>
          <w:rStyle w:val="StyleUnderline"/>
          <w:highlight w:val="green"/>
        </w:rPr>
        <w:t>cybersecurity</w:t>
      </w:r>
      <w:proofErr w:type="spellEnd"/>
      <w:r w:rsidRPr="00B6399F">
        <w:rPr>
          <w:rStyle w:val="StyleUnderline"/>
          <w:highlight w:val="green"/>
        </w:rPr>
        <w:t xml:space="preserve"> standoff continues, it's come too late for Silicon Valley companies, which are already suffering financially thanks to the NSA</w:t>
      </w:r>
      <w:r w:rsidRPr="00D25FAE">
        <w:rPr>
          <w:rStyle w:val="StyleUnderline"/>
        </w:rPr>
        <w:t xml:space="preserve">'s activities. </w:t>
      </w:r>
      <w:r w:rsidRPr="00D25FAE">
        <w:rPr>
          <w:sz w:val="16"/>
        </w:rPr>
        <w:t xml:space="preserve">Microsoft said in January at its fiscal fourth-quarter earnings that China "fell short" of its expectations, which chief executive </w:t>
      </w:r>
      <w:proofErr w:type="spellStart"/>
      <w:r w:rsidRPr="00D25FAE">
        <w:rPr>
          <w:sz w:val="16"/>
        </w:rPr>
        <w:t>Satya</w:t>
      </w:r>
      <w:proofErr w:type="spellEnd"/>
      <w:r w:rsidRPr="00D25FAE">
        <w:rPr>
          <w:sz w:val="16"/>
        </w:rPr>
        <w:t xml:space="preserve"> </w:t>
      </w:r>
      <w:proofErr w:type="spellStart"/>
      <w:r w:rsidRPr="00D25FAE">
        <w:rPr>
          <w:sz w:val="16"/>
        </w:rPr>
        <w:t>Nadella</w:t>
      </w:r>
      <w:proofErr w:type="spellEnd"/>
      <w:r w:rsidRPr="00D25FAE">
        <w:rPr>
          <w:sz w:val="16"/>
        </w:rPr>
        <w:t xml:space="preserve"> described as a "set of geopolitical issues" that the company was working through. He did not elaborate. Most recently, HP said on Tuesday at its fiscal first-quarter earnings call that it had "execution issues" in China thanks to the "tough market" with increasing competition from the local vendors approved by the Chinese government. But one company stands out: Cisco probably suffered the worst of all. Earlier this month at its fiscal second-quarter earnings, the networking giant said it took a 19 percent revenue ding in China, amid claims the NSA was installing backdoors and implants on its routers in transit. </w:t>
      </w:r>
      <w:r w:rsidRPr="00D25FAE">
        <w:rPr>
          <w:rStyle w:val="StyleUnderline"/>
        </w:rPr>
        <w:t xml:space="preserve">China remains </w:t>
      </w:r>
      <w:proofErr w:type="gramStart"/>
      <w:r w:rsidRPr="00D25FAE">
        <w:rPr>
          <w:rStyle w:val="StyleUnderline"/>
        </w:rPr>
        <w:t>a vital</w:t>
      </w:r>
      <w:proofErr w:type="gramEnd"/>
      <w:r w:rsidRPr="00D25FAE">
        <w:rPr>
          <w:rStyle w:val="StyleUnderline"/>
        </w:rPr>
        <w:t xml:space="preserve"> core geography for most US technology giants with a global reach. But </w:t>
      </w:r>
      <w:r w:rsidRPr="00B6399F">
        <w:rPr>
          <w:rStyle w:val="StyleUnderline"/>
          <w:highlight w:val="green"/>
        </w:rPr>
        <w:t>until some middle-ground can be reached</w:t>
      </w:r>
      <w:r w:rsidRPr="00D25FAE">
        <w:rPr>
          <w:rStyle w:val="StyleUnderline"/>
        </w:rPr>
        <w:t xml:space="preserve"> between the two governments, </w:t>
      </w:r>
      <w:r w:rsidRPr="00B6399F">
        <w:rPr>
          <w:rStyle w:val="StyleUnderline"/>
          <w:highlight w:val="green"/>
        </w:rPr>
        <w:t>expect Silicon Valley's struggles in the country to only get worse.</w:t>
      </w:r>
    </w:p>
    <w:p w14:paraId="1440C936" w14:textId="77777777" w:rsidR="00BE6313" w:rsidRPr="00BE6313" w:rsidRDefault="00BE6313" w:rsidP="00BE6313"/>
    <w:p w14:paraId="727DEDAC" w14:textId="19AE3F04" w:rsidR="00E1456F" w:rsidRDefault="00C149A4" w:rsidP="00C149A4">
      <w:pPr>
        <w:pStyle w:val="Heading3"/>
      </w:pPr>
      <w:r>
        <w:t xml:space="preserve">Military Tech K2 </w:t>
      </w:r>
      <w:r w:rsidR="00A41B9C">
        <w:t>US Edge</w:t>
      </w:r>
    </w:p>
    <w:p w14:paraId="4CB42B6F" w14:textId="77777777" w:rsidR="00A41B9C" w:rsidRDefault="00A41B9C" w:rsidP="00A41B9C">
      <w:pPr>
        <w:pStyle w:val="Heading4"/>
      </w:pPr>
      <w:r>
        <w:t>Tech key to effective military – smart systems lead to enhanced military preparedness for future threats</w:t>
      </w:r>
    </w:p>
    <w:p w14:paraId="36F316E5" w14:textId="77777777" w:rsidR="00A41B9C" w:rsidRPr="007672B0" w:rsidRDefault="00A41B9C" w:rsidP="00A41B9C">
      <w:r>
        <w:t xml:space="preserve">Wyatt </w:t>
      </w:r>
      <w:r w:rsidRPr="007672B0">
        <w:rPr>
          <w:rStyle w:val="Style13ptBold"/>
        </w:rPr>
        <w:t>Horan 15</w:t>
      </w:r>
      <w:r>
        <w:t xml:space="preserve"> (1/15/15, Horan works at the US Department of State, Freeman </w:t>
      </w:r>
      <w:proofErr w:type="spellStart"/>
      <w:r>
        <w:t>Spogli</w:t>
      </w:r>
      <w:proofErr w:type="spellEnd"/>
      <w:r>
        <w:t xml:space="preserve"> Institute: Center for International Security and Cooperation (CISAC). He earned a B.S. in Energy Engineering and a B.A. in History from Stanford University. “Military Might from Industry to Information Technology” </w:t>
      </w:r>
      <w:hyperlink r:id="rId20" w:history="1">
        <w:r w:rsidRPr="004020D5">
          <w:rPr>
            <w:rStyle w:val="Hyperlink"/>
          </w:rPr>
          <w:t>http://www.stanfordpolicyreview.org/international-security-and-cooperation/military-might-industry-information-technology/</w:t>
        </w:r>
      </w:hyperlink>
      <w:r>
        <w:t xml:space="preserve"> Accessed 7/22/15) EK</w:t>
      </w:r>
    </w:p>
    <w:p w14:paraId="7DF22ED7" w14:textId="33043FFC" w:rsidR="004150FF" w:rsidRPr="00CA1D00" w:rsidRDefault="00A41B9C" w:rsidP="004150FF">
      <w:pPr>
        <w:rPr>
          <w:b/>
          <w:iCs/>
          <w:u w:val="single"/>
          <w:bdr w:val="single" w:sz="8" w:space="0" w:color="auto"/>
        </w:rPr>
      </w:pPr>
      <w:r w:rsidRPr="007672B0">
        <w:rPr>
          <w:rStyle w:val="Emphasis"/>
        </w:rPr>
        <w:t xml:space="preserve">The development of </w:t>
      </w:r>
      <w:r w:rsidRPr="00B6399F">
        <w:rPr>
          <w:rStyle w:val="Emphasis"/>
          <w:highlight w:val="green"/>
        </w:rPr>
        <w:t>smart weapons tech</w:t>
      </w:r>
      <w:r w:rsidRPr="007672B0">
        <w:rPr>
          <w:rStyle w:val="Emphasis"/>
        </w:rPr>
        <w:t xml:space="preserve">nology </w:t>
      </w:r>
      <w:r w:rsidRPr="00B6399F">
        <w:rPr>
          <w:rStyle w:val="Emphasis"/>
          <w:highlight w:val="green"/>
        </w:rPr>
        <w:t>emphasized quality over quantity</w:t>
      </w:r>
      <w:r w:rsidRPr="007672B0">
        <w:rPr>
          <w:rStyle w:val="Emphasis"/>
        </w:rPr>
        <w:t xml:space="preserve">; </w:t>
      </w:r>
      <w:r w:rsidRPr="00024294">
        <w:rPr>
          <w:sz w:val="16"/>
        </w:rPr>
        <w:t xml:space="preserve">smaller and more accurate weapons systems were favored over larger blunt bombs. </w:t>
      </w:r>
      <w:r w:rsidRPr="00B6399F">
        <w:rPr>
          <w:rStyle w:val="Emphasis"/>
          <w:highlight w:val="green"/>
        </w:rPr>
        <w:t>The strategy allowed the US military to maintain an effective arsenal with a significantly smaller stockpile</w:t>
      </w:r>
      <w:r w:rsidRPr="00024294">
        <w:rPr>
          <w:sz w:val="16"/>
        </w:rPr>
        <w:t xml:space="preserve">. Historically, the US had gained military superiority by building out its capacity to produce arms. By 1996, the advent of smart weapons had led to the dismantlement of 4,000 nuclear weapons and 1,000 launchers. 13, 14 </w:t>
      </w:r>
      <w:proofErr w:type="gramStart"/>
      <w:r w:rsidRPr="00024294">
        <w:rPr>
          <w:sz w:val="16"/>
        </w:rPr>
        <w:t>The</w:t>
      </w:r>
      <w:proofErr w:type="gramEnd"/>
      <w:r w:rsidRPr="00024294">
        <w:rPr>
          <w:sz w:val="16"/>
        </w:rPr>
        <w:t xml:space="preserve"> development of ironclads and the eventual use of industry as a tool for warfare resulted in massive quantities of weapons with enough firepower to annihilate human civilization. 15 In contrast, </w:t>
      </w:r>
      <w:r w:rsidRPr="007672B0">
        <w:rPr>
          <w:rStyle w:val="Emphasis"/>
        </w:rPr>
        <w:t xml:space="preserve">the development of </w:t>
      </w:r>
      <w:r w:rsidRPr="00B6399F">
        <w:rPr>
          <w:rStyle w:val="Emphasis"/>
          <w:highlight w:val="green"/>
        </w:rPr>
        <w:t>smart weapons tech</w:t>
      </w:r>
      <w:r w:rsidRPr="007672B0">
        <w:rPr>
          <w:rStyle w:val="Emphasis"/>
        </w:rPr>
        <w:t xml:space="preserve">nologies </w:t>
      </w:r>
      <w:r w:rsidRPr="00B6399F">
        <w:rPr>
          <w:rStyle w:val="Emphasis"/>
          <w:highlight w:val="green"/>
        </w:rPr>
        <w:t>led to a decrease in weapons stockpiles. Yet under both military strategies –massive industrial capacity and emphasis on smart technology– the U</w:t>
      </w:r>
      <w:r w:rsidRPr="00024294">
        <w:rPr>
          <w:sz w:val="16"/>
        </w:rPr>
        <w:t xml:space="preserve">nited </w:t>
      </w:r>
      <w:r w:rsidRPr="00B6399F">
        <w:rPr>
          <w:rStyle w:val="Emphasis"/>
          <w:highlight w:val="green"/>
        </w:rPr>
        <w:t>S</w:t>
      </w:r>
      <w:r w:rsidRPr="00B6399F">
        <w:rPr>
          <w:sz w:val="16"/>
          <w:highlight w:val="green"/>
        </w:rPr>
        <w:t>tate</w:t>
      </w:r>
      <w:r w:rsidRPr="00B6399F">
        <w:rPr>
          <w:rStyle w:val="Emphasis"/>
          <w:highlight w:val="green"/>
        </w:rPr>
        <w:t>s’ military maintained its superiority</w:t>
      </w:r>
      <w:r w:rsidRPr="007672B0">
        <w:rPr>
          <w:rStyle w:val="Emphasis"/>
        </w:rPr>
        <w:t xml:space="preserve">. </w:t>
      </w:r>
      <w:r w:rsidRPr="00024294">
        <w:rPr>
          <w:sz w:val="16"/>
        </w:rPr>
        <w:t xml:space="preserve">However, the Offset Strategy represented a dynamic turning point in warfare that cannot be said for the development of ironclads and industry as a tool of war. Never before had fewer weapons been an obvious choice in maintaining a credible threat against enemy forces. With fewer, more targeted strikes, the US military became more nimble and could attack threats without bombing entire cities.16 Casualties from armed conflict reached nearly 100 million in the 20th century when industry drove war-making. However, </w:t>
      </w:r>
      <w:r w:rsidRPr="007672B0">
        <w:rPr>
          <w:rStyle w:val="Emphasis"/>
        </w:rPr>
        <w:t xml:space="preserve">the development of </w:t>
      </w:r>
      <w:r w:rsidRPr="00B6399F">
        <w:rPr>
          <w:rStyle w:val="Emphasis"/>
          <w:highlight w:val="green"/>
        </w:rPr>
        <w:t>smart weapons</w:t>
      </w:r>
      <w:r w:rsidRPr="007672B0">
        <w:rPr>
          <w:rStyle w:val="Emphasis"/>
        </w:rPr>
        <w:t xml:space="preserve"> significantly </w:t>
      </w:r>
      <w:r w:rsidRPr="00B6399F">
        <w:rPr>
          <w:rStyle w:val="Emphasis"/>
          <w:highlight w:val="green"/>
        </w:rPr>
        <w:t>reduced casualties from war by a factor of three without undermining US military preparedness.</w:t>
      </w:r>
      <w:r w:rsidRPr="00024294">
        <w:rPr>
          <w:sz w:val="16"/>
        </w:rPr>
        <w:t xml:space="preserve">17 Smart weapons significantly changed the dynamic of warfare by placing an emphasis on targeted strikes as opposed to blunt attacks on civilian centers. </w:t>
      </w:r>
      <w:r w:rsidRPr="007672B0">
        <w:rPr>
          <w:rStyle w:val="Emphasis"/>
        </w:rPr>
        <w:t xml:space="preserve">As smart weapons </w:t>
      </w:r>
      <w:r w:rsidRPr="00B6399F">
        <w:rPr>
          <w:rStyle w:val="Emphasis"/>
          <w:highlight w:val="green"/>
        </w:rPr>
        <w:t>tech</w:t>
      </w:r>
      <w:r w:rsidRPr="007672B0">
        <w:rPr>
          <w:rStyle w:val="Emphasis"/>
        </w:rPr>
        <w:t xml:space="preserve">nologies </w:t>
      </w:r>
      <w:r w:rsidRPr="00B6399F">
        <w:rPr>
          <w:rStyle w:val="Emphasis"/>
          <w:highlight w:val="green"/>
        </w:rPr>
        <w:t>begin a second revolution incorporating cyber attacks, artificial intelligence and more advanced stealth innovations, the rules of war will again change</w:t>
      </w:r>
      <w:r w:rsidRPr="007672B0">
        <w:rPr>
          <w:rStyle w:val="Emphasis"/>
        </w:rPr>
        <w:t>.</w:t>
      </w:r>
      <w:r w:rsidRPr="00024294">
        <w:rPr>
          <w:sz w:val="16"/>
        </w:rPr>
        <w:t xml:space="preserve"> </w:t>
      </w:r>
      <w:proofErr w:type="gramStart"/>
      <w:r w:rsidRPr="00024294">
        <w:rPr>
          <w:sz w:val="16"/>
        </w:rPr>
        <w:t>Recent allegations of cyber attacks between the U.S. and North Korean governments is</w:t>
      </w:r>
      <w:proofErr w:type="gramEnd"/>
      <w:r w:rsidRPr="00024294">
        <w:rPr>
          <w:sz w:val="16"/>
        </w:rPr>
        <w:t xml:space="preserve"> a bellwether of future forms of warfare. </w:t>
      </w:r>
      <w:r w:rsidRPr="007672B0">
        <w:rPr>
          <w:rStyle w:val="Emphasis"/>
        </w:rPr>
        <w:t xml:space="preserve">As the rules of war continue to evolve, </w:t>
      </w:r>
      <w:r w:rsidRPr="00B6399F">
        <w:rPr>
          <w:rStyle w:val="Emphasis"/>
          <w:highlight w:val="green"/>
        </w:rPr>
        <w:t>the U.S. military complex must react accordingly by learning lessons of the past and making the correct assumptions about future threats.</w:t>
      </w:r>
    </w:p>
    <w:p w14:paraId="588E5DD2" w14:textId="3A98106A" w:rsidR="007C48E2" w:rsidRPr="007C48E2" w:rsidRDefault="00494985" w:rsidP="003C75D3">
      <w:pPr>
        <w:pStyle w:val="Heading2"/>
      </w:pPr>
      <w:proofErr w:type="spellStart"/>
      <w:r>
        <w:t>Adv</w:t>
      </w:r>
      <w:proofErr w:type="spellEnd"/>
      <w:r>
        <w:t>: India</w:t>
      </w:r>
    </w:p>
    <w:p w14:paraId="4186D3CA" w14:textId="453914F9" w:rsidR="00494985" w:rsidRDefault="00494985" w:rsidP="00494985">
      <w:pPr>
        <w:pStyle w:val="Heading3"/>
      </w:pPr>
      <w:r>
        <w:t>Indian Court Shapes India Policy</w:t>
      </w:r>
    </w:p>
    <w:p w14:paraId="3D9CEB64" w14:textId="6DD5CDF9" w:rsidR="000F44C5" w:rsidRDefault="000F44C5" w:rsidP="00494985">
      <w:pPr>
        <w:rPr>
          <w:rStyle w:val="Style13ptBold"/>
        </w:rPr>
      </w:pPr>
      <w:r>
        <w:rPr>
          <w:rStyle w:val="Style13ptBold"/>
        </w:rPr>
        <w:t xml:space="preserve">Indian Court is </w:t>
      </w:r>
      <w:proofErr w:type="gramStart"/>
      <w:r>
        <w:rPr>
          <w:rStyle w:val="Style13ptBold"/>
        </w:rPr>
        <w:t>activist</w:t>
      </w:r>
      <w:proofErr w:type="gramEnd"/>
      <w:r>
        <w:rPr>
          <w:rStyle w:val="Style13ptBold"/>
        </w:rPr>
        <w:t xml:space="preserve"> now – asserts rights and can shape policy. </w:t>
      </w:r>
    </w:p>
    <w:p w14:paraId="0E21FF23" w14:textId="1E74F0FE" w:rsidR="00494985" w:rsidRDefault="00494985" w:rsidP="00494985">
      <w:r w:rsidRPr="00494985">
        <w:rPr>
          <w:rStyle w:val="Style13ptBold"/>
        </w:rPr>
        <w:t>Mate, 15</w:t>
      </w:r>
      <w:r>
        <w:t xml:space="preserve"> (</w:t>
      </w:r>
      <w:proofErr w:type="spellStart"/>
      <w:r>
        <w:t>Manoj</w:t>
      </w:r>
      <w:proofErr w:type="spellEnd"/>
      <w:r>
        <w:t xml:space="preserve">, </w:t>
      </w:r>
      <w:r w:rsidRPr="00494985">
        <w:t>Associate Professor of Law, Director, Center for International and Comparative Law, Whittier Law School</w:t>
      </w:r>
      <w:r>
        <w:t>, “</w:t>
      </w:r>
      <w:r w:rsidRPr="00494985">
        <w:t>THE RISE OF JUDICIAL GOVERNANCE IN THE SUPREME COURT OF INDIA</w:t>
      </w:r>
      <w:r>
        <w:t xml:space="preserve">,” Boston University International Law Journal, Spring, </w:t>
      </w:r>
      <w:r w:rsidRPr="00494985">
        <w:t>33 B.U. Int'l L.J. 169</w:t>
      </w:r>
      <w:r>
        <w:t>, lexis)</w:t>
      </w:r>
    </w:p>
    <w:p w14:paraId="4AFC1EDE" w14:textId="641ED6C4" w:rsidR="00494985" w:rsidRDefault="00494985" w:rsidP="00494985">
      <w:r w:rsidRPr="00494985">
        <w:t xml:space="preserve">Among global constitutional courts, </w:t>
      </w:r>
      <w:r w:rsidRPr="00B6399F">
        <w:rPr>
          <w:rStyle w:val="StyleUnderline"/>
          <w:highlight w:val="green"/>
        </w:rPr>
        <w:t>the Supreme Court of India is</w:t>
      </w:r>
      <w:r w:rsidRPr="00494985">
        <w:t xml:space="preserve"> arguably </w:t>
      </w:r>
      <w:r w:rsidRPr="00B6399F">
        <w:rPr>
          <w:rStyle w:val="StyleUnderline"/>
          <w:highlight w:val="green"/>
        </w:rPr>
        <w:t>one of the most assertive and powerful</w:t>
      </w:r>
      <w:r w:rsidRPr="00494985">
        <w:t xml:space="preserve"> high courts </w:t>
      </w:r>
      <w:r w:rsidRPr="00B6399F">
        <w:rPr>
          <w:rStyle w:val="StyleUnderline"/>
          <w:highlight w:val="green"/>
        </w:rPr>
        <w:t>in</w:t>
      </w:r>
      <w:r w:rsidRPr="00494985">
        <w:t xml:space="preserve"> matters of governance and </w:t>
      </w:r>
      <w:r w:rsidRPr="00B6399F">
        <w:rPr>
          <w:rStyle w:val="StyleUnderline"/>
          <w:highlight w:val="green"/>
        </w:rPr>
        <w:t>policy-making</w:t>
      </w:r>
      <w:r w:rsidRPr="00494985">
        <w:t xml:space="preserve">. In a series of battles with the Indira Gandhi Congress government in the 1970s, </w:t>
      </w:r>
      <w:r w:rsidRPr="00B6399F">
        <w:rPr>
          <w:rStyle w:val="StyleUnderline"/>
          <w:highlight w:val="green"/>
        </w:rPr>
        <w:t>the Court asserted</w:t>
      </w:r>
      <w:r w:rsidRPr="00494985">
        <w:t xml:space="preserve"> and entrenched the </w:t>
      </w:r>
      <w:r w:rsidRPr="00B6399F">
        <w:rPr>
          <w:rStyle w:val="StyleUnderline"/>
          <w:highlight w:val="green"/>
        </w:rPr>
        <w:t>power to invalidate</w:t>
      </w:r>
      <w:r w:rsidRPr="00494985">
        <w:t xml:space="preserve"> constitutional </w:t>
      </w:r>
      <w:r w:rsidRPr="00B6399F">
        <w:rPr>
          <w:rStyle w:val="StyleUnderline"/>
          <w:highlight w:val="green"/>
        </w:rPr>
        <w:t>amendments</w:t>
      </w:r>
      <w:r w:rsidRPr="00494985">
        <w:t xml:space="preserve"> that violate the basic structure doctrine and following the end of Emergency rule, the Court in the 1980s </w:t>
      </w:r>
      <w:r w:rsidRPr="00B6399F">
        <w:rPr>
          <w:rStyle w:val="StyleUnderline"/>
          <w:highlight w:val="green"/>
        </w:rPr>
        <w:t>developed</w:t>
      </w:r>
      <w:r w:rsidRPr="00494985">
        <w:t xml:space="preserve"> a new non-adversarial form of </w:t>
      </w:r>
      <w:r w:rsidRPr="00B6399F">
        <w:rPr>
          <w:rStyle w:val="StyleUnderline"/>
          <w:highlight w:val="green"/>
        </w:rPr>
        <w:t>public interest litigation</w:t>
      </w:r>
      <w:r w:rsidRPr="00494985">
        <w:t xml:space="preserve"> ("PIL") aimed at correcting governance failures and human rights abuses. </w:t>
      </w:r>
      <w:proofErr w:type="gramStart"/>
      <w:r w:rsidRPr="00494985">
        <w:t>n2</w:t>
      </w:r>
      <w:proofErr w:type="gramEnd"/>
      <w:r w:rsidRPr="00494985">
        <w:t xml:space="preserve"> In the 1990s, the Court in a series of PIL decisions took control  [*172]  over judicial appointments from the executive, n3 </w:t>
      </w:r>
      <w:r w:rsidRPr="00B6399F">
        <w:rPr>
          <w:rStyle w:val="StyleUnderline"/>
          <w:highlight w:val="green"/>
        </w:rPr>
        <w:t>and asserted an active role in challenging</w:t>
      </w:r>
      <w:r w:rsidRPr="00494985">
        <w:t xml:space="preserve"> and investigating government </w:t>
      </w:r>
      <w:r w:rsidRPr="00B6399F">
        <w:rPr>
          <w:rStyle w:val="StyleUnderline"/>
          <w:highlight w:val="green"/>
        </w:rPr>
        <w:t>corruption</w:t>
      </w:r>
      <w:r w:rsidRPr="00494985">
        <w:t xml:space="preserve"> in </w:t>
      </w:r>
      <w:proofErr w:type="spellStart"/>
      <w:r w:rsidRPr="00494985">
        <w:t>Vineet</w:t>
      </w:r>
      <w:proofErr w:type="spellEnd"/>
      <w:r w:rsidRPr="00494985">
        <w:t xml:space="preserve"> </w:t>
      </w:r>
      <w:proofErr w:type="spellStart"/>
      <w:r w:rsidRPr="00494985">
        <w:t>Narain</w:t>
      </w:r>
      <w:proofErr w:type="spellEnd"/>
      <w:r w:rsidRPr="00494985">
        <w:t xml:space="preserve"> v. Union of India, and the Court has continued to play a key role in challenging government corruption in subsequent cases including the 2G Telecom Scam and the Coal Block Scam cases. </w:t>
      </w:r>
      <w:proofErr w:type="gramStart"/>
      <w:r w:rsidRPr="00494985">
        <w:t>n4</w:t>
      </w:r>
      <w:proofErr w:type="gramEnd"/>
      <w:r w:rsidRPr="00494985">
        <w:t xml:space="preserve"> </w:t>
      </w:r>
      <w:r w:rsidRPr="00B6399F">
        <w:rPr>
          <w:rStyle w:val="StyleUnderline"/>
          <w:highlight w:val="green"/>
        </w:rPr>
        <w:t>The Court has</w:t>
      </w:r>
      <w:r w:rsidRPr="00494985">
        <w:t xml:space="preserve"> also asserted </w:t>
      </w:r>
      <w:r w:rsidRPr="00B6399F">
        <w:rPr>
          <w:rStyle w:val="StyleUnderline"/>
          <w:highlight w:val="green"/>
        </w:rPr>
        <w:t>an active role in environmental policy and development</w:t>
      </w:r>
      <w:r w:rsidRPr="00494985">
        <w:t xml:space="preserve"> decisions, including major river and air pollution cases, deforestation, and large-scale hydroelectric dam projects. For example, in T.N. </w:t>
      </w:r>
      <w:proofErr w:type="spellStart"/>
      <w:r w:rsidRPr="00494985">
        <w:t>Godavarman</w:t>
      </w:r>
      <w:proofErr w:type="spellEnd"/>
      <w:r w:rsidRPr="00494985">
        <w:t xml:space="preserve"> </w:t>
      </w:r>
      <w:proofErr w:type="spellStart"/>
      <w:r w:rsidRPr="00494985">
        <w:t>Thirumulkpad</w:t>
      </w:r>
      <w:proofErr w:type="spellEnd"/>
      <w:r w:rsidRPr="00494985">
        <w:t xml:space="preserve"> v. Union of India, </w:t>
      </w:r>
      <w:r w:rsidRPr="00B6399F">
        <w:rPr>
          <w:rStyle w:val="StyleUnderline"/>
          <w:highlight w:val="green"/>
        </w:rPr>
        <w:t>the Court assumed</w:t>
      </w:r>
      <w:r w:rsidRPr="00494985">
        <w:t xml:space="preserve"> the </w:t>
      </w:r>
      <w:r w:rsidRPr="00B6399F">
        <w:rPr>
          <w:rStyle w:val="StyleUnderline"/>
          <w:highlight w:val="green"/>
        </w:rPr>
        <w:t>functions of the ministry of forests</w:t>
      </w:r>
      <w:r w:rsidRPr="00494985">
        <w:t xml:space="preserve"> in enforcing the Forest Act and regulating activity in India's forests, n5 and in the Narmada Dam litigation, the Court has issued orders relating to the construction of the dam and the environmental and human impacts of that project. </w:t>
      </w:r>
      <w:proofErr w:type="gramStart"/>
      <w:r w:rsidRPr="00494985">
        <w:t>n6</w:t>
      </w:r>
      <w:proofErr w:type="gramEnd"/>
      <w:r w:rsidRPr="00494985">
        <w:t xml:space="preserve"> More recently </w:t>
      </w:r>
      <w:r w:rsidRPr="00B6399F">
        <w:rPr>
          <w:rStyle w:val="StyleUnderline"/>
          <w:highlight w:val="green"/>
        </w:rPr>
        <w:t>the Court has</w:t>
      </w:r>
      <w:r w:rsidRPr="00494985">
        <w:t xml:space="preserve"> also </w:t>
      </w:r>
      <w:r w:rsidRPr="00B6399F">
        <w:rPr>
          <w:rStyle w:val="StyleUnderline"/>
          <w:highlight w:val="green"/>
        </w:rPr>
        <w:t>recognized rights to food, education, and information</w:t>
      </w:r>
      <w:r w:rsidRPr="00494985">
        <w:t xml:space="preserve"> and through its decisions, </w:t>
      </w:r>
      <w:r w:rsidRPr="00B6399F">
        <w:rPr>
          <w:rStyle w:val="StyleUnderline"/>
          <w:highlight w:val="green"/>
        </w:rPr>
        <w:t>helped pressure the government to enact new legislation</w:t>
      </w:r>
      <w:r w:rsidRPr="00494985">
        <w:t xml:space="preserve"> and implement administrative and regulatory frameworks </w:t>
      </w:r>
      <w:r w:rsidRPr="00B6399F">
        <w:rPr>
          <w:rStyle w:val="StyleUnderline"/>
          <w:highlight w:val="green"/>
        </w:rPr>
        <w:t>for</w:t>
      </w:r>
      <w:r w:rsidRPr="00494985">
        <w:t xml:space="preserve"> effectuating these </w:t>
      </w:r>
      <w:r w:rsidRPr="00B6399F">
        <w:rPr>
          <w:rStyle w:val="StyleUnderline"/>
          <w:highlight w:val="green"/>
        </w:rPr>
        <w:t>rights</w:t>
      </w:r>
      <w:r w:rsidRPr="00494985">
        <w:t xml:space="preserve">. </w:t>
      </w:r>
      <w:proofErr w:type="gramStart"/>
      <w:r w:rsidRPr="00494985">
        <w:t>n7</w:t>
      </w:r>
      <w:proofErr w:type="gramEnd"/>
      <w:r w:rsidRPr="00494985">
        <w:t xml:space="preserve"> Post-2000, the Court expanded the constitutional right to information and ordered the promulgation of a new  [*173]  mandatory informational disclosure regime for all Parliamentary and state legislative candidates. </w:t>
      </w:r>
      <w:proofErr w:type="gramStart"/>
      <w:r w:rsidRPr="00494985">
        <w:t>n8</w:t>
      </w:r>
      <w:proofErr w:type="gramEnd"/>
    </w:p>
    <w:p w14:paraId="5041124D" w14:textId="0E79C676" w:rsidR="00151C46" w:rsidRDefault="00151C46" w:rsidP="00151C46">
      <w:pPr>
        <w:pStyle w:val="Heading3"/>
      </w:pPr>
      <w:r>
        <w:t>India Models US Privacy Law</w:t>
      </w:r>
    </w:p>
    <w:p w14:paraId="1C187BE6" w14:textId="4AEF7176" w:rsidR="008F618E" w:rsidRPr="008F618E" w:rsidRDefault="008F618E" w:rsidP="008F618E">
      <w:pPr>
        <w:pStyle w:val="Heading4"/>
      </w:pPr>
      <w:r w:rsidRPr="008F618E">
        <w:t xml:space="preserve">India models US privacy cases – it’s the bedrock of Indian jurisprudence. </w:t>
      </w:r>
    </w:p>
    <w:p w14:paraId="4B207E23" w14:textId="77777777" w:rsidR="008F618E" w:rsidRDefault="008F618E" w:rsidP="008F618E">
      <w:proofErr w:type="spellStart"/>
      <w:r w:rsidRPr="00B2740C">
        <w:rPr>
          <w:rStyle w:val="Style13ptBold"/>
        </w:rPr>
        <w:t>Choudhry</w:t>
      </w:r>
      <w:proofErr w:type="spellEnd"/>
      <w:r w:rsidRPr="00B2740C">
        <w:rPr>
          <w:rStyle w:val="Style13ptBold"/>
        </w:rPr>
        <w:t>, 13</w:t>
      </w:r>
      <w:r w:rsidRPr="00B2740C">
        <w:t xml:space="preserve"> (</w:t>
      </w:r>
      <w:proofErr w:type="spellStart"/>
      <w:r w:rsidRPr="00B2740C">
        <w:t>Sujit</w:t>
      </w:r>
      <w:proofErr w:type="spellEnd"/>
      <w:r w:rsidRPr="00B2740C">
        <w:t xml:space="preserve">, Dean and I. Michael </w:t>
      </w:r>
      <w:proofErr w:type="spellStart"/>
      <w:r w:rsidRPr="00B2740C">
        <w:t>Heyman</w:t>
      </w:r>
      <w:proofErr w:type="spellEnd"/>
      <w:r w:rsidRPr="00B2740C">
        <w:t xml:space="preserve"> Professor of Law; Interim Faculty Co-Director, Miller Institute for Global Challenges and the Law</w:t>
      </w:r>
      <w:r>
        <w:t xml:space="preserve"> @ UC Berkeley, </w:t>
      </w:r>
      <w:r w:rsidRPr="00B2740C">
        <w:rPr>
          <w:u w:val="single"/>
        </w:rPr>
        <w:t>Comparative Constitutionalism in South Asia</w:t>
      </w:r>
      <w:r w:rsidRPr="00B2740C">
        <w:t xml:space="preserve">, ed. Sunil </w:t>
      </w:r>
      <w:proofErr w:type="spellStart"/>
      <w:r w:rsidRPr="00B2740C">
        <w:t>Khilnani</w:t>
      </w:r>
      <w:proofErr w:type="spellEnd"/>
      <w:r w:rsidRPr="00B2740C">
        <w:t>, Chapter 2, "How to Do Comparative Constitutional Law in India," southasiainstitute.harvard.edu/website/wp-content/uploads/2013/03/How-to-do-Comparative-Constitutional-Law-in-India.pdf</w:t>
      </w:r>
      <w:r>
        <w:t>)</w:t>
      </w:r>
    </w:p>
    <w:p w14:paraId="0D8BE6C3" w14:textId="20F52B7A" w:rsidR="008F618E" w:rsidRPr="00F137A1" w:rsidRDefault="008F618E" w:rsidP="008F618E">
      <w:pPr>
        <w:rPr>
          <w:b/>
          <w:u w:val="single"/>
        </w:rPr>
      </w:pPr>
      <w:proofErr w:type="spellStart"/>
      <w:r w:rsidRPr="00B6399F">
        <w:rPr>
          <w:rStyle w:val="StyleUnderline"/>
          <w:highlight w:val="green"/>
        </w:rPr>
        <w:t>Naz</w:t>
      </w:r>
      <w:proofErr w:type="spellEnd"/>
      <w:r w:rsidRPr="008F618E">
        <w:rPr>
          <w:i/>
          <w:sz w:val="16"/>
        </w:rPr>
        <w:t xml:space="preserve"> Foundation</w:t>
      </w:r>
      <w:r w:rsidRPr="008F618E">
        <w:rPr>
          <w:sz w:val="16"/>
        </w:rPr>
        <w:t xml:space="preserve"> </w:t>
      </w:r>
      <w:r w:rsidRPr="00B6399F">
        <w:rPr>
          <w:rStyle w:val="StyleUnderline"/>
          <w:highlight w:val="green"/>
        </w:rPr>
        <w:t>placed comparative constitutional law at the heart</w:t>
      </w:r>
      <w:r w:rsidRPr="008F618E">
        <w:rPr>
          <w:sz w:val="16"/>
        </w:rPr>
        <w:t xml:space="preserve"> of its reasons. So it must have rejected the argument from cultural nationalism. But how did it do so? There are in fact two ways to read the judgment: one that applies the </w:t>
      </w:r>
      <w:proofErr w:type="gramStart"/>
      <w:r w:rsidRPr="008F618E">
        <w:rPr>
          <w:sz w:val="16"/>
        </w:rPr>
        <w:t>universalist</w:t>
      </w:r>
      <w:proofErr w:type="gramEnd"/>
      <w:r w:rsidRPr="008F618E">
        <w:rPr>
          <w:sz w:val="16"/>
        </w:rPr>
        <w:t xml:space="preserve"> model, another that applies the dialogical model. I will consider each in turn. </w:t>
      </w:r>
      <w:r w:rsidRPr="00B6399F">
        <w:rPr>
          <w:rStyle w:val="StyleUnderline"/>
          <w:highlight w:val="green"/>
        </w:rPr>
        <w:t xml:space="preserve">The most </w:t>
      </w:r>
      <w:proofErr w:type="gramStart"/>
      <w:r w:rsidRPr="00B6399F">
        <w:rPr>
          <w:rStyle w:val="StyleUnderline"/>
          <w:highlight w:val="green"/>
        </w:rPr>
        <w:t>straight-forward</w:t>
      </w:r>
      <w:proofErr w:type="gramEnd"/>
      <w:r w:rsidRPr="00B6399F">
        <w:rPr>
          <w:rStyle w:val="StyleUnderline"/>
          <w:highlight w:val="green"/>
        </w:rPr>
        <w:t xml:space="preserve"> reading</w:t>
      </w:r>
      <w:r w:rsidRPr="008F618E">
        <w:rPr>
          <w:sz w:val="16"/>
        </w:rPr>
        <w:t xml:space="preserve"> of </w:t>
      </w:r>
      <w:proofErr w:type="spellStart"/>
      <w:r w:rsidRPr="008F618E">
        <w:rPr>
          <w:i/>
          <w:sz w:val="16"/>
        </w:rPr>
        <w:t>Naz</w:t>
      </w:r>
      <w:proofErr w:type="spellEnd"/>
      <w:r w:rsidRPr="008F618E">
        <w:rPr>
          <w:i/>
          <w:sz w:val="16"/>
        </w:rPr>
        <w:t xml:space="preserve"> Foundation</w:t>
      </w:r>
      <w:r w:rsidRPr="008F618E">
        <w:rPr>
          <w:sz w:val="16"/>
        </w:rPr>
        <w:t xml:space="preserve"> is that it endorses and </w:t>
      </w:r>
      <w:r w:rsidRPr="00B6399F">
        <w:rPr>
          <w:rStyle w:val="StyleUnderline"/>
          <w:highlight w:val="green"/>
        </w:rPr>
        <w:t>applies</w:t>
      </w:r>
      <w:r w:rsidRPr="008F618E">
        <w:rPr>
          <w:sz w:val="16"/>
        </w:rPr>
        <w:t xml:space="preserve"> a universalist understanding of the place of </w:t>
      </w:r>
      <w:r w:rsidRPr="00B6399F">
        <w:rPr>
          <w:rStyle w:val="StyleUnderline"/>
          <w:highlight w:val="green"/>
        </w:rPr>
        <w:t>comparative jurisprudence</w:t>
      </w:r>
      <w:r w:rsidRPr="008F618E">
        <w:rPr>
          <w:sz w:val="16"/>
        </w:rPr>
        <w:t xml:space="preserve"> </w:t>
      </w:r>
      <w:r w:rsidRPr="00B6399F">
        <w:rPr>
          <w:rStyle w:val="StyleUnderline"/>
          <w:highlight w:val="green"/>
        </w:rPr>
        <w:t>in the adjudication of rights-protecting</w:t>
      </w:r>
      <w:r w:rsidRPr="008F618E">
        <w:rPr>
          <w:sz w:val="16"/>
        </w:rPr>
        <w:t xml:space="preserve"> instruments. The universalist response to the cultural nationalism in </w:t>
      </w:r>
      <w:proofErr w:type="spellStart"/>
      <w:r w:rsidRPr="008F618E">
        <w:rPr>
          <w:i/>
          <w:sz w:val="16"/>
        </w:rPr>
        <w:t>Naz</w:t>
      </w:r>
      <w:proofErr w:type="spellEnd"/>
      <w:r w:rsidRPr="008F618E">
        <w:rPr>
          <w:i/>
          <w:sz w:val="16"/>
        </w:rPr>
        <w:t xml:space="preserve"> Foundation</w:t>
      </w:r>
      <w:r w:rsidRPr="008F618E">
        <w:rPr>
          <w:sz w:val="16"/>
        </w:rPr>
        <w:t xml:space="preserve"> would consist of the following propositions: (a) the Constitution should be interpreted to be consistent with the principles of liberal political morality; (b) Article 21 should be interpreted as protecting the right to privacy, which in turn entails the right to sexual intimacy, including for homosexuals, and Articles 14 and 15 should be interpreted as prohibiting discrimination on the basis of sexual orientation; (c) even if Section 377 reflects an Indian cultural norm that disapproves of homosexuality, courts should not defer to Section 377 simply because it reflects Indian cultural norms; and (d) the court should cite and apply comparative materials that stand for one or more of these propositions as if they were law. Much of </w:t>
      </w:r>
      <w:proofErr w:type="spellStart"/>
      <w:r w:rsidRPr="008F618E">
        <w:rPr>
          <w:i/>
          <w:sz w:val="16"/>
        </w:rPr>
        <w:t>Naz</w:t>
      </w:r>
      <w:proofErr w:type="spellEnd"/>
      <w:r w:rsidRPr="008F618E">
        <w:rPr>
          <w:i/>
          <w:sz w:val="16"/>
        </w:rPr>
        <w:t xml:space="preserve"> Foundation</w:t>
      </w:r>
      <w:r w:rsidRPr="008F618E">
        <w:rPr>
          <w:sz w:val="16"/>
        </w:rPr>
        <w:t xml:space="preserve"> fits this account. Consider the following examples. </w:t>
      </w:r>
      <w:r w:rsidRPr="00B6399F">
        <w:rPr>
          <w:rStyle w:val="StyleUnderline"/>
          <w:highlight w:val="green"/>
        </w:rPr>
        <w:t>In its analysis of</w:t>
      </w:r>
      <w:r w:rsidRPr="008F618E">
        <w:rPr>
          <w:sz w:val="16"/>
        </w:rPr>
        <w:t xml:space="preserve"> the scope of the right to </w:t>
      </w:r>
      <w:r w:rsidRPr="00B6399F">
        <w:rPr>
          <w:rStyle w:val="StyleUnderline"/>
          <w:highlight w:val="green"/>
        </w:rPr>
        <w:t>privacy</w:t>
      </w:r>
      <w:r w:rsidRPr="008F618E">
        <w:rPr>
          <w:sz w:val="16"/>
        </w:rPr>
        <w:t xml:space="preserve"> under Article 21, </w:t>
      </w:r>
      <w:r w:rsidRPr="00B6399F">
        <w:rPr>
          <w:rStyle w:val="StyleUnderline"/>
          <w:highlight w:val="green"/>
        </w:rPr>
        <w:t>the court shuttles</w:t>
      </w:r>
      <w:r w:rsidRPr="008F618E">
        <w:rPr>
          <w:sz w:val="16"/>
        </w:rPr>
        <w:t xml:space="preserve"> back and forth </w:t>
      </w:r>
      <w:r w:rsidRPr="00B6399F">
        <w:rPr>
          <w:rStyle w:val="StyleUnderline"/>
          <w:highlight w:val="green"/>
        </w:rPr>
        <w:t>between Indian and American jurisprudence</w:t>
      </w:r>
      <w:r w:rsidRPr="008F618E">
        <w:rPr>
          <w:sz w:val="16"/>
        </w:rPr>
        <w:t xml:space="preserve"> </w:t>
      </w:r>
      <w:r w:rsidRPr="00B6399F">
        <w:rPr>
          <w:rStyle w:val="StyleUnderline"/>
          <w:highlight w:val="green"/>
        </w:rPr>
        <w:t>and</w:t>
      </w:r>
      <w:r w:rsidRPr="008F618E">
        <w:rPr>
          <w:sz w:val="16"/>
        </w:rPr>
        <w:t xml:space="preserve"> in effect </w:t>
      </w:r>
      <w:r w:rsidRPr="00B6399F">
        <w:rPr>
          <w:rStyle w:val="Emphasis"/>
          <w:highlight w:val="green"/>
        </w:rPr>
        <w:t>treats the two as if they were one integrated body of case law</w:t>
      </w:r>
      <w:r w:rsidRPr="008F618E">
        <w:rPr>
          <w:sz w:val="16"/>
        </w:rPr>
        <w:t xml:space="preserve">. To reiterate, it was the American decisions, not the Indian decisions, which historically located sexual intimacy in the right to privacy (although its current constitutional foundation is the Right to Liberty). The </w:t>
      </w:r>
      <w:r w:rsidRPr="00B6399F">
        <w:rPr>
          <w:rStyle w:val="StyleUnderline"/>
          <w:highlight w:val="green"/>
        </w:rPr>
        <w:t>American cases are cited as establishing</w:t>
      </w:r>
      <w:r w:rsidRPr="008F618E">
        <w:rPr>
          <w:sz w:val="16"/>
        </w:rPr>
        <w:t xml:space="preserve"> propositions for </w:t>
      </w:r>
      <w:r w:rsidRPr="00B6399F">
        <w:rPr>
          <w:rStyle w:val="StyleUnderline"/>
          <w:highlight w:val="green"/>
        </w:rPr>
        <w:t>what privacy means,</w:t>
      </w:r>
      <w:r w:rsidRPr="008F618E">
        <w:rPr>
          <w:sz w:val="16"/>
        </w:rPr>
        <w:t xml:space="preserve"> and </w:t>
      </w:r>
      <w:r w:rsidRPr="00B6399F">
        <w:rPr>
          <w:rStyle w:val="StyleUnderline"/>
          <w:highlight w:val="green"/>
        </w:rPr>
        <w:t>those propositions are applied</w:t>
      </w:r>
      <w:r w:rsidRPr="000F44C5">
        <w:rPr>
          <w:rStyle w:val="StyleUnderline"/>
        </w:rPr>
        <w:t xml:space="preserve"> </w:t>
      </w:r>
      <w:r w:rsidRPr="008F618E">
        <w:rPr>
          <w:sz w:val="16"/>
        </w:rPr>
        <w:t xml:space="preserve">to the interpretation of Article 21, </w:t>
      </w:r>
      <w:r w:rsidRPr="00B6399F">
        <w:rPr>
          <w:rStyle w:val="StyleUnderline"/>
          <w:highlight w:val="green"/>
        </w:rPr>
        <w:t>without any</w:t>
      </w:r>
      <w:r w:rsidRPr="008F618E">
        <w:rPr>
          <w:sz w:val="16"/>
        </w:rPr>
        <w:t xml:space="preserve"> apparent </w:t>
      </w:r>
      <w:r w:rsidRPr="00B6399F">
        <w:rPr>
          <w:rStyle w:val="StyleUnderline"/>
          <w:highlight w:val="green"/>
        </w:rPr>
        <w:t>regard for the fact that those decisions emerged from a foreign constitutional system</w:t>
      </w:r>
      <w:r w:rsidRPr="008F618E">
        <w:rPr>
          <w:sz w:val="16"/>
        </w:rPr>
        <w:t xml:space="preserve"> </w:t>
      </w:r>
      <w:r w:rsidRPr="00B6399F">
        <w:rPr>
          <w:rStyle w:val="StyleUnderline"/>
          <w:highlight w:val="green"/>
        </w:rPr>
        <w:t>and involved</w:t>
      </w:r>
      <w:r w:rsidRPr="008F618E">
        <w:rPr>
          <w:sz w:val="16"/>
        </w:rPr>
        <w:t xml:space="preserve"> the interpretation of </w:t>
      </w:r>
      <w:r w:rsidRPr="00B6399F">
        <w:rPr>
          <w:rStyle w:val="StyleUnderline"/>
          <w:highlight w:val="green"/>
        </w:rPr>
        <w:t>a different</w:t>
      </w:r>
      <w:r w:rsidRPr="008F618E">
        <w:rPr>
          <w:sz w:val="16"/>
        </w:rPr>
        <w:t xml:space="preserve"> constitutional </w:t>
      </w:r>
      <w:r w:rsidRPr="00B6399F">
        <w:rPr>
          <w:rStyle w:val="StyleUnderline"/>
          <w:highlight w:val="green"/>
        </w:rPr>
        <w:t>rights-protecting instrument</w:t>
      </w:r>
      <w:r w:rsidRPr="008F618E">
        <w:rPr>
          <w:sz w:val="16"/>
        </w:rPr>
        <w:t xml:space="preserve">. Thus, </w:t>
      </w:r>
      <w:r w:rsidRPr="00B6399F">
        <w:rPr>
          <w:rStyle w:val="Emphasis"/>
          <w:highlight w:val="green"/>
        </w:rPr>
        <w:t>the court begins its analysis of the right to privacy with American cases,</w:t>
      </w:r>
      <w:r w:rsidRPr="008F618E">
        <w:rPr>
          <w:sz w:val="16"/>
        </w:rPr>
        <w:t xml:space="preserve"> including those on sexual intimacy (</w:t>
      </w:r>
      <w:r w:rsidRPr="008F618E">
        <w:rPr>
          <w:i/>
          <w:sz w:val="16"/>
        </w:rPr>
        <w:t xml:space="preserve">Griswold, </w:t>
      </w:r>
      <w:proofErr w:type="spellStart"/>
      <w:r w:rsidRPr="008F618E">
        <w:rPr>
          <w:i/>
          <w:sz w:val="16"/>
        </w:rPr>
        <w:t>Eisenstadt</w:t>
      </w:r>
      <w:proofErr w:type="spellEnd"/>
      <w:r w:rsidRPr="008F618E">
        <w:rPr>
          <w:i/>
          <w:sz w:val="16"/>
        </w:rPr>
        <w:t xml:space="preserve">, Roe, </w:t>
      </w:r>
      <w:r w:rsidRPr="008F618E">
        <w:rPr>
          <w:sz w:val="16"/>
        </w:rPr>
        <w:t xml:space="preserve">and </w:t>
      </w:r>
      <w:r w:rsidRPr="008F618E">
        <w:rPr>
          <w:i/>
          <w:sz w:val="16"/>
        </w:rPr>
        <w:t>Casey</w:t>
      </w:r>
      <w:r w:rsidRPr="008F618E">
        <w:rPr>
          <w:sz w:val="16"/>
        </w:rPr>
        <w:t xml:space="preserve">), which are taken to set out the parameters of American privacy constitutional doctrine; </w:t>
      </w:r>
      <w:r w:rsidRPr="00B6399F">
        <w:rPr>
          <w:rStyle w:val="StyleUnderline"/>
          <w:highlight w:val="green"/>
        </w:rPr>
        <w:t>the court then turns to the Indian case law on privacy</w:t>
      </w:r>
      <w:r w:rsidRPr="008F618E">
        <w:rPr>
          <w:sz w:val="16"/>
        </w:rPr>
        <w:t xml:space="preserve"> (</w:t>
      </w:r>
      <w:proofErr w:type="spellStart"/>
      <w:r w:rsidRPr="008F618E">
        <w:rPr>
          <w:i/>
          <w:sz w:val="16"/>
        </w:rPr>
        <w:t>Kharak</w:t>
      </w:r>
      <w:proofErr w:type="spellEnd"/>
      <w:r w:rsidRPr="008F618E">
        <w:rPr>
          <w:i/>
          <w:sz w:val="16"/>
        </w:rPr>
        <w:t xml:space="preserve"> Singh, </w:t>
      </w:r>
      <w:proofErr w:type="spellStart"/>
      <w:r w:rsidRPr="008F618E">
        <w:rPr>
          <w:i/>
          <w:sz w:val="16"/>
        </w:rPr>
        <w:t>Govind</w:t>
      </w:r>
      <w:proofErr w:type="spellEnd"/>
      <w:r w:rsidRPr="008F618E">
        <w:rPr>
          <w:i/>
          <w:sz w:val="16"/>
        </w:rPr>
        <w:t xml:space="preserve">, </w:t>
      </w:r>
      <w:proofErr w:type="spellStart"/>
      <w:r w:rsidRPr="008F618E">
        <w:rPr>
          <w:i/>
          <w:sz w:val="16"/>
        </w:rPr>
        <w:t>Rajagopal</w:t>
      </w:r>
      <w:proofErr w:type="spellEnd"/>
      <w:r w:rsidRPr="008F618E">
        <w:rPr>
          <w:sz w:val="16"/>
        </w:rPr>
        <w:t xml:space="preserve"> and </w:t>
      </w:r>
      <w:proofErr w:type="spellStart"/>
      <w:r w:rsidRPr="008F618E">
        <w:rPr>
          <w:i/>
          <w:sz w:val="16"/>
        </w:rPr>
        <w:t>Canara</w:t>
      </w:r>
      <w:proofErr w:type="spellEnd"/>
      <w:r w:rsidRPr="008F618E">
        <w:rPr>
          <w:i/>
          <w:sz w:val="16"/>
        </w:rPr>
        <w:t xml:space="preserve"> Bank</w:t>
      </w:r>
      <w:r w:rsidRPr="008F618E">
        <w:rPr>
          <w:sz w:val="16"/>
        </w:rPr>
        <w:t xml:space="preserve">), and then sums up that the right to privacy encompasses…a sphere of private intimacy…which allows it to establish and nurture human relationships without the interference from the outside community. The way in which one gives expression to one’s sexuality is at the core of this area of private intimacy. If, in expressing one’s sexuality, one acts consensually without harming the other, invasion of that precinct will be a breach of privacy. The conclusion implicitly assumes that </w:t>
      </w:r>
      <w:r w:rsidRPr="00B6399F">
        <w:rPr>
          <w:rStyle w:val="StyleUnderline"/>
          <w:highlight w:val="green"/>
        </w:rPr>
        <w:t>this proposition holds true for any constitutional bill of rights</w:t>
      </w:r>
      <w:r w:rsidRPr="008F618E">
        <w:rPr>
          <w:sz w:val="16"/>
        </w:rPr>
        <w:t xml:space="preserve"> that guarantees the right to privacy. </w:t>
      </w:r>
      <w:r w:rsidRPr="00B6399F">
        <w:rPr>
          <w:rStyle w:val="StyleUnderline"/>
          <w:highlight w:val="green"/>
        </w:rPr>
        <w:t>The right to privacy is wrenched out of its jurisdictional context and appears to be a transcendent constitutional norm that is implemented in specific national bills of rights.</w:t>
      </w:r>
      <w:r w:rsidRPr="008F618E">
        <w:rPr>
          <w:rStyle w:val="StyleUnderline"/>
        </w:rPr>
        <w:t xml:space="preserve"> </w:t>
      </w:r>
    </w:p>
    <w:p w14:paraId="0C68140F" w14:textId="0FD647DD" w:rsidR="000F44C5" w:rsidRPr="000F44C5" w:rsidRDefault="000F44C5" w:rsidP="000F44C5">
      <w:pPr>
        <w:pStyle w:val="Heading4"/>
      </w:pPr>
      <w:r w:rsidRPr="000F44C5">
        <w:t>India relies on US precedent for privacy concerns.</w:t>
      </w:r>
    </w:p>
    <w:p w14:paraId="4C797211" w14:textId="1418235C" w:rsidR="00B2740C" w:rsidRDefault="00B2740C" w:rsidP="00151C46">
      <w:proofErr w:type="spellStart"/>
      <w:r w:rsidRPr="00B2740C">
        <w:rPr>
          <w:rStyle w:val="Style13ptBold"/>
        </w:rPr>
        <w:t>Choudhry</w:t>
      </w:r>
      <w:proofErr w:type="spellEnd"/>
      <w:r w:rsidRPr="00B2740C">
        <w:rPr>
          <w:rStyle w:val="Style13ptBold"/>
        </w:rPr>
        <w:t>, 13</w:t>
      </w:r>
      <w:r w:rsidRPr="00B2740C">
        <w:t xml:space="preserve"> (</w:t>
      </w:r>
      <w:proofErr w:type="spellStart"/>
      <w:r w:rsidRPr="00B2740C">
        <w:t>Sujit</w:t>
      </w:r>
      <w:proofErr w:type="spellEnd"/>
      <w:r w:rsidRPr="00B2740C">
        <w:t xml:space="preserve">, Dean and I. Michael </w:t>
      </w:r>
      <w:proofErr w:type="spellStart"/>
      <w:r w:rsidRPr="00B2740C">
        <w:t>Heyman</w:t>
      </w:r>
      <w:proofErr w:type="spellEnd"/>
      <w:r w:rsidRPr="00B2740C">
        <w:t xml:space="preserve"> Professor of Law; Interim Faculty Co-Director, Miller Institute for Global Challenges and the Law</w:t>
      </w:r>
      <w:r>
        <w:t xml:space="preserve"> @ UC Berkeley, </w:t>
      </w:r>
      <w:r w:rsidRPr="00B2740C">
        <w:rPr>
          <w:u w:val="single"/>
        </w:rPr>
        <w:t>Comparative Constitutionalism in South Asia</w:t>
      </w:r>
      <w:r w:rsidRPr="00B2740C">
        <w:t xml:space="preserve">, ed. Sunil </w:t>
      </w:r>
      <w:proofErr w:type="spellStart"/>
      <w:r w:rsidRPr="00B2740C">
        <w:t>Khilnani</w:t>
      </w:r>
      <w:proofErr w:type="spellEnd"/>
      <w:r w:rsidRPr="00B2740C">
        <w:t>, Chapter 2, "How to Do Comparative Constitutional Law in India," southasiainstitute.harvard.edu/website/wp-content/uploads/2013/03/How-to-do-Comparative-Constitutional-Law-in-India.pdf</w:t>
      </w:r>
      <w:r>
        <w:t>)</w:t>
      </w:r>
    </w:p>
    <w:p w14:paraId="4224C532" w14:textId="40C97A5D" w:rsidR="009A79C8" w:rsidRPr="000F44C5" w:rsidRDefault="00151C46" w:rsidP="00151C46">
      <w:pPr>
        <w:rPr>
          <w:sz w:val="16"/>
        </w:rPr>
      </w:pPr>
      <w:r w:rsidRPr="000F44C5">
        <w:rPr>
          <w:sz w:val="16"/>
        </w:rPr>
        <w:t>The aspects of the judgment have generated considerable scholarly debat</w:t>
      </w:r>
      <w:r w:rsidR="00332378" w:rsidRPr="000F44C5">
        <w:rPr>
          <w:sz w:val="16"/>
        </w:rPr>
        <w:t xml:space="preserve">e, both among its critics and supporters. The rich tapestry of </w:t>
      </w:r>
      <w:r w:rsidR="00332378" w:rsidRPr="00B6399F">
        <w:rPr>
          <w:rStyle w:val="StyleUnderline"/>
          <w:highlight w:val="green"/>
        </w:rPr>
        <w:t>Indian constitutional jurisprudence</w:t>
      </w:r>
      <w:r w:rsidR="00332378" w:rsidRPr="000F44C5">
        <w:rPr>
          <w:sz w:val="16"/>
        </w:rPr>
        <w:t xml:space="preserve"> defines the parameters of this discussion. What I want to explore, however, </w:t>
      </w:r>
      <w:r w:rsidR="00332378" w:rsidRPr="00B6399F">
        <w:rPr>
          <w:rStyle w:val="StyleUnderline"/>
          <w:highlight w:val="green"/>
        </w:rPr>
        <w:t>is the extensive reliance</w:t>
      </w:r>
      <w:r w:rsidR="00332378" w:rsidRPr="000F44C5">
        <w:rPr>
          <w:sz w:val="16"/>
        </w:rPr>
        <w:t xml:space="preserve"> in </w:t>
      </w:r>
      <w:proofErr w:type="spellStart"/>
      <w:r w:rsidR="00332378" w:rsidRPr="000F44C5">
        <w:rPr>
          <w:i/>
          <w:sz w:val="16"/>
        </w:rPr>
        <w:t>Naz</w:t>
      </w:r>
      <w:proofErr w:type="spellEnd"/>
      <w:r w:rsidR="00332378" w:rsidRPr="000F44C5">
        <w:rPr>
          <w:i/>
          <w:sz w:val="16"/>
        </w:rPr>
        <w:t xml:space="preserve"> Foundation</w:t>
      </w:r>
      <w:r w:rsidR="00332378" w:rsidRPr="000F44C5">
        <w:rPr>
          <w:sz w:val="16"/>
        </w:rPr>
        <w:t xml:space="preserve"> </w:t>
      </w:r>
      <w:r w:rsidR="00332378" w:rsidRPr="00B6399F">
        <w:rPr>
          <w:rStyle w:val="StyleUnderline"/>
          <w:highlight w:val="green"/>
        </w:rPr>
        <w:t>on comparative materials</w:t>
      </w:r>
      <w:r w:rsidR="00332378" w:rsidRPr="000F44C5">
        <w:rPr>
          <w:sz w:val="16"/>
        </w:rPr>
        <w:t xml:space="preserve">. Comparative constitutional law was a central feature of the judgment, and figured prominently at nearly every stage of the court’s analysis. As </w:t>
      </w:r>
      <w:proofErr w:type="spellStart"/>
      <w:r w:rsidR="00332378" w:rsidRPr="000F44C5">
        <w:rPr>
          <w:sz w:val="16"/>
        </w:rPr>
        <w:t>Madhav</w:t>
      </w:r>
      <w:proofErr w:type="spellEnd"/>
      <w:r w:rsidR="00332378" w:rsidRPr="000F44C5">
        <w:rPr>
          <w:sz w:val="16"/>
        </w:rPr>
        <w:t xml:space="preserve"> </w:t>
      </w:r>
      <w:proofErr w:type="spellStart"/>
      <w:r w:rsidR="00332378" w:rsidRPr="000F44C5">
        <w:rPr>
          <w:sz w:val="16"/>
        </w:rPr>
        <w:t>Khosla</w:t>
      </w:r>
      <w:proofErr w:type="spellEnd"/>
      <w:r w:rsidR="00332378" w:rsidRPr="000F44C5">
        <w:rPr>
          <w:sz w:val="16"/>
        </w:rPr>
        <w:t xml:space="preserve"> has set out, comparative constitutional law was used in several different ways. Four warrant specia</w:t>
      </w:r>
      <w:r w:rsidR="000F44C5" w:rsidRPr="000F44C5">
        <w:rPr>
          <w:sz w:val="16"/>
        </w:rPr>
        <w:t xml:space="preserve">l mention. First, </w:t>
      </w:r>
      <w:r w:rsidR="000F44C5" w:rsidRPr="00B6399F">
        <w:rPr>
          <w:rStyle w:val="StyleUnderline"/>
          <w:highlight w:val="green"/>
        </w:rPr>
        <w:t>the court cit</w:t>
      </w:r>
      <w:r w:rsidR="00332378" w:rsidRPr="00B6399F">
        <w:rPr>
          <w:rStyle w:val="StyleUnderline"/>
          <w:highlight w:val="green"/>
        </w:rPr>
        <w:t>ed comparative case law from the U</w:t>
      </w:r>
      <w:r w:rsidR="00332378" w:rsidRPr="000F44C5">
        <w:rPr>
          <w:sz w:val="16"/>
        </w:rPr>
        <w:t xml:space="preserve">nited </w:t>
      </w:r>
      <w:r w:rsidR="00332378" w:rsidRPr="00B6399F">
        <w:rPr>
          <w:sz w:val="16"/>
          <w:highlight w:val="green"/>
        </w:rPr>
        <w:t>S</w:t>
      </w:r>
      <w:r w:rsidR="00332378" w:rsidRPr="000F44C5">
        <w:rPr>
          <w:sz w:val="16"/>
        </w:rPr>
        <w:t xml:space="preserve">tates, the European Court of Human Rights, South Africa, Fiji, and Nepal, </w:t>
      </w:r>
      <w:r w:rsidR="00332378" w:rsidRPr="00B6399F">
        <w:rPr>
          <w:rStyle w:val="StyleUnderline"/>
          <w:highlight w:val="green"/>
        </w:rPr>
        <w:t>which interpreted the right to privacy</w:t>
      </w:r>
      <w:r w:rsidR="00332378" w:rsidRPr="000F44C5">
        <w:rPr>
          <w:sz w:val="16"/>
        </w:rPr>
        <w:t xml:space="preserve"> as encompassing the right to intimate sexual relations in support of its holding that Article 21 encompasses the right to engage in such conduct, and was, therefore, violated by the challenged provision. This issue attracted the most serious and sustained engagement with comparative materials. Second the court relied on case law from Canada and South Africa to define the content of the right to dignity, also protected by Article 21, which the court held violated as well. Third, it turned to decisions of the United States Supreme Court and the Constitutional Court of South Africa to hold that a facially neutral ban on ‘unnatural sex’ without reference to sexual orientation in fact deliberately targeted homosexuals as a class, because the prohibited sexual acts were closely associated with homosexuality. Fourth the court looked to decisions from the European Court of Human Rights and the United States Supreme Court to hold that popular disapproval of homosexuality on the grounds of morality, no matter how widespread, is not a legitimate reason to limit constitutionally protected rights.</w:t>
      </w:r>
      <w:r w:rsidR="000F44C5" w:rsidRPr="000F44C5">
        <w:rPr>
          <w:sz w:val="16"/>
        </w:rPr>
        <w:t xml:space="preserve"> </w:t>
      </w:r>
      <w:r w:rsidR="009A79C8" w:rsidRPr="000F44C5">
        <w:rPr>
          <w:sz w:val="16"/>
        </w:rPr>
        <w:t xml:space="preserve">While </w:t>
      </w:r>
      <w:r w:rsidR="009A79C8" w:rsidRPr="00B6399F">
        <w:rPr>
          <w:rStyle w:val="StyleUnderline"/>
          <w:highlight w:val="green"/>
        </w:rPr>
        <w:t>the court relied on comparative materials extensively</w:t>
      </w:r>
      <w:r w:rsidR="009A79C8" w:rsidRPr="000F44C5">
        <w:rPr>
          <w:sz w:val="16"/>
        </w:rPr>
        <w:t xml:space="preserve">, it offered little in the way of explanation or justification for this interpretive move. </w:t>
      </w:r>
      <w:r w:rsidR="009A79C8" w:rsidRPr="00B6399F">
        <w:rPr>
          <w:rStyle w:val="StyleUnderline"/>
          <w:highlight w:val="green"/>
        </w:rPr>
        <w:t>On the scope</w:t>
      </w:r>
      <w:r w:rsidR="009A79C8" w:rsidRPr="000F44C5">
        <w:rPr>
          <w:sz w:val="16"/>
        </w:rPr>
        <w:t xml:space="preserve"> of </w:t>
      </w:r>
      <w:r w:rsidR="009A79C8" w:rsidRPr="00B6399F">
        <w:rPr>
          <w:rStyle w:val="StyleUnderline"/>
          <w:highlight w:val="green"/>
        </w:rPr>
        <w:t>the right to privacy</w:t>
      </w:r>
      <w:r w:rsidR="009A79C8" w:rsidRPr="000F44C5">
        <w:rPr>
          <w:sz w:val="16"/>
        </w:rPr>
        <w:t xml:space="preserve">, </w:t>
      </w:r>
      <w:r w:rsidR="009A79C8" w:rsidRPr="00B6399F">
        <w:rPr>
          <w:rStyle w:val="StyleUnderline"/>
          <w:highlight w:val="green"/>
        </w:rPr>
        <w:t>the court</w:t>
      </w:r>
      <w:r w:rsidR="009A79C8" w:rsidRPr="000F44C5">
        <w:rPr>
          <w:sz w:val="16"/>
        </w:rPr>
        <w:t xml:space="preserve"> </w:t>
      </w:r>
      <w:r w:rsidR="000F44C5" w:rsidRPr="00B6399F">
        <w:rPr>
          <w:rStyle w:val="StyleUnderline"/>
          <w:highlight w:val="green"/>
        </w:rPr>
        <w:t xml:space="preserve">justified </w:t>
      </w:r>
      <w:r w:rsidR="009A79C8" w:rsidRPr="00B6399F">
        <w:rPr>
          <w:rStyle w:val="StyleUnderline"/>
          <w:highlight w:val="green"/>
        </w:rPr>
        <w:t>its reference to the American jurisprudence by the fact that the Supreme Court had ‘adverted’ to these decisions in its own case law on privacy. This is an argument from precedent</w:t>
      </w:r>
      <w:r w:rsidR="009A79C8" w:rsidRPr="000F44C5">
        <w:rPr>
          <w:sz w:val="16"/>
        </w:rPr>
        <w:t xml:space="preserve">. It is not a substantive justification for why that body of comparative jurisprudence is relevant, for the circumstances under which a </w:t>
      </w:r>
      <w:r w:rsidR="000F66DB" w:rsidRPr="000F44C5">
        <w:rPr>
          <w:sz w:val="16"/>
        </w:rPr>
        <w:t xml:space="preserve">court should have reference to it, for the issues with respect to which it is useful, and most fundamentally, for how precisely a court should rely on it. Even if the rote citation of precedent is adequate for the </w:t>
      </w:r>
      <w:proofErr w:type="spellStart"/>
      <w:r w:rsidR="000F66DB" w:rsidRPr="000F44C5">
        <w:rPr>
          <w:sz w:val="16"/>
        </w:rPr>
        <w:t>Dehli</w:t>
      </w:r>
      <w:proofErr w:type="spellEnd"/>
      <w:r w:rsidR="000F66DB" w:rsidRPr="000F44C5">
        <w:rPr>
          <w:sz w:val="16"/>
        </w:rPr>
        <w:t xml:space="preserve"> High Court, it will be insufficient for the Supreme Court. On the citation of case law from other jurisdictions, in which courts found that criminal prohibitions on anal intercourse contravened a rights-protecting instrument, the court simply prefaced the recitation of these decisions under the heading ‘global trends.’ It failed to explain why these global trends were legally relevant to the interpretation of the Indian constitution. </w:t>
      </w:r>
    </w:p>
    <w:p w14:paraId="57F818CF" w14:textId="220DFBA0" w:rsidR="00835374" w:rsidRDefault="00835374" w:rsidP="00835374">
      <w:pPr>
        <w:pStyle w:val="Heading3"/>
      </w:pPr>
      <w:r>
        <w:t>India Models US Civil Liberties Precedents</w:t>
      </w:r>
    </w:p>
    <w:p w14:paraId="5EE0A849" w14:textId="6BA4F25A" w:rsidR="008F618E" w:rsidRPr="008F618E" w:rsidRDefault="008F618E" w:rsidP="008F618E">
      <w:pPr>
        <w:pStyle w:val="Heading4"/>
      </w:pPr>
      <w:r w:rsidRPr="008F618E">
        <w:t>India models US decisions in balancing government vs. civil liberties.</w:t>
      </w:r>
    </w:p>
    <w:p w14:paraId="2683D0EB" w14:textId="4AF92B54" w:rsidR="00496BD2" w:rsidRDefault="002A3F59" w:rsidP="00496BD2">
      <w:proofErr w:type="spellStart"/>
      <w:r w:rsidRPr="002A3F59">
        <w:rPr>
          <w:rStyle w:val="Style13ptBold"/>
        </w:rPr>
        <w:t>Scotti</w:t>
      </w:r>
      <w:proofErr w:type="spellEnd"/>
      <w:r w:rsidRPr="002A3F59">
        <w:rPr>
          <w:rStyle w:val="Style13ptBold"/>
        </w:rPr>
        <w:t>, 10</w:t>
      </w:r>
      <w:r>
        <w:t xml:space="preserve"> </w:t>
      </w:r>
      <w:r w:rsidRPr="002A3F59">
        <w:t>(</w:t>
      </w:r>
      <w:proofErr w:type="spellStart"/>
      <w:r w:rsidRPr="002A3F59">
        <w:t>Valentina</w:t>
      </w:r>
      <w:proofErr w:type="spellEnd"/>
      <w:r w:rsidRPr="002A3F59">
        <w:t xml:space="preserve"> Rita, </w:t>
      </w:r>
      <w:proofErr w:type="spellStart"/>
      <w:r>
        <w:t>Ph.D</w:t>
      </w:r>
      <w:proofErr w:type="spellEnd"/>
      <w:r>
        <w:t xml:space="preserve"> in Comparative Public Law @ University of Siena, </w:t>
      </w:r>
      <w:r w:rsidRPr="002A3F59">
        <w:t xml:space="preserve">"The Supreme Court of India and Its Interpretative Methodology: Case-study on the Use of Foreign Precedents," Workshop n. 12: Foreign Law. Jurisprudence </w:t>
      </w:r>
      <w:proofErr w:type="spellStart"/>
      <w:r w:rsidRPr="002A3F59">
        <w:t>crossfertilization</w:t>
      </w:r>
      <w:proofErr w:type="spellEnd"/>
      <w:r w:rsidRPr="002A3F59">
        <w:t xml:space="preserve">, </w:t>
      </w:r>
      <w:r>
        <w:t xml:space="preserve">12/8/10, </w:t>
      </w:r>
      <w:r w:rsidRPr="002A3F59">
        <w:t>www.juridicas.unam.mx/wccl/ponencias/12/208.pdf</w:t>
      </w:r>
      <w:r>
        <w:t>)</w:t>
      </w:r>
    </w:p>
    <w:p w14:paraId="2AA263CA" w14:textId="05298FF1" w:rsidR="00496BD2" w:rsidRPr="008F618E" w:rsidRDefault="00496BD2" w:rsidP="00496BD2">
      <w:pPr>
        <w:rPr>
          <w:sz w:val="16"/>
        </w:rPr>
      </w:pPr>
      <w:r w:rsidRPr="008F618E">
        <w:rPr>
          <w:sz w:val="16"/>
        </w:rPr>
        <w:t xml:space="preserve">The uncertainty met at the beginning of its activity by the Supreme Court and the will to affirm its independence from any other model can probably explain the limited employment of foreign precedents in constitutional interpretations during that period, in clear contrast with the attitude of the Court when it judged as a Court of last resort. In this case, </w:t>
      </w:r>
      <w:r w:rsidRPr="00B6399F">
        <w:rPr>
          <w:rStyle w:val="StyleUnderline"/>
          <w:highlight w:val="green"/>
        </w:rPr>
        <w:t>the Supreme Court of India extensively quotes foreign precedents</w:t>
      </w:r>
      <w:r w:rsidRPr="008F618E">
        <w:rPr>
          <w:sz w:val="16"/>
        </w:rPr>
        <w:t xml:space="preserve"> and made references to foreign law, </w:t>
      </w:r>
      <w:r w:rsidRPr="00B6399F">
        <w:rPr>
          <w:rStyle w:val="StyleUnderline"/>
          <w:highlight w:val="green"/>
        </w:rPr>
        <w:t>particularly</w:t>
      </w:r>
      <w:r w:rsidRPr="008F618E">
        <w:rPr>
          <w:sz w:val="16"/>
        </w:rPr>
        <w:t xml:space="preserve"> to English and </w:t>
      </w:r>
      <w:r w:rsidRPr="00B6399F">
        <w:rPr>
          <w:rStyle w:val="StyleUnderline"/>
          <w:highlight w:val="green"/>
        </w:rPr>
        <w:t>American ones</w:t>
      </w:r>
      <w:r w:rsidRPr="008F618E">
        <w:rPr>
          <w:sz w:val="16"/>
        </w:rPr>
        <w:t xml:space="preserve">. However the situation evolved quickly and at present times the Supreme Court of India completely participates to that phenomenon of </w:t>
      </w:r>
      <w:proofErr w:type="spellStart"/>
      <w:r w:rsidRPr="008F618E">
        <w:rPr>
          <w:sz w:val="16"/>
        </w:rPr>
        <w:t>transjudicial</w:t>
      </w:r>
      <w:proofErr w:type="spellEnd"/>
      <w:r w:rsidRPr="008F618E">
        <w:rPr>
          <w:sz w:val="16"/>
        </w:rPr>
        <w:t xml:space="preserve"> communication (Slaughter AM</w:t>
      </w:r>
      <w:proofErr w:type="gramStart"/>
      <w:r w:rsidRPr="008F618E">
        <w:rPr>
          <w:sz w:val="16"/>
        </w:rPr>
        <w:t>.,</w:t>
      </w:r>
      <w:proofErr w:type="gramEnd"/>
      <w:r w:rsidRPr="008F618E">
        <w:rPr>
          <w:sz w:val="16"/>
        </w:rPr>
        <w:t xml:space="preserve"> 1994) that considers the reliance on foreign precedents as a commonplace in public law litigation. Considering the use of foreign precedents by the Supreme Court of India in its constitutional adjudication since the foundation (January 1, 1950 - April 9, 2010), it is possible to highlight that </w:t>
      </w:r>
      <w:r w:rsidRPr="00B6399F">
        <w:rPr>
          <w:rStyle w:val="StyleUnderline"/>
          <w:highlight w:val="green"/>
        </w:rPr>
        <w:t>the Court</w:t>
      </w:r>
      <w:r w:rsidRPr="008F618E">
        <w:rPr>
          <w:sz w:val="16"/>
        </w:rPr>
        <w:t xml:space="preserve"> can be add to the category of those country that, in constitutional adjudications, </w:t>
      </w:r>
      <w:r w:rsidRPr="00B6399F">
        <w:rPr>
          <w:rStyle w:val="StyleUnderline"/>
          <w:highlight w:val="green"/>
        </w:rPr>
        <w:t>consider foreign precedents and</w:t>
      </w:r>
      <w:r w:rsidRPr="008F618E">
        <w:rPr>
          <w:sz w:val="16"/>
        </w:rPr>
        <w:t xml:space="preserve"> moreover </w:t>
      </w:r>
      <w:r w:rsidRPr="00B6399F">
        <w:rPr>
          <w:rStyle w:val="StyleUnderline"/>
          <w:highlight w:val="green"/>
        </w:rPr>
        <w:t>foreign case-law</w:t>
      </w:r>
      <w:r w:rsidRPr="008F618E">
        <w:rPr>
          <w:sz w:val="16"/>
        </w:rPr>
        <w:t xml:space="preserve">, preferring general references more than explicit quotation of precedents. Numerically, over 1903 decisions, the Court quoted foreign precedents just 179 times. There is no constancy in the number of decisions issued by the Court, with a maximum number reached in the period 1960-1964, both considering the amount of constitutional 10 Draft copy not for publishing decisions and constitutional decisions containing foreign precedents quotations, and a minimum amount in 2009, when the Court issued only 1 decision that does not contain quotations. The empirical research also gives some important elements from a qualitative point of view. Usually, the Court used foreign precedents in order to support its position, in an approach that can be defined as even </w:t>
      </w:r>
      <w:proofErr w:type="gramStart"/>
      <w:r w:rsidRPr="008F618E">
        <w:rPr>
          <w:sz w:val="16"/>
        </w:rPr>
        <w:t>here-even</w:t>
      </w:r>
      <w:proofErr w:type="gramEnd"/>
      <w:r w:rsidRPr="008F618E">
        <w:rPr>
          <w:sz w:val="16"/>
        </w:rPr>
        <w:t xml:space="preserve"> there. However, it must be underlined that in the period 1950-1954 the Court often referred to foreign precedents a </w:t>
      </w:r>
      <w:proofErr w:type="spellStart"/>
      <w:r w:rsidRPr="008F618E">
        <w:rPr>
          <w:sz w:val="16"/>
        </w:rPr>
        <w:t>confrario</w:t>
      </w:r>
      <w:proofErr w:type="spellEnd"/>
      <w:r w:rsidRPr="008F618E">
        <w:rPr>
          <w:sz w:val="16"/>
        </w:rPr>
        <w:t xml:space="preserve">, or rather in order to distinguish itself from other Supreme or constitutional Courts positions or to highlight that even if India shares some institutional elements with other countries it has its own independence also in the interpretation of them. Therefore, </w:t>
      </w:r>
      <w:r w:rsidRPr="00B6399F">
        <w:rPr>
          <w:rStyle w:val="StyleUnderline"/>
          <w:highlight w:val="green"/>
        </w:rPr>
        <w:t>foreign precedents are usually quoted in majority opinions</w:t>
      </w:r>
      <w:r w:rsidRPr="008F618E">
        <w:rPr>
          <w:sz w:val="16"/>
        </w:rPr>
        <w:t xml:space="preserve">, on this point it is possible to add that usually foreign precedents analyzed by the Court are those used by parts convened in the judgments </w:t>
      </w:r>
      <w:r w:rsidRPr="00B6399F">
        <w:rPr>
          <w:rStyle w:val="StyleUnderline"/>
          <w:highlight w:val="green"/>
        </w:rPr>
        <w:t>to support their</w:t>
      </w:r>
      <w:r w:rsidRPr="008F618E">
        <w:rPr>
          <w:sz w:val="16"/>
        </w:rPr>
        <w:t xml:space="preserve"> point of </w:t>
      </w:r>
      <w:r w:rsidRPr="00B6399F">
        <w:rPr>
          <w:rStyle w:val="StyleUnderline"/>
          <w:highlight w:val="green"/>
        </w:rPr>
        <w:t>view</w:t>
      </w:r>
      <w:r w:rsidRPr="008F618E">
        <w:rPr>
          <w:sz w:val="16"/>
        </w:rPr>
        <w:t xml:space="preserve">. Moreover, it is possible to affirm that, although the Court did not use the quotation of foreign precedents very often, when judges decided to look to another country they tried to go deeply into the point of view of foreign judges and of the evolution of the jurisprudence of those countries, using a range of 2-5 foreign precedents. Finally, it can be added that precedents quoted relied on the Courts of those countries who influenced also the </w:t>
      </w:r>
      <w:proofErr w:type="gramStart"/>
      <w:r w:rsidRPr="008F618E">
        <w:rPr>
          <w:sz w:val="16"/>
        </w:rPr>
        <w:t>constitution-making</w:t>
      </w:r>
      <w:proofErr w:type="gramEnd"/>
      <w:r w:rsidRPr="008F618E">
        <w:rPr>
          <w:sz w:val="16"/>
        </w:rPr>
        <w:t xml:space="preserve"> of India. Among foreign decisions cited by the Supreme Court of India, there is a relevant set of decisions issued by the Judicial Committee of the Privy Council concerning United Kingdom. The focus on the country concerned by the decisions of the Privy Council is important, because, even if it was for a long period the Court of last resort for all the countries of the British Empire, it was considered methodologically helpful to put a part decisions issued by the Privy Council before of 1900 and then to take in account the other decisions it rendered looking at the country concerned. To clarify qualitatively this point, it is also important to add that, moreover in the first twenty years of activity, the Court seemed to use Privy Councils precedents as its own precedents. Therefore, considering these premises and taking apart the precedents of the Privy Council, in the period considered </w:t>
      </w:r>
      <w:r w:rsidRPr="00B6399F">
        <w:rPr>
          <w:rStyle w:val="StyleUnderline"/>
          <w:highlight w:val="green"/>
        </w:rPr>
        <w:t>it is possible to find about 300 quotation of U.S. Supreme Court precedents faraway followed by the about 150 quotation of British precedents</w:t>
      </w:r>
      <w:r w:rsidRPr="008F618E">
        <w:rPr>
          <w:sz w:val="16"/>
        </w:rPr>
        <w:t xml:space="preserve">. Decisions issued by the Supreme Courts of Australia and Canada amount approximately to 50. During the Sixties the Court also tries to open itself to the quotation of some European Courts, citing a Spanish precedent in 1961, a Cypriot one in 1967 and in the following year one of the Belgian Court </w:t>
      </w:r>
      <w:proofErr w:type="spellStart"/>
      <w:r w:rsidRPr="008F618E">
        <w:rPr>
          <w:sz w:val="16"/>
        </w:rPr>
        <w:t>darbitrage</w:t>
      </w:r>
      <w:proofErr w:type="spellEnd"/>
      <w:r w:rsidRPr="008F618E">
        <w:rPr>
          <w:sz w:val="16"/>
        </w:rPr>
        <w:t xml:space="preserve">. However, the </w:t>
      </w:r>
      <w:proofErr w:type="gramStart"/>
      <w:r w:rsidRPr="008F618E">
        <w:rPr>
          <w:sz w:val="16"/>
        </w:rPr>
        <w:t>citation of those precedents are</w:t>
      </w:r>
      <w:proofErr w:type="gramEnd"/>
      <w:r w:rsidRPr="008F618E">
        <w:rPr>
          <w:sz w:val="16"/>
        </w:rPr>
        <w:t xml:space="preserve"> very short, the Court just invite to &lt;&lt;see also the decision&gt;&gt;, without any kind of analysis of its content. Analyzing how the Court uses the precedents, it is possible to see that </w:t>
      </w:r>
      <w:r w:rsidRPr="00B6399F">
        <w:rPr>
          <w:rStyle w:val="StyleUnderline"/>
          <w:highlight w:val="green"/>
        </w:rPr>
        <w:t>references to U.S. precedents</w:t>
      </w:r>
      <w:r w:rsidRPr="008F618E">
        <w:rPr>
          <w:sz w:val="16"/>
        </w:rPr>
        <w:t xml:space="preserve"> </w:t>
      </w:r>
      <w:r w:rsidRPr="00B6399F">
        <w:rPr>
          <w:rStyle w:val="StyleUnderline"/>
          <w:highlight w:val="green"/>
        </w:rPr>
        <w:t>are generally used in cases</w:t>
      </w:r>
      <w:r w:rsidRPr="008F618E">
        <w:rPr>
          <w:sz w:val="16"/>
        </w:rPr>
        <w:t xml:space="preserve"> </w:t>
      </w:r>
      <w:r w:rsidRPr="00B6399F">
        <w:rPr>
          <w:rStyle w:val="Emphasis"/>
          <w:highlight w:val="green"/>
        </w:rPr>
        <w:t>involving the balance between civil liberties and governmental action</w:t>
      </w:r>
      <w:r w:rsidRPr="008F618E">
        <w:rPr>
          <w:sz w:val="16"/>
        </w:rPr>
        <w:t xml:space="preserve">. </w:t>
      </w:r>
      <w:proofErr w:type="spellStart"/>
      <w:proofErr w:type="gramStart"/>
      <w:r w:rsidRPr="008F618E">
        <w:rPr>
          <w:sz w:val="16"/>
        </w:rPr>
        <w:t>ln</w:t>
      </w:r>
      <w:proofErr w:type="spellEnd"/>
      <w:proofErr w:type="gramEnd"/>
      <w:r w:rsidRPr="008F618E">
        <w:rPr>
          <w:sz w:val="16"/>
        </w:rPr>
        <w:t xml:space="preserve"> the interpretation of federal division of authority between the Union and the States, the American decisions are quotes as well as those of the Judicial Committee of the Privy Council and of the Supreme Courts Canada and Australia. Another important element to consider is that the Supreme Court of India used both the precedents issued by the federal Supreme Court and the precedents issued by the Supreme Courts of the various States of the federation, particularly, in the amount of U.S. precedents, there are some constant quotation of Wisconsin, Texas, Illinois and Kansas Supreme Courts precedents. As the results of the empirical research showed, the Supreme Court of India has not a specific attitude in citing foreign precedents and in the limited cases in which the Court decided to quote it referred only to countries that were part of the British Empire, as for instance Australia or New Zealand, or to countries whose history in some ways influenced the Indian history, as the USA.</w:t>
      </w:r>
    </w:p>
    <w:p w14:paraId="500B607C" w14:textId="42B87134" w:rsidR="00A9557C" w:rsidRDefault="00A9557C" w:rsidP="00A9557C">
      <w:pPr>
        <w:pStyle w:val="Heading3"/>
      </w:pPr>
      <w:r>
        <w:t xml:space="preserve">Indian Court </w:t>
      </w:r>
      <w:r w:rsidR="00F137A1">
        <w:t>Must Check Executive on Security</w:t>
      </w:r>
    </w:p>
    <w:p w14:paraId="2AF98D8F" w14:textId="6057BCDC" w:rsidR="00F137A1" w:rsidRPr="00F137A1" w:rsidRDefault="00F137A1" w:rsidP="00F137A1">
      <w:pPr>
        <w:pStyle w:val="Heading4"/>
      </w:pPr>
      <w:r w:rsidRPr="00F137A1">
        <w:t>The executive will abuse security measures – must check erosion of civil liberties in India.</w:t>
      </w:r>
    </w:p>
    <w:p w14:paraId="1D51A0A1" w14:textId="39B93368" w:rsidR="008A390C" w:rsidRPr="008A390C" w:rsidRDefault="008A390C" w:rsidP="008A390C">
      <w:r w:rsidRPr="008A390C">
        <w:rPr>
          <w:rStyle w:val="Style13ptBold"/>
        </w:rPr>
        <w:t>Kumar, 5</w:t>
      </w:r>
      <w:r w:rsidRPr="008A390C">
        <w:t xml:space="preserve"> (C. Raj, B.Com. (Madras)</w:t>
      </w:r>
      <w:proofErr w:type="gramStart"/>
      <w:r w:rsidRPr="008A390C">
        <w:t>, LL.B. (Delhi), B.C.L. (Oxford), LL.M. (Harvard); School of Law, City University of Hong Kong, Hong Kong.</w:t>
      </w:r>
      <w:proofErr w:type="gramEnd"/>
      <w:r w:rsidRPr="008A390C">
        <w:t xml:space="preserve"> Formerly, Rhodes Scholar, University of Oxford, U.K.; Landon H. Gammon Fellow, Harvard Law School, U.S.A.; James </w:t>
      </w:r>
      <w:proofErr w:type="spellStart"/>
      <w:r w:rsidRPr="008A390C">
        <w:t>Souverine</w:t>
      </w:r>
      <w:proofErr w:type="spellEnd"/>
      <w:r w:rsidRPr="008A390C">
        <w:t xml:space="preserve"> Gallo Memorial Scholar, Harvard University, U.S.A.; Visiting Research Fellow, Faculty of Law, Meiji </w:t>
      </w:r>
      <w:proofErr w:type="spellStart"/>
      <w:r w:rsidRPr="008A390C">
        <w:t>Gakuin</w:t>
      </w:r>
      <w:proofErr w:type="spellEnd"/>
      <w:r w:rsidRPr="008A390C">
        <w:t xml:space="preserve"> University, Tokyo, Japan</w:t>
      </w:r>
      <w:proofErr w:type="gramStart"/>
      <w:r w:rsidRPr="008A390C">
        <w:t>.,</w:t>
      </w:r>
      <w:proofErr w:type="gramEnd"/>
      <w:r w:rsidRPr="008A390C">
        <w:t xml:space="preserve"> Visiting Researcher, New York University School of Law, U.S.A.; Attorney and </w:t>
      </w:r>
      <w:proofErr w:type="spellStart"/>
      <w:r w:rsidRPr="008A390C">
        <w:t>Counsellor</w:t>
      </w:r>
      <w:proofErr w:type="spellEnd"/>
      <w:r w:rsidRPr="008A390C">
        <w:t xml:space="preserve"> at Law, Weil, </w:t>
      </w:r>
      <w:proofErr w:type="spellStart"/>
      <w:r w:rsidRPr="008A390C">
        <w:t>Gotshal</w:t>
      </w:r>
      <w:proofErr w:type="spellEnd"/>
      <w:r w:rsidRPr="008A390C">
        <w:t xml:space="preserve"> &amp; </w:t>
      </w:r>
      <w:proofErr w:type="spellStart"/>
      <w:r w:rsidRPr="008A390C">
        <w:t>Manges</w:t>
      </w:r>
      <w:proofErr w:type="spellEnd"/>
      <w:r w:rsidRPr="008A390C">
        <w:t xml:space="preserve">, LLP, New York, U.S.A.; Consultant and Research Associate, National Human Rights Commission, New Delhi, </w:t>
      </w:r>
      <w:r>
        <w:t>“</w:t>
      </w:r>
      <w:r w:rsidRPr="008A390C">
        <w:t>Human Rights Implications of National Security Laws in India: Combating Terrorism while Preserving Civil Liberties</w:t>
      </w:r>
      <w:r>
        <w:t xml:space="preserve">,” Spring, 2005, 33 </w:t>
      </w:r>
      <w:proofErr w:type="spellStart"/>
      <w:r>
        <w:t>Denv</w:t>
      </w:r>
      <w:proofErr w:type="spellEnd"/>
      <w:r>
        <w:t xml:space="preserve">. J. Int'l L. &amp; </w:t>
      </w:r>
      <w:proofErr w:type="spellStart"/>
      <w:r>
        <w:t>Pol'y</w:t>
      </w:r>
      <w:proofErr w:type="spellEnd"/>
      <w:r>
        <w:t xml:space="preserve"> 195, lexis)</w:t>
      </w:r>
    </w:p>
    <w:p w14:paraId="5F81661D" w14:textId="50E4CFC6" w:rsidR="00A9557C" w:rsidRPr="00F137A1" w:rsidRDefault="00A9557C" w:rsidP="00A9557C">
      <w:pPr>
        <w:rPr>
          <w:sz w:val="16"/>
        </w:rPr>
      </w:pPr>
      <w:r w:rsidRPr="00F137A1">
        <w:rPr>
          <w:sz w:val="16"/>
        </w:rPr>
        <w:t xml:space="preserve">Before and after September 11, 2001, </w:t>
      </w:r>
      <w:r w:rsidRPr="00B6399F">
        <w:rPr>
          <w:rStyle w:val="StyleUnderline"/>
          <w:highlight w:val="green"/>
        </w:rPr>
        <w:t>national security</w:t>
      </w:r>
      <w:r w:rsidRPr="00F137A1">
        <w:rPr>
          <w:sz w:val="16"/>
        </w:rPr>
        <w:t xml:space="preserve"> and counter-terrorism </w:t>
      </w:r>
      <w:r w:rsidRPr="00B6399F">
        <w:rPr>
          <w:rStyle w:val="StyleUnderline"/>
          <w:highlight w:val="green"/>
        </w:rPr>
        <w:t>concerns drove</w:t>
      </w:r>
      <w:r w:rsidRPr="00F137A1">
        <w:rPr>
          <w:sz w:val="16"/>
        </w:rPr>
        <w:t xml:space="preserve">, and are still driving, nation states to introduce </w:t>
      </w:r>
      <w:r w:rsidRPr="00B6399F">
        <w:rPr>
          <w:rStyle w:val="StyleUnderline"/>
          <w:highlight w:val="green"/>
        </w:rPr>
        <w:t>draconian laws</w:t>
      </w:r>
      <w:r w:rsidRPr="00F137A1">
        <w:rPr>
          <w:sz w:val="16"/>
        </w:rPr>
        <w:t xml:space="preserve"> and amendments </w:t>
      </w:r>
      <w:r w:rsidRPr="00B6399F">
        <w:rPr>
          <w:rStyle w:val="StyleUnderline"/>
          <w:highlight w:val="green"/>
        </w:rPr>
        <w:t>curtailing or restricting</w:t>
      </w:r>
      <w:r w:rsidRPr="00F137A1">
        <w:rPr>
          <w:sz w:val="16"/>
        </w:rPr>
        <w:t xml:space="preserve"> citizens' </w:t>
      </w:r>
      <w:r w:rsidRPr="00B6399F">
        <w:rPr>
          <w:rStyle w:val="StyleUnderline"/>
          <w:highlight w:val="green"/>
        </w:rPr>
        <w:t>fundamental rights</w:t>
      </w:r>
      <w:r w:rsidRPr="00F137A1">
        <w:rPr>
          <w:sz w:val="16"/>
        </w:rPr>
        <w:t xml:space="preserve"> in democracies. India, which has been afflicted with secessionist violence and terrorism in several of its states, passed POTA. This article defends the Indian NHRC's position that POTA was unnecessary. It proposes that the problem with anti-terrorist laws in India is not that they are lacking or less in number, but rather, that they are ineffectively implemented. Most forms of terrorist threats in India are effectively contemplated by already existing laws. Yet, just as in the case of the U.S. Patriot Acts, n146 </w:t>
      </w:r>
      <w:r w:rsidRPr="00B6399F">
        <w:rPr>
          <w:rStyle w:val="StyleUnderline"/>
          <w:highlight w:val="green"/>
        </w:rPr>
        <w:t>the Indian executive</w:t>
      </w:r>
      <w:r w:rsidRPr="00F137A1">
        <w:rPr>
          <w:sz w:val="16"/>
        </w:rPr>
        <w:t xml:space="preserve"> and Parliament </w:t>
      </w:r>
      <w:r w:rsidRPr="00B6399F">
        <w:rPr>
          <w:rStyle w:val="StyleUnderline"/>
          <w:highlight w:val="green"/>
        </w:rPr>
        <w:t>enacted</w:t>
      </w:r>
      <w:r w:rsidRPr="00F137A1">
        <w:rPr>
          <w:sz w:val="16"/>
        </w:rPr>
        <w:t xml:space="preserve"> POTA </w:t>
      </w:r>
      <w:r w:rsidRPr="00B6399F">
        <w:rPr>
          <w:rStyle w:val="StyleUnderline"/>
          <w:highlight w:val="green"/>
        </w:rPr>
        <w:t>without adequately</w:t>
      </w:r>
      <w:r w:rsidR="00F137A1" w:rsidRPr="00F137A1">
        <w:rPr>
          <w:sz w:val="16"/>
        </w:rPr>
        <w:t xml:space="preserve"> </w:t>
      </w:r>
      <w:r w:rsidRPr="00F137A1">
        <w:rPr>
          <w:sz w:val="16"/>
        </w:rPr>
        <w:t>[*222]</w:t>
      </w:r>
      <w:r w:rsidR="00F137A1" w:rsidRPr="00F137A1">
        <w:rPr>
          <w:sz w:val="16"/>
        </w:rPr>
        <w:t xml:space="preserve"> </w:t>
      </w:r>
      <w:r w:rsidRPr="00B6399F">
        <w:rPr>
          <w:rStyle w:val="StyleUnderline"/>
          <w:highlight w:val="green"/>
        </w:rPr>
        <w:t>assessing its</w:t>
      </w:r>
      <w:r w:rsidRPr="00F137A1">
        <w:rPr>
          <w:sz w:val="16"/>
        </w:rPr>
        <w:t xml:space="preserve"> necessity and potential </w:t>
      </w:r>
      <w:r w:rsidRPr="00B6399F">
        <w:rPr>
          <w:rStyle w:val="StyleUnderline"/>
          <w:highlight w:val="green"/>
        </w:rPr>
        <w:t>impact on constitutional safeguards</w:t>
      </w:r>
      <w:r w:rsidRPr="00F137A1">
        <w:rPr>
          <w:sz w:val="16"/>
        </w:rPr>
        <w:t xml:space="preserve"> and other international human rights standards. Later developments, like the Supreme Court of India upholding the constitutional validity of POTA, while providing certain checks and balances in the enforcement of POTA and the new UPA government that came to power in India in May 2004 repealing POTA, have not changed the context of the debate. In fact </w:t>
      </w:r>
      <w:r w:rsidRPr="00B6399F">
        <w:rPr>
          <w:rStyle w:val="StyleUnderline"/>
          <w:highlight w:val="green"/>
        </w:rPr>
        <w:t>the need for</w:t>
      </w:r>
      <w:r w:rsidRPr="00F137A1">
        <w:rPr>
          <w:sz w:val="16"/>
        </w:rPr>
        <w:t xml:space="preserve"> </w:t>
      </w:r>
      <w:r w:rsidRPr="00B6399F">
        <w:rPr>
          <w:rStyle w:val="StyleUnderline"/>
          <w:highlight w:val="green"/>
        </w:rPr>
        <w:t>protecting</w:t>
      </w:r>
      <w:r w:rsidRPr="00F137A1">
        <w:rPr>
          <w:sz w:val="16"/>
        </w:rPr>
        <w:t xml:space="preserve"> human </w:t>
      </w:r>
      <w:r w:rsidRPr="00B6399F">
        <w:rPr>
          <w:rStyle w:val="StyleUnderline"/>
          <w:highlight w:val="green"/>
        </w:rPr>
        <w:t>rights</w:t>
      </w:r>
      <w:r w:rsidRPr="00F137A1">
        <w:rPr>
          <w:sz w:val="16"/>
        </w:rPr>
        <w:t xml:space="preserve"> while preserving national security </w:t>
      </w:r>
      <w:r w:rsidRPr="00B6399F">
        <w:rPr>
          <w:rStyle w:val="StyleUnderline"/>
          <w:highlight w:val="green"/>
        </w:rPr>
        <w:t>needs to be underlined</w:t>
      </w:r>
      <w:r w:rsidRPr="00F137A1">
        <w:rPr>
          <w:sz w:val="16"/>
        </w:rPr>
        <w:t xml:space="preserve"> as the government of India has unfortunately passed an ordinance amending certain provisions of an existing criminal legislation in the form of Unlawful Activities (Prevention) Act (UAPA). Some of the provisions of this legislation are as draconian as the provisions of the POTA and hence, the human rights resistance in India needs to continue. This article gives a broad historical overview of the Indian legislation limiting human rights and highlights problematic aspects.</w:t>
      </w:r>
      <w:r w:rsidR="00F137A1" w:rsidRPr="00F137A1">
        <w:rPr>
          <w:sz w:val="16"/>
        </w:rPr>
        <w:t xml:space="preserve"> </w:t>
      </w:r>
      <w:r w:rsidRPr="00B6399F">
        <w:rPr>
          <w:rStyle w:val="StyleUnderline"/>
          <w:highlight w:val="green"/>
        </w:rPr>
        <w:t>A balance</w:t>
      </w:r>
      <w:r w:rsidRPr="00F137A1">
        <w:rPr>
          <w:sz w:val="16"/>
        </w:rPr>
        <w:t xml:space="preserve"> between countering terrorism and promoting human rights </w:t>
      </w:r>
      <w:r w:rsidRPr="00B6399F">
        <w:rPr>
          <w:rStyle w:val="StyleUnderline"/>
          <w:highlight w:val="green"/>
        </w:rPr>
        <w:t>is attainable</w:t>
      </w:r>
      <w:r w:rsidRPr="00F137A1">
        <w:rPr>
          <w:sz w:val="16"/>
        </w:rPr>
        <w:t xml:space="preserve"> </w:t>
      </w:r>
      <w:r w:rsidRPr="00B6399F">
        <w:rPr>
          <w:rStyle w:val="StyleUnderline"/>
          <w:highlight w:val="green"/>
        </w:rPr>
        <w:t>as long as</w:t>
      </w:r>
      <w:r w:rsidRPr="00F137A1">
        <w:rPr>
          <w:sz w:val="16"/>
        </w:rPr>
        <w:t xml:space="preserve"> the "reasonable" </w:t>
      </w:r>
      <w:r w:rsidRPr="00B6399F">
        <w:rPr>
          <w:rStyle w:val="StyleUnderline"/>
          <w:highlight w:val="green"/>
        </w:rPr>
        <w:t>constitutional provision is developed</w:t>
      </w:r>
      <w:r w:rsidRPr="00F137A1">
        <w:rPr>
          <w:sz w:val="16"/>
        </w:rPr>
        <w:t xml:space="preserve"> and Indian law evolves in conjunction with the efforts of the inter-governmental and non-governmental organizations </w:t>
      </w:r>
      <w:r w:rsidRPr="00B6399F">
        <w:rPr>
          <w:rStyle w:val="StyleUnderline"/>
          <w:highlight w:val="green"/>
        </w:rPr>
        <w:t>in protecting civil liberties</w:t>
      </w:r>
      <w:r w:rsidRPr="00F137A1">
        <w:rPr>
          <w:sz w:val="16"/>
        </w:rPr>
        <w:t xml:space="preserve"> while combating terrorism. </w:t>
      </w:r>
      <w:proofErr w:type="gramStart"/>
      <w:r w:rsidRPr="00F137A1">
        <w:rPr>
          <w:sz w:val="16"/>
        </w:rPr>
        <w:t>n147</w:t>
      </w:r>
      <w:proofErr w:type="gramEnd"/>
      <w:r w:rsidRPr="00F137A1">
        <w:rPr>
          <w:sz w:val="16"/>
        </w:rPr>
        <w:t xml:space="preserve"> </w:t>
      </w:r>
      <w:r w:rsidRPr="00B6399F">
        <w:rPr>
          <w:rStyle w:val="StyleUnderline"/>
          <w:highlight w:val="green"/>
        </w:rPr>
        <w:t>The</w:t>
      </w:r>
      <w:r w:rsidRPr="00F137A1">
        <w:rPr>
          <w:rStyle w:val="StyleUnderline"/>
        </w:rPr>
        <w:t xml:space="preserve"> </w:t>
      </w:r>
      <w:r w:rsidRPr="00F137A1">
        <w:rPr>
          <w:sz w:val="16"/>
        </w:rPr>
        <w:t xml:space="preserve">best human rights </w:t>
      </w:r>
      <w:r w:rsidRPr="00B6399F">
        <w:rPr>
          <w:rStyle w:val="StyleUnderline"/>
          <w:highlight w:val="green"/>
        </w:rPr>
        <w:t>defense regarding national security</w:t>
      </w:r>
      <w:r w:rsidRPr="00F137A1">
        <w:rPr>
          <w:sz w:val="16"/>
        </w:rPr>
        <w:t xml:space="preserve"> laws </w:t>
      </w:r>
      <w:r w:rsidRPr="00B6399F">
        <w:rPr>
          <w:rStyle w:val="StyleUnderline"/>
          <w:highlight w:val="green"/>
        </w:rPr>
        <w:t>is the prevention of abuse and erosion by</w:t>
      </w:r>
      <w:r w:rsidRPr="00F137A1">
        <w:rPr>
          <w:sz w:val="16"/>
        </w:rPr>
        <w:t xml:space="preserve"> improper and unwarranted </w:t>
      </w:r>
      <w:r w:rsidRPr="00B6399F">
        <w:rPr>
          <w:rStyle w:val="StyleUnderline"/>
          <w:highlight w:val="green"/>
        </w:rPr>
        <w:t>government action</w:t>
      </w:r>
      <w:r w:rsidRPr="00F137A1">
        <w:rPr>
          <w:sz w:val="16"/>
        </w:rPr>
        <w:t xml:space="preserve">. The test of any historical theory is its capability to interpret past events in ways that illuminate the present and help us see the path ahead. For example, in India, </w:t>
      </w:r>
      <w:r w:rsidRPr="00B6399F">
        <w:rPr>
          <w:rStyle w:val="StyleUnderline"/>
          <w:highlight w:val="green"/>
        </w:rPr>
        <w:t>the executive abused</w:t>
      </w:r>
      <w:r w:rsidRPr="00F137A1">
        <w:rPr>
          <w:sz w:val="16"/>
        </w:rPr>
        <w:t xml:space="preserve"> both TADA and POTA, which were in many ways the </w:t>
      </w:r>
      <w:r w:rsidRPr="00B6399F">
        <w:rPr>
          <w:rStyle w:val="StyleUnderline"/>
          <w:highlight w:val="green"/>
        </w:rPr>
        <w:t>UAPA's</w:t>
      </w:r>
      <w:r w:rsidRPr="00F137A1">
        <w:rPr>
          <w:sz w:val="16"/>
        </w:rPr>
        <w:t xml:space="preserve"> earlier </w:t>
      </w:r>
      <w:r w:rsidRPr="00B6399F">
        <w:rPr>
          <w:rStyle w:val="StyleUnderline"/>
          <w:highlight w:val="green"/>
        </w:rPr>
        <w:t>equivalents</w:t>
      </w:r>
      <w:r w:rsidRPr="00F137A1">
        <w:rPr>
          <w:sz w:val="16"/>
        </w:rPr>
        <w:t>. The voices that cry for vengeance urge us to renounce our commitments to protect human rights at all times, including the times when we are beset with terrorism and national insecurity of the gravest kind. It is during these challenging times that we need to rise to the occasion and not forget the past.</w:t>
      </w:r>
      <w:r w:rsidR="00F137A1" w:rsidRPr="00F137A1">
        <w:rPr>
          <w:sz w:val="16"/>
        </w:rPr>
        <w:t xml:space="preserve"> </w:t>
      </w:r>
      <w:r w:rsidRPr="00F137A1">
        <w:rPr>
          <w:sz w:val="16"/>
        </w:rPr>
        <w:t xml:space="preserve">We need to underline the fact that </w:t>
      </w:r>
      <w:r w:rsidRPr="00B6399F">
        <w:rPr>
          <w:rStyle w:val="StyleUnderline"/>
          <w:highlight w:val="green"/>
        </w:rPr>
        <w:t>through</w:t>
      </w:r>
      <w:r w:rsidRPr="00F137A1">
        <w:rPr>
          <w:sz w:val="16"/>
        </w:rPr>
        <w:t xml:space="preserve"> valuing human rights and </w:t>
      </w:r>
      <w:r w:rsidRPr="00B6399F">
        <w:rPr>
          <w:rStyle w:val="StyleUnderline"/>
          <w:highlight w:val="green"/>
        </w:rPr>
        <w:t>promoting civil liberties</w:t>
      </w:r>
      <w:r w:rsidRPr="00F137A1">
        <w:rPr>
          <w:sz w:val="16"/>
        </w:rPr>
        <w:t xml:space="preserve">, deliberative democracies like </w:t>
      </w:r>
      <w:r w:rsidRPr="00B6399F">
        <w:rPr>
          <w:rStyle w:val="StyleUnderline"/>
          <w:highlight w:val="green"/>
        </w:rPr>
        <w:t>India</w:t>
      </w:r>
      <w:r w:rsidRPr="00F137A1">
        <w:rPr>
          <w:sz w:val="16"/>
        </w:rPr>
        <w:t xml:space="preserve"> and other countries </w:t>
      </w:r>
      <w:r w:rsidRPr="00B6399F">
        <w:rPr>
          <w:rStyle w:val="StyleUnderline"/>
          <w:highlight w:val="green"/>
        </w:rPr>
        <w:t>create</w:t>
      </w:r>
      <w:r w:rsidRPr="00F137A1">
        <w:rPr>
          <w:sz w:val="16"/>
        </w:rPr>
        <w:t xml:space="preserve"> </w:t>
      </w:r>
      <w:r w:rsidRPr="00B6399F">
        <w:rPr>
          <w:rStyle w:val="StyleUnderline"/>
          <w:highlight w:val="green"/>
        </w:rPr>
        <w:t>a place for meaningful dialogue</w:t>
      </w:r>
      <w:r w:rsidRPr="00F137A1">
        <w:rPr>
          <w:sz w:val="16"/>
        </w:rPr>
        <w:t xml:space="preserve">, debate, </w:t>
      </w:r>
      <w:r w:rsidRPr="00B6399F">
        <w:rPr>
          <w:rStyle w:val="StyleUnderline"/>
          <w:highlight w:val="green"/>
        </w:rPr>
        <w:t>and dissent within civil and political society.</w:t>
      </w:r>
      <w:r w:rsidRPr="00F137A1">
        <w:rPr>
          <w:rStyle w:val="StyleUnderline"/>
        </w:rPr>
        <w:t xml:space="preserve"> </w:t>
      </w:r>
      <w:r w:rsidRPr="00F137A1">
        <w:rPr>
          <w:sz w:val="16"/>
        </w:rPr>
        <w:t xml:space="preserve">Terrorism defies all established norms of dignity, decency, and decorum - mandatory for peaceful existence in any society. As a society, we must condemn terrorism of all kinds and should never accept it as a method of achieving any goals, however noble they may be. At the same time, as Benjamin Cardozo said: "We are what we believe we are"; n148 thus, </w:t>
      </w:r>
      <w:r w:rsidRPr="00B6399F">
        <w:rPr>
          <w:rStyle w:val="StyleUnderline"/>
          <w:highlight w:val="green"/>
        </w:rPr>
        <w:t>we should be careful to fashion our response to terrorism</w:t>
      </w:r>
      <w:r w:rsidRPr="00F137A1">
        <w:rPr>
          <w:sz w:val="16"/>
        </w:rPr>
        <w:t xml:space="preserve"> - after all, posterity will judge our responses. </w:t>
      </w:r>
      <w:r w:rsidRPr="00B6399F">
        <w:rPr>
          <w:rStyle w:val="StyleUnderline"/>
          <w:highlight w:val="green"/>
        </w:rPr>
        <w:t>We must</w:t>
      </w:r>
      <w:r w:rsidRPr="00F137A1">
        <w:rPr>
          <w:sz w:val="16"/>
        </w:rPr>
        <w:t xml:space="preserve"> take care </w:t>
      </w:r>
      <w:r w:rsidRPr="00B6399F">
        <w:rPr>
          <w:rStyle w:val="StyleUnderline"/>
          <w:highlight w:val="green"/>
        </w:rPr>
        <w:t>not</w:t>
      </w:r>
      <w:r w:rsidRPr="00F137A1">
        <w:rPr>
          <w:rStyle w:val="StyleUnderline"/>
        </w:rPr>
        <w:t xml:space="preserve"> </w:t>
      </w:r>
      <w:r w:rsidRPr="00F137A1">
        <w:rPr>
          <w:sz w:val="16"/>
        </w:rPr>
        <w:t xml:space="preserve">to deviate </w:t>
      </w:r>
      <w:r w:rsidRPr="00B6399F">
        <w:rPr>
          <w:rStyle w:val="StyleUnderline"/>
          <w:highlight w:val="green"/>
        </w:rPr>
        <w:t>from</w:t>
      </w:r>
      <w:r w:rsidRPr="00F137A1">
        <w:rPr>
          <w:sz w:val="16"/>
        </w:rPr>
        <w:t xml:space="preserve"> the universal values of human rights and </w:t>
      </w:r>
      <w:r w:rsidRPr="00B6399F">
        <w:rPr>
          <w:rStyle w:val="StyleUnderline"/>
          <w:highlight w:val="green"/>
        </w:rPr>
        <w:t>fundamental freedoms</w:t>
      </w:r>
      <w:r w:rsidRPr="00F137A1">
        <w:rPr>
          <w:rStyle w:val="StyleUnderline"/>
        </w:rPr>
        <w:t xml:space="preserve"> </w:t>
      </w:r>
      <w:r w:rsidRPr="00F137A1">
        <w:rPr>
          <w:sz w:val="16"/>
        </w:rPr>
        <w:t xml:space="preserve">in our zeal </w:t>
      </w:r>
      <w:r w:rsidRPr="00B6399F">
        <w:rPr>
          <w:rStyle w:val="StyleUnderline"/>
          <w:highlight w:val="green"/>
        </w:rPr>
        <w:t>to preserve</w:t>
      </w:r>
      <w:r w:rsidRPr="00F137A1">
        <w:rPr>
          <w:sz w:val="16"/>
        </w:rPr>
        <w:t xml:space="preserve"> national </w:t>
      </w:r>
      <w:r w:rsidRPr="00B6399F">
        <w:rPr>
          <w:rStyle w:val="StyleUnderline"/>
          <w:highlight w:val="green"/>
        </w:rPr>
        <w:t>security.</w:t>
      </w:r>
    </w:p>
    <w:p w14:paraId="5E8B83F8" w14:textId="36542098" w:rsidR="00BC3FF7" w:rsidRDefault="00EC3543" w:rsidP="00EC3543">
      <w:pPr>
        <w:pStyle w:val="Heading3"/>
      </w:pPr>
      <w:r>
        <w:t>YES – Escalation</w:t>
      </w:r>
    </w:p>
    <w:p w14:paraId="547348A0" w14:textId="77777777" w:rsidR="00EC3543" w:rsidRDefault="00EC3543" w:rsidP="00EC3543">
      <w:pPr>
        <w:pStyle w:val="Heading4"/>
      </w:pPr>
      <w:r>
        <w:t xml:space="preserve">Yes escalation – none of your defense applies. </w:t>
      </w:r>
    </w:p>
    <w:p w14:paraId="65B6010F" w14:textId="77777777" w:rsidR="00EC3543" w:rsidRDefault="00EC3543" w:rsidP="00EC3543">
      <w:proofErr w:type="spellStart"/>
      <w:r w:rsidRPr="004543BF">
        <w:rPr>
          <w:rStyle w:val="Style13ptBold"/>
        </w:rPr>
        <w:t>Vira</w:t>
      </w:r>
      <w:proofErr w:type="spellEnd"/>
      <w:r w:rsidRPr="004543BF">
        <w:rPr>
          <w:rStyle w:val="Style13ptBold"/>
        </w:rPr>
        <w:t xml:space="preserve"> 12. </w:t>
      </w:r>
      <w:r w:rsidRPr="004543BF">
        <w:t>[</w:t>
      </w:r>
      <w:proofErr w:type="spellStart"/>
      <w:r w:rsidRPr="004543BF">
        <w:t>Varun</w:t>
      </w:r>
      <w:proofErr w:type="spellEnd"/>
      <w:r w:rsidRPr="004543BF">
        <w:t>, South Asia security analyst, "Escalating from Terrorism to Nuclear War on the Asian Subcontinent" Small Wars Journal -- April 26]</w:t>
      </w:r>
      <w:r>
        <w:t>]</w:t>
      </w:r>
    </w:p>
    <w:p w14:paraId="12537B9C" w14:textId="77777777" w:rsidR="00EC3543" w:rsidRPr="004543BF" w:rsidRDefault="00EC3543" w:rsidP="00EC3543">
      <w:pPr>
        <w:rPr>
          <w:sz w:val="16"/>
        </w:rPr>
      </w:pPr>
      <w:r w:rsidRPr="004543BF">
        <w:rPr>
          <w:sz w:val="16"/>
        </w:rPr>
        <w:t xml:space="preserve">Within the next decade, </w:t>
      </w:r>
      <w:r w:rsidRPr="004543BF">
        <w:rPr>
          <w:rStyle w:val="StyleUnderline"/>
        </w:rPr>
        <w:t>there is a high probability of a high-profile terrorist attack against India</w:t>
      </w:r>
      <w:r w:rsidRPr="004543BF">
        <w:rPr>
          <w:sz w:val="12"/>
        </w:rPr>
        <w:t>∂</w:t>
      </w:r>
      <w:r w:rsidRPr="004543BF">
        <w:rPr>
          <w:sz w:val="16"/>
        </w:rPr>
        <w:t xml:space="preserve"> traced back to Pakistan. </w:t>
      </w:r>
      <w:r w:rsidRPr="004543BF">
        <w:rPr>
          <w:rStyle w:val="StyleUnderline"/>
        </w:rPr>
        <w:t>The attack is likely to rapidly escalate tensions between the two countries</w:t>
      </w:r>
      <w:r w:rsidRPr="004543BF">
        <w:rPr>
          <w:rStyle w:val="StyleUnderline"/>
          <w:sz w:val="12"/>
          <w:u w:val="none"/>
        </w:rPr>
        <w:t>∂</w:t>
      </w:r>
      <w:r w:rsidRPr="004543BF">
        <w:rPr>
          <w:rStyle w:val="StyleUnderline"/>
          <w:sz w:val="12"/>
        </w:rPr>
        <w:t xml:space="preserve"> </w:t>
      </w:r>
      <w:r w:rsidRPr="004543BF">
        <w:rPr>
          <w:rStyle w:val="StyleUnderline"/>
        </w:rPr>
        <w:t>to the brink of war.</w:t>
      </w:r>
      <w:r w:rsidRPr="004543BF">
        <w:rPr>
          <w:rStyle w:val="StyleUnderline"/>
          <w:sz w:val="12"/>
          <w:u w:val="none"/>
        </w:rPr>
        <w:t>∂</w:t>
      </w:r>
      <w:r w:rsidRPr="004543BF">
        <w:rPr>
          <w:rStyle w:val="StyleUnderline"/>
          <w:sz w:val="12"/>
        </w:rPr>
        <w:t xml:space="preserve"> </w:t>
      </w:r>
      <w:r w:rsidRPr="004543BF">
        <w:rPr>
          <w:rStyle w:val="StyleUnderline"/>
        </w:rPr>
        <w:t xml:space="preserve">India and Pakistan maintain the world’s most militarized border </w:t>
      </w:r>
      <w:r w:rsidRPr="004543BF">
        <w:rPr>
          <w:sz w:val="16"/>
        </w:rPr>
        <w:t>and are the only two countries to</w:t>
      </w:r>
      <w:r w:rsidRPr="004543BF">
        <w:rPr>
          <w:sz w:val="12"/>
        </w:rPr>
        <w:t>∂</w:t>
      </w:r>
      <w:r w:rsidRPr="004543BF">
        <w:rPr>
          <w:sz w:val="16"/>
        </w:rPr>
        <w:t xml:space="preserve"> have ever fought a hot war while fielding nuclear weapons against each other</w:t>
      </w:r>
      <w:r w:rsidRPr="004543BF">
        <w:rPr>
          <w:sz w:val="12"/>
        </w:rPr>
        <w:t>∂</w:t>
      </w:r>
      <w:r w:rsidRPr="004543BF">
        <w:rPr>
          <w:sz w:val="16"/>
        </w:rPr>
        <w:t xml:space="preserve"> </w:t>
      </w:r>
      <w:r w:rsidRPr="004543BF">
        <w:rPr>
          <w:rStyle w:val="StyleUnderline"/>
        </w:rPr>
        <w:t xml:space="preserve">A fifth Indo-Pakistani War would take place in </w:t>
      </w:r>
      <w:r w:rsidRPr="004543BF">
        <w:rPr>
          <w:sz w:val="16"/>
        </w:rPr>
        <w:t>almost entirely</w:t>
      </w:r>
      <w:r w:rsidRPr="004543BF">
        <w:rPr>
          <w:rStyle w:val="StyleUnderline"/>
        </w:rPr>
        <w:t xml:space="preserve"> unfamiliar settings</w:t>
      </w:r>
      <w:r w:rsidRPr="004543BF">
        <w:rPr>
          <w:rStyle w:val="StyleUnderline"/>
          <w:sz w:val="12"/>
          <w:u w:val="none"/>
        </w:rPr>
        <w:t>∂</w:t>
      </w:r>
      <w:r w:rsidRPr="004543BF">
        <w:rPr>
          <w:rStyle w:val="StyleUnderline"/>
          <w:sz w:val="12"/>
        </w:rPr>
        <w:t xml:space="preserve"> </w:t>
      </w:r>
      <w:r w:rsidRPr="004543BF">
        <w:rPr>
          <w:rStyle w:val="StyleUnderline"/>
        </w:rPr>
        <w:t xml:space="preserve">Frustration in India </w:t>
      </w:r>
      <w:r w:rsidRPr="004543BF">
        <w:rPr>
          <w:sz w:val="16"/>
        </w:rPr>
        <w:t>at the seeming impunity</w:t>
      </w:r>
      <w:r w:rsidRPr="004543BF">
        <w:rPr>
          <w:rStyle w:val="StyleUnderline"/>
        </w:rPr>
        <w:t xml:space="preserve"> with </w:t>
      </w:r>
      <w:r w:rsidRPr="004543BF">
        <w:rPr>
          <w:sz w:val="16"/>
        </w:rPr>
        <w:t xml:space="preserve">which </w:t>
      </w:r>
      <w:r w:rsidRPr="004543BF">
        <w:rPr>
          <w:rStyle w:val="StyleUnderline"/>
        </w:rPr>
        <w:t xml:space="preserve">Pakistani-backed terrorists </w:t>
      </w:r>
      <w:r w:rsidRPr="004543BF">
        <w:rPr>
          <w:sz w:val="16"/>
        </w:rPr>
        <w:t>are able to strike</w:t>
      </w:r>
      <w:r w:rsidRPr="004543BF">
        <w:rPr>
          <w:sz w:val="12"/>
        </w:rPr>
        <w:t>∂</w:t>
      </w:r>
      <w:r w:rsidRPr="004543BF">
        <w:rPr>
          <w:sz w:val="16"/>
        </w:rPr>
        <w:t xml:space="preserve"> </w:t>
      </w:r>
      <w:r w:rsidRPr="004543BF">
        <w:rPr>
          <w:rStyle w:val="StyleUnderline"/>
        </w:rPr>
        <w:t xml:space="preserve">has led to </w:t>
      </w:r>
      <w:r w:rsidRPr="004543BF">
        <w:rPr>
          <w:sz w:val="16"/>
        </w:rPr>
        <w:t xml:space="preserve">a watershed in Indian strategic thinking and </w:t>
      </w:r>
      <w:r w:rsidRPr="004543BF">
        <w:rPr>
          <w:rStyle w:val="StyleUnderline"/>
        </w:rPr>
        <w:t>growing favor for retaliatory cross-border</w:t>
      </w:r>
      <w:r w:rsidRPr="004543BF">
        <w:rPr>
          <w:rStyle w:val="StyleUnderline"/>
          <w:sz w:val="12"/>
          <w:u w:val="none"/>
        </w:rPr>
        <w:t>∂</w:t>
      </w:r>
      <w:r w:rsidRPr="004543BF">
        <w:rPr>
          <w:rStyle w:val="StyleUnderline"/>
          <w:sz w:val="12"/>
        </w:rPr>
        <w:t xml:space="preserve"> </w:t>
      </w:r>
      <w:r w:rsidRPr="004543BF">
        <w:rPr>
          <w:rStyle w:val="StyleUnderline"/>
        </w:rPr>
        <w:t>strikes, despite the risk of nuclear escalation</w:t>
      </w:r>
      <w:r w:rsidRPr="004543BF">
        <w:rPr>
          <w:sz w:val="16"/>
        </w:rPr>
        <w:t>.</w:t>
      </w:r>
      <w:r w:rsidRPr="004543BF">
        <w:rPr>
          <w:sz w:val="12"/>
        </w:rPr>
        <w:t>∂</w:t>
      </w:r>
      <w:r w:rsidRPr="004543BF">
        <w:rPr>
          <w:sz w:val="16"/>
        </w:rPr>
        <w:t xml:space="preserve"> </w:t>
      </w:r>
      <w:r w:rsidRPr="004543BF">
        <w:rPr>
          <w:rStyle w:val="StyleUnderline"/>
        </w:rPr>
        <w:t>Pakistani instability is at an all-time high</w:t>
      </w:r>
      <w:r w:rsidRPr="004543BF">
        <w:rPr>
          <w:sz w:val="16"/>
        </w:rPr>
        <w:t xml:space="preserve"> and its relationship with the US at an all-time low. </w:t>
      </w:r>
      <w:r w:rsidRPr="004543BF">
        <w:rPr>
          <w:rStyle w:val="StyleUnderline"/>
        </w:rPr>
        <w:t>This</w:t>
      </w:r>
      <w:r w:rsidRPr="004543BF">
        <w:rPr>
          <w:rStyle w:val="StyleUnderline"/>
          <w:sz w:val="12"/>
          <w:u w:val="none"/>
        </w:rPr>
        <w:t>∂</w:t>
      </w:r>
      <w:r w:rsidRPr="004543BF">
        <w:rPr>
          <w:rStyle w:val="StyleUnderline"/>
          <w:sz w:val="12"/>
        </w:rPr>
        <w:t xml:space="preserve"> </w:t>
      </w:r>
      <w:r w:rsidRPr="004543BF">
        <w:rPr>
          <w:rStyle w:val="StyleUnderline"/>
        </w:rPr>
        <w:t>instability is likely to render Pakistan even more unpredictable in crisis situations than normal,</w:t>
      </w:r>
      <w:r w:rsidRPr="004543BF">
        <w:rPr>
          <w:sz w:val="16"/>
        </w:rPr>
        <w:t xml:space="preserve"> while</w:t>
      </w:r>
      <w:r w:rsidRPr="004543BF">
        <w:rPr>
          <w:sz w:val="12"/>
        </w:rPr>
        <w:t>∂</w:t>
      </w:r>
      <w:r w:rsidRPr="004543BF">
        <w:rPr>
          <w:sz w:val="16"/>
        </w:rPr>
        <w:t xml:space="preserve"> limiting the US leverage to help de-escalate the situation.</w:t>
      </w:r>
    </w:p>
    <w:p w14:paraId="5CC8F6FB" w14:textId="77777777" w:rsidR="00EC3543" w:rsidRPr="00EC3543" w:rsidRDefault="00EC3543" w:rsidP="00EC3543"/>
    <w:p w14:paraId="503BCC94" w14:textId="05C99CB4" w:rsidR="00E1456F" w:rsidRDefault="00E1456F" w:rsidP="00E1456F">
      <w:pPr>
        <w:pStyle w:val="Heading1"/>
      </w:pPr>
      <w:r>
        <w:t>Solvency</w:t>
      </w:r>
    </w:p>
    <w:p w14:paraId="4DC64F93" w14:textId="0DAD8605" w:rsidR="00C149A4" w:rsidRDefault="00C149A4" w:rsidP="00C149A4">
      <w:pPr>
        <w:pStyle w:val="Heading2"/>
      </w:pPr>
      <w:r>
        <w:t>SCOTUS Key</w:t>
      </w:r>
    </w:p>
    <w:p w14:paraId="4BE790DF" w14:textId="403377B0" w:rsidR="00C149A4" w:rsidRDefault="00C149A4" w:rsidP="00C149A4">
      <w:pPr>
        <w:pStyle w:val="Heading3"/>
      </w:pPr>
      <w:r>
        <w:t>SCOTUS solves Court Disputes</w:t>
      </w:r>
    </w:p>
    <w:p w14:paraId="7FB3E86C" w14:textId="2FBF8C7C" w:rsidR="00CA1D00" w:rsidRPr="00CA1D00" w:rsidRDefault="00CA1D00" w:rsidP="00CA1D00">
      <w:pPr>
        <w:pStyle w:val="Heading4"/>
      </w:pPr>
      <w:r w:rsidRPr="00CA1D00">
        <w:t>Court is key – judicial review necessary.</w:t>
      </w:r>
    </w:p>
    <w:p w14:paraId="335839E7" w14:textId="77777777" w:rsidR="00CA1D00" w:rsidRDefault="00CA1D00" w:rsidP="00CA1D00">
      <w:r w:rsidRPr="0089395C">
        <w:rPr>
          <w:rStyle w:val="Style13ptBold"/>
        </w:rPr>
        <w:t>Brennan Center et al., 14</w:t>
      </w:r>
      <w:r>
        <w:t xml:space="preserve"> (</w:t>
      </w:r>
      <w:r w:rsidRPr="0089395C">
        <w:t>The Brennan Center for Justice at NYU School of Law</w:t>
      </w:r>
      <w:proofErr w:type="gramStart"/>
      <w:r w:rsidRPr="0089395C">
        <w:t>,[</w:t>
      </w:r>
      <w:proofErr w:type="gramEnd"/>
      <w:r w:rsidRPr="0089395C">
        <w:t>1] Access, the American Civil Liberties Union, the Center for Democracy and Technology, Electronic Frontier Foundation, Electronic Privacy Information Center (EPIC), Human Rights Watch and PEN American Center make this submission to the Human Rights Council in preparation for the 2015 Universal Periodic Review of the United Sta</w:t>
      </w:r>
      <w:r>
        <w:t>tes of America, “</w:t>
      </w:r>
      <w:r w:rsidRPr="0089395C">
        <w:t>Joint Submission Re. National Security Surveillance and Human Rights in a Digital Age for the 2015 Universal Periodic Review</w:t>
      </w:r>
      <w:r>
        <w:t xml:space="preserve"> of the United States of America,” 5/1/14, </w:t>
      </w:r>
      <w:r w:rsidRPr="0089395C">
        <w:t>https://www.hrw.org/news/2014/05/01/joint-submission-re-national-security-surveillance-and-human-rights-digital-age-2015</w:t>
      </w:r>
      <w:r>
        <w:t>)</w:t>
      </w:r>
    </w:p>
    <w:p w14:paraId="5AB227F6" w14:textId="77777777" w:rsidR="00CA1D00" w:rsidRDefault="00CA1D00" w:rsidP="00CA1D00">
      <w:pPr>
        <w:rPr>
          <w:sz w:val="16"/>
        </w:rPr>
      </w:pPr>
      <w:r w:rsidRPr="00180A2C">
        <w:rPr>
          <w:sz w:val="16"/>
        </w:rPr>
        <w:t xml:space="preserve">The Foreign Intelligence Surveillance Court, or FISC, is the main judicial body that oversees foreign intelligence surveillance operations. As a threshold matter, however, a large swath of </w:t>
      </w:r>
      <w:r w:rsidRPr="00B6399F">
        <w:rPr>
          <w:rStyle w:val="StyleUnderline"/>
          <w:highlight w:val="green"/>
        </w:rPr>
        <w:t>intelligence activity is simply not overseen</w:t>
      </w:r>
      <w:r w:rsidRPr="00180A2C">
        <w:rPr>
          <w:sz w:val="16"/>
        </w:rPr>
        <w:t xml:space="preserve"> by the FISC. Surveillance under EO 12333 – though breathtaking in scope – is not within the jurisdiction of the FISC. </w:t>
      </w:r>
      <w:r w:rsidRPr="00B6399F">
        <w:rPr>
          <w:rStyle w:val="StyleUnderline"/>
          <w:highlight w:val="green"/>
        </w:rPr>
        <w:t>The executive alone determines the regulations</w:t>
      </w:r>
      <w:r w:rsidRPr="00180A2C">
        <w:rPr>
          <w:sz w:val="16"/>
        </w:rPr>
        <w:t xml:space="preserve"> that govern its surveillance under the executive order. Even for surveillance conducted inside the United States under Section 702 of FISA, the FISC’s role is narrowly circumscribed. The FISC approves so-called “targeting” and minimization” procedures, but these </w:t>
      </w:r>
      <w:r w:rsidRPr="00B6399F">
        <w:rPr>
          <w:rStyle w:val="StyleUnderline"/>
          <w:highlight w:val="green"/>
        </w:rPr>
        <w:t>procedures provide extremely limited protections for</w:t>
      </w:r>
      <w:r w:rsidRPr="00180A2C">
        <w:rPr>
          <w:sz w:val="16"/>
        </w:rPr>
        <w:t xml:space="preserve"> the privacy of </w:t>
      </w:r>
      <w:r w:rsidRPr="00B6399F">
        <w:rPr>
          <w:rStyle w:val="StyleUnderline"/>
          <w:highlight w:val="green"/>
        </w:rPr>
        <w:t>U.S. persons</w:t>
      </w:r>
      <w:r w:rsidRPr="00180A2C">
        <w:rPr>
          <w:sz w:val="16"/>
        </w:rPr>
        <w:t>, and virtually none for non-U.S. persons</w:t>
      </w:r>
      <w:proofErr w:type="gramStart"/>
      <w:r w:rsidRPr="00180A2C">
        <w:rPr>
          <w:sz w:val="16"/>
        </w:rPr>
        <w:t>.[</w:t>
      </w:r>
      <w:proofErr w:type="gramEnd"/>
      <w:r w:rsidRPr="00180A2C">
        <w:rPr>
          <w:sz w:val="16"/>
        </w:rPr>
        <w:t xml:space="preserve">47] Moreover, once the FISC approves those procedures, </w:t>
      </w:r>
      <w:r w:rsidRPr="00B6399F">
        <w:rPr>
          <w:rStyle w:val="StyleUnderline"/>
          <w:highlight w:val="green"/>
        </w:rPr>
        <w:t>the NSA selects its surveillance targets</w:t>
      </w:r>
      <w:r w:rsidRPr="00180A2C">
        <w:rPr>
          <w:sz w:val="16"/>
        </w:rPr>
        <w:t xml:space="preserve"> in secret </w:t>
      </w:r>
      <w:r w:rsidRPr="00B6399F">
        <w:rPr>
          <w:rStyle w:val="Emphasis"/>
          <w:highlight w:val="green"/>
        </w:rPr>
        <w:t>without any judicial review whatsoever</w:t>
      </w:r>
      <w:r w:rsidRPr="00180A2C">
        <w:rPr>
          <w:sz w:val="16"/>
        </w:rPr>
        <w:t xml:space="preserve">. 2. What little </w:t>
      </w:r>
      <w:r w:rsidRPr="00B6399F">
        <w:rPr>
          <w:rStyle w:val="StyleUnderline"/>
          <w:highlight w:val="green"/>
        </w:rPr>
        <w:t>oversight</w:t>
      </w:r>
      <w:r w:rsidRPr="00180A2C">
        <w:rPr>
          <w:sz w:val="16"/>
        </w:rPr>
        <w:t xml:space="preserve"> the FISC exercises </w:t>
      </w:r>
      <w:r w:rsidRPr="00B6399F">
        <w:rPr>
          <w:rStyle w:val="StyleUnderline"/>
          <w:highlight w:val="green"/>
        </w:rPr>
        <w:t>is severely hampered by</w:t>
      </w:r>
      <w:r w:rsidRPr="00180A2C">
        <w:rPr>
          <w:sz w:val="16"/>
        </w:rPr>
        <w:t xml:space="preserve"> a near total </w:t>
      </w:r>
      <w:r w:rsidRPr="00B6399F">
        <w:rPr>
          <w:rStyle w:val="StyleUnderline"/>
          <w:highlight w:val="green"/>
        </w:rPr>
        <w:t>lack of transparency</w:t>
      </w:r>
      <w:r w:rsidRPr="00180A2C">
        <w:rPr>
          <w:sz w:val="16"/>
        </w:rPr>
        <w:t xml:space="preserve"> about its proceedings and decisions. FISC proceedings are almost entirely secret, supposedly to preserve the integrity of covert surveillance operations. Until the Snowden revelations, only three opinions issued by the FISC and its appeals court, the Foreign Intelligence Surveillance Court of Review, had been published</w:t>
      </w:r>
      <w:proofErr w:type="gramStart"/>
      <w:r w:rsidRPr="00180A2C">
        <w:rPr>
          <w:sz w:val="16"/>
        </w:rPr>
        <w:t>.[</w:t>
      </w:r>
      <w:proofErr w:type="gramEnd"/>
      <w:r w:rsidRPr="00180A2C">
        <w:rPr>
          <w:sz w:val="16"/>
        </w:rPr>
        <w:t xml:space="preserve">48] And for the most part, the FISC hears arguments only from the government as to whether a surveillance activity is permissible under the law. </w:t>
      </w:r>
      <w:r w:rsidRPr="00B6399F">
        <w:rPr>
          <w:rStyle w:val="StyleUnderline"/>
          <w:highlight w:val="green"/>
        </w:rPr>
        <w:t>The lack of a</w:t>
      </w:r>
      <w:r w:rsidRPr="00180A2C">
        <w:rPr>
          <w:sz w:val="16"/>
        </w:rPr>
        <w:t xml:space="preserve"> </w:t>
      </w:r>
      <w:r w:rsidRPr="00B6399F">
        <w:rPr>
          <w:rStyle w:val="StyleUnderline"/>
          <w:highlight w:val="green"/>
        </w:rPr>
        <w:t>transparent and adversarial process</w:t>
      </w:r>
      <w:r w:rsidRPr="00180A2C">
        <w:rPr>
          <w:sz w:val="16"/>
        </w:rPr>
        <w:t xml:space="preserve"> </w:t>
      </w:r>
      <w:r w:rsidRPr="00B6399F">
        <w:rPr>
          <w:rStyle w:val="StyleUnderline"/>
          <w:highlight w:val="green"/>
        </w:rPr>
        <w:t>emboldened</w:t>
      </w:r>
      <w:r w:rsidRPr="00180A2C">
        <w:rPr>
          <w:sz w:val="16"/>
        </w:rPr>
        <w:t xml:space="preserve"> the government to advance and </w:t>
      </w:r>
      <w:r w:rsidRPr="00B6399F">
        <w:rPr>
          <w:rStyle w:val="StyleUnderline"/>
          <w:highlight w:val="green"/>
        </w:rPr>
        <w:t>the court to endorse</w:t>
      </w:r>
      <w:r w:rsidRPr="00180A2C">
        <w:rPr>
          <w:sz w:val="16"/>
        </w:rPr>
        <w:t xml:space="preserve"> sweepingly </w:t>
      </w:r>
      <w:r w:rsidRPr="00B6399F">
        <w:rPr>
          <w:rStyle w:val="StyleUnderline"/>
          <w:highlight w:val="green"/>
        </w:rPr>
        <w:t>broad interpretations of U.S. intelligence</w:t>
      </w:r>
      <w:r w:rsidRPr="00180A2C">
        <w:rPr>
          <w:sz w:val="16"/>
        </w:rPr>
        <w:t xml:space="preserve"> statutes to justify mass surveillance. One of the key orders withheld from the public until 2013 – </w:t>
      </w:r>
      <w:r w:rsidRPr="00B6399F">
        <w:rPr>
          <w:rStyle w:val="StyleUnderline"/>
          <w:highlight w:val="green"/>
        </w:rPr>
        <w:t>and</w:t>
      </w:r>
      <w:r w:rsidRPr="00180A2C">
        <w:rPr>
          <w:sz w:val="16"/>
        </w:rPr>
        <w:t xml:space="preserve"> the first Snowden document that was published by the press – was an order from the FISC under Section 215 of the PATRIOT Act authorizing the collection of all records of telephone calls made to, from and within the U.S</w:t>
      </w:r>
      <w:proofErr w:type="gramStart"/>
      <w:r w:rsidRPr="00180A2C">
        <w:rPr>
          <w:sz w:val="16"/>
        </w:rPr>
        <w:t>.[</w:t>
      </w:r>
      <w:proofErr w:type="gramEnd"/>
      <w:r w:rsidRPr="00180A2C">
        <w:rPr>
          <w:sz w:val="16"/>
        </w:rPr>
        <w:t>49] The plain text of Section 215 permits only collection of only those business records that are “relevant” to a terrorism or foreign intelligence investigation. The FISC’s interpretation of the word “relevant,” revealed in the subsequently released order justifying the program, effectively renders the concept of “relevance” utterly meaningless</w:t>
      </w:r>
      <w:proofErr w:type="gramStart"/>
      <w:r w:rsidRPr="00180A2C">
        <w:rPr>
          <w:sz w:val="16"/>
        </w:rPr>
        <w:t>.[</w:t>
      </w:r>
      <w:proofErr w:type="gramEnd"/>
      <w:r w:rsidRPr="00180A2C">
        <w:rPr>
          <w:sz w:val="16"/>
        </w:rPr>
        <w:t xml:space="preserve">50] 3. The lack of a transparent and adversarial process in the FISC </w:t>
      </w:r>
      <w:r w:rsidRPr="00B6399F">
        <w:rPr>
          <w:rStyle w:val="StyleUnderline"/>
          <w:highlight w:val="green"/>
        </w:rPr>
        <w:t>makes it virtually impossible for that court to meaningfully review large-scale surveillance operations</w:t>
      </w:r>
      <w:r w:rsidRPr="00180A2C">
        <w:rPr>
          <w:sz w:val="16"/>
        </w:rPr>
        <w:t>. Unlike warrants that target specific individuals</w:t>
      </w:r>
      <w:proofErr w:type="gramStart"/>
      <w:r w:rsidRPr="00180A2C">
        <w:rPr>
          <w:sz w:val="16"/>
        </w:rPr>
        <w:t>,[</w:t>
      </w:r>
      <w:proofErr w:type="gramEnd"/>
      <w:r w:rsidRPr="00180A2C">
        <w:rPr>
          <w:sz w:val="16"/>
        </w:rPr>
        <w:t>51] programmatic surveillance orders allow the government to sweep up the data and communications of millions of individuals at home and abroad with little or no regard for whether they are linked to suspected criminal or terrorist activity. The court’s former presiding judge has admitted that the court is forced to rely on the intelligence agencies to report and correct noncompliance with the few statutory safeguards that exist</w:t>
      </w:r>
      <w:proofErr w:type="gramStart"/>
      <w:r w:rsidRPr="00180A2C">
        <w:rPr>
          <w:sz w:val="16"/>
        </w:rPr>
        <w:t>.[</w:t>
      </w:r>
      <w:proofErr w:type="gramEnd"/>
      <w:r w:rsidRPr="00180A2C">
        <w:rPr>
          <w:sz w:val="16"/>
        </w:rPr>
        <w:t xml:space="preserve">52] 4. </w:t>
      </w:r>
      <w:r w:rsidRPr="00B6399F">
        <w:rPr>
          <w:rStyle w:val="StyleUnderline"/>
          <w:highlight w:val="green"/>
        </w:rPr>
        <w:t>The FISC’s reliance on U.S. intelligence agencies to self-regulate creates</w:t>
      </w:r>
      <w:r w:rsidRPr="00180A2C">
        <w:rPr>
          <w:sz w:val="16"/>
        </w:rPr>
        <w:t xml:space="preserve"> </w:t>
      </w:r>
      <w:r w:rsidRPr="00B6399F">
        <w:rPr>
          <w:rStyle w:val="Emphasis"/>
          <w:highlight w:val="green"/>
        </w:rPr>
        <w:t>tremendous potential for abuse and wrongdoing.</w:t>
      </w:r>
      <w:r w:rsidRPr="00180A2C">
        <w:rPr>
          <w:sz w:val="16"/>
        </w:rPr>
        <w:t xml:space="preserve"> Indeed, </w:t>
      </w:r>
      <w:r w:rsidRPr="00B6399F">
        <w:rPr>
          <w:rStyle w:val="StyleUnderline"/>
          <w:highlight w:val="green"/>
        </w:rPr>
        <w:t>even the limited number of</w:t>
      </w:r>
      <w:r w:rsidRPr="00180A2C">
        <w:rPr>
          <w:sz w:val="16"/>
        </w:rPr>
        <w:t xml:space="preserve"> court </w:t>
      </w:r>
      <w:r w:rsidRPr="00B6399F">
        <w:rPr>
          <w:rStyle w:val="StyleUnderline"/>
          <w:highlight w:val="green"/>
        </w:rPr>
        <w:t>records</w:t>
      </w:r>
      <w:r w:rsidRPr="00180A2C">
        <w:rPr>
          <w:sz w:val="16"/>
        </w:rPr>
        <w:t xml:space="preserve"> and government documents that have been made public thus far </w:t>
      </w:r>
      <w:r w:rsidRPr="00B6399F">
        <w:rPr>
          <w:rStyle w:val="StyleUnderline"/>
          <w:highlight w:val="green"/>
        </w:rPr>
        <w:t>reveal a litany of “noncompliance incidents.</w:t>
      </w:r>
      <w:r w:rsidRPr="00180A2C">
        <w:rPr>
          <w:sz w:val="16"/>
        </w:rPr>
        <w:t>” In March 2009, for example, the court found that the privacy safeguards it imposed on the government’s telephone metadata program had “been so frequently and systematically violated that it can fairly be said that this critical element of the overall regime has never functioned effectively.”[53] And in May 2012, an internal government audit recorded 2,776 violations of FISC-mandated privacy safeguards over a one-year period. These violations arose from the unauthorized collection, retention and distribution of information concerning Americans and foreign targets in the United States</w:t>
      </w:r>
      <w:proofErr w:type="gramStart"/>
      <w:r w:rsidRPr="00180A2C">
        <w:rPr>
          <w:sz w:val="16"/>
        </w:rPr>
        <w:t>.[</w:t>
      </w:r>
      <w:proofErr w:type="gramEnd"/>
      <w:r w:rsidRPr="00180A2C">
        <w:rPr>
          <w:sz w:val="16"/>
        </w:rPr>
        <w:t>54]</w:t>
      </w:r>
    </w:p>
    <w:p w14:paraId="7B562862" w14:textId="77777777" w:rsidR="00CA1D00" w:rsidRDefault="00CA1D00" w:rsidP="00CA1D00"/>
    <w:p w14:paraId="11836BB7" w14:textId="77777777" w:rsidR="00C149A4" w:rsidRDefault="00C149A4" w:rsidP="00C149A4">
      <w:pPr>
        <w:pStyle w:val="Heading4"/>
      </w:pPr>
      <w:r>
        <w:t>Lower level courts disagree on rulings regarding the Freedom Act and Patriot Act – only the Supreme Court can resolve</w:t>
      </w:r>
    </w:p>
    <w:p w14:paraId="79C7F79C" w14:textId="77777777" w:rsidR="00C149A4" w:rsidRPr="00242B08" w:rsidRDefault="00C149A4" w:rsidP="00C149A4">
      <w:r>
        <w:t xml:space="preserve">Charlie </w:t>
      </w:r>
      <w:r w:rsidRPr="00C83584">
        <w:rPr>
          <w:rStyle w:val="Style13ptBold"/>
        </w:rPr>
        <w:t>Savage 6/20</w:t>
      </w:r>
      <w:r>
        <w:t xml:space="preserve"> (6/20/15, Charlie Savage is a Washington correspondent for The New York Times. He is known for his work on presidential power and national security legal policy matters. He graduated summa cum laude with a degree in English and American Literature and Language from Harvard College in 1998.  In 2003, he earned a master’s degree from Yale Law School, where he was a Knight Journalism Fellow. “Surveillance Court Rules That N.S.A. Can Resume Bulk Data Collection” </w:t>
      </w:r>
      <w:hyperlink r:id="rId21" w:history="1">
        <w:r w:rsidRPr="00D6491E">
          <w:rPr>
            <w:rStyle w:val="Hyperlink"/>
          </w:rPr>
          <w:t>http://www.nytimes.com/2015/07/01/us/politics/fisa-surveillance-court-rules-nsa-can-resume-bulk-data-collection.html?_r=0</w:t>
        </w:r>
      </w:hyperlink>
      <w:r>
        <w:t xml:space="preserve"> Accessed 7/14/15) EK</w:t>
      </w:r>
    </w:p>
    <w:p w14:paraId="07731B5A" w14:textId="77777777" w:rsidR="00C149A4" w:rsidRPr="00F858B6" w:rsidRDefault="00C149A4" w:rsidP="00C149A4">
      <w:pPr>
        <w:rPr>
          <w:sz w:val="16"/>
        </w:rPr>
      </w:pPr>
      <w:r w:rsidRPr="00F858B6">
        <w:rPr>
          <w:sz w:val="16"/>
        </w:rPr>
        <w:t xml:space="preserve">WASHINGTON — </w:t>
      </w:r>
      <w:r w:rsidRPr="00B6399F">
        <w:rPr>
          <w:rStyle w:val="Emphasis"/>
          <w:highlight w:val="green"/>
        </w:rPr>
        <w:t>The F</w:t>
      </w:r>
      <w:r w:rsidRPr="00F858B6">
        <w:rPr>
          <w:sz w:val="16"/>
        </w:rPr>
        <w:t xml:space="preserve">oreign </w:t>
      </w:r>
      <w:r w:rsidRPr="00B6399F">
        <w:rPr>
          <w:rStyle w:val="Emphasis"/>
          <w:highlight w:val="green"/>
        </w:rPr>
        <w:t>I</w:t>
      </w:r>
      <w:r w:rsidRPr="00F858B6">
        <w:rPr>
          <w:sz w:val="16"/>
        </w:rPr>
        <w:t xml:space="preserve">ntelligence </w:t>
      </w:r>
      <w:r w:rsidRPr="00B6399F">
        <w:rPr>
          <w:rStyle w:val="Emphasis"/>
          <w:highlight w:val="green"/>
        </w:rPr>
        <w:t>S</w:t>
      </w:r>
      <w:r w:rsidRPr="00F858B6">
        <w:rPr>
          <w:sz w:val="16"/>
        </w:rPr>
        <w:t xml:space="preserve">urveillance </w:t>
      </w:r>
      <w:r w:rsidRPr="00B6399F">
        <w:rPr>
          <w:rStyle w:val="Emphasis"/>
          <w:highlight w:val="green"/>
        </w:rPr>
        <w:t>C</w:t>
      </w:r>
      <w:r w:rsidRPr="00F858B6">
        <w:rPr>
          <w:sz w:val="16"/>
        </w:rPr>
        <w:t xml:space="preserve">ourt </w:t>
      </w:r>
      <w:r w:rsidRPr="00B6399F">
        <w:rPr>
          <w:rStyle w:val="Emphasis"/>
          <w:highlight w:val="green"/>
        </w:rPr>
        <w:t>ruled</w:t>
      </w:r>
      <w:r w:rsidRPr="00F858B6">
        <w:rPr>
          <w:sz w:val="16"/>
        </w:rPr>
        <w:t xml:space="preserve"> late Monday </w:t>
      </w:r>
      <w:r w:rsidRPr="00B6399F">
        <w:rPr>
          <w:rStyle w:val="Emphasis"/>
          <w:highlight w:val="green"/>
        </w:rPr>
        <w:t>that the N</w:t>
      </w:r>
      <w:r w:rsidRPr="00B5436E">
        <w:rPr>
          <w:rStyle w:val="Emphasis"/>
        </w:rPr>
        <w:t xml:space="preserve">ational </w:t>
      </w:r>
      <w:r w:rsidRPr="00B6399F">
        <w:rPr>
          <w:rStyle w:val="Emphasis"/>
          <w:highlight w:val="green"/>
        </w:rPr>
        <w:t>S</w:t>
      </w:r>
      <w:r w:rsidRPr="00B5436E">
        <w:rPr>
          <w:rStyle w:val="Emphasis"/>
        </w:rPr>
        <w:t xml:space="preserve">ecurity </w:t>
      </w:r>
      <w:r w:rsidRPr="00B6399F">
        <w:rPr>
          <w:rStyle w:val="Emphasis"/>
          <w:highlight w:val="green"/>
        </w:rPr>
        <w:t>A</w:t>
      </w:r>
      <w:r w:rsidRPr="00B5436E">
        <w:rPr>
          <w:rStyle w:val="Emphasis"/>
        </w:rPr>
        <w:t xml:space="preserve">gency </w:t>
      </w:r>
      <w:r w:rsidRPr="00B6399F">
        <w:rPr>
          <w:rStyle w:val="Emphasis"/>
          <w:highlight w:val="green"/>
        </w:rPr>
        <w:t>may temporarily resume its once-secret program that systematically collects records of Americans’ domestic phone calls in bulk</w:t>
      </w:r>
      <w:r w:rsidRPr="00B5436E">
        <w:rPr>
          <w:rStyle w:val="Emphasis"/>
        </w:rPr>
        <w:t>.</w:t>
      </w:r>
      <w:r w:rsidRPr="00F858B6">
        <w:rPr>
          <w:sz w:val="16"/>
        </w:rPr>
        <w:t xml:space="preserve"> But </w:t>
      </w:r>
      <w:r w:rsidRPr="00B5436E">
        <w:rPr>
          <w:rStyle w:val="Emphasis"/>
        </w:rPr>
        <w:t>the American Civil Liberties Union</w:t>
      </w:r>
      <w:r w:rsidRPr="00F858B6">
        <w:rPr>
          <w:sz w:val="16"/>
        </w:rPr>
        <w:t xml:space="preserve"> said Tuesday that it would </w:t>
      </w:r>
      <w:r w:rsidRPr="00B5436E">
        <w:rPr>
          <w:rStyle w:val="Emphasis"/>
        </w:rPr>
        <w:t xml:space="preserve">ask </w:t>
      </w:r>
      <w:r w:rsidRPr="00B6399F">
        <w:rPr>
          <w:rStyle w:val="Emphasis"/>
          <w:highlight w:val="green"/>
        </w:rPr>
        <w:t>the U</w:t>
      </w:r>
      <w:r w:rsidRPr="00B5436E">
        <w:rPr>
          <w:rStyle w:val="Emphasis"/>
        </w:rPr>
        <w:t xml:space="preserve">nited </w:t>
      </w:r>
      <w:r w:rsidRPr="00B6399F">
        <w:rPr>
          <w:rStyle w:val="Emphasis"/>
          <w:highlight w:val="green"/>
        </w:rPr>
        <w:t>S</w:t>
      </w:r>
      <w:r w:rsidRPr="00B5436E">
        <w:rPr>
          <w:rStyle w:val="Emphasis"/>
        </w:rPr>
        <w:t xml:space="preserve">tates </w:t>
      </w:r>
      <w:r w:rsidRPr="00B6399F">
        <w:rPr>
          <w:rStyle w:val="Emphasis"/>
          <w:highlight w:val="green"/>
        </w:rPr>
        <w:t>Court of Appeals</w:t>
      </w:r>
      <w:r w:rsidRPr="00B5436E">
        <w:rPr>
          <w:rStyle w:val="Emphasis"/>
        </w:rPr>
        <w:t xml:space="preserve"> for the Second Circuit, which </w:t>
      </w:r>
      <w:r w:rsidRPr="00B6399F">
        <w:rPr>
          <w:rStyle w:val="Emphasis"/>
          <w:highlight w:val="green"/>
        </w:rPr>
        <w:t>had ruled that the surveillance program was illegal, to issue an injunction to halt the program, setting up a potential conflict between the two courts</w:t>
      </w:r>
      <w:r w:rsidRPr="00B5436E">
        <w:rPr>
          <w:rStyle w:val="Emphasis"/>
        </w:rPr>
        <w:t>.</w:t>
      </w:r>
      <w:r w:rsidRPr="00F858B6">
        <w:rPr>
          <w:sz w:val="16"/>
        </w:rPr>
        <w:t xml:space="preserve"> The program lapsed on June 1, when a law on which it was based, Section 215 of the USA Patriot Act, expired. Congress revived that provision on June 2 with a bill called the USA Freedom Act, which said the provision could not be used for bulk collection after six months. </w:t>
      </w:r>
      <w:r w:rsidRPr="00B6399F">
        <w:rPr>
          <w:rStyle w:val="Emphasis"/>
          <w:highlight w:val="green"/>
        </w:rPr>
        <w:t>The six-month period was intended to give intelligence agencies time to move to a new system in which the phone</w:t>
      </w:r>
      <w:r w:rsidRPr="00242B08">
        <w:rPr>
          <w:rStyle w:val="Emphasis"/>
        </w:rPr>
        <w:t xml:space="preserve"> </w:t>
      </w:r>
      <w:r w:rsidRPr="00B6399F">
        <w:rPr>
          <w:rStyle w:val="Emphasis"/>
          <w:highlight w:val="green"/>
        </w:rPr>
        <w:t>records</w:t>
      </w:r>
      <w:r w:rsidRPr="00F858B6">
        <w:rPr>
          <w:sz w:val="16"/>
        </w:rPr>
        <w:t xml:space="preserve"> — which include information like phone numbers and the duration of calls but not the contents of conversations — </w:t>
      </w:r>
      <w:r w:rsidRPr="00242B08">
        <w:rPr>
          <w:rStyle w:val="Emphasis"/>
        </w:rPr>
        <w:t xml:space="preserve">would stay in the hands of phone companies. Under those rules, </w:t>
      </w:r>
      <w:r w:rsidRPr="00B6399F">
        <w:rPr>
          <w:rStyle w:val="Emphasis"/>
          <w:highlight w:val="green"/>
        </w:rPr>
        <w:t>the agency would still be able to gain access to the records to analyze links between callers and suspected terrorists</w:t>
      </w:r>
      <w:r w:rsidRPr="00242B08">
        <w:rPr>
          <w:rStyle w:val="Emphasis"/>
        </w:rPr>
        <w:t>.</w:t>
      </w:r>
      <w:r w:rsidRPr="00F858B6">
        <w:rPr>
          <w:sz w:val="16"/>
        </w:rPr>
        <w:t xml:space="preserve"> But, complicating matters, in May the Court of Appeals for the Second Circuit, in New York, ruled in a lawsuit brought by the A.C.L.U. that Section 215 of the Patriot Act could not legitimately be interpreted as permitting bulk collection at all. Congress did not include language in the Freedom Act contradicting the Second Circuit ruling or authorizing bulk collection even for the six-month transition. As a result, it was unclear whether the program had a lawful basis to resume in the interim. </w:t>
      </w:r>
      <w:r w:rsidRPr="00242B08">
        <w:rPr>
          <w:rStyle w:val="Emphasis"/>
        </w:rPr>
        <w:t>After President Obama signed the Freedom Act on June 2, his administration applied to restart the program for six months.</w:t>
      </w:r>
      <w:r w:rsidRPr="00F858B6">
        <w:rPr>
          <w:sz w:val="16"/>
        </w:rPr>
        <w:t xml:space="preserve"> But a conservative and libertarian advocacy group, </w:t>
      </w:r>
      <w:proofErr w:type="spellStart"/>
      <w:r w:rsidRPr="00F858B6">
        <w:rPr>
          <w:sz w:val="16"/>
        </w:rPr>
        <w:t>FreedomWorks</w:t>
      </w:r>
      <w:proofErr w:type="spellEnd"/>
      <w:r w:rsidRPr="00F858B6">
        <w:rPr>
          <w:sz w:val="16"/>
        </w:rPr>
        <w:t xml:space="preserve">, filed a motion in the surveillance court saying it had no legal authority to permit the program to resume, even for the interim period. In a 26-page opinion made public on Tuesday, </w:t>
      </w:r>
      <w:r w:rsidRPr="00242B08">
        <w:rPr>
          <w:rStyle w:val="Emphasis"/>
        </w:rPr>
        <w:t xml:space="preserve">Judge Michael W. </w:t>
      </w:r>
      <w:proofErr w:type="spellStart"/>
      <w:r w:rsidRPr="00242B08">
        <w:rPr>
          <w:rStyle w:val="Emphasis"/>
        </w:rPr>
        <w:t>Mosman</w:t>
      </w:r>
      <w:proofErr w:type="spellEnd"/>
      <w:r w:rsidRPr="00242B08">
        <w:rPr>
          <w:rStyle w:val="Emphasis"/>
        </w:rPr>
        <w:t xml:space="preserve"> of the surveillance court rejected the challenge by </w:t>
      </w:r>
      <w:proofErr w:type="spellStart"/>
      <w:r w:rsidRPr="00242B08">
        <w:rPr>
          <w:rStyle w:val="Emphasis"/>
        </w:rPr>
        <w:t>FreedomWorks</w:t>
      </w:r>
      <w:proofErr w:type="spellEnd"/>
      <w:r w:rsidRPr="00242B08">
        <w:rPr>
          <w:rStyle w:val="Emphasis"/>
        </w:rPr>
        <w:t>,</w:t>
      </w:r>
      <w:r w:rsidRPr="00F858B6">
        <w:rPr>
          <w:sz w:val="16"/>
        </w:rPr>
        <w:t xml:space="preserve"> which was represented by a former Virginia attorney general, Ken </w:t>
      </w:r>
      <w:proofErr w:type="spellStart"/>
      <w:r w:rsidRPr="00F858B6">
        <w:rPr>
          <w:sz w:val="16"/>
        </w:rPr>
        <w:t>Cuccinelli</w:t>
      </w:r>
      <w:proofErr w:type="spellEnd"/>
      <w:r w:rsidRPr="00F858B6">
        <w:rPr>
          <w:sz w:val="16"/>
        </w:rPr>
        <w:t xml:space="preserve">, a Republican. And </w:t>
      </w:r>
      <w:r w:rsidRPr="00B6399F">
        <w:rPr>
          <w:rStyle w:val="Emphasis"/>
          <w:highlight w:val="green"/>
        </w:rPr>
        <w:t xml:space="preserve">Judge </w:t>
      </w:r>
      <w:proofErr w:type="spellStart"/>
      <w:r w:rsidRPr="00B6399F">
        <w:rPr>
          <w:rStyle w:val="Emphasis"/>
          <w:highlight w:val="green"/>
        </w:rPr>
        <w:t>Mosman</w:t>
      </w:r>
      <w:proofErr w:type="spellEnd"/>
      <w:r w:rsidRPr="00B6399F">
        <w:rPr>
          <w:rStyle w:val="Emphasis"/>
          <w:highlight w:val="green"/>
        </w:rPr>
        <w:t xml:space="preserve"> said the Second Circuit was wrong, too. “Second Circuit rulings are not binding” on the surveillance court</w:t>
      </w:r>
      <w:r w:rsidRPr="00B6399F">
        <w:rPr>
          <w:sz w:val="16"/>
          <w:highlight w:val="green"/>
        </w:rPr>
        <w:t>,</w:t>
      </w:r>
      <w:r w:rsidRPr="00F858B6">
        <w:rPr>
          <w:sz w:val="16"/>
        </w:rPr>
        <w:t xml:space="preserve"> he wrote, “</w:t>
      </w:r>
      <w:r w:rsidRPr="00B6399F">
        <w:rPr>
          <w:rStyle w:val="Emphasis"/>
          <w:highlight w:val="green"/>
        </w:rPr>
        <w:t>and this court respectfully disagrees with that court’s analysis, especially in view of the intervening enactment of the USA Freedom Act</w:t>
      </w:r>
      <w:r w:rsidRPr="00242B08">
        <w:rPr>
          <w:rStyle w:val="Emphasis"/>
        </w:rPr>
        <w:t>.</w:t>
      </w:r>
      <w:r w:rsidRPr="00F858B6">
        <w:rPr>
          <w:sz w:val="16"/>
        </w:rPr>
        <w:t xml:space="preserve">” When the Second Circuit issued its ruling that the program was illegal, it did not issue any injunction ordering the program halted, saying it would be prudent to see what Congress did as Section 215 neared its June 1 expiration. </w:t>
      </w:r>
      <w:proofErr w:type="spellStart"/>
      <w:r w:rsidRPr="00F858B6">
        <w:rPr>
          <w:sz w:val="16"/>
        </w:rPr>
        <w:t>Jameel</w:t>
      </w:r>
      <w:proofErr w:type="spellEnd"/>
      <w:r w:rsidRPr="00F858B6">
        <w:rPr>
          <w:sz w:val="16"/>
        </w:rPr>
        <w:t xml:space="preserve"> </w:t>
      </w:r>
      <w:proofErr w:type="spellStart"/>
      <w:r w:rsidRPr="00F858B6">
        <w:rPr>
          <w:sz w:val="16"/>
        </w:rPr>
        <w:t>Jaffer</w:t>
      </w:r>
      <w:proofErr w:type="spellEnd"/>
      <w:r w:rsidRPr="00F858B6">
        <w:rPr>
          <w:sz w:val="16"/>
        </w:rPr>
        <w:t>, an A.C.L.U. lawyer, said on Tuesday that the group would now ask for one. “</w:t>
      </w:r>
      <w:r w:rsidRPr="00B6399F">
        <w:rPr>
          <w:rStyle w:val="Emphasis"/>
          <w:highlight w:val="green"/>
        </w:rPr>
        <w:t>Neither</w:t>
      </w:r>
      <w:r w:rsidRPr="00242B08">
        <w:rPr>
          <w:rStyle w:val="Emphasis"/>
        </w:rPr>
        <w:t xml:space="preserve"> the statute nor </w:t>
      </w:r>
      <w:r w:rsidRPr="00B6399F">
        <w:rPr>
          <w:rStyle w:val="Emphasis"/>
          <w:highlight w:val="green"/>
        </w:rPr>
        <w:t>the Constitution permits the government to subject millions of innocent people to this kind of intrusive surveillance,”</w:t>
      </w:r>
      <w:r w:rsidRPr="00F858B6">
        <w:rPr>
          <w:sz w:val="16"/>
        </w:rPr>
        <w:t xml:space="preserve"> Mr. </w:t>
      </w:r>
      <w:proofErr w:type="spellStart"/>
      <w:r w:rsidRPr="00F858B6">
        <w:rPr>
          <w:sz w:val="16"/>
        </w:rPr>
        <w:t>Jaffer</w:t>
      </w:r>
      <w:proofErr w:type="spellEnd"/>
      <w:r w:rsidRPr="00F858B6">
        <w:rPr>
          <w:sz w:val="16"/>
        </w:rPr>
        <w:t xml:space="preserve"> said. </w:t>
      </w:r>
      <w:r w:rsidRPr="00242B08">
        <w:rPr>
          <w:rStyle w:val="Emphasis"/>
        </w:rPr>
        <w:t>“We intend to ask the court to prohibit the surveillance and to order the N.S.A. to purge the records it’s already collected.</w:t>
      </w:r>
      <w:r w:rsidRPr="00F858B6">
        <w:rPr>
          <w:sz w:val="16"/>
        </w:rPr>
        <w:t xml:space="preserve">” The bulk phone records program traces back to October 2001, when the Bush administration secretly authorized the N.S.A. to collect records of Americans’ domestic phone calls in bulk as part of a broader set of post-Sept. 11 counterterrorism efforts. The program began on the basis of presidential power alone. In 2006, the Bush administration persuaded the surveillance court to begin blessing it under of Section 215 of the Patriot Act, which says the government may collect records that are “relevant” to a national security investigation. The program was declassified in June 2013 after </w:t>
      </w:r>
      <w:proofErr w:type="gramStart"/>
      <w:r w:rsidRPr="00F858B6">
        <w:rPr>
          <w:sz w:val="16"/>
        </w:rPr>
        <w:t>its existence was disclosed by the former intelligence contractor Edward J. Snowden</w:t>
      </w:r>
      <w:proofErr w:type="gramEnd"/>
      <w:r w:rsidRPr="00F858B6">
        <w:rPr>
          <w:sz w:val="16"/>
        </w:rPr>
        <w:t xml:space="preserve">. It remains unclear whether the Second Circuit still considers the surveillance program to be illegal during this six-month transition period. The basis for its ruling in May was that Congress had never intended for Section 215 to authorize bulk collection. In his ruling, Judge </w:t>
      </w:r>
      <w:proofErr w:type="spellStart"/>
      <w:r w:rsidRPr="00F858B6">
        <w:rPr>
          <w:sz w:val="16"/>
        </w:rPr>
        <w:t>Mosman</w:t>
      </w:r>
      <w:proofErr w:type="spellEnd"/>
      <w:r w:rsidRPr="00F858B6">
        <w:rPr>
          <w:sz w:val="16"/>
        </w:rPr>
        <w:t xml:space="preserve"> said that because Congress knew how the surveillance court was interpreting Section 215 when it passed the Freedom Act, lawmakers implicitly authorized bulk collection to resume for the transition period. “</w:t>
      </w:r>
      <w:r w:rsidRPr="00242B08">
        <w:rPr>
          <w:rStyle w:val="Emphasis"/>
        </w:rPr>
        <w:t>Congress could have prohibited bulk data collection</w:t>
      </w:r>
      <w:r w:rsidRPr="00F858B6">
        <w:rPr>
          <w:sz w:val="16"/>
        </w:rPr>
        <w:t>” effective immediately, he wrote. “</w:t>
      </w:r>
      <w:r w:rsidRPr="00242B08">
        <w:rPr>
          <w:rStyle w:val="Emphasis"/>
        </w:rPr>
        <w:t>Instead,</w:t>
      </w:r>
      <w:r w:rsidRPr="00F858B6">
        <w:rPr>
          <w:sz w:val="16"/>
        </w:rPr>
        <w:t xml:space="preserve"> after lengthy public debate, and with crystal-clear knowledge of the fact of ongoing bulk collection of call detail records</w:t>
      </w:r>
      <w:r w:rsidRPr="00242B08">
        <w:rPr>
          <w:rStyle w:val="Emphasis"/>
        </w:rPr>
        <w:t>,” it chose to allow a 180-day transitional period during which such collection could continue</w:t>
      </w:r>
      <w:r w:rsidRPr="00F858B6">
        <w:rPr>
          <w:sz w:val="16"/>
        </w:rPr>
        <w:t xml:space="preserve">, he wrote. The surveillance court is subject to review by its own appeals panel, the Foreign Intelligence Surveillance Court of Review. </w:t>
      </w:r>
      <w:r w:rsidRPr="00B6399F">
        <w:rPr>
          <w:rStyle w:val="Emphasis"/>
          <w:highlight w:val="green"/>
        </w:rPr>
        <w:t>Both the Second Circuit and the surveillance review court are in turn subject to the Supreme Court, which resolves conflicts between appeals courts</w:t>
      </w:r>
      <w:r w:rsidRPr="00242B08">
        <w:rPr>
          <w:rStyle w:val="Emphasis"/>
        </w:rPr>
        <w:t>.</w:t>
      </w:r>
      <w:r w:rsidRPr="00F858B6">
        <w:rPr>
          <w:sz w:val="16"/>
        </w:rPr>
        <w:t xml:space="preserve"> </w:t>
      </w:r>
      <w:proofErr w:type="spellStart"/>
      <w:r w:rsidRPr="00F858B6">
        <w:rPr>
          <w:sz w:val="16"/>
        </w:rPr>
        <w:t>Wyn</w:t>
      </w:r>
      <w:proofErr w:type="spellEnd"/>
      <w:r w:rsidRPr="00F858B6">
        <w:rPr>
          <w:sz w:val="16"/>
        </w:rPr>
        <w:t xml:space="preserve"> </w:t>
      </w:r>
      <w:proofErr w:type="spellStart"/>
      <w:r w:rsidRPr="00F858B6">
        <w:rPr>
          <w:sz w:val="16"/>
        </w:rPr>
        <w:t>Hornbuckle</w:t>
      </w:r>
      <w:proofErr w:type="spellEnd"/>
      <w:r w:rsidRPr="00F858B6">
        <w:rPr>
          <w:sz w:val="16"/>
        </w:rPr>
        <w:t xml:space="preserve">, a Justice Department spokesman, said in a written statement that the Obama administration agreed with Judge </w:t>
      </w:r>
      <w:proofErr w:type="spellStart"/>
      <w:r w:rsidRPr="00F858B6">
        <w:rPr>
          <w:sz w:val="16"/>
        </w:rPr>
        <w:t>Mosman</w:t>
      </w:r>
      <w:proofErr w:type="spellEnd"/>
      <w:r w:rsidRPr="00F858B6">
        <w:rPr>
          <w:sz w:val="16"/>
        </w:rPr>
        <w:t xml:space="preserve">. Since the program was made public, plaintiffs have filed several lawsuits before regular courts, which hear arguments from each side before issuing rulings, unlike the surveillance court’s usual practice, which is to hear only from the government. Judge </w:t>
      </w:r>
      <w:proofErr w:type="spellStart"/>
      <w:r w:rsidRPr="00F858B6">
        <w:rPr>
          <w:sz w:val="16"/>
        </w:rPr>
        <w:t>Mosman’s</w:t>
      </w:r>
      <w:proofErr w:type="spellEnd"/>
      <w:r w:rsidRPr="00F858B6">
        <w:rPr>
          <w:sz w:val="16"/>
        </w:rPr>
        <w:t xml:space="preserve"> disagreement with the Second Circuit is the second time that the surveillance court has rejected a contrary ruling about the program by a judge in the regular court system. In a lawsuit challenging the program that was brought by the conservative legal advocate Larry </w:t>
      </w:r>
      <w:proofErr w:type="spellStart"/>
      <w:r w:rsidRPr="00F858B6">
        <w:rPr>
          <w:sz w:val="16"/>
        </w:rPr>
        <w:t>Klayman</w:t>
      </w:r>
      <w:proofErr w:type="spellEnd"/>
      <w:r w:rsidRPr="00F858B6">
        <w:rPr>
          <w:sz w:val="16"/>
        </w:rPr>
        <w:t xml:space="preserve">, Judge Richard J. Leon of Federal District Court in the District of Columbia ruled in December 2013 that the program most likely violated the Fourth Amendment, which prohibits unreasonable searches and seizures. But in March 2014, Judge Rosemary M. </w:t>
      </w:r>
      <w:proofErr w:type="spellStart"/>
      <w:r w:rsidRPr="00F858B6">
        <w:rPr>
          <w:sz w:val="16"/>
        </w:rPr>
        <w:t>Collyer</w:t>
      </w:r>
      <w:proofErr w:type="spellEnd"/>
      <w:r w:rsidRPr="00F858B6">
        <w:rPr>
          <w:sz w:val="16"/>
        </w:rPr>
        <w:t xml:space="preserve">, </w:t>
      </w:r>
      <w:r w:rsidRPr="00B6399F">
        <w:rPr>
          <w:rStyle w:val="Emphasis"/>
          <w:highlight w:val="green"/>
        </w:rPr>
        <w:t>a</w:t>
      </w:r>
      <w:r w:rsidRPr="00242B08">
        <w:rPr>
          <w:rStyle w:val="Emphasis"/>
        </w:rPr>
        <w:t xml:space="preserve"> Federal District </w:t>
      </w:r>
      <w:r w:rsidRPr="00B6399F">
        <w:rPr>
          <w:rStyle w:val="Emphasis"/>
          <w:highlight w:val="green"/>
        </w:rPr>
        <w:t>Court judge who also sits on the secret surveillance court, rejected Judge Leon’s reasoning and permitted the program to keep going</w:t>
      </w:r>
      <w:r w:rsidRPr="00242B08">
        <w:rPr>
          <w:rStyle w:val="Emphasis"/>
        </w:rPr>
        <w:t>.</w:t>
      </w:r>
      <w:r w:rsidRPr="00F858B6">
        <w:rPr>
          <w:sz w:val="16"/>
        </w:rPr>
        <w:t xml:space="preserve"> The Obama administration has appealed Judge Leon’s decision to the Court of Appeals for the District of Columbia. The Freedom Act also contains a provision saying that whenever the surveillance court addresses a novel and significant legal issue, it must either appoint an outside “friend of the court” who can offer arguments contrary to what the government is saying, or explain why appointing one is not appropriate. The first test of that reform came last month when another judge on the court, F. Dennis Saylor IV, addressed a separate issue raised by the passage of the Freedom Act. Judge Saylor acknowledged that it was novel and significant, but declined to appoint an outside advocate, saying the answer to the legal question was “sufficiently clear” to him without hearing from one.</w:t>
      </w:r>
    </w:p>
    <w:p w14:paraId="54FB1A79" w14:textId="0C943A97" w:rsidR="00C149A4" w:rsidRDefault="00A41B9C" w:rsidP="00A41B9C">
      <w:pPr>
        <w:pStyle w:val="Heading3"/>
      </w:pPr>
      <w:r>
        <w:t>Precedent =&gt; More Solvency</w:t>
      </w:r>
    </w:p>
    <w:p w14:paraId="2D986249" w14:textId="77777777" w:rsidR="00A41B9C" w:rsidRDefault="00A41B9C" w:rsidP="00A41B9C">
      <w:pPr>
        <w:pStyle w:val="Heading3"/>
      </w:pPr>
      <w:r>
        <w:t>Supreme Court Spillover/Precedent</w:t>
      </w:r>
    </w:p>
    <w:p w14:paraId="49FF6389" w14:textId="77777777" w:rsidR="00A41B9C" w:rsidRDefault="00A41B9C" w:rsidP="00A41B9C">
      <w:pPr>
        <w:pStyle w:val="Heading4"/>
      </w:pPr>
      <w:r>
        <w:t>Supreme Court rulings spillover – sets precedents</w:t>
      </w:r>
    </w:p>
    <w:p w14:paraId="659A5084" w14:textId="77777777" w:rsidR="00A41B9C" w:rsidRPr="0028529F" w:rsidRDefault="00A41B9C" w:rsidP="00A41B9C">
      <w:proofErr w:type="spellStart"/>
      <w:r w:rsidRPr="008E4606">
        <w:rPr>
          <w:rStyle w:val="Style13ptBold"/>
        </w:rPr>
        <w:t>Hendershot</w:t>
      </w:r>
      <w:proofErr w:type="spellEnd"/>
      <w:r w:rsidRPr="008E4606">
        <w:rPr>
          <w:rStyle w:val="Style13ptBold"/>
        </w:rPr>
        <w:t xml:space="preserve"> et al. 11</w:t>
      </w:r>
      <w:r>
        <w:t xml:space="preserve"> (4/10/11, Marcus E. </w:t>
      </w:r>
      <w:proofErr w:type="spellStart"/>
      <w:r>
        <w:t>Hendershot</w:t>
      </w:r>
      <w:proofErr w:type="spellEnd"/>
      <w:r>
        <w:t xml:space="preserve">, Department of Political Science University of Florida. Mark S. Hurwitz, Department of Political Science Western Michigan University. Drew Noble Lanier, Department of </w:t>
      </w:r>
      <w:proofErr w:type="gramStart"/>
      <w:r>
        <w:t>Political Science</w:t>
      </w:r>
      <w:proofErr w:type="gramEnd"/>
      <w:r>
        <w:t xml:space="preserve"> University of Central Florida. Richard L. </w:t>
      </w:r>
      <w:proofErr w:type="spellStart"/>
      <w:r>
        <w:t>Pacelle</w:t>
      </w:r>
      <w:proofErr w:type="spellEnd"/>
      <w:r>
        <w:t xml:space="preserve">, Jr. Department of </w:t>
      </w:r>
      <w:proofErr w:type="gramStart"/>
      <w:r>
        <w:t>Political Science</w:t>
      </w:r>
      <w:proofErr w:type="gramEnd"/>
      <w:r>
        <w:t xml:space="preserve"> Georgia Southern University. “The Brethren of Baristas: Percolation and Spillover within Supreme Court’s Agenda” </w:t>
      </w:r>
      <w:hyperlink r:id="rId22" w:history="1">
        <w:r w:rsidRPr="00475912">
          <w:rPr>
            <w:rStyle w:val="Hyperlink"/>
          </w:rPr>
          <w:t>http://www.researchgate.net/profile/Drew_Lanier/publication/228213202_The_Brethren_as_Baristas_Percolation_and_Spillover_within_the_Supreme_Court's_Agenda/links/00b49534e7d75b1e15000000 Accessed 7/16/15</w:t>
        </w:r>
      </w:hyperlink>
      <w:r>
        <w:t>) EK</w:t>
      </w:r>
    </w:p>
    <w:p w14:paraId="07F63D24" w14:textId="6C0FB84F" w:rsidR="00A41B9C" w:rsidRPr="00A41B9C" w:rsidRDefault="00A41B9C" w:rsidP="00A41B9C">
      <w:r w:rsidRPr="0028529F">
        <w:rPr>
          <w:rStyle w:val="Emphasis"/>
        </w:rPr>
        <w:t>The endogenous parameters do provide evidence of horizontal spillovers and alternation between the civil liberties subcategories</w:t>
      </w:r>
      <w:r w:rsidRPr="008E4606">
        <w:rPr>
          <w:sz w:val="16"/>
        </w:rPr>
        <w:t xml:space="preserve">. Positive and significant parameters can be found between due process and First Amendment issue types, as well as between First Amendment and privacy cases. </w:t>
      </w:r>
      <w:r w:rsidRPr="0028529F">
        <w:rPr>
          <w:rStyle w:val="Emphasis"/>
        </w:rPr>
        <w:t>The Court’s orally argued caseload thus reflects a transfer of attention from due process, to First Amendment, and eventually to privacy disputes, such as contraception and abortion rights. The negative and significant parameter between civil rights and privacy issue types reinforces this sequence</w:t>
      </w:r>
      <w:r w:rsidRPr="008E4606">
        <w:rPr>
          <w:sz w:val="16"/>
        </w:rPr>
        <w:t xml:space="preserve">, showing that more recent attention to abortion cases has come at the expense of the more established civil rights agenda. </w:t>
      </w:r>
      <w:r w:rsidRPr="00B6399F">
        <w:rPr>
          <w:rStyle w:val="Emphasis"/>
          <w:highlight w:val="green"/>
        </w:rPr>
        <w:t>Some evidence of horizontal spillovers between the broader issue categories can be found, with due process decisions significantly increasing subsequent attention to institutional power issues, such as the judicial power and federalism that have been staples of the Rehnquist Court</w:t>
      </w:r>
      <w:r w:rsidRPr="0028529F">
        <w:rPr>
          <w:rStyle w:val="Emphasis"/>
        </w:rPr>
        <w:t>.</w:t>
      </w:r>
      <w:r w:rsidRPr="008E4606">
        <w:rPr>
          <w:sz w:val="16"/>
        </w:rPr>
        <w:t xml:space="preserve"> The modern expansion of the criminal issue agenda is related to past increases and the clearing of economic cases, but the same effect is less robust within the civil liberties sub-issue types that now capture forms of horizontal spillover. The exogenous relationships for landmark decisions reinforce and complete the connections between the various agenda components. </w:t>
      </w:r>
      <w:r w:rsidRPr="0028529F">
        <w:rPr>
          <w:rStyle w:val="Emphasis"/>
        </w:rPr>
        <w:t xml:space="preserve">Positive and significant parameters indicate that major precedents in criminal, civil rights, </w:t>
      </w:r>
      <w:r w:rsidRPr="00B6399F">
        <w:rPr>
          <w:rStyle w:val="Emphasis"/>
          <w:highlight w:val="green"/>
        </w:rPr>
        <w:t>First Amendment, and privacy issue types all vertically spillover into new claims from litigants that consume future agenda space.</w:t>
      </w:r>
      <w:r w:rsidRPr="0028529F">
        <w:rPr>
          <w:rStyle w:val="Emphasis"/>
        </w:rPr>
        <w:t xml:space="preserve"> </w:t>
      </w:r>
      <w:r w:rsidRPr="008E4606">
        <w:rPr>
          <w:sz w:val="16"/>
        </w:rPr>
        <w:t xml:space="preserve">Economic landmarks, on the other hand, exhibit a negative and significant relationship, suggesting that </w:t>
      </w:r>
      <w:r w:rsidRPr="00B6399F">
        <w:rPr>
          <w:rStyle w:val="Emphasis"/>
          <w:highlight w:val="green"/>
        </w:rPr>
        <w:t>the Court has established these significant rulings in an attempt to clarify precedent and place limits within this now exigent agenda.</w:t>
      </w:r>
      <w:r w:rsidRPr="008E4606">
        <w:rPr>
          <w:sz w:val="16"/>
        </w:rPr>
        <w:t xml:space="preserve"> In isolation, the above endogenous relationship might suggest measures of independence between civil rights and the remaining civil liberties issue types; however, </w:t>
      </w:r>
      <w:r w:rsidRPr="0028529F">
        <w:rPr>
          <w:rStyle w:val="Emphasis"/>
        </w:rPr>
        <w:t>landmark civil rights decisions are related to growth in First Amendment issues.</w:t>
      </w:r>
      <w:r w:rsidRPr="008E4606">
        <w:rPr>
          <w:sz w:val="16"/>
        </w:rPr>
        <w:t xml:space="preserve"> </w:t>
      </w:r>
      <w:r w:rsidRPr="0028529F">
        <w:rPr>
          <w:rStyle w:val="Emphasis"/>
        </w:rPr>
        <w:t xml:space="preserve">Therefore, </w:t>
      </w:r>
      <w:r w:rsidRPr="00B6399F">
        <w:rPr>
          <w:rStyle w:val="Emphasis"/>
          <w:highlight w:val="green"/>
        </w:rPr>
        <w:t>the sequence of horizontal spillovers first begins with landmark civil rights precedents, and the collection of due process decisions, which generate attention to First Amendment cases and eventual movements to privacy disputes in areas such as abortion</w:t>
      </w:r>
      <w:r w:rsidRPr="00B6399F">
        <w:rPr>
          <w:sz w:val="16"/>
          <w:highlight w:val="green"/>
        </w:rPr>
        <w:t>.</w:t>
      </w:r>
      <w:r w:rsidRPr="008E4606">
        <w:rPr>
          <w:sz w:val="16"/>
        </w:rPr>
        <w:t xml:space="preserve"> The negative relationship between civil rights issues and landmark privacy decisions is another indicator that Roe v. Wade (1973) and its progeny have consumed agenda space once allocated to civil rights claimants. Likewise, the Rehnquist Court’s renewed </w:t>
      </w:r>
      <w:proofErr w:type="gramStart"/>
      <w:r w:rsidRPr="008E4606">
        <w:rPr>
          <w:sz w:val="16"/>
        </w:rPr>
        <w:t>focus on judicial power and federalism have</w:t>
      </w:r>
      <w:proofErr w:type="gramEnd"/>
      <w:r w:rsidRPr="008E4606">
        <w:rPr>
          <w:sz w:val="16"/>
        </w:rPr>
        <w:t xml:space="preserve"> been made possible by reduced attention to a more mature civil rights agenda. </w:t>
      </w:r>
      <w:r w:rsidRPr="0028529F">
        <w:rPr>
          <w:rStyle w:val="Emphasis"/>
        </w:rPr>
        <w:t>The resounding effects of the Court’s due process agenda is remarkable in that it is largely independent of changes that are ongoing in the other issue areas, but tends to act as a catalyst or necessary enzyme to initiate these chain reactions</w:t>
      </w:r>
      <w:r w:rsidRPr="008E4606">
        <w:rPr>
          <w:sz w:val="16"/>
        </w:rPr>
        <w:t xml:space="preserve">. In terms of the changes within the civil liberties issue areas, it combines with landmark civil rights decisions, leading to a growth in First Amendment claims and eventually to privacy cases. Landmark due process claims, such as prisoner’s rights decisions, have a positive effect on attention to criminal issues. It also has </w:t>
      </w:r>
      <w:proofErr w:type="gramStart"/>
      <w:r w:rsidRPr="008E4606">
        <w:rPr>
          <w:sz w:val="16"/>
        </w:rPr>
        <w:t>an equilibrium</w:t>
      </w:r>
      <w:proofErr w:type="gramEnd"/>
      <w:r w:rsidRPr="008E4606">
        <w:rPr>
          <w:sz w:val="16"/>
        </w:rPr>
        <w:t xml:space="preserve"> dynamic with the institutional power docket. General attention to due process cases engenders increased attention to topics such as judicial power and federalism, indicating that like privacy, it is the last leg of the Court’s transformed</w:t>
      </w:r>
    </w:p>
    <w:p w14:paraId="212439C9" w14:textId="13ACA35D" w:rsidR="00E1456F" w:rsidRDefault="003C75D3" w:rsidP="00E1456F">
      <w:pPr>
        <w:pStyle w:val="Heading2"/>
      </w:pPr>
      <w:r>
        <w:t>Courts – 4</w:t>
      </w:r>
      <w:r w:rsidRPr="003C75D3">
        <w:rPr>
          <w:vertAlign w:val="superscript"/>
        </w:rPr>
        <w:t>th</w:t>
      </w:r>
      <w:r>
        <w:t xml:space="preserve"> Amendment</w:t>
      </w:r>
    </w:p>
    <w:p w14:paraId="6FC8378A" w14:textId="5B95103E" w:rsidR="009253E6" w:rsidRDefault="009253E6" w:rsidP="009253E6">
      <w:pPr>
        <w:pStyle w:val="Heading3"/>
      </w:pPr>
      <w:r>
        <w:t>4</w:t>
      </w:r>
      <w:r w:rsidRPr="009253E6">
        <w:rPr>
          <w:vertAlign w:val="superscript"/>
        </w:rPr>
        <w:t>th</w:t>
      </w:r>
      <w:r>
        <w:t xml:space="preserve"> Amendment Should Apply</w:t>
      </w:r>
    </w:p>
    <w:p w14:paraId="028E8013" w14:textId="7FA99701" w:rsidR="00404FB8" w:rsidRPr="00404FB8" w:rsidRDefault="00404FB8" w:rsidP="00404FB8">
      <w:pPr>
        <w:pStyle w:val="Heading4"/>
      </w:pPr>
      <w:r w:rsidRPr="00404FB8">
        <w:t>Fourth Amendment applies to electronic communication – even if one party lacks constitutional protections.</w:t>
      </w:r>
    </w:p>
    <w:p w14:paraId="0C93F8FE" w14:textId="6D64B60E" w:rsidR="009253E6" w:rsidRDefault="009253E6" w:rsidP="009253E6">
      <w:r w:rsidRPr="009253E6">
        <w:rPr>
          <w:rStyle w:val="Style13ptBold"/>
        </w:rPr>
        <w:t>Kerr, 15</w:t>
      </w:r>
      <w:r w:rsidRPr="009253E6">
        <w:t xml:space="preserve"> (Orin S., Fred C Stevenson Research Professor @ George Washington University Law School, "The Fourth Amendment and the Global Internet," Stanford Law Review, February, www.stanfordlawreview.org/sites/default/files/67_Stan_L_Rev_285_Kerr.pdf</w:t>
      </w:r>
      <w:r>
        <w:t>)</w:t>
      </w:r>
    </w:p>
    <w:p w14:paraId="739600E5" w14:textId="08074FF9" w:rsidR="009253E6" w:rsidRPr="008C780C" w:rsidRDefault="009253E6" w:rsidP="009253E6">
      <w:pPr>
        <w:rPr>
          <w:b/>
          <w:u w:val="single"/>
        </w:rPr>
      </w:pPr>
      <w:r w:rsidRPr="00404FB8">
        <w:rPr>
          <w:sz w:val="16"/>
        </w:rPr>
        <w:t>Third, how should the Fourth Amendment apply when the government monitors communications between persons with Fourth Amendment rights under Verdugo-</w:t>
      </w:r>
      <w:proofErr w:type="spellStart"/>
      <w:r w:rsidRPr="00404FB8">
        <w:rPr>
          <w:sz w:val="16"/>
        </w:rPr>
        <w:t>Urquidez</w:t>
      </w:r>
      <w:proofErr w:type="spellEnd"/>
      <w:r w:rsidRPr="00404FB8">
        <w:rPr>
          <w:sz w:val="16"/>
        </w:rPr>
        <w:t xml:space="preserve"> and those who lack those rights? When a communication is in transit, the usual Fourth Amendment rule is that both the sender and receiver have a reasonable expectation of privacy in its contents.118 Verdugo</w:t>
      </w:r>
      <w:r w:rsidR="00AC7DE9" w:rsidRPr="00404FB8">
        <w:rPr>
          <w:sz w:val="16"/>
        </w:rPr>
        <w:t xml:space="preserve"> </w:t>
      </w:r>
      <w:proofErr w:type="spellStart"/>
      <w:r w:rsidRPr="00404FB8">
        <w:rPr>
          <w:sz w:val="16"/>
        </w:rPr>
        <w:t>Urquidez</w:t>
      </w:r>
      <w:proofErr w:type="spellEnd"/>
      <w:r w:rsidRPr="00404FB8">
        <w:rPr>
          <w:sz w:val="16"/>
        </w:rPr>
        <w:t xml:space="preserve"> adds an additional wrinkle: </w:t>
      </w:r>
      <w:r w:rsidRPr="00B6399F">
        <w:rPr>
          <w:rStyle w:val="StyleUnderline"/>
          <w:highlight w:val="green"/>
        </w:rPr>
        <w:t>the government might monitor communications between one person with Fourth Amendment rights and another who lacks those rights</w:t>
      </w:r>
      <w:r w:rsidRPr="00404FB8">
        <w:rPr>
          <w:sz w:val="16"/>
        </w:rPr>
        <w:t>. Does the Fourth Amendment not apply because the government can monitor the party who lacks Fourth Amendment rights, or does the Fourth Amendment continue to apply because one party has those rights? This Part offers the following proposed answers. First, online contacts with the United States should be irrelevant to the Verdugo-</w:t>
      </w:r>
      <w:proofErr w:type="spellStart"/>
      <w:r w:rsidRPr="00404FB8">
        <w:rPr>
          <w:sz w:val="16"/>
        </w:rPr>
        <w:t>Urquidez</w:t>
      </w:r>
      <w:proofErr w:type="spellEnd"/>
      <w:r w:rsidRPr="00404FB8">
        <w:rPr>
          <w:sz w:val="16"/>
        </w:rPr>
        <w:t xml:space="preserve"> inquiry. Fourth Amendment rights should be generated by physical contacts or a legal relationship with the United States, not virtual contacts. Two arguments support that conclusion. As a matter of doctrine, it appears most consistent with the reasoning in Verdugo-</w:t>
      </w:r>
      <w:proofErr w:type="spellStart"/>
      <w:r w:rsidRPr="00404FB8">
        <w:rPr>
          <w:sz w:val="16"/>
        </w:rPr>
        <w:t>Urquidez</w:t>
      </w:r>
      <w:proofErr w:type="spellEnd"/>
      <w:r w:rsidRPr="00404FB8">
        <w:rPr>
          <w:sz w:val="16"/>
        </w:rPr>
        <w:t>. And as a matter of policy, such a conclusion is necessary to maintain the role of the Fourth Amendment in a networked world. Internet technologies destabilize the Verdugo-</w:t>
      </w:r>
      <w:proofErr w:type="spellStart"/>
      <w:r w:rsidRPr="00404FB8">
        <w:rPr>
          <w:sz w:val="16"/>
        </w:rPr>
        <w:t>Urquidez</w:t>
      </w:r>
      <w:proofErr w:type="spellEnd"/>
      <w:r w:rsidRPr="00404FB8">
        <w:rPr>
          <w:sz w:val="16"/>
        </w:rPr>
        <w:t xml:space="preserve"> inquiry by disrupting the prior relationship between person and place. Recognizing that online contacts cannot establish rights is necessary to retain the territorial Fourth Amendment. Second, when a suspect’s Verdugo-</w:t>
      </w:r>
      <w:proofErr w:type="spellStart"/>
      <w:r w:rsidRPr="00404FB8">
        <w:rPr>
          <w:sz w:val="16"/>
        </w:rPr>
        <w:t>Urquidez</w:t>
      </w:r>
      <w:proofErr w:type="spellEnd"/>
      <w:r w:rsidRPr="00404FB8">
        <w:rPr>
          <w:sz w:val="16"/>
        </w:rPr>
        <w:t xml:space="preserve"> status is uncertain, the Fourth Amendment requires a reasonable, good faith belief that the monitoring complied with the Fourth Amendment. If the government monitors a suspect based on the belief that the suspect lacks Fourth Amendment rights, but that belief is later proven false, the monitoring should be deemed unconstitutional only if the belief was unreasonable. Where a belief that a suspect lacked Verdugo</w:t>
      </w:r>
      <w:r w:rsidR="00AC7DE9" w:rsidRPr="00404FB8">
        <w:rPr>
          <w:sz w:val="16"/>
        </w:rPr>
        <w:t xml:space="preserve"> </w:t>
      </w:r>
      <w:proofErr w:type="spellStart"/>
      <w:r w:rsidRPr="00404FB8">
        <w:rPr>
          <w:sz w:val="16"/>
        </w:rPr>
        <w:t>Urquidez</w:t>
      </w:r>
      <w:proofErr w:type="spellEnd"/>
      <w:r w:rsidRPr="00404FB8">
        <w:rPr>
          <w:sz w:val="16"/>
        </w:rPr>
        <w:t xml:space="preserve"> rights is reasonable, the officer’s misunderstanding is regrettable but not culpable; the Fourth Amendment requires reasonableness, not perfection. By analogy to the apparent authority doctrine of Illinois v. Rodriguez, 119 a reasonable, good faith belief that a suspect lacks Fourth Amendment rights should render the government’s search constitutionally reasonable. Third, </w:t>
      </w:r>
      <w:r w:rsidRPr="00B6399F">
        <w:rPr>
          <w:rStyle w:val="StyleUnderline"/>
          <w:highlight w:val="green"/>
        </w:rPr>
        <w:t>the Fourth Amendment should</w:t>
      </w:r>
      <w:r w:rsidRPr="00404FB8">
        <w:rPr>
          <w:sz w:val="16"/>
        </w:rPr>
        <w:t xml:space="preserve"> continue to </w:t>
      </w:r>
      <w:r w:rsidRPr="00B6399F">
        <w:rPr>
          <w:rStyle w:val="StyleUnderline"/>
          <w:highlight w:val="green"/>
        </w:rPr>
        <w:t>apply when the government monitors a communication between one party who has Fourth Amendment rights and a second party who lacks</w:t>
      </w:r>
      <w:r w:rsidRPr="00404FB8">
        <w:rPr>
          <w:sz w:val="16"/>
        </w:rPr>
        <w:t xml:space="preserve"> Fourth Amendment </w:t>
      </w:r>
      <w:r w:rsidRPr="00B6399F">
        <w:rPr>
          <w:rStyle w:val="StyleUnderline"/>
          <w:highlight w:val="green"/>
        </w:rPr>
        <w:t>rights</w:t>
      </w:r>
      <w:r w:rsidRPr="00404FB8">
        <w:rPr>
          <w:sz w:val="16"/>
        </w:rPr>
        <w:t>. The Verdugo-</w:t>
      </w:r>
      <w:proofErr w:type="spellStart"/>
      <w:r w:rsidRPr="00404FB8">
        <w:rPr>
          <w:sz w:val="16"/>
        </w:rPr>
        <w:t>Urquidez</w:t>
      </w:r>
      <w:proofErr w:type="spellEnd"/>
      <w:r w:rsidRPr="00404FB8">
        <w:rPr>
          <w:sz w:val="16"/>
        </w:rPr>
        <w:t xml:space="preserve"> inquiry acts as an additional question of whether the Fourth Amendment applies apart from whether a search or seizure occurred. As a result, </w:t>
      </w:r>
      <w:r w:rsidRPr="00B6399F">
        <w:rPr>
          <w:rStyle w:val="StyleUnderline"/>
          <w:highlight w:val="green"/>
        </w:rPr>
        <w:t>if one person monitored has Fourth Amendment rights</w:t>
      </w:r>
      <w:r w:rsidRPr="00404FB8">
        <w:rPr>
          <w:sz w:val="16"/>
        </w:rPr>
        <w:t xml:space="preserve">, </w:t>
      </w:r>
      <w:r w:rsidRPr="00B6399F">
        <w:rPr>
          <w:rStyle w:val="StyleUnderline"/>
          <w:highlight w:val="green"/>
        </w:rPr>
        <w:t>the government must fully respect those</w:t>
      </w:r>
      <w:r w:rsidRPr="00404FB8">
        <w:rPr>
          <w:sz w:val="16"/>
        </w:rPr>
        <w:t xml:space="preserve"> rights. </w:t>
      </w:r>
      <w:r w:rsidRPr="00B6399F">
        <w:rPr>
          <w:rStyle w:val="StyleUnderline"/>
          <w:highlight w:val="green"/>
        </w:rPr>
        <w:t>Any other approach would offend the principles of equilibrium-adjustment by unduly limiting Fourth Amendment protection based on the fortuity of where a party to a communication may be located.</w:t>
      </w:r>
    </w:p>
    <w:p w14:paraId="5305D029" w14:textId="0B4492EC" w:rsidR="00541F15" w:rsidRDefault="00541F15" w:rsidP="00BD4CE1">
      <w:pPr>
        <w:rPr>
          <w:rStyle w:val="Style13ptBold"/>
        </w:rPr>
      </w:pPr>
      <w:r>
        <w:rPr>
          <w:rStyle w:val="Style13ptBold"/>
        </w:rPr>
        <w:t>Plan balances protections in a digital world.</w:t>
      </w:r>
    </w:p>
    <w:p w14:paraId="39936040" w14:textId="0F9B875F" w:rsidR="00BD4CE1" w:rsidRDefault="00BD4CE1" w:rsidP="00BD4CE1">
      <w:r w:rsidRPr="009253E6">
        <w:rPr>
          <w:rStyle w:val="Style13ptBold"/>
        </w:rPr>
        <w:t>Kerr, 15</w:t>
      </w:r>
      <w:r w:rsidRPr="009253E6">
        <w:t xml:space="preserve"> (Orin S., Fred C Stevenson Research Professor @ George Washington University Law School, "The Fourth Amendment and the Global Internet," Stanford Law Review, February, www.stanfordlawreview.org/sites/default/files/67_Stan_L_Rev_285_Kerr.pdf</w:t>
      </w:r>
      <w:r>
        <w:t>)</w:t>
      </w:r>
    </w:p>
    <w:p w14:paraId="06813550" w14:textId="36E7C033" w:rsidR="00BD4CE1" w:rsidRDefault="00BD4CE1" w:rsidP="00BD4CE1">
      <w:r w:rsidRPr="00B6399F">
        <w:rPr>
          <w:rStyle w:val="StyleUnderline"/>
          <w:highlight w:val="green"/>
        </w:rPr>
        <w:t>These</w:t>
      </w:r>
      <w:r>
        <w:t xml:space="preserve"> proposed </w:t>
      </w:r>
      <w:r w:rsidRPr="00B6399F">
        <w:rPr>
          <w:rStyle w:val="StyleUnderline"/>
          <w:highlight w:val="green"/>
        </w:rPr>
        <w:t>rules</w:t>
      </w:r>
      <w:r>
        <w:t xml:space="preserve"> do not answer every question raised by the extraterritorial application of the Fourth Amendment to the Internet. However, they </w:t>
      </w:r>
      <w:r w:rsidRPr="00B6399F">
        <w:rPr>
          <w:rStyle w:val="StyleUnderline"/>
          <w:highlight w:val="green"/>
        </w:rPr>
        <w:t>offer a coherent framework for applying the Fourth Amendment</w:t>
      </w:r>
      <w:r>
        <w:t xml:space="preserve"> in a way that maintains the existing territorial conception of the Fourth Amendment </w:t>
      </w:r>
      <w:r w:rsidRPr="00B6399F">
        <w:rPr>
          <w:rStyle w:val="StyleUnderline"/>
          <w:highlight w:val="green"/>
        </w:rPr>
        <w:t>to a global computer network</w:t>
      </w:r>
      <w:r>
        <w:t xml:space="preserve">. </w:t>
      </w:r>
      <w:r w:rsidRPr="00B6399F">
        <w:rPr>
          <w:rStyle w:val="StyleUnderline"/>
          <w:highlight w:val="green"/>
        </w:rPr>
        <w:t>The global Internet threatens to dramatically destabilize Fourth Amendment law</w:t>
      </w:r>
      <w:r>
        <w:t xml:space="preserve"> by disassociating person, place, and data. </w:t>
      </w:r>
      <w:r w:rsidRPr="00B6399F">
        <w:rPr>
          <w:rStyle w:val="StyleUnderline"/>
          <w:highlight w:val="green"/>
        </w:rPr>
        <w:t>The proposed rules</w:t>
      </w:r>
      <w:r>
        <w:t xml:space="preserve"> aim to </w:t>
      </w:r>
      <w:r w:rsidRPr="00B6399F">
        <w:rPr>
          <w:rStyle w:val="StyleUnderline"/>
          <w:highlight w:val="green"/>
        </w:rPr>
        <w:t>protect the Fourth Amendment</w:t>
      </w:r>
      <w:r>
        <w:t xml:space="preserve"> by </w:t>
      </w:r>
      <w:r w:rsidRPr="00B6399F">
        <w:rPr>
          <w:rStyle w:val="StyleUnderline"/>
          <w:highlight w:val="green"/>
        </w:rPr>
        <w:t>blocking its evisceration</w:t>
      </w:r>
      <w:r>
        <w:t xml:space="preserve"> </w:t>
      </w:r>
      <w:r w:rsidRPr="00B6399F">
        <w:rPr>
          <w:rStyle w:val="StyleUnderline"/>
          <w:highlight w:val="green"/>
        </w:rPr>
        <w:t>while</w:t>
      </w:r>
      <w:r>
        <w:t xml:space="preserve"> at the same time </w:t>
      </w:r>
      <w:r w:rsidRPr="00B6399F">
        <w:rPr>
          <w:rStyle w:val="StyleUnderline"/>
          <w:highlight w:val="green"/>
        </w:rPr>
        <w:t>maintaining its fundamental balance</w:t>
      </w:r>
      <w:r>
        <w:t xml:space="preserve">. </w:t>
      </w:r>
      <w:r w:rsidRPr="00B6399F">
        <w:rPr>
          <w:rStyle w:val="StyleUnderline"/>
          <w:highlight w:val="green"/>
        </w:rPr>
        <w:t>They ensure the role</w:t>
      </w:r>
      <w:r>
        <w:t xml:space="preserve"> of the Fourth Amendment as we translate it not only from a physical world </w:t>
      </w:r>
      <w:r w:rsidRPr="00B6399F">
        <w:rPr>
          <w:rStyle w:val="StyleUnderline"/>
          <w:highlight w:val="green"/>
        </w:rPr>
        <w:t xml:space="preserve">to a networked </w:t>
      </w:r>
      <w:r w:rsidR="00A4416A" w:rsidRPr="00B6399F">
        <w:rPr>
          <w:rStyle w:val="StyleUnderline"/>
          <w:highlight w:val="green"/>
        </w:rPr>
        <w:t>environmen</w:t>
      </w:r>
      <w:r w:rsidRPr="00B6399F">
        <w:rPr>
          <w:rStyle w:val="StyleUnderline"/>
          <w:highlight w:val="green"/>
        </w:rPr>
        <w:t>t</w:t>
      </w:r>
      <w:r>
        <w:t xml:space="preserve"> but also from a local investigative environment to a global one.</w:t>
      </w:r>
    </w:p>
    <w:p w14:paraId="4E4481F1" w14:textId="1CE7222F" w:rsidR="003C75D3" w:rsidRPr="003C75D3" w:rsidRDefault="003C75D3" w:rsidP="003C75D3">
      <w:pPr>
        <w:pStyle w:val="Heading4"/>
      </w:pPr>
      <w:r w:rsidRPr="003C75D3">
        <w:t>Court must rule on 4th amendment related to cyber surveillance – key to its vitality.</w:t>
      </w:r>
    </w:p>
    <w:p w14:paraId="20876CBB" w14:textId="084227EB" w:rsidR="00A4416A" w:rsidRDefault="00A4416A" w:rsidP="00A4416A">
      <w:r w:rsidRPr="00A4416A">
        <w:rPr>
          <w:rStyle w:val="Style13ptBold"/>
        </w:rPr>
        <w:t>Delaney, 15</w:t>
      </w:r>
      <w:r w:rsidRPr="00A4416A">
        <w:t xml:space="preserve"> (David G., visiting assistant professor @ Indiana University </w:t>
      </w:r>
      <w:proofErr w:type="spellStart"/>
      <w:r w:rsidRPr="00A4416A">
        <w:t>Mauer</w:t>
      </w:r>
      <w:proofErr w:type="spellEnd"/>
      <w:r w:rsidRPr="00A4416A">
        <w:t xml:space="preserve"> School of Law and </w:t>
      </w:r>
      <w:proofErr w:type="spellStart"/>
      <w:r w:rsidRPr="00A4416A">
        <w:t>Deputer</w:t>
      </w:r>
      <w:proofErr w:type="spellEnd"/>
      <w:r w:rsidRPr="00A4416A">
        <w:t xml:space="preserve"> Director of the Indiana University Center for Applied </w:t>
      </w:r>
      <w:proofErr w:type="spellStart"/>
      <w:r w:rsidRPr="00A4416A">
        <w:t>Cybersecurity</w:t>
      </w:r>
      <w:proofErr w:type="spellEnd"/>
      <w:r w:rsidRPr="00A4416A">
        <w:t xml:space="preserve"> Research, "Widening the Aperture on Fourth Amendment Interests," 5/18/15, 68 Stan. L. Rev. Online 9, www.stanfordlawreview.org/online/widening-the-aperture</w:t>
      </w:r>
    </w:p>
    <w:p w14:paraId="73C54854" w14:textId="44176E12" w:rsidR="00A4416A" w:rsidRDefault="00A4416A" w:rsidP="00A4416A">
      <w:pPr>
        <w:rPr>
          <w:sz w:val="16"/>
        </w:rPr>
      </w:pPr>
      <w:r w:rsidRPr="00010207">
        <w:rPr>
          <w:sz w:val="16"/>
        </w:rPr>
        <w:t>In the national security arena a good starting point to consider the suitability of current search-and-seizure law is the Supreme Court’s 1972 decision in United States v. United States District Court (Keith)</w:t>
      </w:r>
      <w:proofErr w:type="gramStart"/>
      <w:r w:rsidRPr="00010207">
        <w:rPr>
          <w:sz w:val="16"/>
        </w:rPr>
        <w:t>.[</w:t>
      </w:r>
      <w:proofErr w:type="gramEnd"/>
      <w:r w:rsidRPr="00010207">
        <w:rPr>
          <w:sz w:val="16"/>
        </w:rPr>
        <w:t xml:space="preserve">13] The Court held that domestic security surveillance conducted solely within the discretion of the executive is inconsistent with Fourth Amendment freedoms, including individual privacy and free expression.[14] The Keith Court also observed that the stringent review standards suitable in domestic criminal law settings may not be suitable for “domestic security surveillance” or “activities of foreign powers or their agents.”[15] Because </w:t>
      </w:r>
      <w:r w:rsidRPr="00B6399F">
        <w:rPr>
          <w:rStyle w:val="StyleUnderline"/>
          <w:highlight w:val="green"/>
        </w:rPr>
        <w:t>convergence</w:t>
      </w:r>
      <w:r w:rsidRPr="00010207">
        <w:rPr>
          <w:sz w:val="16"/>
        </w:rPr>
        <w:t xml:space="preserve"> </w:t>
      </w:r>
      <w:r w:rsidRPr="00B6399F">
        <w:rPr>
          <w:rStyle w:val="StyleUnderline"/>
          <w:highlight w:val="green"/>
        </w:rPr>
        <w:t>blurs (if not eliminates) lines between foreign and domestic threats</w:t>
      </w:r>
      <w:r w:rsidRPr="00010207">
        <w:rPr>
          <w:sz w:val="16"/>
        </w:rPr>
        <w:t xml:space="preserve"> and security measures, Congress and the courts should be open to reconsidering these principles. </w:t>
      </w:r>
      <w:r w:rsidRPr="00B6399F">
        <w:rPr>
          <w:rStyle w:val="StyleUnderline"/>
          <w:highlight w:val="green"/>
        </w:rPr>
        <w:t>Reasonableness determinations</w:t>
      </w:r>
      <w:r w:rsidRPr="00010207">
        <w:rPr>
          <w:sz w:val="16"/>
        </w:rPr>
        <w:t xml:space="preserve"> regarding government searches and seizures in the foreign security realm </w:t>
      </w:r>
      <w:r w:rsidRPr="00B6399F">
        <w:rPr>
          <w:rStyle w:val="StyleUnderline"/>
          <w:highlight w:val="green"/>
        </w:rPr>
        <w:t>derive almost exclusively from executive and judicial processes established by</w:t>
      </w:r>
      <w:r w:rsidRPr="00010207">
        <w:rPr>
          <w:sz w:val="16"/>
        </w:rPr>
        <w:t xml:space="preserve"> the </w:t>
      </w:r>
      <w:r w:rsidRPr="00B6399F">
        <w:rPr>
          <w:rStyle w:val="StyleUnderline"/>
          <w:highlight w:val="green"/>
        </w:rPr>
        <w:t>F</w:t>
      </w:r>
      <w:r w:rsidRPr="00010207">
        <w:rPr>
          <w:sz w:val="16"/>
        </w:rPr>
        <w:t xml:space="preserve">oreign </w:t>
      </w:r>
      <w:r w:rsidRPr="00B6399F">
        <w:rPr>
          <w:rStyle w:val="StyleUnderline"/>
          <w:highlight w:val="green"/>
        </w:rPr>
        <w:t>I</w:t>
      </w:r>
      <w:r w:rsidRPr="00010207">
        <w:rPr>
          <w:sz w:val="16"/>
        </w:rPr>
        <w:t xml:space="preserve">ntelligence </w:t>
      </w:r>
      <w:r w:rsidRPr="00B6399F">
        <w:rPr>
          <w:rStyle w:val="StyleUnderline"/>
          <w:highlight w:val="green"/>
        </w:rPr>
        <w:t>S</w:t>
      </w:r>
      <w:r w:rsidRPr="00010207">
        <w:rPr>
          <w:sz w:val="16"/>
        </w:rPr>
        <w:t xml:space="preserve">urveillance </w:t>
      </w:r>
      <w:r w:rsidRPr="00B6399F">
        <w:rPr>
          <w:rStyle w:val="StyleUnderline"/>
          <w:highlight w:val="green"/>
        </w:rPr>
        <w:t>A</w:t>
      </w:r>
      <w:r w:rsidRPr="00010207">
        <w:rPr>
          <w:sz w:val="16"/>
        </w:rPr>
        <w:t>ct</w:t>
      </w:r>
      <w:proofErr w:type="gramStart"/>
      <w:r w:rsidRPr="00010207">
        <w:rPr>
          <w:sz w:val="16"/>
        </w:rPr>
        <w:t>.[</w:t>
      </w:r>
      <w:proofErr w:type="gramEnd"/>
      <w:r w:rsidRPr="00010207">
        <w:rPr>
          <w:sz w:val="16"/>
        </w:rPr>
        <w:t xml:space="preserve">16] </w:t>
      </w:r>
      <w:r w:rsidRPr="00B6399F">
        <w:rPr>
          <w:rStyle w:val="Emphasis"/>
          <w:highlight w:val="green"/>
        </w:rPr>
        <w:t>But the secrecy</w:t>
      </w:r>
      <w:r w:rsidRPr="00010207">
        <w:rPr>
          <w:sz w:val="16"/>
        </w:rPr>
        <w:t xml:space="preserve"> that the President and Congress attach to surveillance programs and judicial review by the Foreign Intelligence Surveillance Court </w:t>
      </w:r>
      <w:r w:rsidRPr="00B6399F">
        <w:rPr>
          <w:rStyle w:val="Emphasis"/>
          <w:highlight w:val="green"/>
        </w:rPr>
        <w:t>all but precludes court challenges</w:t>
      </w:r>
      <w:r w:rsidRPr="00010207">
        <w:rPr>
          <w:sz w:val="16"/>
        </w:rPr>
        <w:t xml:space="preserve"> of the sort </w:t>
      </w:r>
      <w:r w:rsidRPr="00B6399F">
        <w:rPr>
          <w:rStyle w:val="StyleUnderline"/>
          <w:highlight w:val="green"/>
        </w:rPr>
        <w:t>that enabled</w:t>
      </w:r>
      <w:r w:rsidRPr="00010207">
        <w:rPr>
          <w:sz w:val="16"/>
        </w:rPr>
        <w:t xml:space="preserve"> the Keith Court’s </w:t>
      </w:r>
      <w:r w:rsidRPr="00B6399F">
        <w:rPr>
          <w:rStyle w:val="StyleUnderline"/>
          <w:highlight w:val="green"/>
        </w:rPr>
        <w:t>clear statement on</w:t>
      </w:r>
      <w:r w:rsidRPr="00010207">
        <w:rPr>
          <w:sz w:val="16"/>
        </w:rPr>
        <w:t xml:space="preserve"> broad </w:t>
      </w:r>
      <w:r w:rsidRPr="00B6399F">
        <w:rPr>
          <w:rStyle w:val="StyleUnderline"/>
          <w:highlight w:val="green"/>
        </w:rPr>
        <w:t>Fourth Amendment principles</w:t>
      </w:r>
      <w:r w:rsidRPr="00010207">
        <w:rPr>
          <w:sz w:val="16"/>
        </w:rPr>
        <w:t xml:space="preserve">.[17] </w:t>
      </w:r>
      <w:r w:rsidRPr="00B6399F">
        <w:rPr>
          <w:rStyle w:val="StyleUnderline"/>
          <w:highlight w:val="green"/>
        </w:rPr>
        <w:t>To enable meaningful application</w:t>
      </w:r>
      <w:r w:rsidRPr="00010207">
        <w:rPr>
          <w:sz w:val="16"/>
        </w:rPr>
        <w:t xml:space="preserve"> of the Fourth Amendment </w:t>
      </w:r>
      <w:r w:rsidRPr="00B6399F">
        <w:rPr>
          <w:rStyle w:val="StyleUnderline"/>
          <w:highlight w:val="green"/>
        </w:rPr>
        <w:t>in the digital age</w:t>
      </w:r>
      <w:r w:rsidRPr="00010207">
        <w:rPr>
          <w:sz w:val="16"/>
        </w:rPr>
        <w:t xml:space="preserve">, </w:t>
      </w:r>
      <w:r w:rsidRPr="00B6399F">
        <w:rPr>
          <w:rStyle w:val="StyleUnderline"/>
          <w:highlight w:val="green"/>
        </w:rPr>
        <w:t>the branches must</w:t>
      </w:r>
      <w:r w:rsidRPr="00010207">
        <w:rPr>
          <w:sz w:val="16"/>
        </w:rPr>
        <w:t xml:space="preserve"> independently and collectively endeavor to </w:t>
      </w:r>
      <w:r w:rsidRPr="00B6399F">
        <w:rPr>
          <w:rStyle w:val="StyleUnderline"/>
          <w:highlight w:val="green"/>
        </w:rPr>
        <w:t>minimize secrecy</w:t>
      </w:r>
      <w:r w:rsidRPr="00010207">
        <w:rPr>
          <w:sz w:val="16"/>
        </w:rPr>
        <w:t xml:space="preserve">, </w:t>
      </w:r>
      <w:r w:rsidRPr="00B6399F">
        <w:rPr>
          <w:rStyle w:val="StyleUnderline"/>
          <w:highlight w:val="green"/>
        </w:rPr>
        <w:t>enable broad discussion</w:t>
      </w:r>
      <w:r w:rsidRPr="00010207">
        <w:rPr>
          <w:sz w:val="16"/>
        </w:rPr>
        <w:t xml:space="preserve"> and review of government activity in cyberspace, </w:t>
      </w:r>
      <w:r w:rsidRPr="00B6399F">
        <w:rPr>
          <w:rStyle w:val="StyleUnderline"/>
          <w:highlight w:val="green"/>
        </w:rPr>
        <w:t>and articulate clear rules</w:t>
      </w:r>
      <w:r w:rsidRPr="00010207">
        <w:rPr>
          <w:sz w:val="16"/>
        </w:rPr>
        <w:t xml:space="preserve"> to guide public officials.</w:t>
      </w:r>
      <w:r w:rsidR="00010207" w:rsidRPr="00010207">
        <w:rPr>
          <w:sz w:val="16"/>
        </w:rPr>
        <w:t xml:space="preserve"> </w:t>
      </w:r>
      <w:r w:rsidRPr="00010207">
        <w:rPr>
          <w:sz w:val="16"/>
        </w:rPr>
        <w:t>III. Seeking Terra Firma in Cyberspace</w:t>
      </w:r>
      <w:r w:rsidR="00010207" w:rsidRPr="00010207">
        <w:rPr>
          <w:sz w:val="16"/>
        </w:rPr>
        <w:t xml:space="preserve"> </w:t>
      </w:r>
      <w:r w:rsidRPr="00010207">
        <w:rPr>
          <w:sz w:val="16"/>
        </w:rPr>
        <w:t xml:space="preserve">If history is any guide, </w:t>
      </w:r>
      <w:r w:rsidRPr="00B6399F">
        <w:rPr>
          <w:rStyle w:val="StyleUnderline"/>
          <w:highlight w:val="green"/>
        </w:rPr>
        <w:t>the</w:t>
      </w:r>
      <w:r w:rsidRPr="00010207">
        <w:rPr>
          <w:rStyle w:val="StyleUnderline"/>
        </w:rPr>
        <w:t xml:space="preserve"> </w:t>
      </w:r>
      <w:r w:rsidRPr="00010207">
        <w:rPr>
          <w:sz w:val="16"/>
        </w:rPr>
        <w:t xml:space="preserve">century-long </w:t>
      </w:r>
      <w:r w:rsidRPr="00B6399F">
        <w:rPr>
          <w:rStyle w:val="StyleUnderline"/>
          <w:highlight w:val="green"/>
        </w:rPr>
        <w:t>trend in which courts</w:t>
      </w:r>
      <w:r w:rsidRPr="00010207">
        <w:rPr>
          <w:sz w:val="16"/>
        </w:rPr>
        <w:t xml:space="preserve"> have </w:t>
      </w:r>
      <w:r w:rsidRPr="00B6399F">
        <w:rPr>
          <w:rStyle w:val="StyleUnderline"/>
          <w:highlight w:val="green"/>
        </w:rPr>
        <w:t>found</w:t>
      </w:r>
      <w:r w:rsidRPr="00010207">
        <w:rPr>
          <w:sz w:val="16"/>
        </w:rPr>
        <w:t xml:space="preserve"> greater Bill of Rights </w:t>
      </w:r>
      <w:r w:rsidRPr="00B6399F">
        <w:rPr>
          <w:rStyle w:val="StyleUnderline"/>
          <w:highlight w:val="green"/>
        </w:rPr>
        <w:t>protections</w:t>
      </w:r>
      <w:r w:rsidRPr="00010207">
        <w:rPr>
          <w:sz w:val="16"/>
        </w:rPr>
        <w:t xml:space="preserve"> for citizens and aliens </w:t>
      </w:r>
      <w:r w:rsidRPr="00B6399F">
        <w:rPr>
          <w:rStyle w:val="StyleUnderline"/>
          <w:highlight w:val="green"/>
        </w:rPr>
        <w:t>is important</w:t>
      </w:r>
      <w:r w:rsidRPr="00010207">
        <w:rPr>
          <w:sz w:val="16"/>
        </w:rPr>
        <w:t xml:space="preserve"> to consider</w:t>
      </w:r>
      <w:proofErr w:type="gramStart"/>
      <w:r w:rsidRPr="00010207">
        <w:rPr>
          <w:sz w:val="16"/>
        </w:rPr>
        <w:t>.[</w:t>
      </w:r>
      <w:proofErr w:type="gramEnd"/>
      <w:r w:rsidRPr="00010207">
        <w:rPr>
          <w:sz w:val="16"/>
        </w:rPr>
        <w:t xml:space="preserve">18] The king’s soldiers carrying out general warrants are the historical antecedents to contemporary government entities performing public functions through intrusive means. </w:t>
      </w:r>
      <w:r w:rsidRPr="00B6399F">
        <w:rPr>
          <w:rStyle w:val="StyleUnderline"/>
          <w:highlight w:val="green"/>
        </w:rPr>
        <w:t>As government increasingly deploys</w:t>
      </w:r>
      <w:r w:rsidRPr="00010207">
        <w:rPr>
          <w:sz w:val="16"/>
        </w:rPr>
        <w:t xml:space="preserve"> law enforcement, military, </w:t>
      </w:r>
      <w:r w:rsidRPr="00B6399F">
        <w:rPr>
          <w:rStyle w:val="StyleUnderline"/>
          <w:highlight w:val="green"/>
        </w:rPr>
        <w:t>intelligence</w:t>
      </w:r>
      <w:r w:rsidRPr="00010207">
        <w:rPr>
          <w:sz w:val="16"/>
        </w:rPr>
        <w:t xml:space="preserve">, and other officials globally to perform physical </w:t>
      </w:r>
      <w:r w:rsidRPr="00B6399F">
        <w:rPr>
          <w:rStyle w:val="StyleUnderline"/>
          <w:highlight w:val="green"/>
        </w:rPr>
        <w:t>and virtual searches</w:t>
      </w:r>
      <w:r w:rsidRPr="00010207">
        <w:rPr>
          <w:sz w:val="16"/>
        </w:rPr>
        <w:t xml:space="preserve"> and seizures, </w:t>
      </w:r>
      <w:r w:rsidRPr="00B6399F">
        <w:rPr>
          <w:rStyle w:val="StyleUnderline"/>
          <w:highlight w:val="green"/>
        </w:rPr>
        <w:t>it is appropriate to ask why Fourth Amendment protections should not</w:t>
      </w:r>
      <w:r w:rsidRPr="00010207">
        <w:rPr>
          <w:sz w:val="16"/>
        </w:rPr>
        <w:t xml:space="preserve"> also </w:t>
      </w:r>
      <w:r w:rsidRPr="00B6399F">
        <w:rPr>
          <w:rStyle w:val="StyleUnderline"/>
          <w:highlight w:val="green"/>
        </w:rPr>
        <w:t>extend</w:t>
      </w:r>
      <w:r w:rsidRPr="00010207">
        <w:rPr>
          <w:sz w:val="16"/>
        </w:rPr>
        <w:t xml:space="preserve"> globally, first to U.S. citizens and then to others in appropriate circumstances.</w:t>
      </w:r>
      <w:r w:rsidR="00010207" w:rsidRPr="00010207">
        <w:rPr>
          <w:sz w:val="16"/>
        </w:rPr>
        <w:t xml:space="preserve"> </w:t>
      </w:r>
      <w:r w:rsidRPr="00010207">
        <w:rPr>
          <w:sz w:val="16"/>
        </w:rPr>
        <w:t>Throughout the twentieth century, as the United States acquired territory and projected force for national and global security, U.S. courts began to find constitutional protections that were unimagined in the previous century. In the context of jury trials for crimes committed in the Philippines, Justice Harlan’s dissent in Dorr v. United States embodies the importance of conceiving of a Bill of Rights that protects individuals anywhere:</w:t>
      </w:r>
      <w:r w:rsidR="00010207" w:rsidRPr="00010207">
        <w:rPr>
          <w:sz w:val="16"/>
        </w:rPr>
        <w:t xml:space="preserve"> </w:t>
      </w:r>
      <w:r w:rsidRPr="00010207">
        <w:rPr>
          <w:sz w:val="16"/>
        </w:rPr>
        <w:t>In my opinion, guaranties for the protection of life, liberty and property, as embodied in the Constitution, are for the benefit of all, of whatever race or nativity, in the States composing the Union, or in any territory, however acquired, over the inhabitants of which the Government of the United States may exercise the powers conferred upon it by the Constitution.[19]</w:t>
      </w:r>
      <w:r w:rsidR="00010207" w:rsidRPr="00010207">
        <w:rPr>
          <w:sz w:val="16"/>
        </w:rPr>
        <w:t xml:space="preserve"> </w:t>
      </w:r>
      <w:r w:rsidRPr="00010207">
        <w:rPr>
          <w:sz w:val="16"/>
        </w:rPr>
        <w:t>Since Reid v. Covert,[20] this philosophy has operated to extend Bill of Rights protections to U.S. citizens abroad. The Reid Court found Fifth and Sixth Amendment protections for the civilian spouses of service-members on trial for murder in England and Japan under the Uniform Code of Military Justice</w:t>
      </w:r>
      <w:proofErr w:type="gramStart"/>
      <w:r w:rsidRPr="00010207">
        <w:rPr>
          <w:sz w:val="16"/>
        </w:rPr>
        <w:t>.[</w:t>
      </w:r>
      <w:proofErr w:type="gramEnd"/>
      <w:r w:rsidRPr="00010207">
        <w:rPr>
          <w:sz w:val="16"/>
        </w:rPr>
        <w:t xml:space="preserve">21] Regarding </w:t>
      </w:r>
      <w:proofErr w:type="spellStart"/>
      <w:r w:rsidRPr="00010207">
        <w:rPr>
          <w:sz w:val="16"/>
        </w:rPr>
        <w:t>Dorrand</w:t>
      </w:r>
      <w:proofErr w:type="spellEnd"/>
      <w:r w:rsidRPr="00010207">
        <w:rPr>
          <w:sz w:val="16"/>
        </w:rPr>
        <w:t xml:space="preserve"> the earlier Insular Cases, the Court exhorted, “neither the cases nor their reasoning should be given any further expansion.”[22]</w:t>
      </w:r>
      <w:r w:rsidR="00010207" w:rsidRPr="00010207">
        <w:rPr>
          <w:sz w:val="16"/>
        </w:rPr>
        <w:t xml:space="preserve"> </w:t>
      </w:r>
      <w:r w:rsidRPr="00010207">
        <w:rPr>
          <w:sz w:val="16"/>
        </w:rPr>
        <w:t xml:space="preserve">While the Fifth and Sixth Amendments operate very differently from the Fourth Amendment to preserve liberty interests, Justice Harlan’s philosophy resonates in instances where U.S. citizens’ Fourth Amendment interests are implicated outside the United States. As Kerr notes, </w:t>
      </w:r>
      <w:r w:rsidRPr="00B6399F">
        <w:rPr>
          <w:rStyle w:val="StyleUnderline"/>
          <w:highlight w:val="green"/>
        </w:rPr>
        <w:t>courts are only beginning to inquire into Fourth Amendment protections when government agents encounter citizens</w:t>
      </w:r>
      <w:r w:rsidRPr="00010207">
        <w:rPr>
          <w:sz w:val="16"/>
        </w:rPr>
        <w:t xml:space="preserve"> abroad, as well as information about those citizens that is </w:t>
      </w:r>
      <w:r w:rsidRPr="00B6399F">
        <w:rPr>
          <w:rStyle w:val="StyleUnderline"/>
          <w:highlight w:val="green"/>
        </w:rPr>
        <w:t>in cyberspace</w:t>
      </w:r>
      <w:proofErr w:type="gramStart"/>
      <w:r w:rsidRPr="00010207">
        <w:rPr>
          <w:sz w:val="16"/>
        </w:rPr>
        <w:t>.[</w:t>
      </w:r>
      <w:proofErr w:type="gramEnd"/>
      <w:r w:rsidRPr="00010207">
        <w:rPr>
          <w:sz w:val="16"/>
        </w:rPr>
        <w:t>23] Given the opportunity for more instances of federal and state cyberspace activity to be discussed publicly, debated by local governments and legislatures, studied by scholars,[24] and reviewed by courts, it is likely that those democratic processes will yield greater digital-age search-and-seizure protections than currently exist.</w:t>
      </w:r>
      <w:r w:rsidR="00010207" w:rsidRPr="00010207">
        <w:rPr>
          <w:sz w:val="16"/>
        </w:rPr>
        <w:t xml:space="preserve"> </w:t>
      </w:r>
      <w:r w:rsidRPr="00010207">
        <w:rPr>
          <w:sz w:val="16"/>
        </w:rPr>
        <w:t>Until Fourth Amendment protections for citizens are more clearly defined and routinely accepted abroad and in cyberspace, it may seem daunting to envision search-and-seizure protections for aliens under Verdugo-</w:t>
      </w:r>
      <w:proofErr w:type="spellStart"/>
      <w:r w:rsidRPr="00010207">
        <w:rPr>
          <w:sz w:val="16"/>
        </w:rPr>
        <w:t>Urquidez</w:t>
      </w:r>
      <w:proofErr w:type="spellEnd"/>
      <w:r w:rsidRPr="00010207">
        <w:rPr>
          <w:sz w:val="16"/>
        </w:rPr>
        <w:t xml:space="preserve"> or otherwise</w:t>
      </w:r>
      <w:proofErr w:type="gramStart"/>
      <w:r w:rsidRPr="00010207">
        <w:rPr>
          <w:sz w:val="16"/>
        </w:rPr>
        <w:t>.[</w:t>
      </w:r>
      <w:proofErr w:type="gramEnd"/>
      <w:r w:rsidRPr="00010207">
        <w:rPr>
          <w:sz w:val="16"/>
        </w:rPr>
        <w:t>25] But the analysis begins with circumstances, as in Verdugo-</w:t>
      </w:r>
      <w:proofErr w:type="spellStart"/>
      <w:r w:rsidRPr="00010207">
        <w:rPr>
          <w:sz w:val="16"/>
        </w:rPr>
        <w:t>Urquidez</w:t>
      </w:r>
      <w:proofErr w:type="spellEnd"/>
      <w:r w:rsidRPr="00010207">
        <w:rPr>
          <w:sz w:val="16"/>
        </w:rPr>
        <w:t>, where the government subjects an alien to criminal process in the United States. As the Verdugo-</w:t>
      </w:r>
      <w:proofErr w:type="spellStart"/>
      <w:r w:rsidRPr="00010207">
        <w:rPr>
          <w:sz w:val="16"/>
        </w:rPr>
        <w:t>Urquidez</w:t>
      </w:r>
      <w:proofErr w:type="spellEnd"/>
      <w:r w:rsidRPr="00010207">
        <w:rPr>
          <w:sz w:val="16"/>
        </w:rPr>
        <w:t xml:space="preserve"> Court recognized, aliens generally enjoy the same rights as citizens inside the United States</w:t>
      </w:r>
      <w:proofErr w:type="gramStart"/>
      <w:r w:rsidRPr="00010207">
        <w:rPr>
          <w:sz w:val="16"/>
        </w:rPr>
        <w:t>.[</w:t>
      </w:r>
      <w:proofErr w:type="gramEnd"/>
      <w:r w:rsidRPr="00010207">
        <w:rPr>
          <w:sz w:val="16"/>
        </w:rPr>
        <w:t>26] The question becomes whether convergence and other changes of circumstance prompt government entities to approach governments’ extraterritorial or cyberspace activities differently.</w:t>
      </w:r>
      <w:r w:rsidR="00010207" w:rsidRPr="00010207">
        <w:rPr>
          <w:sz w:val="16"/>
        </w:rPr>
        <w:t xml:space="preserve"> </w:t>
      </w:r>
      <w:r w:rsidRPr="00010207">
        <w:rPr>
          <w:sz w:val="16"/>
        </w:rPr>
        <w:t>In a contemporary case presenting an extraterritorial or cyberspace search involving an alien, courts applying</w:t>
      </w:r>
      <w:r w:rsidR="00010207" w:rsidRPr="00010207">
        <w:rPr>
          <w:sz w:val="16"/>
        </w:rPr>
        <w:t xml:space="preserve"> </w:t>
      </w:r>
      <w:r w:rsidRPr="00010207">
        <w:rPr>
          <w:sz w:val="16"/>
        </w:rPr>
        <w:t>Verdugo-</w:t>
      </w:r>
      <w:proofErr w:type="spellStart"/>
      <w:r w:rsidRPr="00010207">
        <w:rPr>
          <w:sz w:val="16"/>
        </w:rPr>
        <w:t>Urquidez</w:t>
      </w:r>
      <w:proofErr w:type="spellEnd"/>
      <w:r w:rsidRPr="00010207">
        <w:rPr>
          <w:sz w:val="16"/>
        </w:rPr>
        <w:t xml:space="preserve"> should consider the scale and intrusiveness of the government’s activity. </w:t>
      </w:r>
      <w:r w:rsidRPr="00B6399F">
        <w:rPr>
          <w:rStyle w:val="StyleUnderline"/>
          <w:highlight w:val="green"/>
        </w:rPr>
        <w:t>Convergence has</w:t>
      </w:r>
      <w:r w:rsidRPr="00010207">
        <w:rPr>
          <w:sz w:val="16"/>
        </w:rPr>
        <w:t xml:space="preserve"> certainly </w:t>
      </w:r>
      <w:r w:rsidRPr="00B6399F">
        <w:rPr>
          <w:rStyle w:val="StyleUnderline"/>
          <w:highlight w:val="green"/>
        </w:rPr>
        <w:t>prompted new relationships between government and citizen</w:t>
      </w:r>
      <w:r w:rsidRPr="00010207">
        <w:rPr>
          <w:sz w:val="16"/>
        </w:rPr>
        <w:t xml:space="preserve"> since the case was decided twenty-five years ago. It is also likely that government’s law enforcement, intelligence, or other interests </w:t>
      </w:r>
      <w:proofErr w:type="gramStart"/>
      <w:r w:rsidRPr="00010207">
        <w:rPr>
          <w:sz w:val="16"/>
        </w:rPr>
        <w:t>effected</w:t>
      </w:r>
      <w:proofErr w:type="gramEnd"/>
      <w:r w:rsidRPr="00010207">
        <w:rPr>
          <w:sz w:val="16"/>
        </w:rPr>
        <w:t xml:space="preserve"> through cyberspace bear little resemblance to the one-time Drug Enforcement Administration search of the defendant’s residence in Mexico. This is enough for courts to distinguish Verdugo-</w:t>
      </w:r>
      <w:proofErr w:type="spellStart"/>
      <w:r w:rsidRPr="00010207">
        <w:rPr>
          <w:sz w:val="16"/>
        </w:rPr>
        <w:t>Urquidez</w:t>
      </w:r>
      <w:proofErr w:type="spellEnd"/>
      <w:r w:rsidRPr="00010207">
        <w:rPr>
          <w:sz w:val="16"/>
        </w:rPr>
        <w:t xml:space="preserve"> factually. Such comparison of pre- and </w:t>
      </w:r>
      <w:proofErr w:type="spellStart"/>
      <w:r w:rsidRPr="00010207">
        <w:rPr>
          <w:sz w:val="16"/>
        </w:rPr>
        <w:t>postconvergence</w:t>
      </w:r>
      <w:proofErr w:type="spellEnd"/>
      <w:r w:rsidRPr="00010207">
        <w:rPr>
          <w:sz w:val="16"/>
        </w:rPr>
        <w:t xml:space="preserve"> circumstances is demonstrated most clearly by Judge Leon’s memorandum opinion in </w:t>
      </w:r>
      <w:proofErr w:type="spellStart"/>
      <w:r w:rsidRPr="00010207">
        <w:rPr>
          <w:sz w:val="16"/>
        </w:rPr>
        <w:t>Klayman</w:t>
      </w:r>
      <w:proofErr w:type="spellEnd"/>
      <w:r w:rsidRPr="00010207">
        <w:rPr>
          <w:sz w:val="16"/>
        </w:rPr>
        <w:t xml:space="preserve"> v. Obama ordering an injunction of NSA surveillance under the Foreign Intelligence Surveillance Act</w:t>
      </w:r>
      <w:proofErr w:type="gramStart"/>
      <w:r w:rsidRPr="00010207">
        <w:rPr>
          <w:sz w:val="16"/>
        </w:rPr>
        <w:t>.[</w:t>
      </w:r>
      <w:proofErr w:type="gramEnd"/>
      <w:r w:rsidRPr="00010207">
        <w:rPr>
          <w:sz w:val="16"/>
        </w:rPr>
        <w:t>27] Judge Leon addresses the pen register metadata case of Smith v. Maryland,[28] finding that “the Smith pen register and the ongoing NSA Bulk Telephony Metadata Program have so many significant distinctions between them that I cannot possibly navigate these uncharted Fourth Amendment waters using as my North Star a case that predates the rise of cell phones.”[29]</w:t>
      </w:r>
      <w:r w:rsidR="00010207" w:rsidRPr="00010207">
        <w:rPr>
          <w:sz w:val="16"/>
        </w:rPr>
        <w:t xml:space="preserve"> </w:t>
      </w:r>
      <w:r w:rsidRPr="00010207">
        <w:rPr>
          <w:sz w:val="16"/>
        </w:rPr>
        <w:t>Courts might also respond to the evolving digital-age landscape by revisiting the dissenting Brennan-Marshall view of the sufficient connection test:</w:t>
      </w:r>
      <w:r w:rsidR="00010207" w:rsidRPr="00010207">
        <w:rPr>
          <w:sz w:val="16"/>
        </w:rPr>
        <w:t xml:space="preserve"> </w:t>
      </w:r>
      <w:proofErr w:type="gramStart"/>
      <w:r w:rsidRPr="00010207">
        <w:rPr>
          <w:sz w:val="16"/>
        </w:rPr>
        <w:t>The “sufficient connection” is supplied not by Verdugo-</w:t>
      </w:r>
      <w:proofErr w:type="spellStart"/>
      <w:r w:rsidRPr="00010207">
        <w:rPr>
          <w:sz w:val="16"/>
        </w:rPr>
        <w:t>Urquidez</w:t>
      </w:r>
      <w:proofErr w:type="spellEnd"/>
      <w:r w:rsidRPr="00010207">
        <w:rPr>
          <w:sz w:val="16"/>
        </w:rPr>
        <w:t>, but by the Government</w:t>
      </w:r>
      <w:proofErr w:type="gramEnd"/>
      <w:r w:rsidRPr="00010207">
        <w:rPr>
          <w:sz w:val="16"/>
        </w:rPr>
        <w:t>. Respondent is entitled to the protections of the Fourth Amendment because our Government, by investigating him and attempting to hold him accountable under United States criminal laws, has treated him as a member of our community for purposes of enforcing our laws. He has become, quite literally, one of the governed</w:t>
      </w:r>
      <w:proofErr w:type="gramStart"/>
      <w:r w:rsidRPr="00010207">
        <w:rPr>
          <w:sz w:val="16"/>
        </w:rPr>
        <w:t>.[</w:t>
      </w:r>
      <w:proofErr w:type="gramEnd"/>
      <w:r w:rsidRPr="00010207">
        <w:rPr>
          <w:sz w:val="16"/>
        </w:rPr>
        <w:t>30]</w:t>
      </w:r>
      <w:r w:rsidR="00010207" w:rsidRPr="00010207">
        <w:rPr>
          <w:sz w:val="16"/>
        </w:rPr>
        <w:t xml:space="preserve"> </w:t>
      </w:r>
      <w:r w:rsidRPr="00010207">
        <w:rPr>
          <w:sz w:val="16"/>
        </w:rPr>
        <w:t xml:space="preserve">From this perspective, </w:t>
      </w:r>
      <w:r w:rsidRPr="00B6399F">
        <w:rPr>
          <w:rStyle w:val="StyleUnderline"/>
          <w:highlight w:val="green"/>
        </w:rPr>
        <w:t>the importance of extending Fourth Amendment protections</w:t>
      </w:r>
      <w:r w:rsidRPr="00010207">
        <w:rPr>
          <w:sz w:val="16"/>
        </w:rPr>
        <w:t xml:space="preserve"> </w:t>
      </w:r>
      <w:r w:rsidRPr="00B6399F">
        <w:rPr>
          <w:rStyle w:val="StyleUnderline"/>
          <w:highlight w:val="green"/>
        </w:rPr>
        <w:t>to individuals affected by</w:t>
      </w:r>
      <w:r w:rsidRPr="00010207">
        <w:rPr>
          <w:sz w:val="16"/>
        </w:rPr>
        <w:t xml:space="preserve"> government </w:t>
      </w:r>
      <w:r w:rsidRPr="00B6399F">
        <w:rPr>
          <w:rStyle w:val="StyleUnderline"/>
          <w:highlight w:val="green"/>
        </w:rPr>
        <w:t>cyberspace policies increases as intrusive activity</w:t>
      </w:r>
      <w:r w:rsidRPr="00010207">
        <w:rPr>
          <w:sz w:val="16"/>
        </w:rPr>
        <w:t xml:space="preserve"> and prosecutions </w:t>
      </w:r>
      <w:r w:rsidRPr="00B6399F">
        <w:rPr>
          <w:rStyle w:val="StyleUnderline"/>
          <w:highlight w:val="green"/>
        </w:rPr>
        <w:t>increase.</w:t>
      </w:r>
      <w:r w:rsidRPr="00010207">
        <w:rPr>
          <w:sz w:val="16"/>
        </w:rPr>
        <w:t xml:space="preserve"> Whether the Fourth Amendment is ultimately satisfied for aliens by a warrant-like process, a different type of judicial process, administrative procedures, or as-yet-undeveloped international standards would remain an open question of implementation</w:t>
      </w:r>
      <w:proofErr w:type="gramStart"/>
      <w:r w:rsidRPr="00010207">
        <w:rPr>
          <w:sz w:val="16"/>
        </w:rPr>
        <w:t>.[</w:t>
      </w:r>
      <w:proofErr w:type="gramEnd"/>
      <w:r w:rsidRPr="00010207">
        <w:rPr>
          <w:sz w:val="16"/>
        </w:rPr>
        <w:t>31]</w:t>
      </w:r>
      <w:r w:rsidR="00010207" w:rsidRPr="00010207">
        <w:rPr>
          <w:sz w:val="16"/>
        </w:rPr>
        <w:t xml:space="preserve"> </w:t>
      </w:r>
      <w:r w:rsidRPr="00010207">
        <w:rPr>
          <w:sz w:val="16"/>
        </w:rPr>
        <w:t>Conclusion</w:t>
      </w:r>
      <w:r w:rsidR="00010207" w:rsidRPr="00010207">
        <w:rPr>
          <w:sz w:val="16"/>
        </w:rPr>
        <w:t xml:space="preserve"> </w:t>
      </w:r>
      <w:r w:rsidRPr="00010207">
        <w:rPr>
          <w:sz w:val="16"/>
        </w:rPr>
        <w:t xml:space="preserve">Cyberspace enables nation-states, organized criminal groups, and politically motivated actors to affect global U.S. interests differently than in the physical world alone. Federal and state governments’ adaptation to threats in this converged world may be envisioned along a spectrum. On one end, the President and Congress structure and authorize government to act based on the foreign nature of many cyberspace threats or the potential for sudden, catastrophic consequences. Coordination with international bodies, nongovernmental organizations, private companies, and </w:t>
      </w:r>
      <w:proofErr w:type="spellStart"/>
      <w:r w:rsidRPr="00010207">
        <w:rPr>
          <w:sz w:val="16"/>
        </w:rPr>
        <w:t>subfederal</w:t>
      </w:r>
      <w:proofErr w:type="spellEnd"/>
      <w:r w:rsidRPr="00010207">
        <w:rPr>
          <w:sz w:val="16"/>
        </w:rPr>
        <w:t xml:space="preserve"> governments centers on military defense needs. Regardless how likely those catastrophic outcomes are, the President’s national security role is emphasized and central to the growth and application of military, intelligence, and related law enforcement capabilities to the law’s fullest extent.</w:t>
      </w:r>
      <w:r w:rsidR="00010207" w:rsidRPr="00010207">
        <w:rPr>
          <w:sz w:val="16"/>
        </w:rPr>
        <w:t xml:space="preserve"> </w:t>
      </w:r>
      <w:r w:rsidRPr="00010207">
        <w:rPr>
          <w:sz w:val="16"/>
        </w:rPr>
        <w:t xml:space="preserve">On the other end of the spectrum, the federal executive and legislative branches focus on technical, social, and other dimensions of cyberspace threats and interests. They structure and authorize government to act in concert with other communities poised to identify, calculate, prioritize, and mitigate risks. In a converged world, this includes significant interaction with international bodies, nongovernmental organizations, private companies, and </w:t>
      </w:r>
      <w:proofErr w:type="spellStart"/>
      <w:r w:rsidRPr="00010207">
        <w:rPr>
          <w:sz w:val="16"/>
        </w:rPr>
        <w:t>subfederal</w:t>
      </w:r>
      <w:proofErr w:type="spellEnd"/>
      <w:r w:rsidRPr="00010207">
        <w:rPr>
          <w:sz w:val="16"/>
        </w:rPr>
        <w:t xml:space="preserve"> governments. Coordination is slower and more difficult on this end, and the federal government’s presumed security role may change from service provider to enabler.</w:t>
      </w:r>
      <w:r w:rsidR="00010207" w:rsidRPr="00010207">
        <w:rPr>
          <w:sz w:val="16"/>
        </w:rPr>
        <w:t xml:space="preserve"> </w:t>
      </w:r>
      <w:r w:rsidRPr="00B6399F">
        <w:rPr>
          <w:rStyle w:val="StyleUnderline"/>
          <w:highlight w:val="green"/>
        </w:rPr>
        <w:t>Courts</w:t>
      </w:r>
      <w:r w:rsidRPr="00010207">
        <w:rPr>
          <w:rStyle w:val="StyleUnderline"/>
        </w:rPr>
        <w:t xml:space="preserve"> </w:t>
      </w:r>
      <w:r w:rsidRPr="00010207">
        <w:rPr>
          <w:sz w:val="16"/>
        </w:rPr>
        <w:t xml:space="preserve">deciding Fourth Amendment cases along this spectrum will confront myriad old and new circumstances. Their </w:t>
      </w:r>
      <w:r w:rsidRPr="00B6399F">
        <w:rPr>
          <w:rStyle w:val="StyleUnderline"/>
          <w:highlight w:val="green"/>
        </w:rPr>
        <w:t>Fourth Amendment calculations require reframing and recalibrating in the digital age</w:t>
      </w:r>
      <w:r w:rsidRPr="00010207">
        <w:rPr>
          <w:sz w:val="16"/>
        </w:rPr>
        <w:t xml:space="preserve">, given the factual variety and rate of change that a technology-dependent world presents. Indeed, the Supreme Court has demonstrated that </w:t>
      </w:r>
      <w:r w:rsidRPr="00B6399F">
        <w:rPr>
          <w:rStyle w:val="StyleUnderline"/>
          <w:highlight w:val="green"/>
        </w:rPr>
        <w:t>straight-line application of physical-world</w:t>
      </w:r>
      <w:r w:rsidRPr="00010207">
        <w:rPr>
          <w:sz w:val="16"/>
        </w:rPr>
        <w:t xml:space="preserve"> Fourth Amendment holdings </w:t>
      </w:r>
      <w:r w:rsidRPr="00B6399F">
        <w:rPr>
          <w:rStyle w:val="StyleUnderline"/>
          <w:highlight w:val="green"/>
        </w:rPr>
        <w:t>should not be presumed when nodes of cyberspace introduce</w:t>
      </w:r>
      <w:r w:rsidRPr="00010207">
        <w:rPr>
          <w:sz w:val="16"/>
        </w:rPr>
        <w:t xml:space="preserve"> seemingly slight </w:t>
      </w:r>
      <w:r w:rsidRPr="00B6399F">
        <w:rPr>
          <w:rStyle w:val="StyleUnderline"/>
          <w:highlight w:val="green"/>
        </w:rPr>
        <w:t>variations</w:t>
      </w:r>
      <w:r w:rsidRPr="00010207">
        <w:rPr>
          <w:sz w:val="16"/>
        </w:rPr>
        <w:t xml:space="preserve"> to common fact patterns, at least in the criminal law setting. One example is United States v. Jones, in which a plurality of the Court expressed concern about informational privacy interests affected by surveillance enabled by a wireless global positioning system</w:t>
      </w:r>
      <w:proofErr w:type="gramStart"/>
      <w:r w:rsidRPr="00010207">
        <w:rPr>
          <w:sz w:val="16"/>
        </w:rPr>
        <w:t>.[</w:t>
      </w:r>
      <w:proofErr w:type="gramEnd"/>
      <w:r w:rsidRPr="00010207">
        <w:rPr>
          <w:sz w:val="16"/>
        </w:rPr>
        <w:t xml:space="preserve">32] Another is Riley v. California in which the Court gave equal Fourth Amendment protection to flip phones and smart phones found on an arrestee.[33] </w:t>
      </w:r>
      <w:r w:rsidRPr="00B6399F">
        <w:rPr>
          <w:rStyle w:val="StyleUnderline"/>
          <w:highlight w:val="green"/>
        </w:rPr>
        <w:t>The Court’s Occam’s Razor</w:t>
      </w:r>
      <w:r w:rsidRPr="00010207">
        <w:rPr>
          <w:sz w:val="16"/>
        </w:rPr>
        <w:t>-like approach in Reid</w:t>
      </w:r>
      <w:r w:rsidR="00010207" w:rsidRPr="00010207">
        <w:rPr>
          <w:sz w:val="16"/>
        </w:rPr>
        <w:t xml:space="preserve"> </w:t>
      </w:r>
      <w:r w:rsidRPr="00010207">
        <w:rPr>
          <w:sz w:val="16"/>
        </w:rPr>
        <w:t xml:space="preserve">and Riley is particularly instructive for legislatures and courts contemplating digital age search-and-seizure issues—simple </w:t>
      </w:r>
      <w:r w:rsidRPr="00B6399F">
        <w:rPr>
          <w:rStyle w:val="StyleUnderline"/>
          <w:highlight w:val="green"/>
        </w:rPr>
        <w:t>rules with few exceptions</w:t>
      </w:r>
      <w:r w:rsidRPr="00010207">
        <w:rPr>
          <w:sz w:val="16"/>
        </w:rPr>
        <w:t xml:space="preserve"> </w:t>
      </w:r>
      <w:r w:rsidRPr="00B6399F">
        <w:rPr>
          <w:rStyle w:val="StyleUnderline"/>
          <w:highlight w:val="green"/>
        </w:rPr>
        <w:t>can</w:t>
      </w:r>
      <w:r w:rsidRPr="00010207">
        <w:rPr>
          <w:sz w:val="16"/>
        </w:rPr>
        <w:t xml:space="preserve"> </w:t>
      </w:r>
      <w:r w:rsidRPr="00B6399F">
        <w:rPr>
          <w:rStyle w:val="StyleUnderline"/>
          <w:highlight w:val="green"/>
        </w:rPr>
        <w:t>be particularly powerful and give the Fourth Amendment great vitality</w:t>
      </w:r>
      <w:r w:rsidRPr="00010207">
        <w:rPr>
          <w:sz w:val="16"/>
        </w:rPr>
        <w:t>.</w:t>
      </w:r>
    </w:p>
    <w:p w14:paraId="4DE85743" w14:textId="3E79F3C7" w:rsidR="008C780C" w:rsidRPr="008C780C" w:rsidRDefault="008C780C" w:rsidP="008C780C">
      <w:pPr>
        <w:pStyle w:val="Heading4"/>
      </w:pPr>
      <w:r w:rsidRPr="008C780C">
        <w:t>Plan’s ruling key to solve.</w:t>
      </w:r>
    </w:p>
    <w:p w14:paraId="0C090A12" w14:textId="77777777" w:rsidR="008C780C" w:rsidRDefault="008C780C" w:rsidP="008C780C">
      <w:r w:rsidRPr="00E5134F">
        <w:rPr>
          <w:rStyle w:val="Style13ptBold"/>
        </w:rPr>
        <w:t>Leavens, 15</w:t>
      </w:r>
      <w:r>
        <w:t xml:space="preserve"> (Arthur, </w:t>
      </w:r>
      <w:r w:rsidRPr="00E5134F">
        <w:t>Professor of Law Emeritus, Western New E</w:t>
      </w:r>
      <w:r>
        <w:t xml:space="preserve">ngland University School of Law, “THE FOURTH AMENDMENT AND SURVEILLANCE IN A DIGITAL WORLD,” </w:t>
      </w:r>
      <w:hyperlink r:id="rId23" w:history="1">
        <w:r w:rsidRPr="00B31BD4">
          <w:rPr>
            <w:rStyle w:val="Hyperlink"/>
          </w:rPr>
          <w:t>http://digitalcommons.law.wne.edu/cgi/viewcontent.cgi?article=1273&amp;context=facschol</w:t>
        </w:r>
      </w:hyperlink>
      <w:r>
        <w:t xml:space="preserve">) </w:t>
      </w:r>
    </w:p>
    <w:p w14:paraId="1B93B164" w14:textId="311EDE16" w:rsidR="008C780C" w:rsidRDefault="008C780C" w:rsidP="00A4416A">
      <w:r>
        <w:t xml:space="preserve">Like it or </w:t>
      </w:r>
      <w:r w:rsidRPr="008C780C">
        <w:t>not, technology has profoundly changed the way we relate</w:t>
      </w:r>
      <w:r>
        <w:t xml:space="preserve"> to one another and to our government. </w:t>
      </w:r>
      <w:proofErr w:type="gramStart"/>
      <w:r>
        <w:t>If electronic technology once played a supportive role in our lives, a take-it-or-leave-it tool of convenience, that is no longer so.</w:t>
      </w:r>
      <w:proofErr w:type="gramEnd"/>
      <w:r>
        <w:t xml:space="preserve"> In the digital age, </w:t>
      </w:r>
      <w:r w:rsidRPr="00B6399F">
        <w:rPr>
          <w:rStyle w:val="StyleUnderline"/>
          <w:highlight w:val="green"/>
        </w:rPr>
        <w:t>tech</w:t>
      </w:r>
      <w:r>
        <w:t xml:space="preserve">nology </w:t>
      </w:r>
      <w:r w:rsidRPr="00B6399F">
        <w:rPr>
          <w:rStyle w:val="StyleUnderline"/>
          <w:highlight w:val="green"/>
        </w:rPr>
        <w:t>is inescapably woven into</w:t>
      </w:r>
      <w:r>
        <w:t xml:space="preserve"> the fabric of </w:t>
      </w:r>
      <w:r w:rsidRPr="00B6399F">
        <w:rPr>
          <w:rStyle w:val="StyleUnderline"/>
          <w:highlight w:val="green"/>
        </w:rPr>
        <w:t>our lives</w:t>
      </w:r>
      <w:r>
        <w:t xml:space="preserve">, </w:t>
      </w:r>
      <w:r w:rsidRPr="00B6399F">
        <w:rPr>
          <w:rStyle w:val="StyleUnderline"/>
          <w:highlight w:val="green"/>
        </w:rPr>
        <w:t>bringing</w:t>
      </w:r>
      <w:r>
        <w:t xml:space="preserve"> with it a vastly </w:t>
      </w:r>
      <w:r w:rsidRPr="00B6399F">
        <w:rPr>
          <w:rStyle w:val="StyleUnderline"/>
          <w:highlight w:val="green"/>
        </w:rPr>
        <w:t>enhanced capability of</w:t>
      </w:r>
      <w:r>
        <w:t xml:space="preserve"> the </w:t>
      </w:r>
      <w:r w:rsidRPr="00B6399F">
        <w:rPr>
          <w:rStyle w:val="StyleUnderline"/>
          <w:highlight w:val="green"/>
        </w:rPr>
        <w:t xml:space="preserve">government to </w:t>
      </w:r>
      <w:proofErr w:type="spellStart"/>
      <w:r w:rsidRPr="00B6399F">
        <w:rPr>
          <w:rStyle w:val="StyleUnderline"/>
          <w:highlight w:val="green"/>
        </w:rPr>
        <w:t>surveil</w:t>
      </w:r>
      <w:proofErr w:type="spellEnd"/>
      <w:r>
        <w:t xml:space="preserve"> the citizenry. Not only does </w:t>
      </w:r>
      <w:r w:rsidRPr="00B6399F">
        <w:rPr>
          <w:rStyle w:val="StyleUnderline"/>
          <w:highlight w:val="green"/>
        </w:rPr>
        <w:t>the government have increasingly powerful</w:t>
      </w:r>
      <w:r w:rsidRPr="008C780C">
        <w:rPr>
          <w:rStyle w:val="StyleUnderline"/>
        </w:rPr>
        <w:t xml:space="preserve"> </w:t>
      </w:r>
      <w:r>
        <w:t xml:space="preserve">surveillance </w:t>
      </w:r>
      <w:r w:rsidRPr="00B6399F">
        <w:rPr>
          <w:rStyle w:val="StyleUnderline"/>
          <w:highlight w:val="green"/>
        </w:rPr>
        <w:t>tools</w:t>
      </w:r>
      <w:r>
        <w:t xml:space="preserve">, </w:t>
      </w:r>
      <w:proofErr w:type="gramStart"/>
      <w:r>
        <w:t>but</w:t>
      </w:r>
      <w:proofErr w:type="gramEnd"/>
      <w:r>
        <w:t xml:space="preserve"> the citizens themselves - wittingly or not - in large measure have enabled surveillance by using technology that exposes a wide swath of information that most would regard as quintessentially private. Any doubt in this regard was dispelled by the summer 2013 disclosures concerning the on-going surveillance by </w:t>
      </w:r>
      <w:r w:rsidRPr="00B6399F">
        <w:rPr>
          <w:rStyle w:val="StyleUnderline"/>
          <w:highlight w:val="green"/>
        </w:rPr>
        <w:t>the</w:t>
      </w:r>
      <w:r>
        <w:t xml:space="preserve"> </w:t>
      </w:r>
      <w:r w:rsidRPr="00B6399F">
        <w:rPr>
          <w:rStyle w:val="StyleUnderline"/>
          <w:highlight w:val="green"/>
        </w:rPr>
        <w:t>N</w:t>
      </w:r>
      <w:r w:rsidRPr="008C780C">
        <w:t xml:space="preserve">ational </w:t>
      </w:r>
      <w:r w:rsidRPr="00B6399F">
        <w:rPr>
          <w:rStyle w:val="StyleUnderline"/>
          <w:highlight w:val="green"/>
        </w:rPr>
        <w:t>S</w:t>
      </w:r>
      <w:r w:rsidRPr="008C780C">
        <w:t xml:space="preserve">ecurity </w:t>
      </w:r>
      <w:r w:rsidRPr="00B6399F">
        <w:rPr>
          <w:rStyle w:val="StyleUnderline"/>
          <w:highlight w:val="green"/>
        </w:rPr>
        <w:t>A</w:t>
      </w:r>
      <w:r w:rsidRPr="008C780C">
        <w:t>gency</w:t>
      </w:r>
      <w:r>
        <w:t xml:space="preserve">. We learned that the government </w:t>
      </w:r>
      <w:r w:rsidRPr="00B6399F">
        <w:rPr>
          <w:rStyle w:val="StyleUnderline"/>
          <w:highlight w:val="green"/>
        </w:rPr>
        <w:t>has the capacity to collect and instantly analyze huge amounts of data</w:t>
      </w:r>
      <w:r>
        <w:t>- e.g., phone records, cell-phone GPS data, credit-card transactions, E-Z pass usage - to identify persons wherever they may be and to track and record their activities and precise locations (in some instances right down to the specific floor of a building), all without ever seeing or listening to them. I That may be a comfort - we are told of terrorist plots thus foiled, lives thus saved</w:t>
      </w:r>
      <w:proofErr w:type="gramStart"/>
      <w:r>
        <w:t>;2</w:t>
      </w:r>
      <w:proofErr w:type="gramEnd"/>
      <w:r>
        <w:t xml:space="preserve"> however, it is surely a concern. But whether we are comforted, concerned, or both, </w:t>
      </w:r>
      <w:r w:rsidRPr="00B6399F">
        <w:rPr>
          <w:rStyle w:val="StyleUnderline"/>
          <w:highlight w:val="green"/>
        </w:rPr>
        <w:t>these revelations underscore the need for clear normative boundaries for</w:t>
      </w:r>
      <w:r w:rsidRPr="008C780C">
        <w:rPr>
          <w:rStyle w:val="StyleUnderline"/>
        </w:rPr>
        <w:t xml:space="preserve"> </w:t>
      </w:r>
      <w:r>
        <w:t xml:space="preserve">such </w:t>
      </w:r>
      <w:r w:rsidRPr="00B6399F">
        <w:rPr>
          <w:rStyle w:val="StyleUnderline"/>
          <w:highlight w:val="green"/>
        </w:rPr>
        <w:t>surveillance</w:t>
      </w:r>
      <w:r>
        <w:t xml:space="preserve">. Of course, state and federal governments can, and to some extent do, police themselves through statutes3 and regulations.4 However, </w:t>
      </w:r>
      <w:r w:rsidRPr="00B6399F">
        <w:rPr>
          <w:rStyle w:val="StyleUnderline"/>
          <w:highlight w:val="green"/>
        </w:rPr>
        <w:t>as a federal constitutional matter</w:t>
      </w:r>
      <w:r>
        <w:t xml:space="preserve">, </w:t>
      </w:r>
      <w:r w:rsidRPr="00B6399F">
        <w:rPr>
          <w:rStyle w:val="StyleUnderline"/>
          <w:highlight w:val="green"/>
        </w:rPr>
        <w:t>the Fourth Amendment provides the sole protection</w:t>
      </w:r>
      <w:r>
        <w:t xml:space="preserve">, one crafted over 200 years ago in response to the concerns of a very different world. On its face, </w:t>
      </w:r>
      <w:r w:rsidRPr="00B6399F">
        <w:rPr>
          <w:rStyle w:val="StyleUnderline"/>
          <w:highlight w:val="green"/>
        </w:rPr>
        <w:t>the amendment strikes the balance between governmental surveillance and our right to be free</w:t>
      </w:r>
      <w:r>
        <w:t xml:space="preserve"> from it in a concise, straightforward way, protecting us in our "persons, houses, papers and effects against unreasonable searches and seizures."5 </w:t>
      </w:r>
      <w:r w:rsidRPr="00B6399F">
        <w:rPr>
          <w:rStyle w:val="StyleUnderline"/>
          <w:highlight w:val="green"/>
        </w:rPr>
        <w:t>The critical question is: how</w:t>
      </w:r>
      <w:r>
        <w:t xml:space="preserve"> </w:t>
      </w:r>
      <w:r w:rsidRPr="00B6399F">
        <w:rPr>
          <w:rStyle w:val="StyleUnderline"/>
          <w:highlight w:val="green"/>
        </w:rPr>
        <w:t>does this</w:t>
      </w:r>
      <w:r>
        <w:t xml:space="preserve"> ancient </w:t>
      </w:r>
      <w:r w:rsidRPr="00B6399F">
        <w:rPr>
          <w:rStyle w:val="StyleUnderline"/>
          <w:highlight w:val="green"/>
        </w:rPr>
        <w:t>construct work in the face of</w:t>
      </w:r>
      <w:r>
        <w:t xml:space="preserve"> burgeoning, constantly evolving </w:t>
      </w:r>
      <w:r w:rsidRPr="00B6399F">
        <w:rPr>
          <w:highlight w:val="green"/>
        </w:rPr>
        <w:t>t</w:t>
      </w:r>
      <w:r w:rsidRPr="00B6399F">
        <w:rPr>
          <w:rStyle w:val="StyleUnderline"/>
          <w:highlight w:val="green"/>
        </w:rPr>
        <w:t>echnology</w:t>
      </w:r>
      <w:r>
        <w:t>?</w:t>
      </w:r>
    </w:p>
    <w:p w14:paraId="4CEE8D4E" w14:textId="2ECE4C59" w:rsidR="00603C8E" w:rsidRDefault="00603C8E" w:rsidP="00603C8E">
      <w:pPr>
        <w:pStyle w:val="Heading3"/>
      </w:pPr>
      <w:r>
        <w:t>YES – Violates 4</w:t>
      </w:r>
      <w:r w:rsidRPr="00603C8E">
        <w:rPr>
          <w:vertAlign w:val="superscript"/>
        </w:rPr>
        <w:t>th</w:t>
      </w:r>
    </w:p>
    <w:p w14:paraId="3B53CBF2" w14:textId="77777777" w:rsidR="00603C8E" w:rsidRDefault="00603C8E" w:rsidP="00603C8E">
      <w:pPr>
        <w:pStyle w:val="Heading4"/>
        <w:rPr>
          <w:rStyle w:val="Style13ptBold"/>
        </w:rPr>
      </w:pPr>
      <w:r>
        <w:rPr>
          <w:rStyle w:val="Style13ptBold"/>
        </w:rPr>
        <w:t xml:space="preserve">The NSA bypasses the Fourth amendment </w:t>
      </w:r>
    </w:p>
    <w:p w14:paraId="18C3E60C" w14:textId="77777777" w:rsidR="00603C8E" w:rsidRDefault="00603C8E" w:rsidP="00603C8E">
      <w:proofErr w:type="spellStart"/>
      <w:r w:rsidRPr="00EE455F">
        <w:rPr>
          <w:rStyle w:val="Style13ptBold"/>
        </w:rPr>
        <w:t>Hafetz</w:t>
      </w:r>
      <w:proofErr w:type="spellEnd"/>
      <w:r>
        <w:t xml:space="preserve"> </w:t>
      </w:r>
      <w:r w:rsidRPr="00EE455F">
        <w:rPr>
          <w:rStyle w:val="Style13ptBold"/>
        </w:rPr>
        <w:t>13</w:t>
      </w:r>
      <w:r>
        <w:t xml:space="preserve"> </w:t>
      </w:r>
      <w:r>
        <w:rPr>
          <w:rFonts w:ascii="Arial" w:hAnsi="Arial" w:cs="Arial"/>
          <w:color w:val="222222"/>
          <w:sz w:val="20"/>
          <w:szCs w:val="20"/>
          <w:shd w:val="clear" w:color="auto" w:fill="FFFFFF"/>
        </w:rPr>
        <w:t xml:space="preserve">Jonathan </w:t>
      </w:r>
      <w:proofErr w:type="spellStart"/>
      <w:r>
        <w:rPr>
          <w:rFonts w:ascii="Arial" w:hAnsi="Arial" w:cs="Arial"/>
          <w:color w:val="222222"/>
          <w:sz w:val="20"/>
          <w:szCs w:val="20"/>
          <w:shd w:val="clear" w:color="auto" w:fill="FFFFFF"/>
        </w:rPr>
        <w:t>Hafetz</w:t>
      </w:r>
      <w:proofErr w:type="spellEnd"/>
      <w:r>
        <w:rPr>
          <w:rFonts w:ascii="Arial" w:hAnsi="Arial" w:cs="Arial"/>
          <w:color w:val="222222"/>
          <w:sz w:val="20"/>
          <w:szCs w:val="20"/>
          <w:shd w:val="clear" w:color="auto" w:fill="FFFFFF"/>
        </w:rPr>
        <w:t xml:space="preserve"> is an American lawyer and writer. </w:t>
      </w:r>
      <w:proofErr w:type="spellStart"/>
      <w:r>
        <w:rPr>
          <w:rFonts w:ascii="Arial" w:hAnsi="Arial" w:cs="Arial"/>
          <w:color w:val="222222"/>
          <w:sz w:val="20"/>
          <w:szCs w:val="20"/>
          <w:shd w:val="clear" w:color="auto" w:fill="FFFFFF"/>
        </w:rPr>
        <w:t>Hafetz</w:t>
      </w:r>
      <w:proofErr w:type="spellEnd"/>
      <w:r>
        <w:rPr>
          <w:rFonts w:ascii="Arial" w:hAnsi="Arial" w:cs="Arial"/>
          <w:color w:val="222222"/>
          <w:sz w:val="20"/>
          <w:szCs w:val="20"/>
          <w:shd w:val="clear" w:color="auto" w:fill="FFFFFF"/>
        </w:rPr>
        <w:t xml:space="preserve"> works for the National Security Project of the American Civil Liberties Union". He is notable for volunteering to serve to assist Guantanamo captives to access the US Justice system</w:t>
      </w:r>
      <w:r>
        <w:t xml:space="preserve"> "How NSA surveillance endangers the Fourth Amendment" blog.constitutioncenter.org/2013/08/how-nsa-surveillance-endangers-the-fourth-amendment/AJF</w:t>
      </w:r>
    </w:p>
    <w:p w14:paraId="2E5D19C0" w14:textId="77777777" w:rsidR="00603C8E" w:rsidRPr="00EE455F" w:rsidRDefault="00603C8E" w:rsidP="00603C8E">
      <w:pPr>
        <w:rPr>
          <w:sz w:val="16"/>
        </w:rPr>
      </w:pPr>
      <w:r w:rsidRPr="00EE455F">
        <w:rPr>
          <w:sz w:val="16"/>
        </w:rPr>
        <w:t xml:space="preserve">Jonathan </w:t>
      </w:r>
      <w:proofErr w:type="spellStart"/>
      <w:r w:rsidRPr="00EE455F">
        <w:rPr>
          <w:sz w:val="16"/>
        </w:rPr>
        <w:t>Hafetz</w:t>
      </w:r>
      <w:proofErr w:type="spellEnd"/>
      <w:r w:rsidRPr="00EE455F">
        <w:rPr>
          <w:sz w:val="16"/>
        </w:rPr>
        <w:t xml:space="preserve"> from Seton Hall Law School, in a commentary, says the NSA’s surveillance programs undermine Fourth Amendment protections and they could affect the conduct of ordinary citizens. The New York Times has reported that </w:t>
      </w:r>
      <w:r w:rsidRPr="001D7D79">
        <w:rPr>
          <w:rStyle w:val="StyleUnderline"/>
          <w:highlight w:val="cyan"/>
        </w:rPr>
        <w:t>the National Security</w:t>
      </w:r>
      <w:r w:rsidRPr="00EE455F">
        <w:rPr>
          <w:sz w:val="16"/>
        </w:rPr>
        <w:t xml:space="preserve"> Agency (NSA) is combing through vast amounts of Americans’ email and text communications into and out of the country. This latest revelation—part of the continuing fallout from the disclosures of government documents by former NSA contractor Edward J. Snowden—</w:t>
      </w:r>
      <w:r w:rsidRPr="001D7D79">
        <w:rPr>
          <w:rStyle w:val="StyleUnderline"/>
          <w:highlight w:val="cyan"/>
        </w:rPr>
        <w:t>underscores the frayed fabric of the Constitution’s Fourth Amendment and the threat to the values it protects.</w:t>
      </w:r>
      <w:r>
        <w:rPr>
          <w:rStyle w:val="StyleUnderline"/>
        </w:rPr>
        <w:t xml:space="preserve"> </w:t>
      </w:r>
      <w:r w:rsidRPr="00EE455F">
        <w:rPr>
          <w:sz w:val="16"/>
        </w:rPr>
        <w:t xml:space="preserve">We already knew that the government was sweeping up international communications of American citizens under the FISA Amendments Act of 2008 (FAA). While the FAA authorizes the government to target foreigners abroad, it also permits the government to collect Americans’ communications with those foreign targets, as well as to retain and disseminate that information to other government agencies and foreign governments. The Times story, however, makes clear that </w:t>
      </w:r>
      <w:r w:rsidRPr="001D7D79">
        <w:rPr>
          <w:rStyle w:val="StyleUnderline"/>
          <w:highlight w:val="cyan"/>
        </w:rPr>
        <w:t>the NSA is also acquiring—without a warrant—the communications of any foreigner “about the target,” once a target has been identified, thus sweeping in an even wider range of communications by U.S. citizens than previously believed.</w:t>
      </w:r>
      <w:r>
        <w:rPr>
          <w:rStyle w:val="StyleUnderline"/>
        </w:rPr>
        <w:t xml:space="preserve"> </w:t>
      </w:r>
      <w:r w:rsidRPr="00EE455F">
        <w:rPr>
          <w:sz w:val="16"/>
        </w:rPr>
        <w:t xml:space="preserve">The Fourth Amendment provides a bulwark against this type of dragnet surveillance. </w:t>
      </w:r>
      <w:r w:rsidRPr="001D7D79">
        <w:rPr>
          <w:rStyle w:val="Emphasis"/>
          <w:highlight w:val="cyan"/>
        </w:rPr>
        <w:t>Before searching Americans’ private communications, the Fourth Amendment requires that the government demonstrate probable cause or individualized suspicion.</w:t>
      </w:r>
      <w:r>
        <w:rPr>
          <w:rStyle w:val="Emphasis"/>
        </w:rPr>
        <w:t xml:space="preserve"> </w:t>
      </w:r>
      <w:r w:rsidRPr="001D7D79">
        <w:rPr>
          <w:rStyle w:val="StyleUnderline"/>
          <w:highlight w:val="cyan"/>
        </w:rPr>
        <w:t>The Fourth Amendment also interposes an independent judiciary between the government and its citizenry—requiring that the government obtain a warrant by making this individualized showing before a federal judge.</w:t>
      </w:r>
      <w:r w:rsidRPr="00EE455F">
        <w:rPr>
          <w:sz w:val="16"/>
        </w:rPr>
        <w:t xml:space="preserve"> Review by a neutral and independent </w:t>
      </w:r>
      <w:proofErr w:type="spellStart"/>
      <w:r w:rsidRPr="00EE455F">
        <w:rPr>
          <w:sz w:val="16"/>
        </w:rPr>
        <w:t>decisionmaker</w:t>
      </w:r>
      <w:proofErr w:type="spellEnd"/>
      <w:r w:rsidRPr="00EE455F">
        <w:rPr>
          <w:sz w:val="16"/>
        </w:rPr>
        <w:t xml:space="preserve"> is crucial to the </w:t>
      </w:r>
      <w:proofErr w:type="spellStart"/>
      <w:r w:rsidRPr="00EE455F">
        <w:rPr>
          <w:sz w:val="16"/>
        </w:rPr>
        <w:t>Madisonian</w:t>
      </w:r>
      <w:proofErr w:type="spellEnd"/>
      <w:r w:rsidRPr="00EE455F">
        <w:rPr>
          <w:sz w:val="16"/>
        </w:rPr>
        <w:t xml:space="preserve"> system of checks and balances, designed to prevent government overreaching and safeguard individual freedoms. </w:t>
      </w:r>
      <w:r w:rsidRPr="001D7D79">
        <w:rPr>
          <w:rStyle w:val="Emphasis"/>
          <w:highlight w:val="cyan"/>
        </w:rPr>
        <w:t>The NSA surveillance programs undermine these protections,</w:t>
      </w:r>
      <w:r w:rsidRPr="00EE455F">
        <w:rPr>
          <w:sz w:val="16"/>
        </w:rPr>
        <w:t xml:space="preserve"> threatening to render them a dead letter for all “foreign intelligence information”—a category broadly defined to include information not only about terrorism, but also about intelligence activities, national defense, and even the “foreign affairs” of the United States. Further, given the lax standards the NSA uses to determine whether prospective surveillance targets are foreigners abroad, errors are inevitable. This means that the NSA is likely collecting the content of purely domestic communications as well. In 1978, Congress established a special court—known as the Foreign Intelligence Surveillance Court (FISC)—to review requests for national security surveillance. But, </w:t>
      </w:r>
      <w:r w:rsidRPr="001D7D79">
        <w:rPr>
          <w:rStyle w:val="StyleUnderline"/>
        </w:rPr>
        <w:t>at best, the FISC is merely providing review of the overall surveillance programs conducted under the FAA, and not individual requests for information.</w:t>
      </w:r>
      <w:r>
        <w:rPr>
          <w:rStyle w:val="StyleUnderline"/>
        </w:rPr>
        <w:t xml:space="preserve"> </w:t>
      </w:r>
      <w:r w:rsidRPr="00EE455F">
        <w:rPr>
          <w:sz w:val="16"/>
        </w:rPr>
        <w:t xml:space="preserve">Moreover, no FISC ruling explaining its legal analysis of the FAA or “about the target” searches of Americans’ cross-border communications has been disclosed to the public. </w:t>
      </w:r>
      <w:r w:rsidRPr="00EE455F">
        <w:rPr>
          <w:rStyle w:val="StyleUnderline"/>
          <w:highlight w:val="cyan"/>
        </w:rPr>
        <w:t>The secrecy that shrouds the FISC’s decisions heightens the risk to the Fourth Amendment, as even the reasoning used to justify massive government surveillance remains secret.</w:t>
      </w:r>
      <w:r>
        <w:rPr>
          <w:rStyle w:val="StyleUnderline"/>
        </w:rPr>
        <w:t xml:space="preserve"> </w:t>
      </w:r>
      <w:r w:rsidRPr="00EE455F">
        <w:rPr>
          <w:sz w:val="16"/>
        </w:rPr>
        <w:t>The impact of NSA surveillance is deep and far-reaching</w:t>
      </w:r>
      <w:r w:rsidRPr="00EE455F">
        <w:rPr>
          <w:rStyle w:val="StyleUnderline"/>
          <w:highlight w:val="cyan"/>
        </w:rPr>
        <w:t>.</w:t>
      </w:r>
      <w:r>
        <w:rPr>
          <w:rStyle w:val="StyleUnderline"/>
          <w:highlight w:val="cyan"/>
        </w:rPr>
        <w:t xml:space="preserve"> </w:t>
      </w:r>
      <w:r w:rsidRPr="00EE455F">
        <w:rPr>
          <w:rStyle w:val="StyleUnderline"/>
          <w:highlight w:val="cyan"/>
        </w:rPr>
        <w:t>Vacuuming up Americans’ communications undermines basic principles of privacy.</w:t>
      </w:r>
      <w:r>
        <w:rPr>
          <w:rStyle w:val="StyleUnderline"/>
          <w:highlight w:val="cyan"/>
        </w:rPr>
        <w:t xml:space="preserve"> </w:t>
      </w:r>
      <w:r w:rsidRPr="00EE455F">
        <w:rPr>
          <w:rStyle w:val="StyleUnderline"/>
          <w:highlight w:val="cyan"/>
        </w:rPr>
        <w:t>It also chills the communications and discourse essential to a democratic society and fundamentally alters the citizenry’s relation with its government.</w:t>
      </w:r>
      <w:r>
        <w:rPr>
          <w:rStyle w:val="StyleUnderline"/>
        </w:rPr>
        <w:t xml:space="preserve"> </w:t>
      </w:r>
      <w:r w:rsidRPr="00EE455F">
        <w:rPr>
          <w:sz w:val="16"/>
        </w:rPr>
        <w:t xml:space="preserve">The NSA’s widespread, </w:t>
      </w:r>
      <w:proofErr w:type="spellStart"/>
      <w:r w:rsidRPr="00EE455F">
        <w:rPr>
          <w:sz w:val="16"/>
        </w:rPr>
        <w:t>suspicionless</w:t>
      </w:r>
      <w:proofErr w:type="spellEnd"/>
      <w:r w:rsidRPr="00EE455F">
        <w:rPr>
          <w:sz w:val="16"/>
        </w:rPr>
        <w:t xml:space="preserve"> surveillance of Americans’ private communications will not only impact the work of journalists, lawyers, and others who frequently communicate with people abroad. It will also affect the conduct of ordinary citizens, now fearful of visiting a controversial website or discussing a particular topic via email. </w:t>
      </w:r>
      <w:r w:rsidRPr="00EE455F">
        <w:rPr>
          <w:rStyle w:val="StyleUnderline"/>
          <w:highlight w:val="cyan"/>
        </w:rPr>
        <w:t>Over time, the vibrant exchange of ideas essential to democracy will diminish and trust in the government will erode.</w:t>
      </w:r>
      <w:r>
        <w:rPr>
          <w:rStyle w:val="StyleUnderline"/>
          <w:highlight w:val="cyan"/>
        </w:rPr>
        <w:t xml:space="preserve"> </w:t>
      </w:r>
      <w:r w:rsidRPr="00EE455F">
        <w:rPr>
          <w:rStyle w:val="StyleUnderline"/>
          <w:highlight w:val="cyan"/>
        </w:rPr>
        <w:t>At the same time, the government will be emboldened to justify further incursions on individual liberty in name of protecting the United States from terrorism or other threats.</w:t>
      </w:r>
      <w:r>
        <w:rPr>
          <w:rStyle w:val="StyleUnderline"/>
        </w:rPr>
        <w:t xml:space="preserve"> </w:t>
      </w:r>
      <w:r w:rsidRPr="00EE455F">
        <w:rPr>
          <w:sz w:val="16"/>
        </w:rPr>
        <w:t xml:space="preserve">Fortunately, the disclosures have begun to trigger a backlash. Last month, the House of Representatives narrowly rejected an amendment by Justin </w:t>
      </w:r>
      <w:proofErr w:type="spellStart"/>
      <w:r w:rsidRPr="00EE455F">
        <w:rPr>
          <w:sz w:val="16"/>
        </w:rPr>
        <w:t>Amash</w:t>
      </w:r>
      <w:proofErr w:type="spellEnd"/>
      <w:r w:rsidRPr="00EE455F">
        <w:rPr>
          <w:sz w:val="16"/>
        </w:rPr>
        <w:t xml:space="preserve"> (R-</w:t>
      </w:r>
      <w:proofErr w:type="spellStart"/>
      <w:r w:rsidRPr="00EE455F">
        <w:rPr>
          <w:sz w:val="16"/>
        </w:rPr>
        <w:t>Mich</w:t>
      </w:r>
      <w:proofErr w:type="spellEnd"/>
      <w:r w:rsidRPr="00EE455F">
        <w:rPr>
          <w:sz w:val="16"/>
        </w:rPr>
        <w:t>) intended to shut down the NSA’s bulk collection of telephone metadata (information about whom people are calling but not the content of the calls). The closeness of the vote—much narrower than the House vote two years ago to reauthorize the Patriot Act provision used for phone metadata collection—suggests growing public concern over the scope of government surveillance. While it would be naïve to expect a sharp shift in direction given the government’s view of the necessity of its surveillance operations in preventing future terrorist attacks, the vote suggests the possibility for a much-needed recalibration of the balance between liberty and security.</w:t>
      </w:r>
    </w:p>
    <w:p w14:paraId="44B1A7DA" w14:textId="77777777" w:rsidR="00603C8E" w:rsidRPr="000F39D6" w:rsidRDefault="00603C8E" w:rsidP="00603C8E">
      <w:pPr>
        <w:pStyle w:val="Heading4"/>
        <w:rPr>
          <w:rStyle w:val="Style13ptBold"/>
          <w:b/>
        </w:rPr>
      </w:pPr>
      <w:r w:rsidRPr="000F39D6">
        <w:rPr>
          <w:rStyle w:val="Style13ptBold"/>
          <w:b/>
        </w:rPr>
        <w:t xml:space="preserve">The fourth amendment was made to avoid the very surveillance that NSA is doing </w:t>
      </w:r>
    </w:p>
    <w:p w14:paraId="6E812C83" w14:textId="77777777" w:rsidR="00603C8E" w:rsidRDefault="00603C8E" w:rsidP="00603C8E">
      <w:proofErr w:type="spellStart"/>
      <w:r w:rsidRPr="008A69FF">
        <w:rPr>
          <w:rStyle w:val="Style13ptBold"/>
        </w:rPr>
        <w:t>VanBuren</w:t>
      </w:r>
      <w:proofErr w:type="spellEnd"/>
      <w:r w:rsidRPr="008A69FF">
        <w:rPr>
          <w:rStyle w:val="Style13ptBold"/>
        </w:rPr>
        <w:t xml:space="preserve"> 15</w:t>
      </w:r>
      <w:r>
        <w:t xml:space="preserve"> </w:t>
      </w:r>
      <w:r w:rsidRPr="008A69FF">
        <w:t xml:space="preserve">Peter Van Buren blew the whistle on State Department waste and mismanagement during Iraqi reconstruction in his first book, We Meant Well: How I Helped Lose the Battle for the Hearts and Minds of the Iraqi People. A </w:t>
      </w:r>
      <w:proofErr w:type="spellStart"/>
      <w:r w:rsidRPr="008A69FF">
        <w:t>TomDispatch</w:t>
      </w:r>
      <w:proofErr w:type="spellEnd"/>
      <w:r w:rsidRPr="008A69FF">
        <w:t xml:space="preserve"> regular, he writes about current events at his blog, We Meant Well. Van Buren’s next </w:t>
      </w:r>
      <w:proofErr w:type="gramStart"/>
      <w:r w:rsidRPr="008A69FF">
        <w:t>book,</w:t>
      </w:r>
      <w:proofErr w:type="gramEnd"/>
      <w:r w:rsidRPr="008A69FF">
        <w:t xml:space="preserve"> is Ghosts of Tom </w:t>
      </w:r>
      <w:proofErr w:type="spellStart"/>
      <w:r w:rsidRPr="008A69FF">
        <w:t>Joad</w:t>
      </w:r>
      <w:proofErr w:type="spellEnd"/>
      <w:r w:rsidRPr="008A69FF">
        <w:t xml:space="preserve">: A Story of the #99Percent. </w:t>
      </w:r>
      <w:r>
        <w:t xml:space="preserve">“Top Ten Things wrong with NSA Surveillance of Americans” </w:t>
      </w:r>
      <w:hyperlink r:id="rId24" w:history="1">
        <w:r w:rsidRPr="000947BA">
          <w:rPr>
            <w:rStyle w:val="Hyperlink"/>
          </w:rPr>
          <w:t>http://www.juancole.com/2014/01/things-surveillance-americans.html</w:t>
        </w:r>
      </w:hyperlink>
      <w:r>
        <w:t xml:space="preserve"> AJF</w:t>
      </w:r>
    </w:p>
    <w:p w14:paraId="6C958104" w14:textId="77777777" w:rsidR="00603C8E" w:rsidRPr="00DC520E" w:rsidRDefault="00603C8E" w:rsidP="00603C8E">
      <w:pPr>
        <w:rPr>
          <w:u w:val="single"/>
        </w:rPr>
      </w:pPr>
      <w:r w:rsidRPr="000F39D6">
        <w:rPr>
          <w:sz w:val="16"/>
        </w:rPr>
        <w:t xml:space="preserve">2) </w:t>
      </w:r>
      <w:r w:rsidRPr="000F39D6">
        <w:rPr>
          <w:rStyle w:val="StyleUnderline"/>
          <w:highlight w:val="cyan"/>
        </w:rPr>
        <w:t>If I’ve done nothing wrong, I have nothing to hide. So why should I care about any of this?</w:t>
      </w:r>
      <w:r w:rsidRPr="000F39D6">
        <w:rPr>
          <w:sz w:val="16"/>
        </w:rPr>
        <w:t xml:space="preserve"> Keep in mind that </w:t>
      </w:r>
      <w:r w:rsidRPr="000F39D6">
        <w:rPr>
          <w:rStyle w:val="StyleUnderline"/>
          <w:highlight w:val="cyan"/>
        </w:rPr>
        <w:t>the definition of “wrong” can quickly change</w:t>
      </w:r>
      <w:r w:rsidRPr="000F39D6">
        <w:rPr>
          <w:sz w:val="16"/>
        </w:rPr>
        <w:t xml:space="preserve">. And if you don’t know what the actual law really is, how can you say that you know you have done nothing wrong? </w:t>
      </w:r>
      <w:r w:rsidRPr="000F39D6">
        <w:rPr>
          <w:rStyle w:val="StyleUnderline"/>
        </w:rPr>
        <w:t>If you’ve got nothing to hide, post 22your social security number and credit card information online, leave your curtains open at night, and see how that sits with you.</w:t>
      </w:r>
      <w:r>
        <w:rPr>
          <w:rStyle w:val="StyleUnderline"/>
        </w:rPr>
        <w:t xml:space="preserve"> </w:t>
      </w:r>
      <w:r w:rsidRPr="000F39D6">
        <w:rPr>
          <w:sz w:val="16"/>
        </w:rPr>
        <w:t xml:space="preserve">In a larger sense, however, the very idea that “I’ve got nothing to hide” is a distraction. </w:t>
      </w:r>
      <w:r w:rsidRPr="000F39D6">
        <w:rPr>
          <w:rStyle w:val="StyleUnderline"/>
          <w:highlight w:val="cyan"/>
        </w:rPr>
        <w:t>The Fourth Amendment guarantees a right to privacy. The Constitution does not ask if you want or need that right; it grants it to everyone, and demands that the government interfere with it only under specific circumstances.</w:t>
      </w:r>
      <w:r>
        <w:rPr>
          <w:rStyle w:val="StyleUnderline"/>
        </w:rPr>
        <w:t xml:space="preserve"> </w:t>
      </w:r>
      <w:r w:rsidRPr="000F39D6">
        <w:rPr>
          <w:sz w:val="16"/>
        </w:rPr>
        <w:t xml:space="preserve">The Fourth Amendment came into being because of the British use of general warrants in the colonial era. </w:t>
      </w:r>
      <w:r w:rsidRPr="000F39D6">
        <w:rPr>
          <w:rStyle w:val="StyleUnderline"/>
        </w:rPr>
        <w:t>Under that “law,” they could legally search whole groups of people, their possessions, and their papers without having to justify searching any specific person.</w:t>
      </w:r>
      <w:r w:rsidRPr="000F39D6">
        <w:rPr>
          <w:sz w:val="16"/>
        </w:rPr>
        <w:t xml:space="preserve"> Called “writs of assistance,” these general warrants allowed the King’s agents to search anyone, anytime, regardless of whether they suspected that person of a crime. </w:t>
      </w:r>
      <w:proofErr w:type="gramStart"/>
      <w:r w:rsidRPr="000F39D6">
        <w:rPr>
          <w:sz w:val="16"/>
        </w:rPr>
        <w:t>The writs were most often used by Royal Customs agents</w:t>
      </w:r>
      <w:proofErr w:type="gramEnd"/>
      <w:r w:rsidRPr="000F39D6">
        <w:rPr>
          <w:sz w:val="16"/>
        </w:rPr>
        <w:t xml:space="preserve"> (an irony perhaps, given the draconian powers now granted to U.S. Customs agents to search anyone’s personal electronics, including those of American citizens, at the border). </w:t>
      </w:r>
      <w:r w:rsidRPr="000F39D6">
        <w:rPr>
          <w:rStyle w:val="StyleUnderline"/>
          <w:highlight w:val="cyan"/>
        </w:rPr>
        <w:t>The U.S.</w:t>
      </w:r>
      <w:r w:rsidRPr="000F39D6">
        <w:rPr>
          <w:rStyle w:val="StyleUnderline"/>
        </w:rPr>
        <w:t xml:space="preserve"> </w:t>
      </w:r>
      <w:r w:rsidRPr="000F39D6">
        <w:rPr>
          <w:sz w:val="16"/>
        </w:rPr>
        <w:t xml:space="preserve">fought a revolution, and James Madison </w:t>
      </w:r>
      <w:r w:rsidRPr="000F39D6">
        <w:rPr>
          <w:rStyle w:val="StyleUnderline"/>
          <w:highlight w:val="cyan"/>
        </w:rPr>
        <w:t>wrote the Fourth Amendment, against broad government authority to search. Whether you personally do or do not have anything to hide is not even a question that should be on the table. It should be almost un-American to ask it.</w:t>
      </w:r>
    </w:p>
    <w:p w14:paraId="419C935E" w14:textId="77777777" w:rsidR="00603C8E" w:rsidRPr="00603C8E" w:rsidRDefault="00603C8E" w:rsidP="00603C8E"/>
    <w:p w14:paraId="20027BB2" w14:textId="0EA92F80" w:rsidR="004F1584" w:rsidRDefault="004F1584" w:rsidP="004F1584">
      <w:pPr>
        <w:pStyle w:val="Heading3"/>
      </w:pPr>
      <w:r>
        <w:t>AT: FISA Court Solves</w:t>
      </w:r>
    </w:p>
    <w:p w14:paraId="6A1727C2" w14:textId="70B2498B" w:rsidR="003C75D3" w:rsidRPr="003C75D3" w:rsidRDefault="003C75D3" w:rsidP="003C75D3">
      <w:pPr>
        <w:pStyle w:val="Heading4"/>
      </w:pPr>
      <w:r w:rsidRPr="003C75D3">
        <w:t>FISA Court fails – secrecy makes it a rubber stamp.</w:t>
      </w:r>
    </w:p>
    <w:p w14:paraId="165A6C2F" w14:textId="1A370910" w:rsidR="004F1584" w:rsidRDefault="004F1584" w:rsidP="004F1584">
      <w:proofErr w:type="spellStart"/>
      <w:r w:rsidRPr="004F1584">
        <w:rPr>
          <w:rStyle w:val="Style13ptBold"/>
        </w:rPr>
        <w:t>Gershon</w:t>
      </w:r>
      <w:proofErr w:type="spellEnd"/>
      <w:r w:rsidRPr="004F1584">
        <w:rPr>
          <w:rStyle w:val="Style13ptBold"/>
        </w:rPr>
        <w:t>, 13</w:t>
      </w:r>
      <w:r>
        <w:t xml:space="preserve"> (David Harris, </w:t>
      </w:r>
      <w:r w:rsidRPr="004F1584">
        <w:t xml:space="preserve">blogger for </w:t>
      </w:r>
      <w:proofErr w:type="spellStart"/>
      <w:r w:rsidRPr="004F1584">
        <w:t>Tikkun</w:t>
      </w:r>
      <w:proofErr w:type="spellEnd"/>
      <w:r w:rsidRPr="004F1584">
        <w:t xml:space="preserve"> magazine, has published work in The Jerusalem Post, Pittsburgh Post-Gazette, AlterNet, Colorado Review and elsewhere. His memoir is now out from </w:t>
      </w:r>
      <w:proofErr w:type="spellStart"/>
      <w:r w:rsidRPr="004F1584">
        <w:t>Oneworld</w:t>
      </w:r>
      <w:proofErr w:type="spellEnd"/>
      <w:r w:rsidRPr="004F1584">
        <w:t xml:space="preserve"> Publications </w:t>
      </w:r>
      <w:r>
        <w:t>“</w:t>
      </w:r>
      <w:r w:rsidRPr="004F1584">
        <w:t>Chief Judge of Secret FISA Court Admits It Cannot Properly Oversee NSA</w:t>
      </w:r>
      <w:r>
        <w:t xml:space="preserve">,” Daily Kos, 8/15/13, </w:t>
      </w:r>
      <w:hyperlink r:id="rId25" w:history="1">
        <w:r w:rsidRPr="00B31BD4">
          <w:rPr>
            <w:rStyle w:val="Hyperlink"/>
          </w:rPr>
          <w:t>http://www.dailykos.com/story/2013/08/16/1231553/-Chief-Judge-of-Secret-FISA-Court-Admits-It-Cannot-Properly-Oversee-NSA#</w:t>
        </w:r>
      </w:hyperlink>
      <w:r>
        <w:t xml:space="preserve">) </w:t>
      </w:r>
    </w:p>
    <w:p w14:paraId="1A501E5A" w14:textId="627D4D82" w:rsidR="004F1584" w:rsidRPr="00CA1D00" w:rsidRDefault="004F1584" w:rsidP="004F1584">
      <w:pPr>
        <w:rPr>
          <w:sz w:val="16"/>
        </w:rPr>
      </w:pPr>
      <w:r w:rsidRPr="00B6399F">
        <w:rPr>
          <w:rStyle w:val="StyleUnderline"/>
          <w:highlight w:val="green"/>
        </w:rPr>
        <w:t>The chief judge of the</w:t>
      </w:r>
      <w:r w:rsidRPr="0097361C">
        <w:rPr>
          <w:sz w:val="16"/>
        </w:rPr>
        <w:t xml:space="preserve"> secret </w:t>
      </w:r>
      <w:r w:rsidRPr="00B6399F">
        <w:rPr>
          <w:rStyle w:val="StyleUnderline"/>
          <w:highlight w:val="green"/>
        </w:rPr>
        <w:t>FISA court</w:t>
      </w:r>
      <w:r w:rsidRPr="0097361C">
        <w:rPr>
          <w:sz w:val="16"/>
        </w:rPr>
        <w:t xml:space="preserve">, U.S. District Judge Reggie Walton, has </w:t>
      </w:r>
      <w:r w:rsidRPr="00B6399F">
        <w:rPr>
          <w:rStyle w:val="StyleUnderline"/>
          <w:highlight w:val="green"/>
        </w:rPr>
        <w:t>admitted</w:t>
      </w:r>
      <w:r w:rsidRPr="0097361C">
        <w:rPr>
          <w:sz w:val="16"/>
        </w:rPr>
        <w:t xml:space="preserve"> in a written statement to The Washington Post that </w:t>
      </w:r>
      <w:r w:rsidRPr="00B6399F">
        <w:rPr>
          <w:rStyle w:val="StyleUnderline"/>
          <w:highlight w:val="green"/>
        </w:rPr>
        <w:t>the court cannot</w:t>
      </w:r>
      <w:r w:rsidRPr="0097361C">
        <w:rPr>
          <w:sz w:val="16"/>
        </w:rPr>
        <w:t xml:space="preserve"> </w:t>
      </w:r>
      <w:r w:rsidRPr="00B6399F">
        <w:rPr>
          <w:rStyle w:val="StyleUnderline"/>
          <w:highlight w:val="green"/>
        </w:rPr>
        <w:t>properly oversee NSA surveillance</w:t>
      </w:r>
      <w:r w:rsidRPr="0097361C">
        <w:rPr>
          <w:sz w:val="16"/>
        </w:rPr>
        <w:t xml:space="preserve">. Per The Washington Post: The leader of the secret court that is supposed to provide critical oversight of the government’s vast spying programs said that </w:t>
      </w:r>
      <w:r w:rsidRPr="00B6399F">
        <w:rPr>
          <w:rStyle w:val="StyleUnderline"/>
          <w:highlight w:val="green"/>
        </w:rPr>
        <w:t>its ability</w:t>
      </w:r>
      <w:r w:rsidRPr="0097361C">
        <w:rPr>
          <w:sz w:val="16"/>
        </w:rPr>
        <w:t xml:space="preserve"> do so </w:t>
      </w:r>
      <w:r w:rsidRPr="00B6399F">
        <w:rPr>
          <w:rStyle w:val="StyleUnderline"/>
          <w:highlight w:val="green"/>
        </w:rPr>
        <w:t>is limited</w:t>
      </w:r>
      <w:r w:rsidRPr="0097361C">
        <w:rPr>
          <w:sz w:val="16"/>
        </w:rPr>
        <w:t xml:space="preserve"> and that </w:t>
      </w:r>
      <w:r w:rsidRPr="00B6399F">
        <w:rPr>
          <w:rStyle w:val="StyleUnderline"/>
          <w:highlight w:val="green"/>
        </w:rPr>
        <w:t>it must trust the government to report when it improperly spies</w:t>
      </w:r>
      <w:r w:rsidRPr="0097361C">
        <w:rPr>
          <w:sz w:val="16"/>
        </w:rPr>
        <w:t xml:space="preserve"> on Americans. The chief judge of the Foreign Intelligence Surveillance Court said </w:t>
      </w:r>
      <w:r w:rsidRPr="00B6399F">
        <w:rPr>
          <w:rStyle w:val="StyleUnderline"/>
          <w:highlight w:val="green"/>
        </w:rPr>
        <w:t>the court lacks the tools to</w:t>
      </w:r>
      <w:r w:rsidRPr="0097361C">
        <w:rPr>
          <w:sz w:val="16"/>
        </w:rPr>
        <w:t xml:space="preserve"> independently </w:t>
      </w:r>
      <w:r w:rsidRPr="00B6399F">
        <w:rPr>
          <w:rStyle w:val="StyleUnderline"/>
          <w:highlight w:val="green"/>
        </w:rPr>
        <w:t>verify</w:t>
      </w:r>
      <w:r w:rsidRPr="0097361C">
        <w:rPr>
          <w:sz w:val="16"/>
        </w:rPr>
        <w:t xml:space="preserve"> </w:t>
      </w:r>
      <w:r w:rsidRPr="00B6399F">
        <w:rPr>
          <w:rStyle w:val="StyleUnderline"/>
          <w:highlight w:val="green"/>
        </w:rPr>
        <w:t>how</w:t>
      </w:r>
      <w:r w:rsidRPr="0097361C">
        <w:rPr>
          <w:sz w:val="16"/>
        </w:rPr>
        <w:t xml:space="preserve"> often the government’s </w:t>
      </w:r>
      <w:r w:rsidRPr="00B6399F">
        <w:rPr>
          <w:rStyle w:val="StyleUnderline"/>
          <w:highlight w:val="green"/>
        </w:rPr>
        <w:t>surveillance</w:t>
      </w:r>
      <w:r w:rsidRPr="0097361C">
        <w:rPr>
          <w:sz w:val="16"/>
        </w:rPr>
        <w:t xml:space="preserve"> </w:t>
      </w:r>
      <w:r w:rsidRPr="00B6399F">
        <w:rPr>
          <w:rStyle w:val="StyleUnderline"/>
          <w:highlight w:val="green"/>
        </w:rPr>
        <w:t>breaks the</w:t>
      </w:r>
      <w:r w:rsidRPr="0097361C">
        <w:rPr>
          <w:sz w:val="16"/>
        </w:rPr>
        <w:t xml:space="preserve"> court's </w:t>
      </w:r>
      <w:r w:rsidRPr="00B6399F">
        <w:rPr>
          <w:rStyle w:val="StyleUnderline"/>
          <w:highlight w:val="green"/>
        </w:rPr>
        <w:t>rules</w:t>
      </w:r>
      <w:r w:rsidRPr="0097361C">
        <w:rPr>
          <w:sz w:val="16"/>
        </w:rPr>
        <w:t xml:space="preserve"> that aim to protect Americans’ privacy. Without taking drastic steps, </w:t>
      </w:r>
      <w:r w:rsidRPr="00B6399F">
        <w:rPr>
          <w:rStyle w:val="StyleUnderline"/>
          <w:highlight w:val="green"/>
        </w:rPr>
        <w:t>it</w:t>
      </w:r>
      <w:r w:rsidRPr="0097361C">
        <w:rPr>
          <w:sz w:val="16"/>
        </w:rPr>
        <w:t xml:space="preserve"> also </w:t>
      </w:r>
      <w:r w:rsidRPr="00B6399F">
        <w:rPr>
          <w:rStyle w:val="StyleUnderline"/>
          <w:highlight w:val="green"/>
        </w:rPr>
        <w:t>cannot check the veracity of</w:t>
      </w:r>
      <w:r w:rsidRPr="0097361C">
        <w:rPr>
          <w:sz w:val="16"/>
        </w:rPr>
        <w:t xml:space="preserve"> the government’s </w:t>
      </w:r>
      <w:r w:rsidRPr="00B6399F">
        <w:rPr>
          <w:rStyle w:val="StyleUnderline"/>
          <w:highlight w:val="green"/>
        </w:rPr>
        <w:t>assertions</w:t>
      </w:r>
      <w:r w:rsidRPr="0097361C">
        <w:rPr>
          <w:sz w:val="16"/>
        </w:rPr>
        <w:t xml:space="preserve"> that the violations its staff members report are unintentional mistakes. By admitting that his FISA court must trust the NSA to accurately report when staff members break violations, Walton is trying to clear his name – and his court – from being viewed as responsible for the rise in surveillance violations occurring. Indeed, The Washington Post noted that Walton decided to speak after the paper uncovered internal government documents revealing that NSA staffers accrued thousands of surveillance violations a year. Said Walton: The FISC is forced to rely upon the accuracy of the information that is provided to the Court...</w:t>
      </w:r>
      <w:r w:rsidRPr="00B6399F">
        <w:rPr>
          <w:rStyle w:val="StyleUnderline"/>
          <w:highlight w:val="green"/>
        </w:rPr>
        <w:t>The FISC does not have the capacity to investigate</w:t>
      </w:r>
      <w:r w:rsidRPr="0097361C">
        <w:rPr>
          <w:sz w:val="16"/>
        </w:rPr>
        <w:t xml:space="preserve"> issues of </w:t>
      </w:r>
      <w:r w:rsidRPr="00B6399F">
        <w:rPr>
          <w:rStyle w:val="StyleUnderline"/>
          <w:highlight w:val="green"/>
        </w:rPr>
        <w:t>noncompliance</w:t>
      </w:r>
      <w:r w:rsidRPr="0097361C">
        <w:rPr>
          <w:sz w:val="16"/>
        </w:rPr>
        <w:t xml:space="preserve">. </w:t>
      </w:r>
      <w:proofErr w:type="gramStart"/>
      <w:r w:rsidRPr="0097361C">
        <w:rPr>
          <w:sz w:val="16"/>
        </w:rPr>
        <w:t>So much for oversight.</w:t>
      </w:r>
      <w:proofErr w:type="gramEnd"/>
      <w:r w:rsidRPr="0097361C">
        <w:rPr>
          <w:sz w:val="16"/>
        </w:rPr>
        <w:t xml:space="preserve"> It has been no secret that </w:t>
      </w:r>
      <w:r w:rsidRPr="00B6399F">
        <w:rPr>
          <w:rStyle w:val="StyleUnderline"/>
          <w:highlight w:val="green"/>
        </w:rPr>
        <w:t>the FISA court has effectively operated as a rubber-stamp</w:t>
      </w:r>
      <w:r w:rsidRPr="0097361C">
        <w:rPr>
          <w:sz w:val="16"/>
        </w:rPr>
        <w:t xml:space="preserve">ing outfit for NSA surveillance programs. However, when the chief judge on that court, embarrassed by reports of NSA violations, admits that it really isn't intended to be an oversight entity? One thing is clear: </w:t>
      </w:r>
      <w:r w:rsidRPr="00B6399F">
        <w:rPr>
          <w:rStyle w:val="StyleUnderline"/>
          <w:highlight w:val="green"/>
        </w:rPr>
        <w:t>the wheels are falling off</w:t>
      </w:r>
      <w:r w:rsidRPr="0097361C">
        <w:rPr>
          <w:sz w:val="16"/>
        </w:rPr>
        <w:t xml:space="preserve"> the government's justification wagon.</w:t>
      </w:r>
    </w:p>
    <w:p w14:paraId="151CA511" w14:textId="7AD88325" w:rsidR="00E1456F" w:rsidRDefault="00E1456F" w:rsidP="003C75D3">
      <w:pPr>
        <w:pStyle w:val="Heading3"/>
      </w:pPr>
      <w:r>
        <w:t>AT: No Test Case</w:t>
      </w:r>
    </w:p>
    <w:p w14:paraId="06F52C16" w14:textId="0487B711" w:rsidR="00E1456F" w:rsidRDefault="00CA1D00" w:rsidP="00E1456F">
      <w:pPr>
        <w:pStyle w:val="Heading4"/>
      </w:pPr>
      <w:r>
        <w:t xml:space="preserve">Yes test case – Wikimedia v. NSA. </w:t>
      </w:r>
    </w:p>
    <w:p w14:paraId="06A8F03C" w14:textId="77777777" w:rsidR="00E1456F" w:rsidRDefault="00E1456F" w:rsidP="00E1456F">
      <w:r>
        <w:t>[</w:t>
      </w:r>
      <w:r w:rsidRPr="0070763E">
        <w:t xml:space="preserve">Pamela </w:t>
      </w:r>
      <w:r w:rsidRPr="0070763E">
        <w:rPr>
          <w:rStyle w:val="Style13ptBold"/>
        </w:rPr>
        <w:t>Engel et al</w:t>
      </w:r>
      <w:r w:rsidRPr="0070763E">
        <w:t>, March 10, 20</w:t>
      </w:r>
      <w:r w:rsidRPr="0070763E">
        <w:rPr>
          <w:rStyle w:val="Style13ptBold"/>
        </w:rPr>
        <w:t>15</w:t>
      </w:r>
      <w:r w:rsidRPr="0070763E">
        <w:t xml:space="preserve">, worked for the Associated Press in Indianapolis and has also written for The Columbus Dispatch, the Scripps Howard news wire and the New York </w:t>
      </w:r>
      <w:proofErr w:type="spellStart"/>
      <w:r w:rsidRPr="0070763E">
        <w:t>ObserverRead</w:t>
      </w:r>
      <w:proofErr w:type="spellEnd"/>
      <w:r w:rsidRPr="0070763E">
        <w:t xml:space="preserve"> more: </w:t>
      </w:r>
      <w:r w:rsidRPr="0097459B">
        <w:t>http://www.businessinsider.com/author/pamela-engel#ixzz3g7c0u8Dzwww.businessinsider.com/r-wikipedia-to-file-lawsuit-challenging-mass-surveillance-by-nsa-2015-3</w:t>
      </w:r>
      <w:r>
        <w:t>] JE</w:t>
      </w:r>
    </w:p>
    <w:p w14:paraId="1A14CFAB" w14:textId="77777777" w:rsidR="00E1456F" w:rsidRDefault="00E1456F" w:rsidP="00E1456F">
      <w:r>
        <w:t xml:space="preserve">(Reuters) - </w:t>
      </w:r>
      <w:r w:rsidRPr="00B6399F">
        <w:rPr>
          <w:b/>
          <w:highlight w:val="green"/>
          <w:u w:val="single"/>
        </w:rPr>
        <w:t>Wikimedia</w:t>
      </w:r>
      <w:r w:rsidRPr="007A3185">
        <w:rPr>
          <w:b/>
          <w:u w:val="single"/>
        </w:rPr>
        <w:t xml:space="preserve"> Foundation</w:t>
      </w:r>
      <w:r>
        <w:t xml:space="preserve">, the nonprofit organization that runs free online encyclopedia Wikipedia, has </w:t>
      </w:r>
      <w:r w:rsidRPr="00B6399F">
        <w:rPr>
          <w:b/>
          <w:highlight w:val="green"/>
          <w:u w:val="single"/>
        </w:rPr>
        <w:t>filed a lawsuit against the N</w:t>
      </w:r>
      <w:r w:rsidRPr="007A3185">
        <w:rPr>
          <w:b/>
          <w:u w:val="single"/>
        </w:rPr>
        <w:t xml:space="preserve">ational </w:t>
      </w:r>
      <w:r w:rsidRPr="00B6399F">
        <w:rPr>
          <w:b/>
          <w:highlight w:val="green"/>
          <w:u w:val="single"/>
        </w:rPr>
        <w:t>S</w:t>
      </w:r>
      <w:r w:rsidRPr="007A3185">
        <w:rPr>
          <w:b/>
          <w:u w:val="single"/>
        </w:rPr>
        <w:t xml:space="preserve">ecurity </w:t>
      </w:r>
      <w:r w:rsidRPr="00B6399F">
        <w:rPr>
          <w:b/>
          <w:highlight w:val="green"/>
          <w:u w:val="single"/>
        </w:rPr>
        <w:t>A</w:t>
      </w:r>
      <w:r w:rsidRPr="007A3185">
        <w:rPr>
          <w:b/>
          <w:u w:val="single"/>
        </w:rPr>
        <w:t>genc</w:t>
      </w:r>
      <w:r>
        <w:t xml:space="preserve">y and the U.S. Department of Justice, </w:t>
      </w:r>
      <w:r w:rsidRPr="00B6399F">
        <w:rPr>
          <w:b/>
          <w:highlight w:val="green"/>
          <w:u w:val="single"/>
        </w:rPr>
        <w:t>challenging the</w:t>
      </w:r>
      <w:r w:rsidRPr="007A3185">
        <w:rPr>
          <w:b/>
          <w:u w:val="single"/>
        </w:rPr>
        <w:t xml:space="preserve"> government's </w:t>
      </w:r>
      <w:r w:rsidRPr="00B6399F">
        <w:rPr>
          <w:b/>
          <w:highlight w:val="green"/>
          <w:u w:val="single"/>
        </w:rPr>
        <w:t>mass surveillance program</w:t>
      </w:r>
      <w:proofErr w:type="gramStart"/>
      <w:r>
        <w:t>.</w:t>
      </w:r>
      <w:r w:rsidRPr="007A3185">
        <w:rPr>
          <w:sz w:val="12"/>
        </w:rPr>
        <w:t>¶</w:t>
      </w:r>
      <w:proofErr w:type="gramEnd"/>
      <w:r w:rsidRPr="007A3185">
        <w:rPr>
          <w:sz w:val="12"/>
        </w:rPr>
        <w:t xml:space="preserve"> </w:t>
      </w:r>
      <w:r w:rsidRPr="007A3185">
        <w:rPr>
          <w:b/>
          <w:u w:val="single"/>
        </w:rPr>
        <w:t>The lawsuit</w:t>
      </w:r>
      <w:r>
        <w:t xml:space="preserve">, which was filed on Tuesday, </w:t>
      </w:r>
      <w:r w:rsidRPr="007A3185">
        <w:rPr>
          <w:b/>
          <w:u w:val="single"/>
        </w:rPr>
        <w:t>alleges that the NSA's mass surveillance of Internet traffic in the United States</w:t>
      </w:r>
      <w:r>
        <w:t xml:space="preserve"> — often called Upstream surveillance — </w:t>
      </w:r>
      <w:r w:rsidRPr="00B6399F">
        <w:rPr>
          <w:b/>
          <w:highlight w:val="green"/>
          <w:u w:val="single"/>
        </w:rPr>
        <w:t>violates th</w:t>
      </w:r>
      <w:r w:rsidRPr="007A3185">
        <w:rPr>
          <w:b/>
          <w:u w:val="single"/>
        </w:rPr>
        <w:t xml:space="preserve">e U.S. Constitution's </w:t>
      </w:r>
      <w:r w:rsidRPr="00B6399F">
        <w:rPr>
          <w:b/>
          <w:highlight w:val="green"/>
          <w:u w:val="single"/>
        </w:rPr>
        <w:t>First Amendment</w:t>
      </w:r>
      <w:r>
        <w:t xml:space="preserve">, which protects freedom of speech and association, </w:t>
      </w:r>
      <w:r w:rsidRPr="00B6399F">
        <w:rPr>
          <w:b/>
          <w:highlight w:val="green"/>
          <w:u w:val="single"/>
        </w:rPr>
        <w:t>and the Fourth Amendment</w:t>
      </w:r>
      <w:r>
        <w:t>, which protects against unreasonable search and seizure.</w:t>
      </w:r>
      <w:r w:rsidRPr="007A3185">
        <w:rPr>
          <w:sz w:val="12"/>
        </w:rPr>
        <w:t xml:space="preserve">¶ </w:t>
      </w:r>
      <w:r w:rsidRPr="007A3185">
        <w:rPr>
          <w:b/>
          <w:u w:val="single"/>
        </w:rPr>
        <w:t>The complaint accuses the NSA of carrying out "</w:t>
      </w:r>
      <w:proofErr w:type="spellStart"/>
      <w:r w:rsidRPr="007A3185">
        <w:rPr>
          <w:b/>
          <w:u w:val="single"/>
        </w:rPr>
        <w:t>suspicionless</w:t>
      </w:r>
      <w:proofErr w:type="spellEnd"/>
      <w:r w:rsidRPr="007A3185">
        <w:rPr>
          <w:b/>
          <w:u w:val="single"/>
        </w:rPr>
        <w:t xml:space="preserve"> seizure and searching of internet traffic" and "seizing Americans' communications en masse while they are in transit</w:t>
      </w:r>
      <w:r>
        <w:t xml:space="preserve"> ... searching the contents of substantially all international text-based communications."</w:t>
      </w:r>
      <w:r w:rsidRPr="007A3185">
        <w:rPr>
          <w:sz w:val="12"/>
        </w:rPr>
        <w:t xml:space="preserve">¶ </w:t>
      </w:r>
      <w:r>
        <w:t>The NSA's Upstream surveillance program captures communications with "non-U.S. persons" in order to acquire foreign intelligence information</w:t>
      </w:r>
      <w:proofErr w:type="gramStart"/>
      <w:r>
        <w:t>.</w:t>
      </w:r>
      <w:r w:rsidRPr="007A3185">
        <w:rPr>
          <w:sz w:val="12"/>
        </w:rPr>
        <w:t>¶</w:t>
      </w:r>
      <w:proofErr w:type="gramEnd"/>
      <w:r w:rsidRPr="007A3185">
        <w:rPr>
          <w:sz w:val="12"/>
        </w:rPr>
        <w:t xml:space="preserve"> </w:t>
      </w:r>
      <w:r>
        <w:t>"</w:t>
      </w:r>
      <w:r w:rsidRPr="00B6399F">
        <w:rPr>
          <w:b/>
          <w:highlight w:val="green"/>
          <w:u w:val="single"/>
        </w:rPr>
        <w:t>By tapping the backbone of the internet, the NSA is straining the backbone of democracy</w:t>
      </w:r>
      <w:r>
        <w:t xml:space="preserve">," Lila </w:t>
      </w:r>
      <w:proofErr w:type="spellStart"/>
      <w:r>
        <w:t>Tretikov</w:t>
      </w:r>
      <w:proofErr w:type="spellEnd"/>
      <w:r>
        <w:t>, executive director of the Wikimedia Foundation wrote in a blog post on its website.</w:t>
      </w:r>
      <w:r w:rsidRPr="007A3185">
        <w:rPr>
          <w:sz w:val="12"/>
        </w:rPr>
        <w:t xml:space="preserve">¶ </w:t>
      </w:r>
      <w:r>
        <w:t xml:space="preserve">"Wikipedia is founded on the freedoms of expression, inquiry, and information. By violating our users' privacy, the </w:t>
      </w:r>
      <w:r w:rsidRPr="00B6399F">
        <w:rPr>
          <w:b/>
          <w:highlight w:val="green"/>
          <w:u w:val="single"/>
        </w:rPr>
        <w:t>NSA is threatening the intellectual freedom that is central to people's ability to create and understand knowledge</w:t>
      </w:r>
      <w:r>
        <w:t>."</w:t>
      </w:r>
      <w:r w:rsidRPr="007A3185">
        <w:rPr>
          <w:sz w:val="12"/>
        </w:rPr>
        <w:t xml:space="preserve">¶ </w:t>
      </w:r>
      <w:r>
        <w:t>The NSA's current practices exceed the authority granted by the Foreign Intelligence Surveillance Act that Congress amended in 2008, Wikimedia said</w:t>
      </w:r>
      <w:proofErr w:type="gramStart"/>
      <w:r>
        <w:t>.</w:t>
      </w:r>
      <w:r w:rsidRPr="007A3185">
        <w:rPr>
          <w:sz w:val="12"/>
        </w:rPr>
        <w:t>¶</w:t>
      </w:r>
      <w:proofErr w:type="gramEnd"/>
      <w:r w:rsidRPr="007A3185">
        <w:rPr>
          <w:sz w:val="12"/>
        </w:rPr>
        <w:t xml:space="preserve"> </w:t>
      </w:r>
      <w:r>
        <w:t>"We are asking the court to order an end to the NSA's dragnet surveillance of Internet traffic," Wikipedia founder Jimmy Wales wrote in an opinion piece in the New York Times</w:t>
      </w:r>
      <w:r w:rsidRPr="00B6399F">
        <w:rPr>
          <w:b/>
          <w:highlight w:val="green"/>
          <w:u w:val="single"/>
        </w:rPr>
        <w:t>.¶ Wikimedia and eight other organizations filing the lawsuit, including the Human Rights Watch and Amnesty International USA</w:t>
      </w:r>
      <w:r>
        <w:t>, will be represented by the American Civil Liberties Union.</w:t>
      </w:r>
      <w:r w:rsidRPr="007A3185">
        <w:rPr>
          <w:sz w:val="12"/>
        </w:rPr>
        <w:t xml:space="preserve">¶ </w:t>
      </w:r>
      <w:r>
        <w:t>Major U.S. technology companies suffering from the fallout of NSA's mass surveillance programs are uniting to shore up their defenses against government intrusion.</w:t>
      </w:r>
      <w:r w:rsidRPr="007A3185">
        <w:rPr>
          <w:sz w:val="12"/>
        </w:rPr>
        <w:t xml:space="preserve">¶ </w:t>
      </w:r>
      <w:r>
        <w:t xml:space="preserve">The NSA and the </w:t>
      </w:r>
      <w:proofErr w:type="spellStart"/>
      <w:r>
        <w:t>DoJ</w:t>
      </w:r>
      <w:proofErr w:type="spellEnd"/>
      <w:r>
        <w:t xml:space="preserve"> were not immediately available for comment outside regular U.S. business hours.</w:t>
      </w:r>
    </w:p>
    <w:p w14:paraId="2CA1BFFD" w14:textId="77F96EAC" w:rsidR="00BE6313" w:rsidRDefault="00BE6313" w:rsidP="00BE6313">
      <w:pPr>
        <w:pStyle w:val="Heading3"/>
      </w:pPr>
      <w:r>
        <w:t>AT: SQ Solves</w:t>
      </w:r>
    </w:p>
    <w:p w14:paraId="00870022" w14:textId="2594D2CE" w:rsidR="00BE6313" w:rsidRPr="00BE6313" w:rsidRDefault="00BE6313" w:rsidP="00BE6313">
      <w:pPr>
        <w:pStyle w:val="Heading4"/>
      </w:pPr>
      <w:r w:rsidRPr="00BE6313">
        <w:t xml:space="preserve">SQ rulings fail – they’ve denied standing to </w:t>
      </w:r>
      <w:proofErr w:type="spellStart"/>
      <w:r w:rsidRPr="00BE6313">
        <w:t>plantiffs</w:t>
      </w:r>
      <w:proofErr w:type="spellEnd"/>
      <w:r w:rsidRPr="00BE6313">
        <w:t>.</w:t>
      </w:r>
    </w:p>
    <w:p w14:paraId="4323927B" w14:textId="4130BB74" w:rsidR="00BE6313" w:rsidRDefault="00BE6313" w:rsidP="00BE6313">
      <w:proofErr w:type="spellStart"/>
      <w:r>
        <w:rPr>
          <w:rStyle w:val="Style13ptBold"/>
        </w:rPr>
        <w:t>Mansnick</w:t>
      </w:r>
      <w:proofErr w:type="spellEnd"/>
      <w:r>
        <w:rPr>
          <w:rStyle w:val="Style13ptBold"/>
        </w:rPr>
        <w:t xml:space="preserve"> 15 </w:t>
      </w:r>
      <w:r w:rsidRPr="007578F6">
        <w:t xml:space="preserve">[Mike </w:t>
      </w:r>
      <w:proofErr w:type="spellStart"/>
      <w:r w:rsidRPr="007578F6">
        <w:t>Masnick</w:t>
      </w:r>
      <w:proofErr w:type="spellEnd"/>
      <w:r w:rsidRPr="007578F6">
        <w:t xml:space="preserve">, February 10th 2015, an American editor and </w:t>
      </w:r>
      <w:proofErr w:type="gramStart"/>
      <w:r w:rsidRPr="007578F6">
        <w:t>entrepreneur .</w:t>
      </w:r>
      <w:proofErr w:type="gramEnd"/>
      <w:r w:rsidRPr="007578F6">
        <w:t xml:space="preserve"> He is the CEO and</w:t>
      </w:r>
      <w:r w:rsidRPr="00457EA7">
        <w:t xml:space="preserve"> founder of </w:t>
      </w:r>
      <w:proofErr w:type="spellStart"/>
      <w:r w:rsidRPr="00457EA7">
        <w:t>Techdirt</w:t>
      </w:r>
      <w:proofErr w:type="spellEnd"/>
      <w:r w:rsidRPr="00457EA7">
        <w:t xml:space="preserve">, a weblog that focuses on technology news and tech-related issues, Court </w:t>
      </w:r>
      <w:r>
        <w:t>“</w:t>
      </w:r>
      <w:r w:rsidRPr="00457EA7">
        <w:t>Rejects EFF's Arguments Over NSA Internet Surveillance</w:t>
      </w:r>
      <w:r>
        <w:t>”</w:t>
      </w:r>
      <w:r w:rsidRPr="00457EA7">
        <w:t>, www.techdirt.com/articles/20150210/15070229979/court-rejects-effs-arguments-over-nsa-internet-surveillance.shtml] JE</w:t>
      </w:r>
    </w:p>
    <w:p w14:paraId="46B74962" w14:textId="77777777" w:rsidR="00BE6313" w:rsidRDefault="00BE6313" w:rsidP="00BE6313">
      <w:r>
        <w:t xml:space="preserve">One of </w:t>
      </w:r>
      <w:r w:rsidRPr="00F140B5">
        <w:rPr>
          <w:rStyle w:val="StyleUnderline"/>
          <w:highlight w:val="cyan"/>
        </w:rPr>
        <w:t>the key ongoing lawsuits challenging the NSA</w:t>
      </w:r>
      <w:r>
        <w:t xml:space="preserve">'s warrantless surveillance of Americans and their </w:t>
      </w:r>
      <w:proofErr w:type="gramStart"/>
      <w:r>
        <w:t>internet</w:t>
      </w:r>
      <w:proofErr w:type="gramEnd"/>
      <w:r>
        <w:t xml:space="preserve"> usage </w:t>
      </w:r>
      <w:r w:rsidRPr="00F140B5">
        <w:rPr>
          <w:rStyle w:val="StyleUnderline"/>
          <w:highlight w:val="cyan"/>
        </w:rPr>
        <w:t>is the Jewel v. NSA case that</w:t>
      </w:r>
      <w:r>
        <w:t xml:space="preserve"> actually predates the Snowden revelations. The specific case </w:t>
      </w:r>
      <w:r w:rsidRPr="00F140B5">
        <w:rPr>
          <w:rStyle w:val="StyleUnderline"/>
          <w:highlight w:val="cyan"/>
        </w:rPr>
        <w:t>involves challenges to</w:t>
      </w:r>
      <w:r>
        <w:t xml:space="preserve"> the so-called "</w:t>
      </w:r>
      <w:r w:rsidRPr="00F140B5">
        <w:rPr>
          <w:rStyle w:val="StyleUnderline"/>
          <w:highlight w:val="cyan"/>
        </w:rPr>
        <w:t>upstream collection</w:t>
      </w:r>
      <w:r w:rsidRPr="00E70401">
        <w:rPr>
          <w:rStyle w:val="StyleUnderline"/>
        </w:rPr>
        <w:t>" under Section 702 of the FISA Amendments Act</w:t>
      </w:r>
      <w:r>
        <w:t xml:space="preserve">. Specifically, </w:t>
      </w:r>
      <w:r w:rsidRPr="00E70401">
        <w:rPr>
          <w:rStyle w:val="StyleUnderline"/>
        </w:rPr>
        <w:t xml:space="preserve">this is about the NSA tapping </w:t>
      </w:r>
      <w:proofErr w:type="spellStart"/>
      <w:r w:rsidRPr="00E70401">
        <w:rPr>
          <w:rStyle w:val="StyleUnderline"/>
        </w:rPr>
        <w:t>telco</w:t>
      </w:r>
      <w:proofErr w:type="spellEnd"/>
      <w:r w:rsidRPr="00E70401">
        <w:rPr>
          <w:rStyle w:val="StyleUnderline"/>
        </w:rPr>
        <w:t xml:space="preserve"> fiber directly</w:t>
      </w:r>
      <w:r>
        <w:t xml:space="preserve"> (as Mark Klein revealed concerning AT&amp;T) </w:t>
      </w:r>
      <w:r w:rsidRPr="00E70401">
        <w:rPr>
          <w:rStyle w:val="StyleUnderline"/>
        </w:rPr>
        <w:t>and sifting through all the traffic for "relevant" (defined loosely) information</w:t>
      </w:r>
      <w:r>
        <w:t xml:space="preserve">. The </w:t>
      </w:r>
      <w:r w:rsidRPr="00F140B5">
        <w:rPr>
          <w:rStyle w:val="StyleUnderline"/>
          <w:highlight w:val="cyan"/>
        </w:rPr>
        <w:t>EFF</w:t>
      </w:r>
      <w:r>
        <w:t xml:space="preserve"> is handling the case against the government in Jewel, </w:t>
      </w:r>
      <w:r w:rsidRPr="00F140B5">
        <w:rPr>
          <w:highlight w:val="cyan"/>
        </w:rPr>
        <w:t xml:space="preserve">and </w:t>
      </w:r>
      <w:r w:rsidRPr="00F140B5">
        <w:rPr>
          <w:rStyle w:val="StyleUnderline"/>
          <w:highlight w:val="cyan"/>
        </w:rPr>
        <w:t>argued that such collection violates the 4th Amendmen</w:t>
      </w:r>
      <w:r w:rsidRPr="00E70401">
        <w:rPr>
          <w:rStyle w:val="StyleUnderline"/>
        </w:rPr>
        <w:t>t</w:t>
      </w:r>
      <w:r>
        <w:t xml:space="preserve">. </w:t>
      </w:r>
      <w:r w:rsidRPr="00E70401">
        <w:rPr>
          <w:rStyle w:val="StyleUnderline"/>
        </w:rPr>
        <w:t>Unfortunately</w:t>
      </w:r>
      <w:r>
        <w:t xml:space="preserve">, </w:t>
      </w:r>
      <w:r w:rsidRPr="00E70401">
        <w:rPr>
          <w:rStyle w:val="StyleUnderline"/>
        </w:rPr>
        <w:t>the</w:t>
      </w:r>
      <w:r>
        <w:t xml:space="preserve"> </w:t>
      </w:r>
      <w:r w:rsidRPr="00E70401">
        <w:rPr>
          <w:rStyle w:val="StyleUnderline"/>
        </w:rPr>
        <w:t>court has</w:t>
      </w:r>
      <w:r>
        <w:t xml:space="preserve"> now </w:t>
      </w:r>
      <w:r w:rsidRPr="00E70401">
        <w:rPr>
          <w:rStyle w:val="StyleUnderline"/>
        </w:rPr>
        <w:t>rejected that argument</w:t>
      </w:r>
      <w:r>
        <w:t xml:space="preserve">, refusing to grant summary judgment to the EFF, instead granting partial summary judgment to the US Government. </w:t>
      </w:r>
      <w:r w:rsidRPr="00551C18">
        <w:rPr>
          <w:sz w:val="12"/>
        </w:rPr>
        <w:t xml:space="preserve">¶ </w:t>
      </w:r>
      <w:r>
        <w:t xml:space="preserve">Unfortunately, as </w:t>
      </w:r>
      <w:r w:rsidRPr="008455B1">
        <w:rPr>
          <w:rStyle w:val="StyleUnderline"/>
        </w:rPr>
        <w:t xml:space="preserve">in </w:t>
      </w:r>
      <w:r w:rsidRPr="00F140B5">
        <w:rPr>
          <w:rStyle w:val="StyleUnderline"/>
          <w:highlight w:val="cyan"/>
        </w:rPr>
        <w:t>past attempts to challenge US surveillance, much of the issue comes down to one of standing</w:t>
      </w:r>
      <w:r w:rsidRPr="008455B1">
        <w:rPr>
          <w:rStyle w:val="StyleUnderline"/>
        </w:rPr>
        <w:t>.</w:t>
      </w:r>
      <w:r>
        <w:t xml:space="preserve"> The </w:t>
      </w:r>
      <w:r w:rsidRPr="00F140B5">
        <w:rPr>
          <w:rStyle w:val="Emphasis"/>
          <w:highlight w:val="cyan"/>
        </w:rPr>
        <w:t>individuals suing don't have evidence that their personal information was collected</w:t>
      </w:r>
      <w:r>
        <w:t xml:space="preserve">, so they don't necessarily have standing to sue (so says the US government). Of course, even when there is evidence, the government often has a way to weasel out of the legal challenge anyway. And, unfortunately, we're right back </w:t>
      </w:r>
      <w:r w:rsidRPr="008455B1">
        <w:rPr>
          <w:rStyle w:val="StyleUnderline"/>
        </w:rPr>
        <w:t>in that situation with the Jewel case</w:t>
      </w:r>
      <w:r>
        <w:t xml:space="preserve">. Since this case was over the AT&amp;T internet taps, </w:t>
      </w:r>
      <w:r w:rsidRPr="00F140B5">
        <w:rPr>
          <w:rStyle w:val="Emphasis"/>
          <w:highlight w:val="cyan"/>
        </w:rPr>
        <w:t>the EFF noted that AT&amp;T customers should have standing, but the court isn't convinced that's enough</w:t>
      </w:r>
      <w:proofErr w:type="gramStart"/>
      <w:r>
        <w:t>:</w:t>
      </w:r>
      <w:r w:rsidRPr="00551C18">
        <w:rPr>
          <w:sz w:val="12"/>
        </w:rPr>
        <w:t>¶</w:t>
      </w:r>
      <w:proofErr w:type="gramEnd"/>
      <w:r w:rsidRPr="00551C18">
        <w:rPr>
          <w:sz w:val="12"/>
        </w:rPr>
        <w:t xml:space="preserve"> </w:t>
      </w:r>
      <w:r>
        <w:t xml:space="preserve">However, the question whether Plaintiffs can establish standing to pursue their Fourth Amendment claim against the Government Defendants for constitutional violations goes beyond whether they, as individuals and AT&amp;T customers with Internet communications, can proffer evidence of generalized surveillance of Internet communications. </w:t>
      </w:r>
      <w:r w:rsidRPr="00551C18">
        <w:rPr>
          <w:rStyle w:val="StyleUnderline"/>
        </w:rPr>
        <w:t>Although the public and admissible evidence presented establishes that Plaintiffs are indeed AT&amp;T customers</w:t>
      </w:r>
      <w:r>
        <w:t xml:space="preserve"> with Internet communications and would fall into the class of </w:t>
      </w:r>
      <w:proofErr w:type="gramStart"/>
      <w:r>
        <w:t>individuals</w:t>
      </w:r>
      <w:proofErr w:type="gramEnd"/>
      <w:r>
        <w:t xml:space="preserve"> </w:t>
      </w:r>
      <w:proofErr w:type="spellStart"/>
      <w:r>
        <w:t>surveilled</w:t>
      </w:r>
      <w:proofErr w:type="spellEnd"/>
      <w:r w:rsidRPr="00551C18">
        <w:rPr>
          <w:rStyle w:val="StyleUnderline"/>
        </w:rPr>
        <w:t>, the evidence at summary judgment is insufficient to establish that the Upstream collection process operates in the manner in which Plaintiffs allege it does</w:t>
      </w:r>
      <w:r>
        <w:t xml:space="preserve">. </w:t>
      </w:r>
      <w:r w:rsidRPr="00551C18">
        <w:rPr>
          <w:sz w:val="12"/>
        </w:rPr>
        <w:t xml:space="preserve">¶ </w:t>
      </w:r>
      <w:proofErr w:type="gramStart"/>
      <w:r>
        <w:t>In</w:t>
      </w:r>
      <w:proofErr w:type="gramEnd"/>
      <w:r>
        <w:t xml:space="preserve"> their attempt to establish the factual foundation for their standing to sue on their Fourth Amendment Claim, Plaintiffs rely in large part on the declarations of Mark Klein and their proffered expert, J. Scott Marcus, as well as other former AT&amp;T and NSA employees to present the relevant operational details of the surveillance program. </w:t>
      </w:r>
      <w:r w:rsidRPr="00F140B5">
        <w:rPr>
          <w:rStyle w:val="StyleUnderline"/>
          <w:highlight w:val="cyan"/>
        </w:rPr>
        <w:t>Plaintiffs assert that the declarations support the contention that all AT&amp;T customers’ Internet communications are currently the subject of a dragnet seizure</w:t>
      </w:r>
      <w:r>
        <w:t xml:space="preserve"> and search program, controlled by or at the direction of the Government. However, having reviewed the record in its entirety</w:t>
      </w:r>
      <w:r w:rsidRPr="00551C18">
        <w:rPr>
          <w:rStyle w:val="StyleUnderline"/>
        </w:rPr>
        <w:t xml:space="preserve">, </w:t>
      </w:r>
      <w:r w:rsidRPr="00F140B5">
        <w:rPr>
          <w:rStyle w:val="StyleUnderline"/>
          <w:highlight w:val="cyan"/>
        </w:rPr>
        <w:t>the Court finds the Plaintiffs’ evidence does not support this claim</w:t>
      </w:r>
      <w:r w:rsidRPr="00551C18">
        <w:rPr>
          <w:rStyle w:val="StyleUnderline"/>
        </w:rPr>
        <w:t xml:space="preserve">. </w:t>
      </w:r>
      <w:r w:rsidRPr="00551C18">
        <w:rPr>
          <w:sz w:val="12"/>
        </w:rPr>
        <w:t xml:space="preserve">¶ </w:t>
      </w:r>
      <w:r w:rsidRPr="00F140B5">
        <w:rPr>
          <w:rStyle w:val="StyleUnderline"/>
          <w:highlight w:val="cyan"/>
        </w:rPr>
        <w:t>Plaintiffs</w:t>
      </w:r>
      <w:r w:rsidRPr="00551C18">
        <w:rPr>
          <w:rStyle w:val="StyleUnderline"/>
        </w:rPr>
        <w:t xml:space="preserve"> principally </w:t>
      </w:r>
      <w:r w:rsidRPr="00F140B5">
        <w:rPr>
          <w:rStyle w:val="StyleUnderline"/>
          <w:highlight w:val="cyan"/>
        </w:rPr>
        <w:t>rely</w:t>
      </w:r>
      <w:r w:rsidRPr="00551C18">
        <w:rPr>
          <w:rStyle w:val="StyleUnderline"/>
        </w:rPr>
        <w:t xml:space="preserve"> </w:t>
      </w:r>
      <w:r w:rsidRPr="00F140B5">
        <w:rPr>
          <w:rStyle w:val="StyleUnderline"/>
          <w:highlight w:val="cyan"/>
        </w:rPr>
        <w:t>on</w:t>
      </w:r>
      <w:r w:rsidRPr="00551C18">
        <w:rPr>
          <w:rStyle w:val="StyleUnderline"/>
        </w:rPr>
        <w:t xml:space="preserve"> the declaration of </w:t>
      </w:r>
      <w:r w:rsidRPr="00F140B5">
        <w:rPr>
          <w:rStyle w:val="StyleUnderline"/>
          <w:highlight w:val="cyan"/>
        </w:rPr>
        <w:t>Klein</w:t>
      </w:r>
      <w:r>
        <w:t xml:space="preserve">, a former AT&amp;T technician who executed a declaration in 2006 about his knowledge and perceptions about the creation of a secure room at the AT&amp;T facility at Folsom Street in San Francisco. </w:t>
      </w:r>
      <w:r w:rsidRPr="00F140B5">
        <w:rPr>
          <w:rStyle w:val="StyleUnderline"/>
          <w:highlight w:val="cyan"/>
        </w:rPr>
        <w:t>However, the Court finds that Klein cannot establish</w:t>
      </w:r>
      <w:r w:rsidRPr="00551C18">
        <w:rPr>
          <w:rStyle w:val="StyleUnderline"/>
        </w:rPr>
        <w:t xml:space="preserve"> the</w:t>
      </w:r>
      <w:r>
        <w:t xml:space="preserve"> content, function, or </w:t>
      </w:r>
      <w:r w:rsidRPr="00551C18">
        <w:rPr>
          <w:rStyle w:val="StyleUnderline"/>
        </w:rPr>
        <w:t>purpose of</w:t>
      </w:r>
      <w:r>
        <w:t xml:space="preserve"> the secure room at the </w:t>
      </w:r>
      <w:r w:rsidRPr="00551C18">
        <w:rPr>
          <w:rStyle w:val="StyleUnderline"/>
        </w:rPr>
        <w:t>AT&amp;T</w:t>
      </w:r>
      <w:r>
        <w:t xml:space="preserve"> site based </w:t>
      </w:r>
      <w:r w:rsidRPr="00551C18">
        <w:rPr>
          <w:rStyle w:val="StyleUnderline"/>
        </w:rPr>
        <w:t xml:space="preserve">on </w:t>
      </w:r>
      <w:r w:rsidRPr="00F140B5">
        <w:rPr>
          <w:rStyle w:val="StyleUnderline"/>
          <w:highlight w:val="cyan"/>
        </w:rPr>
        <w:t>his own independent knowledge</w:t>
      </w:r>
      <w:r>
        <w:t xml:space="preserve">.... The limited knowledge that Klein does possess firsthand does not support Plaintiffs’ contention about the actual operation of the </w:t>
      </w:r>
      <w:proofErr w:type="gramStart"/>
      <w:r>
        <w:t>Upstream</w:t>
      </w:r>
      <w:proofErr w:type="gramEnd"/>
      <w:r>
        <w:t xml:space="preserve"> data collection process. Klein can only speculate about what data were actually processed and by whom in the secure room and how and for what purpose, as he was never involved in its operation. In addition, Plaintiffs’ expert, Marcus, relies exclusively on the observations and assumptions by Klein to formulate his expert opinion. Accordingly, his testimony about the purpose and function of the secure equipment at AT&amp;T and assumed operational details of the program is not probative as it not based on sufficient facts or data.... </w:t>
      </w:r>
      <w:r w:rsidRPr="00F140B5">
        <w:rPr>
          <w:rStyle w:val="StyleUnderline"/>
          <w:highlight w:val="cyan"/>
        </w:rPr>
        <w:t>The Court finds that Plaintiffs have failed to proffer sufficient admissible evidence to support standing on their claim for a Fourth Amendment violation of interference with their Internet communications</w:t>
      </w:r>
      <w:r w:rsidRPr="00551C18">
        <w:rPr>
          <w:rStyle w:val="StyleUnderline"/>
        </w:rPr>
        <w:t>.</w:t>
      </w:r>
      <w:r>
        <w:t xml:space="preserve"> In addition, without disclosing any of the classified content of the Government Defendants’ submissions, the Court can confirm that the Plaintiffs’ version of the significant operational details of the Upstream collection process is substantially inaccurate</w:t>
      </w:r>
      <w:proofErr w:type="gramStart"/>
      <w:r>
        <w:t>.</w:t>
      </w:r>
      <w:r w:rsidRPr="00551C18">
        <w:rPr>
          <w:sz w:val="12"/>
        </w:rPr>
        <w:t>¶</w:t>
      </w:r>
      <w:proofErr w:type="gramEnd"/>
      <w:r w:rsidRPr="00551C18">
        <w:rPr>
          <w:sz w:val="12"/>
        </w:rPr>
        <w:t xml:space="preserve"> </w:t>
      </w:r>
      <w:r>
        <w:t>And, unfortunately, the court further accepts the DOJ's claims that going any further in this case will lead to the terrorists winning or something:</w:t>
      </w:r>
      <w:r w:rsidRPr="00551C18">
        <w:rPr>
          <w:sz w:val="12"/>
        </w:rPr>
        <w:t xml:space="preserve">¶ </w:t>
      </w:r>
      <w:r>
        <w:t xml:space="preserve">In addition, having reviewed the classified portion of the record, the Court concludes that </w:t>
      </w:r>
      <w:r w:rsidRPr="001D12E8">
        <w:rPr>
          <w:rStyle w:val="StyleUnderline"/>
          <w:highlight w:val="cyan"/>
        </w:rPr>
        <w:t>even if the public evidence</w:t>
      </w:r>
      <w:r>
        <w:t xml:space="preserve"> proffered by Plaintiffs </w:t>
      </w:r>
      <w:r w:rsidRPr="001D12E8">
        <w:rPr>
          <w:rStyle w:val="StyleUnderline"/>
          <w:highlight w:val="cyan"/>
        </w:rPr>
        <w:t>were sufficiently probative on the question of standing, adjudication of the standing issue could not proceed without risking exceptionally grave damage to national security</w:t>
      </w:r>
      <w:r>
        <w:t xml:space="preserve">. The details of the Upstream collection process that are subject the Government’s assertion of the state secrets privilege are necessary to address the defenses against Plaintiffs’ theory of standing as well as to engage in a full and fair adjudication of Government Defendants’ substantive defenses against the Claim. The Court has reviewed the classified brief submitted by the Government and finds that its legal defenses are persuasive, and must remain classified. </w:t>
      </w:r>
      <w:r w:rsidRPr="00551C18">
        <w:rPr>
          <w:sz w:val="12"/>
        </w:rPr>
        <w:t xml:space="preserve">¶ </w:t>
      </w:r>
      <w:r>
        <w:t xml:space="preserve">Disclosure of this classified information would risk informing adversaries of the specific nature and operational details of the </w:t>
      </w:r>
      <w:proofErr w:type="gramStart"/>
      <w:r>
        <w:t>Upstream</w:t>
      </w:r>
      <w:proofErr w:type="gramEnd"/>
      <w:r>
        <w:t xml:space="preserve"> collection process and the scope of the NSA’s participation in the program. Notwithstanding the unauthorized public disclosures made in the recent past and the Government’s subsequent releases of previously classified information about certain NSA intelligence gathering activities since 2013, the Court notes that substantial details about the challenged program remain classified. The question of whether Plaintiffs have standing and the substantive issue of whether there are Fourth Amendment violations cannot be litigated without impinging on that heightened security classification. </w:t>
      </w:r>
      <w:r w:rsidRPr="001D12E8">
        <w:rPr>
          <w:rStyle w:val="StyleUnderline"/>
          <w:highlight w:val="cyan"/>
        </w:rPr>
        <w:t>Because a fair and full adjudication of the Government Defendants’ defenses would require harmful disclosures of national security information</w:t>
      </w:r>
      <w:r>
        <w:t xml:space="preserve"> that is protected by the state secrets privilege, the Court must exclude such evidence from the case</w:t>
      </w:r>
      <w:proofErr w:type="gramStart"/>
      <w:r>
        <w:t>.</w:t>
      </w:r>
      <w:r w:rsidRPr="00551C18">
        <w:rPr>
          <w:sz w:val="12"/>
        </w:rPr>
        <w:t>¶</w:t>
      </w:r>
      <w:proofErr w:type="gramEnd"/>
      <w:r w:rsidRPr="00551C18">
        <w:rPr>
          <w:sz w:val="12"/>
        </w:rPr>
        <w:t xml:space="preserve"> </w:t>
      </w:r>
      <w:r>
        <w:t>And, with that, the judge, Jeffrey White, rejects the 4th Amendment claim. I'm guessing that the EFF will appeal.</w:t>
      </w:r>
    </w:p>
    <w:p w14:paraId="544F0ED9" w14:textId="77777777" w:rsidR="00BE6313" w:rsidRPr="00BE6313" w:rsidRDefault="00BE6313" w:rsidP="00BE6313"/>
    <w:p w14:paraId="18CDA01B" w14:textId="3CFE21DE" w:rsidR="00E1456F" w:rsidRDefault="004B33DA" w:rsidP="004B33DA">
      <w:pPr>
        <w:pStyle w:val="Heading2"/>
      </w:pPr>
      <w:r>
        <w:t>Solves Tech/Comp</w:t>
      </w:r>
    </w:p>
    <w:p w14:paraId="762D2555" w14:textId="7541D02E" w:rsidR="004B33DA" w:rsidRDefault="004B33DA" w:rsidP="004B33DA">
      <w:pPr>
        <w:pStyle w:val="Heading3"/>
      </w:pPr>
      <w:r>
        <w:t>Government Reform Solves Confidence</w:t>
      </w:r>
    </w:p>
    <w:p w14:paraId="78DC791B" w14:textId="097BB607" w:rsidR="004B33DA" w:rsidRPr="004B33DA" w:rsidRDefault="004B33DA" w:rsidP="004B33DA">
      <w:pPr>
        <w:pStyle w:val="Heading4"/>
      </w:pPr>
      <w:proofErr w:type="gramStart"/>
      <w:r w:rsidRPr="004B33DA">
        <w:t>Government reform to NSA key to solve failing tech competitiveness and confidence.</w:t>
      </w:r>
      <w:proofErr w:type="gramEnd"/>
    </w:p>
    <w:p w14:paraId="693D246C" w14:textId="6A02D15B" w:rsidR="004B33DA" w:rsidRDefault="004B33DA" w:rsidP="004B33DA">
      <w:r>
        <w:t>[</w:t>
      </w:r>
      <w:r w:rsidRPr="00FF20D0">
        <w:t xml:space="preserve">Jim </w:t>
      </w:r>
      <w:r w:rsidRPr="0086088C">
        <w:rPr>
          <w:rStyle w:val="Style13ptBold"/>
        </w:rPr>
        <w:t>Sensenbrenner</w:t>
      </w:r>
      <w:r w:rsidRPr="00FF20D0">
        <w:t>, November 20, 20</w:t>
      </w:r>
      <w:r w:rsidRPr="0086088C">
        <w:rPr>
          <w:rStyle w:val="Style13ptBold"/>
        </w:rPr>
        <w:t>13</w:t>
      </w:r>
      <w:r w:rsidRPr="00FF20D0">
        <w:t xml:space="preserve">, an American politician who has been a member of the Republican Party in the United States House of Representatives since 1979, The NSA overreach poses a serious threat to our economy, </w:t>
      </w:r>
      <w:r w:rsidRPr="0097459B">
        <w:t>www.theguardian.com/commentisfree/2013/nov/20/jim-sensenbrenner-nsa-overreach-hurts-business</w:t>
      </w:r>
      <w:r>
        <w:t>] JE</w:t>
      </w:r>
    </w:p>
    <w:p w14:paraId="69AB2949" w14:textId="77777777" w:rsidR="004B33DA" w:rsidRDefault="004B33DA" w:rsidP="004B33DA">
      <w:r w:rsidRPr="00B6399F">
        <w:rPr>
          <w:b/>
          <w:highlight w:val="green"/>
          <w:u w:val="single"/>
        </w:rPr>
        <w:t>Technology companies revolutionized the global economy by creating an interconnected, high-speed international marketplace</w:t>
      </w:r>
      <w:proofErr w:type="gramStart"/>
      <w:r w:rsidRPr="00B6399F">
        <w:rPr>
          <w:b/>
          <w:highlight w:val="green"/>
          <w:u w:val="single"/>
        </w:rPr>
        <w:t>.</w:t>
      </w:r>
      <w:r w:rsidRPr="001869DD">
        <w:rPr>
          <w:b/>
          <w:sz w:val="12"/>
          <w:u w:val="single"/>
        </w:rPr>
        <w:t>¶</w:t>
      </w:r>
      <w:proofErr w:type="gramEnd"/>
      <w:r w:rsidRPr="001869DD">
        <w:rPr>
          <w:sz w:val="12"/>
        </w:rPr>
        <w:t xml:space="preserve"> </w:t>
      </w:r>
      <w:r w:rsidRPr="0086088C">
        <w:rPr>
          <w:b/>
          <w:u w:val="single"/>
        </w:rPr>
        <w:t>Internet and telecommunication companies empower businesses to conduct complex transactions and connect with customers, clients and governments across the globe, placing a premium on privacy, accountability and transparency.</w:t>
      </w:r>
      <w:r>
        <w:t xml:space="preserve"> These principles are the currency of their success, because as private citizens, we entrust these companies with very personal information</w:t>
      </w:r>
      <w:proofErr w:type="gramStart"/>
      <w:r>
        <w:t>.</w:t>
      </w:r>
      <w:r w:rsidRPr="001869DD">
        <w:rPr>
          <w:sz w:val="12"/>
        </w:rPr>
        <w:t>¶</w:t>
      </w:r>
      <w:proofErr w:type="gramEnd"/>
      <w:r w:rsidRPr="001869DD">
        <w:rPr>
          <w:sz w:val="12"/>
        </w:rPr>
        <w:t xml:space="preserve"> </w:t>
      </w:r>
      <w:r>
        <w:t>The overreach by the National Security Agency (</w:t>
      </w:r>
      <w:r w:rsidRPr="00B6399F">
        <w:rPr>
          <w:b/>
          <w:highlight w:val="green"/>
          <w:u w:val="single"/>
        </w:rPr>
        <w:t>NSA</w:t>
      </w:r>
      <w:r>
        <w:t xml:space="preserve">) does more than infringe on American civil liberties. It </w:t>
      </w:r>
      <w:r w:rsidRPr="00B6399F">
        <w:rPr>
          <w:b/>
          <w:highlight w:val="green"/>
          <w:u w:val="single"/>
        </w:rPr>
        <w:t>poses a serious threat to our economic vitality</w:t>
      </w:r>
      <w:r>
        <w:t>. Reports from the business community are clear: indiscriminate collection of data by the NSA damages American companies' growth, credibility, competitive advantage and bottom line</w:t>
      </w:r>
      <w:proofErr w:type="gramStart"/>
      <w:r>
        <w:t>.</w:t>
      </w:r>
      <w:r w:rsidRPr="001869DD">
        <w:rPr>
          <w:sz w:val="12"/>
        </w:rPr>
        <w:t>¶</w:t>
      </w:r>
      <w:proofErr w:type="gramEnd"/>
      <w:r w:rsidRPr="001869DD">
        <w:rPr>
          <w:sz w:val="12"/>
        </w:rPr>
        <w:t xml:space="preserve"> </w:t>
      </w:r>
      <w:r>
        <w:t>Advertisement</w:t>
      </w:r>
      <w:r w:rsidRPr="001869DD">
        <w:rPr>
          <w:sz w:val="12"/>
        </w:rPr>
        <w:t xml:space="preserve">¶ </w:t>
      </w:r>
      <w:r w:rsidRPr="0086088C">
        <w:rPr>
          <w:b/>
          <w:u w:val="single"/>
        </w:rPr>
        <w:t>US companies seeking to expand to lucrative markets in Europe and Asia will find regulatory environments much less receptive to mergers and acquisitions because of NSA programs</w:t>
      </w:r>
      <w:r>
        <w:t xml:space="preserve">. German regulatory officials have made it clear, for instance, that AT&amp;T, a massive American telecommunications company that provided customer telephone numbers to the NSA as ordered by the Foreign Intelligence Surveillance Court (known as the </w:t>
      </w:r>
      <w:proofErr w:type="spellStart"/>
      <w:r>
        <w:t>Fisa</w:t>
      </w:r>
      <w:proofErr w:type="spellEnd"/>
      <w:r>
        <w:t xml:space="preserve"> court), would undergo intense scrutiny to ensure it complies with German privacy laws before it can acquire a German telecommunications company. This mandate would certainly impede efforts to expand its presence in the region</w:t>
      </w:r>
      <w:proofErr w:type="gramStart"/>
      <w:r>
        <w:t>.</w:t>
      </w:r>
      <w:r w:rsidRPr="001869DD">
        <w:rPr>
          <w:sz w:val="12"/>
        </w:rPr>
        <w:t>¶</w:t>
      </w:r>
      <w:proofErr w:type="gramEnd"/>
      <w:r w:rsidRPr="001869DD">
        <w:rPr>
          <w:sz w:val="12"/>
        </w:rPr>
        <w:t xml:space="preserve"> </w:t>
      </w:r>
      <w:r>
        <w:t xml:space="preserve">Of course, </w:t>
      </w:r>
      <w:r w:rsidRPr="00B6399F">
        <w:rPr>
          <w:b/>
          <w:highlight w:val="green"/>
          <w:u w:val="single"/>
        </w:rPr>
        <w:t>US tech companies do not exist in a vacuum</w:t>
      </w:r>
      <w:r>
        <w:t xml:space="preserve">, free from competition. </w:t>
      </w:r>
      <w:r w:rsidRPr="00B6399F">
        <w:rPr>
          <w:b/>
          <w:highlight w:val="green"/>
          <w:u w:val="single"/>
        </w:rPr>
        <w:t>Companies like Google, which exhibit clear dominance in the United States, compete intensely with foreign competitors around the world</w:t>
      </w:r>
      <w:r w:rsidRPr="00A6351E">
        <w:rPr>
          <w:b/>
          <w:u w:val="single"/>
        </w:rPr>
        <w:t>.</w:t>
      </w:r>
      <w:r>
        <w:t xml:space="preserve"> American businesses will lose considerable market share if foreign competitors and regulators paint them as pawns of the US intelligence community. </w:t>
      </w:r>
      <w:r w:rsidRPr="00A6351E">
        <w:rPr>
          <w:b/>
          <w:u w:val="single"/>
        </w:rPr>
        <w:t>Cisco Systems warned that its revenues could fall by as much as 10% because of the level of uncertainty or concerns engendered by NSA operations. Cisco saw its new orders fall by 12% in the developing world, 25% in Brazil and 30% in Russia. This is in contrast to the 8% growth Cisco saw in the previous quarter</w:t>
      </w:r>
      <w:proofErr w:type="gramStart"/>
      <w:r w:rsidRPr="00A6351E">
        <w:rPr>
          <w:b/>
          <w:u w:val="single"/>
        </w:rPr>
        <w:t>.</w:t>
      </w:r>
      <w:r w:rsidRPr="001869DD">
        <w:rPr>
          <w:b/>
          <w:sz w:val="12"/>
          <w:u w:val="single"/>
        </w:rPr>
        <w:t>¶</w:t>
      </w:r>
      <w:proofErr w:type="gramEnd"/>
      <w:r w:rsidRPr="001869DD">
        <w:rPr>
          <w:sz w:val="12"/>
        </w:rPr>
        <w:t xml:space="preserve"> </w:t>
      </w:r>
      <w:r>
        <w:t xml:space="preserve">The cloud computing industry will also suffer. Since many industries rely heavily on this technology, any disruption would ripple across all segments of the national economy. According to the Information Technology and Innovation Foundation, the </w:t>
      </w:r>
      <w:r w:rsidRPr="00A6351E">
        <w:rPr>
          <w:b/>
          <w:u w:val="single"/>
        </w:rPr>
        <w:t>US cloud computing industry</w:t>
      </w:r>
      <w:r>
        <w:t xml:space="preserve"> </w:t>
      </w:r>
      <w:r w:rsidRPr="00A6351E">
        <w:rPr>
          <w:b/>
          <w:u w:val="single"/>
        </w:rPr>
        <w:t>could lose between $22 and $35bn</w:t>
      </w:r>
      <w:r>
        <w:t xml:space="preserve"> (</w:t>
      </w:r>
      <w:proofErr w:type="spellStart"/>
      <w:r>
        <w:t>pdf</w:t>
      </w:r>
      <w:proofErr w:type="spellEnd"/>
      <w:r>
        <w:t>) o</w:t>
      </w:r>
      <w:r w:rsidRPr="00A6351E">
        <w:rPr>
          <w:b/>
          <w:u w:val="single"/>
        </w:rPr>
        <w:t>ver the next three years because of the NSA's overreach</w:t>
      </w:r>
      <w:r>
        <w:t>. And smaller cloud service providers that partner with U.S. companies have already cancelled contracts</w:t>
      </w:r>
      <w:proofErr w:type="gramStart"/>
      <w:r>
        <w:t>.</w:t>
      </w:r>
      <w:r w:rsidRPr="001869DD">
        <w:rPr>
          <w:sz w:val="12"/>
        </w:rPr>
        <w:t>¶</w:t>
      </w:r>
      <w:proofErr w:type="gramEnd"/>
      <w:r w:rsidRPr="001869DD">
        <w:rPr>
          <w:sz w:val="12"/>
        </w:rPr>
        <w:t xml:space="preserve"> </w:t>
      </w:r>
      <w:r>
        <w:t xml:space="preserve">After the revelations of abuse surfaced in June, I knew </w:t>
      </w:r>
      <w:r w:rsidRPr="00B6399F">
        <w:rPr>
          <w:b/>
          <w:highlight w:val="green"/>
          <w:u w:val="single"/>
        </w:rPr>
        <w:t>Congress must act to mitigate the negative effects on our civil liberties and economy</w:t>
      </w:r>
      <w:r w:rsidRPr="00661FD7">
        <w:rPr>
          <w:b/>
          <w:u w:val="single"/>
        </w:rPr>
        <w:t>. With</w:t>
      </w:r>
      <w:r>
        <w:t xml:space="preserve"> these concerns in mind, I introduced </w:t>
      </w:r>
      <w:r w:rsidRPr="00661FD7">
        <w:rPr>
          <w:b/>
          <w:u w:val="single"/>
        </w:rPr>
        <w:t>the USA Freedom Act</w:t>
      </w:r>
      <w:r>
        <w:t xml:space="preserve"> with Senate Judiciary Chairman Patrick Leahy (Democrat from Vermont)</w:t>
      </w:r>
      <w:proofErr w:type="gramStart"/>
      <w:r>
        <w:t>.</w:t>
      </w:r>
      <w:r w:rsidRPr="001869DD">
        <w:rPr>
          <w:sz w:val="12"/>
        </w:rPr>
        <w:t>¶</w:t>
      </w:r>
      <w:proofErr w:type="gramEnd"/>
      <w:r w:rsidRPr="001869DD">
        <w:rPr>
          <w:sz w:val="12"/>
        </w:rPr>
        <w:t xml:space="preserve"> </w:t>
      </w:r>
      <w:r>
        <w:t xml:space="preserve">As part of </w:t>
      </w:r>
      <w:r w:rsidRPr="001869DD">
        <w:rPr>
          <w:b/>
          <w:u w:val="single"/>
        </w:rPr>
        <w:t>it</w:t>
      </w:r>
      <w:r>
        <w:t xml:space="preserve">s business provisions, the USA Freedom </w:t>
      </w:r>
      <w:r w:rsidRPr="001869DD">
        <w:rPr>
          <w:b/>
          <w:u w:val="single"/>
        </w:rPr>
        <w:t>Act increases transparency by giving internet and telecom companies the ability to publicly disclose the number of Foreign Intelligence Surveillance Act</w:t>
      </w:r>
      <w:r>
        <w:t xml:space="preserve"> (</w:t>
      </w:r>
      <w:proofErr w:type="spellStart"/>
      <w:r>
        <w:t>Fisa</w:t>
      </w:r>
      <w:proofErr w:type="spellEnd"/>
      <w:r>
        <w:t xml:space="preserve">) orders and national security letters they received, as well as how many orders they complied with. It will also allow companies to divulge how many users or accounts on whom information was demanded under the </w:t>
      </w:r>
      <w:proofErr w:type="spellStart"/>
      <w:r>
        <w:t>Fisa</w:t>
      </w:r>
      <w:proofErr w:type="spellEnd"/>
      <w:r>
        <w:t xml:space="preserve"> orders and national security letters</w:t>
      </w:r>
      <w:proofErr w:type="gramStart"/>
      <w:r>
        <w:t>.</w:t>
      </w:r>
      <w:r w:rsidRPr="001869DD">
        <w:rPr>
          <w:sz w:val="12"/>
        </w:rPr>
        <w:t>¶</w:t>
      </w:r>
      <w:proofErr w:type="gramEnd"/>
      <w:r w:rsidRPr="001869DD">
        <w:rPr>
          <w:sz w:val="12"/>
        </w:rPr>
        <w:t xml:space="preserve"> </w:t>
      </w:r>
      <w:r>
        <w:t>In a joint letter, Microsoft, Apple, Yahoo, Facebook, AOL, Google and LinkedIn wrote:</w:t>
      </w:r>
      <w:r w:rsidRPr="001869DD">
        <w:rPr>
          <w:sz w:val="12"/>
        </w:rPr>
        <w:t xml:space="preserve">¶ </w:t>
      </w:r>
      <w:r>
        <w:t>Transparency is a critical first step to an informed public debate, but it is clear that more needs to be done. Our companies believe that government surveillance practices should also be reformed to include substantial enhancements for privacy protections and appropriate oversight and accountability mechanisms for those programs</w:t>
      </w:r>
      <w:proofErr w:type="gramStart"/>
      <w:r>
        <w:t>.</w:t>
      </w:r>
      <w:r w:rsidRPr="001869DD">
        <w:rPr>
          <w:sz w:val="12"/>
        </w:rPr>
        <w:t>¶</w:t>
      </w:r>
      <w:proofErr w:type="gramEnd"/>
      <w:r w:rsidRPr="001869DD">
        <w:rPr>
          <w:sz w:val="12"/>
        </w:rPr>
        <w:t xml:space="preserve"> </w:t>
      </w:r>
      <w:r>
        <w:t>Mozilla praised the Freedom Act as "an important step toward rebuilding user trust by adding limitations on government collection of data in the name of national security. The idea is simple. The NSA should not have a blank check to access user data from technology companies."</w:t>
      </w:r>
      <w:r w:rsidRPr="001869DD">
        <w:rPr>
          <w:sz w:val="12"/>
        </w:rPr>
        <w:t xml:space="preserve">¶ </w:t>
      </w:r>
      <w:r>
        <w:t>The Software Alliance understood the international implications of the legislation, explaining</w:t>
      </w:r>
      <w:proofErr w:type="gramStart"/>
      <w:r>
        <w:t>:</w:t>
      </w:r>
      <w:r w:rsidRPr="001869DD">
        <w:rPr>
          <w:sz w:val="12"/>
        </w:rPr>
        <w:t>¶</w:t>
      </w:r>
      <w:proofErr w:type="gramEnd"/>
      <w:r w:rsidRPr="001869DD">
        <w:rPr>
          <w:sz w:val="12"/>
        </w:rPr>
        <w:t xml:space="preserve"> </w:t>
      </w:r>
      <w:r w:rsidRPr="00B6399F">
        <w:rPr>
          <w:b/>
          <w:highlight w:val="green"/>
          <w:u w:val="single"/>
        </w:rPr>
        <w:t>It is critical that we restore the public's trust by improving transparency and showing the world that the United States is striking the right balance between national security needs and individual privacy</w:t>
      </w:r>
      <w:r w:rsidRPr="001869DD">
        <w:rPr>
          <w:b/>
          <w:u w:val="single"/>
        </w:rPr>
        <w:t>.</w:t>
      </w:r>
      <w:r w:rsidRPr="001869DD">
        <w:rPr>
          <w:b/>
          <w:sz w:val="12"/>
          <w:u w:val="single"/>
        </w:rPr>
        <w:t>¶</w:t>
      </w:r>
      <w:r w:rsidRPr="001869DD">
        <w:rPr>
          <w:sz w:val="12"/>
        </w:rPr>
        <w:t xml:space="preserve"> </w:t>
      </w:r>
      <w:r>
        <w:t xml:space="preserve">These endorsements send a clear message: </w:t>
      </w:r>
      <w:r w:rsidRPr="001869DD">
        <w:rPr>
          <w:b/>
          <w:u w:val="single"/>
        </w:rPr>
        <w:t>transparency and privacy are paramount for internet and telecommunication companies. It is the bedrock of their credibility and stability as corporate entities</w:t>
      </w:r>
      <w:proofErr w:type="gramStart"/>
      <w:r w:rsidRPr="001869DD">
        <w:rPr>
          <w:b/>
          <w:u w:val="single"/>
        </w:rPr>
        <w:t>.</w:t>
      </w:r>
      <w:r w:rsidRPr="001869DD">
        <w:rPr>
          <w:b/>
          <w:sz w:val="12"/>
          <w:u w:val="single"/>
        </w:rPr>
        <w:t>¶</w:t>
      </w:r>
      <w:proofErr w:type="gramEnd"/>
      <w:r w:rsidRPr="001869DD">
        <w:rPr>
          <w:sz w:val="12"/>
        </w:rPr>
        <w:t xml:space="preserve"> </w:t>
      </w:r>
      <w:r>
        <w:t>Unfortunately, on 31 October, the Senate Intelligence Committee – created to conduct oversight on these programs – abdicated leadership and responsibility by voting for the first time in our country's history to allow unrestrained spying on innocent Americans.</w:t>
      </w:r>
      <w:r w:rsidRPr="001869DD">
        <w:rPr>
          <w:sz w:val="12"/>
        </w:rPr>
        <w:t xml:space="preserve">¶ </w:t>
      </w:r>
      <w:r>
        <w:t>But with over 100 cosponsors covering the political spectrum, my colleagues and I will continue to work pragmatically towards the balanced approach supported by the American people, businesses and our friends abroad.</w:t>
      </w:r>
      <w:r w:rsidRPr="001869DD">
        <w:rPr>
          <w:sz w:val="12"/>
        </w:rPr>
        <w:t xml:space="preserve">¶ </w:t>
      </w:r>
      <w:r w:rsidRPr="001869DD">
        <w:rPr>
          <w:b/>
          <w:u w:val="single"/>
        </w:rPr>
        <w:t>Genuine reform is a Constitutional and economic necessity.</w:t>
      </w:r>
      <w:r>
        <w:t xml:space="preserve"> If the USA Freedom Act is brought to the floors of Congress for an up or down vote, I am confident it will pass with strong bipartisan support.</w:t>
      </w:r>
    </w:p>
    <w:p w14:paraId="1D38839C" w14:textId="5BB318AD" w:rsidR="00BE6313" w:rsidRDefault="0032680B" w:rsidP="00BE6313">
      <w:pPr>
        <w:pStyle w:val="Heading1"/>
      </w:pPr>
      <w:r>
        <w:t xml:space="preserve">ADV’s + </w:t>
      </w:r>
      <w:r w:rsidR="00BE6313">
        <w:t xml:space="preserve">Add </w:t>
      </w:r>
      <w:proofErr w:type="spellStart"/>
      <w:r w:rsidR="00BE6313">
        <w:t>On’s</w:t>
      </w:r>
      <w:proofErr w:type="spellEnd"/>
    </w:p>
    <w:p w14:paraId="0C0C4D21" w14:textId="0C089299" w:rsidR="0032680B" w:rsidRDefault="0032680B" w:rsidP="0032680B">
      <w:pPr>
        <w:pStyle w:val="Heading2"/>
      </w:pPr>
      <w:proofErr w:type="spellStart"/>
      <w:r>
        <w:t>Adv</w:t>
      </w:r>
      <w:proofErr w:type="spellEnd"/>
      <w:r>
        <w:t>: Democracy</w:t>
      </w:r>
    </w:p>
    <w:p w14:paraId="278CACD5" w14:textId="5ACF3800" w:rsidR="00A52E6C" w:rsidRPr="00A52E6C" w:rsidRDefault="00A52E6C" w:rsidP="00A52E6C">
      <w:pPr>
        <w:pStyle w:val="Heading3"/>
      </w:pPr>
      <w:r>
        <w:t>Advantage Module</w:t>
      </w:r>
    </w:p>
    <w:p w14:paraId="0EF169AC" w14:textId="519B18DC" w:rsidR="0032680B" w:rsidRDefault="00A52E6C" w:rsidP="0032680B">
      <w:pPr>
        <w:pStyle w:val="Heading4"/>
      </w:pPr>
      <w:r>
        <w:t xml:space="preserve">Upstream surveillance has a chilling effect on free expression and journalistic integrity </w:t>
      </w:r>
      <w:r w:rsidR="0032680B">
        <w:t>– destroys a pillar of democracy that will be modeled globally.</w:t>
      </w:r>
    </w:p>
    <w:p w14:paraId="5E6FA567" w14:textId="77777777" w:rsidR="0032680B" w:rsidRPr="00230803" w:rsidRDefault="0032680B" w:rsidP="0032680B">
      <w:r w:rsidRPr="00230803">
        <w:rPr>
          <w:rStyle w:val="Style13ptBold"/>
        </w:rPr>
        <w:t>PEN American Center 13</w:t>
      </w:r>
      <w:r>
        <w:t xml:space="preserve"> (11/12/13, PEN American Center is the largest branch of PEN International, the world’s leading literary and human rights organization. PEN works in more than 100 countries to protect free expression and to defend writers and journalists who are imprisoned, threatened, persecuted, or attacked in the course of their profession. PEN America’s 3800 members stand together with more than 20,000 PEN writers </w:t>
      </w:r>
      <w:proofErr w:type="gramStart"/>
      <w:r>
        <w:t>worldwide  in</w:t>
      </w:r>
      <w:proofErr w:type="gramEnd"/>
      <w:r>
        <w:t xml:space="preserve"> international literary fellowship to carry on the achievements of such past members as James Baldwin, Robert Frost, Allen Ginsberg, Langston Hughes, Arthur Miller, Eugene O’Neill, Susan Sontag, and John Steinbeck. For more information, please visit www.pen.org “Chilling </w:t>
      </w:r>
      <w:proofErr w:type="spellStart"/>
      <w:r>
        <w:t>EffECts</w:t>
      </w:r>
      <w:proofErr w:type="spellEnd"/>
      <w:r>
        <w:t xml:space="preserve">: NSA Surveillance Drives U.S. Writers to Self-Censor” </w:t>
      </w:r>
      <w:hyperlink r:id="rId26" w:history="1">
        <w:r w:rsidRPr="001B0C11">
          <w:rPr>
            <w:rStyle w:val="Hyperlink"/>
          </w:rPr>
          <w:t>http://www.pen.org/sites/default/files/Chilling%20Effects_PEN%20American.pdf</w:t>
        </w:r>
      </w:hyperlink>
      <w:r>
        <w:t xml:space="preserve"> Accessed 7/19/15) EK</w:t>
      </w:r>
    </w:p>
    <w:p w14:paraId="7C2949EA" w14:textId="77777777" w:rsidR="0032680B" w:rsidRPr="00230803" w:rsidRDefault="0032680B" w:rsidP="0032680B">
      <w:pPr>
        <w:rPr>
          <w:rStyle w:val="Emphasis"/>
        </w:rPr>
      </w:pPr>
      <w:r w:rsidRPr="00230803">
        <w:rPr>
          <w:sz w:val="16"/>
        </w:rPr>
        <w:t xml:space="preserve">1. PEN </w:t>
      </w:r>
      <w:r w:rsidRPr="00B6399F">
        <w:rPr>
          <w:rStyle w:val="Emphasis"/>
          <w:highlight w:val="green"/>
        </w:rPr>
        <w:t>writers now assume that their communications are monitored</w:t>
      </w:r>
      <w:r w:rsidRPr="00230803">
        <w:rPr>
          <w:rStyle w:val="Emphasis"/>
        </w:rPr>
        <w:t>.</w:t>
      </w:r>
      <w:r w:rsidRPr="00230803">
        <w:rPr>
          <w:sz w:val="16"/>
        </w:rPr>
        <w:t xml:space="preserve"> Many PEN </w:t>
      </w:r>
      <w:r w:rsidRPr="00230803">
        <w:rPr>
          <w:rStyle w:val="Emphasis"/>
        </w:rPr>
        <w:t>writers remarked that they simply take for granted that the government is watching everything.</w:t>
      </w:r>
      <w:r w:rsidRPr="00230803">
        <w:rPr>
          <w:sz w:val="16"/>
        </w:rPr>
        <w:t xml:space="preserve"> As one writer commented, </w:t>
      </w:r>
      <w:r w:rsidRPr="00230803">
        <w:rPr>
          <w:rStyle w:val="Emphasis"/>
        </w:rPr>
        <w:t xml:space="preserve">“I assume everything I do electronically is subject to monitoring.” </w:t>
      </w:r>
      <w:r w:rsidRPr="00B6399F">
        <w:rPr>
          <w:rStyle w:val="Emphasis"/>
          <w:highlight w:val="green"/>
        </w:rPr>
        <w:t>This assumption is striking: in a short span of time, the U</w:t>
      </w:r>
      <w:r w:rsidRPr="00230803">
        <w:rPr>
          <w:sz w:val="16"/>
        </w:rPr>
        <w:t xml:space="preserve">nited </w:t>
      </w:r>
      <w:r w:rsidRPr="00B6399F">
        <w:rPr>
          <w:rStyle w:val="Emphasis"/>
          <w:highlight w:val="green"/>
        </w:rPr>
        <w:t>S</w:t>
      </w:r>
      <w:r w:rsidRPr="00230803">
        <w:rPr>
          <w:sz w:val="16"/>
        </w:rPr>
        <w:t xml:space="preserve">tates </w:t>
      </w:r>
      <w:r w:rsidRPr="00B6399F">
        <w:rPr>
          <w:rStyle w:val="Emphasis"/>
          <w:highlight w:val="green"/>
        </w:rPr>
        <w:t>has shifted from a society in which the right to privacy in personal communications was considered inviolate</w:t>
      </w:r>
      <w:r w:rsidRPr="00230803">
        <w:rPr>
          <w:rStyle w:val="Emphasis"/>
        </w:rPr>
        <w:t xml:space="preserve"> </w:t>
      </w:r>
      <w:r w:rsidRPr="00B6399F">
        <w:rPr>
          <w:rStyle w:val="Emphasis"/>
          <w:highlight w:val="green"/>
        </w:rPr>
        <w:t>to</w:t>
      </w:r>
      <w:r w:rsidRPr="00230803">
        <w:rPr>
          <w:rStyle w:val="Emphasis"/>
        </w:rPr>
        <w:t xml:space="preserve"> a society </w:t>
      </w:r>
      <w:r w:rsidRPr="00B6399F">
        <w:rPr>
          <w:rStyle w:val="Emphasis"/>
          <w:highlight w:val="green"/>
        </w:rPr>
        <w:t>in which many writers assume they have already lost the right to privacy</w:t>
      </w:r>
      <w:r w:rsidRPr="00230803">
        <w:rPr>
          <w:rStyle w:val="Emphasis"/>
        </w:rPr>
        <w:t xml:space="preserve"> and now expect to be spied upon almost constantly</w:t>
      </w:r>
      <w:r w:rsidRPr="00230803">
        <w:rPr>
          <w:sz w:val="16"/>
        </w:rPr>
        <w:t>. PEN’s research begins to document the chilling effect of encroaching surveillance on creativity and free expression. “</w:t>
      </w:r>
      <w:r w:rsidRPr="00B6399F">
        <w:rPr>
          <w:rStyle w:val="Emphasis"/>
          <w:highlight w:val="green"/>
        </w:rPr>
        <w:t>The codification of surveillance as a new ‘norm’</w:t>
      </w:r>
      <w:r w:rsidRPr="00230803">
        <w:rPr>
          <w:rStyle w:val="Emphasis"/>
        </w:rPr>
        <w:t>—with all different forms and layers—</w:t>
      </w:r>
      <w:r w:rsidRPr="00B6399F">
        <w:rPr>
          <w:rStyle w:val="Emphasis"/>
          <w:highlight w:val="green"/>
        </w:rPr>
        <w:t>is changing the world</w:t>
      </w:r>
      <w:r w:rsidRPr="00230803">
        <w:rPr>
          <w:rStyle w:val="Emphasis"/>
        </w:rPr>
        <w:t xml:space="preserve"> in ways I think I fail to grasp still</w:t>
      </w:r>
      <w:r w:rsidRPr="00230803">
        <w:rPr>
          <w:sz w:val="16"/>
        </w:rPr>
        <w:t>. And one of the things I’ve learned through repeat visits to another country with a strong police/military presence is what it feels like to not know whether or exactly how you are being watched due to some categorization you might not even know about. This is of great concern to me, the sense that this condition is spreading so rapidly in different nations now—or perhaps more accurately: that the foundations are being laid and reinforced so that by the time we fully realize that we live in this condition, it will be too late to alter the infrastructure patterns.” “[</w:t>
      </w:r>
      <w:proofErr w:type="gramStart"/>
      <w:r w:rsidRPr="00230803">
        <w:rPr>
          <w:sz w:val="16"/>
        </w:rPr>
        <w:t>D]</w:t>
      </w:r>
      <w:proofErr w:type="spellStart"/>
      <w:r w:rsidRPr="00230803">
        <w:rPr>
          <w:sz w:val="16"/>
        </w:rPr>
        <w:t>uring</w:t>
      </w:r>
      <w:proofErr w:type="spellEnd"/>
      <w:proofErr w:type="gramEnd"/>
      <w:r w:rsidRPr="00230803">
        <w:rPr>
          <w:sz w:val="16"/>
        </w:rPr>
        <w:t xml:space="preserve"> the Nixon years, I took it for granted that the administration had an eye on me, and if it didn’t, I wasn’t doing my job. For a political cartoonist, active early on against Vietnam, one expected tax audits and phone taps. Irritating, but not intimidating. </w:t>
      </w:r>
      <w:proofErr w:type="spellStart"/>
      <w:r w:rsidRPr="00230803">
        <w:rPr>
          <w:sz w:val="16"/>
        </w:rPr>
        <w:t>Infact</w:t>
      </w:r>
      <w:proofErr w:type="spellEnd"/>
      <w:r w:rsidRPr="00230803">
        <w:rPr>
          <w:sz w:val="16"/>
        </w:rPr>
        <w:t xml:space="preserve">, just the opposite: I was inspired. I view the current situation as far more serious, </w:t>
      </w:r>
      <w:proofErr w:type="spellStart"/>
      <w:r w:rsidRPr="00230803">
        <w:rPr>
          <w:sz w:val="16"/>
        </w:rPr>
        <w:t>andthe</w:t>
      </w:r>
      <w:proofErr w:type="spellEnd"/>
      <w:r w:rsidRPr="00230803">
        <w:rPr>
          <w:sz w:val="16"/>
        </w:rPr>
        <w:t xml:space="preserve"> culpability and defensiveness of the president and his people deeply and </w:t>
      </w:r>
      <w:proofErr w:type="spellStart"/>
      <w:r w:rsidRPr="00230803">
        <w:rPr>
          <w:sz w:val="16"/>
        </w:rPr>
        <w:t>cynicallydisturbing</w:t>
      </w:r>
      <w:proofErr w:type="spellEnd"/>
      <w:r w:rsidRPr="00230803">
        <w:rPr>
          <w:sz w:val="16"/>
        </w:rPr>
        <w:t xml:space="preserve">.” Furthermore, </w:t>
      </w:r>
      <w:r w:rsidRPr="00230803">
        <w:rPr>
          <w:rStyle w:val="Emphasis"/>
        </w:rPr>
        <w:t>several writers noted the far-reaching impact of U.S. surveillance, both because we know that the U</w:t>
      </w:r>
      <w:r w:rsidRPr="00230803">
        <w:rPr>
          <w:sz w:val="16"/>
        </w:rPr>
        <w:t>nited</w:t>
      </w:r>
      <w:r w:rsidRPr="00230803">
        <w:rPr>
          <w:rStyle w:val="Emphasis"/>
        </w:rPr>
        <w:t xml:space="preserve"> S</w:t>
      </w:r>
      <w:r w:rsidRPr="00230803">
        <w:rPr>
          <w:sz w:val="16"/>
        </w:rPr>
        <w:t xml:space="preserve">tates </w:t>
      </w:r>
      <w:r w:rsidRPr="00230803">
        <w:rPr>
          <w:rStyle w:val="Emphasis"/>
        </w:rPr>
        <w:t>monitors phone calls and emails in other countries as well as at home, and because U.S. government practices are often adopted by other countries</w:t>
      </w:r>
      <w:r w:rsidRPr="00230803">
        <w:rPr>
          <w:sz w:val="16"/>
        </w:rPr>
        <w:t>. One writer expressed concern that other countries will see the U.S. surveillance program as a green light to conduct their own surveillance: “</w:t>
      </w:r>
      <w:r w:rsidRPr="00B6399F">
        <w:rPr>
          <w:rStyle w:val="Emphasis"/>
          <w:highlight w:val="green"/>
        </w:rPr>
        <w:t>One ramification of what the U.S. government does is that it may be taken as a blueprint for what other governments do.</w:t>
      </w:r>
      <w:r w:rsidRPr="00230803">
        <w:rPr>
          <w:rStyle w:val="Emphasis"/>
        </w:rPr>
        <w:t xml:space="preserve"> I am fairly sure that some of my emails and calls in another country have been subject to varieties of surveillance</w:t>
      </w:r>
      <w:r w:rsidRPr="00230803">
        <w:rPr>
          <w:sz w:val="16"/>
        </w:rPr>
        <w:t xml:space="preserve">. So I’m just as concerned for what becomes ‘business as usual’ globally without serious pause and dialogue, as surveillance of all sorts (private and public information ‘harvesting,’ etc.) continues to escalate.” </w:t>
      </w:r>
      <w:r w:rsidRPr="00B6399F">
        <w:rPr>
          <w:rStyle w:val="Emphasis"/>
          <w:highlight w:val="green"/>
        </w:rPr>
        <w:t>Fear and uncertainty regarding surveillance is so widespread that several survey respondents expressed fear at using email or an online survey</w:t>
      </w:r>
      <w:r w:rsidRPr="00230803">
        <w:rPr>
          <w:rStyle w:val="Emphasis"/>
        </w:rPr>
        <w:t xml:space="preserve"> format to articulate their concerns in writing or to explain what they have done in response to the reports of government surveillance.</w:t>
      </w:r>
      <w:r w:rsidRPr="00230803">
        <w:rPr>
          <w:sz w:val="16"/>
        </w:rPr>
        <w:t xml:space="preserve"> As one writer noted, “</w:t>
      </w:r>
      <w:r w:rsidRPr="00B6399F">
        <w:rPr>
          <w:rStyle w:val="Emphasis"/>
          <w:highlight w:val="green"/>
        </w:rPr>
        <w:t>Even taking this survey makes me feel somewhat nervous</w:t>
      </w:r>
      <w:r w:rsidRPr="00230803">
        <w:rPr>
          <w:rStyle w:val="Emphasis"/>
        </w:rPr>
        <w:t>.</w:t>
      </w:r>
      <w:r w:rsidRPr="00230803">
        <w:rPr>
          <w:sz w:val="16"/>
        </w:rPr>
        <w:t xml:space="preserve">” 2. </w:t>
      </w:r>
      <w:r w:rsidRPr="00B6399F">
        <w:rPr>
          <w:rStyle w:val="Emphasis"/>
          <w:highlight w:val="green"/>
        </w:rPr>
        <w:t>The assumption that they are under surveillance is harming freedom of expression by prompting writers to self-censor</w:t>
      </w:r>
      <w:r w:rsidRPr="00230803">
        <w:rPr>
          <w:rStyle w:val="Emphasis"/>
        </w:rPr>
        <w:t xml:space="preserve"> their work in multiple ways, </w:t>
      </w:r>
      <w:r w:rsidRPr="00B6399F">
        <w:rPr>
          <w:rStyle w:val="Emphasis"/>
          <w:highlight w:val="green"/>
        </w:rPr>
        <w:t>including</w:t>
      </w:r>
      <w:r w:rsidRPr="00230803">
        <w:rPr>
          <w:rStyle w:val="Emphasis"/>
        </w:rPr>
        <w:t>:</w:t>
      </w:r>
      <w:r w:rsidRPr="00230803">
        <w:rPr>
          <w:sz w:val="16"/>
        </w:rPr>
        <w:t xml:space="preserve"> a) </w:t>
      </w:r>
      <w:r w:rsidRPr="00B6399F">
        <w:rPr>
          <w:rStyle w:val="Emphasis"/>
          <w:highlight w:val="green"/>
        </w:rPr>
        <w:t>reluctance to write or speak about certain subjects</w:t>
      </w:r>
      <w:r w:rsidRPr="00230803">
        <w:rPr>
          <w:rStyle w:val="Emphasis"/>
        </w:rPr>
        <w:t xml:space="preserve">; </w:t>
      </w:r>
      <w:r w:rsidRPr="00230803">
        <w:rPr>
          <w:sz w:val="16"/>
        </w:rPr>
        <w:t xml:space="preserve">b) </w:t>
      </w:r>
      <w:r w:rsidRPr="00B6399F">
        <w:rPr>
          <w:rStyle w:val="Emphasis"/>
          <w:highlight w:val="green"/>
        </w:rPr>
        <w:t>reluctance to pursue research about certain subjects</w:t>
      </w:r>
      <w:r w:rsidRPr="00230803">
        <w:rPr>
          <w:rStyle w:val="Emphasis"/>
        </w:rPr>
        <w:t>;</w:t>
      </w:r>
      <w:r w:rsidRPr="00230803">
        <w:rPr>
          <w:sz w:val="16"/>
        </w:rPr>
        <w:t xml:space="preserve"> c) </w:t>
      </w:r>
      <w:r w:rsidRPr="00B6399F">
        <w:rPr>
          <w:rStyle w:val="Emphasis"/>
          <w:highlight w:val="green"/>
        </w:rPr>
        <w:t>reluctance to communicate with sources,</w:t>
      </w:r>
      <w:r w:rsidRPr="00230803">
        <w:rPr>
          <w:rStyle w:val="Emphasis"/>
        </w:rPr>
        <w:t xml:space="preserve"> or with friends abroad, for fear that they will endanger them by doing so. Writers are self-censoring their work and their online activity due to their fears that commenting on, researching, or writing about certain issues will cause them harm.</w:t>
      </w:r>
      <w:r w:rsidRPr="00230803">
        <w:rPr>
          <w:sz w:val="16"/>
        </w:rPr>
        <w:t xml:space="preserve"> Writers reported self-censoring on subjects including military affairs, the Middle East North Africa region, mass incarceration, drug policies, pornography, the Occupy movement, the study of certain languages, and criticism of the U.S. government. </w:t>
      </w:r>
      <w:r w:rsidRPr="00B6399F">
        <w:rPr>
          <w:rStyle w:val="Emphasis"/>
          <w:highlight w:val="green"/>
        </w:rPr>
        <w:t>The fear of surveillance</w:t>
      </w:r>
      <w:r w:rsidRPr="00230803">
        <w:rPr>
          <w:rStyle w:val="Emphasis"/>
        </w:rPr>
        <w:t>—and doubt over the way in which the government intends to use the data it gathers—</w:t>
      </w:r>
      <w:r w:rsidRPr="00B6399F">
        <w:rPr>
          <w:rStyle w:val="Emphasis"/>
          <w:highlight w:val="green"/>
        </w:rPr>
        <w:t>has prompted</w:t>
      </w:r>
      <w:r w:rsidRPr="00230803">
        <w:rPr>
          <w:sz w:val="16"/>
        </w:rPr>
        <w:t xml:space="preserve"> PEN </w:t>
      </w:r>
      <w:r w:rsidRPr="00B6399F">
        <w:rPr>
          <w:rStyle w:val="Emphasis"/>
          <w:highlight w:val="green"/>
        </w:rPr>
        <w:t>writers to change their behavior in numerous ways that curtail their freedom of expression and restrict the free flow of information</w:t>
      </w:r>
      <w:r w:rsidRPr="00B6399F">
        <w:rPr>
          <w:sz w:val="16"/>
          <w:highlight w:val="green"/>
        </w:rPr>
        <w:t>.</w:t>
      </w:r>
      <w:r w:rsidRPr="00230803">
        <w:rPr>
          <w:sz w:val="16"/>
        </w:rPr>
        <w:t xml:space="preserve"> The results of the survey regarding forms of self-censorship were particularly striking—and troubling: • 28% have curtailed or avoided social media activities, and another 12% have seriously considered doing so; • 24% have deliberately avoided certain topics in phone or email conversations, and another 9% have seriously considered it; • 16% have avoided writing or speaking about a particular topic, and another 11% have seriously considered it; • 16% have refrained from conducting Internet searches or visiting websites on topics that may be considered controversial or suspicious, and another 12% have seriously considered it; • 13% have taken extra steps to disguise or cover their digital footprints, and another 11% have seriously considered it; • 3% have declined opportunities to meet (in person, or electronically) people who might be deemed security threats by the government, and another 4% have seriously considered it. a) Self-censorship in writing and speaking: </w:t>
      </w:r>
      <w:r w:rsidRPr="00B6399F">
        <w:rPr>
          <w:rStyle w:val="Emphasis"/>
          <w:highlight w:val="green"/>
        </w:rPr>
        <w:t>Writers</w:t>
      </w:r>
      <w:r w:rsidRPr="00230803">
        <w:rPr>
          <w:rStyle w:val="Emphasis"/>
        </w:rPr>
        <w:t xml:space="preserve"> reported </w:t>
      </w:r>
      <w:r w:rsidRPr="00B6399F">
        <w:rPr>
          <w:rStyle w:val="Emphasis"/>
          <w:highlight w:val="green"/>
        </w:rPr>
        <w:t>avoid</w:t>
      </w:r>
      <w:r w:rsidRPr="00230803">
        <w:rPr>
          <w:rStyle w:val="Emphasis"/>
        </w:rPr>
        <w:t xml:space="preserve">ing </w:t>
      </w:r>
      <w:r w:rsidRPr="00B6399F">
        <w:rPr>
          <w:rStyle w:val="Emphasis"/>
          <w:highlight w:val="green"/>
        </w:rPr>
        <w:t>writing or speaking about particular subjects that they thought could make them a target of surveillance.</w:t>
      </w:r>
      <w:r w:rsidRPr="00230803">
        <w:rPr>
          <w:sz w:val="16"/>
        </w:rPr>
        <w:t xml:space="preserve"> “In my limited experience, </w:t>
      </w:r>
      <w:r w:rsidRPr="00B6399F">
        <w:rPr>
          <w:rStyle w:val="Emphasis"/>
          <w:highlight w:val="green"/>
        </w:rPr>
        <w:t>the writers who feel most chilled, who are being most cautious, are friends and colleagues who write about the Middle East.</w:t>
      </w:r>
      <w:r w:rsidRPr="00230803">
        <w:rPr>
          <w:rStyle w:val="Emphasis"/>
        </w:rPr>
        <w:t>”</w:t>
      </w:r>
      <w:r w:rsidRPr="00230803">
        <w:rPr>
          <w:sz w:val="16"/>
        </w:rPr>
        <w:t xml:space="preserve"> “As a writer and journalist who deals with the Middle East and the Iraq War in particular, I suspect I am being monitored. As a writer who has exposed sexual violence in the military, and who speaks widely on the subject, likewise.” “I have felt that </w:t>
      </w:r>
      <w:r w:rsidRPr="00230803">
        <w:rPr>
          <w:rStyle w:val="Emphasis"/>
        </w:rPr>
        <w:t>even to comment on the Snowden case in an email would flag my email as worthy of being looked at.” “I would hesitate to express in writing understanding for anti-American sentiments abroad, as I suspect that expressing such understanding might make me suspect in the eyes of the American security apparatus.” “I am pretty free with political opinions online, but hesitate to write about liberal organizing</w:t>
      </w:r>
      <w:r w:rsidRPr="00230803">
        <w:rPr>
          <w:sz w:val="16"/>
        </w:rPr>
        <w:t>, especially during Occupy.” “</w:t>
      </w:r>
      <w:r w:rsidRPr="00230803">
        <w:rPr>
          <w:rStyle w:val="Emphasis"/>
        </w:rPr>
        <w:t>I have dropped stories in the past and avoided research on the company telephone due to concerns over wiretapping or eavesdropping.” “</w:t>
      </w:r>
      <w:r w:rsidRPr="00B6399F">
        <w:rPr>
          <w:rStyle w:val="Emphasis"/>
          <w:highlight w:val="green"/>
        </w:rPr>
        <w:t xml:space="preserve">I have made a conscious, deliberate choice to avoid certain conversation topics in electronic emails out of concern that those communications may be </w:t>
      </w:r>
      <w:proofErr w:type="spellStart"/>
      <w:r w:rsidRPr="00B6399F">
        <w:rPr>
          <w:rStyle w:val="Emphasis"/>
          <w:highlight w:val="green"/>
        </w:rPr>
        <w:t>surveilled</w:t>
      </w:r>
      <w:proofErr w:type="spellEnd"/>
      <w:r w:rsidRPr="00B6399F">
        <w:rPr>
          <w:rStyle w:val="Emphasis"/>
          <w:highlight w:val="green"/>
        </w:rPr>
        <w:t>.”</w:t>
      </w:r>
      <w:r w:rsidRPr="00230803">
        <w:rPr>
          <w:rStyle w:val="Emphasis"/>
        </w:rPr>
        <w:t xml:space="preserve"> </w:t>
      </w:r>
    </w:p>
    <w:p w14:paraId="0157AED8" w14:textId="7A137D5B" w:rsidR="0032680B" w:rsidRPr="0032680B" w:rsidRDefault="0032680B" w:rsidP="0032680B">
      <w:pPr>
        <w:pStyle w:val="Heading4"/>
      </w:pPr>
      <w:r w:rsidRPr="0032680B">
        <w:t xml:space="preserve">And, it destroys America’s credibility to sustain other democracies. </w:t>
      </w:r>
    </w:p>
    <w:p w14:paraId="1BDB543C" w14:textId="77777777" w:rsidR="0032680B" w:rsidRPr="00207B5A" w:rsidRDefault="0032680B" w:rsidP="0032680B">
      <w:r w:rsidRPr="00207B5A">
        <w:rPr>
          <w:b/>
          <w:sz w:val="24"/>
        </w:rPr>
        <w:t>McCauley 15</w:t>
      </w:r>
      <w:r w:rsidRPr="00207B5A">
        <w:rPr>
          <w:sz w:val="24"/>
        </w:rPr>
        <w:t xml:space="preserve"> </w:t>
      </w:r>
      <w:r>
        <w:t>Lauren, staff writer for Common Dreams, July 22</w:t>
      </w:r>
      <w:r w:rsidRPr="00207B5A">
        <w:rPr>
          <w:vertAlign w:val="superscript"/>
        </w:rPr>
        <w:t>nd</w:t>
      </w:r>
      <w:r>
        <w:t>, “Fear of Government Spying ‘Chilling’ Writers’ Speech Worldwide” (</w:t>
      </w:r>
      <w:r w:rsidRPr="00207B5A">
        <w:t>http://www.commondreams.org/news/2015/01/05/fear-government-spying-chilling-writers-speech-worldwide</w:t>
      </w:r>
      <w:r>
        <w:t>)</w:t>
      </w:r>
    </w:p>
    <w:p w14:paraId="483B4B61" w14:textId="77777777" w:rsidR="0032680B" w:rsidRDefault="0032680B" w:rsidP="0032680B">
      <w:pPr>
        <w:rPr>
          <w:sz w:val="16"/>
        </w:rPr>
      </w:pPr>
      <w:r w:rsidRPr="00B6399F">
        <w:rPr>
          <w:rStyle w:val="StyleUnderline"/>
          <w:highlight w:val="green"/>
        </w:rPr>
        <w:t>Fear of government surveillance is prompting writers</w:t>
      </w:r>
      <w:r w:rsidRPr="001D470C">
        <w:rPr>
          <w:rStyle w:val="StyleUnderline"/>
        </w:rPr>
        <w:t xml:space="preserve"> worldwide—even those residing in countries that claim to uphold free expression—</w:t>
      </w:r>
      <w:r w:rsidRPr="00B6399F">
        <w:rPr>
          <w:rStyle w:val="StyleUnderline"/>
          <w:highlight w:val="green"/>
        </w:rPr>
        <w:t>to self-censor their works</w:t>
      </w:r>
      <w:r w:rsidRPr="00207B5A">
        <w:rPr>
          <w:sz w:val="16"/>
        </w:rPr>
        <w:t xml:space="preserve">, according to a new report published Monday by international literary association PEN American, </w:t>
      </w:r>
      <w:r w:rsidRPr="00B6399F">
        <w:rPr>
          <w:rStyle w:val="Emphasis"/>
          <w:highlight w:val="green"/>
        </w:rPr>
        <w:t>leading to a "devastating impact" on the freedom of information</w:t>
      </w:r>
      <w:r w:rsidRPr="00207B5A">
        <w:rPr>
          <w:rStyle w:val="StyleUnderline"/>
        </w:rPr>
        <w:t>. The report</w:t>
      </w:r>
      <w:r w:rsidRPr="00207B5A">
        <w:rPr>
          <w:sz w:val="16"/>
        </w:rPr>
        <w:t>, Global Chilling: The Impact of Mass Surveillance on International Writers (</w:t>
      </w:r>
      <w:proofErr w:type="spellStart"/>
      <w:r w:rsidRPr="00207B5A">
        <w:rPr>
          <w:sz w:val="16"/>
        </w:rPr>
        <w:t>pdf</w:t>
      </w:r>
      <w:proofErr w:type="spellEnd"/>
      <w:r w:rsidRPr="00207B5A">
        <w:rPr>
          <w:sz w:val="16"/>
        </w:rPr>
        <w:t xml:space="preserve">), </w:t>
      </w:r>
      <w:r w:rsidRPr="00207B5A">
        <w:rPr>
          <w:rStyle w:val="StyleUnderline"/>
        </w:rPr>
        <w:t xml:space="preserve">found that </w:t>
      </w:r>
      <w:r w:rsidRPr="00B6399F">
        <w:rPr>
          <w:rStyle w:val="StyleUnderline"/>
          <w:highlight w:val="green"/>
        </w:rPr>
        <w:t>more than half of</w:t>
      </w:r>
      <w:r w:rsidRPr="00207B5A">
        <w:rPr>
          <w:rStyle w:val="StyleUnderline"/>
        </w:rPr>
        <w:t xml:space="preserve"> the </w:t>
      </w:r>
      <w:r w:rsidRPr="00B6399F">
        <w:rPr>
          <w:rStyle w:val="StyleUnderline"/>
          <w:highlight w:val="green"/>
        </w:rPr>
        <w:t>800 writers surveyed think</w:t>
      </w:r>
      <w:r w:rsidRPr="00207B5A">
        <w:rPr>
          <w:rStyle w:val="StyleUnderline"/>
        </w:rPr>
        <w:t xml:space="preserve"> that mass </w:t>
      </w:r>
      <w:r w:rsidRPr="00B6399F">
        <w:rPr>
          <w:rStyle w:val="StyleUnderline"/>
          <w:highlight w:val="green"/>
        </w:rPr>
        <w:t xml:space="preserve">government surveillance has "significantly </w:t>
      </w:r>
      <w:r w:rsidRPr="00B6399F">
        <w:rPr>
          <w:rStyle w:val="Emphasis"/>
          <w:highlight w:val="green"/>
        </w:rPr>
        <w:t>damaged U.S. credibility as a global champion of free expression for the long term</w:t>
      </w:r>
      <w:r w:rsidRPr="00207B5A">
        <w:rPr>
          <w:rStyle w:val="Emphasis"/>
        </w:rPr>
        <w:t>."</w:t>
      </w:r>
      <w:r w:rsidRPr="00207B5A">
        <w:rPr>
          <w:sz w:val="16"/>
        </w:rPr>
        <w:t xml:space="preserve"> Further, according to the survey, </w:t>
      </w:r>
      <w:r w:rsidRPr="00B6399F">
        <w:rPr>
          <w:rStyle w:val="StyleUnderline"/>
          <w:highlight w:val="green"/>
        </w:rPr>
        <w:t>writers living in countries defined as "Free"</w:t>
      </w:r>
      <w:r w:rsidRPr="00207B5A">
        <w:rPr>
          <w:rStyle w:val="StyleUnderline"/>
        </w:rPr>
        <w:t xml:space="preserve"> by U.S.-based NGO watchdog Freedom House </w:t>
      </w:r>
      <w:r w:rsidRPr="00B6399F">
        <w:rPr>
          <w:rStyle w:val="StyleUnderline"/>
          <w:highlight w:val="green"/>
        </w:rPr>
        <w:t>expressed an</w:t>
      </w:r>
      <w:r w:rsidRPr="00207B5A">
        <w:rPr>
          <w:rStyle w:val="StyleUnderline"/>
        </w:rPr>
        <w:t xml:space="preserve"> almost </w:t>
      </w:r>
      <w:r w:rsidRPr="00B6399F">
        <w:rPr>
          <w:rStyle w:val="StyleUnderline"/>
          <w:highlight w:val="green"/>
        </w:rPr>
        <w:t>equal level of concern about surveillance as those living in countries defined as "Not Free"</w:t>
      </w:r>
      <w:r w:rsidRPr="00207B5A">
        <w:rPr>
          <w:rStyle w:val="StyleUnderline"/>
        </w:rPr>
        <w:t xml:space="preserve"> </w:t>
      </w:r>
      <w:r w:rsidRPr="00207B5A">
        <w:rPr>
          <w:sz w:val="16"/>
        </w:rPr>
        <w:t>(75% and 80%, respectively), prompting notable levels of self-censorship. "</w:t>
      </w:r>
      <w:r w:rsidRPr="00B6399F">
        <w:rPr>
          <w:rStyle w:val="StyleUnderline"/>
          <w:highlight w:val="green"/>
        </w:rPr>
        <w:t>The levels of self-censorship</w:t>
      </w:r>
      <w:r w:rsidRPr="00207B5A">
        <w:rPr>
          <w:rStyle w:val="StyleUnderline"/>
        </w:rPr>
        <w:t xml:space="preserve"> reported by writers living in liberal democracies are astonishing, and </w:t>
      </w:r>
      <w:r w:rsidRPr="00B6399F">
        <w:rPr>
          <w:rStyle w:val="StyleUnderline"/>
          <w:highlight w:val="green"/>
        </w:rPr>
        <w:t>demonstrate that mass surveillance programs conducted by democracies are chilling freedom of expression among writers</w:t>
      </w:r>
      <w:r w:rsidRPr="00207B5A">
        <w:rPr>
          <w:rStyle w:val="StyleUnderline"/>
        </w:rPr>
        <w:t>,"</w:t>
      </w:r>
      <w:r w:rsidRPr="00207B5A">
        <w:rPr>
          <w:sz w:val="16"/>
        </w:rPr>
        <w:t xml:space="preserve"> the report notes. According to the survey, </w:t>
      </w:r>
      <w:r w:rsidRPr="00207B5A">
        <w:rPr>
          <w:rStyle w:val="StyleUnderline"/>
        </w:rPr>
        <w:t>34 percent of writers living in liberal democracies admitted to self-</w:t>
      </w:r>
      <w:proofErr w:type="gramStart"/>
      <w:r w:rsidRPr="00207B5A">
        <w:rPr>
          <w:rStyle w:val="StyleUnderline"/>
        </w:rPr>
        <w:t>censoring,</w:t>
      </w:r>
      <w:proofErr w:type="gramEnd"/>
      <w:r w:rsidRPr="00207B5A">
        <w:rPr>
          <w:rStyle w:val="StyleUnderline"/>
        </w:rPr>
        <w:t xml:space="preserve"> compared with 61 percent of writers living in authoritarian countries, and 44 percent in semi-democratic countries.</w:t>
      </w:r>
      <w:r w:rsidRPr="00207B5A">
        <w:rPr>
          <w:sz w:val="16"/>
        </w:rPr>
        <w:t xml:space="preserve"> </w:t>
      </w:r>
      <w:r w:rsidRPr="00207B5A">
        <w:rPr>
          <w:rStyle w:val="Emphasis"/>
        </w:rPr>
        <w:t>"</w:t>
      </w:r>
      <w:r w:rsidRPr="00B6399F">
        <w:rPr>
          <w:rStyle w:val="Emphasis"/>
          <w:highlight w:val="green"/>
        </w:rPr>
        <w:t>Writers are reluctant to</w:t>
      </w:r>
      <w:r w:rsidRPr="00207B5A">
        <w:rPr>
          <w:rStyle w:val="Emphasis"/>
        </w:rPr>
        <w:t xml:space="preserve"> speak about, </w:t>
      </w:r>
      <w:r w:rsidRPr="00B6399F">
        <w:rPr>
          <w:rStyle w:val="Emphasis"/>
          <w:highlight w:val="green"/>
        </w:rPr>
        <w:t>write about</w:t>
      </w:r>
      <w:r w:rsidRPr="00207B5A">
        <w:rPr>
          <w:rStyle w:val="Emphasis"/>
        </w:rPr>
        <w:t xml:space="preserve">, or conduct research on </w:t>
      </w:r>
      <w:r w:rsidRPr="00B6399F">
        <w:rPr>
          <w:rStyle w:val="Emphasis"/>
          <w:highlight w:val="green"/>
        </w:rPr>
        <w:t>topics that they think may draw government scrutiny</w:t>
      </w:r>
      <w:r w:rsidRPr="00207B5A">
        <w:rPr>
          <w:sz w:val="16"/>
        </w:rPr>
        <w:t xml:space="preserve">. This has a devastating impact on freedom of information as well: If writers avoid exploring topics for fear of possible retribution, </w:t>
      </w:r>
      <w:r w:rsidRPr="00207B5A">
        <w:rPr>
          <w:rStyle w:val="StyleUnderline"/>
        </w:rPr>
        <w:t xml:space="preserve">the </w:t>
      </w:r>
      <w:r w:rsidRPr="00B6399F">
        <w:rPr>
          <w:rStyle w:val="StyleUnderline"/>
          <w:highlight w:val="green"/>
        </w:rPr>
        <w:t>material available to readers</w:t>
      </w:r>
      <w:r w:rsidRPr="00207B5A">
        <w:rPr>
          <w:rStyle w:val="StyleUnderline"/>
        </w:rPr>
        <w:t>—particularly those seeking to understand the most controversial and challenging issues facing the world today—</w:t>
      </w:r>
      <w:r w:rsidRPr="00B6399F">
        <w:rPr>
          <w:rStyle w:val="StyleUnderline"/>
          <w:highlight w:val="green"/>
        </w:rPr>
        <w:t>may be</w:t>
      </w:r>
      <w:r w:rsidRPr="00207B5A">
        <w:rPr>
          <w:rStyle w:val="StyleUnderline"/>
        </w:rPr>
        <w:t xml:space="preserve"> greatly </w:t>
      </w:r>
      <w:r w:rsidRPr="00B6399F">
        <w:rPr>
          <w:rStyle w:val="StyleUnderline"/>
          <w:highlight w:val="green"/>
        </w:rPr>
        <w:t>impoverished</w:t>
      </w:r>
      <w:r w:rsidRPr="00207B5A">
        <w:rPr>
          <w:sz w:val="16"/>
        </w:rPr>
        <w:t xml:space="preserve">." Survey respondents also voiced concern that </w:t>
      </w:r>
      <w:r w:rsidRPr="00B6399F">
        <w:rPr>
          <w:rStyle w:val="StyleUnderline"/>
          <w:highlight w:val="green"/>
        </w:rPr>
        <w:t>surveillance</w:t>
      </w:r>
      <w:r w:rsidRPr="00207B5A">
        <w:rPr>
          <w:rStyle w:val="StyleUnderline"/>
        </w:rPr>
        <w:t xml:space="preserve"> </w:t>
      </w:r>
      <w:r w:rsidRPr="00207B5A">
        <w:rPr>
          <w:sz w:val="16"/>
        </w:rPr>
        <w:t xml:space="preserve">by the U.S. government and "Five Eyes" partner countries (which include Australia, the United Kingdom, Canada, and New Zealand) </w:t>
      </w:r>
      <w:r w:rsidRPr="00B6399F">
        <w:rPr>
          <w:rStyle w:val="Emphasis"/>
          <w:highlight w:val="green"/>
        </w:rPr>
        <w:t>has damaged their reputation abroad and thus their ability to champion free expression and other human rights around the world</w:t>
      </w:r>
      <w:r w:rsidRPr="00207B5A">
        <w:rPr>
          <w:rStyle w:val="Emphasis"/>
        </w:rPr>
        <w:t>.</w:t>
      </w:r>
      <w:r w:rsidRPr="00207B5A">
        <w:rPr>
          <w:sz w:val="16"/>
        </w:rPr>
        <w:t xml:space="preserve"> When asked, "how have recent revelations about U.S. government surveillance programs affected the United States’ credibility on free expression issues around the world?" </w:t>
      </w:r>
      <w:r w:rsidRPr="00207B5A">
        <w:rPr>
          <w:rStyle w:val="StyleUnderline"/>
        </w:rPr>
        <w:t xml:space="preserve">roughly 60 percent of </w:t>
      </w:r>
      <w:r w:rsidRPr="00B6399F">
        <w:rPr>
          <w:rStyle w:val="StyleUnderline"/>
          <w:highlight w:val="green"/>
        </w:rPr>
        <w:t>writers in</w:t>
      </w:r>
      <w:r w:rsidRPr="00207B5A">
        <w:rPr>
          <w:rStyle w:val="StyleUnderline"/>
        </w:rPr>
        <w:t xml:space="preserve"> both </w:t>
      </w:r>
      <w:r w:rsidRPr="00B6399F">
        <w:rPr>
          <w:rStyle w:val="StyleUnderline"/>
          <w:highlight w:val="green"/>
        </w:rPr>
        <w:t>Western Europe and the Five Eyes countries said that U.S. credibility "has been significantly damaged for the long term."</w:t>
      </w:r>
      <w:r w:rsidRPr="00B6399F">
        <w:rPr>
          <w:sz w:val="16"/>
          <w:highlight w:val="green"/>
        </w:rPr>
        <w:t xml:space="preserve"> </w:t>
      </w:r>
      <w:r w:rsidRPr="00B6399F">
        <w:rPr>
          <w:rStyle w:val="StyleUnderline"/>
          <w:highlight w:val="green"/>
        </w:rPr>
        <w:t>"The USA has fundamentally damaged the 'Western' model of human and citizen’s rights,"</w:t>
      </w:r>
      <w:r w:rsidRPr="00207B5A">
        <w:rPr>
          <w:rStyle w:val="StyleUnderline"/>
        </w:rPr>
        <w:t xml:space="preserve"> one respondent wrote, "turning large parts of the world’s population (including the U.S. population) into right-less objects of surveillance and secret intelligence operations." </w:t>
      </w:r>
      <w:r w:rsidRPr="00207B5A">
        <w:rPr>
          <w:sz w:val="16"/>
        </w:rPr>
        <w:t xml:space="preserve">The international survey follows a 2013 PEN report which found that in the months following NSA whistleblower Edward Snowden's disclosures of widespread government surveillance, </w:t>
      </w:r>
      <w:r w:rsidRPr="00207B5A">
        <w:rPr>
          <w:rStyle w:val="StyleUnderline"/>
        </w:rPr>
        <w:t>American writers had become "</w:t>
      </w:r>
      <w:proofErr w:type="gramStart"/>
      <w:r w:rsidRPr="00207B5A">
        <w:rPr>
          <w:rStyle w:val="StyleUnderline"/>
        </w:rPr>
        <w:t>overwhelming[</w:t>
      </w:r>
      <w:proofErr w:type="spellStart"/>
      <w:proofErr w:type="gramEnd"/>
      <w:r w:rsidRPr="00207B5A">
        <w:rPr>
          <w:rStyle w:val="StyleUnderline"/>
        </w:rPr>
        <w:t>ly</w:t>
      </w:r>
      <w:proofErr w:type="spellEnd"/>
      <w:r w:rsidRPr="00207B5A">
        <w:rPr>
          <w:rStyle w:val="StyleUnderline"/>
        </w:rPr>
        <w:t>] worried" about government overreach</w:t>
      </w:r>
      <w:r w:rsidRPr="00207B5A">
        <w:rPr>
          <w:sz w:val="16"/>
        </w:rPr>
        <w:t xml:space="preserve"> and one in six had reported self-censoring as a result. A June 2014 report by the American Civil Liberties Union and Human Rights Watch also found that journalists and lawyers were increasingly avoiding work on controversial topics over fear of government spying. "Surveillance is insidious," said Suzanne </w:t>
      </w:r>
      <w:proofErr w:type="spellStart"/>
      <w:r w:rsidRPr="00207B5A">
        <w:rPr>
          <w:sz w:val="16"/>
        </w:rPr>
        <w:t>Nossel</w:t>
      </w:r>
      <w:proofErr w:type="spellEnd"/>
      <w:r w:rsidRPr="00207B5A">
        <w:rPr>
          <w:sz w:val="16"/>
        </w:rPr>
        <w:t xml:space="preserve">, Executive Director of PEN American Center. "While governments may intend these bulk collection programs to be used only to detect terrorist wrongdoing, </w:t>
      </w:r>
      <w:r w:rsidRPr="00207B5A">
        <w:rPr>
          <w:rStyle w:val="StyleUnderline"/>
        </w:rPr>
        <w:t>people under surveillance change their behavior to avoid triggering scrutiny</w:t>
      </w:r>
      <w:r w:rsidRPr="00207B5A">
        <w:rPr>
          <w:sz w:val="16"/>
        </w:rPr>
        <w:t>. Because the programs are so broad, they could affect billions of people whose sense of privacy and creative freedom is curtailed." The survey, conducted by non-partisan research firm the FDR Group, comes in advance of a full report to be released this spring. PEN hopes these results will inform public and Congressional debates on the future of mass surveillance. The group is calling for "the right to be free of unwarranted surveillance" to be made a "cornerstone of U.S. surveillance policy and practice." In addition, PEN American proposes a number of legislative reforms, including allowing provisions of the Patriot Act to expire and ending surveillance programs carried out under Section 702 of the FISA Amendments Act and Executive Order 12333.</w:t>
      </w:r>
    </w:p>
    <w:p w14:paraId="33C86EBC" w14:textId="77777777" w:rsidR="00A52E6C" w:rsidRPr="00A52E6C" w:rsidRDefault="00A52E6C" w:rsidP="00A52E6C">
      <w:pPr>
        <w:pStyle w:val="Heading4"/>
      </w:pPr>
      <w:r w:rsidRPr="00A52E6C">
        <w:t>Democracy solves extinction.</w:t>
      </w:r>
    </w:p>
    <w:p w14:paraId="41B6F04E" w14:textId="54BEAD72" w:rsidR="00A52E6C" w:rsidRPr="00A52E6C" w:rsidRDefault="00A52E6C" w:rsidP="00A52E6C">
      <w:pPr>
        <w:rPr>
          <w:sz w:val="16"/>
        </w:rPr>
      </w:pPr>
      <w:r w:rsidRPr="00A52E6C">
        <w:rPr>
          <w:rStyle w:val="Style13ptBold"/>
        </w:rPr>
        <w:t>Diamond -95</w:t>
      </w:r>
      <w:r w:rsidRPr="00A52E6C">
        <w:rPr>
          <w:sz w:val="16"/>
        </w:rPr>
        <w:t xml:space="preserve"> (Larry Diamond, Hoover Institution, Stanford University, December, PROMOTING DEMOCRACY IN THE 1990S,</w:t>
      </w:r>
      <w:r>
        <w:rPr>
          <w:sz w:val="16"/>
        </w:rPr>
        <w:t xml:space="preserve"> </w:t>
      </w:r>
      <w:r w:rsidRPr="00A52E6C">
        <w:rPr>
          <w:sz w:val="16"/>
        </w:rPr>
        <w:t>1995, p. http://www.carnegie.org//sub/pubs/deadly/diam_rpt.html //)</w:t>
      </w:r>
    </w:p>
    <w:p w14:paraId="222DA832" w14:textId="77777777" w:rsidR="00A52E6C" w:rsidRPr="00A52E6C" w:rsidRDefault="00A52E6C" w:rsidP="00A52E6C">
      <w:pPr>
        <w:rPr>
          <w:sz w:val="16"/>
        </w:rPr>
      </w:pPr>
      <w:r w:rsidRPr="00A52E6C">
        <w:rPr>
          <w:rStyle w:val="StyleUnderline"/>
        </w:rPr>
        <w:t>Nuclear, chemical and biological weapons continue to proliferate</w:t>
      </w:r>
      <w:r w:rsidRPr="00A52E6C">
        <w:rPr>
          <w:sz w:val="16"/>
        </w:rPr>
        <w:t xml:space="preserve">. </w:t>
      </w:r>
      <w:r w:rsidRPr="00A52E6C">
        <w:rPr>
          <w:rStyle w:val="StyleUnderline"/>
        </w:rPr>
        <w:t xml:space="preserve">The very source of life on Earth, the global ecosystem, appears increasingly endangered. </w:t>
      </w:r>
      <w:r w:rsidRPr="00A52E6C">
        <w:rPr>
          <w:sz w:val="16"/>
        </w:rPr>
        <w:t xml:space="preserve">Most of </w:t>
      </w:r>
      <w:r w:rsidRPr="00A52E6C">
        <w:rPr>
          <w:rStyle w:val="StyleUnderline"/>
        </w:rPr>
        <w:t>these</w:t>
      </w:r>
      <w:r w:rsidRPr="00A52E6C">
        <w:rPr>
          <w:sz w:val="16"/>
        </w:rPr>
        <w:t xml:space="preserve"> new and unconventional threats to security </w:t>
      </w:r>
      <w:r w:rsidRPr="00A52E6C">
        <w:rPr>
          <w:rStyle w:val="StyleUnderline"/>
        </w:rPr>
        <w:t>are associated with or aggravated by the weakness or absence of democracy</w:t>
      </w:r>
      <w:r w:rsidRPr="00A52E6C">
        <w:t>, with its provisions</w:t>
      </w:r>
      <w:r w:rsidRPr="00A52E6C">
        <w:rPr>
          <w:sz w:val="16"/>
        </w:rPr>
        <w:t xml:space="preserve"> for legality, accountability, popular sovereignty and openness. The experience of this century offers important lessons. </w:t>
      </w:r>
      <w:r w:rsidRPr="00A52E6C">
        <w:rPr>
          <w:rStyle w:val="StyleUnderline"/>
        </w:rPr>
        <w:t>Countries that govern themselves in a truly democratic fashion do not go to war with one another. They do not aggress against their neighbors to aggrandize themselves or glorify their leaders</w:t>
      </w:r>
      <w:r w:rsidRPr="00A52E6C">
        <w:rPr>
          <w:sz w:val="16"/>
        </w:rPr>
        <w:t xml:space="preserve">. Democratic governments do not ethnically "cleanse" their own populations, and they are much less likely to face ethnic insurgency. Democracies do not sponsor terrorism against one another. They do not build weapons of mass destruction to use on or to threaten one another. Democratic countries form more reliable, open, and enduring trading partnerships. In the long run they offer better and more stable climates for investment. They are more environmentally responsible because they must answer to their own citizens, who organize to protest the destruction of their environments. They are better bets to honor international treaties since they value legal obligations and because their openness makes it much more difficult to breach agreements in secret. Precisely because, within their own borders, they respect competition, civil liberties, property rights, and the rule of law, </w:t>
      </w:r>
      <w:r w:rsidRPr="00A52E6C">
        <w:rPr>
          <w:rStyle w:val="StyleUnderline"/>
        </w:rPr>
        <w:t>democracies are the only reliable foundation on which a new world order of international security and prosperity can be built</w:t>
      </w:r>
      <w:r w:rsidRPr="00A52E6C">
        <w:rPr>
          <w:sz w:val="16"/>
        </w:rPr>
        <w:t>.</w:t>
      </w:r>
    </w:p>
    <w:p w14:paraId="46159500" w14:textId="77777777" w:rsidR="00A52E6C" w:rsidRPr="00207B5A" w:rsidRDefault="00A52E6C" w:rsidP="0032680B">
      <w:pPr>
        <w:rPr>
          <w:sz w:val="16"/>
        </w:rPr>
      </w:pPr>
    </w:p>
    <w:p w14:paraId="4EF79B2B" w14:textId="6AA8394A" w:rsidR="0032680B" w:rsidRDefault="00A52E6C" w:rsidP="00A52E6C">
      <w:pPr>
        <w:pStyle w:val="Heading3"/>
      </w:pPr>
      <w:r>
        <w:t>Ext: Upstream Kills Democracy</w:t>
      </w:r>
    </w:p>
    <w:p w14:paraId="7A7E9B07" w14:textId="77777777" w:rsidR="00A52E6C" w:rsidRDefault="00A52E6C" w:rsidP="00A52E6C">
      <w:pPr>
        <w:pStyle w:val="Heading4"/>
      </w:pPr>
      <w:r>
        <w:t>NSA surveillance wrecks journalism – fear of criminal investigation, magnifies concerns, intimidates sources – healthy journalism key to freedom, right to information, human rights, and democracy</w:t>
      </w:r>
    </w:p>
    <w:p w14:paraId="660E505B" w14:textId="77777777" w:rsidR="00A52E6C" w:rsidRPr="007E2F52" w:rsidRDefault="00A52E6C" w:rsidP="00A52E6C">
      <w:r w:rsidRPr="00917B94">
        <w:rPr>
          <w:rStyle w:val="Style13ptBold"/>
        </w:rPr>
        <w:t>ACLU 14</w:t>
      </w:r>
      <w:r>
        <w:t xml:space="preserve"> (7/28/14, American Civil Liberties Union. “Government Spying Undermines Media Freedom and Right to Counsel, ACLU-Human Rights Watch Shows” </w:t>
      </w:r>
      <w:hyperlink r:id="rId27" w:history="1">
        <w:r w:rsidRPr="00475912">
          <w:rPr>
            <w:rStyle w:val="Hyperlink"/>
          </w:rPr>
          <w:t>https://www.aclu.org/news/report-finds-nsa-surveillance-harming-journalism-and-law Accessed 7/16/15</w:t>
        </w:r>
      </w:hyperlink>
      <w:r>
        <w:t>) EK</w:t>
      </w:r>
    </w:p>
    <w:p w14:paraId="4E2D93CA" w14:textId="77777777" w:rsidR="00A52E6C" w:rsidRDefault="00A52E6C" w:rsidP="00A52E6C">
      <w:r w:rsidRPr="00455B48">
        <w:rPr>
          <w:sz w:val="16"/>
        </w:rPr>
        <w:t xml:space="preserve">WASHINGTON – </w:t>
      </w:r>
      <w:r w:rsidRPr="00CB173C">
        <w:rPr>
          <w:rStyle w:val="Emphasis"/>
        </w:rPr>
        <w:t xml:space="preserve">Large-scale </w:t>
      </w:r>
      <w:r w:rsidRPr="00B6399F">
        <w:rPr>
          <w:rStyle w:val="Emphasis"/>
          <w:highlight w:val="green"/>
        </w:rPr>
        <w:t>U.S. surveillance is seriously hampering U.S.-based journalists and lawyers</w:t>
      </w:r>
      <w:r w:rsidRPr="00CB173C">
        <w:rPr>
          <w:rStyle w:val="Emphasis"/>
        </w:rPr>
        <w:t xml:space="preserve"> in their work,</w:t>
      </w:r>
      <w:r w:rsidRPr="00455B48">
        <w:rPr>
          <w:sz w:val="16"/>
        </w:rPr>
        <w:t xml:space="preserve"> the American Civil Liberties Union and Human Rights Watch said in a joint report released today. </w:t>
      </w:r>
      <w:r w:rsidRPr="00CB173C">
        <w:rPr>
          <w:rStyle w:val="Emphasis"/>
        </w:rPr>
        <w:t>S</w:t>
      </w:r>
      <w:r w:rsidRPr="00B6399F">
        <w:rPr>
          <w:rStyle w:val="Emphasis"/>
          <w:highlight w:val="green"/>
        </w:rPr>
        <w:t>urveillance is undermining media freedom and the right to counsel, and ultimately obstructing the American people's ability to hold their government to account,</w:t>
      </w:r>
      <w:r w:rsidRPr="00CB173C">
        <w:rPr>
          <w:rStyle w:val="Emphasis"/>
        </w:rPr>
        <w:t xml:space="preserve"> the groups said</w:t>
      </w:r>
      <w:r w:rsidRPr="00455B48">
        <w:rPr>
          <w:sz w:val="16"/>
        </w:rPr>
        <w:t xml:space="preserve">. The 120-page report, "With Liberty to Monitor All: How Large-Scale U.S. Surveillance is Harming Journalism, Law, and American Democracy," is based on extensive interviews with dozens of journalists, lawyers, and senior U.S. government officials. It documents how </w:t>
      </w:r>
      <w:r w:rsidRPr="00B6399F">
        <w:rPr>
          <w:rStyle w:val="Emphasis"/>
          <w:highlight w:val="green"/>
        </w:rPr>
        <w:t>national security journalists and lawyers are adopting elaborate steps or otherwise modifying their practices to keep communications, sources, and other confidential information secure in light of revelations of unprecedented U.S. government surveillance of electronic communications and transactions</w:t>
      </w:r>
      <w:r w:rsidRPr="00455B48">
        <w:rPr>
          <w:sz w:val="16"/>
        </w:rPr>
        <w:t xml:space="preserve">. The report finds that </w:t>
      </w:r>
      <w:r w:rsidRPr="00455B48">
        <w:rPr>
          <w:rStyle w:val="Emphasis"/>
        </w:rPr>
        <w:t xml:space="preserve">government surveillance and secrecy are undermining press freedom, the </w:t>
      </w:r>
      <w:proofErr w:type="gramStart"/>
      <w:r w:rsidRPr="00455B48">
        <w:rPr>
          <w:rStyle w:val="Emphasis"/>
        </w:rPr>
        <w:t>public's</w:t>
      </w:r>
      <w:proofErr w:type="gramEnd"/>
      <w:r w:rsidRPr="00455B48">
        <w:rPr>
          <w:rStyle w:val="Emphasis"/>
        </w:rPr>
        <w:t xml:space="preserve"> right to information, and the right to counsel, all human rights essential to a healthy democracy.</w:t>
      </w:r>
      <w:r w:rsidRPr="00455B48">
        <w:rPr>
          <w:sz w:val="16"/>
        </w:rPr>
        <w:t xml:space="preserve"> "The work of journalists and lawyers is central to our democracy," said report author Alex </w:t>
      </w:r>
      <w:proofErr w:type="spellStart"/>
      <w:r w:rsidRPr="00455B48">
        <w:rPr>
          <w:sz w:val="16"/>
        </w:rPr>
        <w:t>Sinha</w:t>
      </w:r>
      <w:proofErr w:type="spellEnd"/>
      <w:r w:rsidRPr="00455B48">
        <w:rPr>
          <w:sz w:val="16"/>
        </w:rPr>
        <w:t xml:space="preserve">, </w:t>
      </w:r>
      <w:proofErr w:type="spellStart"/>
      <w:r w:rsidRPr="00455B48">
        <w:rPr>
          <w:sz w:val="16"/>
        </w:rPr>
        <w:t>Aryeh</w:t>
      </w:r>
      <w:proofErr w:type="spellEnd"/>
      <w:r w:rsidRPr="00455B48">
        <w:rPr>
          <w:sz w:val="16"/>
        </w:rPr>
        <w:t xml:space="preserve"> </w:t>
      </w:r>
      <w:proofErr w:type="spellStart"/>
      <w:r w:rsidRPr="00455B48">
        <w:rPr>
          <w:sz w:val="16"/>
        </w:rPr>
        <w:t>Neier</w:t>
      </w:r>
      <w:proofErr w:type="spellEnd"/>
      <w:r w:rsidRPr="00455B48">
        <w:rPr>
          <w:sz w:val="16"/>
        </w:rPr>
        <w:t xml:space="preserve"> Fellow at Human Rights Watch and the American Civil Liberties Union. "</w:t>
      </w:r>
      <w:r w:rsidRPr="00455B48">
        <w:rPr>
          <w:rStyle w:val="Emphasis"/>
        </w:rPr>
        <w:t>When their work suffers, so do we.</w:t>
      </w:r>
      <w:r w:rsidRPr="00455B48">
        <w:rPr>
          <w:sz w:val="16"/>
        </w:rPr>
        <w:t xml:space="preserve">" The Impact of Surveillance on Journalism The report is drawn from interviews with some 50 journalists covering intelligence, national security, and law enforcement for outlets including the New York Times, the Associated Press, ABC, and NPR. </w:t>
      </w:r>
      <w:r w:rsidRPr="00B6399F">
        <w:rPr>
          <w:rStyle w:val="Emphasis"/>
          <w:highlight w:val="green"/>
        </w:rPr>
        <w:t>The U.S. has long held itself out as a global leader on media freedom.</w:t>
      </w:r>
      <w:r w:rsidRPr="00455B48">
        <w:rPr>
          <w:rStyle w:val="Emphasis"/>
        </w:rPr>
        <w:t xml:space="preserve"> However, journalists interviewed for the report are finding that surveillance is harming their ability to report on matters of great public concern. </w:t>
      </w:r>
      <w:r w:rsidRPr="00B6399F">
        <w:rPr>
          <w:rStyle w:val="Emphasis"/>
          <w:highlight w:val="green"/>
        </w:rPr>
        <w:t>Surveillance has magnified existing concerns among journalists and their sources over the administration's crackdown on leaks.</w:t>
      </w:r>
      <w:r w:rsidRPr="00455B48">
        <w:rPr>
          <w:rStyle w:val="Emphasis"/>
        </w:rPr>
        <w:t xml:space="preserve"> </w:t>
      </w:r>
      <w:r w:rsidRPr="00455B48">
        <w:rPr>
          <w:sz w:val="16"/>
        </w:rPr>
        <w:t xml:space="preserve">The crackdown includes new restrictions on contact between intelligence officials and the media, an increase in leak prosecutions, and the Insider Threat Program, which requires federal officials to report one another for "suspicious" behavior that might betray an intention to leak information. </w:t>
      </w:r>
      <w:r w:rsidRPr="00455B48">
        <w:rPr>
          <w:rStyle w:val="Emphasis"/>
        </w:rPr>
        <w:t xml:space="preserve">Journalists interviewed for the report said that </w:t>
      </w:r>
      <w:r w:rsidRPr="00B6399F">
        <w:rPr>
          <w:rStyle w:val="Emphasis"/>
          <w:highlight w:val="green"/>
        </w:rPr>
        <w:t>surveillance intimidates sources, making them more hesitant to discuss even unclassified issues of public concern</w:t>
      </w:r>
      <w:r w:rsidRPr="00455B48">
        <w:rPr>
          <w:rStyle w:val="Emphasis"/>
        </w:rPr>
        <w:t>. The sources fear they could lose their security clearances, be fired, or – in the worst case – come under criminal investigation. "</w:t>
      </w:r>
      <w:r w:rsidRPr="00B6399F">
        <w:rPr>
          <w:rStyle w:val="Emphasis"/>
          <w:highlight w:val="green"/>
        </w:rPr>
        <w:t>People are increasingly scared to talk about anything</w:t>
      </w:r>
      <w:r w:rsidRPr="00455B48">
        <w:rPr>
          <w:rStyle w:val="Emphasis"/>
        </w:rPr>
        <w:t>,"</w:t>
      </w:r>
      <w:r w:rsidRPr="00455B48">
        <w:rPr>
          <w:sz w:val="16"/>
        </w:rPr>
        <w:t xml:space="preserve"> observed one Pulitzer Prize winner, including unclassified matters that are of legitimate public concern. Many journalists described adopting elaborate techniques in an environment of tremendous uncertainty in an effort to protect evidence of their interaction with sources. The techniques ranged from using encryption and air-gapped computers (which stay completely isolated from unsecured networks, including the Internet), to communicating with sources through disposable "burner" phones, to abandoning electronic communications altogether. Those cumbersome new techniques are slowing down reporters in their pursuit of increasingly skittish sources, resulting in less information reaching the public. </w:t>
      </w:r>
      <w:r w:rsidRPr="00455B48">
        <w:rPr>
          <w:rStyle w:val="Emphasis"/>
        </w:rPr>
        <w:t>This situation has a direct effect on the public's ability to obtain important information about government activities, and on the ability of the media to serve as a check on government,</w:t>
      </w:r>
      <w:r w:rsidRPr="00455B48">
        <w:rPr>
          <w:sz w:val="16"/>
        </w:rPr>
        <w:t xml:space="preserve"> Human Rights Watch and the ACLU found. Journalists expressed concern that, rather than being treated as essential checks on government and partners in ensuring a healthy democratic debate, they may be viewed as suspect for doing their jobs. </w:t>
      </w:r>
      <w:r w:rsidRPr="00455B48">
        <w:rPr>
          <w:rStyle w:val="Emphasis"/>
        </w:rPr>
        <w:t>One prominent journalist summed up what many seemed to be feeling: "</w:t>
      </w:r>
      <w:r w:rsidRPr="00B6399F">
        <w:rPr>
          <w:rStyle w:val="Emphasis"/>
          <w:highlight w:val="green"/>
        </w:rPr>
        <w:t>I don't want the government to force me to act like a spy. I'm not a spy; I'm a journalist</w:t>
      </w:r>
      <w:r w:rsidRPr="00455B48">
        <w:rPr>
          <w:rStyle w:val="Emphasis"/>
        </w:rPr>
        <w:t>.</w:t>
      </w:r>
      <w:r w:rsidRPr="0009373A">
        <w:t>"</w:t>
      </w:r>
    </w:p>
    <w:p w14:paraId="458B9954" w14:textId="77777777" w:rsidR="00A52E6C" w:rsidRPr="0009373A" w:rsidRDefault="00A52E6C" w:rsidP="00A52E6C">
      <w:pPr>
        <w:pStyle w:val="Heading4"/>
      </w:pPr>
      <w:r>
        <w:t>Surveillance kills journalism – regulations, lack of confidence, and information sharing</w:t>
      </w:r>
    </w:p>
    <w:p w14:paraId="17860967" w14:textId="77777777" w:rsidR="00A52E6C" w:rsidRPr="0009373A" w:rsidRDefault="00A52E6C" w:rsidP="00A52E6C">
      <w:r w:rsidRPr="0009373A">
        <w:rPr>
          <w:rStyle w:val="Style13ptBold"/>
        </w:rPr>
        <w:t xml:space="preserve">ACLU 14 </w:t>
      </w:r>
      <w:r>
        <w:t xml:space="preserve">(July 2014, “American Civil Liberties Union, “WITH LIBERTY TO MONITOR ALL How Large-Scale US Surveillance is Harming Journalism, Law and American Democracy” </w:t>
      </w:r>
      <w:hyperlink r:id="rId28" w:history="1">
        <w:r w:rsidRPr="007E5688">
          <w:rPr>
            <w:rStyle w:val="Hyperlink"/>
          </w:rPr>
          <w:t>https://www.aclu.org/sites/default/files/field_document/dem14-withlibertytomonitorall-07282014.pdf Accessed 7/17/15</w:t>
        </w:r>
      </w:hyperlink>
      <w:r>
        <w:t>) EK</w:t>
      </w:r>
    </w:p>
    <w:p w14:paraId="0C237EC0" w14:textId="77777777" w:rsidR="00A52E6C" w:rsidRDefault="00A52E6C" w:rsidP="00A52E6C">
      <w:pPr>
        <w:rPr>
          <w:sz w:val="16"/>
        </w:rPr>
      </w:pPr>
      <w:r w:rsidRPr="0009373A">
        <w:rPr>
          <w:sz w:val="16"/>
        </w:rPr>
        <w:t xml:space="preserve">Impact of Surveillance on Journalists </w:t>
      </w:r>
      <w:r w:rsidRPr="0009373A">
        <w:rPr>
          <w:rStyle w:val="Emphasis"/>
        </w:rPr>
        <w:t xml:space="preserve">For journalists, the surveillance programs and a government crackdown on unregulated contact between officials and the press have combined to constrict the flow of information concerning government activity. </w:t>
      </w:r>
      <w:r w:rsidRPr="00B6399F">
        <w:rPr>
          <w:rStyle w:val="Emphasis"/>
          <w:highlight w:val="green"/>
        </w:rPr>
        <w:t>An increase in the frequency of leak prosecutions, as well as the government’s implementations of programs</w:t>
      </w:r>
      <w:r w:rsidRPr="0009373A">
        <w:rPr>
          <w:rStyle w:val="Emphasis"/>
        </w:rPr>
        <w:t>—such as the Insider Threat Program—</w:t>
      </w:r>
      <w:r w:rsidRPr="00B6399F">
        <w:rPr>
          <w:rStyle w:val="Emphasis"/>
          <w:highlight w:val="green"/>
        </w:rPr>
        <w:t>aimed at discouraging officials from sharing information outside the government, have raised the stakes for officials who might consider even talking to journalists</w:t>
      </w:r>
      <w:r w:rsidRPr="00B6399F">
        <w:rPr>
          <w:sz w:val="16"/>
          <w:highlight w:val="green"/>
        </w:rPr>
        <w:t>.</w:t>
      </w:r>
      <w:r w:rsidRPr="0009373A">
        <w:rPr>
          <w:sz w:val="16"/>
        </w:rPr>
        <w:t xml:space="preserve"> </w:t>
      </w:r>
      <w:r w:rsidRPr="0009373A">
        <w:rPr>
          <w:rStyle w:val="Emphasis"/>
        </w:rPr>
        <w:t>Large-scale surveillance dramatically exacerbates those concerns by largely cutting away at the ability of government officials to remain anonymous in their interactions with the press, as any interaction—</w:t>
      </w:r>
      <w:r w:rsidRPr="00B6399F">
        <w:rPr>
          <w:rStyle w:val="Emphasis"/>
          <w:highlight w:val="green"/>
        </w:rPr>
        <w:t>any email, any phone call—risks leaving a digital trace that could subsequently be used against them.</w:t>
      </w:r>
      <w:r w:rsidRPr="0009373A">
        <w:rPr>
          <w:sz w:val="16"/>
        </w:rPr>
        <w:t xml:space="preserve"> This is particularly worrisome in light of changes to US law that allow intelligence information to be used more easily in criminal investigations, potentially allowing law enforcement to circumvent traditional warrant requirements. </w:t>
      </w:r>
      <w:r w:rsidRPr="00B6399F">
        <w:rPr>
          <w:rStyle w:val="Emphasis"/>
          <w:highlight w:val="green"/>
        </w:rPr>
        <w:t>Journalists</w:t>
      </w:r>
      <w:r w:rsidRPr="0009373A">
        <w:rPr>
          <w:rStyle w:val="Emphasis"/>
        </w:rPr>
        <w:t xml:space="preserve"> told us that officials </w:t>
      </w:r>
      <w:r w:rsidRPr="00B6399F">
        <w:rPr>
          <w:rStyle w:val="Emphasis"/>
          <w:highlight w:val="green"/>
        </w:rPr>
        <w:t>are substantially less willing to be in contact with the press, even with regard to unclassified matters or personal opinions, than they were even a few years ago.</w:t>
      </w:r>
      <w:r w:rsidRPr="0009373A">
        <w:rPr>
          <w:rStyle w:val="Emphasis"/>
        </w:rPr>
        <w:t xml:space="preserve"> This can create serious challenges for journalists who cover national security, intelligence and law enforcement, and who often operate in a gray area—working with information that is sensitive but not necessarily classified, and speaking with multiple sources to confirm and piece together the details of a story that may be of tremendous public interest</w:t>
      </w:r>
      <w:r w:rsidRPr="0009373A">
        <w:rPr>
          <w:sz w:val="16"/>
        </w:rPr>
        <w:t xml:space="preserve">. In turn, </w:t>
      </w:r>
      <w:r w:rsidRPr="00B6399F">
        <w:rPr>
          <w:rStyle w:val="Emphasis"/>
          <w:highlight w:val="green"/>
        </w:rPr>
        <w:t>journalists increasingly feel the need to adopt elaborate steps to protect sources and information, and eliminate any digital trail of their investigations</w:t>
      </w:r>
      <w:r w:rsidRPr="0009373A">
        <w:rPr>
          <w:rStyle w:val="Emphasis"/>
        </w:rPr>
        <w:t>—from using high-end encryption, to resorting to burner phones, to abandoning all online communication and trying exclusively to meet sources in person</w:t>
      </w:r>
      <w:r w:rsidRPr="0009373A">
        <w:rPr>
          <w:sz w:val="16"/>
        </w:rPr>
        <w:t xml:space="preserve">. </w:t>
      </w:r>
      <w:r w:rsidRPr="0009373A">
        <w:rPr>
          <w:rStyle w:val="Emphasis"/>
        </w:rPr>
        <w:t xml:space="preserve">Journalists </w:t>
      </w:r>
      <w:r w:rsidRPr="0009373A">
        <w:rPr>
          <w:sz w:val="16"/>
        </w:rPr>
        <w:t xml:space="preserve">expressed concern that, rather than being treated as essential checks on government and partners in ensuring a healthy democratic debate, they </w:t>
      </w:r>
      <w:r w:rsidRPr="0009373A">
        <w:rPr>
          <w:rStyle w:val="Emphasis"/>
        </w:rPr>
        <w:t>now feel they may be viewed as suspect for doing their jobs.</w:t>
      </w:r>
      <w:r w:rsidRPr="0009373A">
        <w:rPr>
          <w:sz w:val="16"/>
        </w:rPr>
        <w:t xml:space="preserve"> One prominent journalist summed up what many seemed to be feeling as follows: </w:t>
      </w:r>
      <w:r w:rsidRPr="0009373A">
        <w:rPr>
          <w:rStyle w:val="Emphasis"/>
        </w:rPr>
        <w:t>“</w:t>
      </w:r>
      <w:r w:rsidRPr="00B6399F">
        <w:rPr>
          <w:rStyle w:val="Emphasis"/>
          <w:highlight w:val="green"/>
        </w:rPr>
        <w:t>I don’t want the government to force me to act like a spy. I’m not a spy; I’m a journalist.”</w:t>
      </w:r>
      <w:r w:rsidRPr="0009373A">
        <w:rPr>
          <w:rStyle w:val="Emphasis"/>
        </w:rPr>
        <w:t xml:space="preserve"> This situation has a direct effect on the public’s ability to obtain important information about government activities, and on the ability of the media to serve as a check on government. </w:t>
      </w:r>
      <w:r w:rsidRPr="00B6399F">
        <w:rPr>
          <w:rStyle w:val="Emphasis"/>
          <w:highlight w:val="green"/>
        </w:rPr>
        <w:t>Many journalists said it is taking them significantly longer to gather information</w:t>
      </w:r>
      <w:r w:rsidRPr="0009373A">
        <w:rPr>
          <w:rStyle w:val="Emphasis"/>
        </w:rPr>
        <w:t xml:space="preserve"> (when they can get it at all), and they are ultimately able to publish fewer stories for public consumption.</w:t>
      </w:r>
      <w:r w:rsidRPr="0009373A">
        <w:rPr>
          <w:sz w:val="16"/>
        </w:rPr>
        <w:t xml:space="preserve"> As suggested above, these effects stand out most starkly in the case of reporting on the intelligence community, national security, and law enforcement—all areas of legitimate—indeed, extremely important—public concern. </w:t>
      </w:r>
    </w:p>
    <w:p w14:paraId="48C2466B" w14:textId="77777777" w:rsidR="00A52E6C" w:rsidRDefault="00A52E6C" w:rsidP="00A52E6C">
      <w:pPr>
        <w:pStyle w:val="Heading4"/>
      </w:pPr>
      <w:r>
        <w:t>Surveillance scares journalists from carrying out freedom of the press</w:t>
      </w:r>
    </w:p>
    <w:p w14:paraId="60145953" w14:textId="77777777" w:rsidR="00A52E6C" w:rsidRPr="00B06EDB" w:rsidRDefault="00A52E6C" w:rsidP="00A52E6C">
      <w:r w:rsidRPr="0009373A">
        <w:rPr>
          <w:rStyle w:val="Style13ptBold"/>
        </w:rPr>
        <w:t xml:space="preserve">ACLU 14 </w:t>
      </w:r>
      <w:r>
        <w:t xml:space="preserve">(July 2014, “American Civil Liberties Union, “WITH LIBERTY TO MONITOR ALL How Large-Scale US Surveillance is Harming Journalism, Law and American Democracy” </w:t>
      </w:r>
      <w:hyperlink r:id="rId29" w:history="1">
        <w:r w:rsidRPr="007E5688">
          <w:rPr>
            <w:rStyle w:val="Hyperlink"/>
          </w:rPr>
          <w:t>https://www.aclu.org/sites/default/files/field_document/dem14-withlibertytomonitorall-07282014.pdf Accessed 7/17/15</w:t>
        </w:r>
      </w:hyperlink>
      <w:r>
        <w:t>) EK</w:t>
      </w:r>
    </w:p>
    <w:p w14:paraId="07B3B8EC" w14:textId="77777777" w:rsidR="00A52E6C" w:rsidRDefault="00A52E6C" w:rsidP="00A52E6C">
      <w:pPr>
        <w:rPr>
          <w:rStyle w:val="Emphasis"/>
        </w:rPr>
      </w:pPr>
      <w:r w:rsidRPr="00B6399F">
        <w:rPr>
          <w:rStyle w:val="Emphasis"/>
          <w:highlight w:val="green"/>
        </w:rPr>
        <w:t>Journalists</w:t>
      </w:r>
      <w:r w:rsidRPr="00B06EDB">
        <w:rPr>
          <w:sz w:val="16"/>
        </w:rPr>
        <w:t xml:space="preserve"> interviewed for this report </w:t>
      </w:r>
      <w:r w:rsidRPr="00B6399F">
        <w:rPr>
          <w:rStyle w:val="Emphasis"/>
          <w:highlight w:val="green"/>
        </w:rPr>
        <w:t>described the difficulty of obtaining sources and covering sensitive topics in an atmosphere of uncertainty about the range and effect of the government’s power over them</w:t>
      </w:r>
      <w:r w:rsidRPr="00B06EDB">
        <w:rPr>
          <w:rStyle w:val="Emphasis"/>
        </w:rPr>
        <w:t>.</w:t>
      </w:r>
      <w:r w:rsidRPr="00B06EDB">
        <w:rPr>
          <w:sz w:val="16"/>
        </w:rPr>
        <w:t xml:space="preserve"> Both surveillance and leak investigations loomed large in this context—especially to the extent that there may be a relationship between the two. More specifically, </w:t>
      </w:r>
      <w:r w:rsidRPr="00B06EDB">
        <w:rPr>
          <w:rStyle w:val="Emphasis"/>
        </w:rPr>
        <w:t>many journalists see the government’s power as menacing because they know little about when various government agencies share among themselves information collected through surveillance, and when they deploy that information in leak investigations.</w:t>
      </w:r>
      <w:r w:rsidRPr="00B06EDB">
        <w:rPr>
          <w:sz w:val="16"/>
        </w:rPr>
        <w:t xml:space="preserve">71 </w:t>
      </w:r>
      <w:r w:rsidRPr="00B06EDB">
        <w:rPr>
          <w:rStyle w:val="Emphasis"/>
        </w:rPr>
        <w:t>“[</w:t>
      </w:r>
      <w:r w:rsidRPr="00B6399F">
        <w:rPr>
          <w:rStyle w:val="Emphasis"/>
          <w:highlight w:val="green"/>
        </w:rPr>
        <w:t>Government officials have been] very squishy about what they have and [what they] will do with it</w:t>
      </w:r>
      <w:r w:rsidRPr="00B06EDB">
        <w:rPr>
          <w:rStyle w:val="Emphasis"/>
        </w:rPr>
        <w:t>,”</w:t>
      </w:r>
      <w:r w:rsidRPr="00B06EDB">
        <w:rPr>
          <w:sz w:val="16"/>
        </w:rPr>
        <w:t xml:space="preserve"> observed James Asher, Washington Bureau Chief for McClatchy Co</w:t>
      </w:r>
      <w:proofErr w:type="gramStart"/>
      <w:r w:rsidRPr="00B06EDB">
        <w:rPr>
          <w:sz w:val="16"/>
        </w:rPr>
        <w:t>. ,</w:t>
      </w:r>
      <w:proofErr w:type="gramEnd"/>
      <w:r w:rsidRPr="00B06EDB">
        <w:rPr>
          <w:sz w:val="16"/>
        </w:rPr>
        <w:t xml:space="preserve"> the third largest newspaper group in the country.72 One Pulitzer Prize-winning reporter for a newspaper noted that </w:t>
      </w:r>
      <w:r w:rsidRPr="00B06EDB">
        <w:rPr>
          <w:rStyle w:val="Emphasis"/>
        </w:rPr>
        <w:t>even a decrease in leak prosecutions is unlikely to help, “unless we [also] get clear lines about what is collectable and usable.”</w:t>
      </w:r>
      <w:r w:rsidRPr="00B06EDB">
        <w:rPr>
          <w:sz w:val="16"/>
        </w:rPr>
        <w:t>73 Others agreed. “</w:t>
      </w:r>
      <w:r w:rsidRPr="00B06EDB">
        <w:rPr>
          <w:rStyle w:val="Emphasis"/>
        </w:rPr>
        <w:t xml:space="preserve">I’m pretty </w:t>
      </w:r>
      <w:r w:rsidRPr="00B6399F">
        <w:rPr>
          <w:rStyle w:val="Emphasis"/>
          <w:highlight w:val="green"/>
        </w:rPr>
        <w:t>worried that NSA information will make its way into leak investigations,</w:t>
      </w:r>
      <w:r w:rsidRPr="00B6399F">
        <w:rPr>
          <w:sz w:val="16"/>
          <w:highlight w:val="green"/>
        </w:rPr>
        <w:t>”</w:t>
      </w:r>
      <w:r w:rsidRPr="00B06EDB">
        <w:rPr>
          <w:sz w:val="16"/>
        </w:rPr>
        <w:t xml:space="preserve"> said one investigative journalist for a major outlet.</w:t>
      </w:r>
      <w:r w:rsidRPr="00B06EDB">
        <w:rPr>
          <w:rStyle w:val="Emphasis"/>
        </w:rPr>
        <w:t>74 A reporter who covers national defense expressed concern about the possibility of a “porous wall” between the NSA and the Department of Justice,</w:t>
      </w:r>
      <w:r w:rsidRPr="00B06EDB">
        <w:rPr>
          <w:sz w:val="16"/>
        </w:rPr>
        <w:t xml:space="preserve"> the latter of which receives referrals connected to leak investigations.75 Jonathan </w:t>
      </w:r>
      <w:proofErr w:type="spellStart"/>
      <w:r w:rsidRPr="00B06EDB">
        <w:rPr>
          <w:sz w:val="16"/>
        </w:rPr>
        <w:t>Landay</w:t>
      </w:r>
      <w:proofErr w:type="spellEnd"/>
      <w:r w:rsidRPr="00B06EDB">
        <w:rPr>
          <w:sz w:val="16"/>
        </w:rPr>
        <w:t xml:space="preserve"> wondered whether the government might analyze metadata records to identify his contacts.76 A national security reporter summarized the situation as follows: “</w:t>
      </w:r>
      <w:r w:rsidRPr="00B6399F">
        <w:rPr>
          <w:rStyle w:val="Emphasis"/>
          <w:highlight w:val="green"/>
        </w:rPr>
        <w:t>Do we trust [the intelligence] portion of the government’s knowledge to be walled off from leak investigations? That’s not a good place to be.”</w:t>
      </w:r>
      <w:r w:rsidRPr="00B06EDB">
        <w:rPr>
          <w:sz w:val="16"/>
        </w:rPr>
        <w:t xml:space="preserve">77 While most journalists said that their difficulties began a few years ago, particularly with the increase in leak prosecutions, our interviews confirmed that for </w:t>
      </w:r>
      <w:r w:rsidRPr="00B06EDB">
        <w:rPr>
          <w:rStyle w:val="Emphasis"/>
        </w:rPr>
        <w:t xml:space="preserve">many journalists </w:t>
      </w:r>
      <w:proofErr w:type="spellStart"/>
      <w:r w:rsidRPr="00B06EDB">
        <w:rPr>
          <w:rStyle w:val="Emphasis"/>
        </w:rPr>
        <w:t>largescale</w:t>
      </w:r>
      <w:proofErr w:type="spellEnd"/>
      <w:r w:rsidRPr="00B06EDB">
        <w:rPr>
          <w:rStyle w:val="Emphasis"/>
        </w:rPr>
        <w:t xml:space="preserve"> surveillance by the US government contributes substantially to the new challenges they encounter. </w:t>
      </w:r>
      <w:r w:rsidRPr="00B6399F">
        <w:rPr>
          <w:rStyle w:val="Emphasis"/>
          <w:highlight w:val="green"/>
        </w:rPr>
        <w:t>The government’s large-scale collection of metadata and communications makes it significantly more difficult for them to protect themselves and their sources, to confirm details for their stories, and ultimately to inform the public.</w:t>
      </w:r>
      <w:r w:rsidRPr="00B06EDB">
        <w:rPr>
          <w:rStyle w:val="Emphasis"/>
        </w:rPr>
        <w:t xml:space="preserve"> </w:t>
      </w:r>
    </w:p>
    <w:p w14:paraId="5AA442EC" w14:textId="398DA47E" w:rsidR="00A52E6C" w:rsidRDefault="00A52E6C" w:rsidP="00A52E6C">
      <w:pPr>
        <w:pStyle w:val="Heading3"/>
      </w:pPr>
      <w:r>
        <w:t>Ext: Journalism Key to Democracy</w:t>
      </w:r>
    </w:p>
    <w:p w14:paraId="09EC51A4" w14:textId="77777777" w:rsidR="00A52E6C" w:rsidRDefault="00A52E6C" w:rsidP="00A52E6C">
      <w:pPr>
        <w:pStyle w:val="Heading4"/>
      </w:pPr>
      <w:r>
        <w:t>Healthy journalism key to an informed public and real world political solutions – especially true in the context of surveillance</w:t>
      </w:r>
    </w:p>
    <w:p w14:paraId="4A04A837" w14:textId="77777777" w:rsidR="00A52E6C" w:rsidRPr="005E5809" w:rsidRDefault="00A52E6C" w:rsidP="00A52E6C">
      <w:r>
        <w:t xml:space="preserve">Edward </w:t>
      </w:r>
      <w:r w:rsidRPr="005E5809">
        <w:rPr>
          <w:rStyle w:val="Style13ptBold"/>
        </w:rPr>
        <w:t>Snowden 6/4</w:t>
      </w:r>
      <w:r>
        <w:t xml:space="preserve"> (6/4/15, Edward Snowden is an American computer professional, former CIA employee, and government contractor who leaked classified information from the U.S. National Security Agency (NSA) in 2013. The information revealed numerous global surveillance programs, many run by the NSA and the Five Eyes with the cooperation of telecommunication companies and European governments. </w:t>
      </w:r>
      <w:proofErr w:type="gramStart"/>
      <w:r>
        <w:t>Snowden was hired by Booz Allen Hamilton, an NSA contractor,</w:t>
      </w:r>
      <w:proofErr w:type="gramEnd"/>
      <w:r>
        <w:t xml:space="preserve"> in 2013 after previous employment with Dell and the CIA. On May 20, 2013, Snowden flew to Hong Kong after leaving his job at a NSA facility in Hawaii and in early June he revealed a very large number of classified NSA documents to journalists Glenn Greenwald, Laura </w:t>
      </w:r>
      <w:proofErr w:type="spellStart"/>
      <w:r>
        <w:t>Poitras</w:t>
      </w:r>
      <w:proofErr w:type="spellEnd"/>
      <w:r>
        <w:t xml:space="preserve">, and </w:t>
      </w:r>
      <w:proofErr w:type="spellStart"/>
      <w:r>
        <w:t>Ewen</w:t>
      </w:r>
      <w:proofErr w:type="spellEnd"/>
      <w:r>
        <w:t xml:space="preserve"> </w:t>
      </w:r>
      <w:proofErr w:type="spellStart"/>
      <w:r>
        <w:t>MacAskill</w:t>
      </w:r>
      <w:proofErr w:type="spellEnd"/>
      <w:r>
        <w:t xml:space="preserve">. Snowden came to international attention after the journalists disclosed some of the material to several media outlets. Published by The New York Times “Edward Snowden: The World Says No to Surveillance” </w:t>
      </w:r>
      <w:hyperlink r:id="rId30" w:history="1">
        <w:r w:rsidRPr="00C149B3">
          <w:rPr>
            <w:rStyle w:val="Hyperlink"/>
          </w:rPr>
          <w:t>http://www.nytimes.com/2015/06/05/opinion/edward-snowden-the-world-says-no-to-surveillance.html</w:t>
        </w:r>
      </w:hyperlink>
      <w:r>
        <w:t xml:space="preserve"> Accessed 7/27/15) EK</w:t>
      </w:r>
    </w:p>
    <w:p w14:paraId="2FB62331" w14:textId="77777777" w:rsidR="00A52E6C" w:rsidRPr="00A52E6C" w:rsidRDefault="00A52E6C" w:rsidP="00A52E6C">
      <w:pPr>
        <w:rPr>
          <w:b/>
          <w:u w:val="single"/>
        </w:rPr>
      </w:pPr>
      <w:r w:rsidRPr="005E5809">
        <w:rPr>
          <w:sz w:val="16"/>
        </w:rPr>
        <w:t>MOSCOW — TWO years ago today, three journalists and I worked nervously in a Hong Kong hotel room, waiting to see how the world would react to the revelation that the National Security Agency had been making records of nearly every phone call in the United States. In the days that followed</w:t>
      </w:r>
      <w:r w:rsidRPr="005E5809">
        <w:rPr>
          <w:rStyle w:val="StyleUnderline"/>
        </w:rPr>
        <w:t xml:space="preserve">, those </w:t>
      </w:r>
      <w:r w:rsidRPr="005E5809">
        <w:rPr>
          <w:rStyle w:val="StyleUnderline"/>
          <w:highlight w:val="yellow"/>
        </w:rPr>
        <w:t>journalists and others published documents revealing that democratic governments had been monitoring the private activities of</w:t>
      </w:r>
      <w:r w:rsidRPr="005E5809">
        <w:rPr>
          <w:rStyle w:val="StyleUnderline"/>
        </w:rPr>
        <w:t xml:space="preserve"> ordinary </w:t>
      </w:r>
      <w:r w:rsidRPr="005E5809">
        <w:rPr>
          <w:rStyle w:val="StyleUnderline"/>
          <w:highlight w:val="yellow"/>
        </w:rPr>
        <w:t>citizens who had done nothing wrong</w:t>
      </w:r>
      <w:r w:rsidRPr="005E5809">
        <w:rPr>
          <w:sz w:val="16"/>
        </w:rPr>
        <w:t xml:space="preserve">. Within days, the United States government responded by bringing charges against me under World War I-era espionage laws. </w:t>
      </w:r>
      <w:proofErr w:type="gramStart"/>
      <w:r w:rsidRPr="005E5809">
        <w:rPr>
          <w:sz w:val="16"/>
        </w:rPr>
        <w:t>The journalists were advised by lawyers</w:t>
      </w:r>
      <w:proofErr w:type="gramEnd"/>
      <w:r w:rsidRPr="005E5809">
        <w:rPr>
          <w:sz w:val="16"/>
        </w:rPr>
        <w:t xml:space="preserve"> that they risked arrest or subpoena if they returned to the United States. Politicians raced to condemn our efforts as un-American, even treasonous. </w:t>
      </w:r>
      <w:r w:rsidRPr="005E5809">
        <w:rPr>
          <w:rStyle w:val="StyleUnderline"/>
        </w:rPr>
        <w:t xml:space="preserve">Privately, there were moments when </w:t>
      </w:r>
      <w:r w:rsidRPr="005E5809">
        <w:rPr>
          <w:rStyle w:val="StyleUnderline"/>
          <w:highlight w:val="yellow"/>
        </w:rPr>
        <w:t>I worried that we might have put our privileged lives at risk for nothing — that the public would react with indifference, or practiced cynicism, to the revelations</w:t>
      </w:r>
      <w:r w:rsidRPr="005E5809">
        <w:rPr>
          <w:rStyle w:val="StyleUnderline"/>
        </w:rPr>
        <w:t xml:space="preserve">. </w:t>
      </w:r>
      <w:r w:rsidRPr="005E5809">
        <w:rPr>
          <w:rStyle w:val="StyleUnderline"/>
          <w:highlight w:val="yellow"/>
        </w:rPr>
        <w:t xml:space="preserve">Never have I been so grateful to </w:t>
      </w:r>
      <w:proofErr w:type="gramStart"/>
      <w:r w:rsidRPr="005E5809">
        <w:rPr>
          <w:rStyle w:val="StyleUnderline"/>
          <w:highlight w:val="yellow"/>
        </w:rPr>
        <w:t>have been</w:t>
      </w:r>
      <w:proofErr w:type="gramEnd"/>
      <w:r w:rsidRPr="005E5809">
        <w:rPr>
          <w:rStyle w:val="StyleUnderline"/>
          <w:highlight w:val="yellow"/>
        </w:rPr>
        <w:t xml:space="preserve"> so wrong</w:t>
      </w:r>
      <w:r w:rsidRPr="005E5809">
        <w:rPr>
          <w:rStyle w:val="StyleUnderline"/>
        </w:rPr>
        <w:t xml:space="preserve">. Two years on, the difference is profound. </w:t>
      </w:r>
      <w:r w:rsidRPr="005E5809">
        <w:rPr>
          <w:rStyle w:val="StyleUnderline"/>
          <w:highlight w:val="yellow"/>
        </w:rPr>
        <w:t>In a single month, the N.S.A.’s invasive call-tracking program was declared unlawful by the courts and disowned by Congress</w:t>
      </w:r>
      <w:r w:rsidRPr="005E5809">
        <w:rPr>
          <w:rStyle w:val="StyleUnderline"/>
        </w:rPr>
        <w:t xml:space="preserve">. After a White House-appointed oversight board </w:t>
      </w:r>
      <w:r w:rsidRPr="005E5809">
        <w:rPr>
          <w:rStyle w:val="StyleUnderline"/>
          <w:highlight w:val="yellow"/>
        </w:rPr>
        <w:t>investigation found that this program had not stopped a single terrorist attack, even the president</w:t>
      </w:r>
      <w:r w:rsidRPr="005E5809">
        <w:rPr>
          <w:rStyle w:val="StyleUnderline"/>
        </w:rPr>
        <w:t xml:space="preserve"> who once defended its propriety and criticized its disclosure has </w:t>
      </w:r>
      <w:r w:rsidRPr="005E5809">
        <w:rPr>
          <w:rStyle w:val="StyleUnderline"/>
          <w:highlight w:val="yellow"/>
        </w:rPr>
        <w:t xml:space="preserve">now ordered it terminated. </w:t>
      </w:r>
      <w:r w:rsidRPr="005E5809">
        <w:rPr>
          <w:rStyle w:val="Emphasis"/>
          <w:highlight w:val="yellow"/>
        </w:rPr>
        <w:t>This is the power of an informed public.</w:t>
      </w:r>
      <w:r w:rsidRPr="005E5809">
        <w:rPr>
          <w:sz w:val="16"/>
        </w:rPr>
        <w:t xml:space="preserve"> Ending the mass surveillance of private phone calls under the Patriot Act is a historic victory for the rights of every citizen, but it is only the latest product of a change in global awareness. </w:t>
      </w:r>
      <w:r w:rsidRPr="005E5809">
        <w:rPr>
          <w:rStyle w:val="StyleUnderline"/>
        </w:rPr>
        <w:t xml:space="preserve">Since 2013, institutions across </w:t>
      </w:r>
      <w:r w:rsidRPr="005E5809">
        <w:rPr>
          <w:rStyle w:val="StyleUnderline"/>
          <w:highlight w:val="yellow"/>
        </w:rPr>
        <w:t>Europe</w:t>
      </w:r>
      <w:r w:rsidRPr="005E5809">
        <w:rPr>
          <w:rStyle w:val="StyleUnderline"/>
        </w:rPr>
        <w:t xml:space="preserve"> have </w:t>
      </w:r>
      <w:r w:rsidRPr="005E5809">
        <w:rPr>
          <w:rStyle w:val="StyleUnderline"/>
          <w:highlight w:val="yellow"/>
        </w:rPr>
        <w:t>ruled similar laws and operations illegal and imposed new restrictions on future activities. The U</w:t>
      </w:r>
      <w:r w:rsidRPr="005E5809">
        <w:rPr>
          <w:rStyle w:val="StyleUnderline"/>
        </w:rPr>
        <w:t xml:space="preserve">nited </w:t>
      </w:r>
      <w:r w:rsidRPr="005E5809">
        <w:rPr>
          <w:rStyle w:val="StyleUnderline"/>
          <w:highlight w:val="yellow"/>
        </w:rPr>
        <w:t>N</w:t>
      </w:r>
      <w:r w:rsidRPr="005E5809">
        <w:rPr>
          <w:rStyle w:val="StyleUnderline"/>
        </w:rPr>
        <w:t xml:space="preserve">ations </w:t>
      </w:r>
      <w:r w:rsidRPr="005E5809">
        <w:rPr>
          <w:rStyle w:val="StyleUnderline"/>
          <w:highlight w:val="yellow"/>
        </w:rPr>
        <w:t>declared mass surveillance an unambiguous violation of human rights</w:t>
      </w:r>
      <w:r w:rsidRPr="005E5809">
        <w:rPr>
          <w:rStyle w:val="StyleUnderline"/>
        </w:rPr>
        <w:t xml:space="preserve">. In Latin America, the efforts of citizens in Brazil led to the Marco Civil, an Internet Bill of Rights. </w:t>
      </w:r>
      <w:r w:rsidRPr="005E5809">
        <w:rPr>
          <w:rStyle w:val="StyleUnderline"/>
          <w:highlight w:val="yellow"/>
        </w:rPr>
        <w:t>Recognizing the critical role of informed citizens in correcting the excesses of government</w:t>
      </w:r>
      <w:r w:rsidRPr="005E5809">
        <w:rPr>
          <w:rStyle w:val="StyleUnderline"/>
        </w:rPr>
        <w:t xml:space="preserve">, the Council of </w:t>
      </w:r>
      <w:r w:rsidRPr="005E5809">
        <w:rPr>
          <w:rStyle w:val="StyleUnderline"/>
          <w:highlight w:val="yellow"/>
        </w:rPr>
        <w:t>Europe called for new laws to protect whistle-blowers.</w:t>
      </w:r>
      <w:r w:rsidRPr="005E5809">
        <w:rPr>
          <w:sz w:val="16"/>
        </w:rPr>
        <w:t xml:space="preserve"> Beyond the frontiers of law, progress has come even more quickly. </w:t>
      </w:r>
      <w:r w:rsidRPr="005E5809">
        <w:rPr>
          <w:rStyle w:val="StyleUnderline"/>
          <w:highlight w:val="yellow"/>
        </w:rPr>
        <w:t>Technologists have worked tirelessly to re-engineer the security of the devices that surround us,</w:t>
      </w:r>
      <w:r w:rsidRPr="005E5809">
        <w:rPr>
          <w:rStyle w:val="StyleUnderline"/>
        </w:rPr>
        <w:t xml:space="preserve"> along with the language of the Internet itself. </w:t>
      </w:r>
      <w:r w:rsidRPr="005E5809">
        <w:rPr>
          <w:rStyle w:val="StyleUnderline"/>
          <w:highlight w:val="yellow"/>
        </w:rPr>
        <w:t>Secret flaws in critical infrastructure that had been exploited by governments to facilitate mass surveillance have been detected and corrected</w:t>
      </w:r>
      <w:r w:rsidRPr="005E5809">
        <w:rPr>
          <w:rStyle w:val="StyleUnderline"/>
        </w:rPr>
        <w:t xml:space="preserve">. Basic technical safeguards such as encryption — once considered esoteric and unnecessary — are now enabled by default in the products of pioneering companies like Apple, ensuring that even if your phone is stolen, your private life remains private. Such </w:t>
      </w:r>
      <w:r w:rsidRPr="005E5809">
        <w:rPr>
          <w:rStyle w:val="StyleUnderline"/>
          <w:highlight w:val="yellow"/>
        </w:rPr>
        <w:t>structural technological changes can ensure access to basic privacies beyond borders,</w:t>
      </w:r>
      <w:r w:rsidRPr="005E5809">
        <w:rPr>
          <w:rStyle w:val="StyleUnderline"/>
        </w:rPr>
        <w:t xml:space="preserve"> insulating ordinary citizens from the arbitrary passage of anti-privacy laws, such as those now descending upon Russia.</w:t>
      </w:r>
    </w:p>
    <w:p w14:paraId="50431BC8" w14:textId="77777777" w:rsidR="00A52E6C" w:rsidRPr="00A52E6C" w:rsidRDefault="00A52E6C" w:rsidP="00A52E6C"/>
    <w:p w14:paraId="72BD8410" w14:textId="73A4959B" w:rsidR="00BE6313" w:rsidRDefault="0032680B" w:rsidP="00BE6313">
      <w:pPr>
        <w:pStyle w:val="Heading2"/>
      </w:pPr>
      <w:r>
        <w:t>Add On</w:t>
      </w:r>
      <w:r w:rsidR="00BE6313">
        <w:t>: Economy</w:t>
      </w:r>
    </w:p>
    <w:p w14:paraId="35B6C107" w14:textId="77777777" w:rsidR="00BE6313" w:rsidRDefault="00BE6313" w:rsidP="00BE6313">
      <w:pPr>
        <w:pStyle w:val="Heading4"/>
      </w:pPr>
      <w:r>
        <w:t>The economy is recovering but fragile – low wages undermine growth</w:t>
      </w:r>
    </w:p>
    <w:p w14:paraId="3F17EF00" w14:textId="77777777" w:rsidR="00BE6313" w:rsidRPr="00685C97" w:rsidRDefault="00BE6313" w:rsidP="00BE6313">
      <w:r w:rsidRPr="00685C97">
        <w:rPr>
          <w:rStyle w:val="Style13ptBold"/>
        </w:rPr>
        <w:t>Washington Post 15</w:t>
      </w:r>
      <w:r>
        <w:t xml:space="preserve"> (3/6/15, “U.S. economy added 295,000 jobs in February” </w:t>
      </w:r>
      <w:hyperlink r:id="rId31" w:history="1">
        <w:r w:rsidRPr="004020D5">
          <w:rPr>
            <w:rStyle w:val="Hyperlink"/>
          </w:rPr>
          <w:t>http://www.washingtonpost.com/blogs/wonkblog/wp/2015/03/06/u-s-economy-added-295000-jobs-in-february/</w:t>
        </w:r>
      </w:hyperlink>
      <w:r>
        <w:t xml:space="preserve"> Accessed 7/22/15) EK</w:t>
      </w:r>
    </w:p>
    <w:p w14:paraId="1438BB74" w14:textId="77777777" w:rsidR="00BE6313" w:rsidRPr="00685C97" w:rsidRDefault="00BE6313" w:rsidP="00BE6313">
      <w:pPr>
        <w:rPr>
          <w:rStyle w:val="Emphasis"/>
        </w:rPr>
      </w:pPr>
      <w:r w:rsidRPr="00B6399F">
        <w:rPr>
          <w:rStyle w:val="Emphasis"/>
          <w:highlight w:val="green"/>
        </w:rPr>
        <w:t>The nation added</w:t>
      </w:r>
      <w:r w:rsidRPr="00685C97">
        <w:rPr>
          <w:rStyle w:val="Emphasis"/>
        </w:rPr>
        <w:t xml:space="preserve"> 295,000 </w:t>
      </w:r>
      <w:r w:rsidRPr="00B6399F">
        <w:rPr>
          <w:rStyle w:val="Emphasis"/>
          <w:highlight w:val="green"/>
        </w:rPr>
        <w:t>jobs</w:t>
      </w:r>
      <w:r w:rsidRPr="00685C97">
        <w:rPr>
          <w:rStyle w:val="Emphasis"/>
        </w:rPr>
        <w:t xml:space="preserve"> last month</w:t>
      </w:r>
      <w:r w:rsidRPr="00685C97">
        <w:rPr>
          <w:sz w:val="16"/>
        </w:rPr>
        <w:t xml:space="preserve">, according to government data released Friday morning, </w:t>
      </w:r>
      <w:r w:rsidRPr="00B6399F">
        <w:rPr>
          <w:rStyle w:val="Emphasis"/>
          <w:highlight w:val="green"/>
        </w:rPr>
        <w:t>extending a labor market boom that is powering the U.S</w:t>
      </w:r>
      <w:r w:rsidRPr="00685C97">
        <w:rPr>
          <w:rStyle w:val="Emphasis"/>
        </w:rPr>
        <w:t xml:space="preserve">. economy. </w:t>
      </w:r>
      <w:r w:rsidRPr="00B6399F">
        <w:rPr>
          <w:rStyle w:val="Emphasis"/>
          <w:highlight w:val="green"/>
        </w:rPr>
        <w:t>The unemployment rate fell to 5.5 percent,</w:t>
      </w:r>
      <w:r w:rsidRPr="00685C97">
        <w:rPr>
          <w:rStyle w:val="Emphasis"/>
        </w:rPr>
        <w:t xml:space="preserve"> a new post-recession low, though part of that stemmed from a shrinking workforce.</w:t>
      </w:r>
      <w:r w:rsidRPr="00685C97">
        <w:rPr>
          <w:sz w:val="16"/>
        </w:rPr>
        <w:t xml:space="preserve"> For 12 months in a row, the United States has added at least 200,000 jobs — a sustained pace of hiring unmatched since 1994 and 1995. </w:t>
      </w:r>
      <w:r w:rsidRPr="00685C97">
        <w:rPr>
          <w:rStyle w:val="Emphasis"/>
        </w:rPr>
        <w:t xml:space="preserve">The net job growth in February was above market expectations, despite a frigid winter in the Northeast. The </w:t>
      </w:r>
      <w:r w:rsidRPr="00B6399F">
        <w:rPr>
          <w:rStyle w:val="Emphasis"/>
          <w:highlight w:val="green"/>
        </w:rPr>
        <w:t>latest data “demonstrates the resilience and breadth of the current labor market recovery</w:t>
      </w:r>
      <w:r w:rsidRPr="00685C97">
        <w:rPr>
          <w:sz w:val="16"/>
        </w:rPr>
        <w:t xml:space="preserve">,” Scott Anderson, a chief economist at Bank of the West, said in an e-mailed analysis. </w:t>
      </w:r>
      <w:r w:rsidRPr="00B6399F">
        <w:rPr>
          <w:rStyle w:val="Emphasis"/>
          <w:highlight w:val="green"/>
        </w:rPr>
        <w:t>Though the U.S. economy is still well short of a full-scale lift-off,</w:t>
      </w:r>
      <w:r w:rsidRPr="00685C97">
        <w:rPr>
          <w:sz w:val="16"/>
        </w:rPr>
        <w:t xml:space="preserve"> the latest numbers underscore the way in which job growth, combined with an oil price dive, is driving a once-sluggish recovery. Americans have more jobs and more money to spend, all while cheaper energy is causing a drop in prices. That combination — which yields a virtuous cycle of greater demand and labor expansion — leaves the United States well ahead of the listless advanced economies of Europe and Asia. </w:t>
      </w:r>
      <w:r w:rsidRPr="00B6399F">
        <w:rPr>
          <w:rStyle w:val="Emphasis"/>
          <w:highlight w:val="green"/>
        </w:rPr>
        <w:t>But the recovery is still a fragile one, particularly because wages have been flat for years and consumer spending could pull back if energy prices again climb</w:t>
      </w:r>
      <w:r w:rsidRPr="00B6399F">
        <w:rPr>
          <w:sz w:val="16"/>
          <w:highlight w:val="green"/>
        </w:rPr>
        <w:t>.</w:t>
      </w:r>
      <w:r w:rsidRPr="00685C97">
        <w:rPr>
          <w:sz w:val="16"/>
        </w:rPr>
        <w:t xml:space="preserve"> Markets opened lower in Friday morning trading, with all three major indexes slightly down amid speculation that the Federal Reserve may increase interest rates by midyear. </w:t>
      </w:r>
      <w:r w:rsidRPr="00B6399F">
        <w:rPr>
          <w:rStyle w:val="Emphasis"/>
          <w:highlight w:val="green"/>
        </w:rPr>
        <w:t>The lack of wage growth has proven the biggest mystery of the economic upturn.</w:t>
      </w:r>
      <w:r w:rsidRPr="00685C97">
        <w:rPr>
          <w:sz w:val="16"/>
        </w:rPr>
        <w:t xml:space="preserve"> Normally, a tighter labor market forces employers to compete for employees — and raise their pay. But </w:t>
      </w:r>
      <w:r w:rsidRPr="00685C97">
        <w:rPr>
          <w:rStyle w:val="Emphasis"/>
        </w:rPr>
        <w:t xml:space="preserve">so far, </w:t>
      </w:r>
      <w:r w:rsidRPr="00B6399F">
        <w:rPr>
          <w:rStyle w:val="Emphasis"/>
          <w:highlight w:val="green"/>
        </w:rPr>
        <w:t>there has been no sign of upward pressure on wages, despite months of predictions that an improvement is just around the corner.</w:t>
      </w:r>
      <w:r w:rsidRPr="00685C97">
        <w:rPr>
          <w:sz w:val="16"/>
        </w:rPr>
        <w:t xml:space="preserve"> Wage growth was modest in February, and average hourly earnings ticked up by 3 cents, to $24.78. In nominal terms, that’s a 2 percent improvement from one year ago. Wage growth has hung around that level, or slightly below, for much of the recovery. </w:t>
      </w:r>
      <w:r w:rsidRPr="00B6399F">
        <w:rPr>
          <w:rStyle w:val="Emphasis"/>
          <w:highlight w:val="green"/>
        </w:rPr>
        <w:t xml:space="preserve">The flat wages are particularly troubling, because the economy is now adding </w:t>
      </w:r>
      <w:proofErr w:type="gramStart"/>
      <w:r w:rsidRPr="00B6399F">
        <w:rPr>
          <w:rStyle w:val="Emphasis"/>
          <w:highlight w:val="green"/>
        </w:rPr>
        <w:t>high-paying</w:t>
      </w:r>
      <w:proofErr w:type="gramEnd"/>
      <w:r w:rsidRPr="00B6399F">
        <w:rPr>
          <w:rStyle w:val="Emphasis"/>
          <w:highlight w:val="green"/>
        </w:rPr>
        <w:t>, as well as low-paying, jobs.</w:t>
      </w:r>
      <w:r w:rsidRPr="00685C97">
        <w:rPr>
          <w:rStyle w:val="Emphasis"/>
        </w:rPr>
        <w:t xml:space="preserve"> For food service workers and engineers alike, the raises are not coming.</w:t>
      </w:r>
    </w:p>
    <w:p w14:paraId="34FAA55D" w14:textId="77777777" w:rsidR="00BE6313" w:rsidRDefault="00BE6313" w:rsidP="00BE6313">
      <w:pPr>
        <w:pStyle w:val="Heading4"/>
      </w:pPr>
      <w:r>
        <w:t>Healthy tech industry key to wage increase – empirically proven</w:t>
      </w:r>
    </w:p>
    <w:p w14:paraId="0EA6AB58" w14:textId="77777777" w:rsidR="00BE6313" w:rsidRPr="00456A5F" w:rsidRDefault="00BE6313" w:rsidP="00BE6313">
      <w:r>
        <w:t xml:space="preserve">James </w:t>
      </w:r>
      <w:proofErr w:type="spellStart"/>
      <w:r w:rsidRPr="00456A5F">
        <w:rPr>
          <w:rStyle w:val="Style13ptBold"/>
        </w:rPr>
        <w:t>Bessen</w:t>
      </w:r>
      <w:proofErr w:type="spellEnd"/>
      <w:r w:rsidRPr="00456A5F">
        <w:rPr>
          <w:rStyle w:val="Style13ptBold"/>
        </w:rPr>
        <w:t xml:space="preserve"> 15</w:t>
      </w:r>
      <w:r>
        <w:t xml:space="preserve"> (4/19/15, James </w:t>
      </w:r>
      <w:proofErr w:type="spellStart"/>
      <w:r>
        <w:t>Bessen</w:t>
      </w:r>
      <w:proofErr w:type="spellEnd"/>
      <w:r>
        <w:t xml:space="preserve"> is a Lecturer in Law at Boston University School of Law. He is also </w:t>
      </w:r>
      <w:proofErr w:type="gramStart"/>
      <w:r>
        <w:t>an</w:t>
      </w:r>
      <w:proofErr w:type="gramEnd"/>
      <w:r>
        <w:t xml:space="preserve"> </w:t>
      </w:r>
      <w:proofErr w:type="spellStart"/>
      <w:r>
        <w:t>wuthor</w:t>
      </w:r>
      <w:proofErr w:type="spellEnd"/>
      <w:r>
        <w:t xml:space="preserve">. He received his AB at Harvard University. James </w:t>
      </w:r>
      <w:proofErr w:type="spellStart"/>
      <w:r>
        <w:t>Bessen</w:t>
      </w:r>
      <w:proofErr w:type="spellEnd"/>
      <w:r>
        <w:t xml:space="preserve"> studies the economics of innovation and patents. He has also been a successful innovator and CEO of a software company. “How Technology Has Affected Wages for the Last 200 Years” </w:t>
      </w:r>
      <w:hyperlink r:id="rId32" w:history="1">
        <w:r w:rsidRPr="004020D5">
          <w:rPr>
            <w:rStyle w:val="Hyperlink"/>
          </w:rPr>
          <w:t>https://hbr.org/2015/04/how-technology-has-affected-wages-for-the-last-200-years Accessed 7/22/15</w:t>
        </w:r>
      </w:hyperlink>
      <w:r>
        <w:t>) EK</w:t>
      </w:r>
    </w:p>
    <w:p w14:paraId="2B07F82E" w14:textId="77777777" w:rsidR="00BE6313" w:rsidRPr="00456A5F" w:rsidRDefault="00BE6313" w:rsidP="00BE6313">
      <w:pPr>
        <w:rPr>
          <w:rStyle w:val="Emphasis"/>
        </w:rPr>
      </w:pPr>
      <w:r w:rsidRPr="00B6399F">
        <w:rPr>
          <w:rStyle w:val="Emphasis"/>
          <w:highlight w:val="green"/>
        </w:rPr>
        <w:t>Over the last two hundred years,</w:t>
      </w:r>
      <w:r w:rsidRPr="00456A5F">
        <w:rPr>
          <w:rStyle w:val="Emphasis"/>
        </w:rPr>
        <w:t xml:space="preserve"> </w:t>
      </w:r>
      <w:r w:rsidRPr="00B6399F">
        <w:rPr>
          <w:rStyle w:val="Emphasis"/>
          <w:highlight w:val="green"/>
        </w:rPr>
        <w:t>tech</w:t>
      </w:r>
      <w:r w:rsidRPr="000F04CB">
        <w:rPr>
          <w:rStyle w:val="Emphasis"/>
        </w:rPr>
        <w:t xml:space="preserve">nological </w:t>
      </w:r>
      <w:r w:rsidRPr="00B6399F">
        <w:rPr>
          <w:rStyle w:val="Emphasis"/>
          <w:highlight w:val="green"/>
        </w:rPr>
        <w:t>advancements have been responsible for a ten-fold increase in wages</w:t>
      </w:r>
      <w:r w:rsidRPr="00456A5F">
        <w:rPr>
          <w:rStyle w:val="Emphasis"/>
        </w:rPr>
        <w:t xml:space="preserve">. But </w:t>
      </w:r>
      <w:r w:rsidRPr="00B6399F">
        <w:rPr>
          <w:rStyle w:val="Emphasis"/>
          <w:highlight w:val="green"/>
        </w:rPr>
        <w:t>some people claim that technology has now turned against us</w:t>
      </w:r>
      <w:r w:rsidRPr="00456A5F">
        <w:rPr>
          <w:rStyle w:val="Emphasis"/>
        </w:rPr>
        <w:t>, permanently eliminating middle class jobs and portending a future of widening economic inequality</w:t>
      </w:r>
      <w:r w:rsidRPr="00456A5F">
        <w:rPr>
          <w:sz w:val="16"/>
        </w:rPr>
        <w:t xml:space="preserve">. The remedy, they say, lies in policies to redistribute wealth. </w:t>
      </w:r>
      <w:r w:rsidRPr="00B6399F">
        <w:rPr>
          <w:rStyle w:val="Emphasis"/>
          <w:highlight w:val="green"/>
        </w:rPr>
        <w:t>But are we really at an historical turning</w:t>
      </w:r>
      <w:r w:rsidRPr="00456A5F">
        <w:rPr>
          <w:rStyle w:val="Emphasis"/>
        </w:rPr>
        <w:t xml:space="preserve"> </w:t>
      </w:r>
      <w:r w:rsidRPr="00B6399F">
        <w:rPr>
          <w:rStyle w:val="Emphasis"/>
          <w:highlight w:val="green"/>
        </w:rPr>
        <w:t>point? No.</w:t>
      </w:r>
      <w:r w:rsidRPr="00456A5F">
        <w:rPr>
          <w:rStyle w:val="Emphasis"/>
        </w:rPr>
        <w:t xml:space="preserve"> In fact, </w:t>
      </w:r>
      <w:r w:rsidRPr="00B6399F">
        <w:rPr>
          <w:rStyle w:val="Emphasis"/>
          <w:highlight w:val="green"/>
        </w:rPr>
        <w:t>the present is not so different than the past</w:t>
      </w:r>
      <w:r w:rsidRPr="00456A5F">
        <w:rPr>
          <w:rStyle w:val="Emphasis"/>
        </w:rPr>
        <w:t>.</w:t>
      </w:r>
      <w:r w:rsidRPr="00456A5F">
        <w:rPr>
          <w:sz w:val="16"/>
        </w:rPr>
        <w:t xml:space="preserve"> Throughout history, major new technologies were initially accompanied by stagnant wages and rising inequality, too. This was true during the Industrial Revolution in the early nineteenth century and also during the wave of electrification that began at the end of the nineteenth century. However, after decades these patterns reversed; </w:t>
      </w:r>
      <w:r w:rsidRPr="00B6399F">
        <w:rPr>
          <w:rStyle w:val="Emphasis"/>
          <w:highlight w:val="green"/>
        </w:rPr>
        <w:t>large numbers of ordinary workers eventually saw robust wage growth thanks to new tech</w:t>
      </w:r>
      <w:r w:rsidRPr="00456A5F">
        <w:rPr>
          <w:rStyle w:val="Emphasis"/>
        </w:rPr>
        <w:t xml:space="preserve">nology. </w:t>
      </w:r>
      <w:r w:rsidRPr="00B6399F">
        <w:rPr>
          <w:rStyle w:val="Emphasis"/>
          <w:highlight w:val="green"/>
        </w:rPr>
        <w:t>Of course, circumstances are different today. Info</w:t>
      </w:r>
      <w:r w:rsidRPr="00456A5F">
        <w:rPr>
          <w:rStyle w:val="Emphasis"/>
        </w:rPr>
        <w:t xml:space="preserve">rmation </w:t>
      </w:r>
      <w:r w:rsidRPr="00B6399F">
        <w:rPr>
          <w:rStyle w:val="Emphasis"/>
          <w:highlight w:val="green"/>
        </w:rPr>
        <w:t>tech</w:t>
      </w:r>
      <w:r w:rsidRPr="00456A5F">
        <w:rPr>
          <w:rStyle w:val="Emphasis"/>
        </w:rPr>
        <w:t xml:space="preserve">nology </w:t>
      </w:r>
      <w:r w:rsidRPr="00B6399F">
        <w:rPr>
          <w:rStyle w:val="Emphasis"/>
          <w:highlight w:val="green"/>
        </w:rPr>
        <w:t>automates the work of white-collar jobs and the pace of change is faster. But the key challenge facing the workforce is the same as in the past</w:t>
      </w:r>
      <w:r w:rsidRPr="00456A5F">
        <w:rPr>
          <w:rStyle w:val="Emphasis"/>
        </w:rPr>
        <w:t xml:space="preserve">. Both then and now, in order to implement major new technologies, </w:t>
      </w:r>
      <w:r w:rsidRPr="00B6399F">
        <w:rPr>
          <w:rStyle w:val="Emphasis"/>
          <w:highlight w:val="green"/>
        </w:rPr>
        <w:t>large numbers of people had to learn new skills and knowledge. This learning turned out to be surprisingly slow and difficult, yet it was the key to higher wages</w:t>
      </w:r>
      <w:r w:rsidRPr="00456A5F">
        <w:rPr>
          <w:rStyle w:val="Emphasis"/>
        </w:rPr>
        <w:t>. Today’s workforce must overcome a similar hurdle before it can benefit from new technology.</w:t>
      </w:r>
    </w:p>
    <w:p w14:paraId="6BC8D2CD" w14:textId="77777777" w:rsidR="00BE6313" w:rsidRPr="00354160" w:rsidRDefault="00BE6313" w:rsidP="00BE6313">
      <w:pPr>
        <w:pStyle w:val="Heading4"/>
      </w:pPr>
      <w:r w:rsidRPr="00354160">
        <w:t>Economic crisis causes war</w:t>
      </w:r>
    </w:p>
    <w:p w14:paraId="124BF75D" w14:textId="77777777" w:rsidR="00BE6313" w:rsidRPr="00354160" w:rsidRDefault="00BE6313" w:rsidP="00BE6313">
      <w:pPr>
        <w:pStyle w:val="NormalWeb"/>
        <w:spacing w:before="0" w:beforeAutospacing="0" w:after="0" w:afterAutospacing="0"/>
        <w:rPr>
          <w:rFonts w:asciiTheme="minorHAnsi" w:hAnsiTheme="minorHAnsi"/>
          <w:sz w:val="22"/>
          <w:szCs w:val="22"/>
        </w:rPr>
      </w:pPr>
      <w:r w:rsidRPr="00354160">
        <w:rPr>
          <w:rFonts w:asciiTheme="minorHAnsi" w:hAnsiTheme="minorHAnsi"/>
          <w:b/>
          <w:bCs/>
          <w:color w:val="000000"/>
          <w:sz w:val="22"/>
          <w:szCs w:val="22"/>
        </w:rPr>
        <w:t>Royal, 2010</w:t>
      </w:r>
      <w:r w:rsidRPr="00354160">
        <w:rPr>
          <w:rFonts w:asciiTheme="minorHAnsi" w:hAnsiTheme="minorHAnsi"/>
          <w:color w:val="000000"/>
          <w:sz w:val="22"/>
          <w:szCs w:val="22"/>
        </w:rPr>
        <w:t xml:space="preserve">, (Director of the DOD’s Cooperative Threat Reduction Program, 10 – </w:t>
      </w:r>
      <w:proofErr w:type="spellStart"/>
      <w:r w:rsidRPr="00354160">
        <w:rPr>
          <w:rFonts w:asciiTheme="minorHAnsi" w:hAnsiTheme="minorHAnsi"/>
          <w:color w:val="000000"/>
          <w:sz w:val="22"/>
          <w:szCs w:val="22"/>
        </w:rPr>
        <w:t>Jedediah</w:t>
      </w:r>
      <w:proofErr w:type="spellEnd"/>
      <w:r w:rsidRPr="00354160">
        <w:rPr>
          <w:rFonts w:asciiTheme="minorHAnsi" w:hAnsiTheme="minorHAnsi"/>
          <w:color w:val="000000"/>
          <w:sz w:val="22"/>
          <w:szCs w:val="22"/>
        </w:rPr>
        <w:t xml:space="preserve"> Royal, Director of Cooperative Threat Reduction at the U.S. Department of Defense, 2010, “Economic Integration, Economic Signaling and the Problem of Economic Crises,” in Economics of War and Peace: Economic, Legal and Political Perspectives, ed. Goldsmith and </w:t>
      </w:r>
      <w:proofErr w:type="spellStart"/>
      <w:r w:rsidRPr="00354160">
        <w:rPr>
          <w:rFonts w:asciiTheme="minorHAnsi" w:hAnsiTheme="minorHAnsi"/>
          <w:color w:val="000000"/>
          <w:sz w:val="22"/>
          <w:szCs w:val="22"/>
        </w:rPr>
        <w:t>Brauer</w:t>
      </w:r>
      <w:proofErr w:type="spellEnd"/>
      <w:r w:rsidRPr="00354160">
        <w:rPr>
          <w:rFonts w:asciiTheme="minorHAnsi" w:hAnsiTheme="minorHAnsi"/>
          <w:color w:val="000000"/>
          <w:sz w:val="22"/>
          <w:szCs w:val="22"/>
        </w:rPr>
        <w:t>, p. 213-215)</w:t>
      </w:r>
    </w:p>
    <w:p w14:paraId="075D6C0D" w14:textId="77777777" w:rsidR="00BE6313" w:rsidRDefault="00BE6313" w:rsidP="00BE6313">
      <w:pPr>
        <w:rPr>
          <w:rFonts w:asciiTheme="minorHAnsi" w:hAnsiTheme="minorHAnsi"/>
          <w:color w:val="000000"/>
          <w:u w:val="single"/>
        </w:rPr>
      </w:pPr>
      <w:r w:rsidRPr="00354160">
        <w:rPr>
          <w:rFonts w:asciiTheme="minorHAnsi" w:hAnsiTheme="minorHAnsi"/>
          <w:sz w:val="16"/>
        </w:rPr>
        <w:br/>
      </w:r>
      <w:r w:rsidRPr="00354160">
        <w:rPr>
          <w:rFonts w:asciiTheme="minorHAnsi" w:hAnsiTheme="minorHAnsi"/>
          <w:color w:val="000000"/>
          <w:u w:val="single"/>
        </w:rPr>
        <w:t xml:space="preserve">Less intuitive is how periods of economic decline may increase the likelihood of external conflict. Political science literature has contributed a moderate degree of attention to the impact of economic decline and the security and </w:t>
      </w:r>
      <w:proofErr w:type="spellStart"/>
      <w:r w:rsidRPr="00354160">
        <w:rPr>
          <w:rFonts w:asciiTheme="minorHAnsi" w:hAnsiTheme="minorHAnsi"/>
          <w:color w:val="000000"/>
          <w:u w:val="single"/>
        </w:rPr>
        <w:t>defence</w:t>
      </w:r>
      <w:proofErr w:type="spellEnd"/>
      <w:r w:rsidRPr="00354160">
        <w:rPr>
          <w:rFonts w:asciiTheme="minorHAnsi" w:hAnsiTheme="minorHAnsi"/>
          <w:color w:val="000000"/>
          <w:u w:val="single"/>
        </w:rPr>
        <w:t xml:space="preserve"> </w:t>
      </w:r>
      <w:proofErr w:type="spellStart"/>
      <w:r w:rsidRPr="00354160">
        <w:rPr>
          <w:rFonts w:asciiTheme="minorHAnsi" w:hAnsiTheme="minorHAnsi"/>
          <w:color w:val="000000"/>
          <w:u w:val="single"/>
        </w:rPr>
        <w:t>behaviour</w:t>
      </w:r>
      <w:proofErr w:type="spellEnd"/>
      <w:r w:rsidRPr="00354160">
        <w:rPr>
          <w:rFonts w:asciiTheme="minorHAnsi" w:hAnsiTheme="minorHAnsi"/>
          <w:color w:val="000000"/>
          <w:u w:val="single"/>
        </w:rPr>
        <w:t xml:space="preserve"> of interdependent slates.</w:t>
      </w:r>
      <w:r w:rsidRPr="00354160">
        <w:rPr>
          <w:rFonts w:asciiTheme="minorHAnsi" w:hAnsiTheme="minorHAnsi"/>
          <w:color w:val="000000"/>
          <w:sz w:val="16"/>
        </w:rPr>
        <w:t xml:space="preserve"> Research in this vein has been considered at systemic, dyadic and national levels. Several notable contributions follow. </w:t>
      </w:r>
      <w:proofErr w:type="gramStart"/>
      <w:r w:rsidRPr="00354160">
        <w:rPr>
          <w:rFonts w:asciiTheme="minorHAnsi" w:hAnsiTheme="minorHAnsi"/>
          <w:color w:val="000000"/>
          <w:sz w:val="16"/>
        </w:rPr>
        <w:t>First, on the systemic level.</w:t>
      </w:r>
      <w:proofErr w:type="gramEnd"/>
      <w:r w:rsidRPr="00354160">
        <w:rPr>
          <w:rFonts w:asciiTheme="minorHAnsi" w:hAnsiTheme="minorHAnsi"/>
          <w:color w:val="000000"/>
          <w:sz w:val="16"/>
        </w:rPr>
        <w:t xml:space="preserve"> </w:t>
      </w:r>
      <w:proofErr w:type="spellStart"/>
      <w:r w:rsidRPr="00354160">
        <w:rPr>
          <w:rFonts w:asciiTheme="minorHAnsi" w:hAnsiTheme="minorHAnsi"/>
          <w:color w:val="000000"/>
          <w:sz w:val="16"/>
        </w:rPr>
        <w:t>Pollins</w:t>
      </w:r>
      <w:proofErr w:type="spellEnd"/>
      <w:r w:rsidRPr="00354160">
        <w:rPr>
          <w:rFonts w:asciiTheme="minorHAnsi" w:hAnsiTheme="minorHAnsi"/>
          <w:color w:val="000000"/>
          <w:sz w:val="16"/>
        </w:rPr>
        <w:t xml:space="preserve"> (2008) advances </w:t>
      </w:r>
      <w:proofErr w:type="spellStart"/>
      <w:r w:rsidRPr="00354160">
        <w:rPr>
          <w:rFonts w:asciiTheme="minorHAnsi" w:hAnsiTheme="minorHAnsi"/>
          <w:color w:val="000000"/>
          <w:sz w:val="16"/>
        </w:rPr>
        <w:t>Modelski</w:t>
      </w:r>
      <w:proofErr w:type="spellEnd"/>
      <w:r w:rsidRPr="00354160">
        <w:rPr>
          <w:rFonts w:asciiTheme="minorHAnsi" w:hAnsiTheme="minorHAnsi"/>
          <w:color w:val="000000"/>
          <w:sz w:val="16"/>
        </w:rPr>
        <w:t xml:space="preserve"> and Thompson's (19%) work on leadership cycle theory, finding that rhythms in the global economy are associated with the rise and fall of a pre- eminent power and the </w:t>
      </w:r>
      <w:proofErr w:type="gramStart"/>
      <w:r w:rsidRPr="00354160">
        <w:rPr>
          <w:rFonts w:asciiTheme="minorHAnsi" w:hAnsiTheme="minorHAnsi"/>
          <w:color w:val="000000"/>
          <w:sz w:val="16"/>
        </w:rPr>
        <w:t>often bloody</w:t>
      </w:r>
      <w:proofErr w:type="gramEnd"/>
      <w:r w:rsidRPr="00354160">
        <w:rPr>
          <w:rFonts w:asciiTheme="minorHAnsi" w:hAnsiTheme="minorHAnsi"/>
          <w:color w:val="000000"/>
          <w:sz w:val="16"/>
        </w:rPr>
        <w:t xml:space="preserve"> transition from one pre-eminent leader to the next</w:t>
      </w:r>
      <w:r w:rsidRPr="00354160">
        <w:rPr>
          <w:rFonts w:asciiTheme="minorHAnsi" w:hAnsiTheme="minorHAnsi"/>
          <w:color w:val="000000"/>
          <w:u w:val="single"/>
        </w:rPr>
        <w:t>. As such, exogenous shocks such as economic crises could usher in a redistribution of relative power</w:t>
      </w:r>
      <w:r w:rsidRPr="00354160">
        <w:rPr>
          <w:rFonts w:asciiTheme="minorHAnsi" w:hAnsiTheme="minorHAnsi"/>
          <w:color w:val="000000"/>
          <w:sz w:val="16"/>
        </w:rPr>
        <w:t xml:space="preserve"> (sec also Gilpin. 1981) that </w:t>
      </w:r>
      <w:r w:rsidRPr="00354160">
        <w:rPr>
          <w:rFonts w:asciiTheme="minorHAnsi" w:hAnsiTheme="minorHAnsi"/>
          <w:color w:val="000000"/>
          <w:u w:val="single"/>
        </w:rPr>
        <w:t>leads to uncertainty about power balances, increasing the risk of miscalculation</w:t>
      </w:r>
      <w:r w:rsidRPr="00354160">
        <w:rPr>
          <w:rFonts w:asciiTheme="minorHAnsi" w:hAnsiTheme="minorHAnsi"/>
          <w:color w:val="000000"/>
          <w:sz w:val="16"/>
        </w:rPr>
        <w:t xml:space="preserve"> (</w:t>
      </w:r>
      <w:proofErr w:type="spellStart"/>
      <w:r w:rsidRPr="00354160">
        <w:rPr>
          <w:rFonts w:asciiTheme="minorHAnsi" w:hAnsiTheme="minorHAnsi"/>
          <w:color w:val="000000"/>
          <w:sz w:val="16"/>
        </w:rPr>
        <w:t>Fearon</w:t>
      </w:r>
      <w:proofErr w:type="spellEnd"/>
      <w:r w:rsidRPr="00354160">
        <w:rPr>
          <w:rFonts w:asciiTheme="minorHAnsi" w:hAnsiTheme="minorHAnsi"/>
          <w:color w:val="000000"/>
          <w:sz w:val="16"/>
        </w:rPr>
        <w:t xml:space="preserve">, 1995). Alternatively, even a relatively certain </w:t>
      </w:r>
      <w:r w:rsidRPr="00354160">
        <w:rPr>
          <w:rFonts w:asciiTheme="minorHAnsi" w:hAnsiTheme="minorHAnsi"/>
          <w:color w:val="000000"/>
          <w:u w:val="single"/>
        </w:rPr>
        <w:t>redistribution of power could lead to a permissive environment for conflict as a rising power may seek to challenge a declining power</w:t>
      </w:r>
    </w:p>
    <w:p w14:paraId="3210D5D1" w14:textId="4AE77FE0" w:rsidR="00A52E6C" w:rsidRDefault="00A52E6C" w:rsidP="00A52E6C">
      <w:pPr>
        <w:pStyle w:val="Heading1"/>
      </w:pPr>
      <w:r>
        <w:t>AT: OFF CASE</w:t>
      </w:r>
    </w:p>
    <w:p w14:paraId="1FBF0273" w14:textId="571C4630" w:rsidR="00BE6313" w:rsidRPr="00BE6313" w:rsidRDefault="00BE6313" w:rsidP="00BE6313"/>
    <w:p w14:paraId="7C662261" w14:textId="2F6011C1" w:rsidR="004B33DA" w:rsidRDefault="004C11EC" w:rsidP="004C11EC">
      <w:pPr>
        <w:pStyle w:val="Heading1"/>
      </w:pPr>
      <w:r>
        <w:t>AT: DA’s</w:t>
      </w:r>
    </w:p>
    <w:p w14:paraId="5F0A3283" w14:textId="3C78FA3C" w:rsidR="00B67B71" w:rsidRDefault="00B67B71" w:rsidP="00B67B71">
      <w:pPr>
        <w:pStyle w:val="Heading2"/>
      </w:pPr>
      <w:r>
        <w:t>AT: Terrorism DA</w:t>
      </w:r>
    </w:p>
    <w:p w14:paraId="2540A7FA" w14:textId="037B0DA6" w:rsidR="00B67B71" w:rsidRDefault="00B67B71" w:rsidP="00B67B71">
      <w:pPr>
        <w:pStyle w:val="Heading3"/>
      </w:pPr>
      <w:r>
        <w:t>No Link</w:t>
      </w:r>
    </w:p>
    <w:p w14:paraId="22C73A0D" w14:textId="77777777" w:rsidR="00B67B71" w:rsidRDefault="00B67B71" w:rsidP="00B67B71">
      <w:pPr>
        <w:pStyle w:val="Heading4"/>
      </w:pPr>
      <w:r>
        <w:t>NSA surveillance doesn’t solve terrorism – there was only 1 case that was somewhat prevented</w:t>
      </w:r>
    </w:p>
    <w:p w14:paraId="500AC6A9" w14:textId="77777777" w:rsidR="00B67B71" w:rsidRPr="00987BF5" w:rsidRDefault="00B67B71" w:rsidP="00B67B71">
      <w:r>
        <w:t xml:space="preserve">Peter </w:t>
      </w:r>
      <w:proofErr w:type="spellStart"/>
      <w:r w:rsidRPr="00987BF5">
        <w:rPr>
          <w:rStyle w:val="Style13ptBold"/>
        </w:rPr>
        <w:t>Bensen</w:t>
      </w:r>
      <w:proofErr w:type="spellEnd"/>
      <w:r w:rsidRPr="00987BF5">
        <w:rPr>
          <w:rStyle w:val="Style13ptBold"/>
        </w:rPr>
        <w:t xml:space="preserve"> et al 14</w:t>
      </w:r>
      <w:r>
        <w:t xml:space="preserve"> (1/13/15, Peter Bergen is an American print and broadcast journalist, author, documentary producer, and CNN's national security analyst. He attended </w:t>
      </w:r>
      <w:proofErr w:type="spellStart"/>
      <w:r>
        <w:t>Ampleforth</w:t>
      </w:r>
      <w:proofErr w:type="spellEnd"/>
      <w:r>
        <w:t xml:space="preserve"> College in North Yorkshire before receiving an Open Scholarship to New College, Oxford, in 1981, where he earned a Master of Arts in Modern History. David </w:t>
      </w:r>
      <w:proofErr w:type="spellStart"/>
      <w:r>
        <w:t>Sterman</w:t>
      </w:r>
      <w:proofErr w:type="spellEnd"/>
      <w:r>
        <w:t xml:space="preserve"> is a program associate at New America and holds a master's degree from Georgetown’s Center for Security Studies. His work focuses on homegrown extremism and the maintenance of New America's datasets on terrorism inside the United States and the relative roles of NSA surveillance and traditional investigative tools in preventing such terrorism. Emily Schneider is a senior program associate for the International Security Program at New America. Her research focuses on the use of drones for military and civilian purposes, comparative cyber security issues, and national security law and policy. She is also the assistant editor for Foreign Policy's South Asia Channel. Outside of New America, Emily is an advisory council member for the Global Accountability Initiative and the managing editor for the International Humanitarian Law Dialogs, a publication of the American Society of International Law. Bailey </w:t>
      </w:r>
      <w:proofErr w:type="spellStart"/>
      <w:r>
        <w:t>Cahall</w:t>
      </w:r>
      <w:proofErr w:type="spellEnd"/>
      <w:r>
        <w:t xml:space="preserve"> is a Policy analyst at New America Foundation. Bachelor of Arts, History from West Virginia University. JYA, History and English from University of Oxford. “Do NSA's Bulk Surveillance Programs Stop Terrorists?” </w:t>
      </w:r>
      <w:hyperlink r:id="rId33" w:history="1">
        <w:r w:rsidRPr="009F2B39">
          <w:rPr>
            <w:rStyle w:val="Hyperlink"/>
          </w:rPr>
          <w:t>https://static.newamerica.org/attachments/1311-do-nsas-bulk-surveillance-programs-stop-terrorists/IS_NSA_surveillance.pdf Accessed 7/24/15</w:t>
        </w:r>
      </w:hyperlink>
      <w:r>
        <w:t>) EK</w:t>
      </w:r>
    </w:p>
    <w:p w14:paraId="0824B687" w14:textId="62069615" w:rsidR="00B67B71" w:rsidRDefault="00B67B71" w:rsidP="00B67B71">
      <w:pPr>
        <w:rPr>
          <w:sz w:val="16"/>
        </w:rPr>
      </w:pPr>
      <w:r w:rsidRPr="00987BF5">
        <w:rPr>
          <w:sz w:val="16"/>
        </w:rPr>
        <w:t xml:space="preserve">B. </w:t>
      </w:r>
      <w:r w:rsidRPr="00B6399F">
        <w:rPr>
          <w:rStyle w:val="Emphasis"/>
          <w:highlight w:val="green"/>
        </w:rPr>
        <w:t>Surveillance of American phone metadata</w:t>
      </w:r>
      <w:r w:rsidRPr="00987BF5">
        <w:rPr>
          <w:rStyle w:val="Emphasis"/>
        </w:rPr>
        <w:t xml:space="preserve"> has </w:t>
      </w:r>
      <w:r w:rsidRPr="00B6399F">
        <w:rPr>
          <w:rStyle w:val="Emphasis"/>
          <w:highlight w:val="green"/>
        </w:rPr>
        <w:t>had no</w:t>
      </w:r>
      <w:r w:rsidRPr="00987BF5">
        <w:rPr>
          <w:rStyle w:val="Emphasis"/>
        </w:rPr>
        <w:t xml:space="preserve"> discernible </w:t>
      </w:r>
      <w:r w:rsidRPr="00B6399F">
        <w:rPr>
          <w:rStyle w:val="Emphasis"/>
          <w:highlight w:val="green"/>
        </w:rPr>
        <w:t>impact on preventing</w:t>
      </w:r>
      <w:r w:rsidRPr="00987BF5">
        <w:rPr>
          <w:rStyle w:val="Emphasis"/>
        </w:rPr>
        <w:t xml:space="preserve"> acts of </w:t>
      </w:r>
      <w:r w:rsidRPr="00B6399F">
        <w:rPr>
          <w:rStyle w:val="Emphasis"/>
          <w:highlight w:val="green"/>
        </w:rPr>
        <w:t>terrorism</w:t>
      </w:r>
      <w:r w:rsidRPr="00987BF5">
        <w:rPr>
          <w:rStyle w:val="Emphasis"/>
        </w:rPr>
        <w:t xml:space="preserve"> </w:t>
      </w:r>
      <w:r w:rsidRPr="00B6399F">
        <w:rPr>
          <w:rStyle w:val="Emphasis"/>
          <w:highlight w:val="green"/>
        </w:rPr>
        <w:t>and only the most marginal of impacts on preventing terrorist-related activity, such as fundraising for a terrorist group</w:t>
      </w:r>
      <w:r w:rsidRPr="00987BF5">
        <w:rPr>
          <w:sz w:val="16"/>
        </w:rPr>
        <w:t xml:space="preserve">. </w:t>
      </w:r>
      <w:r w:rsidRPr="00B6399F">
        <w:rPr>
          <w:rStyle w:val="Emphasis"/>
          <w:highlight w:val="green"/>
        </w:rPr>
        <w:t>NSA director</w:t>
      </w:r>
      <w:r w:rsidRPr="00987BF5">
        <w:rPr>
          <w:rStyle w:val="Emphasis"/>
        </w:rPr>
        <w:t xml:space="preserve"> Gen. Alexander</w:t>
      </w:r>
      <w:r w:rsidRPr="00987BF5">
        <w:rPr>
          <w:sz w:val="16"/>
        </w:rPr>
        <w:t xml:space="preserve">, under tough questioning from Sen. Patrick Leahy (D-Vt.) during a Senate Judiciary Committee hearing on October 2, 2013, </w:t>
      </w:r>
      <w:r w:rsidRPr="00B6399F">
        <w:rPr>
          <w:rStyle w:val="Emphasis"/>
          <w:highlight w:val="green"/>
        </w:rPr>
        <w:t>admitted that there was only one plot</w:t>
      </w:r>
      <w:r w:rsidRPr="00987BF5">
        <w:rPr>
          <w:sz w:val="16"/>
        </w:rPr>
        <w:t xml:space="preserve"> – that involving </w:t>
      </w:r>
      <w:proofErr w:type="spellStart"/>
      <w:r w:rsidRPr="00987BF5">
        <w:rPr>
          <w:sz w:val="16"/>
        </w:rPr>
        <w:t>Basaaly</w:t>
      </w:r>
      <w:proofErr w:type="spellEnd"/>
      <w:r w:rsidRPr="00987BF5">
        <w:rPr>
          <w:sz w:val="16"/>
        </w:rPr>
        <w:t xml:space="preserve"> </w:t>
      </w:r>
      <w:proofErr w:type="spellStart"/>
      <w:r w:rsidRPr="00987BF5">
        <w:rPr>
          <w:sz w:val="16"/>
        </w:rPr>
        <w:t>Moalin</w:t>
      </w:r>
      <w:proofErr w:type="spellEnd"/>
      <w:r w:rsidRPr="00987BF5">
        <w:rPr>
          <w:sz w:val="16"/>
        </w:rPr>
        <w:t xml:space="preserve"> – </w:t>
      </w:r>
      <w:r w:rsidRPr="00987BF5">
        <w:rPr>
          <w:rStyle w:val="Emphasis"/>
        </w:rPr>
        <w:t xml:space="preserve">in which, due to </w:t>
      </w:r>
      <w:r w:rsidRPr="00B6399F">
        <w:rPr>
          <w:rStyle w:val="Emphasis"/>
          <w:highlight w:val="green"/>
        </w:rPr>
        <w:t>the bulk collection of</w:t>
      </w:r>
      <w:r w:rsidRPr="00987BF5">
        <w:rPr>
          <w:rStyle w:val="Emphasis"/>
        </w:rPr>
        <w:t xml:space="preserve"> American telephone </w:t>
      </w:r>
      <w:r w:rsidRPr="00B6399F">
        <w:rPr>
          <w:rStyle w:val="Emphasis"/>
          <w:highlight w:val="green"/>
        </w:rPr>
        <w:t>metadata under Section 215, terrorist activity was prevented</w:t>
      </w:r>
      <w:proofErr w:type="gramStart"/>
      <w:r w:rsidRPr="00B6399F">
        <w:rPr>
          <w:sz w:val="16"/>
          <w:highlight w:val="green"/>
        </w:rPr>
        <w:t>.</w:t>
      </w:r>
      <w:r w:rsidRPr="00987BF5">
        <w:rPr>
          <w:sz w:val="16"/>
        </w:rPr>
        <w:t>*</w:t>
      </w:r>
      <w:proofErr w:type="gramEnd"/>
      <w:r w:rsidRPr="00987BF5">
        <w:rPr>
          <w:sz w:val="16"/>
        </w:rPr>
        <w:t xml:space="preserve"> Our findings are consistent with that admission: </w:t>
      </w:r>
      <w:r w:rsidRPr="00B6399F">
        <w:rPr>
          <w:rStyle w:val="Emphasis"/>
          <w:highlight w:val="green"/>
        </w:rPr>
        <w:t xml:space="preserve">The </w:t>
      </w:r>
      <w:proofErr w:type="spellStart"/>
      <w:r w:rsidRPr="00B6399F">
        <w:rPr>
          <w:rStyle w:val="Emphasis"/>
          <w:highlight w:val="green"/>
        </w:rPr>
        <w:t>Moalin</w:t>
      </w:r>
      <w:proofErr w:type="spellEnd"/>
      <w:r w:rsidRPr="00B6399F">
        <w:rPr>
          <w:rStyle w:val="Emphasis"/>
          <w:highlight w:val="green"/>
        </w:rPr>
        <w:t xml:space="preserve"> case is the only plot</w:t>
      </w:r>
      <w:r w:rsidRPr="00987BF5">
        <w:rPr>
          <w:rStyle w:val="Emphasis"/>
        </w:rPr>
        <w:t xml:space="preserve"> we were able to identify in which Section 215 appeared to play a potentially key role</w:t>
      </w:r>
      <w:r w:rsidRPr="00987BF5">
        <w:rPr>
          <w:sz w:val="16"/>
        </w:rPr>
        <w:t xml:space="preserve">. </w:t>
      </w:r>
      <w:proofErr w:type="spellStart"/>
      <w:r w:rsidRPr="00987BF5">
        <w:rPr>
          <w:sz w:val="16"/>
        </w:rPr>
        <w:t>Basaaly</w:t>
      </w:r>
      <w:proofErr w:type="spellEnd"/>
      <w:r w:rsidRPr="00987BF5">
        <w:rPr>
          <w:sz w:val="16"/>
        </w:rPr>
        <w:t xml:space="preserve"> </w:t>
      </w:r>
      <w:proofErr w:type="spellStart"/>
      <w:r w:rsidRPr="00987BF5">
        <w:rPr>
          <w:sz w:val="16"/>
        </w:rPr>
        <w:t>Moalin</w:t>
      </w:r>
      <w:proofErr w:type="spellEnd"/>
      <w:r w:rsidRPr="00987BF5">
        <w:rPr>
          <w:sz w:val="16"/>
        </w:rPr>
        <w:t>, a San Diego cabdriver, provided $8,500 to al-</w:t>
      </w:r>
      <w:proofErr w:type="spellStart"/>
      <w:r w:rsidRPr="00987BF5">
        <w:rPr>
          <w:sz w:val="16"/>
        </w:rPr>
        <w:t>Shabaab</w:t>
      </w:r>
      <w:proofErr w:type="spellEnd"/>
      <w:r w:rsidRPr="00987BF5">
        <w:rPr>
          <w:sz w:val="16"/>
        </w:rPr>
        <w:t xml:space="preserve">, al-Qaeda’s affiliate in Somalia, in 2007 and 2008.9 </w:t>
      </w:r>
      <w:r w:rsidRPr="00B6399F">
        <w:rPr>
          <w:rStyle w:val="Emphasis"/>
          <w:highlight w:val="green"/>
        </w:rPr>
        <w:t>The U.S.</w:t>
      </w:r>
      <w:r w:rsidRPr="00987BF5">
        <w:rPr>
          <w:rStyle w:val="Emphasis"/>
        </w:rPr>
        <w:t xml:space="preserve"> government </w:t>
      </w:r>
      <w:r w:rsidRPr="00B6399F">
        <w:rPr>
          <w:rStyle w:val="Emphasis"/>
          <w:highlight w:val="green"/>
        </w:rPr>
        <w:t xml:space="preserve">claimed that it used telephone metadata under Section 215 to identify </w:t>
      </w:r>
      <w:proofErr w:type="spellStart"/>
      <w:r w:rsidRPr="00B6399F">
        <w:rPr>
          <w:rStyle w:val="Emphasis"/>
          <w:highlight w:val="green"/>
        </w:rPr>
        <w:t>Moalin</w:t>
      </w:r>
      <w:proofErr w:type="spellEnd"/>
      <w:r w:rsidRPr="00B6399F">
        <w:rPr>
          <w:rStyle w:val="Emphasis"/>
          <w:highlight w:val="green"/>
        </w:rPr>
        <w:t xml:space="preserve"> as someone who was in contact with al-</w:t>
      </w:r>
      <w:proofErr w:type="spellStart"/>
      <w:r w:rsidRPr="00B6399F">
        <w:rPr>
          <w:rStyle w:val="Emphasis"/>
          <w:highlight w:val="green"/>
        </w:rPr>
        <w:t>Shabaab</w:t>
      </w:r>
      <w:proofErr w:type="spellEnd"/>
      <w:r w:rsidRPr="00987BF5">
        <w:rPr>
          <w:rStyle w:val="Emphasis"/>
        </w:rPr>
        <w:t xml:space="preserve"> officials.</w:t>
      </w:r>
      <w:r w:rsidRPr="00987BF5">
        <w:rPr>
          <w:sz w:val="16"/>
        </w:rPr>
        <w:t xml:space="preserve"> Three co-conspirators – Mohamed </w:t>
      </w:r>
      <w:proofErr w:type="spellStart"/>
      <w:r w:rsidRPr="00987BF5">
        <w:rPr>
          <w:sz w:val="16"/>
        </w:rPr>
        <w:t>Mohamed</w:t>
      </w:r>
      <w:proofErr w:type="spellEnd"/>
      <w:r w:rsidRPr="00987BF5">
        <w:rPr>
          <w:sz w:val="16"/>
        </w:rPr>
        <w:t xml:space="preserve"> </w:t>
      </w:r>
      <w:proofErr w:type="spellStart"/>
      <w:r w:rsidRPr="00987BF5">
        <w:rPr>
          <w:sz w:val="16"/>
        </w:rPr>
        <w:t>Mohamud</w:t>
      </w:r>
      <w:proofErr w:type="spellEnd"/>
      <w:r w:rsidRPr="00987BF5">
        <w:rPr>
          <w:sz w:val="16"/>
        </w:rPr>
        <w:t xml:space="preserve">, </w:t>
      </w:r>
      <w:proofErr w:type="spellStart"/>
      <w:r w:rsidRPr="00987BF5">
        <w:rPr>
          <w:sz w:val="16"/>
        </w:rPr>
        <w:t>Issa</w:t>
      </w:r>
      <w:proofErr w:type="spellEnd"/>
      <w:r w:rsidRPr="00987BF5">
        <w:rPr>
          <w:sz w:val="16"/>
        </w:rPr>
        <w:t xml:space="preserve"> </w:t>
      </w:r>
      <w:proofErr w:type="spellStart"/>
      <w:r w:rsidRPr="00987BF5">
        <w:rPr>
          <w:sz w:val="16"/>
        </w:rPr>
        <w:t>Doreh</w:t>
      </w:r>
      <w:proofErr w:type="spellEnd"/>
      <w:r w:rsidRPr="00987BF5">
        <w:rPr>
          <w:sz w:val="16"/>
        </w:rPr>
        <w:t xml:space="preserve">, and Ahmed </w:t>
      </w:r>
      <w:proofErr w:type="spellStart"/>
      <w:r w:rsidRPr="00987BF5">
        <w:rPr>
          <w:sz w:val="16"/>
        </w:rPr>
        <w:t>Nasiri</w:t>
      </w:r>
      <w:proofErr w:type="spellEnd"/>
      <w:r w:rsidRPr="00987BF5">
        <w:rPr>
          <w:sz w:val="16"/>
        </w:rPr>
        <w:t xml:space="preserve"> </w:t>
      </w:r>
      <w:proofErr w:type="spellStart"/>
      <w:r w:rsidRPr="00987BF5">
        <w:rPr>
          <w:sz w:val="16"/>
        </w:rPr>
        <w:t>Taalil</w:t>
      </w:r>
      <w:proofErr w:type="spellEnd"/>
      <w:r w:rsidRPr="00987BF5">
        <w:rPr>
          <w:sz w:val="16"/>
        </w:rPr>
        <w:t xml:space="preserve"> </w:t>
      </w:r>
      <w:proofErr w:type="spellStart"/>
      <w:r w:rsidRPr="00987BF5">
        <w:rPr>
          <w:sz w:val="16"/>
        </w:rPr>
        <w:t>Mohamud</w:t>
      </w:r>
      <w:proofErr w:type="spellEnd"/>
      <w:r w:rsidRPr="00987BF5">
        <w:rPr>
          <w:sz w:val="16"/>
        </w:rPr>
        <w:t xml:space="preserve"> – were charged along with </w:t>
      </w:r>
      <w:proofErr w:type="spellStart"/>
      <w:r w:rsidRPr="00987BF5">
        <w:rPr>
          <w:sz w:val="16"/>
        </w:rPr>
        <w:t>Moalin</w:t>
      </w:r>
      <w:proofErr w:type="spellEnd"/>
      <w:r w:rsidRPr="00987BF5">
        <w:rPr>
          <w:sz w:val="16"/>
        </w:rPr>
        <w:t xml:space="preserve">. Even granting the government’s explanation of the case, </w:t>
      </w:r>
      <w:r w:rsidRPr="00B6399F">
        <w:rPr>
          <w:rStyle w:val="Emphasis"/>
          <w:highlight w:val="green"/>
        </w:rPr>
        <w:t xml:space="preserve">the </w:t>
      </w:r>
      <w:proofErr w:type="spellStart"/>
      <w:r w:rsidRPr="00B6399F">
        <w:rPr>
          <w:rStyle w:val="Emphasis"/>
          <w:highlight w:val="green"/>
        </w:rPr>
        <w:t>Moalin</w:t>
      </w:r>
      <w:proofErr w:type="spellEnd"/>
      <w:r w:rsidRPr="00B6399F">
        <w:rPr>
          <w:rStyle w:val="Emphasis"/>
          <w:highlight w:val="green"/>
        </w:rPr>
        <w:t xml:space="preserve"> case does not provide a particularly convincing defense of the need for bulk collection of American telephone metadata</w:t>
      </w:r>
      <w:r w:rsidRPr="00987BF5">
        <w:rPr>
          <w:rStyle w:val="Emphasis"/>
        </w:rPr>
        <w:t>. The total amount going to a foreign terrorist organization was around $8,500 and the case involved no attack plot anywhere in the world, nor was there a threat to the U</w:t>
      </w:r>
      <w:r w:rsidRPr="00987BF5">
        <w:rPr>
          <w:sz w:val="16"/>
        </w:rPr>
        <w:t xml:space="preserve">nited </w:t>
      </w:r>
      <w:r w:rsidRPr="00987BF5">
        <w:rPr>
          <w:rStyle w:val="Emphasis"/>
        </w:rPr>
        <w:t>S</w:t>
      </w:r>
      <w:r w:rsidRPr="00987BF5">
        <w:rPr>
          <w:sz w:val="16"/>
        </w:rPr>
        <w:t xml:space="preserve">tates </w:t>
      </w:r>
      <w:r w:rsidRPr="00987BF5">
        <w:rPr>
          <w:rStyle w:val="Emphasis"/>
        </w:rPr>
        <w:t>or American targets</w:t>
      </w:r>
      <w:r w:rsidRPr="00987BF5">
        <w:rPr>
          <w:sz w:val="16"/>
        </w:rPr>
        <w:t xml:space="preserve">.10 </w:t>
      </w:r>
      <w:r w:rsidRPr="00987BF5">
        <w:rPr>
          <w:rStyle w:val="Emphasis"/>
        </w:rPr>
        <w:t xml:space="preserve">The four individuals involved in the plot make up only 1.8 percent of the 225 cases we identified. </w:t>
      </w:r>
      <w:r w:rsidRPr="00B6399F">
        <w:rPr>
          <w:rStyle w:val="Emphasis"/>
          <w:highlight w:val="green"/>
        </w:rPr>
        <w:t>The case highlights a disconnect between government officials’ statements defending the NSA’s bulk phone metadata program</w:t>
      </w:r>
      <w:r w:rsidRPr="00987BF5">
        <w:rPr>
          <w:rStyle w:val="Emphasis"/>
        </w:rPr>
        <w:t xml:space="preserve"> as critical to American national security and how it has been actually used</w:t>
      </w:r>
      <w:r w:rsidRPr="00987BF5">
        <w:rPr>
          <w:sz w:val="16"/>
        </w:rPr>
        <w:t xml:space="preserve">. One reason offered by officials as to why the bulk collection of Americans’ phone records is necessary is that it saves valuable time in investigations.11 But </w:t>
      </w:r>
      <w:r w:rsidRPr="00B6399F">
        <w:rPr>
          <w:rStyle w:val="Emphasis"/>
          <w:highlight w:val="green"/>
        </w:rPr>
        <w:t xml:space="preserve">this supposed efficiency cited by the government is not supported by the facts in the </w:t>
      </w:r>
      <w:proofErr w:type="spellStart"/>
      <w:r w:rsidRPr="00B6399F">
        <w:rPr>
          <w:rStyle w:val="Emphasis"/>
          <w:highlight w:val="green"/>
        </w:rPr>
        <w:t>Moalin</w:t>
      </w:r>
      <w:proofErr w:type="spellEnd"/>
      <w:r w:rsidRPr="00B6399F">
        <w:rPr>
          <w:rStyle w:val="Emphasis"/>
          <w:highlight w:val="green"/>
        </w:rPr>
        <w:t xml:space="preserve"> case</w:t>
      </w:r>
      <w:r w:rsidRPr="00987BF5">
        <w:rPr>
          <w:rStyle w:val="Emphasis"/>
        </w:rPr>
        <w:t>.</w:t>
      </w:r>
      <w:r w:rsidRPr="00987BF5">
        <w:rPr>
          <w:sz w:val="16"/>
        </w:rPr>
        <w:t xml:space="preserve"> Before the House Judiciary Committee in July 2013, Stephanie Douglas, executive assistant director of the FBI’s National Security Branch, said that in October 2007, the NSA provided a phone number to the FBI with an area code consistent with San Diego, saying the phone number had been in contact with someone affiliated with an al-Qaeda branch.12 But the FBI did not begin monitoring </w:t>
      </w:r>
      <w:proofErr w:type="spellStart"/>
      <w:r w:rsidRPr="00987BF5">
        <w:rPr>
          <w:sz w:val="16"/>
        </w:rPr>
        <w:t>Moalin’s</w:t>
      </w:r>
      <w:proofErr w:type="spellEnd"/>
      <w:r w:rsidRPr="00987BF5">
        <w:rPr>
          <w:sz w:val="16"/>
        </w:rPr>
        <w:t xml:space="preserve"> phone calls immediately after receiving the tip. Instead, it did not start investigating </w:t>
      </w:r>
      <w:proofErr w:type="spellStart"/>
      <w:r w:rsidRPr="00987BF5">
        <w:rPr>
          <w:sz w:val="16"/>
        </w:rPr>
        <w:t>Moalin</w:t>
      </w:r>
      <w:proofErr w:type="spellEnd"/>
      <w:r w:rsidRPr="00987BF5">
        <w:rPr>
          <w:sz w:val="16"/>
        </w:rPr>
        <w:t xml:space="preserve"> and wiretapping his calls until two months later, in December 2007, according to the affidavit submitted by the government in support of a search warrant.13 This two-month delay is inconsistent with the justification the government has been using to defend the bulk collection of citizens’ metadata. Similarly, U.S. District Judge Richard Leon, who presided over a federal court case challenging the constitutionality of the bulk collection program, and who read the government’s affidavits regarding the necessity of the program for national security, ruled in favor of an injunction against the NSA programs on December 16, 2013. He noted that </w:t>
      </w:r>
      <w:r w:rsidRPr="00987BF5">
        <w:rPr>
          <w:rStyle w:val="Emphasis"/>
        </w:rPr>
        <w:t>the plaintiffs have a “substantial likelihood” of showing their privacy interests outweigh the Government’s interest in the NSA’s bulk collection of American telephone metadata, and therefore the NSA’s bulk collection program constitutes an unreasonable search under the Fourth Amendment.</w:t>
      </w:r>
      <w:r w:rsidRPr="00987BF5">
        <w:rPr>
          <w:sz w:val="16"/>
        </w:rPr>
        <w:t>14 He said in his opinion that given the “</w:t>
      </w:r>
      <w:r w:rsidRPr="00B6399F">
        <w:rPr>
          <w:rStyle w:val="Emphasis"/>
          <w:highlight w:val="green"/>
        </w:rPr>
        <w:t>utter lack of evidence that a terrorist attack has ever been prevented because searching the NSA database was faster than other investigative tactics,” he had “serious doubts about the efficacy of the metadata collection program as a means of conducting time-sensitive investigations</w:t>
      </w:r>
      <w:r w:rsidRPr="00987BF5">
        <w:rPr>
          <w:rStyle w:val="Emphasis"/>
        </w:rPr>
        <w:t xml:space="preserve"> in cases involving imminent threats of terrorism.”</w:t>
      </w:r>
      <w:r w:rsidRPr="00987BF5">
        <w:rPr>
          <w:sz w:val="16"/>
        </w:rPr>
        <w:t>15 By contrast, on December 27, 2013, a federal judge in New York, William H. Pauley III, ruled that the NSA bulk surveillance programs were legal and he observed in his ruling that the NSA programs are the U.S. government’s “counter-punch” against the al-Qaeda terrorist network.16 However, Judge Pauley’s decision exhibited substantial deference to the government’s broad claims regarding its use of bulk collection under Section 215 and little examination of the particular cases beyond the government’s statements, for instance, arguing “offering examples is a dangerous stratagem for the Government because it discloses means and methods of intelligence gathering.”17 Judge Pauley's overall representation of the importance of bulk collection under Section 215 also is at odds with the findings of the President’s own review commission. The White House review panel commissioned by President Obama said in their report released on December 18, 2013, that “</w:t>
      </w:r>
      <w:r w:rsidRPr="00B6399F">
        <w:rPr>
          <w:rStyle w:val="Emphasis"/>
          <w:highlight w:val="green"/>
        </w:rPr>
        <w:t>the info</w:t>
      </w:r>
      <w:r w:rsidRPr="00987BF5">
        <w:rPr>
          <w:rStyle w:val="Emphasis"/>
        </w:rPr>
        <w:t xml:space="preserve">rmation </w:t>
      </w:r>
      <w:r w:rsidRPr="00B6399F">
        <w:rPr>
          <w:rStyle w:val="Emphasis"/>
          <w:highlight w:val="green"/>
        </w:rPr>
        <w:t>contributed to terrorist investigations by the use of section 215 telephony meta-data was not essential to preventing attacks</w:t>
      </w:r>
      <w:r w:rsidRPr="00B6399F">
        <w:rPr>
          <w:sz w:val="16"/>
          <w:highlight w:val="green"/>
        </w:rPr>
        <w:t>.</w:t>
      </w:r>
      <w:r w:rsidRPr="00987BF5">
        <w:rPr>
          <w:sz w:val="16"/>
        </w:rPr>
        <w:t xml:space="preserve">”18 Geoffrey Stone, a member of the White House review panel and a University of Chicago law professor, said in an interview with NBC News that the panel was trying to answer whether the collection of telephone metadata had actually stopped “any [terror attacks] that might have been really big” but that “the results were very thin.”19 His </w:t>
      </w:r>
      <w:r w:rsidRPr="00B6399F">
        <w:rPr>
          <w:rStyle w:val="Emphasis"/>
          <w:highlight w:val="green"/>
        </w:rPr>
        <w:t>conclusion: “We found none</w:t>
      </w:r>
      <w:r w:rsidRPr="00987BF5">
        <w:rPr>
          <w:rStyle w:val="Emphasis"/>
        </w:rPr>
        <w:t>.”</w:t>
      </w:r>
      <w:r w:rsidRPr="00987BF5">
        <w:rPr>
          <w:sz w:val="16"/>
        </w:rPr>
        <w:t xml:space="preserve">20 But he did note that the comparison between Section 702 overseas intercepts and Section 215 bulk collection of American telephone metadata was “night and day.” This statement further suggests that, even in the </w:t>
      </w:r>
      <w:proofErr w:type="spellStart"/>
      <w:r w:rsidRPr="00987BF5">
        <w:rPr>
          <w:sz w:val="16"/>
        </w:rPr>
        <w:t>Moalin</w:t>
      </w:r>
      <w:proofErr w:type="spellEnd"/>
      <w:r w:rsidRPr="00987BF5">
        <w:rPr>
          <w:sz w:val="16"/>
        </w:rPr>
        <w:t xml:space="preserve"> case, the administration exaggerated when Gen. Alexander and Deputy Director </w:t>
      </w:r>
      <w:proofErr w:type="spellStart"/>
      <w:r w:rsidRPr="00987BF5">
        <w:rPr>
          <w:sz w:val="16"/>
        </w:rPr>
        <w:t>Inglis</w:t>
      </w:r>
      <w:proofErr w:type="spellEnd"/>
      <w:r w:rsidRPr="00987BF5">
        <w:rPr>
          <w:sz w:val="16"/>
        </w:rPr>
        <w:t xml:space="preserve"> argued that the case represented an instance where terrorist activity would have continued but for the Section 215 program. While </w:t>
      </w:r>
      <w:r w:rsidRPr="00987BF5">
        <w:rPr>
          <w:rStyle w:val="Emphasis"/>
        </w:rPr>
        <w:t xml:space="preserve">administration officials have admitted that </w:t>
      </w:r>
      <w:r w:rsidRPr="00B6399F">
        <w:rPr>
          <w:rStyle w:val="Emphasis"/>
          <w:highlight w:val="green"/>
        </w:rPr>
        <w:t xml:space="preserve">there was </w:t>
      </w:r>
      <w:proofErr w:type="gramStart"/>
      <w:r w:rsidRPr="00B6399F">
        <w:rPr>
          <w:rStyle w:val="Emphasis"/>
          <w:highlight w:val="green"/>
        </w:rPr>
        <w:t>only one terrorism</w:t>
      </w:r>
      <w:proofErr w:type="gramEnd"/>
      <w:r w:rsidRPr="00B6399F">
        <w:rPr>
          <w:rStyle w:val="Emphasis"/>
          <w:highlight w:val="green"/>
        </w:rPr>
        <w:t xml:space="preserve"> case in which bulk collection of telephone metadata was supposedly critical</w:t>
      </w:r>
      <w:r w:rsidRPr="00987BF5">
        <w:rPr>
          <w:sz w:val="16"/>
        </w:rPr>
        <w:t xml:space="preserve">, they have also cited higher numbers when talking about the purported “contribution” to other terrorism cases from evidence gathered under Section 215. For example, NSA Deputy Director </w:t>
      </w:r>
      <w:proofErr w:type="spellStart"/>
      <w:r w:rsidRPr="00987BF5">
        <w:rPr>
          <w:sz w:val="16"/>
        </w:rPr>
        <w:t>Inglis</w:t>
      </w:r>
      <w:proofErr w:type="spellEnd"/>
      <w:r w:rsidRPr="00987BF5">
        <w:rPr>
          <w:sz w:val="16"/>
        </w:rPr>
        <w:t xml:space="preserve"> stated during a Senate Judiciary committee hearing in July 2013: “We have previously cited in public testimony, that Section 215 made a contribution to 12 of the 13 terror plots with a U.S. nexus, amongst the 54 worldwide plots cited earlier.”24 </w:t>
      </w:r>
      <w:r w:rsidRPr="00B6399F">
        <w:rPr>
          <w:rStyle w:val="Emphasis"/>
          <w:highlight w:val="green"/>
        </w:rPr>
        <w:t>But even by the administration’s own account, this contribution appears limited</w:t>
      </w:r>
      <w:r w:rsidRPr="00987BF5">
        <w:rPr>
          <w:rStyle w:val="Emphasis"/>
        </w:rPr>
        <w:t>.</w:t>
      </w:r>
      <w:r w:rsidRPr="00987BF5">
        <w:rPr>
          <w:sz w:val="16"/>
        </w:rPr>
        <w:t xml:space="preserve"> In his 2013 speech at the Black Hat security conference, Gen. Alexander said that in four of the 12 plots, the examination of bulk records did not produce a lead: “It had a role in 12 of those 13. In four, it came up with no </w:t>
      </w:r>
      <w:proofErr w:type="gramStart"/>
      <w:r w:rsidRPr="00987BF5">
        <w:rPr>
          <w:sz w:val="16"/>
        </w:rPr>
        <w:t>results that was</w:t>
      </w:r>
      <w:proofErr w:type="gramEnd"/>
      <w:r w:rsidRPr="00987BF5">
        <w:rPr>
          <w:sz w:val="16"/>
        </w:rPr>
        <w:t xml:space="preserve"> operation – (inaudible) – value to the FBI. In the other eight, it provided leads for the FBI to go after.”25 Below and on the next page are breakdowns of the NSA’s surveillance programs that shows the terrorism plots in which they have been involved and statement by officials about the NSA’s role in these cases.</w:t>
      </w:r>
    </w:p>
    <w:p w14:paraId="05172194" w14:textId="77777777" w:rsidR="00EC3543" w:rsidRDefault="00EC3543" w:rsidP="00EC3543">
      <w:pPr>
        <w:pStyle w:val="Heading4"/>
      </w:pPr>
      <w:r>
        <w:t>NSA surveillance has no impact on counterterrorism – traditional methods solve</w:t>
      </w:r>
    </w:p>
    <w:p w14:paraId="636FDCBE" w14:textId="77777777" w:rsidR="00EC3543" w:rsidRPr="00527E78" w:rsidRDefault="00EC3543" w:rsidP="00EC3543">
      <w:r>
        <w:t xml:space="preserve">Ellen </w:t>
      </w:r>
      <w:r w:rsidRPr="00527E78">
        <w:rPr>
          <w:rStyle w:val="Style13ptBold"/>
        </w:rPr>
        <w:t>Nakashima 14</w:t>
      </w:r>
      <w:r>
        <w:t xml:space="preserve"> (1/12/14, National Security Reporter at the Washington Post. She focuses on issues relating to intelligence, technology and civil liberties. She served as a Southeast Asia correspondent for the paper from 2002 to 2006. “NSA phone record collection does little to prevent terrorist attacks, group says” </w:t>
      </w:r>
      <w:hyperlink r:id="rId34" w:history="1">
        <w:r w:rsidRPr="00C149B3">
          <w:rPr>
            <w:rStyle w:val="Hyperlink"/>
          </w:rPr>
          <w:t>https://www.washingtonpost.com/world/national-security/nsa-phone-record-collection-does-little-to-prevent-terrorist-attacks-group-says/2014/01/12/8aa860aa-77dd-11e3-8963-b4b654bcc9b2_story.html Accessed 7/27/15</w:t>
        </w:r>
      </w:hyperlink>
      <w:r>
        <w:t>) EK</w:t>
      </w:r>
    </w:p>
    <w:p w14:paraId="557444C8" w14:textId="77777777" w:rsidR="00EC3543" w:rsidRPr="00527E78" w:rsidRDefault="00EC3543" w:rsidP="00EC3543">
      <w:pPr>
        <w:rPr>
          <w:sz w:val="16"/>
        </w:rPr>
      </w:pPr>
      <w:r w:rsidRPr="00527E78">
        <w:rPr>
          <w:rStyle w:val="Emphasis"/>
          <w:highlight w:val="yellow"/>
        </w:rPr>
        <w:t>An analysis of 225 terrorism cases inside the U</w:t>
      </w:r>
      <w:r w:rsidRPr="00CA1398">
        <w:rPr>
          <w:rStyle w:val="Emphasis"/>
        </w:rPr>
        <w:t xml:space="preserve">nited </w:t>
      </w:r>
      <w:r w:rsidRPr="00527E78">
        <w:rPr>
          <w:rStyle w:val="Emphasis"/>
          <w:highlight w:val="yellow"/>
        </w:rPr>
        <w:t>S</w:t>
      </w:r>
      <w:r w:rsidRPr="00CA1398">
        <w:rPr>
          <w:rStyle w:val="Emphasis"/>
        </w:rPr>
        <w:t xml:space="preserve">tates </w:t>
      </w:r>
      <w:r w:rsidRPr="00527E78">
        <w:rPr>
          <w:rStyle w:val="Emphasis"/>
          <w:highlight w:val="yellow"/>
        </w:rPr>
        <w:t>since</w:t>
      </w:r>
      <w:r w:rsidRPr="00CA1398">
        <w:rPr>
          <w:rStyle w:val="Emphasis"/>
        </w:rPr>
        <w:t xml:space="preserve"> the Sept. 11, </w:t>
      </w:r>
      <w:r w:rsidRPr="00527E78">
        <w:rPr>
          <w:rStyle w:val="Emphasis"/>
          <w:highlight w:val="yellow"/>
        </w:rPr>
        <w:t>2001</w:t>
      </w:r>
      <w:r w:rsidRPr="00CA1398">
        <w:rPr>
          <w:rStyle w:val="Emphasis"/>
        </w:rPr>
        <w:t xml:space="preserve">, attacks has </w:t>
      </w:r>
      <w:r w:rsidRPr="00527E78">
        <w:rPr>
          <w:rStyle w:val="Emphasis"/>
          <w:highlight w:val="yellow"/>
        </w:rPr>
        <w:t>concluded that the bulk collection of phone records by the N</w:t>
      </w:r>
      <w:r w:rsidRPr="00CA1398">
        <w:rPr>
          <w:rStyle w:val="Emphasis"/>
        </w:rPr>
        <w:t xml:space="preserve">ational </w:t>
      </w:r>
      <w:r w:rsidRPr="00527E78">
        <w:rPr>
          <w:rStyle w:val="Emphasis"/>
          <w:highlight w:val="yellow"/>
        </w:rPr>
        <w:t>S</w:t>
      </w:r>
      <w:r w:rsidRPr="00CA1398">
        <w:rPr>
          <w:rStyle w:val="Emphasis"/>
        </w:rPr>
        <w:t xml:space="preserve">ecurity </w:t>
      </w:r>
      <w:r w:rsidRPr="00527E78">
        <w:rPr>
          <w:rStyle w:val="Emphasis"/>
          <w:highlight w:val="yellow"/>
        </w:rPr>
        <w:t>A</w:t>
      </w:r>
      <w:r w:rsidRPr="00CA1398">
        <w:rPr>
          <w:rStyle w:val="Emphasis"/>
        </w:rPr>
        <w:t>gency “</w:t>
      </w:r>
      <w:r w:rsidRPr="00527E78">
        <w:rPr>
          <w:rStyle w:val="Emphasis"/>
          <w:highlight w:val="yellow"/>
        </w:rPr>
        <w:t>has had no</w:t>
      </w:r>
      <w:r w:rsidRPr="00CA1398">
        <w:rPr>
          <w:rStyle w:val="Emphasis"/>
        </w:rPr>
        <w:t xml:space="preserve"> discernible </w:t>
      </w:r>
      <w:r w:rsidRPr="00527E78">
        <w:rPr>
          <w:rStyle w:val="Emphasis"/>
          <w:highlight w:val="yellow"/>
        </w:rPr>
        <w:t>impact on preventing</w:t>
      </w:r>
      <w:r w:rsidRPr="00CA1398">
        <w:rPr>
          <w:rStyle w:val="Emphasis"/>
        </w:rPr>
        <w:t xml:space="preserve"> acts of </w:t>
      </w:r>
      <w:r w:rsidRPr="00527E78">
        <w:rPr>
          <w:rStyle w:val="Emphasis"/>
          <w:highlight w:val="yellow"/>
        </w:rPr>
        <w:t>terrorism.</w:t>
      </w:r>
      <w:r w:rsidRPr="00CA1398">
        <w:rPr>
          <w:rStyle w:val="Emphasis"/>
        </w:rPr>
        <w:t>”</w:t>
      </w:r>
      <w:r w:rsidRPr="00527E78">
        <w:rPr>
          <w:sz w:val="16"/>
        </w:rPr>
        <w:t xml:space="preserve"> In the majority of cases, </w:t>
      </w:r>
      <w:r w:rsidRPr="00527E78">
        <w:rPr>
          <w:rStyle w:val="Emphasis"/>
          <w:highlight w:val="yellow"/>
        </w:rPr>
        <w:t>traditional law enforcement and investigative methods provided the tip or evidence to initiate the case,</w:t>
      </w:r>
      <w:r w:rsidRPr="00527E78">
        <w:rPr>
          <w:sz w:val="16"/>
        </w:rPr>
        <w:t xml:space="preserve"> according to the study by the New America Foundation, a Washington-based nonprofit group. The study, to be released Monday, corroborates the findings of a White House-appointed review group, which said last month that </w:t>
      </w:r>
      <w:r w:rsidRPr="00527E78">
        <w:rPr>
          <w:rStyle w:val="Emphasis"/>
          <w:highlight w:val="yellow"/>
        </w:rPr>
        <w:t>the NSA counterterrorism program “was not essential to preventing attacks” and</w:t>
      </w:r>
      <w:r w:rsidRPr="00527E78">
        <w:rPr>
          <w:rStyle w:val="Emphasis"/>
        </w:rPr>
        <w:t xml:space="preserve"> that </w:t>
      </w:r>
      <w:r w:rsidRPr="00527E78">
        <w:rPr>
          <w:rStyle w:val="Emphasis"/>
          <w:highlight w:val="yellow"/>
        </w:rPr>
        <w:t>much of the evidence</w:t>
      </w:r>
      <w:r w:rsidRPr="00527E78">
        <w:rPr>
          <w:rStyle w:val="Emphasis"/>
        </w:rPr>
        <w:t xml:space="preserve"> it did turn up “</w:t>
      </w:r>
      <w:r w:rsidRPr="00527E78">
        <w:rPr>
          <w:rStyle w:val="Emphasis"/>
          <w:highlight w:val="yellow"/>
        </w:rPr>
        <w:t>could readily have been obtained in a timely manner using conventional [court] orders.</w:t>
      </w:r>
      <w:r w:rsidRPr="00527E78">
        <w:rPr>
          <w:rStyle w:val="Emphasis"/>
        </w:rPr>
        <w:t>”</w:t>
      </w:r>
      <w:r w:rsidRPr="00527E78">
        <w:rPr>
          <w:sz w:val="16"/>
        </w:rPr>
        <w:t xml:space="preserve"> Under the program, the NSA amasses the metadata — records of phone numbers dialed and call lengths and times — of virtually every American. Analysts may search the data only with reasonable suspicion that a number is linked to a terrorist group. The content of calls is not collected. The new study comes as President </w:t>
      </w:r>
      <w:r w:rsidRPr="00527E78">
        <w:rPr>
          <w:rStyle w:val="Emphasis"/>
        </w:rPr>
        <w:t>Obama is deliberating over the future of the NSA’s bulk collection program</w:t>
      </w:r>
      <w:r w:rsidRPr="00527E78">
        <w:rPr>
          <w:sz w:val="16"/>
        </w:rPr>
        <w:t xml:space="preserve">. Since it was disclosed in June, the program has prompted intense debate over its legality, utility and privacy impact. </w:t>
      </w:r>
      <w:r w:rsidRPr="00527E78">
        <w:rPr>
          <w:rStyle w:val="Emphasis"/>
        </w:rPr>
        <w:t>Senior administration officials have defended the program as one tool that complements others in building a more complete picture of a terrorist plot or network.</w:t>
      </w:r>
      <w:r w:rsidRPr="00527E78">
        <w:rPr>
          <w:sz w:val="16"/>
        </w:rPr>
        <w:t xml:space="preserve"> And they say it has been valuable in knocking down rumors of a plot and in determining that potential threats against the United States are nonexistent. Director of National Intelligence James R. Clapper Jr. calls that the “peace of mind” metric. In an opinion piece published after the release of the review group’s report, </w:t>
      </w:r>
      <w:r w:rsidRPr="00527E78">
        <w:rPr>
          <w:rStyle w:val="Emphasis"/>
        </w:rPr>
        <w:t xml:space="preserve">Michael </w:t>
      </w:r>
      <w:proofErr w:type="spellStart"/>
      <w:r w:rsidRPr="00527E78">
        <w:rPr>
          <w:rStyle w:val="Emphasis"/>
        </w:rPr>
        <w:t>Morell</w:t>
      </w:r>
      <w:proofErr w:type="spellEnd"/>
      <w:r w:rsidRPr="00527E78">
        <w:rPr>
          <w:rStyle w:val="Emphasis"/>
        </w:rPr>
        <w:t>, a former acting CIA director and a member of the panel, said the program “needs to be successful only once to be invaluable.”</w:t>
      </w:r>
      <w:r w:rsidRPr="00527E78">
        <w:rPr>
          <w:sz w:val="16"/>
        </w:rPr>
        <w:t xml:space="preserve"> The researchers at the New America Foundation found that </w:t>
      </w:r>
      <w:r w:rsidRPr="00527E78">
        <w:rPr>
          <w:rStyle w:val="Emphasis"/>
          <w:highlight w:val="yellow"/>
        </w:rPr>
        <w:t>the program provided evidence to initiate only one case,</w:t>
      </w:r>
      <w:r w:rsidRPr="00527E78">
        <w:rPr>
          <w:rStyle w:val="Emphasis"/>
        </w:rPr>
        <w:t xml:space="preserve"> involving a San Diego cabdriver, </w:t>
      </w:r>
      <w:proofErr w:type="spellStart"/>
      <w:r w:rsidRPr="00527E78">
        <w:rPr>
          <w:rStyle w:val="Emphasis"/>
        </w:rPr>
        <w:t>Basaaly</w:t>
      </w:r>
      <w:proofErr w:type="spellEnd"/>
      <w:r w:rsidRPr="00527E78">
        <w:rPr>
          <w:rStyle w:val="Emphasis"/>
        </w:rPr>
        <w:t xml:space="preserve"> ­</w:t>
      </w:r>
      <w:proofErr w:type="spellStart"/>
      <w:r w:rsidRPr="00527E78">
        <w:rPr>
          <w:rStyle w:val="Emphasis"/>
        </w:rPr>
        <w:t>Moalin</w:t>
      </w:r>
      <w:proofErr w:type="spellEnd"/>
      <w:r w:rsidRPr="00527E78">
        <w:rPr>
          <w:rStyle w:val="Emphasis"/>
        </w:rPr>
        <w:t xml:space="preserve">, </w:t>
      </w:r>
      <w:r w:rsidRPr="00527E78">
        <w:rPr>
          <w:rStyle w:val="Emphasis"/>
          <w:highlight w:val="yellow"/>
        </w:rPr>
        <w:t>who was convicted of sending money to a terrorist group in Somalia</w:t>
      </w:r>
      <w:r w:rsidRPr="00527E78">
        <w:rPr>
          <w:rStyle w:val="Emphasis"/>
        </w:rPr>
        <w:t>.</w:t>
      </w:r>
      <w:r w:rsidRPr="00527E78">
        <w:rPr>
          <w:sz w:val="16"/>
        </w:rPr>
        <w:t xml:space="preserve"> Three co-conspirators were also convicted. </w:t>
      </w:r>
      <w:r w:rsidRPr="00527E78">
        <w:rPr>
          <w:rStyle w:val="Emphasis"/>
        </w:rPr>
        <w:t xml:space="preserve">The cases involved no threat of attack against the United States. “The overall problem for U.S. counterterrorism officials is not that they need vaster amounts of information from the bulk surveillance programs, but that </w:t>
      </w:r>
      <w:r w:rsidRPr="00527E78">
        <w:rPr>
          <w:rStyle w:val="Emphasis"/>
          <w:highlight w:val="yellow"/>
        </w:rPr>
        <w:t>they don’t sufficiently understand or widely share the info</w:t>
      </w:r>
      <w:r w:rsidRPr="00527E78">
        <w:rPr>
          <w:rStyle w:val="Emphasis"/>
        </w:rPr>
        <w:t xml:space="preserve">rmation </w:t>
      </w:r>
      <w:r w:rsidRPr="00527E78">
        <w:rPr>
          <w:rStyle w:val="Emphasis"/>
          <w:highlight w:val="yellow"/>
        </w:rPr>
        <w:t>they already possess that was derived from conventional law enforcement and intelligence techniques,”</w:t>
      </w:r>
      <w:r w:rsidRPr="00527E78">
        <w:rPr>
          <w:sz w:val="16"/>
        </w:rPr>
        <w:t xml:space="preserve"> said the report, whose principal author is Peter Bergen, director of the foundation’s National Security Program and an expert on terrorism. </w:t>
      </w:r>
      <w:r w:rsidRPr="00527E78">
        <w:rPr>
          <w:rStyle w:val="Emphasis"/>
        </w:rPr>
        <w:t>In at least 48 instances, traditional surveillance warrants obtained from the Foreign Intelligence Surveillance Court were used to obtain evidence through intercepts of phone calls and e-mails, said the researchers, whose results are in an online database</w:t>
      </w:r>
      <w:r w:rsidRPr="00527E78">
        <w:rPr>
          <w:sz w:val="16"/>
        </w:rPr>
        <w:t xml:space="preserve">. More than half of the cases were initiated as a result of traditional investigative tools. The most common was a community or family tip to the authorities. Other methods included the use of informants, a suspicious-activity report filed by a business or community member to the FBI, or information turned up in investigations of non-terrorism cases. But </w:t>
      </w:r>
      <w:r w:rsidRPr="00527E78">
        <w:rPr>
          <w:rStyle w:val="Emphasis"/>
        </w:rPr>
        <w:t xml:space="preserve">Richard Clarke, a member of the White House review panel and a former White House counterterrorism adviser, said he thinks </w:t>
      </w:r>
      <w:r w:rsidRPr="00527E78">
        <w:rPr>
          <w:rStyle w:val="Emphasis"/>
          <w:highlight w:val="yellow"/>
        </w:rPr>
        <w:t>the NSA can use traditional methods — such as obtaining a court order — to obtain data as part of counterterrorism investigations.</w:t>
      </w:r>
      <w:r w:rsidRPr="00527E78">
        <w:rPr>
          <w:rStyle w:val="Emphasis"/>
        </w:rPr>
        <w:t xml:space="preserve"> “Although we might be safer if the government had ready access to a massive storehouse of information about every detail of our lives, the impact of such a program on the quality of life and on individual freedom would simply be too great,</w:t>
      </w:r>
      <w:r w:rsidRPr="00527E78">
        <w:rPr>
          <w:sz w:val="16"/>
        </w:rPr>
        <w:t xml:space="preserve">” the group’s report said. Said Clarke: </w:t>
      </w:r>
      <w:r w:rsidRPr="00527E78">
        <w:rPr>
          <w:rStyle w:val="Emphasis"/>
        </w:rPr>
        <w:t>“</w:t>
      </w:r>
      <w:r w:rsidRPr="00527E78">
        <w:rPr>
          <w:rStyle w:val="Emphasis"/>
          <w:highlight w:val="yellow"/>
        </w:rPr>
        <w:t>Even if NSA had solved every one of the [terrorist] cases based on” the phone collection, “we would still have proposed the changes</w:t>
      </w:r>
      <w:r w:rsidRPr="00527E78">
        <w:rPr>
          <w:rStyle w:val="Emphasis"/>
        </w:rPr>
        <w:t>.”</w:t>
      </w:r>
      <w:r w:rsidRPr="00527E78">
        <w:rPr>
          <w:sz w:val="16"/>
        </w:rPr>
        <w:t xml:space="preserve"> Supporters of the NSA program said it’s important for the agency to maintain the database of phone records so that analysts can query it quickly. One phone company executive concurred that the private sector can’t “mine” records the same way as the NSA because their databases aren’t as comprehensive. “So if they call us at 3 o’clock in the morning and said, ‘We got a big issue and we need something in an hour,’ we couldn’t do that,” said the executive, who was not authorized to speak on the record and spoke on the condition of anonymity. “But if they say, ‘Give it to us in the next two weeks,’ yes, we could probably do that.” According to the New America Foundation, after the NSA shared </w:t>
      </w:r>
      <w:proofErr w:type="spellStart"/>
      <w:r w:rsidRPr="00527E78">
        <w:rPr>
          <w:sz w:val="16"/>
        </w:rPr>
        <w:t>Moalin’s</w:t>
      </w:r>
      <w:proofErr w:type="spellEnd"/>
      <w:r w:rsidRPr="00527E78">
        <w:rPr>
          <w:sz w:val="16"/>
        </w:rPr>
        <w:t xml:space="preserve"> number with the FBI, the bureau waited two months to begin an investigation and wiretap his phone.</w:t>
      </w:r>
    </w:p>
    <w:p w14:paraId="1594B602" w14:textId="20A7E3AD" w:rsidR="00EC3543" w:rsidRDefault="00603C8E" w:rsidP="00603C8E">
      <w:pPr>
        <w:pStyle w:val="Heading3"/>
      </w:pPr>
      <w:r>
        <w:t>NSA Fails</w:t>
      </w:r>
    </w:p>
    <w:p w14:paraId="63D62EDA" w14:textId="77777777" w:rsidR="00603C8E" w:rsidRDefault="00603C8E" w:rsidP="00603C8E">
      <w:pPr>
        <w:pStyle w:val="Heading4"/>
      </w:pPr>
      <w:r>
        <w:t xml:space="preserve">NSA does not prevent terrorism- it is using its power to scare Americans into submission </w:t>
      </w:r>
    </w:p>
    <w:p w14:paraId="2AD04B38" w14:textId="77777777" w:rsidR="00603C8E" w:rsidRDefault="00603C8E" w:rsidP="00603C8E">
      <w:proofErr w:type="spellStart"/>
      <w:r w:rsidRPr="008A69FF">
        <w:rPr>
          <w:rStyle w:val="Style13ptBold"/>
        </w:rPr>
        <w:t>VanBuren</w:t>
      </w:r>
      <w:proofErr w:type="spellEnd"/>
      <w:r w:rsidRPr="008A69FF">
        <w:rPr>
          <w:rStyle w:val="Style13ptBold"/>
        </w:rPr>
        <w:t xml:space="preserve"> 15</w:t>
      </w:r>
      <w:r>
        <w:t xml:space="preserve"> </w:t>
      </w:r>
      <w:r w:rsidRPr="008A69FF">
        <w:t xml:space="preserve">Peter Van Buren blew the whistle on State Department waste and mismanagement during Iraqi reconstruction in his first book, We Meant Well: How I Helped Lose the Battle for the Hearts and Minds of the Iraqi People. A </w:t>
      </w:r>
      <w:proofErr w:type="spellStart"/>
      <w:r w:rsidRPr="008A69FF">
        <w:t>TomDispatch</w:t>
      </w:r>
      <w:proofErr w:type="spellEnd"/>
      <w:r w:rsidRPr="008A69FF">
        <w:t xml:space="preserve"> regular, he writes about current events at his blog, We Meant Well. Van Buren’s next </w:t>
      </w:r>
      <w:proofErr w:type="gramStart"/>
      <w:r w:rsidRPr="008A69FF">
        <w:t>book,</w:t>
      </w:r>
      <w:proofErr w:type="gramEnd"/>
      <w:r w:rsidRPr="008A69FF">
        <w:t xml:space="preserve"> is Ghosts of Tom </w:t>
      </w:r>
      <w:proofErr w:type="spellStart"/>
      <w:r w:rsidRPr="008A69FF">
        <w:t>Joad</w:t>
      </w:r>
      <w:proofErr w:type="spellEnd"/>
      <w:r w:rsidRPr="008A69FF">
        <w:t xml:space="preserve">: A Story of the #99Percent. </w:t>
      </w:r>
      <w:r>
        <w:t xml:space="preserve">“Top Ten Things wrong with NSA Surveillance of Americans” </w:t>
      </w:r>
      <w:hyperlink r:id="rId35" w:history="1">
        <w:r w:rsidRPr="000947BA">
          <w:rPr>
            <w:rStyle w:val="Hyperlink"/>
          </w:rPr>
          <w:t>http://www.juancole.com/2014/01/things-surveillance-americans.html</w:t>
        </w:r>
      </w:hyperlink>
      <w:r>
        <w:t xml:space="preserve"> AJF</w:t>
      </w:r>
    </w:p>
    <w:p w14:paraId="13E27E03" w14:textId="77777777" w:rsidR="00603C8E" w:rsidRDefault="00603C8E" w:rsidP="00603C8E">
      <w:pPr>
        <w:rPr>
          <w:sz w:val="14"/>
        </w:rPr>
      </w:pPr>
      <w:r w:rsidRPr="007D5DCD">
        <w:rPr>
          <w:sz w:val="14"/>
        </w:rPr>
        <w:t xml:space="preserve">9) </w:t>
      </w:r>
      <w:r w:rsidRPr="007D5DCD">
        <w:rPr>
          <w:rStyle w:val="StyleUnderline"/>
          <w:highlight w:val="cyan"/>
        </w:rPr>
        <w:t>We’ve stayed safe. Doesn’t that just prove all the government efforts have worked?</w:t>
      </w:r>
      <w:r w:rsidRPr="007D5DCD">
        <w:rPr>
          <w:sz w:val="14"/>
        </w:rPr>
        <w:t xml:space="preserve"> No, that’s called false causality. There simply is no evidence that it’s true, and much to the contrary. </w:t>
      </w:r>
      <w:r w:rsidRPr="007D5DCD">
        <w:rPr>
          <w:rStyle w:val="StyleUnderline"/>
          <w:highlight w:val="cyan"/>
        </w:rPr>
        <w:t>It’s the same as believing government efforts have prevented Martian attacks or wild lions in our bedrooms.</w:t>
      </w:r>
      <w:r w:rsidRPr="007D5DCD">
        <w:rPr>
          <w:sz w:val="14"/>
        </w:rPr>
        <w:t xml:space="preserve"> For one thing, </w:t>
      </w:r>
      <w:r w:rsidRPr="007D5DCD">
        <w:rPr>
          <w:rStyle w:val="Emphasis"/>
          <w:highlight w:val="cyan"/>
        </w:rPr>
        <w:t>we already know that more NSA spying would not have stopped 9/11; most of the needed information was already held by the U.S. government and was simply not properly shared or acted upon.</w:t>
      </w:r>
      <w:r w:rsidRPr="007D5DCD">
        <w:rPr>
          <w:sz w:val="14"/>
        </w:rPr>
        <w:t xml:space="preserve"> 9/11 was a policy failure, not a matter of too-little snooping. Today, however</w:t>
      </w:r>
      <w:r w:rsidRPr="007D5DCD">
        <w:rPr>
          <w:rStyle w:val="StyleUnderline"/>
          <w:highlight w:val="cyan"/>
        </w:rPr>
        <w:t>, it remains a straw-man justification for whatever the NSA wants to do, a way of scaring you into accepting anything from the desecration of the Fourth Amendment to taking off our shoes at airport security.</w:t>
      </w:r>
      <w:r w:rsidRPr="007D5DCD">
        <w:rPr>
          <w:rStyle w:val="StyleUnderline"/>
        </w:rPr>
        <w:t xml:space="preserve"> </w:t>
      </w:r>
      <w:r w:rsidRPr="007D5DCD">
        <w:rPr>
          <w:sz w:val="14"/>
        </w:rPr>
        <w:t xml:space="preserve">But the government uses this argument endlessly to promote what it wants to do. Even the NSA’s talking points recommend their own people say: “I much prefer to be here today explaining these programs, than explaining another 9/11 event that we were not able to prevent.” At the same time, </w:t>
      </w:r>
      <w:r w:rsidRPr="007D5DCD">
        <w:rPr>
          <w:rStyle w:val="StyleUnderline"/>
          <w:highlight w:val="cyan"/>
        </w:rPr>
        <w:t>despite all this intrusion into our lives and the obvious violations of the Fourth Amendment, the system completely missed the Boston bombers, two of the dumbest, least sophisticated bro terrorists on the planet</w:t>
      </w:r>
      <w:r w:rsidRPr="007D5DCD">
        <w:rPr>
          <w:sz w:val="14"/>
          <w:highlight w:val="cyan"/>
        </w:rPr>
        <w:t xml:space="preserve">. </w:t>
      </w:r>
      <w:r w:rsidRPr="007D5DCD">
        <w:rPr>
          <w:rStyle w:val="StyleUnderline"/>
          <w:highlight w:val="cyan"/>
        </w:rPr>
        <w:t>Since 9/11, we have seen some 364,000 deaths in our schools, workplaces, and homes caused by privately owned firearms, and none of the spying or surveillance identified any of the killers in advance.</w:t>
      </w:r>
      <w:r>
        <w:rPr>
          <w:rStyle w:val="StyleUnderline"/>
        </w:rPr>
        <w:t xml:space="preserve"> </w:t>
      </w:r>
      <w:r w:rsidRPr="007D5DCD">
        <w:rPr>
          <w:sz w:val="14"/>
        </w:rPr>
        <w:t xml:space="preserve">Maybe we should simply stop thinking about all this surveillance as a matter of stopping terrorists and start thinking more about what it means to have a metastasized global surveillance system aimed at spying on us all, using a fake argument about the need for 100% security in return for ever more minimal privacy. </w:t>
      </w:r>
      <w:r w:rsidRPr="007D5DCD">
        <w:rPr>
          <w:rStyle w:val="StyleUnderline"/>
        </w:rPr>
        <w:t>So much has been justified in these years — torture, indefinite detention, the Guantanamo penal colony, drone killings, wars, and the use of Special Operations forces as global assassination teams — b</w:t>
      </w:r>
      <w:bookmarkStart w:id="0" w:name="_GoBack"/>
      <w:bookmarkEnd w:id="0"/>
      <w:r w:rsidRPr="007D5DCD">
        <w:rPr>
          <w:rStyle w:val="StyleUnderline"/>
        </w:rPr>
        <w:t>y some version of the so-called ticking time bomb scenario.</w:t>
      </w:r>
      <w:r w:rsidRPr="007D5DCD">
        <w:rPr>
          <w:sz w:val="14"/>
        </w:rPr>
        <w:t xml:space="preserve"> It’s worth getting it through our heads: there has never been an actual ticking time bomb scenario. The bogeyman isn’t real. There’s no monster hiding under your bed. 10) But doesn’t protecting America come first — before anything? What exactly are we protecting from what? If, instead of spending trillions of dollars on spying and domestic surveillance, we had spent that same money on repairing our infrastructure and improving our schools, wouldn’t we now have a safer, stronger America? Remember that famously absurd Vietnam War quote from an American officer talking about brutal attack on Ben </w:t>
      </w:r>
      <w:proofErr w:type="spellStart"/>
      <w:r w:rsidRPr="007D5DCD">
        <w:rPr>
          <w:sz w:val="14"/>
        </w:rPr>
        <w:t>Tre</w:t>
      </w:r>
      <w:proofErr w:type="spellEnd"/>
      <w:r w:rsidRPr="007D5DCD">
        <w:rPr>
          <w:sz w:val="14"/>
        </w:rPr>
        <w:t xml:space="preserve">, “It became necessary to destroy the town to save it”? How can anyone say we are protecting our liberty and freedom by taking it away? </w:t>
      </w:r>
    </w:p>
    <w:p w14:paraId="7308E452" w14:textId="77777777" w:rsidR="00603C8E" w:rsidRPr="005D1D46" w:rsidRDefault="00603C8E" w:rsidP="00603C8E">
      <w:pPr>
        <w:pStyle w:val="Heading4"/>
        <w:rPr>
          <w:rStyle w:val="Style13ptBold"/>
          <w:b/>
        </w:rPr>
      </w:pPr>
      <w:r w:rsidRPr="005D1D46">
        <w:rPr>
          <w:rStyle w:val="Style13ptBold"/>
          <w:b/>
        </w:rPr>
        <w:t xml:space="preserve">There is low risk to a terrorist attacks- 9/11 does not give the government the ability to do whatever it wants </w:t>
      </w:r>
    </w:p>
    <w:p w14:paraId="372C1693" w14:textId="77777777" w:rsidR="00603C8E" w:rsidRDefault="00603C8E" w:rsidP="00603C8E">
      <w:proofErr w:type="spellStart"/>
      <w:r w:rsidRPr="008A69FF">
        <w:rPr>
          <w:rStyle w:val="Style13ptBold"/>
        </w:rPr>
        <w:t>VanBuren</w:t>
      </w:r>
      <w:proofErr w:type="spellEnd"/>
      <w:r w:rsidRPr="008A69FF">
        <w:rPr>
          <w:rStyle w:val="Style13ptBold"/>
        </w:rPr>
        <w:t xml:space="preserve"> 15</w:t>
      </w:r>
      <w:r>
        <w:t xml:space="preserve"> </w:t>
      </w:r>
      <w:r w:rsidRPr="008A69FF">
        <w:t xml:space="preserve">Peter Van Buren blew the whistle on State Department waste and mismanagement during Iraqi reconstruction in his first book, We Meant Well: How I Helped Lose the Battle for the Hearts and Minds of the Iraqi People. A </w:t>
      </w:r>
      <w:proofErr w:type="spellStart"/>
      <w:r w:rsidRPr="008A69FF">
        <w:t>TomDispatch</w:t>
      </w:r>
      <w:proofErr w:type="spellEnd"/>
      <w:r w:rsidRPr="008A69FF">
        <w:t xml:space="preserve"> regular, he writes about current events at his blog, We Meant Well. Van Buren’s next </w:t>
      </w:r>
      <w:proofErr w:type="gramStart"/>
      <w:r w:rsidRPr="008A69FF">
        <w:t>book,</w:t>
      </w:r>
      <w:proofErr w:type="gramEnd"/>
      <w:r w:rsidRPr="008A69FF">
        <w:t xml:space="preserve"> is Ghosts of Tom </w:t>
      </w:r>
      <w:proofErr w:type="spellStart"/>
      <w:r w:rsidRPr="008A69FF">
        <w:t>Joad</w:t>
      </w:r>
      <w:proofErr w:type="spellEnd"/>
      <w:r w:rsidRPr="008A69FF">
        <w:t xml:space="preserve">: A Story of the #99Percent. </w:t>
      </w:r>
      <w:r>
        <w:t xml:space="preserve">“Top Ten Things wrong with NSA Surveillance of Americans” </w:t>
      </w:r>
      <w:hyperlink r:id="rId36" w:history="1">
        <w:r w:rsidRPr="000947BA">
          <w:rPr>
            <w:rStyle w:val="Hyperlink"/>
          </w:rPr>
          <w:t>http://www.juancole.com/2014/01/things-surveillance-americans.html</w:t>
        </w:r>
      </w:hyperlink>
      <w:r>
        <w:t xml:space="preserve"> AJF</w:t>
      </w:r>
    </w:p>
    <w:p w14:paraId="316AD7C0" w14:textId="77777777" w:rsidR="00603C8E" w:rsidRPr="005D1D46" w:rsidRDefault="00603C8E" w:rsidP="00603C8E">
      <w:pPr>
        <w:rPr>
          <w:rStyle w:val="StyleUnderline"/>
        </w:rPr>
      </w:pPr>
      <w:r w:rsidRPr="005D1D46">
        <w:rPr>
          <w:sz w:val="16"/>
        </w:rPr>
        <w:t xml:space="preserve">8) Terrorists are everywhere and dangerous. </w:t>
      </w:r>
      <w:r w:rsidRPr="005D1D46">
        <w:rPr>
          <w:rStyle w:val="StyleUnderline"/>
          <w:highlight w:val="cyan"/>
        </w:rPr>
        <w:t>From 1776 to 2001 the United States did not experience a terror attack anywhere close to the scale of 9/11;</w:t>
      </w:r>
      <w:r w:rsidRPr="005D1D46">
        <w:rPr>
          <w:rStyle w:val="StyleUnderline"/>
        </w:rPr>
        <w:t xml:space="preserve"> </w:t>
      </w:r>
      <w:r w:rsidRPr="005D1D46">
        <w:rPr>
          <w:sz w:val="16"/>
        </w:rPr>
        <w:t xml:space="preserve">the worst terror attack against the United States as of 9/10, the Oklahoma City bombing, claimed 168 lives compared to some 3,000 at the Twin Towers. </w:t>
      </w:r>
      <w:r w:rsidRPr="005D1D46">
        <w:rPr>
          <w:rStyle w:val="StyleUnderline"/>
          <w:highlight w:val="cyan"/>
        </w:rPr>
        <w:t>Since 9/11 we have not had a comparable mass-scale terror attack.</w:t>
      </w:r>
      <w:r w:rsidRPr="005D1D46">
        <w:rPr>
          <w:sz w:val="16"/>
        </w:rPr>
        <w:t xml:space="preserve"> No dirty bombs at the Super Bowl, no biochemical nightmares, no suicide bombers in our shopping malls or theme parks. There have been only about 20 domestic terror-related deaths since 9/11. </w:t>
      </w:r>
      <w:r w:rsidRPr="005D1D46">
        <w:rPr>
          <w:rStyle w:val="Emphasis"/>
          <w:highlight w:val="cyan"/>
        </w:rPr>
        <w:t>Your chances as an American of being killed by a terrorist</w:t>
      </w:r>
      <w:r w:rsidRPr="005D1D46">
        <w:rPr>
          <w:sz w:val="16"/>
        </w:rPr>
        <w:t xml:space="preserve"> (the figures are for the world, not just inside the U.S.) </w:t>
      </w:r>
      <w:r w:rsidRPr="005D1D46">
        <w:rPr>
          <w:rStyle w:val="Emphasis"/>
          <w:highlight w:val="cyan"/>
        </w:rPr>
        <w:t>are about 1 in 20 million.</w:t>
      </w:r>
      <w:r w:rsidRPr="005D1D46">
        <w:rPr>
          <w:sz w:val="16"/>
        </w:rPr>
        <w:t xml:space="preserve"> </w:t>
      </w:r>
      <w:r w:rsidRPr="005D1D46">
        <w:rPr>
          <w:rStyle w:val="Emphasis"/>
          <w:highlight w:val="cyan"/>
        </w:rPr>
        <w:t>The inevitable comparison shows the odds of being struck by lightning at 1 in 5.5 million.</w:t>
      </w:r>
      <w:r>
        <w:rPr>
          <w:rStyle w:val="Emphasis"/>
          <w:highlight w:val="cyan"/>
        </w:rPr>
        <w:t xml:space="preserve"> </w:t>
      </w:r>
      <w:r w:rsidRPr="005D1D46">
        <w:rPr>
          <w:rStyle w:val="Emphasis"/>
          <w:highlight w:val="cyan"/>
        </w:rPr>
        <w:t>You are, in other words, about four times more likely to be struck by lightning than killed by a terrorist.</w:t>
      </w:r>
      <w:r w:rsidRPr="005D1D46">
        <w:rPr>
          <w:rStyle w:val="Emphasis"/>
        </w:rPr>
        <w:t xml:space="preserve"> </w:t>
      </w:r>
      <w:r w:rsidRPr="005D1D46">
        <w:rPr>
          <w:sz w:val="16"/>
        </w:rPr>
        <w:t xml:space="preserve">Most of the “terrorists” arrested in this country post-9/11 have been tragicomic fabrications of the FBI. </w:t>
      </w:r>
      <w:r w:rsidRPr="005D1D46">
        <w:rPr>
          <w:rStyle w:val="StyleUnderline"/>
          <w:highlight w:val="cyan"/>
        </w:rPr>
        <w:t>9/11</w:t>
      </w:r>
      <w:r w:rsidRPr="005D1D46">
        <w:rPr>
          <w:sz w:val="16"/>
        </w:rPr>
        <w:t xml:space="preserve"> was a one-off, an aberration, so unique that its “success” stunned even Osama bin Laden. It </w:t>
      </w:r>
      <w:r w:rsidRPr="005D1D46">
        <w:rPr>
          <w:rStyle w:val="StyleUnderline"/>
          <w:highlight w:val="cyan"/>
        </w:rPr>
        <w:t>was a single morning of disaster and cannot be the justification for everything the government wishes to do forever after.</w:t>
      </w:r>
    </w:p>
    <w:p w14:paraId="0693647B" w14:textId="1A896C60" w:rsidR="00BE6313" w:rsidRPr="004B33DA" w:rsidRDefault="00BE6313" w:rsidP="00BE6313">
      <w:pPr>
        <w:pStyle w:val="Heading3"/>
      </w:pPr>
      <w:r>
        <w:t xml:space="preserve">Turn- </w:t>
      </w:r>
      <w:r w:rsidRPr="004B33DA">
        <w:t>NGO’s Solve Terrorism</w:t>
      </w:r>
    </w:p>
    <w:p w14:paraId="5F8285AB" w14:textId="77777777" w:rsidR="00BE6313" w:rsidRDefault="00BE6313" w:rsidP="00BE6313">
      <w:pPr>
        <w:pStyle w:val="Heading4"/>
      </w:pPr>
      <w:r>
        <w:t>NGOs offer a low cost option to stop terrorism – stops corruption</w:t>
      </w:r>
    </w:p>
    <w:p w14:paraId="2D4ED9CC" w14:textId="77777777" w:rsidR="00BE6313" w:rsidRDefault="00BE6313" w:rsidP="00BE6313">
      <w:pPr>
        <w:widowControl w:val="0"/>
        <w:autoSpaceDE w:val="0"/>
        <w:autoSpaceDN w:val="0"/>
        <w:adjustRightInd w:val="0"/>
        <w:spacing w:after="213"/>
      </w:pPr>
      <w:r w:rsidRPr="00EF3038">
        <w:t xml:space="preserve">[Patrick </w:t>
      </w:r>
      <w:proofErr w:type="spellStart"/>
      <w:r w:rsidRPr="007C7FC4">
        <w:rPr>
          <w:b/>
          <w:sz w:val="28"/>
        </w:rPr>
        <w:t>Plonski</w:t>
      </w:r>
      <w:proofErr w:type="spellEnd"/>
      <w:r w:rsidRPr="00EF3038">
        <w:t>, April 13, 20</w:t>
      </w:r>
      <w:r w:rsidRPr="007C7FC4">
        <w:rPr>
          <w:b/>
          <w:sz w:val="28"/>
        </w:rPr>
        <w:t>15</w:t>
      </w:r>
      <w:r w:rsidRPr="00EF3038">
        <w:t>, Executive director, Books For Africa, NGO's Key to Advancing U.S. Interests Around the World, www.huffingtonpost.com/patrick-plonski/ngos-key-to-advancing-us-_b_7042670.html] JE</w:t>
      </w:r>
    </w:p>
    <w:p w14:paraId="4506376F" w14:textId="77777777" w:rsidR="00BE6313" w:rsidRPr="005F59CB" w:rsidRDefault="00BE6313" w:rsidP="00BE6313">
      <w:r w:rsidRPr="00B6399F">
        <w:rPr>
          <w:b/>
          <w:highlight w:val="green"/>
          <w:u w:val="single"/>
        </w:rPr>
        <w:t>As world leaders strategize about how best to combat international terrorism and groups like ISIS, they should give serious consideration to a long-term plan that supports</w:t>
      </w:r>
      <w:r>
        <w:t xml:space="preserve"> Non-Governmental Organizations (</w:t>
      </w:r>
      <w:r w:rsidRPr="00B6399F">
        <w:rPr>
          <w:b/>
          <w:highlight w:val="green"/>
          <w:u w:val="single"/>
        </w:rPr>
        <w:t>NGOs</w:t>
      </w:r>
      <w:r>
        <w:t xml:space="preserve">) which promote education, human rights, health care and economic development. </w:t>
      </w:r>
      <w:r w:rsidRPr="00B6399F">
        <w:rPr>
          <w:b/>
          <w:highlight w:val="green"/>
          <w:u w:val="single"/>
        </w:rPr>
        <w:t>Military action alone will not rid</w:t>
      </w:r>
      <w:r>
        <w:t xml:space="preserve"> the world </w:t>
      </w:r>
      <w:r w:rsidRPr="00B6399F">
        <w:rPr>
          <w:b/>
          <w:highlight w:val="green"/>
          <w:u w:val="single"/>
        </w:rPr>
        <w:t>of terrorism or</w:t>
      </w:r>
      <w:r>
        <w:t xml:space="preserve"> prevent the conversion of young men and women into </w:t>
      </w:r>
      <w:r w:rsidRPr="00B6399F">
        <w:rPr>
          <w:b/>
          <w:highlight w:val="green"/>
          <w:u w:val="single"/>
        </w:rPr>
        <w:t>terrorists</w:t>
      </w:r>
      <w:proofErr w:type="gramStart"/>
      <w:r>
        <w:t>.</w:t>
      </w:r>
      <w:r w:rsidRPr="005F59CB">
        <w:rPr>
          <w:sz w:val="12"/>
        </w:rPr>
        <w:t>¶</w:t>
      </w:r>
      <w:proofErr w:type="gramEnd"/>
      <w:r w:rsidRPr="005F59CB">
        <w:rPr>
          <w:sz w:val="12"/>
        </w:rPr>
        <w:t xml:space="preserve"> </w:t>
      </w:r>
      <w:r w:rsidRPr="00B6399F">
        <w:rPr>
          <w:b/>
          <w:highlight w:val="green"/>
          <w:u w:val="single"/>
        </w:rPr>
        <w:t>International terror</w:t>
      </w:r>
      <w:r>
        <w:t xml:space="preserve">ism </w:t>
      </w:r>
      <w:r w:rsidRPr="00B6399F">
        <w:rPr>
          <w:b/>
          <w:highlight w:val="green"/>
          <w:u w:val="single"/>
        </w:rPr>
        <w:t>and violence is not confined to ISIS fighters in Syria and Iraq. There have been major incidents in</w:t>
      </w:r>
      <w:r>
        <w:t xml:space="preserve"> North Africa (</w:t>
      </w:r>
      <w:r w:rsidRPr="00B6399F">
        <w:rPr>
          <w:b/>
          <w:highlight w:val="green"/>
          <w:u w:val="single"/>
        </w:rPr>
        <w:t>Libya</w:t>
      </w:r>
      <w:r>
        <w:t>), in the Horn of Africa (</w:t>
      </w:r>
      <w:r w:rsidRPr="00B6399F">
        <w:rPr>
          <w:b/>
          <w:highlight w:val="green"/>
          <w:u w:val="single"/>
        </w:rPr>
        <w:t>Somalia</w:t>
      </w:r>
      <w:r>
        <w:t>), in East Africa (</w:t>
      </w:r>
      <w:r w:rsidRPr="00B6399F">
        <w:rPr>
          <w:b/>
          <w:highlight w:val="green"/>
          <w:u w:val="single"/>
        </w:rPr>
        <w:t>Kenya</w:t>
      </w:r>
      <w:r>
        <w:t>), in West Africa (</w:t>
      </w:r>
      <w:r w:rsidRPr="00B6399F">
        <w:rPr>
          <w:b/>
          <w:highlight w:val="green"/>
          <w:u w:val="single"/>
        </w:rPr>
        <w:t>Nigeria</w:t>
      </w:r>
      <w:r>
        <w:t xml:space="preserve">), </w:t>
      </w:r>
      <w:r w:rsidRPr="00B6399F">
        <w:rPr>
          <w:b/>
          <w:highlight w:val="green"/>
          <w:u w:val="single"/>
        </w:rPr>
        <w:t>as well as in Europe, Canada and Australia</w:t>
      </w:r>
      <w:proofErr w:type="gramStart"/>
      <w:r>
        <w:t>.</w:t>
      </w:r>
      <w:r w:rsidRPr="005F59CB">
        <w:rPr>
          <w:sz w:val="12"/>
        </w:rPr>
        <w:t>¶</w:t>
      </w:r>
      <w:proofErr w:type="gramEnd"/>
      <w:r w:rsidRPr="005F59CB">
        <w:rPr>
          <w:sz w:val="12"/>
        </w:rPr>
        <w:t xml:space="preserve"> </w:t>
      </w:r>
      <w:r>
        <w:t xml:space="preserve">U.N. Secretary-General Ban Ki-Moon recently told the White House summit on violent extremism that "bullets are not the silver bullets. Missiles may kill terrorists, but </w:t>
      </w:r>
      <w:r w:rsidRPr="00B6399F">
        <w:rPr>
          <w:b/>
          <w:highlight w:val="green"/>
          <w:u w:val="single"/>
        </w:rPr>
        <w:t>good governance kills terrorism</w:t>
      </w:r>
      <w:r>
        <w:t xml:space="preserve">." </w:t>
      </w:r>
      <w:r w:rsidRPr="00B6399F">
        <w:rPr>
          <w:b/>
          <w:highlight w:val="green"/>
          <w:u w:val="single"/>
        </w:rPr>
        <w:t>NGOs</w:t>
      </w:r>
      <w:r>
        <w:t xml:space="preserve"> like Books For Africa and other charities </w:t>
      </w:r>
      <w:r w:rsidRPr="00B6399F">
        <w:rPr>
          <w:b/>
          <w:highlight w:val="green"/>
          <w:u w:val="single"/>
        </w:rPr>
        <w:t>are already working to advance</w:t>
      </w:r>
      <w:r>
        <w:t xml:space="preserve"> </w:t>
      </w:r>
      <w:r w:rsidRPr="00B6399F">
        <w:rPr>
          <w:b/>
          <w:highlight w:val="green"/>
          <w:u w:val="single"/>
        </w:rPr>
        <w:t>education and human rights across Africa. Shipping more than 32 million books to school children and law students across 49 African countries leads to a more educated and stable society</w:t>
      </w:r>
      <w:r>
        <w:t xml:space="preserve">, which </w:t>
      </w:r>
      <w:r w:rsidRPr="00B6399F">
        <w:rPr>
          <w:b/>
          <w:highlight w:val="green"/>
          <w:u w:val="single"/>
        </w:rPr>
        <w:t>in turn leads to</w:t>
      </w:r>
      <w:r>
        <w:t xml:space="preserve"> the development of democracy and the </w:t>
      </w:r>
      <w:r w:rsidRPr="00B6399F">
        <w:rPr>
          <w:b/>
          <w:highlight w:val="green"/>
          <w:u w:val="single"/>
        </w:rPr>
        <w:t>rule of law.</w:t>
      </w:r>
      <w:r>
        <w:t xml:space="preserve"> And a more educated society leads to stronger economic development, less poverty, and more opportunity -- all ingredients that counter radical violence</w:t>
      </w:r>
      <w:proofErr w:type="gramStart"/>
      <w:r>
        <w:t>.</w:t>
      </w:r>
      <w:r w:rsidRPr="005F59CB">
        <w:rPr>
          <w:sz w:val="12"/>
        </w:rPr>
        <w:t>¶</w:t>
      </w:r>
      <w:proofErr w:type="gramEnd"/>
      <w:r w:rsidRPr="005F59CB">
        <w:rPr>
          <w:sz w:val="12"/>
        </w:rPr>
        <w:t xml:space="preserve"> </w:t>
      </w:r>
      <w:r>
        <w:t xml:space="preserve">The work these NGOs perform across Africa is PREVENTATIVE. It is preventing problems from occurring and helps create a more positive feeling towards the West and Western values. </w:t>
      </w:r>
      <w:proofErr w:type="gramStart"/>
      <w:r>
        <w:t>This work is being done by private citizens, not the U.S. government</w:t>
      </w:r>
      <w:proofErr w:type="gramEnd"/>
      <w:r>
        <w:t xml:space="preserve">. This is </w:t>
      </w:r>
      <w:proofErr w:type="gramStart"/>
      <w:r w:rsidRPr="00B6399F">
        <w:rPr>
          <w:b/>
          <w:highlight w:val="green"/>
          <w:u w:val="single"/>
        </w:rPr>
        <w:t>citizen to citizen</w:t>
      </w:r>
      <w:proofErr w:type="gramEnd"/>
      <w:r w:rsidRPr="00B6399F">
        <w:rPr>
          <w:b/>
          <w:highlight w:val="green"/>
          <w:u w:val="single"/>
        </w:rPr>
        <w:t xml:space="preserve"> diplomacy</w:t>
      </w:r>
      <w:r>
        <w:t xml:space="preserve"> at its best and </w:t>
      </w:r>
      <w:r w:rsidRPr="00B6399F">
        <w:rPr>
          <w:b/>
          <w:highlight w:val="green"/>
          <w:u w:val="single"/>
        </w:rPr>
        <w:t>is extremely effective</w:t>
      </w:r>
      <w:r>
        <w:t xml:space="preserve">. The </w:t>
      </w:r>
      <w:r w:rsidRPr="00B6399F">
        <w:rPr>
          <w:b/>
          <w:highlight w:val="green"/>
          <w:u w:val="single"/>
        </w:rPr>
        <w:t>U.S. government should provide more support to these efforts as they are far cheaper than military action after problems develop</w:t>
      </w:r>
      <w:proofErr w:type="gramStart"/>
      <w:r>
        <w:t>.</w:t>
      </w:r>
      <w:r w:rsidRPr="005F59CB">
        <w:rPr>
          <w:sz w:val="12"/>
        </w:rPr>
        <w:t>¶</w:t>
      </w:r>
      <w:proofErr w:type="gramEnd"/>
      <w:r w:rsidRPr="005F59CB">
        <w:rPr>
          <w:sz w:val="12"/>
        </w:rPr>
        <w:t xml:space="preserve"> </w:t>
      </w:r>
      <w:r>
        <w:t>Books For Africa and related charities also work hand in hand with African diaspora groups around the world. Such collaboration empowers African diaspora groups to demonstrate to their friends and family in Africa that they, working with the West, have something to offer that is of value and that friendship with the West brings benefits</w:t>
      </w:r>
      <w:proofErr w:type="gramStart"/>
      <w:r>
        <w:t>.</w:t>
      </w:r>
      <w:r w:rsidRPr="005F59CB">
        <w:rPr>
          <w:sz w:val="12"/>
        </w:rPr>
        <w:t>¶</w:t>
      </w:r>
      <w:proofErr w:type="gramEnd"/>
      <w:r w:rsidRPr="005F59CB">
        <w:rPr>
          <w:sz w:val="12"/>
        </w:rPr>
        <w:t xml:space="preserve"> </w:t>
      </w:r>
      <w:r w:rsidRPr="00B6399F">
        <w:rPr>
          <w:b/>
          <w:highlight w:val="green"/>
          <w:u w:val="single"/>
        </w:rPr>
        <w:t>If NGOs like Books For Africa and other related charities did not exist, the U.S. government would be working hard to create something like them because they bring so much value with virtually no financial cost or government oversight</w:t>
      </w:r>
      <w:r>
        <w:t>.</w:t>
      </w:r>
    </w:p>
    <w:p w14:paraId="025F64BA" w14:textId="77777777" w:rsidR="00603C8E" w:rsidRPr="00603C8E" w:rsidRDefault="00603C8E" w:rsidP="00603C8E"/>
    <w:p w14:paraId="125DB11B" w14:textId="4A16E4A1" w:rsidR="004C11EC" w:rsidRDefault="004C11EC" w:rsidP="004C11EC">
      <w:pPr>
        <w:pStyle w:val="Heading2"/>
      </w:pPr>
      <w:r>
        <w:t>AT: States Secrets Good DA</w:t>
      </w:r>
    </w:p>
    <w:p w14:paraId="5C2D1F4E" w14:textId="20E055FC" w:rsidR="004C11EC" w:rsidRDefault="004C11EC" w:rsidP="004C11EC">
      <w:pPr>
        <w:pStyle w:val="Heading3"/>
      </w:pPr>
      <w:r>
        <w:t>No Link</w:t>
      </w:r>
    </w:p>
    <w:p w14:paraId="39B6016C" w14:textId="207CD53B" w:rsidR="00496BD7" w:rsidRPr="00D62839" w:rsidRDefault="00D62839" w:rsidP="00D62839">
      <w:pPr>
        <w:pStyle w:val="Heading4"/>
      </w:pPr>
      <w:r w:rsidRPr="00D62839">
        <w:t>No link –</w:t>
      </w:r>
      <w:r>
        <w:t xml:space="preserve"> the case is</w:t>
      </w:r>
      <w:r w:rsidRPr="00D62839">
        <w:t xml:space="preserve"> about authorization.</w:t>
      </w:r>
    </w:p>
    <w:p w14:paraId="71A8E4A4" w14:textId="674AC009" w:rsidR="00496BD7" w:rsidRPr="00496BD7" w:rsidRDefault="00496BD7" w:rsidP="00496BD7">
      <w:r w:rsidRPr="00496BD7">
        <w:rPr>
          <w:rStyle w:val="Style13ptBold"/>
        </w:rPr>
        <w:t>Simmons, 15</w:t>
      </w:r>
      <w:r w:rsidRPr="00496BD7">
        <w:t xml:space="preserve"> (</w:t>
      </w:r>
      <w:proofErr w:type="spellStart"/>
      <w:r w:rsidRPr="00496BD7">
        <w:t>Ric</w:t>
      </w:r>
      <w:proofErr w:type="spellEnd"/>
      <w:r w:rsidRPr="00496BD7">
        <w:t>, Chief Justice Thomas J. Moyer Professor for the Administration of Justice and the Rule of Law at Moritz College of Law at the Ohio State University</w:t>
      </w:r>
      <w:r>
        <w:t xml:space="preserve">, </w:t>
      </w:r>
      <w:r w:rsidRPr="00496BD7">
        <w:t>"Another high-profile lawsuit against the NSA," 3/13/15, searchandseizure.dreamhosters.com/</w:t>
      </w:r>
      <w:proofErr w:type="gramStart"/>
      <w:r w:rsidRPr="00496BD7">
        <w:t>?tag</w:t>
      </w:r>
      <w:proofErr w:type="gramEnd"/>
      <w:r w:rsidRPr="00496BD7">
        <w:t>=upstream)</w:t>
      </w:r>
    </w:p>
    <w:p w14:paraId="6B4DC08A" w14:textId="2F45F80D" w:rsidR="004C11EC" w:rsidRDefault="004C11EC" w:rsidP="004C11EC">
      <w:pPr>
        <w:rPr>
          <w:sz w:val="16"/>
        </w:rPr>
      </w:pPr>
      <w:r w:rsidRPr="00496BD7">
        <w:rPr>
          <w:sz w:val="16"/>
        </w:rPr>
        <w:t xml:space="preserve">This week </w:t>
      </w:r>
      <w:r w:rsidRPr="00B6399F">
        <w:rPr>
          <w:rStyle w:val="StyleUnderline"/>
          <w:highlight w:val="green"/>
        </w:rPr>
        <w:t>the foundation that runs Wikipedia filed a lawsuit against the</w:t>
      </w:r>
      <w:r w:rsidRPr="00496BD7">
        <w:rPr>
          <w:sz w:val="16"/>
        </w:rPr>
        <w:t xml:space="preserve"> National Security Agency </w:t>
      </w:r>
      <w:r w:rsidRPr="00B6399F">
        <w:rPr>
          <w:rStyle w:val="StyleUnderline"/>
          <w:highlight w:val="green"/>
        </w:rPr>
        <w:t>(“NSA”),</w:t>
      </w:r>
      <w:r w:rsidRPr="00496BD7">
        <w:rPr>
          <w:sz w:val="16"/>
        </w:rPr>
        <w:t xml:space="preserve"> arguing </w:t>
      </w:r>
      <w:r w:rsidRPr="00B6399F">
        <w:rPr>
          <w:rStyle w:val="StyleUnderline"/>
          <w:highlight w:val="green"/>
        </w:rPr>
        <w:t>that</w:t>
      </w:r>
      <w:r w:rsidRPr="00496BD7">
        <w:rPr>
          <w:sz w:val="16"/>
        </w:rPr>
        <w:t xml:space="preserve"> the “</w:t>
      </w:r>
      <w:r w:rsidRPr="00B6399F">
        <w:rPr>
          <w:rStyle w:val="StyleUnderline"/>
          <w:highlight w:val="green"/>
        </w:rPr>
        <w:t>upstream</w:t>
      </w:r>
      <w:r w:rsidRPr="00496BD7">
        <w:rPr>
          <w:sz w:val="16"/>
        </w:rPr>
        <w:t xml:space="preserve">” internet </w:t>
      </w:r>
      <w:r w:rsidRPr="00B6399F">
        <w:rPr>
          <w:rStyle w:val="StyleUnderline"/>
          <w:highlight w:val="green"/>
        </w:rPr>
        <w:t>surveillance</w:t>
      </w:r>
      <w:r w:rsidRPr="00496BD7">
        <w:rPr>
          <w:sz w:val="16"/>
        </w:rPr>
        <w:t xml:space="preserve"> conducted by the NSA </w:t>
      </w:r>
      <w:r w:rsidRPr="00B6399F">
        <w:rPr>
          <w:rStyle w:val="StyleUnderline"/>
          <w:highlight w:val="green"/>
        </w:rPr>
        <w:t>violates the agency’s statutory authority</w:t>
      </w:r>
      <w:r w:rsidRPr="00496BD7">
        <w:rPr>
          <w:sz w:val="16"/>
        </w:rPr>
        <w:t xml:space="preserve">, as well as </w:t>
      </w:r>
      <w:r w:rsidRPr="00B6399F">
        <w:rPr>
          <w:rStyle w:val="StyleUnderline"/>
          <w:highlight w:val="green"/>
        </w:rPr>
        <w:t>the First and Fourth Amendments</w:t>
      </w:r>
      <w:r w:rsidRPr="00496BD7">
        <w:rPr>
          <w:sz w:val="16"/>
        </w:rPr>
        <w:t xml:space="preserve"> to the Constitution. This is only the latest in a series of legal actions against the NSA in the wake of the revelations about its surveillance by Edward Snowden. The organization Pro </w:t>
      </w:r>
      <w:proofErr w:type="spellStart"/>
      <w:r w:rsidRPr="00496BD7">
        <w:rPr>
          <w:sz w:val="16"/>
        </w:rPr>
        <w:t>Publica</w:t>
      </w:r>
      <w:proofErr w:type="spellEnd"/>
      <w:r w:rsidRPr="00496BD7">
        <w:rPr>
          <w:sz w:val="16"/>
        </w:rPr>
        <w:t xml:space="preserve"> has complied this helpful </w:t>
      </w:r>
      <w:proofErr w:type="gramStart"/>
      <w:r w:rsidRPr="00496BD7">
        <w:rPr>
          <w:sz w:val="16"/>
        </w:rPr>
        <w:t>list which</w:t>
      </w:r>
      <w:proofErr w:type="gramEnd"/>
      <w:r w:rsidRPr="00496BD7">
        <w:rPr>
          <w:sz w:val="16"/>
        </w:rPr>
        <w:t xml:space="preserve"> describes thirty-eight different lawsuits that have been filed since 2006 against the NSA, other branches of the Obama administration, or private companies who were complying with NSA orders. Most of these </w:t>
      </w:r>
      <w:r w:rsidRPr="00B6399F">
        <w:rPr>
          <w:rStyle w:val="StyleUnderline"/>
          <w:highlight w:val="green"/>
        </w:rPr>
        <w:t>lawsuits can be</w:t>
      </w:r>
      <w:r w:rsidRPr="00496BD7">
        <w:rPr>
          <w:sz w:val="16"/>
        </w:rPr>
        <w:t xml:space="preserve"> roughly </w:t>
      </w:r>
      <w:r w:rsidRPr="00B6399F">
        <w:rPr>
          <w:rStyle w:val="StyleUnderline"/>
          <w:highlight w:val="green"/>
        </w:rPr>
        <w:t>divided into</w:t>
      </w:r>
      <w:r w:rsidRPr="00496BD7">
        <w:rPr>
          <w:sz w:val="16"/>
        </w:rPr>
        <w:t xml:space="preserve"> </w:t>
      </w:r>
      <w:r w:rsidRPr="00B6399F">
        <w:rPr>
          <w:rStyle w:val="StyleUnderline"/>
          <w:highlight w:val="green"/>
        </w:rPr>
        <w:t>four</w:t>
      </w:r>
      <w:r w:rsidRPr="00496BD7">
        <w:rPr>
          <w:sz w:val="16"/>
        </w:rPr>
        <w:t xml:space="preserve"> different </w:t>
      </w:r>
      <w:r w:rsidRPr="00B6399F">
        <w:rPr>
          <w:rStyle w:val="StyleUnderline"/>
          <w:highlight w:val="green"/>
        </w:rPr>
        <w:t>categories</w:t>
      </w:r>
      <w:r w:rsidRPr="00496BD7">
        <w:rPr>
          <w:sz w:val="16"/>
        </w:rPr>
        <w:t xml:space="preserve">: (1) </w:t>
      </w:r>
      <w:proofErr w:type="gramStart"/>
      <w:r w:rsidRPr="00B6399F">
        <w:rPr>
          <w:rStyle w:val="StyleUnderline"/>
          <w:highlight w:val="green"/>
        </w:rPr>
        <w:t>The</w:t>
      </w:r>
      <w:proofErr w:type="gramEnd"/>
      <w:r w:rsidRPr="00B6399F">
        <w:rPr>
          <w:rStyle w:val="StyleUnderline"/>
          <w:highlight w:val="green"/>
        </w:rPr>
        <w:t xml:space="preserve"> first wave</w:t>
      </w:r>
      <w:r w:rsidRPr="00496BD7">
        <w:rPr>
          <w:sz w:val="16"/>
        </w:rPr>
        <w:t xml:space="preserve"> of cases, from 2006 to 2008, which alleged that the government surveillance programs violated the First and Fourth Amendment. These cases </w:t>
      </w:r>
      <w:r w:rsidRPr="00B6399F">
        <w:rPr>
          <w:rStyle w:val="StyleUnderline"/>
          <w:highlight w:val="green"/>
        </w:rPr>
        <w:t>were</w:t>
      </w:r>
      <w:r w:rsidRPr="00496BD7">
        <w:rPr>
          <w:sz w:val="16"/>
        </w:rPr>
        <w:t xml:space="preserve"> all effectively </w:t>
      </w:r>
      <w:r w:rsidRPr="00B6399F">
        <w:rPr>
          <w:rStyle w:val="StyleUnderline"/>
          <w:highlight w:val="green"/>
        </w:rPr>
        <w:t>disposed of by</w:t>
      </w:r>
      <w:r w:rsidRPr="00496BD7">
        <w:rPr>
          <w:sz w:val="16"/>
        </w:rPr>
        <w:t xml:space="preserve"> the 2008 Supreme Court decision of </w:t>
      </w:r>
      <w:r w:rsidRPr="00B6399F">
        <w:rPr>
          <w:rStyle w:val="StyleUnderline"/>
          <w:highlight w:val="green"/>
        </w:rPr>
        <w:t>Clapper</w:t>
      </w:r>
      <w:r w:rsidRPr="00496BD7">
        <w:rPr>
          <w:sz w:val="16"/>
        </w:rPr>
        <w:t xml:space="preserve"> v. Amnesty International, in which </w:t>
      </w:r>
      <w:r w:rsidRPr="00B6399F">
        <w:rPr>
          <w:rStyle w:val="StyleUnderline"/>
          <w:highlight w:val="green"/>
        </w:rPr>
        <w:t>the Supreme Court held</w:t>
      </w:r>
      <w:r w:rsidRPr="00496BD7">
        <w:rPr>
          <w:sz w:val="16"/>
        </w:rPr>
        <w:t xml:space="preserve"> that </w:t>
      </w:r>
      <w:r w:rsidRPr="00B6399F">
        <w:rPr>
          <w:rStyle w:val="StyleUnderline"/>
          <w:highlight w:val="green"/>
        </w:rPr>
        <w:t>the plaintiffs lacked standing</w:t>
      </w:r>
      <w:r w:rsidRPr="00496BD7">
        <w:rPr>
          <w:sz w:val="16"/>
        </w:rPr>
        <w:t xml:space="preserve"> because they could not prove that they themselves had been </w:t>
      </w:r>
      <w:proofErr w:type="spellStart"/>
      <w:r w:rsidRPr="00496BD7">
        <w:rPr>
          <w:sz w:val="16"/>
        </w:rPr>
        <w:t>surveilled</w:t>
      </w:r>
      <w:proofErr w:type="spellEnd"/>
      <w:r w:rsidRPr="00496BD7">
        <w:rPr>
          <w:sz w:val="16"/>
        </w:rPr>
        <w:t xml:space="preserve"> by the government. (2) </w:t>
      </w:r>
      <w:proofErr w:type="gramStart"/>
      <w:r w:rsidRPr="00B6399F">
        <w:rPr>
          <w:rStyle w:val="StyleUnderline"/>
          <w:highlight w:val="green"/>
        </w:rPr>
        <w:t>Lawsuits which</w:t>
      </w:r>
      <w:proofErr w:type="gramEnd"/>
      <w:r w:rsidRPr="00B6399F">
        <w:rPr>
          <w:rStyle w:val="StyleUnderline"/>
          <w:highlight w:val="green"/>
        </w:rPr>
        <w:t xml:space="preserve"> seek</w:t>
      </w:r>
      <w:r w:rsidRPr="00496BD7">
        <w:rPr>
          <w:sz w:val="16"/>
        </w:rPr>
        <w:t xml:space="preserve"> to release </w:t>
      </w:r>
      <w:r w:rsidRPr="00B6399F">
        <w:rPr>
          <w:rStyle w:val="StyleUnderline"/>
          <w:highlight w:val="green"/>
        </w:rPr>
        <w:t>info</w:t>
      </w:r>
      <w:r w:rsidRPr="00496BD7">
        <w:rPr>
          <w:sz w:val="16"/>
        </w:rPr>
        <w:t xml:space="preserve">rmation–either forcing the NSA to reveal more information about its surveillance program, or permitting private companies to reveal the fact that they have provided information to the NSA. For the most part, these lawsuits have been successful, although many are still pending. (3) </w:t>
      </w:r>
      <w:r w:rsidRPr="00B6399F">
        <w:rPr>
          <w:rStyle w:val="StyleUnderline"/>
          <w:highlight w:val="green"/>
        </w:rPr>
        <w:t>Criminal defendants</w:t>
      </w:r>
      <w:r w:rsidRPr="00496BD7">
        <w:rPr>
          <w:sz w:val="16"/>
        </w:rPr>
        <w:t xml:space="preserve"> who are challenging the use of covert NSA surveillance evidence in their case. Many of these cases are still pending, but so far none have been successful. (4) </w:t>
      </w:r>
      <w:r w:rsidRPr="00B6399F">
        <w:rPr>
          <w:rStyle w:val="StyleUnderline"/>
          <w:highlight w:val="green"/>
        </w:rPr>
        <w:t>A second wave</w:t>
      </w:r>
      <w:r w:rsidRPr="00496BD7">
        <w:rPr>
          <w:sz w:val="16"/>
        </w:rPr>
        <w:t xml:space="preserve"> of cases, post-Clapper v. Amnesty International, </w:t>
      </w:r>
      <w:r w:rsidRPr="00B6399F">
        <w:rPr>
          <w:rStyle w:val="StyleUnderline"/>
          <w:highlight w:val="green"/>
        </w:rPr>
        <w:t>in which</w:t>
      </w:r>
      <w:r w:rsidRPr="00496BD7">
        <w:rPr>
          <w:sz w:val="16"/>
        </w:rPr>
        <w:t xml:space="preserve"> various </w:t>
      </w:r>
      <w:r w:rsidRPr="00B6399F">
        <w:rPr>
          <w:rStyle w:val="StyleUnderline"/>
          <w:highlight w:val="green"/>
        </w:rPr>
        <w:t>organizations claim</w:t>
      </w:r>
      <w:r w:rsidRPr="00496BD7">
        <w:rPr>
          <w:sz w:val="16"/>
        </w:rPr>
        <w:t xml:space="preserve"> that the NSA </w:t>
      </w:r>
      <w:r w:rsidRPr="00B6399F">
        <w:rPr>
          <w:rStyle w:val="StyleUnderline"/>
          <w:highlight w:val="green"/>
        </w:rPr>
        <w:t>surveillance</w:t>
      </w:r>
      <w:r w:rsidRPr="00496BD7">
        <w:rPr>
          <w:sz w:val="16"/>
        </w:rPr>
        <w:t xml:space="preserve"> programs </w:t>
      </w:r>
      <w:r w:rsidRPr="00B6399F">
        <w:rPr>
          <w:rStyle w:val="StyleUnderline"/>
          <w:highlight w:val="green"/>
        </w:rPr>
        <w:t>violate</w:t>
      </w:r>
      <w:r w:rsidRPr="00496BD7">
        <w:rPr>
          <w:sz w:val="16"/>
        </w:rPr>
        <w:t xml:space="preserve"> its statutory </w:t>
      </w:r>
      <w:r w:rsidRPr="00B6399F">
        <w:rPr>
          <w:rStyle w:val="StyleUnderline"/>
          <w:highlight w:val="green"/>
        </w:rPr>
        <w:t>authority</w:t>
      </w:r>
      <w:r w:rsidRPr="00496BD7">
        <w:rPr>
          <w:sz w:val="16"/>
        </w:rPr>
        <w:t xml:space="preserve"> and the Constitution. </w:t>
      </w:r>
      <w:r w:rsidRPr="00B6399F">
        <w:rPr>
          <w:rStyle w:val="StyleUnderline"/>
          <w:highlight w:val="green"/>
        </w:rPr>
        <w:t>The new case</w:t>
      </w:r>
      <w:r w:rsidRPr="00496BD7">
        <w:rPr>
          <w:sz w:val="16"/>
        </w:rPr>
        <w:t xml:space="preserve"> filed by Wikimedia </w:t>
      </w:r>
      <w:r w:rsidRPr="00B6399F">
        <w:rPr>
          <w:rStyle w:val="StyleUnderline"/>
          <w:highlight w:val="green"/>
        </w:rPr>
        <w:t>falls under this</w:t>
      </w:r>
      <w:r w:rsidRPr="00496BD7">
        <w:rPr>
          <w:sz w:val="16"/>
        </w:rPr>
        <w:t xml:space="preserve"> category.</w:t>
      </w:r>
    </w:p>
    <w:p w14:paraId="3053938D" w14:textId="53AC5309" w:rsidR="00B67B71" w:rsidRDefault="00B67B71" w:rsidP="00B67B71">
      <w:pPr>
        <w:pStyle w:val="Heading2"/>
      </w:pPr>
      <w:r>
        <w:t>AT: Executive Power</w:t>
      </w:r>
    </w:p>
    <w:p w14:paraId="1150612A" w14:textId="19B099F5" w:rsidR="00B67B71" w:rsidRDefault="00B67B71" w:rsidP="00B67B71">
      <w:pPr>
        <w:pStyle w:val="Heading3"/>
      </w:pPr>
      <w:r>
        <w:t xml:space="preserve">U o/w L – </w:t>
      </w:r>
      <w:proofErr w:type="spellStart"/>
      <w:r>
        <w:t>Prez</w:t>
      </w:r>
      <w:proofErr w:type="spellEnd"/>
      <w:r>
        <w:t xml:space="preserve"> Power High Now</w:t>
      </w:r>
    </w:p>
    <w:p w14:paraId="00FA20CA" w14:textId="26AC1714" w:rsidR="00B67B71" w:rsidRPr="00B67B71" w:rsidRDefault="00CA1D00" w:rsidP="00B67B71">
      <w:pPr>
        <w:pStyle w:val="Heading4"/>
      </w:pPr>
      <w:r>
        <w:t xml:space="preserve">Uniqueness overwhelms the link – </w:t>
      </w:r>
      <w:proofErr w:type="spellStart"/>
      <w:r>
        <w:t>prez</w:t>
      </w:r>
      <w:proofErr w:type="spellEnd"/>
      <w:r>
        <w:t xml:space="preserve"> powers high in multiple areas of policy. </w:t>
      </w:r>
    </w:p>
    <w:p w14:paraId="270F0DA5" w14:textId="77777777" w:rsidR="00B67B71" w:rsidRPr="00621996" w:rsidRDefault="00B67B71" w:rsidP="00B67B71">
      <w:r>
        <w:t xml:space="preserve">Peter </w:t>
      </w:r>
      <w:r w:rsidRPr="00621996">
        <w:rPr>
          <w:rStyle w:val="Style13ptBold"/>
        </w:rPr>
        <w:t>Baker 15</w:t>
      </w:r>
      <w:r>
        <w:t xml:space="preserve"> (2/25/15, Peter Baker is an American political writer and newspaper reporter who is the White House correspondent for The New York Times and a contributing writer for The New York Times Magazine. He is responsible for covering President Barack Obama and the Obama administration. “Assessing the Balance of Power in an Era of Widespread Mistrust” </w:t>
      </w:r>
      <w:hyperlink r:id="rId37" w:history="1">
        <w:r w:rsidRPr="009F2B39">
          <w:rPr>
            <w:rStyle w:val="Hyperlink"/>
          </w:rPr>
          <w:t>http://www.nytimes.com/2015/02/26/us/a-back-and-forth-view-of-the-presidents-executive-power.html?_r=0</w:t>
        </w:r>
      </w:hyperlink>
      <w:r>
        <w:t xml:space="preserve"> Accessed 7/24/15) EK</w:t>
      </w:r>
    </w:p>
    <w:p w14:paraId="078B2AEB" w14:textId="77777777" w:rsidR="00B67B71" w:rsidRPr="00621996" w:rsidRDefault="00B67B71" w:rsidP="00B67B71">
      <w:pPr>
        <w:rPr>
          <w:sz w:val="16"/>
        </w:rPr>
      </w:pPr>
      <w:r w:rsidRPr="00621996">
        <w:rPr>
          <w:rStyle w:val="Emphasis"/>
        </w:rPr>
        <w:t>The debate about the scope of presidential power goes back to the beginning of the republic,</w:t>
      </w:r>
      <w:r w:rsidRPr="00621996">
        <w:rPr>
          <w:sz w:val="16"/>
        </w:rPr>
        <w:t xml:space="preserve"> when the country’s founders threw out the Articles of Confederation to write a Constitution with an executive to balance out Congress. </w:t>
      </w:r>
      <w:r w:rsidRPr="00621996">
        <w:rPr>
          <w:rStyle w:val="Emphasis"/>
        </w:rPr>
        <w:t xml:space="preserve">As the nation grew, </w:t>
      </w:r>
      <w:r w:rsidRPr="00B6399F">
        <w:rPr>
          <w:rStyle w:val="Emphasis"/>
          <w:highlight w:val="green"/>
        </w:rPr>
        <w:t>the reach of government expanded and the world became more complicated, the balance shifted more and more to the executive.</w:t>
      </w:r>
      <w:r w:rsidRPr="00621996">
        <w:rPr>
          <w:rStyle w:val="Emphasis"/>
        </w:rPr>
        <w:t xml:space="preserve"> After Watergate, Congress reasserted itself, but </w:t>
      </w:r>
      <w:r w:rsidRPr="00B6399F">
        <w:rPr>
          <w:rStyle w:val="Emphasis"/>
          <w:highlight w:val="green"/>
        </w:rPr>
        <w:t>presidents have been clawing their way back</w:t>
      </w:r>
      <w:r w:rsidRPr="00621996">
        <w:rPr>
          <w:rStyle w:val="Emphasis"/>
        </w:rPr>
        <w:t xml:space="preserve"> ever since.</w:t>
      </w:r>
      <w:r w:rsidRPr="00621996">
        <w:rPr>
          <w:sz w:val="16"/>
        </w:rPr>
        <w:t xml:space="preserve"> The struggle became more acute under President George W. Bush, who, advised by Vice President Dick Cheney, embraced an assertive interpretation of the commander in chief’s power to fight terrorism by ordering secret surveillance programs that went beyond a 1978 law and detention practices that went beyond the Geneva Conventions. Ultimately, </w:t>
      </w:r>
      <w:r w:rsidRPr="00B6399F">
        <w:rPr>
          <w:rStyle w:val="Emphasis"/>
          <w:highlight w:val="green"/>
        </w:rPr>
        <w:t>the Supreme Court intervened and determined that in some cases, he had gone too far,</w:t>
      </w:r>
      <w:r w:rsidRPr="00621996">
        <w:rPr>
          <w:rStyle w:val="Emphasis"/>
        </w:rPr>
        <w:t xml:space="preserve"> and Congress pushed back to a degree. Since taking office, </w:t>
      </w:r>
      <w:r w:rsidRPr="00621996">
        <w:rPr>
          <w:sz w:val="16"/>
        </w:rPr>
        <w:t xml:space="preserve">Mr. </w:t>
      </w:r>
      <w:r w:rsidRPr="00B6399F">
        <w:rPr>
          <w:rStyle w:val="Emphasis"/>
          <w:highlight w:val="green"/>
        </w:rPr>
        <w:t>Obama has kept much of the counterterrorism strategy</w:t>
      </w:r>
      <w:r w:rsidRPr="00621996">
        <w:rPr>
          <w:rStyle w:val="Emphasis"/>
        </w:rPr>
        <w:t xml:space="preserve"> he inherited from Mr. Bush, </w:t>
      </w:r>
      <w:r w:rsidRPr="00B6399F">
        <w:rPr>
          <w:rStyle w:val="Emphasis"/>
          <w:highlight w:val="green"/>
        </w:rPr>
        <w:t>including the surveillance programs</w:t>
      </w:r>
      <w:r w:rsidRPr="00621996">
        <w:rPr>
          <w:rStyle w:val="Emphasis"/>
        </w:rPr>
        <w:t>.</w:t>
      </w:r>
      <w:r w:rsidRPr="00621996">
        <w:rPr>
          <w:sz w:val="16"/>
        </w:rPr>
        <w:t xml:space="preserve"> And he has made his own assertions of executive power to back up security decisions, including the authority to kill, if capture is not feasible, American citizens who are deemed to be part of a terrorist network threatening the United States. But domestic policy is the area in which Mr. Obama has clashed most frequently with Congress. Republican </w:t>
      </w:r>
      <w:r w:rsidRPr="00B6399F">
        <w:rPr>
          <w:rStyle w:val="Emphasis"/>
          <w:highlight w:val="green"/>
        </w:rPr>
        <w:t>critics</w:t>
      </w:r>
      <w:r w:rsidRPr="00621996">
        <w:rPr>
          <w:rStyle w:val="Emphasis"/>
        </w:rPr>
        <w:t xml:space="preserve"> have </w:t>
      </w:r>
      <w:r w:rsidRPr="00B6399F">
        <w:rPr>
          <w:rStyle w:val="Emphasis"/>
          <w:highlight w:val="green"/>
        </w:rPr>
        <w:t>complained that he</w:t>
      </w:r>
      <w:r w:rsidRPr="00621996">
        <w:rPr>
          <w:rStyle w:val="Emphasis"/>
        </w:rPr>
        <w:t xml:space="preserve"> has </w:t>
      </w:r>
      <w:r w:rsidRPr="00B6399F">
        <w:rPr>
          <w:rStyle w:val="Emphasis"/>
          <w:highlight w:val="green"/>
        </w:rPr>
        <w:t>abused his authority in the way he has enacted his health care program and in</w:t>
      </w:r>
      <w:r w:rsidRPr="00621996">
        <w:rPr>
          <w:rStyle w:val="Emphasis"/>
        </w:rPr>
        <w:t xml:space="preserve"> deciding to spare up to five million illegal </w:t>
      </w:r>
      <w:r w:rsidRPr="00B6399F">
        <w:rPr>
          <w:rStyle w:val="Emphasis"/>
          <w:highlight w:val="green"/>
        </w:rPr>
        <w:t>immigrants</w:t>
      </w:r>
      <w:r w:rsidRPr="00621996">
        <w:rPr>
          <w:rStyle w:val="Emphasis"/>
        </w:rPr>
        <w:t xml:space="preserve"> from deportation and make them eligible for work permits. The </w:t>
      </w:r>
      <w:r w:rsidRPr="00B6399F">
        <w:rPr>
          <w:rStyle w:val="Emphasis"/>
          <w:highlight w:val="green"/>
        </w:rPr>
        <w:t>Supreme Court ruled at one point that Mr. Obama had gone too far in asserting his power</w:t>
      </w:r>
      <w:r w:rsidRPr="00621996">
        <w:rPr>
          <w:rStyle w:val="Emphasis"/>
        </w:rPr>
        <w:t xml:space="preserve"> to fill vacancies during congressional recesses</w:t>
      </w:r>
      <w:r w:rsidRPr="00621996">
        <w:rPr>
          <w:sz w:val="16"/>
        </w:rPr>
        <w:t xml:space="preserve">, and a Texas court has now temporarily halted his new immigration policy while considering a lawsuit challenging his power to unilaterally make such a dramatic change. Mr. Obama, conversely, argued that it was Congress that went too far with the Keystone legislation, because it would have rewritten the president’s power to decide on pipelines that cross international borders. In his veto message Tuesday, </w:t>
      </w:r>
      <w:r w:rsidRPr="00621996">
        <w:rPr>
          <w:rStyle w:val="Emphasis"/>
        </w:rPr>
        <w:t>he wrote that the bill tried to “circumvent longstanding and proven processes” and “conflicts with established executive branch procedures.” These clashes are flaring even as</w:t>
      </w:r>
      <w:r w:rsidRPr="00621996">
        <w:rPr>
          <w:sz w:val="16"/>
        </w:rPr>
        <w:t xml:space="preserve"> Mr. </w:t>
      </w:r>
      <w:r w:rsidRPr="00621996">
        <w:rPr>
          <w:rStyle w:val="Emphasis"/>
        </w:rPr>
        <w:t xml:space="preserve">Obama seeks to enact limits on the president’s war powers in a way that few, if any, of his predecessors have sought to do. </w:t>
      </w:r>
      <w:r w:rsidRPr="00B6399F">
        <w:rPr>
          <w:rStyle w:val="Emphasis"/>
          <w:highlight w:val="green"/>
        </w:rPr>
        <w:t>He has already been launching airstrikes against the Islamic State for six months</w:t>
      </w:r>
      <w:r w:rsidRPr="00621996">
        <w:rPr>
          <w:rStyle w:val="Emphasis"/>
        </w:rPr>
        <w:t>, citing existing authorizations of force passed under Mr. Bush, but</w:t>
      </w:r>
      <w:r w:rsidRPr="00621996">
        <w:rPr>
          <w:sz w:val="16"/>
        </w:rPr>
        <w:t xml:space="preserve"> Mr. </w:t>
      </w:r>
      <w:r w:rsidRPr="00621996">
        <w:rPr>
          <w:rStyle w:val="Emphasis"/>
        </w:rPr>
        <w:t>Obama agreed with critics that Congress should have a role</w:t>
      </w:r>
      <w:r w:rsidRPr="00621996">
        <w:rPr>
          <w:sz w:val="16"/>
        </w:rPr>
        <w:t xml:space="preserve">. The draft measure he sent to Capitol Hill would authorize what he has already been doing in Iraq and Syria while repealing one of those existing authorizations, the one passed in 2002 that paved the way for the invasion of Iraq. But Mr. </w:t>
      </w:r>
      <w:r w:rsidRPr="00621996">
        <w:rPr>
          <w:rStyle w:val="Emphasis"/>
        </w:rPr>
        <w:t>Obama’s proposal would ostensibly bar him and the next president from launching “enduring offensive ground combat operations” against the Islamic State and would expire in three years</w:t>
      </w:r>
      <w:r w:rsidRPr="00621996">
        <w:rPr>
          <w:sz w:val="16"/>
        </w:rPr>
        <w:t>, requiring his successor to go back to Congress if he or she determined that operations were still necessary. “</w:t>
      </w:r>
      <w:r w:rsidRPr="00B6399F">
        <w:rPr>
          <w:rStyle w:val="Emphasis"/>
          <w:highlight w:val="green"/>
        </w:rPr>
        <w:t>This president has the most eclectic approach to separation of powers that is essentially driven by politics,”</w:t>
      </w:r>
      <w:r w:rsidRPr="00621996">
        <w:rPr>
          <w:sz w:val="16"/>
        </w:rPr>
        <w:t xml:space="preserve"> said David B. </w:t>
      </w:r>
      <w:proofErr w:type="spellStart"/>
      <w:r w:rsidRPr="00621996">
        <w:rPr>
          <w:sz w:val="16"/>
        </w:rPr>
        <w:t>Rivkin</w:t>
      </w:r>
      <w:proofErr w:type="spellEnd"/>
      <w:r w:rsidRPr="00621996">
        <w:rPr>
          <w:sz w:val="16"/>
        </w:rPr>
        <w:t xml:space="preserve"> Jr., a lawyer who served in the administrations of Ronald Reagan and the first George Bush and who has worked on constitutional challenges to Mr. Obama’s actions. </w:t>
      </w:r>
      <w:r w:rsidRPr="00B6399F">
        <w:rPr>
          <w:rStyle w:val="Emphasis"/>
          <w:highlight w:val="green"/>
        </w:rPr>
        <w:t>He stretches his authority on domestic issues “by rewriting statutes,</w:t>
      </w:r>
      <w:r w:rsidRPr="00621996">
        <w:rPr>
          <w:rStyle w:val="Emphasis"/>
        </w:rPr>
        <w:t xml:space="preserve">” </w:t>
      </w:r>
      <w:r w:rsidRPr="00621996">
        <w:rPr>
          <w:sz w:val="16"/>
        </w:rPr>
        <w:t xml:space="preserve">Mr. </w:t>
      </w:r>
      <w:proofErr w:type="spellStart"/>
      <w:r w:rsidRPr="00621996">
        <w:rPr>
          <w:sz w:val="16"/>
        </w:rPr>
        <w:t>Rivkin</w:t>
      </w:r>
      <w:proofErr w:type="spellEnd"/>
      <w:r w:rsidRPr="00621996">
        <w:rPr>
          <w:sz w:val="16"/>
        </w:rPr>
        <w:t xml:space="preserve"> said, “while surrendering to Congress his core authority with this” authorization-of-force proposal. “The only unifying factor is political expediency.” The White House, unsurprisingly, accuses the other side of the same thing. “The Republicans’ </w:t>
      </w:r>
      <w:r w:rsidRPr="00B6399F">
        <w:rPr>
          <w:rStyle w:val="Emphasis"/>
          <w:highlight w:val="green"/>
        </w:rPr>
        <w:t>protests over the president’s use of executive authority are more about election nullification than constitutional interpretation</w:t>
      </w:r>
      <w:r w:rsidRPr="00621996">
        <w:rPr>
          <w:rStyle w:val="Emphasis"/>
        </w:rPr>
        <w:t xml:space="preserve">,” </w:t>
      </w:r>
      <w:r w:rsidRPr="00621996">
        <w:rPr>
          <w:sz w:val="16"/>
        </w:rPr>
        <w:t xml:space="preserve">said Dan Pfeiffer, Mr. Obama’s departing senior adviser. “The Republicans were strong advocates for an expansive view of executive authority when it was their executive in the Oval Office.” Mr. </w:t>
      </w:r>
      <w:proofErr w:type="spellStart"/>
      <w:r w:rsidRPr="00621996">
        <w:rPr>
          <w:sz w:val="16"/>
        </w:rPr>
        <w:t>Galston</w:t>
      </w:r>
      <w:proofErr w:type="spellEnd"/>
      <w:r w:rsidRPr="00621996">
        <w:rPr>
          <w:sz w:val="16"/>
        </w:rPr>
        <w:t xml:space="preserve">, the former Clinton aide, who is now a scholar at the Brookings Institution, said he had been concerned </w:t>
      </w:r>
      <w:r w:rsidRPr="00B6399F">
        <w:rPr>
          <w:rStyle w:val="Emphasis"/>
          <w:highlight w:val="green"/>
        </w:rPr>
        <w:t>that recent interpretations of a president’s commander-in-chief power under Article II of the Constitution had been too robust</w:t>
      </w:r>
      <w:r w:rsidRPr="00621996">
        <w:rPr>
          <w:rStyle w:val="Emphasis"/>
        </w:rPr>
        <w:t>.</w:t>
      </w:r>
      <w:r w:rsidRPr="00621996">
        <w:rPr>
          <w:sz w:val="16"/>
        </w:rPr>
        <w:t xml:space="preserve"> But he noted that it is not inconsistent for Republicans to believe that a president’s role should be more expansive when it comes to defense of the country than it is when it comes to domestic policy, where Congress should be a bigger player.</w:t>
      </w:r>
    </w:p>
    <w:p w14:paraId="3EDF5AF1" w14:textId="47CC037F" w:rsidR="00B67B71" w:rsidRDefault="00404FB8" w:rsidP="00404FB8">
      <w:pPr>
        <w:pStyle w:val="Heading2"/>
      </w:pPr>
      <w:r>
        <w:t>AT: Court DA’s</w:t>
      </w:r>
    </w:p>
    <w:p w14:paraId="68C77B24" w14:textId="690F1466" w:rsidR="00404FB8" w:rsidRDefault="00404FB8" w:rsidP="00404FB8">
      <w:pPr>
        <w:pStyle w:val="Heading3"/>
      </w:pPr>
      <w:r>
        <w:t>Non Unique – Equilibrium Adjustment</w:t>
      </w:r>
    </w:p>
    <w:p w14:paraId="59EE5A61" w14:textId="1080A5E0" w:rsidR="00404FB8" w:rsidRDefault="00404FB8" w:rsidP="00CA1D00"/>
    <w:p w14:paraId="280E1AC6" w14:textId="66B25227" w:rsidR="00404FB8" w:rsidRDefault="00404FB8" w:rsidP="00404FB8">
      <w:pPr>
        <w:rPr>
          <w:rStyle w:val="Style13ptBold"/>
        </w:rPr>
      </w:pPr>
      <w:r>
        <w:rPr>
          <w:rStyle w:val="Style13ptBold"/>
        </w:rPr>
        <w:t>The plan’s equilibrium balance solves –</w:t>
      </w:r>
      <w:r w:rsidR="00CA1D00">
        <w:rPr>
          <w:rStyle w:val="Style13ptBold"/>
        </w:rPr>
        <w:t xml:space="preserve"> Riley non-</w:t>
      </w:r>
      <w:proofErr w:type="spellStart"/>
      <w:r>
        <w:rPr>
          <w:rStyle w:val="Style13ptBold"/>
        </w:rPr>
        <w:t>uniques</w:t>
      </w:r>
      <w:proofErr w:type="spellEnd"/>
      <w:r>
        <w:rPr>
          <w:rStyle w:val="Style13ptBold"/>
        </w:rPr>
        <w:t xml:space="preserve"> your Court DA. </w:t>
      </w:r>
    </w:p>
    <w:p w14:paraId="4025E81C" w14:textId="77777777" w:rsidR="00404FB8" w:rsidRDefault="00404FB8" w:rsidP="00404FB8">
      <w:r w:rsidRPr="009253E6">
        <w:rPr>
          <w:rStyle w:val="Style13ptBold"/>
        </w:rPr>
        <w:t>Kerr, 15</w:t>
      </w:r>
      <w:r w:rsidRPr="009253E6">
        <w:t xml:space="preserve"> (Orin S., Fred C Stevenson Research Professor @ George Washington University Law School, "The Fourth Amendment and the Global Internet," Stanford Law Review, February, www.stanfordlawreview.org/sites/default/files/67_Stan_L_Rev_285_Kerr.pdf</w:t>
      </w:r>
      <w:r>
        <w:t>)</w:t>
      </w:r>
    </w:p>
    <w:p w14:paraId="09464D45" w14:textId="77777777" w:rsidR="00404FB8" w:rsidRPr="00404FB8" w:rsidRDefault="00404FB8" w:rsidP="00404FB8">
      <w:pPr>
        <w:rPr>
          <w:sz w:val="16"/>
        </w:rPr>
      </w:pPr>
      <w:r w:rsidRPr="00404FB8">
        <w:rPr>
          <w:sz w:val="16"/>
        </w:rPr>
        <w:t xml:space="preserve">As the preceding discussion shows, </w:t>
      </w:r>
      <w:r w:rsidRPr="00B6399F">
        <w:rPr>
          <w:rStyle w:val="StyleUnderline"/>
          <w:highlight w:val="green"/>
        </w:rPr>
        <w:t>territoriality is critical to Fourth Amendment</w:t>
      </w:r>
      <w:r w:rsidRPr="00404FB8">
        <w:rPr>
          <w:sz w:val="16"/>
        </w:rPr>
        <w:t xml:space="preserve"> protection outside the United States. Only persons with sufficient contacts with the United States have Fourth Amendment rights; those who have Fourth Amendment rights can lose many or all of those rights at the border; and once they leave the United States, their Fourth Amendment rights morph from the usual domestic warrant requirement to some form of reasonableness balancing. This Article accepts the basic principles of existing doctrine and considers how courts should apply those principles in light of the unprecedented globalism of today’s Internet. When courts consider how the Fourth Amendment applies to the Internet, they will do so with the principles of existing law as a backdrop. But </w:t>
      </w:r>
      <w:r w:rsidRPr="00B6399F">
        <w:rPr>
          <w:rStyle w:val="StyleUnderline"/>
          <w:highlight w:val="green"/>
        </w:rPr>
        <w:t>applying those principles to the global Internet raises</w:t>
      </w:r>
      <w:r w:rsidRPr="00404FB8">
        <w:rPr>
          <w:sz w:val="16"/>
        </w:rPr>
        <w:t xml:space="preserve"> many </w:t>
      </w:r>
      <w:r w:rsidRPr="00B6399F">
        <w:rPr>
          <w:rStyle w:val="StyleUnderline"/>
          <w:highlight w:val="green"/>
        </w:rPr>
        <w:t>uncertainties</w:t>
      </w:r>
      <w:r w:rsidRPr="00404FB8">
        <w:rPr>
          <w:sz w:val="16"/>
        </w:rPr>
        <w:t xml:space="preserve"> and ambiguities, and </w:t>
      </w:r>
      <w:r w:rsidRPr="00B6399F">
        <w:rPr>
          <w:rStyle w:val="StyleUnderline"/>
          <w:highlight w:val="green"/>
        </w:rPr>
        <w:t>a theory is</w:t>
      </w:r>
      <w:r w:rsidRPr="00404FB8">
        <w:rPr>
          <w:sz w:val="16"/>
        </w:rPr>
        <w:t xml:space="preserve"> </w:t>
      </w:r>
      <w:r w:rsidRPr="00B6399F">
        <w:rPr>
          <w:rStyle w:val="StyleUnderline"/>
          <w:highlight w:val="green"/>
        </w:rPr>
        <w:t>needed</w:t>
      </w:r>
      <w:r w:rsidRPr="00404FB8">
        <w:rPr>
          <w:sz w:val="16"/>
        </w:rPr>
        <w:t xml:space="preserve"> to resolve them. This Article uses the theory of </w:t>
      </w:r>
      <w:r w:rsidRPr="00B6399F">
        <w:rPr>
          <w:rStyle w:val="StyleUnderline"/>
          <w:highlight w:val="green"/>
        </w:rPr>
        <w:t>equilibrium-adjustment</w:t>
      </w:r>
      <w:r w:rsidRPr="00404FB8">
        <w:rPr>
          <w:sz w:val="16"/>
        </w:rPr>
        <w:t xml:space="preserve"> to provide those answers. 107 Equilibrium-adjustment </w:t>
      </w:r>
      <w:r w:rsidRPr="00B6399F">
        <w:rPr>
          <w:rStyle w:val="StyleUnderline"/>
          <w:highlight w:val="green"/>
        </w:rPr>
        <w:t>focuses on how technology changes</w:t>
      </w:r>
      <w:r w:rsidRPr="00404FB8">
        <w:rPr>
          <w:sz w:val="16"/>
        </w:rPr>
        <w:t xml:space="preserve"> the significance of prior </w:t>
      </w:r>
      <w:proofErr w:type="gramStart"/>
      <w:r w:rsidRPr="00B6399F">
        <w:rPr>
          <w:rStyle w:val="StyleUnderline"/>
          <w:highlight w:val="green"/>
        </w:rPr>
        <w:t>Fourth</w:t>
      </w:r>
      <w:proofErr w:type="gramEnd"/>
      <w:r w:rsidRPr="00B6399F">
        <w:rPr>
          <w:rStyle w:val="StyleUnderline"/>
          <w:highlight w:val="green"/>
        </w:rPr>
        <w:t xml:space="preserve"> Amendment rules</w:t>
      </w:r>
      <w:r w:rsidRPr="00404FB8">
        <w:rPr>
          <w:sz w:val="16"/>
        </w:rPr>
        <w:t xml:space="preserve">. When changing technology and social practice threaten a major change in the balance of government power under then-existing law, the application of equilibrium-adjustment aims to settle ambiguities or adopt new rules that restore the function of the rules before the technological change.108 </w:t>
      </w:r>
      <w:r w:rsidRPr="00B6399F">
        <w:rPr>
          <w:rStyle w:val="StyleUnderline"/>
          <w:highlight w:val="green"/>
        </w:rPr>
        <w:t>Equilibrium-adjustment recognizes that</w:t>
      </w:r>
      <w:r w:rsidRPr="00404FB8">
        <w:rPr>
          <w:sz w:val="16"/>
        </w:rPr>
        <w:t xml:space="preserve"> new </w:t>
      </w:r>
      <w:r w:rsidRPr="00B6399F">
        <w:rPr>
          <w:rStyle w:val="StyleUnderline"/>
          <w:highlight w:val="green"/>
        </w:rPr>
        <w:t>technologies can change the balance between government</w:t>
      </w:r>
      <w:r w:rsidRPr="00404FB8">
        <w:rPr>
          <w:sz w:val="16"/>
        </w:rPr>
        <w:t xml:space="preserve"> power </w:t>
      </w:r>
      <w:r w:rsidRPr="00B6399F">
        <w:rPr>
          <w:rStyle w:val="StyleUnderline"/>
          <w:highlight w:val="green"/>
        </w:rPr>
        <w:t>and civil liberties</w:t>
      </w:r>
      <w:r w:rsidRPr="00404FB8">
        <w:rPr>
          <w:sz w:val="16"/>
        </w:rPr>
        <w:t xml:space="preserve"> struck in an earlier age, and </w:t>
      </w:r>
      <w:r w:rsidRPr="00B6399F">
        <w:rPr>
          <w:rStyle w:val="StyleUnderline"/>
          <w:highlight w:val="green"/>
        </w:rPr>
        <w:t>it allows courts to adopt</w:t>
      </w:r>
      <w:r w:rsidRPr="00404FB8">
        <w:rPr>
          <w:sz w:val="16"/>
        </w:rPr>
        <w:t xml:space="preserve"> </w:t>
      </w:r>
      <w:r w:rsidRPr="00B6399F">
        <w:rPr>
          <w:rStyle w:val="StyleUnderline"/>
          <w:highlight w:val="green"/>
        </w:rPr>
        <w:t>rules</w:t>
      </w:r>
      <w:r w:rsidRPr="00404FB8">
        <w:rPr>
          <w:sz w:val="16"/>
        </w:rPr>
        <w:t xml:space="preserve"> in light of technological change </w:t>
      </w:r>
      <w:r w:rsidRPr="00B6399F">
        <w:rPr>
          <w:rStyle w:val="StyleUnderline"/>
          <w:highlight w:val="green"/>
        </w:rPr>
        <w:t>to restore</w:t>
      </w:r>
      <w:r w:rsidRPr="00404FB8">
        <w:rPr>
          <w:sz w:val="16"/>
        </w:rPr>
        <w:t xml:space="preserve"> or maintain that </w:t>
      </w:r>
      <w:r w:rsidRPr="00B6399F">
        <w:rPr>
          <w:rStyle w:val="StyleUnderline"/>
          <w:highlight w:val="green"/>
        </w:rPr>
        <w:t>balance</w:t>
      </w:r>
      <w:r w:rsidRPr="00404FB8">
        <w:rPr>
          <w:sz w:val="16"/>
        </w:rPr>
        <w:t xml:space="preserve">.109 </w:t>
      </w:r>
      <w:r w:rsidRPr="00B6399F">
        <w:rPr>
          <w:rStyle w:val="StyleUnderline"/>
          <w:highlight w:val="green"/>
        </w:rPr>
        <w:t>Fourth Amendment case law</w:t>
      </w:r>
      <w:r w:rsidRPr="00036D3F">
        <w:rPr>
          <w:rStyle w:val="StyleUnderline"/>
        </w:rPr>
        <w:t xml:space="preserve"> </w:t>
      </w:r>
      <w:r w:rsidRPr="00404FB8">
        <w:rPr>
          <w:sz w:val="16"/>
        </w:rPr>
        <w:t xml:space="preserve">often </w:t>
      </w:r>
      <w:r w:rsidRPr="00B6399F">
        <w:rPr>
          <w:rStyle w:val="StyleUnderline"/>
          <w:highlight w:val="green"/>
        </w:rPr>
        <w:t>reflects equilibrium-adjustment</w:t>
      </w:r>
      <w:r w:rsidRPr="00404FB8">
        <w:rPr>
          <w:sz w:val="16"/>
        </w:rPr>
        <w:t xml:space="preserve">, 110 and the Supreme Court’s recent opinion in </w:t>
      </w:r>
      <w:r w:rsidRPr="00B6399F">
        <w:rPr>
          <w:rStyle w:val="StyleUnderline"/>
          <w:highlight w:val="green"/>
        </w:rPr>
        <w:t>Riley</w:t>
      </w:r>
      <w:r w:rsidRPr="00404FB8">
        <w:rPr>
          <w:sz w:val="16"/>
        </w:rPr>
        <w:t xml:space="preserve"> v. California111 </w:t>
      </w:r>
      <w:r w:rsidRPr="00B6399F">
        <w:rPr>
          <w:rStyle w:val="StyleUnderline"/>
          <w:highlight w:val="green"/>
        </w:rPr>
        <w:t>offers a useful demonstration</w:t>
      </w:r>
      <w:r w:rsidRPr="00404FB8">
        <w:rPr>
          <w:sz w:val="16"/>
        </w:rPr>
        <w:t xml:space="preserve"> of the method. In 1973, the Supreme Court held in United States v. Robinson that the police can always conduct a complete search of a person on arrest.112 Forty-one years later, in Riley, the Court was asked to decide whether Robinson also allows police to search a cell phone that an arrestee had in his possession at the time of arrest. Riley held that it does not: although agents can conduct a complete search of physical evidence on a person under Robinson, searching a cell phone requires a warrant.113 The Court reasoned that searching a cell phone is much more invasive than searching physical evidence a person might carry with him. 114 Physical searches of items on a person tend to be narrow, as most people can only carry so many letters, pictures, or books.115 On the other hand, cell phones have an immense storage capacity and often store very sensitive information.116 Riley provides a helpful example of equilibrium-adjustment. </w:t>
      </w:r>
      <w:r w:rsidRPr="00B6399F">
        <w:rPr>
          <w:rStyle w:val="StyleUnderline"/>
          <w:highlight w:val="green"/>
        </w:rPr>
        <w:t>In 1973</w:t>
      </w:r>
      <w:r w:rsidRPr="00404FB8">
        <w:rPr>
          <w:sz w:val="16"/>
        </w:rPr>
        <w:t xml:space="preserve">, a rule authorizing </w:t>
      </w:r>
      <w:r w:rsidRPr="00B6399F">
        <w:rPr>
          <w:rStyle w:val="StyleUnderline"/>
          <w:highlight w:val="green"/>
        </w:rPr>
        <w:t>a</w:t>
      </w:r>
      <w:r w:rsidRPr="00404FB8">
        <w:rPr>
          <w:sz w:val="16"/>
        </w:rPr>
        <w:t xml:space="preserve"> complete </w:t>
      </w:r>
      <w:r w:rsidRPr="00B6399F">
        <w:rPr>
          <w:rStyle w:val="StyleUnderline"/>
          <w:highlight w:val="green"/>
        </w:rPr>
        <w:t>search</w:t>
      </w:r>
      <w:r w:rsidRPr="00404FB8">
        <w:rPr>
          <w:sz w:val="16"/>
        </w:rPr>
        <w:t xml:space="preserve"> of the property on an arrested person </w:t>
      </w:r>
      <w:r w:rsidRPr="00B6399F">
        <w:rPr>
          <w:rStyle w:val="StyleUnderline"/>
          <w:highlight w:val="green"/>
        </w:rPr>
        <w:t>meant one thing. By 2014, it meant something else</w:t>
      </w:r>
      <w:r w:rsidRPr="00404FB8">
        <w:rPr>
          <w:sz w:val="16"/>
        </w:rPr>
        <w:t xml:space="preserve">. Changing technology and social practice transformed the significance of Robinson’s rule. To avoid a dramatic expansion of government power based on facts that could not have been imagined when the prior rule was announced, Riley carved out an exception to Robinson’s permissive rule for cell phones (and, implicitly, other electronic storage devices). </w:t>
      </w:r>
      <w:r w:rsidRPr="00B6399F">
        <w:rPr>
          <w:rStyle w:val="StyleUnderline"/>
          <w:highlight w:val="green"/>
        </w:rPr>
        <w:t>Riley maintains the balance of power</w:t>
      </w:r>
      <w:r w:rsidRPr="00404FB8">
        <w:rPr>
          <w:sz w:val="16"/>
        </w:rPr>
        <w:t xml:space="preserve"> struck before the digital age </w:t>
      </w:r>
      <w:r w:rsidRPr="00B6399F">
        <w:rPr>
          <w:rStyle w:val="StyleUnderline"/>
          <w:highlight w:val="green"/>
        </w:rPr>
        <w:t xml:space="preserve">by </w:t>
      </w:r>
      <w:proofErr w:type="gramStart"/>
      <w:r w:rsidRPr="00B6399F">
        <w:rPr>
          <w:rStyle w:val="StyleUnderline"/>
          <w:highlight w:val="green"/>
        </w:rPr>
        <w:t>excepting</w:t>
      </w:r>
      <w:proofErr w:type="gramEnd"/>
      <w:r w:rsidRPr="00B6399F">
        <w:rPr>
          <w:rStyle w:val="StyleUnderline"/>
          <w:highlight w:val="green"/>
        </w:rPr>
        <w:t xml:space="preserve"> digital devices</w:t>
      </w:r>
      <w:r w:rsidRPr="00404FB8">
        <w:rPr>
          <w:sz w:val="16"/>
        </w:rPr>
        <w:t xml:space="preserve"> from the preexisting rule. </w:t>
      </w:r>
      <w:r w:rsidRPr="00B6399F">
        <w:rPr>
          <w:rStyle w:val="StyleUnderline"/>
          <w:highlight w:val="green"/>
        </w:rPr>
        <w:t>Adjusting the constitutional</w:t>
      </w:r>
      <w:r w:rsidRPr="00404FB8">
        <w:rPr>
          <w:sz w:val="16"/>
        </w:rPr>
        <w:t xml:space="preserve"> rule </w:t>
      </w:r>
      <w:r w:rsidRPr="00B6399F">
        <w:rPr>
          <w:rStyle w:val="StyleUnderline"/>
          <w:highlight w:val="green"/>
        </w:rPr>
        <w:t>for new facts maintains the equilibrium</w:t>
      </w:r>
      <w:r w:rsidRPr="00404FB8">
        <w:rPr>
          <w:sz w:val="16"/>
        </w:rPr>
        <w:t xml:space="preserve"> of the prior doctrine.</w:t>
      </w:r>
    </w:p>
    <w:p w14:paraId="7A6042C4" w14:textId="5DFCDB37" w:rsidR="00404FB8" w:rsidRDefault="00BE6313" w:rsidP="00BE6313">
      <w:pPr>
        <w:pStyle w:val="Heading2"/>
      </w:pPr>
      <w:r>
        <w:t>AT: Politics DA</w:t>
      </w:r>
    </w:p>
    <w:p w14:paraId="580F4CA9" w14:textId="73A71EBD" w:rsidR="00BE6313" w:rsidRDefault="00BE6313" w:rsidP="00BE6313">
      <w:pPr>
        <w:pStyle w:val="Heading3"/>
      </w:pPr>
      <w:r>
        <w:t>Thumper</w:t>
      </w:r>
    </w:p>
    <w:p w14:paraId="1AF6FA75" w14:textId="77777777" w:rsidR="00BE6313" w:rsidRDefault="00BE6313" w:rsidP="00BE6313">
      <w:pPr>
        <w:pStyle w:val="Heading4"/>
      </w:pPr>
      <w:r>
        <w:t xml:space="preserve">Non-UQ – Obama XO proves he’s pushing surveillance policies and working with Congress now </w:t>
      </w:r>
    </w:p>
    <w:p w14:paraId="0FF322F6" w14:textId="77777777" w:rsidR="00BE6313" w:rsidRPr="00C92864" w:rsidRDefault="00BE6313" w:rsidP="00BE6313">
      <w:r w:rsidRPr="00C92864">
        <w:rPr>
          <w:b/>
          <w:sz w:val="24"/>
        </w:rPr>
        <w:t>Parsons and Hennessey 7/24</w:t>
      </w:r>
      <w:r w:rsidRPr="00C92864">
        <w:rPr>
          <w:sz w:val="24"/>
        </w:rPr>
        <w:t xml:space="preserve"> </w:t>
      </w:r>
      <w:r>
        <w:t>Christi and Kathleen, White House correspondents for the LA Times, July 24</w:t>
      </w:r>
      <w:r w:rsidRPr="00C92864">
        <w:rPr>
          <w:vertAlign w:val="superscript"/>
        </w:rPr>
        <w:t>th</w:t>
      </w:r>
      <w:r>
        <w:t xml:space="preserve">, “Obama seeks help from Congress, tech industry to fight </w:t>
      </w:r>
      <w:proofErr w:type="spellStart"/>
      <w:r>
        <w:t>cyberattacks</w:t>
      </w:r>
      <w:proofErr w:type="spellEnd"/>
      <w:r>
        <w:t>” (</w:t>
      </w:r>
      <w:r w:rsidRPr="00C92864">
        <w:t>http://www.latimes.com/business/la-fi-obama-cybersecurity-20150214-story.html</w:t>
      </w:r>
      <w:r>
        <w:t>)</w:t>
      </w:r>
    </w:p>
    <w:p w14:paraId="7D9103A4" w14:textId="77777777" w:rsidR="00BE6313" w:rsidRPr="00C92864" w:rsidRDefault="00BE6313" w:rsidP="00BE6313">
      <w:pPr>
        <w:rPr>
          <w:rStyle w:val="Emphasis"/>
        </w:rPr>
      </w:pPr>
      <w:r>
        <w:t xml:space="preserve">President </w:t>
      </w:r>
      <w:r w:rsidRPr="00C92864">
        <w:rPr>
          <w:rStyle w:val="Emphasis"/>
          <w:highlight w:val="cyan"/>
        </w:rPr>
        <w:t xml:space="preserve">Obama called on lawmakers Friday to pass tougher laws to protect against </w:t>
      </w:r>
      <w:proofErr w:type="spellStart"/>
      <w:r w:rsidRPr="00C92864">
        <w:rPr>
          <w:rStyle w:val="Emphasis"/>
          <w:highlight w:val="cyan"/>
        </w:rPr>
        <w:t>cyberattacks</w:t>
      </w:r>
      <w:proofErr w:type="spellEnd"/>
      <w:r w:rsidRPr="00C92864">
        <w:rPr>
          <w:rStyle w:val="Emphasis"/>
          <w:highlight w:val="cyan"/>
        </w:rPr>
        <w:t>, and</w:t>
      </w:r>
      <w:r w:rsidRPr="00C92864">
        <w:rPr>
          <w:rStyle w:val="Emphasis"/>
        </w:rPr>
        <w:t xml:space="preserve"> he also </w:t>
      </w:r>
      <w:r w:rsidRPr="00C92864">
        <w:rPr>
          <w:rStyle w:val="Emphasis"/>
          <w:highlight w:val="cyan"/>
        </w:rPr>
        <w:t>aimed</w:t>
      </w:r>
      <w:r w:rsidRPr="00C92864">
        <w:rPr>
          <w:rStyle w:val="Emphasis"/>
        </w:rPr>
        <w:t xml:space="preserve"> part of </w:t>
      </w:r>
      <w:r w:rsidRPr="00C92864">
        <w:rPr>
          <w:rStyle w:val="Emphasis"/>
          <w:highlight w:val="cyan"/>
        </w:rPr>
        <w:t>his plea at business leaders whose help he needs in the fight</w:t>
      </w:r>
      <w:r w:rsidRPr="00C92864">
        <w:rPr>
          <w:highlight w:val="cyan"/>
        </w:rPr>
        <w:t xml:space="preserve">. </w:t>
      </w:r>
      <w:r w:rsidRPr="00C92864">
        <w:rPr>
          <w:rStyle w:val="StyleUnderline"/>
          <w:highlight w:val="cyan"/>
        </w:rPr>
        <w:t>Just before he signed an executive order to promote information-sharing between the private sector and the government, Obama spoke of a "spirit of collaboration" that he maintains would help all sides respond quickly to an attack.</w:t>
      </w:r>
      <w:r>
        <w:t xml:space="preserve"> "This has to be a shared mission," Obama said. Because computer networks are held largely by the private sector, "government can't do this alone," he said. "But the private sector can't do it alone," either, he said during an address at a </w:t>
      </w:r>
      <w:proofErr w:type="spellStart"/>
      <w:r>
        <w:t>cybersecurity</w:t>
      </w:r>
      <w:proofErr w:type="spellEnd"/>
      <w:r>
        <w:t xml:space="preserve"> summit at Stanford University. A major hurdle standing in the way of collaboration is a lack of trust on the part of business leaders, particularly in the wake of Edward Snowden's revelations about how the government tried to use private companies' systems in spying. Tech companies have bolstered their security to keep both hackers and government authorities out of private data. The resulting tension burst into view in the debate over decisions by Apple Inc. and Google Inc. to encrypt data automatically on some of the software they produce. The moves drew criticism from top U.S. law enforcement and British Prime Minister David Cameron, who complained that it would make such data as call records or photos transferred on an iPhone inaccessible to law enforcement or intelligence officials who want it for investigations. </w:t>
      </w:r>
      <w:r w:rsidRPr="00C92864">
        <w:rPr>
          <w:rStyle w:val="StyleUnderline"/>
        </w:rPr>
        <w:t>"</w:t>
      </w:r>
      <w:r w:rsidRPr="00C92864">
        <w:rPr>
          <w:rStyle w:val="StyleUnderline"/>
          <w:highlight w:val="cyan"/>
        </w:rPr>
        <w:t>You</w:t>
      </w:r>
      <w:r w:rsidRPr="00C92864">
        <w:rPr>
          <w:rStyle w:val="StyleUnderline"/>
        </w:rPr>
        <w:t xml:space="preserve"> do </w:t>
      </w:r>
      <w:r w:rsidRPr="00C92864">
        <w:rPr>
          <w:rStyle w:val="StyleUnderline"/>
          <w:highlight w:val="cyan"/>
        </w:rPr>
        <w:t>want the private sector and the government to work together</w:t>
      </w:r>
      <w:r w:rsidRPr="00C92864">
        <w:rPr>
          <w:rStyle w:val="StyleUnderline"/>
        </w:rPr>
        <w:t xml:space="preserve">, and they are. </w:t>
      </w:r>
      <w:proofErr w:type="gramStart"/>
      <w:r w:rsidRPr="00C92864">
        <w:rPr>
          <w:rStyle w:val="StyleUnderline"/>
          <w:highlight w:val="cyan"/>
        </w:rPr>
        <w:t>But</w:t>
      </w:r>
      <w:r w:rsidRPr="00C92864">
        <w:rPr>
          <w:rStyle w:val="StyleUnderline"/>
        </w:rPr>
        <w:t xml:space="preserve"> at the same time, </w:t>
      </w:r>
      <w:r w:rsidRPr="00C92864">
        <w:rPr>
          <w:rStyle w:val="StyleUnderline"/>
          <w:highlight w:val="cyan"/>
        </w:rPr>
        <w:t>there is this huge area where they're not," said</w:t>
      </w:r>
      <w:r w:rsidRPr="00C92864">
        <w:rPr>
          <w:rStyle w:val="StyleUnderline"/>
        </w:rPr>
        <w:t xml:space="preserve"> Daniel </w:t>
      </w:r>
      <w:r w:rsidRPr="00C92864">
        <w:rPr>
          <w:rStyle w:val="StyleUnderline"/>
          <w:highlight w:val="cyan"/>
        </w:rPr>
        <w:t>Castro</w:t>
      </w:r>
      <w:r>
        <w:t>, a senior analyst at the Information Technology &amp; Innovation Foundation, a Washington think tank.</w:t>
      </w:r>
      <w:proofErr w:type="gramEnd"/>
      <w:r>
        <w:t xml:space="preserve"> </w:t>
      </w:r>
      <w:r w:rsidRPr="00C92864">
        <w:rPr>
          <w:rStyle w:val="StyleUnderline"/>
          <w:highlight w:val="cyan"/>
        </w:rPr>
        <w:t>Until those tensions are eased, he said, "</w:t>
      </w:r>
      <w:proofErr w:type="gramStart"/>
      <w:r w:rsidRPr="00C92864">
        <w:rPr>
          <w:rStyle w:val="StyleUnderline"/>
          <w:highlight w:val="cyan"/>
        </w:rPr>
        <w:t>we</w:t>
      </w:r>
      <w:proofErr w:type="gramEnd"/>
      <w:r w:rsidRPr="00C92864">
        <w:rPr>
          <w:rStyle w:val="StyleUnderline"/>
          <w:highlight w:val="cyan"/>
        </w:rPr>
        <w:t xml:space="preserve"> won't have a coherent </w:t>
      </w:r>
      <w:proofErr w:type="spellStart"/>
      <w:r w:rsidRPr="00C92864">
        <w:rPr>
          <w:rStyle w:val="StyleUnderline"/>
          <w:highlight w:val="cyan"/>
        </w:rPr>
        <w:t>cybersecurity</w:t>
      </w:r>
      <w:proofErr w:type="spellEnd"/>
      <w:r w:rsidRPr="00C92864">
        <w:rPr>
          <w:rStyle w:val="StyleUnderline"/>
          <w:highlight w:val="cyan"/>
        </w:rPr>
        <w:t xml:space="preserve"> policy."</w:t>
      </w:r>
      <w:r>
        <w:t xml:space="preserve"> "It only works if you trust your partners," he said. </w:t>
      </w:r>
      <w:r w:rsidRPr="00C92864">
        <w:rPr>
          <w:rStyle w:val="StyleUnderline"/>
        </w:rPr>
        <w:t>The administration has been trying to open communication with corporate chief executives and board members in an attempt to reassure them about the government's practices</w:t>
      </w:r>
      <w:r>
        <w:t xml:space="preserve">, said J. Michael Daniel, Obama's </w:t>
      </w:r>
      <w:proofErr w:type="spellStart"/>
      <w:r>
        <w:t>cybersecurity</w:t>
      </w:r>
      <w:proofErr w:type="spellEnd"/>
      <w:r>
        <w:t xml:space="preserve"> coordinator. "A company's interest is not always lined up with government's," Daniel said. "</w:t>
      </w:r>
      <w:r w:rsidRPr="00C92864">
        <w:rPr>
          <w:rStyle w:val="StyleUnderline"/>
        </w:rPr>
        <w:t xml:space="preserve">We're working very hard to maintain open contact with industry across the board to talk about our shared interests." </w:t>
      </w:r>
      <w:r w:rsidRPr="00C92864">
        <w:rPr>
          <w:rStyle w:val="StyleUnderline"/>
          <w:highlight w:val="cyan"/>
        </w:rPr>
        <w:t>Obama's executive order calls for the development of "information-sharing organizations," networks within the private sector that work with government and that can respond quickly to an attack</w:t>
      </w:r>
      <w:r w:rsidRPr="00C92864">
        <w:rPr>
          <w:rStyle w:val="StyleUnderline"/>
        </w:rPr>
        <w:t xml:space="preserve">. </w:t>
      </w:r>
      <w:r>
        <w:t xml:space="preserve">The order directs the Department of Homeland Security to develop standards for those networks. It also adds the department to the list of federal agencies that can approve the sharing of classified information with private businesses. A handful of businesses announced Friday that they would follow some of the president's outlines to protect consumer information and alert officials of data breaches. Symantec Corp., Intel Corp.'s Intel Security and </w:t>
      </w:r>
      <w:proofErr w:type="spellStart"/>
      <w:r>
        <w:t>Fortinet</w:t>
      </w:r>
      <w:proofErr w:type="spellEnd"/>
      <w:r>
        <w:t xml:space="preserve"> Inc. were among companies agreeing to form a new </w:t>
      </w:r>
      <w:proofErr w:type="spellStart"/>
      <w:r>
        <w:t>cyberthreat</w:t>
      </w:r>
      <w:proofErr w:type="spellEnd"/>
      <w:r>
        <w:t xml:space="preserve"> information-sharing partnership. Apple, Visa Inc., MasterCard Inc. and Square Inc. announced commitments to promote more secure payment technology, in keeping with an executive order Obama signed in 2014 to advance consumer financial protection. </w:t>
      </w:r>
      <w:r w:rsidRPr="00C92864">
        <w:rPr>
          <w:rStyle w:val="StyleUnderline"/>
        </w:rPr>
        <w:t xml:space="preserve">John </w:t>
      </w:r>
      <w:proofErr w:type="spellStart"/>
      <w:r w:rsidRPr="00C92864">
        <w:rPr>
          <w:rStyle w:val="StyleUnderline"/>
        </w:rPr>
        <w:t>Hering</w:t>
      </w:r>
      <w:proofErr w:type="spellEnd"/>
      <w:r w:rsidRPr="00C92864">
        <w:rPr>
          <w:rStyle w:val="StyleUnderline"/>
        </w:rPr>
        <w:t>, executive chairman and co-founder of the mobile security company Lookout Inc., applauded Obama's order as a step toward solving the problem.</w:t>
      </w:r>
      <w:r>
        <w:t xml:space="preserve"> But </w:t>
      </w:r>
      <w:proofErr w:type="spellStart"/>
      <w:r>
        <w:t>Hering</w:t>
      </w:r>
      <w:proofErr w:type="spellEnd"/>
      <w:r>
        <w:t xml:space="preserve">, who attended the summit, cautioned that more work </w:t>
      </w:r>
      <w:proofErr w:type="gramStart"/>
      <w:r>
        <w:t>awaits</w:t>
      </w:r>
      <w:proofErr w:type="gramEnd"/>
      <w:r>
        <w:t xml:space="preserve">. "We typically are responding to an attack when the damage has already been done, and the industry talks about being proactive, yet proactive isn't enough. We need to be predictive," he said. "We need to anticipate and mitigate threats before they happen." </w:t>
      </w:r>
      <w:r w:rsidRPr="00C92864">
        <w:rPr>
          <w:rStyle w:val="StyleUnderline"/>
          <w:highlight w:val="cyan"/>
        </w:rPr>
        <w:t xml:space="preserve">Obama recently sent new </w:t>
      </w:r>
      <w:proofErr w:type="spellStart"/>
      <w:r w:rsidRPr="00C92864">
        <w:rPr>
          <w:rStyle w:val="StyleUnderline"/>
          <w:highlight w:val="cyan"/>
        </w:rPr>
        <w:t>cybersecurity</w:t>
      </w:r>
      <w:proofErr w:type="spellEnd"/>
      <w:r w:rsidRPr="00C92864">
        <w:rPr>
          <w:rStyle w:val="StyleUnderline"/>
          <w:highlight w:val="cyan"/>
        </w:rPr>
        <w:t xml:space="preserve"> proposals to Congress, and key White House advisors said they were optimistic that they can get bipartisan support</w:t>
      </w:r>
      <w:r w:rsidRPr="00C92864">
        <w:rPr>
          <w:rStyle w:val="StyleUnderline"/>
        </w:rPr>
        <w:t xml:space="preserve"> for them. Still, the president has made it clear that, after years of butting heads with congressional leaders, he's not going to hold off on the use of his unilateral powers in the meantime.</w:t>
      </w:r>
      <w:r>
        <w:t xml:space="preserve"> There are few subjects on which it is more important to plow ahead, top advisors said. </w:t>
      </w:r>
      <w:proofErr w:type="spellStart"/>
      <w:r w:rsidRPr="00C92864">
        <w:rPr>
          <w:rStyle w:val="StyleUnderline"/>
          <w:highlight w:val="cyan"/>
        </w:rPr>
        <w:t>Cybersecurity</w:t>
      </w:r>
      <w:proofErr w:type="spellEnd"/>
      <w:r w:rsidRPr="00C92864">
        <w:rPr>
          <w:rStyle w:val="StyleUnderline"/>
          <w:highlight w:val="cyan"/>
        </w:rPr>
        <w:t xml:space="preserve"> is a major concern for the White House</w:t>
      </w:r>
      <w:r w:rsidRPr="00C92864">
        <w:rPr>
          <w:rStyle w:val="StyleUnderline"/>
        </w:rPr>
        <w:t xml:space="preserve"> as hackers and other nations find increasingly sophisticated ways to disrupt business and steal personal information for financial gain. </w:t>
      </w:r>
      <w:r w:rsidRPr="00C92864">
        <w:rPr>
          <w:rStyle w:val="StyleUnderline"/>
          <w:highlight w:val="cyan"/>
        </w:rPr>
        <w:t>Obama is under great pressure to act after attacks against high-profile American companies</w:t>
      </w:r>
      <w:r w:rsidRPr="00C92864">
        <w:rPr>
          <w:rStyle w:val="StyleUnderline"/>
        </w:rPr>
        <w:t xml:space="preserve"> </w:t>
      </w:r>
      <w:r>
        <w:t xml:space="preserve">including Sony Pictures Entertainment, Home Depot Inc. and Anthem Inc. Republicans want Obama to focus his energy on measures that would require, rather than merely encourage, such information-sharing. </w:t>
      </w:r>
      <w:r w:rsidRPr="00C92864">
        <w:rPr>
          <w:rStyle w:val="StyleUnderline"/>
        </w:rPr>
        <w:t xml:space="preserve">"Unilateral, top-down solutions will not solve America's cyber problems," </w:t>
      </w:r>
      <w:r>
        <w:t xml:space="preserve">Cory Fritz, a spokesman for House Speaker John A. Boehner (R-Ohio), said Friday. Because of the growing risk of </w:t>
      </w:r>
      <w:proofErr w:type="spellStart"/>
      <w:r>
        <w:t>cyberintrusions</w:t>
      </w:r>
      <w:proofErr w:type="spellEnd"/>
      <w:r>
        <w:t xml:space="preserve"> from overseas, Obama has to act with or without Congress, said Darrell West, director of the Center for Tech Innovation at the Brookings Institution. "It has been hard for Congress to pass </w:t>
      </w:r>
      <w:proofErr w:type="spellStart"/>
      <w:r>
        <w:t>cybersecurity</w:t>
      </w:r>
      <w:proofErr w:type="spellEnd"/>
      <w:r>
        <w:t xml:space="preserve"> due to partisanship and differing views between the parties about the role of government. That is not likely to change soon," West said. "</w:t>
      </w:r>
      <w:r w:rsidRPr="00C92864">
        <w:rPr>
          <w:rStyle w:val="Emphasis"/>
          <w:highlight w:val="cyan"/>
        </w:rPr>
        <w:t xml:space="preserve">Given congressional inaction, Obama's executive order is the best way to address </w:t>
      </w:r>
      <w:proofErr w:type="spellStart"/>
      <w:r w:rsidRPr="00C92864">
        <w:rPr>
          <w:rStyle w:val="Emphasis"/>
          <w:highlight w:val="cyan"/>
        </w:rPr>
        <w:t>cybersecurity</w:t>
      </w:r>
      <w:proofErr w:type="spellEnd"/>
      <w:r w:rsidRPr="00C92864">
        <w:rPr>
          <w:rStyle w:val="Emphasis"/>
          <w:highlight w:val="cyan"/>
        </w:rPr>
        <w:t>. It will help keep things safe and reduce threats from abroad</w:t>
      </w:r>
      <w:r w:rsidRPr="00C92864">
        <w:rPr>
          <w:rStyle w:val="Emphasis"/>
        </w:rPr>
        <w:t>," he said.</w:t>
      </w:r>
    </w:p>
    <w:p w14:paraId="4872B56E" w14:textId="77777777" w:rsidR="00BE6313" w:rsidRPr="00BE6313" w:rsidRDefault="00BE6313" w:rsidP="00BE6313"/>
    <w:p w14:paraId="4957BF54" w14:textId="2D7B4E36" w:rsidR="00050DC1" w:rsidRDefault="003C75D3" w:rsidP="00050DC1">
      <w:pPr>
        <w:pStyle w:val="Heading1"/>
      </w:pPr>
      <w:r>
        <w:t>AT: CP</w:t>
      </w:r>
    </w:p>
    <w:p w14:paraId="2EADDF1C" w14:textId="32C5E6B8" w:rsidR="00922308" w:rsidRDefault="003C75D3" w:rsidP="00BE6313">
      <w:pPr>
        <w:pStyle w:val="Heading2"/>
      </w:pPr>
      <w:r>
        <w:t>AT: PCLOB CP</w:t>
      </w:r>
    </w:p>
    <w:p w14:paraId="79397958" w14:textId="102C83CC" w:rsidR="00050DC1" w:rsidRDefault="00FD5CC7" w:rsidP="00050DC1">
      <w:pPr>
        <w:pStyle w:val="Heading3"/>
      </w:pPr>
      <w:r>
        <w:t xml:space="preserve">PCLOB </w:t>
      </w:r>
      <w:r w:rsidR="00050DC1">
        <w:t>SAY</w:t>
      </w:r>
      <w:r>
        <w:t>S</w:t>
      </w:r>
      <w:r w:rsidR="00050DC1">
        <w:t xml:space="preserve"> NO</w:t>
      </w:r>
    </w:p>
    <w:p w14:paraId="18819277" w14:textId="0845013F" w:rsidR="00FD5CC7" w:rsidRDefault="00FD5CC7" w:rsidP="00050DC1">
      <w:pPr>
        <w:rPr>
          <w:rStyle w:val="Style13ptBold"/>
        </w:rPr>
      </w:pPr>
      <w:r>
        <w:rPr>
          <w:rStyle w:val="Style13ptBold"/>
        </w:rPr>
        <w:t xml:space="preserve">PCLOB won’t endorse the plan. </w:t>
      </w:r>
    </w:p>
    <w:p w14:paraId="68AC2254" w14:textId="37E8CE20" w:rsidR="00922308" w:rsidRDefault="00922308" w:rsidP="00050DC1">
      <w:r w:rsidRPr="00922308">
        <w:rPr>
          <w:rStyle w:val="Style13ptBold"/>
        </w:rPr>
        <w:t>PCLOB, 14</w:t>
      </w:r>
      <w:r>
        <w:t xml:space="preserve"> (Privacy and Civil Liberties </w:t>
      </w:r>
      <w:proofErr w:type="gramStart"/>
      <w:r>
        <w:t>Oversight  Board</w:t>
      </w:r>
      <w:proofErr w:type="gramEnd"/>
      <w:r>
        <w:t xml:space="preserve">, “Report on the Surveillance Program Operated Pursuant to Section 702 of the Foreign Intelligence Surveillance Act,” 7/2/14, </w:t>
      </w:r>
      <w:hyperlink r:id="rId38" w:history="1">
        <w:r w:rsidRPr="00B31BD4">
          <w:rPr>
            <w:rStyle w:val="Hyperlink"/>
          </w:rPr>
          <w:t>https://www.pclob.gov/library/702-Report.pdf</w:t>
        </w:r>
      </w:hyperlink>
      <w:r>
        <w:t xml:space="preserve">) </w:t>
      </w:r>
    </w:p>
    <w:p w14:paraId="7CF18E7E" w14:textId="24DA159E" w:rsidR="00050DC1" w:rsidRDefault="00050DC1" w:rsidP="00050DC1">
      <w:r>
        <w:t>The Board’s legal analysis of the Section 702 program includes an evaluation of whether it comports with the terms of the statute, an evaluation of the Fourth Amendment issues raised by the program, and a discussion of the treatment of non-U.S. persons under the program. In reviewing the program’s compliance with the text of Section 702, the Board has assessed the operation of the program overall and has separately evaluated PRISM and upstream collection. On the whole, the text of Section 702 provides the public with transparency into the legal framework for collection, and it publicly outlines the basic structure of the program. The Board concludes that PRISM collection is clearly authorized by the statute and that, with respect to the “about” collection, which occurs in the upstream component of the program, the statute can permissibly be interpreted as allowing such collection as it is currently implemented.</w:t>
      </w:r>
    </w:p>
    <w:p w14:paraId="5A4D9598" w14:textId="18D77660" w:rsidR="00FD5CC7" w:rsidRPr="00FD5CC7" w:rsidRDefault="00FD5CC7" w:rsidP="00FD5CC7">
      <w:pPr>
        <w:pStyle w:val="Heading4"/>
      </w:pPr>
      <w:r>
        <w:t>PCLOB believes rights violations are inevitable.</w:t>
      </w:r>
    </w:p>
    <w:p w14:paraId="611FD128" w14:textId="05B4A39D" w:rsidR="007B7AEF" w:rsidRDefault="00922308" w:rsidP="00050DC1">
      <w:r w:rsidRPr="00922308">
        <w:rPr>
          <w:rStyle w:val="Style13ptBold"/>
        </w:rPr>
        <w:t>PCLOB, 14</w:t>
      </w:r>
      <w:r>
        <w:t xml:space="preserve"> (Privacy and Civil Liberties </w:t>
      </w:r>
      <w:proofErr w:type="gramStart"/>
      <w:r>
        <w:t>Oversight  Board</w:t>
      </w:r>
      <w:proofErr w:type="gramEnd"/>
      <w:r>
        <w:t xml:space="preserve">, “Report on the Surveillance Program Operated Pursuant to Section 702 of the Foreign Intelligence Surveillance Act,” 7/2/14, </w:t>
      </w:r>
      <w:hyperlink r:id="rId39" w:history="1">
        <w:r w:rsidRPr="00B31BD4">
          <w:rPr>
            <w:rStyle w:val="Hyperlink"/>
          </w:rPr>
          <w:t>https://www.pclob.gov/library/702-Report.pdf</w:t>
        </w:r>
      </w:hyperlink>
      <w:r>
        <w:t xml:space="preserve">) </w:t>
      </w:r>
    </w:p>
    <w:p w14:paraId="1CA7E6F1" w14:textId="320BED11" w:rsidR="007B7AEF" w:rsidRDefault="007B7AEF" w:rsidP="007B7AEF">
      <w:r>
        <w:t xml:space="preserve">With regard to the NSA’s acquisition of “about” communications, the Board concludes that the practice is largely an inevitable byproduct of the government’s efforts to comprehensively acquire communications that are sent to or from its targets. Because of the manner in which the NSA conducts upstream collection, and the limits of its current technology, the NSA cannot completely eliminate “about” communications from its collection without also eliminating a significant portion of the “to/from” communications that it seeks. The Board includes a recommendation to better assess “about” collection and a recommendation to ensure that upstream </w:t>
      </w:r>
      <w:proofErr w:type="gramStart"/>
      <w:r>
        <w:t>collection</w:t>
      </w:r>
      <w:proofErr w:type="gramEnd"/>
      <w:r>
        <w:t xml:space="preserve"> as a whole does not unnecessarily collect domestic communications.</w:t>
      </w:r>
    </w:p>
    <w:p w14:paraId="4F84C5D3" w14:textId="33A618A1" w:rsidR="004C11EC" w:rsidRPr="00050DC1" w:rsidRDefault="004C11EC" w:rsidP="004C11EC">
      <w:pPr>
        <w:pStyle w:val="Heading1"/>
      </w:pPr>
      <w:r>
        <w:t xml:space="preserve">AT: </w:t>
      </w:r>
      <w:proofErr w:type="spellStart"/>
      <w:r>
        <w:t>Kritiks</w:t>
      </w:r>
      <w:proofErr w:type="spellEnd"/>
    </w:p>
    <w:p w14:paraId="5BC8A014" w14:textId="310E50B1" w:rsidR="000870F9" w:rsidRDefault="000870F9" w:rsidP="000870F9">
      <w:pPr>
        <w:pStyle w:val="Heading1"/>
      </w:pPr>
      <w:r>
        <w:t>AT: Neoliberalism</w:t>
      </w:r>
    </w:p>
    <w:p w14:paraId="10307251" w14:textId="3673FEBC" w:rsidR="000870F9" w:rsidRDefault="00FD5CC7" w:rsidP="000870F9">
      <w:pPr>
        <w:pStyle w:val="Heading2"/>
      </w:pPr>
      <w:r>
        <w:t>Perm</w:t>
      </w:r>
    </w:p>
    <w:p w14:paraId="6073406F" w14:textId="54A5383B" w:rsidR="000870F9" w:rsidRDefault="00FD5CC7" w:rsidP="000870F9">
      <w:pPr>
        <w:pStyle w:val="Heading3"/>
      </w:pPr>
      <w:r>
        <w:t>Tech + Class Key</w:t>
      </w:r>
    </w:p>
    <w:p w14:paraId="1CE5013E" w14:textId="59AE6D8B" w:rsidR="00FD5CC7" w:rsidRPr="00FD5CC7" w:rsidRDefault="00FD5CC7" w:rsidP="00FD5CC7">
      <w:pPr>
        <w:pStyle w:val="Heading4"/>
      </w:pPr>
      <w:r w:rsidRPr="00FD5CC7">
        <w:t>Perm solves – proletariat strategies fail absent technological engagement.</w:t>
      </w:r>
    </w:p>
    <w:p w14:paraId="39AF4D4C" w14:textId="6099D3E9" w:rsidR="000870F9" w:rsidRPr="000870F9" w:rsidRDefault="000870F9" w:rsidP="000870F9">
      <w:r w:rsidRPr="000870F9">
        <w:rPr>
          <w:rStyle w:val="Style13ptBold"/>
        </w:rPr>
        <w:t>Mason, 15</w:t>
      </w:r>
      <w:r>
        <w:t xml:space="preserve"> (Paul, </w:t>
      </w:r>
      <w:r w:rsidRPr="000870F9">
        <w:t>economics editor at Channel 4 News</w:t>
      </w:r>
      <w:r>
        <w:t xml:space="preserve">, “The end of capitalism has begun,” </w:t>
      </w:r>
      <w:r>
        <w:rPr>
          <w:i/>
        </w:rPr>
        <w:t xml:space="preserve">The Guardian, </w:t>
      </w:r>
      <w:r>
        <w:t xml:space="preserve">7-15-15, </w:t>
      </w:r>
      <w:r w:rsidRPr="000870F9">
        <w:t>http://www.theguardian.com/books/2015/jul/17/postcapitalism-end-of-capitalism-begun</w:t>
      </w:r>
      <w:r>
        <w:t>)</w:t>
      </w:r>
    </w:p>
    <w:p w14:paraId="66A94085" w14:textId="65885199" w:rsidR="000870F9" w:rsidRDefault="000870F9" w:rsidP="000870F9">
      <w:r>
        <w:t xml:space="preserve">The </w:t>
      </w:r>
      <w:r w:rsidRPr="00B6399F">
        <w:rPr>
          <w:rStyle w:val="StyleUnderline"/>
          <w:highlight w:val="green"/>
        </w:rPr>
        <w:t>red flags</w:t>
      </w:r>
      <w:r>
        <w:t xml:space="preserve"> and marching songs of </w:t>
      </w:r>
      <w:proofErr w:type="spellStart"/>
      <w:r>
        <w:t>Syriza</w:t>
      </w:r>
      <w:proofErr w:type="spellEnd"/>
      <w:r>
        <w:t xml:space="preserve"> during the Greek crisis, plus the expectation that the banks would be </w:t>
      </w:r>
      <w:proofErr w:type="spellStart"/>
      <w:r>
        <w:t>nationalised</w:t>
      </w:r>
      <w:proofErr w:type="spellEnd"/>
      <w:r>
        <w:t xml:space="preserve">, </w:t>
      </w:r>
      <w:r w:rsidRPr="00B6399F">
        <w:rPr>
          <w:rStyle w:val="StyleUnderline"/>
          <w:highlight w:val="green"/>
        </w:rPr>
        <w:t>revived briefly</w:t>
      </w:r>
      <w:r>
        <w:t xml:space="preserve"> a 20th-century dream: </w:t>
      </w:r>
      <w:r w:rsidRPr="00B6399F">
        <w:rPr>
          <w:rStyle w:val="StyleUnderline"/>
          <w:highlight w:val="green"/>
        </w:rPr>
        <w:t>the forced destruction of the market from above</w:t>
      </w:r>
      <w:r>
        <w:t xml:space="preserve">. For much of the 20th </w:t>
      </w:r>
      <w:r w:rsidRPr="000870F9">
        <w:t>century this was how</w:t>
      </w:r>
      <w:r w:rsidRPr="00B6399F">
        <w:rPr>
          <w:rStyle w:val="StyleUnderline"/>
          <w:highlight w:val="green"/>
        </w:rPr>
        <w:t xml:space="preserve"> the left conceived</w:t>
      </w:r>
      <w:r>
        <w:t xml:space="preserve"> the first stage </w:t>
      </w:r>
      <w:r w:rsidRPr="00B6399F">
        <w:rPr>
          <w:rStyle w:val="StyleUnderline"/>
          <w:highlight w:val="green"/>
        </w:rPr>
        <w:t>of an economy beyond capitalism</w:t>
      </w:r>
      <w:r>
        <w:t xml:space="preserve">. The </w:t>
      </w:r>
      <w:proofErr w:type="gramStart"/>
      <w:r>
        <w:t xml:space="preserve">force would be </w:t>
      </w:r>
      <w:r w:rsidRPr="00B6399F">
        <w:rPr>
          <w:rStyle w:val="StyleUnderline"/>
          <w:highlight w:val="green"/>
        </w:rPr>
        <w:t>applied by the working class</w:t>
      </w:r>
      <w:r>
        <w:t xml:space="preserve">, either </w:t>
      </w:r>
      <w:r w:rsidRPr="00B6399F">
        <w:rPr>
          <w:rStyle w:val="StyleUnderline"/>
          <w:highlight w:val="green"/>
        </w:rPr>
        <w:t>at the ballot box or</w:t>
      </w:r>
      <w:r>
        <w:t xml:space="preserve"> on the </w:t>
      </w:r>
      <w:r w:rsidRPr="00B6399F">
        <w:rPr>
          <w:rStyle w:val="StyleUnderline"/>
          <w:highlight w:val="green"/>
        </w:rPr>
        <w:t>barricades</w:t>
      </w:r>
      <w:proofErr w:type="gramEnd"/>
      <w:r>
        <w:t xml:space="preserve">. The lever would be the state. The opportunity would come through frequent episodes of economic collapse. Instead </w:t>
      </w:r>
      <w:r w:rsidRPr="00B6399F">
        <w:rPr>
          <w:rStyle w:val="StyleUnderline"/>
          <w:highlight w:val="green"/>
        </w:rPr>
        <w:t>over the past 25 years</w:t>
      </w:r>
      <w:r>
        <w:t xml:space="preserve"> it has been </w:t>
      </w:r>
      <w:r w:rsidRPr="00B6399F">
        <w:rPr>
          <w:rStyle w:val="Emphasis"/>
          <w:highlight w:val="green"/>
        </w:rPr>
        <w:t>the left’s project</w:t>
      </w:r>
      <w:r>
        <w:t xml:space="preserve"> that </w:t>
      </w:r>
      <w:r w:rsidRPr="00B6399F">
        <w:rPr>
          <w:rStyle w:val="Emphasis"/>
          <w:highlight w:val="green"/>
        </w:rPr>
        <w:t>has collapsed</w:t>
      </w:r>
      <w:r>
        <w:t xml:space="preserve">. </w:t>
      </w:r>
      <w:r w:rsidRPr="00B6399F">
        <w:rPr>
          <w:rStyle w:val="StyleUnderline"/>
          <w:highlight w:val="green"/>
        </w:rPr>
        <w:t>The market destroyed the plan</w:t>
      </w:r>
      <w:r>
        <w:t xml:space="preserve">; </w:t>
      </w:r>
      <w:r w:rsidRPr="00B6399F">
        <w:rPr>
          <w:rStyle w:val="StyleUnderline"/>
          <w:highlight w:val="green"/>
        </w:rPr>
        <w:t>individualism replaced collectivism</w:t>
      </w:r>
      <w:r>
        <w:t xml:space="preserve"> and solidarity;</w:t>
      </w:r>
      <w:r w:rsidRPr="000870F9">
        <w:rPr>
          <w:rStyle w:val="StyleUnderline"/>
        </w:rPr>
        <w:t xml:space="preserve"> </w:t>
      </w:r>
      <w:r w:rsidRPr="00B6399F">
        <w:rPr>
          <w:rStyle w:val="StyleUnderline"/>
          <w:highlight w:val="green"/>
        </w:rPr>
        <w:t>the</w:t>
      </w:r>
      <w:r>
        <w:t xml:space="preserve"> hugely expanded </w:t>
      </w:r>
      <w:r w:rsidRPr="00B6399F">
        <w:rPr>
          <w:rStyle w:val="StyleUnderline"/>
          <w:highlight w:val="green"/>
        </w:rPr>
        <w:t>workforce</w:t>
      </w:r>
      <w:r>
        <w:t xml:space="preserve"> of the world looks like a “proletariat”, but </w:t>
      </w:r>
      <w:r w:rsidRPr="00B6399F">
        <w:rPr>
          <w:rStyle w:val="StyleUnderline"/>
          <w:highlight w:val="green"/>
        </w:rPr>
        <w:t>no longer thinks or behaves as it once did. If you</w:t>
      </w:r>
      <w:r>
        <w:t xml:space="preserve"> lived through all this, and </w:t>
      </w:r>
      <w:r w:rsidRPr="00B6399F">
        <w:rPr>
          <w:rStyle w:val="StyleUnderline"/>
          <w:highlight w:val="green"/>
        </w:rPr>
        <w:t>dislike</w:t>
      </w:r>
      <w:r>
        <w:t xml:space="preserve">d </w:t>
      </w:r>
      <w:r w:rsidRPr="00B6399F">
        <w:rPr>
          <w:rStyle w:val="StyleUnderline"/>
          <w:highlight w:val="green"/>
        </w:rPr>
        <w:t>cap</w:t>
      </w:r>
      <w:r>
        <w:t xml:space="preserve">italism, </w:t>
      </w:r>
      <w:r w:rsidRPr="00B6399F">
        <w:rPr>
          <w:rStyle w:val="Emphasis"/>
          <w:highlight w:val="green"/>
        </w:rPr>
        <w:t>it was traumatic</w:t>
      </w:r>
      <w:r>
        <w:t xml:space="preserve">. But in the process </w:t>
      </w:r>
      <w:r w:rsidRPr="00B6399F">
        <w:rPr>
          <w:rStyle w:val="StyleUnderline"/>
          <w:highlight w:val="green"/>
        </w:rPr>
        <w:t>tech</w:t>
      </w:r>
      <w:r>
        <w:t xml:space="preserve">nology </w:t>
      </w:r>
      <w:r w:rsidRPr="00B6399F">
        <w:rPr>
          <w:rStyle w:val="StyleUnderline"/>
          <w:highlight w:val="green"/>
        </w:rPr>
        <w:t>has created a new route</w:t>
      </w:r>
      <w:r>
        <w:t xml:space="preserve"> out, </w:t>
      </w:r>
      <w:r w:rsidRPr="00B6399F">
        <w:rPr>
          <w:rStyle w:val="StyleUnderline"/>
          <w:highlight w:val="green"/>
        </w:rPr>
        <w:t>which</w:t>
      </w:r>
      <w:r w:rsidRPr="000870F9">
        <w:rPr>
          <w:rStyle w:val="StyleUnderline"/>
        </w:rPr>
        <w:t xml:space="preserve"> </w:t>
      </w:r>
      <w:r>
        <w:t xml:space="preserve">the remnants of </w:t>
      </w:r>
      <w:r w:rsidRPr="00B6399F">
        <w:rPr>
          <w:rStyle w:val="StyleUnderline"/>
          <w:highlight w:val="green"/>
        </w:rPr>
        <w:t>the old left</w:t>
      </w:r>
      <w:r>
        <w:t xml:space="preserve"> – </w:t>
      </w:r>
      <w:r w:rsidRPr="00B6399F">
        <w:rPr>
          <w:rStyle w:val="StyleUnderline"/>
          <w:highlight w:val="green"/>
        </w:rPr>
        <w:t>and</w:t>
      </w:r>
      <w:r w:rsidRPr="000870F9">
        <w:rPr>
          <w:rStyle w:val="StyleUnderline"/>
        </w:rPr>
        <w:t xml:space="preserve"> </w:t>
      </w:r>
      <w:r>
        <w:t xml:space="preserve">all other </w:t>
      </w:r>
      <w:r w:rsidRPr="00B6399F">
        <w:rPr>
          <w:rStyle w:val="StyleUnderline"/>
          <w:highlight w:val="green"/>
        </w:rPr>
        <w:t>forces influenced by it</w:t>
      </w:r>
      <w:r>
        <w:t xml:space="preserve"> – </w:t>
      </w:r>
      <w:r w:rsidRPr="00B6399F">
        <w:rPr>
          <w:rStyle w:val="Emphasis"/>
          <w:highlight w:val="green"/>
        </w:rPr>
        <w:t>have either to embrace or die</w:t>
      </w:r>
      <w:r>
        <w:t xml:space="preserve">. </w:t>
      </w:r>
      <w:r w:rsidRPr="00B6399F">
        <w:rPr>
          <w:rStyle w:val="StyleUnderline"/>
          <w:highlight w:val="green"/>
        </w:rPr>
        <w:t>Cap</w:t>
      </w:r>
      <w:r>
        <w:t xml:space="preserve">italism, it turns out, </w:t>
      </w:r>
      <w:r w:rsidRPr="00B6399F">
        <w:rPr>
          <w:rStyle w:val="StyleUnderline"/>
          <w:highlight w:val="green"/>
        </w:rPr>
        <w:t>will not be abolished by forced-march techniques</w:t>
      </w:r>
      <w:r>
        <w:t xml:space="preserve">. </w:t>
      </w:r>
      <w:proofErr w:type="gramStart"/>
      <w:r>
        <w:t>It will be abolished by creating something more dynamic that exists, at first</w:t>
      </w:r>
      <w:proofErr w:type="gramEnd"/>
      <w:r>
        <w:t xml:space="preserve">, almost unseen within the old system, but which will break through, reshaping the economy around new values and </w:t>
      </w:r>
      <w:proofErr w:type="spellStart"/>
      <w:r>
        <w:t>behaviours</w:t>
      </w:r>
      <w:proofErr w:type="spellEnd"/>
      <w:r>
        <w:t xml:space="preserve">. I call this </w:t>
      </w:r>
      <w:proofErr w:type="spellStart"/>
      <w:r>
        <w:t>postcapitalism</w:t>
      </w:r>
      <w:proofErr w:type="spellEnd"/>
      <w:r>
        <w:t>.</w:t>
      </w:r>
    </w:p>
    <w:p w14:paraId="7630BC08" w14:textId="42EA264F" w:rsidR="00612E98" w:rsidRDefault="00A91625" w:rsidP="00A91625">
      <w:pPr>
        <w:pStyle w:val="Heading1"/>
      </w:pPr>
      <w:r>
        <w:t>AT: Legalism</w:t>
      </w:r>
    </w:p>
    <w:p w14:paraId="4697A6E3" w14:textId="6097D4DC" w:rsidR="00A91625" w:rsidRDefault="00A91625" w:rsidP="00A91625">
      <w:pPr>
        <w:pStyle w:val="Heading2"/>
      </w:pPr>
      <w:r>
        <w:t>Link Turn</w:t>
      </w:r>
    </w:p>
    <w:p w14:paraId="2BCC885B" w14:textId="67D28EDB" w:rsidR="00A91625" w:rsidRDefault="00A91625" w:rsidP="00A91625">
      <w:pPr>
        <w:pStyle w:val="Heading3"/>
      </w:pPr>
      <w:r>
        <w:t>SQ = Legalese to Justify Surveillance</w:t>
      </w:r>
    </w:p>
    <w:p w14:paraId="634A7C1D" w14:textId="0852D590" w:rsidR="00A91625" w:rsidRPr="00A91625" w:rsidRDefault="00A91625" w:rsidP="00A91625">
      <w:pPr>
        <w:pStyle w:val="Heading4"/>
      </w:pPr>
      <w:r w:rsidRPr="00A91625">
        <w:t>Turn – the administration uses legal trickery to justify surveillance. The plan is vital to end that normative logic.</w:t>
      </w:r>
    </w:p>
    <w:p w14:paraId="243B5FAB" w14:textId="730DE9B5" w:rsidR="00A91625" w:rsidRDefault="00A91625" w:rsidP="00A91625">
      <w:proofErr w:type="spellStart"/>
      <w:r w:rsidRPr="00A91625">
        <w:rPr>
          <w:rStyle w:val="Style13ptBold"/>
        </w:rPr>
        <w:t>Granick</w:t>
      </w:r>
      <w:proofErr w:type="spellEnd"/>
      <w:r w:rsidRPr="00A91625">
        <w:rPr>
          <w:rStyle w:val="Style13ptBold"/>
        </w:rPr>
        <w:t xml:space="preserve"> &amp; </w:t>
      </w:r>
      <w:proofErr w:type="spellStart"/>
      <w:r w:rsidRPr="00A91625">
        <w:rPr>
          <w:rStyle w:val="Style13ptBold"/>
        </w:rPr>
        <w:t>Sprigman</w:t>
      </w:r>
      <w:proofErr w:type="spellEnd"/>
      <w:r w:rsidRPr="00A91625">
        <w:rPr>
          <w:rStyle w:val="Style13ptBold"/>
        </w:rPr>
        <w:t>, 13</w:t>
      </w:r>
      <w:r w:rsidRPr="00A91625">
        <w:t xml:space="preserve"> (Jennifer </w:t>
      </w:r>
      <w:proofErr w:type="spellStart"/>
      <w:r w:rsidRPr="00A91625">
        <w:t>Stisa</w:t>
      </w:r>
      <w:proofErr w:type="spellEnd"/>
      <w:r w:rsidRPr="00A91625">
        <w:t>, director of civil liberties at the Stanford Center for Internet and Society, and Christopher Jon, professor at the Unive</w:t>
      </w:r>
      <w:r>
        <w:t xml:space="preserve">rsity of Virginia School of Law, </w:t>
      </w:r>
      <w:r w:rsidRPr="00A91625">
        <w:t>"The Criminal NSA," NYT, 6/27/13, www.nytimes.com/2013/06/28/opinion/the-criminal-nsa.html</w:t>
      </w:r>
      <w:proofErr w:type="gramStart"/>
      <w:r w:rsidRPr="00A91625">
        <w:t>?_</w:t>
      </w:r>
      <w:proofErr w:type="gramEnd"/>
      <w:r w:rsidRPr="00A91625">
        <w:t>r=0</w:t>
      </w:r>
      <w:r>
        <w:t>)</w:t>
      </w:r>
    </w:p>
    <w:p w14:paraId="3BCDF8E7" w14:textId="0FEBC753" w:rsidR="00A91625" w:rsidRPr="00A91625" w:rsidRDefault="00A91625" w:rsidP="00A91625">
      <w:pPr>
        <w:rPr>
          <w:sz w:val="16"/>
        </w:rPr>
      </w:pPr>
      <w:r w:rsidRPr="00B6399F">
        <w:rPr>
          <w:rStyle w:val="StyleUnderline"/>
          <w:highlight w:val="green"/>
        </w:rPr>
        <w:t>The Fourth Amendment obliges</w:t>
      </w:r>
      <w:r w:rsidRPr="00A91625">
        <w:rPr>
          <w:sz w:val="16"/>
        </w:rPr>
        <w:t xml:space="preserve"> the government to demonstrate </w:t>
      </w:r>
      <w:r w:rsidRPr="00B6399F">
        <w:rPr>
          <w:rStyle w:val="StyleUnderline"/>
          <w:highlight w:val="green"/>
        </w:rPr>
        <w:t>probable</w:t>
      </w:r>
      <w:r w:rsidRPr="00A91625">
        <w:rPr>
          <w:sz w:val="16"/>
        </w:rPr>
        <w:t xml:space="preserve"> </w:t>
      </w:r>
      <w:r w:rsidRPr="00B6399F">
        <w:rPr>
          <w:rStyle w:val="StyleUnderline"/>
          <w:highlight w:val="green"/>
        </w:rPr>
        <w:t>cause</w:t>
      </w:r>
      <w:r w:rsidRPr="00A91625">
        <w:rPr>
          <w:sz w:val="16"/>
        </w:rPr>
        <w:t xml:space="preserve"> before conducting invasive surveillance. </w:t>
      </w:r>
      <w:r w:rsidRPr="00B6399F">
        <w:rPr>
          <w:rStyle w:val="StyleUnderline"/>
          <w:highlight w:val="green"/>
        </w:rPr>
        <w:t>There is</w:t>
      </w:r>
      <w:r w:rsidRPr="00A91625">
        <w:rPr>
          <w:sz w:val="16"/>
        </w:rPr>
        <w:t xml:space="preserve"> simply </w:t>
      </w:r>
      <w:r w:rsidRPr="00B6399F">
        <w:rPr>
          <w:rStyle w:val="StyleUnderline"/>
          <w:highlight w:val="green"/>
        </w:rPr>
        <w:t>no precedent</w:t>
      </w:r>
      <w:r w:rsidRPr="00A91625">
        <w:rPr>
          <w:sz w:val="16"/>
        </w:rPr>
        <w:t xml:space="preserve"> under the Constitution </w:t>
      </w:r>
      <w:r w:rsidRPr="00B6399F">
        <w:rPr>
          <w:rStyle w:val="StyleUnderline"/>
          <w:highlight w:val="green"/>
        </w:rPr>
        <w:t>for</w:t>
      </w:r>
      <w:r w:rsidRPr="00A91625">
        <w:rPr>
          <w:sz w:val="16"/>
        </w:rPr>
        <w:t xml:space="preserve"> the government’s </w:t>
      </w:r>
      <w:r w:rsidRPr="00B6399F">
        <w:rPr>
          <w:rStyle w:val="StyleUnderline"/>
          <w:highlight w:val="green"/>
        </w:rPr>
        <w:t>seizing</w:t>
      </w:r>
      <w:r w:rsidRPr="00A91625">
        <w:rPr>
          <w:sz w:val="16"/>
        </w:rPr>
        <w:t xml:space="preserve"> such </w:t>
      </w:r>
      <w:r w:rsidRPr="00B6399F">
        <w:rPr>
          <w:rStyle w:val="StyleUnderline"/>
          <w:highlight w:val="green"/>
        </w:rPr>
        <w:t>vast amounts</w:t>
      </w:r>
      <w:r w:rsidRPr="00A91625">
        <w:rPr>
          <w:sz w:val="16"/>
        </w:rPr>
        <w:t xml:space="preserve"> </w:t>
      </w:r>
      <w:r w:rsidRPr="00B6399F">
        <w:rPr>
          <w:rStyle w:val="StyleUnderline"/>
          <w:highlight w:val="green"/>
        </w:rPr>
        <w:t>of</w:t>
      </w:r>
      <w:r w:rsidRPr="00A91625">
        <w:rPr>
          <w:sz w:val="16"/>
        </w:rPr>
        <w:t xml:space="preserve"> revealing </w:t>
      </w:r>
      <w:r w:rsidRPr="00B6399F">
        <w:rPr>
          <w:rStyle w:val="StyleUnderline"/>
          <w:highlight w:val="green"/>
        </w:rPr>
        <w:t>data</w:t>
      </w:r>
      <w:r w:rsidRPr="00A91625">
        <w:rPr>
          <w:sz w:val="16"/>
        </w:rPr>
        <w:t xml:space="preserve"> on innocent Americans’ communications. </w:t>
      </w:r>
      <w:r w:rsidRPr="00B6399F">
        <w:rPr>
          <w:rStyle w:val="StyleUnderline"/>
          <w:highlight w:val="green"/>
        </w:rPr>
        <w:t>The government has made a mockery</w:t>
      </w:r>
      <w:r w:rsidRPr="00A91625">
        <w:rPr>
          <w:sz w:val="16"/>
        </w:rPr>
        <w:t xml:space="preserve"> of that protection by </w:t>
      </w:r>
      <w:r w:rsidRPr="00B6399F">
        <w:rPr>
          <w:rStyle w:val="StyleUnderline"/>
          <w:highlight w:val="green"/>
        </w:rPr>
        <w:t>relying on select</w:t>
      </w:r>
      <w:r w:rsidRPr="00A91625">
        <w:rPr>
          <w:sz w:val="16"/>
        </w:rPr>
        <w:t xml:space="preserve"> Supreme Court </w:t>
      </w:r>
      <w:r w:rsidRPr="00B6399F">
        <w:rPr>
          <w:rStyle w:val="StyleUnderline"/>
          <w:highlight w:val="green"/>
        </w:rPr>
        <w:t>cases</w:t>
      </w:r>
      <w:r w:rsidRPr="00A91625">
        <w:rPr>
          <w:sz w:val="16"/>
        </w:rPr>
        <w:t xml:space="preserve">, decided </w:t>
      </w:r>
      <w:r w:rsidRPr="00B6399F">
        <w:rPr>
          <w:rStyle w:val="StyleUnderline"/>
          <w:highlight w:val="green"/>
        </w:rPr>
        <w:t>before the</w:t>
      </w:r>
      <w:r w:rsidRPr="00A91625">
        <w:rPr>
          <w:sz w:val="16"/>
        </w:rPr>
        <w:t xml:space="preserve"> era of the public </w:t>
      </w:r>
      <w:r w:rsidRPr="00B6399F">
        <w:rPr>
          <w:rStyle w:val="StyleUnderline"/>
          <w:highlight w:val="green"/>
        </w:rPr>
        <w:t>Internet</w:t>
      </w:r>
      <w:r w:rsidRPr="00A91625">
        <w:rPr>
          <w:sz w:val="16"/>
        </w:rPr>
        <w:t xml:space="preserve"> and cellphones, to argue that citizens have no expectation of privacy in either phone metadata or in e-mails or other private electronic messages that it stores with third parties. This hairsplitting is inimical to privacy and contrary to what at least five justices ruled just last year in a case called United States v. Jones. One of the most conservative justices on the Court, Samuel A. Alito Jr., wrote that where even public information about individuals is monitored over the long term, at some point, government crosses a line and must comply with the protections of the Fourth Amendment. That principle is, if anything, even </w:t>
      </w:r>
      <w:proofErr w:type="gramStart"/>
      <w:r w:rsidRPr="00A91625">
        <w:rPr>
          <w:sz w:val="16"/>
        </w:rPr>
        <w:t>more true</w:t>
      </w:r>
      <w:proofErr w:type="gramEnd"/>
      <w:r w:rsidRPr="00A91625">
        <w:rPr>
          <w:sz w:val="16"/>
        </w:rPr>
        <w:t xml:space="preserve"> for Americans’ sensitive nonpublic information like phone metadata and social networking activity. We may never know all the details of the mass surveillance programs, but we know this: </w:t>
      </w:r>
      <w:r w:rsidRPr="00B6399F">
        <w:rPr>
          <w:rStyle w:val="StyleUnderline"/>
          <w:highlight w:val="green"/>
        </w:rPr>
        <w:t>The administration has justified them through</w:t>
      </w:r>
      <w:r w:rsidRPr="00A91625">
        <w:rPr>
          <w:sz w:val="16"/>
        </w:rPr>
        <w:t xml:space="preserve"> </w:t>
      </w:r>
      <w:r w:rsidRPr="00B6399F">
        <w:rPr>
          <w:rStyle w:val="StyleUnderline"/>
          <w:highlight w:val="green"/>
        </w:rPr>
        <w:t>abuse of language</w:t>
      </w:r>
      <w:r w:rsidRPr="00A91625">
        <w:rPr>
          <w:sz w:val="16"/>
        </w:rPr>
        <w:t xml:space="preserve">, intentional </w:t>
      </w:r>
      <w:r w:rsidRPr="00B6399F">
        <w:rPr>
          <w:rStyle w:val="StyleUnderline"/>
          <w:highlight w:val="green"/>
        </w:rPr>
        <w:t>evasion of</w:t>
      </w:r>
      <w:r w:rsidRPr="00A91625">
        <w:rPr>
          <w:sz w:val="16"/>
        </w:rPr>
        <w:t xml:space="preserve"> statutory </w:t>
      </w:r>
      <w:r w:rsidRPr="00B6399F">
        <w:rPr>
          <w:rStyle w:val="StyleUnderline"/>
          <w:highlight w:val="green"/>
        </w:rPr>
        <w:t>protections</w:t>
      </w:r>
      <w:r w:rsidRPr="00A91625">
        <w:rPr>
          <w:sz w:val="16"/>
        </w:rPr>
        <w:t xml:space="preserve">, secret, </w:t>
      </w:r>
      <w:r w:rsidRPr="00B6399F">
        <w:rPr>
          <w:rStyle w:val="StyleUnderline"/>
          <w:highlight w:val="green"/>
        </w:rPr>
        <w:t>unreviewable</w:t>
      </w:r>
      <w:r w:rsidRPr="00A91625">
        <w:rPr>
          <w:sz w:val="16"/>
        </w:rPr>
        <w:t xml:space="preserve"> investigative </w:t>
      </w:r>
      <w:r w:rsidRPr="00B6399F">
        <w:rPr>
          <w:rStyle w:val="StyleUnderline"/>
          <w:highlight w:val="green"/>
        </w:rPr>
        <w:t>procedures</w:t>
      </w:r>
      <w:r w:rsidRPr="00A91625">
        <w:rPr>
          <w:sz w:val="16"/>
        </w:rPr>
        <w:t xml:space="preserve"> and constitutional arguments that make a mockery of the government’s professed concern with protecting Americans’ privacy. </w:t>
      </w:r>
      <w:r w:rsidRPr="00B6399F">
        <w:rPr>
          <w:rStyle w:val="StyleUnderline"/>
          <w:highlight w:val="green"/>
        </w:rPr>
        <w:t>It’s time to call the N.S.A.’s mass surveillance programs</w:t>
      </w:r>
      <w:r w:rsidRPr="00A91625">
        <w:rPr>
          <w:sz w:val="16"/>
        </w:rPr>
        <w:t xml:space="preserve"> what they are: </w:t>
      </w:r>
      <w:r w:rsidRPr="00B6399F">
        <w:rPr>
          <w:rStyle w:val="StyleUnderline"/>
          <w:highlight w:val="green"/>
        </w:rPr>
        <w:t>criminal</w:t>
      </w:r>
      <w:r w:rsidRPr="00A91625">
        <w:rPr>
          <w:sz w:val="16"/>
        </w:rPr>
        <w:t>.</w:t>
      </w:r>
    </w:p>
    <w:p w14:paraId="60DFA4F4" w14:textId="77777777" w:rsidR="005560E4" w:rsidRPr="005560E4" w:rsidRDefault="005560E4" w:rsidP="005560E4"/>
    <w:sectPr w:rsidR="005560E4" w:rsidRPr="005560E4"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32715ECF"/>
    <w:multiLevelType w:val="hybridMultilevel"/>
    <w:tmpl w:val="1F6A7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72"/>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5560E4"/>
    <w:rsid w:val="000029E3"/>
    <w:rsid w:val="000029E8"/>
    <w:rsid w:val="00004225"/>
    <w:rsid w:val="000066CA"/>
    <w:rsid w:val="00007264"/>
    <w:rsid w:val="000076A9"/>
    <w:rsid w:val="00010207"/>
    <w:rsid w:val="00014FAD"/>
    <w:rsid w:val="00015D2A"/>
    <w:rsid w:val="0002490B"/>
    <w:rsid w:val="00026465"/>
    <w:rsid w:val="00030204"/>
    <w:rsid w:val="000312A0"/>
    <w:rsid w:val="00035337"/>
    <w:rsid w:val="00036D3F"/>
    <w:rsid w:val="00050DC1"/>
    <w:rsid w:val="00051E08"/>
    <w:rsid w:val="00052FB1"/>
    <w:rsid w:val="00054276"/>
    <w:rsid w:val="000547B1"/>
    <w:rsid w:val="0006091E"/>
    <w:rsid w:val="000638C1"/>
    <w:rsid w:val="00065FEE"/>
    <w:rsid w:val="00072718"/>
    <w:rsid w:val="0007381E"/>
    <w:rsid w:val="000870F9"/>
    <w:rsid w:val="0008785F"/>
    <w:rsid w:val="00090CBE"/>
    <w:rsid w:val="00092E23"/>
    <w:rsid w:val="000A2D8A"/>
    <w:rsid w:val="000D04E1"/>
    <w:rsid w:val="000D26A6"/>
    <w:rsid w:val="000D2B90"/>
    <w:rsid w:val="000D6518"/>
    <w:rsid w:val="000D6ED8"/>
    <w:rsid w:val="000D717B"/>
    <w:rsid w:val="000F44C5"/>
    <w:rsid w:val="000F66DB"/>
    <w:rsid w:val="00100B28"/>
    <w:rsid w:val="00117316"/>
    <w:rsid w:val="001209B4"/>
    <w:rsid w:val="001278FC"/>
    <w:rsid w:val="00133CB8"/>
    <w:rsid w:val="00151C46"/>
    <w:rsid w:val="00165FEE"/>
    <w:rsid w:val="001761FC"/>
    <w:rsid w:val="00180A2C"/>
    <w:rsid w:val="00182655"/>
    <w:rsid w:val="001840F2"/>
    <w:rsid w:val="00185134"/>
    <w:rsid w:val="001856C6"/>
    <w:rsid w:val="00191B5F"/>
    <w:rsid w:val="00192487"/>
    <w:rsid w:val="0019668D"/>
    <w:rsid w:val="001A25FD"/>
    <w:rsid w:val="001A32E1"/>
    <w:rsid w:val="001A5371"/>
    <w:rsid w:val="001A72C7"/>
    <w:rsid w:val="001B48C3"/>
    <w:rsid w:val="001B73E3"/>
    <w:rsid w:val="001C316D"/>
    <w:rsid w:val="001C3260"/>
    <w:rsid w:val="001D053C"/>
    <w:rsid w:val="001D1A0D"/>
    <w:rsid w:val="001D36BF"/>
    <w:rsid w:val="001D4C28"/>
    <w:rsid w:val="001E0B1F"/>
    <w:rsid w:val="001E1E0B"/>
    <w:rsid w:val="001E7B17"/>
    <w:rsid w:val="001F1173"/>
    <w:rsid w:val="002005A8"/>
    <w:rsid w:val="00203DD8"/>
    <w:rsid w:val="00204E1D"/>
    <w:rsid w:val="002059BD"/>
    <w:rsid w:val="00210FAF"/>
    <w:rsid w:val="002168F2"/>
    <w:rsid w:val="00220F4A"/>
    <w:rsid w:val="0022589F"/>
    <w:rsid w:val="002343FE"/>
    <w:rsid w:val="002502CF"/>
    <w:rsid w:val="00256129"/>
    <w:rsid w:val="00267EBB"/>
    <w:rsid w:val="0027023B"/>
    <w:rsid w:val="00274EDB"/>
    <w:rsid w:val="0027729E"/>
    <w:rsid w:val="00284ED6"/>
    <w:rsid w:val="00290C5A"/>
    <w:rsid w:val="0029647A"/>
    <w:rsid w:val="00296504"/>
    <w:rsid w:val="002A3F59"/>
    <w:rsid w:val="002A5603"/>
    <w:rsid w:val="002B5511"/>
    <w:rsid w:val="002B7ACF"/>
    <w:rsid w:val="002E0643"/>
    <w:rsid w:val="002E392E"/>
    <w:rsid w:val="002E6BBC"/>
    <w:rsid w:val="002F1BA9"/>
    <w:rsid w:val="002F6E74"/>
    <w:rsid w:val="003106B3"/>
    <w:rsid w:val="0031385D"/>
    <w:rsid w:val="003223B2"/>
    <w:rsid w:val="00322A67"/>
    <w:rsid w:val="0032680B"/>
    <w:rsid w:val="00330E13"/>
    <w:rsid w:val="00332378"/>
    <w:rsid w:val="00335A23"/>
    <w:rsid w:val="00340707"/>
    <w:rsid w:val="00351841"/>
    <w:rsid w:val="003624A6"/>
    <w:rsid w:val="00362CEC"/>
    <w:rsid w:val="00364ADF"/>
    <w:rsid w:val="003670D9"/>
    <w:rsid w:val="00370B41"/>
    <w:rsid w:val="00371B27"/>
    <w:rsid w:val="003726C3"/>
    <w:rsid w:val="00372C4D"/>
    <w:rsid w:val="00375D2E"/>
    <w:rsid w:val="00383071"/>
    <w:rsid w:val="00383B19"/>
    <w:rsid w:val="003933F9"/>
    <w:rsid w:val="00395864"/>
    <w:rsid w:val="00396557"/>
    <w:rsid w:val="00397316"/>
    <w:rsid w:val="003A248F"/>
    <w:rsid w:val="003A4D9C"/>
    <w:rsid w:val="003A6C7B"/>
    <w:rsid w:val="003B1668"/>
    <w:rsid w:val="003C5F4C"/>
    <w:rsid w:val="003C75D3"/>
    <w:rsid w:val="003D5EA8"/>
    <w:rsid w:val="003E305E"/>
    <w:rsid w:val="003E34DB"/>
    <w:rsid w:val="003E5302"/>
    <w:rsid w:val="003E5BF1"/>
    <w:rsid w:val="003F2452"/>
    <w:rsid w:val="003F41EA"/>
    <w:rsid w:val="003F7DF0"/>
    <w:rsid w:val="0040317C"/>
    <w:rsid w:val="004039AF"/>
    <w:rsid w:val="00404FB8"/>
    <w:rsid w:val="00407AFF"/>
    <w:rsid w:val="0041155D"/>
    <w:rsid w:val="004150FF"/>
    <w:rsid w:val="004170BF"/>
    <w:rsid w:val="004248AF"/>
    <w:rsid w:val="004270E3"/>
    <w:rsid w:val="004348DC"/>
    <w:rsid w:val="00434921"/>
    <w:rsid w:val="00442018"/>
    <w:rsid w:val="00447B10"/>
    <w:rsid w:val="00452EE4"/>
    <w:rsid w:val="004536D6"/>
    <w:rsid w:val="00455895"/>
    <w:rsid w:val="00457224"/>
    <w:rsid w:val="0048047E"/>
    <w:rsid w:val="00482AF9"/>
    <w:rsid w:val="00494985"/>
    <w:rsid w:val="00496BD2"/>
    <w:rsid w:val="00496BD7"/>
    <w:rsid w:val="004B24DD"/>
    <w:rsid w:val="004B33DA"/>
    <w:rsid w:val="004B37B4"/>
    <w:rsid w:val="004B67EA"/>
    <w:rsid w:val="004C0314"/>
    <w:rsid w:val="004C0D3D"/>
    <w:rsid w:val="004C11EC"/>
    <w:rsid w:val="004C213E"/>
    <w:rsid w:val="004C376C"/>
    <w:rsid w:val="004C657F"/>
    <w:rsid w:val="004D17D8"/>
    <w:rsid w:val="004D5791"/>
    <w:rsid w:val="004E355B"/>
    <w:rsid w:val="004F1584"/>
    <w:rsid w:val="005028E5"/>
    <w:rsid w:val="00503735"/>
    <w:rsid w:val="005224F2"/>
    <w:rsid w:val="00536D8B"/>
    <w:rsid w:val="005379C3"/>
    <w:rsid w:val="00541F15"/>
    <w:rsid w:val="00542CB3"/>
    <w:rsid w:val="005519C2"/>
    <w:rsid w:val="005523E0"/>
    <w:rsid w:val="0055320F"/>
    <w:rsid w:val="005560E4"/>
    <w:rsid w:val="0055699B"/>
    <w:rsid w:val="00563D3D"/>
    <w:rsid w:val="005659AA"/>
    <w:rsid w:val="00567118"/>
    <w:rsid w:val="005676E8"/>
    <w:rsid w:val="005776E5"/>
    <w:rsid w:val="00581048"/>
    <w:rsid w:val="00581203"/>
    <w:rsid w:val="0058349C"/>
    <w:rsid w:val="00585FBE"/>
    <w:rsid w:val="005870E8"/>
    <w:rsid w:val="005A4D4E"/>
    <w:rsid w:val="005A5A0B"/>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3C8E"/>
    <w:rsid w:val="00612E98"/>
    <w:rsid w:val="0061383D"/>
    <w:rsid w:val="00614D69"/>
    <w:rsid w:val="00617030"/>
    <w:rsid w:val="00621301"/>
    <w:rsid w:val="0062173F"/>
    <w:rsid w:val="006235FB"/>
    <w:rsid w:val="00626A15"/>
    <w:rsid w:val="006438CB"/>
    <w:rsid w:val="00652972"/>
    <w:rsid w:val="006529B9"/>
    <w:rsid w:val="00654695"/>
    <w:rsid w:val="0065500A"/>
    <w:rsid w:val="00655217"/>
    <w:rsid w:val="00656E77"/>
    <w:rsid w:val="0065727C"/>
    <w:rsid w:val="00674A78"/>
    <w:rsid w:val="00696A16"/>
    <w:rsid w:val="006A4840"/>
    <w:rsid w:val="006A66F1"/>
    <w:rsid w:val="006A7E1D"/>
    <w:rsid w:val="006B188A"/>
    <w:rsid w:val="006C3A56"/>
    <w:rsid w:val="006D0E7E"/>
    <w:rsid w:val="006D13F4"/>
    <w:rsid w:val="006D6AED"/>
    <w:rsid w:val="006E6D0B"/>
    <w:rsid w:val="006F126E"/>
    <w:rsid w:val="006F3834"/>
    <w:rsid w:val="006F5693"/>
    <w:rsid w:val="00707002"/>
    <w:rsid w:val="007172D4"/>
    <w:rsid w:val="00717B01"/>
    <w:rsid w:val="007227D9"/>
    <w:rsid w:val="0072491F"/>
    <w:rsid w:val="007374A1"/>
    <w:rsid w:val="00752712"/>
    <w:rsid w:val="00753A84"/>
    <w:rsid w:val="007611F5"/>
    <w:rsid w:val="007619E4"/>
    <w:rsid w:val="00761E75"/>
    <w:rsid w:val="0076495E"/>
    <w:rsid w:val="00765FC8"/>
    <w:rsid w:val="00793F46"/>
    <w:rsid w:val="007A1325"/>
    <w:rsid w:val="007A1A18"/>
    <w:rsid w:val="007A4744"/>
    <w:rsid w:val="007B53D8"/>
    <w:rsid w:val="007B7AEF"/>
    <w:rsid w:val="007C22C5"/>
    <w:rsid w:val="007C48E2"/>
    <w:rsid w:val="007C57E1"/>
    <w:rsid w:val="007C5811"/>
    <w:rsid w:val="007D2DF5"/>
    <w:rsid w:val="007D451A"/>
    <w:rsid w:val="007D5E3E"/>
    <w:rsid w:val="007D7596"/>
    <w:rsid w:val="007E242C"/>
    <w:rsid w:val="007E6631"/>
    <w:rsid w:val="007E66A7"/>
    <w:rsid w:val="00803A12"/>
    <w:rsid w:val="008266F9"/>
    <w:rsid w:val="00826A9B"/>
    <w:rsid w:val="00834842"/>
    <w:rsid w:val="00835374"/>
    <w:rsid w:val="00840E7B"/>
    <w:rsid w:val="00853D40"/>
    <w:rsid w:val="008564FC"/>
    <w:rsid w:val="00864E76"/>
    <w:rsid w:val="00872581"/>
    <w:rsid w:val="0087459D"/>
    <w:rsid w:val="0087680F"/>
    <w:rsid w:val="00876D81"/>
    <w:rsid w:val="00881D86"/>
    <w:rsid w:val="00883306"/>
    <w:rsid w:val="00890E4C"/>
    <w:rsid w:val="00890E74"/>
    <w:rsid w:val="0089395C"/>
    <w:rsid w:val="0089418F"/>
    <w:rsid w:val="00895B84"/>
    <w:rsid w:val="00897C29"/>
    <w:rsid w:val="008A1A9C"/>
    <w:rsid w:val="008A390C"/>
    <w:rsid w:val="008A4633"/>
    <w:rsid w:val="008B032E"/>
    <w:rsid w:val="008C0FA2"/>
    <w:rsid w:val="008C2342"/>
    <w:rsid w:val="008C77B6"/>
    <w:rsid w:val="008C780C"/>
    <w:rsid w:val="008D1B91"/>
    <w:rsid w:val="008D724A"/>
    <w:rsid w:val="008D7467"/>
    <w:rsid w:val="008E7A3E"/>
    <w:rsid w:val="008F41FD"/>
    <w:rsid w:val="008F4479"/>
    <w:rsid w:val="008F4BA0"/>
    <w:rsid w:val="008F618E"/>
    <w:rsid w:val="00900514"/>
    <w:rsid w:val="00901726"/>
    <w:rsid w:val="00920E6A"/>
    <w:rsid w:val="00922308"/>
    <w:rsid w:val="009253E6"/>
    <w:rsid w:val="00931816"/>
    <w:rsid w:val="00932C71"/>
    <w:rsid w:val="009509D5"/>
    <w:rsid w:val="009538F5"/>
    <w:rsid w:val="00957187"/>
    <w:rsid w:val="009603E1"/>
    <w:rsid w:val="00961C9D"/>
    <w:rsid w:val="00963065"/>
    <w:rsid w:val="0097151F"/>
    <w:rsid w:val="0097361C"/>
    <w:rsid w:val="00973777"/>
    <w:rsid w:val="00975D51"/>
    <w:rsid w:val="00976E78"/>
    <w:rsid w:val="009775C0"/>
    <w:rsid w:val="00990634"/>
    <w:rsid w:val="00991733"/>
    <w:rsid w:val="00992078"/>
    <w:rsid w:val="009A1467"/>
    <w:rsid w:val="009A6464"/>
    <w:rsid w:val="009A79C8"/>
    <w:rsid w:val="009B69F5"/>
    <w:rsid w:val="009C5FF7"/>
    <w:rsid w:val="009C6292"/>
    <w:rsid w:val="009D15DB"/>
    <w:rsid w:val="009E0301"/>
    <w:rsid w:val="009F1CBB"/>
    <w:rsid w:val="009F3305"/>
    <w:rsid w:val="009F6FB2"/>
    <w:rsid w:val="00A071C0"/>
    <w:rsid w:val="00A137D3"/>
    <w:rsid w:val="00A153C8"/>
    <w:rsid w:val="00A22670"/>
    <w:rsid w:val="00A24B35"/>
    <w:rsid w:val="00A271BA"/>
    <w:rsid w:val="00A27F86"/>
    <w:rsid w:val="00A41B9C"/>
    <w:rsid w:val="00A431C6"/>
    <w:rsid w:val="00A4416A"/>
    <w:rsid w:val="00A52E6C"/>
    <w:rsid w:val="00A54315"/>
    <w:rsid w:val="00A60FBC"/>
    <w:rsid w:val="00A65C0B"/>
    <w:rsid w:val="00A721FF"/>
    <w:rsid w:val="00A81FD2"/>
    <w:rsid w:val="00A8441A"/>
    <w:rsid w:val="00A8674A"/>
    <w:rsid w:val="00A91625"/>
    <w:rsid w:val="00A9557C"/>
    <w:rsid w:val="00AA6F6E"/>
    <w:rsid w:val="00AB48D3"/>
    <w:rsid w:val="00AC7DE9"/>
    <w:rsid w:val="00AE2124"/>
    <w:rsid w:val="00AE24BC"/>
    <w:rsid w:val="00AE3E3F"/>
    <w:rsid w:val="00AE52EA"/>
    <w:rsid w:val="00AF01ED"/>
    <w:rsid w:val="00AF4760"/>
    <w:rsid w:val="00AF55D4"/>
    <w:rsid w:val="00B05C2D"/>
    <w:rsid w:val="00B12933"/>
    <w:rsid w:val="00B12B88"/>
    <w:rsid w:val="00B13BC8"/>
    <w:rsid w:val="00B24662"/>
    <w:rsid w:val="00B2740C"/>
    <w:rsid w:val="00B3569C"/>
    <w:rsid w:val="00B43676"/>
    <w:rsid w:val="00B45362"/>
    <w:rsid w:val="00B60125"/>
    <w:rsid w:val="00B6399F"/>
    <w:rsid w:val="00B65762"/>
    <w:rsid w:val="00B6656B"/>
    <w:rsid w:val="00B67B71"/>
    <w:rsid w:val="00B71625"/>
    <w:rsid w:val="00B75C54"/>
    <w:rsid w:val="00B92A93"/>
    <w:rsid w:val="00BA17A8"/>
    <w:rsid w:val="00BA3C33"/>
    <w:rsid w:val="00BB0878"/>
    <w:rsid w:val="00BB1879"/>
    <w:rsid w:val="00BC0ABE"/>
    <w:rsid w:val="00BC2FEE"/>
    <w:rsid w:val="00BC30DB"/>
    <w:rsid w:val="00BC3FF7"/>
    <w:rsid w:val="00BC64FF"/>
    <w:rsid w:val="00BC7C37"/>
    <w:rsid w:val="00BD2244"/>
    <w:rsid w:val="00BD4CE1"/>
    <w:rsid w:val="00BE6313"/>
    <w:rsid w:val="00BE6472"/>
    <w:rsid w:val="00BF29B8"/>
    <w:rsid w:val="00BF46EA"/>
    <w:rsid w:val="00C0450D"/>
    <w:rsid w:val="00C07D05"/>
    <w:rsid w:val="00C10856"/>
    <w:rsid w:val="00C1359D"/>
    <w:rsid w:val="00C149A4"/>
    <w:rsid w:val="00C203FA"/>
    <w:rsid w:val="00C27C08"/>
    <w:rsid w:val="00C3164F"/>
    <w:rsid w:val="00C31B5E"/>
    <w:rsid w:val="00C34D3E"/>
    <w:rsid w:val="00C35B37"/>
    <w:rsid w:val="00C3747A"/>
    <w:rsid w:val="00C56DCC"/>
    <w:rsid w:val="00C57075"/>
    <w:rsid w:val="00C72AFE"/>
    <w:rsid w:val="00C75DE4"/>
    <w:rsid w:val="00C806DC"/>
    <w:rsid w:val="00C80B1D"/>
    <w:rsid w:val="00C81619"/>
    <w:rsid w:val="00CA013C"/>
    <w:rsid w:val="00CA1D00"/>
    <w:rsid w:val="00CA6D6D"/>
    <w:rsid w:val="00CB68CF"/>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43A8C"/>
    <w:rsid w:val="00D53072"/>
    <w:rsid w:val="00D61A4E"/>
    <w:rsid w:val="00D62839"/>
    <w:rsid w:val="00D634EA"/>
    <w:rsid w:val="00D77956"/>
    <w:rsid w:val="00D77C3E"/>
    <w:rsid w:val="00D80F0C"/>
    <w:rsid w:val="00D92077"/>
    <w:rsid w:val="00D951E2"/>
    <w:rsid w:val="00D9565A"/>
    <w:rsid w:val="00DB2337"/>
    <w:rsid w:val="00DB5F87"/>
    <w:rsid w:val="00DC0376"/>
    <w:rsid w:val="00DC099B"/>
    <w:rsid w:val="00DD0EFC"/>
    <w:rsid w:val="00DD4CD4"/>
    <w:rsid w:val="00DD65A2"/>
    <w:rsid w:val="00DD6770"/>
    <w:rsid w:val="00DE0749"/>
    <w:rsid w:val="00DE1CE2"/>
    <w:rsid w:val="00DF0265"/>
    <w:rsid w:val="00DF1210"/>
    <w:rsid w:val="00DF31E9"/>
    <w:rsid w:val="00DF5C23"/>
    <w:rsid w:val="00E01DAD"/>
    <w:rsid w:val="00E021DC"/>
    <w:rsid w:val="00E03F91"/>
    <w:rsid w:val="00E064F2"/>
    <w:rsid w:val="00E0717B"/>
    <w:rsid w:val="00E1456F"/>
    <w:rsid w:val="00E20D65"/>
    <w:rsid w:val="00E353A2"/>
    <w:rsid w:val="00E36881"/>
    <w:rsid w:val="00E42E4C"/>
    <w:rsid w:val="00E47013"/>
    <w:rsid w:val="00E5134F"/>
    <w:rsid w:val="00E541F9"/>
    <w:rsid w:val="00E57B79"/>
    <w:rsid w:val="00E63419"/>
    <w:rsid w:val="00E64496"/>
    <w:rsid w:val="00E8322E"/>
    <w:rsid w:val="00E903E0"/>
    <w:rsid w:val="00EA1115"/>
    <w:rsid w:val="00EA39EB"/>
    <w:rsid w:val="00EA58CE"/>
    <w:rsid w:val="00EB33FF"/>
    <w:rsid w:val="00EC2759"/>
    <w:rsid w:val="00EC3543"/>
    <w:rsid w:val="00EC7106"/>
    <w:rsid w:val="00ED0120"/>
    <w:rsid w:val="00ED4E12"/>
    <w:rsid w:val="00EE051B"/>
    <w:rsid w:val="00EE54B4"/>
    <w:rsid w:val="00EF2B5C"/>
    <w:rsid w:val="00EF516E"/>
    <w:rsid w:val="00EF7794"/>
    <w:rsid w:val="00F02046"/>
    <w:rsid w:val="00F053D8"/>
    <w:rsid w:val="00F07888"/>
    <w:rsid w:val="00F1313D"/>
    <w:rsid w:val="00F137A1"/>
    <w:rsid w:val="00F201E7"/>
    <w:rsid w:val="00F21C79"/>
    <w:rsid w:val="00F238C9"/>
    <w:rsid w:val="00F23CA5"/>
    <w:rsid w:val="00F26543"/>
    <w:rsid w:val="00F277AA"/>
    <w:rsid w:val="00F31955"/>
    <w:rsid w:val="00F34C06"/>
    <w:rsid w:val="00F36E59"/>
    <w:rsid w:val="00F43EA3"/>
    <w:rsid w:val="00F50C55"/>
    <w:rsid w:val="00F5464D"/>
    <w:rsid w:val="00F57FFB"/>
    <w:rsid w:val="00F601E6"/>
    <w:rsid w:val="00F73954"/>
    <w:rsid w:val="00F80E24"/>
    <w:rsid w:val="00F94060"/>
    <w:rsid w:val="00FA56F6"/>
    <w:rsid w:val="00FB329D"/>
    <w:rsid w:val="00FC27E3"/>
    <w:rsid w:val="00FC74C7"/>
    <w:rsid w:val="00FD451D"/>
    <w:rsid w:val="00FD5B22"/>
    <w:rsid w:val="00FD5C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DAD95FC"/>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4B24DD"/>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4B24D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4B24DD"/>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4B24DD"/>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4B24DD"/>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4B24D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B24DD"/>
  </w:style>
  <w:style w:type="character" w:customStyle="1" w:styleId="Heading1Char">
    <w:name w:val="Heading 1 Char"/>
    <w:aliases w:val="Pocket Char"/>
    <w:basedOn w:val="DefaultParagraphFont"/>
    <w:link w:val="Heading1"/>
    <w:uiPriority w:val="9"/>
    <w:rsid w:val="004B24DD"/>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4B24DD"/>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4B24DD"/>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4B24DD"/>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1 pt,Style Style Bold + 13 pt,tag + 12 pt,Not..."/>
    <w:basedOn w:val="DefaultParagraphFont"/>
    <w:uiPriority w:val="5"/>
    <w:qFormat/>
    <w:rsid w:val="004B24DD"/>
    <w:rPr>
      <w:b/>
      <w:sz w:val="26"/>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6"/>
    <w:qFormat/>
    <w:rsid w:val="004B24DD"/>
    <w:rPr>
      <w:b/>
      <w:sz w:val="22"/>
      <w:u w:val="single"/>
    </w:rPr>
  </w:style>
  <w:style w:type="character" w:styleId="Emphasis">
    <w:name w:val="Emphasis"/>
    <w:aliases w:val="Minimized,Underlined,Highlighted,Evidence,minimized,tag2,Size 10,emphasis in card,CD Card,ED - Tag,emphasis,Bold Underline,Emphasis!!,small,Qualifications,bold underline,normal card text,Shrunk,qualifications in card,qualifications,Style1,Box"/>
    <w:basedOn w:val="DefaultParagraphFont"/>
    <w:link w:val="textbold"/>
    <w:uiPriority w:val="7"/>
    <w:qFormat/>
    <w:rsid w:val="004B24DD"/>
    <w:rPr>
      <w:rFonts w:ascii="Calibri" w:hAnsi="Calibri"/>
      <w:b/>
      <w:i w:val="0"/>
      <w:iCs/>
      <w:sz w:val="22"/>
      <w:u w:val="single"/>
      <w:bdr w:val="single" w:sz="8" w:space="0" w:color="auto"/>
    </w:rPr>
  </w:style>
  <w:style w:type="character" w:styleId="FollowedHyperlink">
    <w:name w:val="FollowedHyperlink"/>
    <w:basedOn w:val="DefaultParagraphFont"/>
    <w:uiPriority w:val="99"/>
    <w:semiHidden/>
    <w:unhideWhenUsed/>
    <w:rsid w:val="004B24DD"/>
    <w:rPr>
      <w:color w:val="auto"/>
      <w:u w:val="none"/>
    </w:rPr>
  </w:style>
  <w:style w:type="character" w:styleId="Hyperlink">
    <w:name w:val="Hyperlink"/>
    <w:aliases w:val="heading 1 (block title),Important,Read,Internet Link,Card Text,Analytic Text"/>
    <w:basedOn w:val="DefaultParagraphFont"/>
    <w:uiPriority w:val="99"/>
    <w:unhideWhenUsed/>
    <w:rsid w:val="004B24DD"/>
    <w:rPr>
      <w:color w:val="auto"/>
      <w:u w:val="none"/>
    </w:rPr>
  </w:style>
  <w:style w:type="paragraph" w:styleId="DocumentMap">
    <w:name w:val="Document Map"/>
    <w:basedOn w:val="Normal"/>
    <w:link w:val="DocumentMapChar"/>
    <w:uiPriority w:val="99"/>
    <w:semiHidden/>
    <w:unhideWhenUsed/>
    <w:rsid w:val="004B24D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B24DD"/>
    <w:rPr>
      <w:rFonts w:ascii="Lucida Grande" w:hAnsi="Lucida Grande" w:cs="Lucida Grande"/>
    </w:rPr>
  </w:style>
  <w:style w:type="paragraph" w:styleId="ListParagraph">
    <w:name w:val="List Paragraph"/>
    <w:basedOn w:val="Normal"/>
    <w:uiPriority w:val="34"/>
    <w:qFormat/>
    <w:rsid w:val="00051E08"/>
    <w:pPr>
      <w:ind w:left="720"/>
      <w:contextualSpacing/>
    </w:pPr>
  </w:style>
  <w:style w:type="paragraph" w:customStyle="1" w:styleId="textbold">
    <w:name w:val="text bold"/>
    <w:basedOn w:val="Normal"/>
    <w:link w:val="Emphasis"/>
    <w:uiPriority w:val="7"/>
    <w:qFormat/>
    <w:rsid w:val="00C75DE4"/>
    <w:pPr>
      <w:spacing w:before="40" w:after="0" w:line="240" w:lineRule="auto"/>
      <w:ind w:left="720"/>
      <w:jc w:val="both"/>
    </w:pPr>
    <w:rPr>
      <w:b/>
      <w:iCs/>
      <w:u w:val="single"/>
      <w:bdr w:val="single" w:sz="8" w:space="0" w:color="auto"/>
    </w:rPr>
  </w:style>
  <w:style w:type="paragraph" w:styleId="NormalWeb">
    <w:name w:val="Normal (Web)"/>
    <w:basedOn w:val="Normal"/>
    <w:uiPriority w:val="99"/>
    <w:unhideWhenUsed/>
    <w:rsid w:val="00BE6313"/>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rsid w:val="0032680B"/>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4B24DD"/>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4B24D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4B24DD"/>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4B24DD"/>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4B24DD"/>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4B24D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B24DD"/>
  </w:style>
  <w:style w:type="character" w:customStyle="1" w:styleId="Heading1Char">
    <w:name w:val="Heading 1 Char"/>
    <w:aliases w:val="Pocket Char"/>
    <w:basedOn w:val="DefaultParagraphFont"/>
    <w:link w:val="Heading1"/>
    <w:uiPriority w:val="9"/>
    <w:rsid w:val="004B24DD"/>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4B24DD"/>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4B24DD"/>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4B24DD"/>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1 pt,Style Style Bold + 13 pt,tag + 12 pt,Not..."/>
    <w:basedOn w:val="DefaultParagraphFont"/>
    <w:uiPriority w:val="5"/>
    <w:qFormat/>
    <w:rsid w:val="004B24DD"/>
    <w:rPr>
      <w:b/>
      <w:sz w:val="26"/>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6"/>
    <w:qFormat/>
    <w:rsid w:val="004B24DD"/>
    <w:rPr>
      <w:b/>
      <w:sz w:val="22"/>
      <w:u w:val="single"/>
    </w:rPr>
  </w:style>
  <w:style w:type="character" w:styleId="Emphasis">
    <w:name w:val="Emphasis"/>
    <w:aliases w:val="Minimized,Underlined,Highlighted,Evidence,minimized,tag2,Size 10,emphasis in card,CD Card,ED - Tag,emphasis,Bold Underline,Emphasis!!,small,Qualifications,bold underline,normal card text,Shrunk,qualifications in card,qualifications,Style1,Box"/>
    <w:basedOn w:val="DefaultParagraphFont"/>
    <w:link w:val="textbold"/>
    <w:uiPriority w:val="7"/>
    <w:qFormat/>
    <w:rsid w:val="004B24DD"/>
    <w:rPr>
      <w:rFonts w:ascii="Calibri" w:hAnsi="Calibri"/>
      <w:b/>
      <w:i w:val="0"/>
      <w:iCs/>
      <w:sz w:val="22"/>
      <w:u w:val="single"/>
      <w:bdr w:val="single" w:sz="8" w:space="0" w:color="auto"/>
    </w:rPr>
  </w:style>
  <w:style w:type="character" w:styleId="FollowedHyperlink">
    <w:name w:val="FollowedHyperlink"/>
    <w:basedOn w:val="DefaultParagraphFont"/>
    <w:uiPriority w:val="99"/>
    <w:semiHidden/>
    <w:unhideWhenUsed/>
    <w:rsid w:val="004B24DD"/>
    <w:rPr>
      <w:color w:val="auto"/>
      <w:u w:val="none"/>
    </w:rPr>
  </w:style>
  <w:style w:type="character" w:styleId="Hyperlink">
    <w:name w:val="Hyperlink"/>
    <w:aliases w:val="heading 1 (block title),Important,Read,Internet Link,Card Text,Analytic Text"/>
    <w:basedOn w:val="DefaultParagraphFont"/>
    <w:uiPriority w:val="99"/>
    <w:unhideWhenUsed/>
    <w:rsid w:val="004B24DD"/>
    <w:rPr>
      <w:color w:val="auto"/>
      <w:u w:val="none"/>
    </w:rPr>
  </w:style>
  <w:style w:type="paragraph" w:styleId="DocumentMap">
    <w:name w:val="Document Map"/>
    <w:basedOn w:val="Normal"/>
    <w:link w:val="DocumentMapChar"/>
    <w:uiPriority w:val="99"/>
    <w:semiHidden/>
    <w:unhideWhenUsed/>
    <w:rsid w:val="004B24D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B24DD"/>
    <w:rPr>
      <w:rFonts w:ascii="Lucida Grande" w:hAnsi="Lucida Grande" w:cs="Lucida Grande"/>
    </w:rPr>
  </w:style>
  <w:style w:type="paragraph" w:styleId="ListParagraph">
    <w:name w:val="List Paragraph"/>
    <w:basedOn w:val="Normal"/>
    <w:uiPriority w:val="34"/>
    <w:qFormat/>
    <w:rsid w:val="00051E08"/>
    <w:pPr>
      <w:ind w:left="720"/>
      <w:contextualSpacing/>
    </w:pPr>
  </w:style>
  <w:style w:type="paragraph" w:customStyle="1" w:styleId="textbold">
    <w:name w:val="text bold"/>
    <w:basedOn w:val="Normal"/>
    <w:link w:val="Emphasis"/>
    <w:uiPriority w:val="7"/>
    <w:qFormat/>
    <w:rsid w:val="00C75DE4"/>
    <w:pPr>
      <w:spacing w:before="40" w:after="0" w:line="240" w:lineRule="auto"/>
      <w:ind w:left="720"/>
      <w:jc w:val="both"/>
    </w:pPr>
    <w:rPr>
      <w:b/>
      <w:iCs/>
      <w:u w:val="single"/>
      <w:bdr w:val="single" w:sz="8" w:space="0" w:color="auto"/>
    </w:rPr>
  </w:style>
  <w:style w:type="paragraph" w:styleId="NormalWeb">
    <w:name w:val="Normal (Web)"/>
    <w:basedOn w:val="Normal"/>
    <w:uiPriority w:val="99"/>
    <w:unhideWhenUsed/>
    <w:rsid w:val="00BE6313"/>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rsid w:val="003268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8547499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www.stanfordpolicyreview.org/international-security-and-cooperation/military-might-industry-information-technology/" TargetMode="External"/><Relationship Id="rId21" Type="http://schemas.openxmlformats.org/officeDocument/2006/relationships/hyperlink" Target="http://www.nytimes.com/2015/07/01/us/politics/fisa-surveillance-court-rules-nsa-can-resume-bulk-data-collection.html?_r=0" TargetMode="External"/><Relationship Id="rId22" Type="http://schemas.openxmlformats.org/officeDocument/2006/relationships/hyperlink" Target="http://www.researchgate.net/profile/Drew_Lanier/publication/228213202_The_Brethren_as_Baristas_Percolation_and_Spillover_within_the_Supreme_Court's_Agenda/links/00b49534e7d75b1e15000000%20Accessed%207/16/15" TargetMode="External"/><Relationship Id="rId23" Type="http://schemas.openxmlformats.org/officeDocument/2006/relationships/hyperlink" Target="http://digitalcommons.law.wne.edu/cgi/viewcontent.cgi?article=1273&amp;context=facschol" TargetMode="External"/><Relationship Id="rId24" Type="http://schemas.openxmlformats.org/officeDocument/2006/relationships/hyperlink" Target="http://www.juancole.com/2014/01/things-surveillance-americans.html" TargetMode="External"/><Relationship Id="rId25" Type="http://schemas.openxmlformats.org/officeDocument/2006/relationships/hyperlink" Target="http://www.dailykos.com/story/2013/08/16/1231553/-Chief-Judge-of-Secret-FISA-Court-Admits-It-Cannot-Properly-Oversee-NSA" TargetMode="External"/><Relationship Id="rId26" Type="http://schemas.openxmlformats.org/officeDocument/2006/relationships/hyperlink" Target="http://www.pen.org/sites/default/files/Chilling%20Effects_PEN%20American.pdf" TargetMode="External"/><Relationship Id="rId27" Type="http://schemas.openxmlformats.org/officeDocument/2006/relationships/hyperlink" Target="https://www.aclu.org/news/report-finds-nsa-surveillance-harming-journalism-and-law%20Accessed%207/16/15" TargetMode="External"/><Relationship Id="rId28" Type="http://schemas.openxmlformats.org/officeDocument/2006/relationships/hyperlink" Target="https://www.aclu.org/sites/default/files/field_document/dem14-withlibertytomonitorall-07282014.pdf%20Accessed%207/17/15" TargetMode="External"/><Relationship Id="rId29" Type="http://schemas.openxmlformats.org/officeDocument/2006/relationships/hyperlink" Target="https://www.aclu.org/sites/default/files/field_document/dem14-withlibertytomonitorall-07282014.pdf%20Accessed%207/17/15"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30" Type="http://schemas.openxmlformats.org/officeDocument/2006/relationships/hyperlink" Target="http://www.nytimes.com/2015/06/05/opinion/edward-snowden-the-world-says-no-to-surveillance.html" TargetMode="External"/><Relationship Id="rId31" Type="http://schemas.openxmlformats.org/officeDocument/2006/relationships/hyperlink" Target="http://www.washingtonpost.com/blogs/wonkblog/wp/2015/03/06/u-s-economy-added-295000-jobs-in-february/" TargetMode="External"/><Relationship Id="rId32" Type="http://schemas.openxmlformats.org/officeDocument/2006/relationships/hyperlink" Target="https://hbr.org/2015/04/how-technology-has-affected-wages-for-the-last-200-years%20Accessed%207/22/15" TargetMode="External"/><Relationship Id="rId9" Type="http://schemas.openxmlformats.org/officeDocument/2006/relationships/hyperlink" Target="http://www.extremetech.com/internet/206445-the-us-is-in-danger-of-losing-its-technological-edge" TargetMode="External"/><Relationship Id="rId6" Type="http://schemas.openxmlformats.org/officeDocument/2006/relationships/webSettings" Target="webSettings.xml"/><Relationship Id="rId7" Type="http://schemas.openxmlformats.org/officeDocument/2006/relationships/hyperlink" Target="http://www.thenation.com/article/why-nation-suing-federal-government/" TargetMode="External"/><Relationship Id="rId8" Type="http://schemas.openxmlformats.org/officeDocument/2006/relationships/hyperlink" Target="http://www.ibtimes.com/nsa-surveillance-could-cost-billions-us-internet-companies-after-edward-snowden-1959737%20Accessed%207/22/15" TargetMode="External"/><Relationship Id="rId33" Type="http://schemas.openxmlformats.org/officeDocument/2006/relationships/hyperlink" Target="https://static.newamerica.org/attachments/1311-do-nsas-bulk-surveillance-programs-stop-terrorists/IS_NSA_surveillance.pdf%20Accessed%207/24/15" TargetMode="External"/><Relationship Id="rId34" Type="http://schemas.openxmlformats.org/officeDocument/2006/relationships/hyperlink" Target="https://www.washingtonpost.com/world/national-security/nsa-phone-record-collection-does-little-to-prevent-terrorist-attacks-group-says/2014/01/12/8aa860aa-77dd-11e3-8963-b4b654bcc9b2_story.html%20Accessed%207/27/15" TargetMode="External"/><Relationship Id="rId35" Type="http://schemas.openxmlformats.org/officeDocument/2006/relationships/hyperlink" Target="http://www.juancole.com/2014/01/things-surveillance-americans.html" TargetMode="External"/><Relationship Id="rId36" Type="http://schemas.openxmlformats.org/officeDocument/2006/relationships/hyperlink" Target="http://www.juancole.com/2014/01/things-surveillance-americans.html" TargetMode="External"/><Relationship Id="rId10" Type="http://schemas.openxmlformats.org/officeDocument/2006/relationships/hyperlink" Target="http://www.e-ir.info/2013/06/03/towards-a-multi-polar-international-system-which-prospects-for-global-peace/" TargetMode="External"/><Relationship Id="rId11" Type="http://schemas.openxmlformats.org/officeDocument/2006/relationships/hyperlink" Target="http://www.csmonitor.com/World/Passcode/2015/0219/For-cyberthreat-info-sharing-Washington-seeks-new-ties-with-tech-sector" TargetMode="External"/><Relationship Id="rId12" Type="http://schemas.openxmlformats.org/officeDocument/2006/relationships/hyperlink" Target="http://www.heritage.org/research/reports/2013/04/a-congressional-guide-seven-steps-to-us-security-prosperity-and-freedom-in-cyberspace" TargetMode="External"/><Relationship Id="rId13" Type="http://schemas.openxmlformats.org/officeDocument/2006/relationships/hyperlink" Target="http://www.loc.gov/law/help/domestic-judgment/india.php" TargetMode="External"/><Relationship Id="rId14" Type="http://schemas.openxmlformats.org/officeDocument/2006/relationships/hyperlink" Target="http://surveille.eui.eu/wp-content/uploads/2015/04/SURVEILLE-NSA-paper-based-on-D2.8.pdf" TargetMode="External"/><Relationship Id="rId15" Type="http://schemas.openxmlformats.org/officeDocument/2006/relationships/hyperlink" Target="http://www.computerworld.com/article/2895402/wikimedia-fights-for-fundamental-right-to-privacy-sues-nsa-over-mass-surveillance.html" TargetMode="External"/><Relationship Id="rId16" Type="http://schemas.openxmlformats.org/officeDocument/2006/relationships/hyperlink" Target="https://www.newamerica.org/downloads/Surveilance_Costs_Final.pdf" TargetMode="External"/><Relationship Id="rId17" Type="http://schemas.openxmlformats.org/officeDocument/2006/relationships/hyperlink" Target="http://www2.itif.org/2015-beyond-usa-freedom-act.pdf?_ga=1.170901856.1186950000.1437591180" TargetMode="External"/><Relationship Id="rId18" Type="http://schemas.openxmlformats.org/officeDocument/2006/relationships/hyperlink" Target="http://fortune.com/2015/06/09/surveillance-tech-sector/" TargetMode="External"/><Relationship Id="rId19" Type="http://schemas.openxmlformats.org/officeDocument/2006/relationships/hyperlink" Target="http://www.zdnet.com/article/another-reason-to-hate-the-nsa-china-is-backing-away-from-us-tech-brands/" TargetMode="External"/><Relationship Id="rId37" Type="http://schemas.openxmlformats.org/officeDocument/2006/relationships/hyperlink" Target="http://www.nytimes.com/2015/02/26/us/a-back-and-forth-view-of-the-presidents-executive-power.html?_r=0" TargetMode="External"/><Relationship Id="rId38" Type="http://schemas.openxmlformats.org/officeDocument/2006/relationships/hyperlink" Target="https://www.pclob.gov/library/702-Report.pdf" TargetMode="External"/><Relationship Id="rId39" Type="http://schemas.openxmlformats.org/officeDocument/2006/relationships/hyperlink" Target="https://www.pclob.gov/library/702-Report.pdf" TargetMode="External"/><Relationship Id="rId40" Type="http://schemas.openxmlformats.org/officeDocument/2006/relationships/fontTable" Target="fontTable.xml"/><Relationship Id="rId41"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DavidWesto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9D470C-8D10-A241-82D8-437A08DD71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35</Pages>
  <Words>59656</Words>
  <Characters>340043</Characters>
  <Application>Microsoft Macintosh Word</Application>
  <DocSecurity>0</DocSecurity>
  <Lines>2833</Lines>
  <Paragraphs>797</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398902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David Weston</dc:creator>
  <cp:keywords>5.0</cp:keywords>
  <dc:description/>
  <cp:lastModifiedBy>David Weston</cp:lastModifiedBy>
  <cp:revision>2</cp:revision>
  <dcterms:created xsi:type="dcterms:W3CDTF">2015-07-27T19:53:00Z</dcterms:created>
  <dcterms:modified xsi:type="dcterms:W3CDTF">2015-07-27T19:53:00Z</dcterms:modified>
  <cp:category/>
</cp:coreProperties>
</file>