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D43056" w14:textId="1547FE66" w:rsidR="00630710" w:rsidRDefault="00630710" w:rsidP="00730DD6">
      <w:pPr>
        <w:pStyle w:val="Heading1"/>
      </w:pPr>
      <w:r>
        <w:t xml:space="preserve">TO DO </w:t>
      </w:r>
    </w:p>
    <w:p w14:paraId="364F24EA" w14:textId="77777777" w:rsidR="00630710" w:rsidRDefault="00630710" w:rsidP="00630710"/>
    <w:p w14:paraId="05F75D49" w14:textId="78E7F7FF" w:rsidR="00630710" w:rsidRDefault="00630710" w:rsidP="00630710">
      <w:r>
        <w:t xml:space="preserve">Finish cutting this – page 39 </w:t>
      </w:r>
    </w:p>
    <w:p w14:paraId="476B42A1" w14:textId="09916245" w:rsidR="00630710" w:rsidRPr="00630710" w:rsidRDefault="00630710" w:rsidP="00630710">
      <w:r w:rsidRPr="00630710">
        <w:t>Lord and Sharp 11. [Kristin, Vice President and Director of Studies at the Center for a New American Security, Travis, Bacevich Fellow at the Center for a New American Security,  "America's Cyber Future: Security and Prosperity in the Information Age" Center for a New American Security -- June -- www.cnas.org/files/documents/publications/CNAS_Cyber_Volume%20I_0.pdf</w:t>
      </w:r>
    </w:p>
    <w:p w14:paraId="493D170E" w14:textId="77777777" w:rsidR="00E42E4C" w:rsidRDefault="00730DD6" w:rsidP="00730DD6">
      <w:pPr>
        <w:pStyle w:val="Heading1"/>
      </w:pPr>
      <w:r>
        <w:t>***CASE DEBATE***</w:t>
      </w:r>
    </w:p>
    <w:p w14:paraId="47AA5AD0" w14:textId="77777777" w:rsidR="00730DD6" w:rsidRDefault="00730DD6" w:rsidP="00730DD6">
      <w:pPr>
        <w:pStyle w:val="Heading2"/>
      </w:pPr>
      <w:r>
        <w:t xml:space="preserve">--- NGO Advantage --- </w:t>
      </w:r>
    </w:p>
    <w:p w14:paraId="482201CF" w14:textId="77777777" w:rsidR="00D17CE7" w:rsidRDefault="00D17CE7" w:rsidP="00D17CE7"/>
    <w:p w14:paraId="5BAC3B23" w14:textId="4A8C1C0A" w:rsidR="00D17CE7" w:rsidRDefault="00D17CE7" w:rsidP="00D17CE7">
      <w:r>
        <w:t xml:space="preserve">Atrocities </w:t>
      </w:r>
    </w:p>
    <w:p w14:paraId="79659EDA" w14:textId="0FD0DE17" w:rsidR="00D17CE7" w:rsidRPr="00D17CE7" w:rsidRDefault="00D17CE7" w:rsidP="00D17CE7">
      <w:r>
        <w:t xml:space="preserve">Int’l law </w:t>
      </w:r>
    </w:p>
    <w:p w14:paraId="53BC6D78" w14:textId="7BF559FE" w:rsidR="00BC5E00" w:rsidRDefault="00BC5E00" w:rsidP="00730DD6">
      <w:pPr>
        <w:pStyle w:val="Heading3"/>
      </w:pPr>
      <w:r>
        <w:t xml:space="preserve">1NC: NGOs Fail – Laundry List </w:t>
      </w:r>
    </w:p>
    <w:p w14:paraId="23BBF010" w14:textId="77777777" w:rsidR="00BC5E00" w:rsidRDefault="00BC5E00" w:rsidP="00BC5E00"/>
    <w:p w14:paraId="7012F7AA" w14:textId="77777777" w:rsidR="00BC5E00" w:rsidRDefault="00BC5E00" w:rsidP="00BC5E00">
      <w:pPr>
        <w:pStyle w:val="Heading4"/>
      </w:pPr>
      <w:r>
        <w:t xml:space="preserve">These NGOs can’t solve atrocities or civil society reform – multiple reasons. </w:t>
      </w:r>
    </w:p>
    <w:p w14:paraId="22B43723" w14:textId="77777777" w:rsidR="00BC5E00" w:rsidRDefault="00BC5E00" w:rsidP="00BC5E00">
      <w:pPr>
        <w:pStyle w:val="ListParagraph"/>
        <w:numPr>
          <w:ilvl w:val="0"/>
          <w:numId w:val="15"/>
        </w:numPr>
      </w:pPr>
      <w:r>
        <w:t xml:space="preserve">NGOs are one off projects – no sustainable change </w:t>
      </w:r>
    </w:p>
    <w:p w14:paraId="76B3EF49" w14:textId="77777777" w:rsidR="00BC5E00" w:rsidRDefault="00BC5E00" w:rsidP="00BC5E00">
      <w:pPr>
        <w:pStyle w:val="ListParagraph"/>
        <w:numPr>
          <w:ilvl w:val="0"/>
          <w:numId w:val="15"/>
        </w:numPr>
      </w:pPr>
      <w:r>
        <w:t xml:space="preserve">Responsive to donor demands, not local needs </w:t>
      </w:r>
    </w:p>
    <w:p w14:paraId="6FEFBED9" w14:textId="77777777" w:rsidR="00BC5E00" w:rsidRPr="00BC5E00" w:rsidRDefault="00BC5E00" w:rsidP="00BC5E00">
      <w:pPr>
        <w:pStyle w:val="ListParagraph"/>
        <w:numPr>
          <w:ilvl w:val="0"/>
          <w:numId w:val="15"/>
        </w:numPr>
      </w:pPr>
      <w:r>
        <w:t xml:space="preserve">Flips the aff – makes civil society and governance worse – no checks </w:t>
      </w:r>
    </w:p>
    <w:p w14:paraId="5B798A6F" w14:textId="77777777" w:rsidR="00BC5E00" w:rsidRPr="008E448A" w:rsidRDefault="00BC5E00" w:rsidP="00BC5E00">
      <w:pPr>
        <w:rPr>
          <w:sz w:val="16"/>
          <w:szCs w:val="16"/>
        </w:rPr>
      </w:pPr>
      <w:r>
        <w:rPr>
          <w:rStyle w:val="Style13ptBold"/>
        </w:rPr>
        <w:t>Hawthorne 4</w:t>
      </w:r>
      <w:r w:rsidRPr="008E448A">
        <w:rPr>
          <w:rStyle w:val="Style13ptBold"/>
          <w:sz w:val="16"/>
          <w:szCs w:val="16"/>
        </w:rPr>
        <w:t xml:space="preserve">. </w:t>
      </w:r>
      <w:r w:rsidRPr="008E448A">
        <w:rPr>
          <w:sz w:val="16"/>
          <w:szCs w:val="16"/>
        </w:rPr>
        <w:t>[Amy, associate in the Democracy and Rule of Law Project @ Carnegie Endowment for International Peace, specialist on Middle East politics and on democracy promotion and is the editor of the Endowment’s Arab Reform Bulletin, “MIDDLE EASTERN DEMOCRACY: Is Civil Society the Answer?” Carnegie -- March  -- http://carnegieendowment.org/files/CarnegiePaper44.pdf]</w:t>
      </w:r>
    </w:p>
    <w:p w14:paraId="60C0AB0D" w14:textId="77777777" w:rsidR="00BC5E00" w:rsidRPr="00DC6850" w:rsidRDefault="00BC5E00" w:rsidP="00BC5E00">
      <w:pPr>
        <w:rPr>
          <w:rFonts w:cs="Times New Roman"/>
          <w:sz w:val="16"/>
        </w:rPr>
      </w:pPr>
      <w:r w:rsidRPr="00DC6850">
        <w:rPr>
          <w:sz w:val="16"/>
        </w:rPr>
        <w:t>Aid for prodemocracy groups often su</w:t>
      </w:r>
      <w:r w:rsidRPr="00DC6850">
        <w:rPr>
          <w:rFonts w:ascii="Cambria Math" w:hAnsi="Cambria Math" w:cs="Cambria Math"/>
          <w:sz w:val="16"/>
        </w:rPr>
        <w:t>ﬀ</w:t>
      </w:r>
      <w:r w:rsidRPr="00DC6850">
        <w:rPr>
          <w:sz w:val="16"/>
        </w:rPr>
        <w:t>ered from the opposite problem: too much informality</w:t>
      </w:r>
      <w:r w:rsidRPr="00DC6850">
        <w:rPr>
          <w:rFonts w:cs="Times New Roman"/>
          <w:sz w:val="16"/>
        </w:rPr>
        <w:t xml:space="preserve">. </w:t>
      </w:r>
      <w:r w:rsidRPr="00BC5E00">
        <w:rPr>
          <w:rStyle w:val="StyleUnderline"/>
          <w:highlight w:val="yellow"/>
        </w:rPr>
        <w:t>This</w:t>
      </w:r>
      <w:r w:rsidRPr="00BC5E00">
        <w:rPr>
          <w:rFonts w:cs="Times New Roman"/>
          <w:sz w:val="16"/>
          <w:highlight w:val="yellow"/>
        </w:rPr>
        <w:t xml:space="preserve"> </w:t>
      </w:r>
      <w:r w:rsidRPr="00BC5E00">
        <w:rPr>
          <w:rStyle w:val="StyleUnderline"/>
          <w:highlight w:val="yellow"/>
        </w:rPr>
        <w:t>assistance was</w:t>
      </w:r>
      <w:r w:rsidRPr="00DC6850">
        <w:rPr>
          <w:rFonts w:cs="Times New Roman"/>
          <w:sz w:val="16"/>
        </w:rPr>
        <w:t xml:space="preserve"> typically </w:t>
      </w:r>
      <w:r w:rsidRPr="00BC5E00">
        <w:rPr>
          <w:rStyle w:val="StyleUnderline"/>
          <w:highlight w:val="yellow"/>
        </w:rPr>
        <w:t>for short-term, one-o</w:t>
      </w:r>
      <w:r w:rsidRPr="00BC5E00">
        <w:rPr>
          <w:rStyle w:val="StyleUnderline"/>
          <w:rFonts w:ascii="Cambria Math" w:hAnsi="Cambria Math" w:cs="Cambria Math"/>
          <w:highlight w:val="yellow"/>
        </w:rPr>
        <w:t>ﬀ</w:t>
      </w:r>
      <w:r w:rsidRPr="00BC5E00">
        <w:rPr>
          <w:rStyle w:val="StyleUnderline"/>
          <w:highlight w:val="yellow"/>
        </w:rPr>
        <w:t xml:space="preserve"> projects</w:t>
      </w:r>
      <w:r w:rsidRPr="00BC5E00">
        <w:rPr>
          <w:rFonts w:cs="Times New Roman"/>
          <w:sz w:val="16"/>
          <w:highlight w:val="yellow"/>
        </w:rPr>
        <w:t xml:space="preserve">, </w:t>
      </w:r>
      <w:r w:rsidRPr="00BC5E00">
        <w:rPr>
          <w:rStyle w:val="StyleUnderline"/>
          <w:highlight w:val="yellow"/>
        </w:rPr>
        <w:t>with little follow-up</w:t>
      </w:r>
      <w:r w:rsidRPr="00DC6850">
        <w:rPr>
          <w:rFonts w:cs="Times New Roman"/>
          <w:sz w:val="16"/>
        </w:rPr>
        <w:t xml:space="preserve">. Across the board, </w:t>
      </w:r>
      <w:r w:rsidRPr="00DC6850">
        <w:rPr>
          <w:sz w:val="16"/>
        </w:rPr>
        <w:t xml:space="preserve">the evaluation of civil society projects was superﬁcial, rarely getting past the question of how many activities were completed to probe the deeper issue of whether the assistance contributed to political change. </w:t>
      </w:r>
      <w:r w:rsidRPr="00DC6850">
        <w:rPr>
          <w:rFonts w:cs="Times New Roman"/>
          <w:sz w:val="16"/>
        </w:rPr>
        <w:t xml:space="preserve">Many </w:t>
      </w:r>
      <w:r w:rsidRPr="0098097D">
        <w:rPr>
          <w:rStyle w:val="StyleUnderline"/>
        </w:rPr>
        <w:t xml:space="preserve">civil society </w:t>
      </w:r>
      <w:r w:rsidRPr="00DC6850">
        <w:rPr>
          <w:rFonts w:cs="Times New Roman"/>
          <w:sz w:val="16"/>
        </w:rPr>
        <w:t xml:space="preserve">assistance </w:t>
      </w:r>
      <w:r w:rsidRPr="0098097D">
        <w:rPr>
          <w:rStyle w:val="StyleUnderline"/>
        </w:rPr>
        <w:t>programs were</w:t>
      </w:r>
      <w:r w:rsidRPr="00DC6850">
        <w:rPr>
          <w:rFonts w:cs="Times New Roman"/>
          <w:sz w:val="16"/>
        </w:rPr>
        <w:t xml:space="preserve"> also overly </w:t>
      </w:r>
      <w:r w:rsidRPr="0098097D">
        <w:rPr>
          <w:rStyle w:val="StyleUnderline"/>
        </w:rPr>
        <w:t>instrumental</w:t>
      </w:r>
      <w:r w:rsidRPr="00DC6850">
        <w:rPr>
          <w:rFonts w:cs="Times New Roman"/>
          <w:sz w:val="16"/>
        </w:rPr>
        <w:t xml:space="preserve">. That is, </w:t>
      </w:r>
      <w:r w:rsidRPr="00BC5E00">
        <w:rPr>
          <w:rStyle w:val="StyleUnderline"/>
          <w:highlight w:val="yellow"/>
        </w:rPr>
        <w:t>the</w:t>
      </w:r>
      <w:r w:rsidRPr="00BC5E00">
        <w:rPr>
          <w:rFonts w:cs="Times New Roman"/>
          <w:sz w:val="16"/>
          <w:highlight w:val="yellow"/>
        </w:rPr>
        <w:t xml:space="preserve"> </w:t>
      </w:r>
      <w:r w:rsidRPr="00BC5E00">
        <w:rPr>
          <w:rStyle w:val="StyleUnderline"/>
          <w:highlight w:val="yellow"/>
        </w:rPr>
        <w:t>U</w:t>
      </w:r>
      <w:r w:rsidRPr="00BC5E00">
        <w:rPr>
          <w:rFonts w:cs="Times New Roman"/>
          <w:sz w:val="16"/>
          <w:highlight w:val="yellow"/>
        </w:rPr>
        <w:t xml:space="preserve">nited </w:t>
      </w:r>
      <w:r w:rsidRPr="00BC5E00">
        <w:rPr>
          <w:rStyle w:val="StyleUnderline"/>
          <w:highlight w:val="yellow"/>
        </w:rPr>
        <w:t>S</w:t>
      </w:r>
      <w:r w:rsidRPr="00BC5E00">
        <w:rPr>
          <w:rFonts w:cs="Times New Roman"/>
          <w:sz w:val="16"/>
          <w:highlight w:val="yellow"/>
        </w:rPr>
        <w:t>tates</w:t>
      </w:r>
      <w:r w:rsidRPr="00DC6850">
        <w:rPr>
          <w:rFonts w:cs="Times New Roman"/>
          <w:sz w:val="16"/>
        </w:rPr>
        <w:t xml:space="preserve"> often </w:t>
      </w:r>
      <w:r w:rsidRPr="00BC5E00">
        <w:rPr>
          <w:rStyle w:val="StyleUnderline"/>
          <w:highlight w:val="yellow"/>
        </w:rPr>
        <w:t>looked upon NGOs as instruments to advance its own agenda</w:t>
      </w:r>
      <w:r w:rsidRPr="00DC6850">
        <w:rPr>
          <w:rFonts w:cs="Times New Roman"/>
          <w:sz w:val="16"/>
        </w:rPr>
        <w:t xml:space="preserve">. The result was that too often </w:t>
      </w:r>
      <w:r w:rsidRPr="00CE089E">
        <w:rPr>
          <w:rStyle w:val="StyleUnderline"/>
        </w:rPr>
        <w:t>civil society assistance was designed around an American agenda of what issues NGOs should focus on and how</w:t>
      </w:r>
      <w:r w:rsidRPr="00DC6850">
        <w:rPr>
          <w:rFonts w:cs="Times New Roman"/>
          <w:sz w:val="16"/>
        </w:rPr>
        <w:t xml:space="preserve">. </w:t>
      </w:r>
      <w:r w:rsidRPr="00BC5E00">
        <w:rPr>
          <w:rStyle w:val="StyleUnderline"/>
          <w:highlight w:val="yellow"/>
        </w:rPr>
        <w:t>Financially strapped NGOs</w:t>
      </w:r>
      <w:r w:rsidRPr="00DC6850">
        <w:rPr>
          <w:rFonts w:cs="Times New Roman"/>
          <w:sz w:val="16"/>
        </w:rPr>
        <w:t xml:space="preserve"> usually </w:t>
      </w:r>
      <w:r w:rsidRPr="00BC5E00">
        <w:rPr>
          <w:rStyle w:val="StyleUnderline"/>
          <w:highlight w:val="yellow"/>
        </w:rPr>
        <w:t>try to be responsive to</w:t>
      </w:r>
      <w:r w:rsidRPr="00CE089E">
        <w:rPr>
          <w:rStyle w:val="StyleUnderline"/>
        </w:rPr>
        <w:t xml:space="preserve"> such </w:t>
      </w:r>
      <w:r w:rsidRPr="00BC5E00">
        <w:rPr>
          <w:rStyle w:val="StyleUnderline"/>
          <w:highlight w:val="yellow"/>
        </w:rPr>
        <w:t>donor agendas</w:t>
      </w:r>
      <w:r w:rsidRPr="00BC5E00">
        <w:rPr>
          <w:rFonts w:cs="Times New Roman"/>
          <w:sz w:val="16"/>
          <w:highlight w:val="yellow"/>
        </w:rPr>
        <w:t xml:space="preserve"> </w:t>
      </w:r>
      <w:r w:rsidRPr="00BC5E00">
        <w:rPr>
          <w:rStyle w:val="StyleUnderline"/>
          <w:highlight w:val="yellow"/>
        </w:rPr>
        <w:t>in the hope of receiving funding,</w:t>
      </w:r>
      <w:r w:rsidRPr="00BC5E00">
        <w:rPr>
          <w:rFonts w:cs="Times New Roman"/>
          <w:sz w:val="16"/>
          <w:highlight w:val="yellow"/>
        </w:rPr>
        <w:t xml:space="preserve"> </w:t>
      </w:r>
      <w:r w:rsidRPr="00BC5E00">
        <w:rPr>
          <w:rStyle w:val="StyleUnderline"/>
          <w:highlight w:val="yellow"/>
        </w:rPr>
        <w:t>even when the recommended</w:t>
      </w:r>
      <w:r w:rsidRPr="00BC5E00">
        <w:rPr>
          <w:rFonts w:cs="Times New Roman"/>
          <w:sz w:val="16"/>
          <w:highlight w:val="yellow"/>
        </w:rPr>
        <w:t xml:space="preserve"> </w:t>
      </w:r>
      <w:r w:rsidRPr="00BC5E00">
        <w:rPr>
          <w:rStyle w:val="StyleUnderline"/>
          <w:highlight w:val="yellow"/>
        </w:rPr>
        <w:t>activities do not have much local resonance</w:t>
      </w:r>
      <w:r w:rsidRPr="00BC5E00">
        <w:rPr>
          <w:rFonts w:cs="Times New Roman"/>
          <w:sz w:val="16"/>
          <w:highlight w:val="yellow"/>
        </w:rPr>
        <w:t>.</w:t>
      </w:r>
      <w:r w:rsidRPr="00DC6850">
        <w:rPr>
          <w:rFonts w:cs="Times New Roman"/>
          <w:sz w:val="16"/>
        </w:rPr>
        <w:t xml:space="preserve"> </w:t>
      </w:r>
      <w:r w:rsidRPr="00BC5E00">
        <w:t>This phenomenon is evident in the large numbers of Arab NGOs</w:t>
      </w:r>
      <w:r w:rsidRPr="00DC6850">
        <w:rPr>
          <w:rFonts w:cs="Times New Roman"/>
          <w:sz w:val="16"/>
        </w:rPr>
        <w:t xml:space="preserve"> working on the environment and on women’s issues, recent donor favorites, as well as in the launching of advocacy campaigns by service NGOs that have never before undertaken such activities. </w:t>
      </w:r>
      <w:r w:rsidRPr="00DC6850">
        <w:rPr>
          <w:sz w:val="16"/>
        </w:rPr>
        <w:t xml:space="preserve">The line between donors’ useful suggestion of new ideas and the imposition of an external agenda is a ﬁne one. When the latter takes over, </w:t>
      </w:r>
      <w:r w:rsidRPr="00BC5E00">
        <w:rPr>
          <w:rStyle w:val="StyleUnderline"/>
          <w:highlight w:val="yellow"/>
        </w:rPr>
        <w:t>the result is programs that undermine the concept of civil society as a sphere where indigenous citizen groups pursue causes</w:t>
      </w:r>
      <w:r w:rsidRPr="00DC6850">
        <w:rPr>
          <w:rFonts w:cs="Times New Roman"/>
          <w:sz w:val="16"/>
        </w:rPr>
        <w:t xml:space="preserve"> and activities </w:t>
      </w:r>
      <w:r w:rsidRPr="00BC5E00">
        <w:rPr>
          <w:rStyle w:val="StyleUnderline"/>
          <w:highlight w:val="yellow"/>
        </w:rPr>
        <w:t>of their own choosing</w:t>
      </w:r>
      <w:r w:rsidRPr="00BC5E00">
        <w:rPr>
          <w:rFonts w:cs="Times New Roman"/>
          <w:sz w:val="16"/>
          <w:highlight w:val="yellow"/>
        </w:rPr>
        <w:t>.</w:t>
      </w:r>
      <w:r w:rsidRPr="00DC6850">
        <w:rPr>
          <w:rFonts w:cs="Times New Roman"/>
          <w:sz w:val="16"/>
        </w:rPr>
        <w:t xml:space="preserve"> </w:t>
      </w:r>
      <w:r w:rsidRPr="0077401B">
        <w:rPr>
          <w:rStyle w:val="StyleUnderline"/>
        </w:rPr>
        <w:t>The</w:t>
      </w:r>
      <w:r w:rsidRPr="00DC6850">
        <w:rPr>
          <w:rFonts w:cs="Times New Roman"/>
          <w:sz w:val="16"/>
        </w:rPr>
        <w:t xml:space="preserve"> second and </w:t>
      </w:r>
      <w:r w:rsidRPr="0077401B">
        <w:rPr>
          <w:rStyle w:val="StyleUnderline"/>
        </w:rPr>
        <w:t>larger problem</w:t>
      </w:r>
      <w:r w:rsidRPr="00DC6850">
        <w:rPr>
          <w:rFonts w:cs="Times New Roman"/>
          <w:sz w:val="16"/>
        </w:rPr>
        <w:t xml:space="preserve"> was the fact that civil society aid was based on a ﬂawed vision of civil society, its weaknesses, and its role in democratization. </w:t>
      </w:r>
      <w:r w:rsidRPr="0077401B">
        <w:rPr>
          <w:rStyle w:val="StyleUnderline"/>
        </w:rPr>
        <w:t>The U.S. conception of civil society equated the sectors it considered politically acceptable</w:t>
      </w:r>
      <w:r w:rsidRPr="00DC6850">
        <w:rPr>
          <w:rFonts w:cs="Times New Roman"/>
          <w:sz w:val="16"/>
        </w:rPr>
        <w:t>—service NGOs and certain prodemocracy groups—</w:t>
      </w:r>
      <w:r w:rsidRPr="0077401B">
        <w:rPr>
          <w:rStyle w:val="StyleUnderline"/>
        </w:rPr>
        <w:t>with civil society writ large</w:t>
      </w:r>
      <w:r w:rsidRPr="00DC6850">
        <w:rPr>
          <w:rFonts w:cs="Times New Roman"/>
          <w:sz w:val="16"/>
        </w:rPr>
        <w:t xml:space="preserve">. </w:t>
      </w:r>
      <w:r w:rsidRPr="0077401B">
        <w:rPr>
          <w:rStyle w:val="StyleUnderline"/>
        </w:rPr>
        <w:t>This had the e</w:t>
      </w:r>
      <w:r w:rsidRPr="0077401B">
        <w:rPr>
          <w:rStyle w:val="StyleUnderline"/>
          <w:rFonts w:ascii="Cambria Math" w:hAnsi="Cambria Math" w:cs="Cambria Math"/>
        </w:rPr>
        <w:t>ﬀ</w:t>
      </w:r>
      <w:r w:rsidRPr="0077401B">
        <w:rPr>
          <w:rStyle w:val="StyleUnderline"/>
        </w:rPr>
        <w:t>ect of targeting assistance to the groups with the least political inﬂuence or the shallowest roots</w:t>
      </w:r>
      <w:r w:rsidRPr="00DC6850">
        <w:rPr>
          <w:rFonts w:cs="Times New Roman"/>
          <w:sz w:val="16"/>
        </w:rPr>
        <w:t xml:space="preserve"> in the community </w:t>
      </w:r>
      <w:r w:rsidRPr="0077401B">
        <w:rPr>
          <w:rStyle w:val="StyleUnderline"/>
        </w:rPr>
        <w:t>and</w:t>
      </w:r>
      <w:r w:rsidRPr="00DC6850">
        <w:rPr>
          <w:rFonts w:cs="Times New Roman"/>
          <w:sz w:val="16"/>
        </w:rPr>
        <w:t xml:space="preserve"> thus </w:t>
      </w:r>
      <w:r w:rsidRPr="0077401B">
        <w:rPr>
          <w:rStyle w:val="StyleUnderline"/>
        </w:rPr>
        <w:t>placing unrealistic expectations on them</w:t>
      </w:r>
      <w:r w:rsidRPr="00DC6850">
        <w:rPr>
          <w:rFonts w:cs="Times New Roman"/>
          <w:sz w:val="16"/>
        </w:rPr>
        <w:t xml:space="preserve">. In adopting such a narrow deﬁnition of civil society, </w:t>
      </w:r>
      <w:r w:rsidRPr="00BC5E00">
        <w:rPr>
          <w:rStyle w:val="StyleUnderline"/>
          <w:highlight w:val="yellow"/>
        </w:rPr>
        <w:t>assistance providers lacked a full understanding of how</w:t>
      </w:r>
      <w:r w:rsidRPr="004723D6">
        <w:rPr>
          <w:rStyle w:val="StyleUnderline"/>
        </w:rPr>
        <w:t xml:space="preserve"> these </w:t>
      </w:r>
      <w:r w:rsidRPr="00BC5E00">
        <w:rPr>
          <w:rStyle w:val="StyleUnderline"/>
          <w:highlight w:val="yellow"/>
        </w:rPr>
        <w:t>groups ﬁt into the broader sphere of civil society</w:t>
      </w:r>
      <w:r w:rsidRPr="004723D6">
        <w:rPr>
          <w:rStyle w:val="StyleUnderline"/>
        </w:rPr>
        <w:t xml:space="preserve"> </w:t>
      </w:r>
      <w:r w:rsidRPr="00DC6850">
        <w:rPr>
          <w:sz w:val="16"/>
        </w:rPr>
        <w:t>and why some citizens were more drawn to other forms</w:t>
      </w:r>
      <w:r w:rsidRPr="00DC6850">
        <w:rPr>
          <w:rFonts w:cs="Times New Roman"/>
          <w:sz w:val="16"/>
        </w:rPr>
        <w:t xml:space="preserve"> of associative life. </w:t>
      </w:r>
      <w:r w:rsidRPr="004723D6">
        <w:rPr>
          <w:rStyle w:val="StyleUnderline"/>
        </w:rPr>
        <w:t>Narrowly targeted aid</w:t>
      </w:r>
      <w:r w:rsidRPr="00DC6850">
        <w:rPr>
          <w:rFonts w:cs="Times New Roman"/>
          <w:sz w:val="16"/>
        </w:rPr>
        <w:t xml:space="preserve"> also </w:t>
      </w:r>
      <w:r w:rsidRPr="004723D6">
        <w:rPr>
          <w:rStyle w:val="StyleUnderline"/>
        </w:rPr>
        <w:t>missed the opportunity to help groups develop</w:t>
      </w:r>
      <w:r w:rsidRPr="00DC6850">
        <w:rPr>
          <w:rFonts w:cs="Times New Roman"/>
          <w:sz w:val="16"/>
        </w:rPr>
        <w:t xml:space="preserve"> links to and build </w:t>
      </w:r>
      <w:r w:rsidRPr="004723D6">
        <w:rPr>
          <w:rStyle w:val="StyleUnderline"/>
        </w:rPr>
        <w:t>coalitions across sectors</w:t>
      </w:r>
      <w:r w:rsidRPr="00DC6850">
        <w:rPr>
          <w:rFonts w:cs="Times New Roman"/>
          <w:sz w:val="16"/>
        </w:rPr>
        <w:t xml:space="preserve">. Assistance providers </w:t>
      </w:r>
      <w:r w:rsidRPr="004723D6">
        <w:rPr>
          <w:rStyle w:val="StyleUnderline"/>
        </w:rPr>
        <w:t>also misdiagnosed the reasons for</w:t>
      </w:r>
      <w:r w:rsidRPr="00DC6850">
        <w:rPr>
          <w:rFonts w:cs="Times New Roman"/>
          <w:sz w:val="16"/>
        </w:rPr>
        <w:t xml:space="preserve"> civil society organizations’ weaknesses as agents of democratic change. Too often, </w:t>
      </w:r>
      <w:r w:rsidRPr="00BC5E00">
        <w:rPr>
          <w:rStyle w:val="StyleUnderline"/>
          <w:highlight w:val="yellow"/>
        </w:rPr>
        <w:t>NGOs’ lack of political inﬂuence was attributed mainly to their lack of professionalism</w:t>
      </w:r>
      <w:r w:rsidRPr="00BC5E00">
        <w:rPr>
          <w:rFonts w:cs="Times New Roman"/>
          <w:sz w:val="16"/>
          <w:highlight w:val="yellow"/>
        </w:rPr>
        <w:t xml:space="preserve">—often </w:t>
      </w:r>
      <w:r w:rsidRPr="00BC5E00">
        <w:rPr>
          <w:rStyle w:val="StyleUnderline"/>
          <w:highlight w:val="yellow"/>
        </w:rPr>
        <w:t>meaning the ways in which they di</w:t>
      </w:r>
      <w:r w:rsidRPr="00BC5E00">
        <w:rPr>
          <w:rStyle w:val="StyleUnderline"/>
          <w:rFonts w:ascii="Cambria Math" w:hAnsi="Cambria Math" w:cs="Cambria Math"/>
          <w:highlight w:val="yellow"/>
        </w:rPr>
        <w:t>ﬀ</w:t>
      </w:r>
      <w:r w:rsidRPr="00BC5E00">
        <w:rPr>
          <w:rStyle w:val="StyleUnderline"/>
          <w:highlight w:val="yellow"/>
        </w:rPr>
        <w:t>ered from Western NGOs</w:t>
      </w:r>
      <w:r w:rsidRPr="00BC5E00">
        <w:rPr>
          <w:rFonts w:cs="Times New Roman"/>
          <w:sz w:val="16"/>
          <w:highlight w:val="yellow"/>
        </w:rPr>
        <w:t>.</w:t>
      </w:r>
      <w:r w:rsidRPr="00DC6850">
        <w:rPr>
          <w:rFonts w:cs="Times New Roman"/>
          <w:sz w:val="16"/>
        </w:rPr>
        <w:t xml:space="preserve"> Many NGOs do su</w:t>
      </w:r>
      <w:r w:rsidRPr="00DC6850">
        <w:rPr>
          <w:rFonts w:ascii="Cambria Math" w:hAnsi="Cambria Math" w:cs="Cambria Math"/>
          <w:sz w:val="16"/>
        </w:rPr>
        <w:t>ﬀ</w:t>
      </w:r>
      <w:r w:rsidRPr="00DC6850">
        <w:rPr>
          <w:rFonts w:cs="Times New Roman"/>
          <w:sz w:val="16"/>
        </w:rPr>
        <w:t>er from poor ﬁnancial management and undemocratic internal practices, and many inﬂuential American NGOs are well managed. But there is no proven direct link between stellar accounting procedures and sta</w:t>
      </w:r>
      <w:r w:rsidRPr="00DC6850">
        <w:rPr>
          <w:rFonts w:ascii="Cambria Math" w:hAnsi="Cambria Math" w:cs="Cambria Math"/>
          <w:sz w:val="16"/>
        </w:rPr>
        <w:t>ﬀ</w:t>
      </w:r>
      <w:r w:rsidRPr="00DC6850">
        <w:rPr>
          <w:rFonts w:cs="Times New Roman"/>
          <w:sz w:val="16"/>
        </w:rPr>
        <w:t xml:space="preserve"> management and inﬂuence as an agent of democratic change in an authoritarian setting. More often, civil society groups derive political inﬂuence from charismatic leadership, activities and messages that appeal to a broad audience, deep community support, and the ability to mobilize diverse followers around their cause. As was explained above, </w:t>
      </w:r>
      <w:r w:rsidRPr="00BC5E00">
        <w:rPr>
          <w:rStyle w:val="StyleUnderline"/>
          <w:highlight w:val="yellow"/>
        </w:rPr>
        <w:t>service NGOs were unlikely to become the vanguard of democratic change or lead governments to relax political controls</w:t>
      </w:r>
      <w:r w:rsidRPr="00DC6850">
        <w:rPr>
          <w:rStyle w:val="StyleUnderline"/>
        </w:rPr>
        <w:t xml:space="preserve"> on civil society</w:t>
      </w:r>
      <w:r w:rsidRPr="00DC6850">
        <w:rPr>
          <w:rFonts w:cs="Times New Roman"/>
          <w:sz w:val="16"/>
        </w:rPr>
        <w:t xml:space="preserve">, regardless of these groups’ professionalism; </w:t>
      </w:r>
      <w:r w:rsidRPr="00DC6850">
        <w:rPr>
          <w:rStyle w:val="StyleUnderline"/>
        </w:rPr>
        <w:t xml:space="preserve">prodemocracy </w:t>
      </w:r>
      <w:r w:rsidRPr="00BC5E00">
        <w:rPr>
          <w:rStyle w:val="StyleUnderline"/>
          <w:highlight w:val="yellow"/>
        </w:rPr>
        <w:t>groups struggled with the problem of isolation as much as they faced management challenges</w:t>
      </w:r>
      <w:r w:rsidRPr="00BC5E00">
        <w:rPr>
          <w:rFonts w:cs="Times New Roman"/>
          <w:sz w:val="16"/>
          <w:highlight w:val="yellow"/>
        </w:rPr>
        <w:t>.</w:t>
      </w:r>
    </w:p>
    <w:p w14:paraId="0E8A70B8" w14:textId="77777777" w:rsidR="00BC5E00" w:rsidRPr="00BC5E00" w:rsidRDefault="00BC5E00" w:rsidP="00BC5E00"/>
    <w:p w14:paraId="6D6AB886" w14:textId="2CF29425" w:rsidR="00730DD6" w:rsidRDefault="00730DD6" w:rsidP="00730DD6">
      <w:pPr>
        <w:pStyle w:val="Heading3"/>
      </w:pPr>
      <w:r>
        <w:t>1NC</w:t>
      </w:r>
      <w:r w:rsidR="00EB57C0">
        <w:t xml:space="preserve">: NGOs Fail – Corruption </w:t>
      </w:r>
    </w:p>
    <w:p w14:paraId="3235DA27" w14:textId="77777777" w:rsidR="00730DD6" w:rsidRDefault="00730DD6" w:rsidP="00730DD6"/>
    <w:p w14:paraId="56FECC2E" w14:textId="77777777" w:rsidR="00730DD6" w:rsidRDefault="00730DD6" w:rsidP="00730DD6">
      <w:pPr>
        <w:pStyle w:val="Heading4"/>
      </w:pPr>
      <w:r>
        <w:t xml:space="preserve">No Solvency – NGOs are puppets of corrupt regimes. </w:t>
      </w:r>
    </w:p>
    <w:p w14:paraId="07EBDB87" w14:textId="77777777" w:rsidR="00730DD6" w:rsidRPr="002224DF" w:rsidRDefault="00730DD6" w:rsidP="00730DD6">
      <w:pPr>
        <w:rPr>
          <w:rStyle w:val="Style13ptBold"/>
        </w:rPr>
      </w:pPr>
      <w:r>
        <w:rPr>
          <w:rStyle w:val="Style13ptBold"/>
        </w:rPr>
        <w:t xml:space="preserve">Godrej </w:t>
      </w:r>
      <w:r w:rsidRPr="0064089B">
        <w:rPr>
          <w:rStyle w:val="Style13ptBold"/>
        </w:rPr>
        <w:t xml:space="preserve">14 </w:t>
      </w:r>
      <w:r w:rsidRPr="0064089B">
        <w:t>(Dinyar</w:t>
      </w:r>
      <w:proofErr w:type="gramStart"/>
      <w:r w:rsidRPr="0064089B">
        <w:t>,associated</w:t>
      </w:r>
      <w:proofErr w:type="gramEnd"/>
      <w:r w:rsidRPr="0064089B">
        <w:t xml:space="preserve"> with New Internationalist since 1989, but joined as an editor in 2000, “NGOs - do they help?”, http://newint.org/features/2014/12/01/ngos-keynote/)</w:t>
      </w:r>
    </w:p>
    <w:p w14:paraId="7E518336" w14:textId="77777777" w:rsidR="00730DD6" w:rsidRDefault="00730DD6" w:rsidP="00730DD6">
      <w:pPr>
        <w:rPr>
          <w:sz w:val="16"/>
        </w:rPr>
      </w:pPr>
      <w:r w:rsidRPr="0064089B">
        <w:rPr>
          <w:sz w:val="16"/>
        </w:rPr>
        <w:t xml:space="preserve">Along with governments and corporations, the two torrents of power in the global landscape, NGOs are seen as a third force. Indeed, </w:t>
      </w:r>
      <w:r w:rsidRPr="0064089B">
        <w:rPr>
          <w:rStyle w:val="StyleUnderline"/>
        </w:rPr>
        <w:t xml:space="preserve">the </w:t>
      </w:r>
      <w:r w:rsidRPr="000A7C22">
        <w:rPr>
          <w:rStyle w:val="StyleUnderline"/>
          <w:highlight w:val="cyan"/>
        </w:rPr>
        <w:t>big international</w:t>
      </w:r>
      <w:r w:rsidRPr="0064089B">
        <w:rPr>
          <w:sz w:val="16"/>
        </w:rPr>
        <w:t xml:space="preserve"> ones – the BI</w:t>
      </w:r>
      <w:r w:rsidRPr="000A7C22">
        <w:rPr>
          <w:rStyle w:val="StyleUnderline"/>
          <w:highlight w:val="cyan"/>
        </w:rPr>
        <w:t>NGOs</w:t>
      </w:r>
      <w:r w:rsidRPr="0064089B">
        <w:rPr>
          <w:sz w:val="16"/>
        </w:rPr>
        <w:t xml:space="preserve"> – with budgets of hundreds of millions of dollars </w:t>
      </w:r>
      <w:r w:rsidRPr="000A7C22">
        <w:rPr>
          <w:rStyle w:val="StyleUnderline"/>
          <w:highlight w:val="cyan"/>
        </w:rPr>
        <w:t>are</w:t>
      </w:r>
      <w:r w:rsidRPr="0064089B">
        <w:rPr>
          <w:rStyle w:val="StyleUnderline"/>
        </w:rPr>
        <w:t xml:space="preserve"> pretty </w:t>
      </w:r>
      <w:r w:rsidRPr="000A7C22">
        <w:rPr>
          <w:rStyle w:val="StyleUnderline"/>
          <w:highlight w:val="cyan"/>
        </w:rPr>
        <w:t>powerful</w:t>
      </w:r>
      <w:r w:rsidRPr="0064089B">
        <w:rPr>
          <w:sz w:val="16"/>
        </w:rPr>
        <w:t xml:space="preserve">. </w:t>
      </w:r>
      <w:r w:rsidRPr="000A7C22">
        <w:rPr>
          <w:sz w:val="16"/>
          <w:highlight w:val="cyan"/>
        </w:rPr>
        <w:t>B</w:t>
      </w:r>
      <w:r w:rsidRPr="000A7C22">
        <w:rPr>
          <w:rStyle w:val="StyleUnderline"/>
          <w:highlight w:val="cyan"/>
        </w:rPr>
        <w:t>ut are they a countervailing force, striving</w:t>
      </w:r>
      <w:r w:rsidRPr="0064089B">
        <w:rPr>
          <w:rStyle w:val="StyleUnderline"/>
        </w:rPr>
        <w:t xml:space="preserve"> tirelessly </w:t>
      </w:r>
      <w:r w:rsidRPr="000A7C22">
        <w:rPr>
          <w:rStyle w:val="StyleUnderline"/>
          <w:highlight w:val="cyan"/>
        </w:rPr>
        <w:t>for social justice and the underdog?</w:t>
      </w:r>
      <w:r w:rsidRPr="0064089B">
        <w:rPr>
          <w:sz w:val="16"/>
        </w:rPr>
        <w:t xml:space="preserve"> </w:t>
      </w:r>
      <w:r w:rsidRPr="0064089B">
        <w:rPr>
          <w:rStyle w:val="StyleUnderline"/>
        </w:rPr>
        <w:t xml:space="preserve">Poverty alleviation may be the rhetoric, critics argue, but in practice </w:t>
      </w:r>
      <w:r w:rsidRPr="000A7C22">
        <w:rPr>
          <w:rStyle w:val="StyleUnderline"/>
          <w:highlight w:val="cyan"/>
        </w:rPr>
        <w:t>little that is lasting has been achieved on this front by NGO activism</w:t>
      </w:r>
      <w:r w:rsidRPr="000A7C22">
        <w:rPr>
          <w:sz w:val="16"/>
          <w:highlight w:val="cyan"/>
        </w:rPr>
        <w:t>.</w:t>
      </w:r>
      <w:r w:rsidRPr="0064089B">
        <w:rPr>
          <w:sz w:val="16"/>
        </w:rPr>
        <w:t xml:space="preserve"> There is the compromising nature of their funding to consider </w:t>
      </w:r>
      <w:r w:rsidRPr="0064089B">
        <w:rPr>
          <w:rStyle w:val="StyleUnderline"/>
        </w:rPr>
        <w:t xml:space="preserve">– today </w:t>
      </w:r>
      <w:r w:rsidRPr="00182F28">
        <w:rPr>
          <w:rStyle w:val="StyleUnderline"/>
          <w:highlight w:val="cyan"/>
        </w:rPr>
        <w:t>contributions from governmental and intergovernmental aid agencies and from corporate donors</w:t>
      </w:r>
      <w:r w:rsidRPr="0064089B">
        <w:rPr>
          <w:rStyle w:val="StyleUnderline"/>
        </w:rPr>
        <w:t xml:space="preserve"> often </w:t>
      </w:r>
      <w:r w:rsidRPr="00182F28">
        <w:rPr>
          <w:rStyle w:val="StyleUnderline"/>
          <w:highlight w:val="cyan"/>
        </w:rPr>
        <w:t>form the largest chunks of their income</w:t>
      </w:r>
      <w:r w:rsidRPr="0064089B">
        <w:rPr>
          <w:sz w:val="16"/>
        </w:rPr>
        <w:t xml:space="preserve">. Although some BINGOs will still deny it, this influences their outlook, making them increasingly accommodated to the wishes of their donors. </w:t>
      </w:r>
      <w:r w:rsidRPr="00182F28">
        <w:rPr>
          <w:rStyle w:val="StyleUnderline"/>
          <w:highlight w:val="cyan"/>
        </w:rPr>
        <w:t>Their language becomes all about forming partnerships with these interests, rather than challenging them.</w:t>
      </w:r>
      <w:r w:rsidRPr="0064089B">
        <w:rPr>
          <w:rStyle w:val="StyleUnderline"/>
        </w:rPr>
        <w:t xml:space="preserve"> </w:t>
      </w:r>
      <w:r w:rsidRPr="0064089B">
        <w:rPr>
          <w:sz w:val="16"/>
        </w:rPr>
        <w:t xml:space="preserve">Work within the system, and business will transform the lives of the poor – it’s the Bono </w:t>
      </w:r>
      <w:proofErr w:type="gramStart"/>
      <w:r w:rsidRPr="0064089B">
        <w:rPr>
          <w:sz w:val="16"/>
        </w:rPr>
        <w:t>school</w:t>
      </w:r>
      <w:proofErr w:type="gramEnd"/>
      <w:r w:rsidRPr="0064089B">
        <w:rPr>
          <w:sz w:val="16"/>
        </w:rPr>
        <w:t xml:space="preserve"> of development, but with taxes. In a recent article Dhananjayan </w:t>
      </w:r>
      <w:r w:rsidRPr="0064089B">
        <w:rPr>
          <w:rStyle w:val="StyleUnderline"/>
        </w:rPr>
        <w:t>Sriskandarajah</w:t>
      </w:r>
      <w:r w:rsidRPr="0064089B">
        <w:rPr>
          <w:sz w:val="16"/>
        </w:rPr>
        <w:t>, the secretary-general of Civicus, a global network of civil society organizations and activists</w:t>
      </w:r>
      <w:r w:rsidRPr="0064089B">
        <w:rPr>
          <w:rStyle w:val="StyleUnderline"/>
        </w:rPr>
        <w:t>, wrote: ‘</w:t>
      </w:r>
      <w:proofErr w:type="gramStart"/>
      <w:r w:rsidRPr="00182F28">
        <w:rPr>
          <w:rStyle w:val="StyleUnderline"/>
          <w:highlight w:val="cyan"/>
        </w:rPr>
        <w:t>We</w:t>
      </w:r>
      <w:proofErr w:type="gramEnd"/>
      <w:r w:rsidRPr="00182F28">
        <w:rPr>
          <w:rStyle w:val="StyleUnderline"/>
          <w:highlight w:val="cyan"/>
        </w:rPr>
        <w:t xml:space="preserve"> have become a part of the problem rather than the solution.</w:t>
      </w:r>
      <w:r w:rsidRPr="0064089B">
        <w:rPr>
          <w:rStyle w:val="StyleUnderline"/>
        </w:rPr>
        <w:t xml:space="preserve"> Our corporatization has steered us towards activism-lite, a version of our work rendered palatable to big business and capitalist states</w:t>
      </w:r>
      <w:r w:rsidRPr="0064089B">
        <w:rPr>
          <w:sz w:val="16"/>
        </w:rPr>
        <w:t>. Not only does this approach threaten no-one in power, but it stifles grassroots activism with its weighty monoculturalism.</w:t>
      </w:r>
      <w:r w:rsidRPr="0064089B">
        <w:rPr>
          <w:rStyle w:val="StyleUnderline"/>
        </w:rPr>
        <w:t xml:space="preserve">’6 </w:t>
      </w:r>
      <w:r w:rsidRPr="00730DD6">
        <w:rPr>
          <w:rStyle w:val="StyleUnderline"/>
        </w:rPr>
        <w:t>In a short</w:t>
      </w:r>
      <w:r w:rsidRPr="00730DD6">
        <w:rPr>
          <w:sz w:val="16"/>
        </w:rPr>
        <w:t xml:space="preserve"> educational</w:t>
      </w:r>
      <w:r w:rsidRPr="00730DD6">
        <w:rPr>
          <w:rStyle w:val="StyleUnderline"/>
        </w:rPr>
        <w:t xml:space="preserve"> film</w:t>
      </w:r>
      <w:r w:rsidRPr="00730DD6">
        <w:rPr>
          <w:sz w:val="16"/>
        </w:rPr>
        <w:t xml:space="preserve"> called ‘Does aid work?’ made by </w:t>
      </w:r>
      <w:r w:rsidRPr="00730DD6">
        <w:rPr>
          <w:rStyle w:val="StyleUnderline"/>
        </w:rPr>
        <w:t xml:space="preserve">Oxfam </w:t>
      </w:r>
      <w:r w:rsidRPr="00730DD6">
        <w:rPr>
          <w:sz w:val="16"/>
        </w:rPr>
        <w:t xml:space="preserve">(‘produced with the financial assistance of the European Union’) the </w:t>
      </w:r>
      <w:r w:rsidRPr="00730DD6">
        <w:rPr>
          <w:rStyle w:val="StyleUnderline"/>
        </w:rPr>
        <w:t>argume</w:t>
      </w:r>
      <w:r w:rsidRPr="00730DD6">
        <w:rPr>
          <w:sz w:val="16"/>
        </w:rPr>
        <w:t>nt i</w:t>
      </w:r>
      <w:r w:rsidRPr="00730DD6">
        <w:rPr>
          <w:rStyle w:val="StyleUnderline"/>
        </w:rPr>
        <w:t>s</w:t>
      </w:r>
      <w:r w:rsidRPr="00730DD6">
        <w:rPr>
          <w:sz w:val="16"/>
        </w:rPr>
        <w:t xml:space="preserve"> </w:t>
      </w:r>
      <w:r w:rsidRPr="00730DD6">
        <w:rPr>
          <w:rStyle w:val="StyleUnderline"/>
        </w:rPr>
        <w:t xml:space="preserve">that increased aid by rich countries will help people lift themselves out of poverty and make it a thing of the past.7 How exactly? </w:t>
      </w:r>
      <w:proofErr w:type="gramStart"/>
      <w:r w:rsidRPr="00730DD6">
        <w:rPr>
          <w:rStyle w:val="StyleUnderline"/>
        </w:rPr>
        <w:t>By providing health interventions</w:t>
      </w:r>
      <w:r w:rsidRPr="00730DD6">
        <w:rPr>
          <w:sz w:val="16"/>
        </w:rPr>
        <w:t xml:space="preserve"> (anti-retroviral drugs for 1.4 million people in the last few years) </w:t>
      </w:r>
      <w:r w:rsidRPr="00730DD6">
        <w:rPr>
          <w:rStyle w:val="StyleUnderline"/>
        </w:rPr>
        <w:t>and education</w:t>
      </w:r>
      <w:r w:rsidRPr="00730DD6">
        <w:rPr>
          <w:sz w:val="16"/>
        </w:rPr>
        <w:t xml:space="preserve"> (40 million children being educated).</w:t>
      </w:r>
      <w:proofErr w:type="gramEnd"/>
      <w:r w:rsidRPr="00730DD6">
        <w:rPr>
          <w:sz w:val="16"/>
        </w:rPr>
        <w:t xml:space="preserve"> </w:t>
      </w:r>
      <w:r w:rsidRPr="00730DD6">
        <w:rPr>
          <w:rStyle w:val="StyleUnderline"/>
        </w:rPr>
        <w:t xml:space="preserve">These are excellent things, no doubt about it. But Oxfam fails to mention how </w:t>
      </w:r>
      <w:proofErr w:type="gramStart"/>
      <w:r w:rsidRPr="00730DD6">
        <w:rPr>
          <w:rStyle w:val="StyleUnderline"/>
        </w:rPr>
        <w:t>a poor, educated person on anti-retrovirals manages to magic themselves</w:t>
      </w:r>
      <w:proofErr w:type="gramEnd"/>
      <w:r w:rsidRPr="00730DD6">
        <w:rPr>
          <w:rStyle w:val="StyleUnderline"/>
        </w:rPr>
        <w:t xml:space="preserve"> out of poverty in a system that is only interested in extracting their labour at the cheapest possible price.</w:t>
      </w:r>
      <w:r w:rsidRPr="0064089B">
        <w:rPr>
          <w:rStyle w:val="StyleUnderline"/>
        </w:rPr>
        <w:t xml:space="preserve"> </w:t>
      </w:r>
      <w:r w:rsidRPr="0064089B">
        <w:rPr>
          <w:sz w:val="16"/>
        </w:rPr>
        <w:t xml:space="preserve">On the other hand its latest report, ‘Even it Up: time to end extreme inequality’, is more to the point, informing us that the world’s richest 85 people have grabbed wealth equivalent to the poorest half of the world’s population.8 It makes an urgent case for progressive taxation, action on tax evasion and for governments to invest in public services. It details some of the violence inequality does, cautiously praises some countries (Brazil, China – but oddly not the more revolutionary Venezuela) for achieving higher wages for workers, and is a model of reasonableness. It makes a series of excellent recommendations – including telling governments to govern in the public interest – but stops short of calling full out for a redistribution of this obscene wealth. Instead it suggests a cap on the income of the richest 10 per cent equivalent to that of the poorest 40 per cent. </w:t>
      </w:r>
      <w:proofErr w:type="gramStart"/>
      <w:r w:rsidRPr="0064089B">
        <w:rPr>
          <w:sz w:val="16"/>
        </w:rPr>
        <w:t>A fine advocacy document</w:t>
      </w:r>
      <w:proofErr w:type="gramEnd"/>
      <w:r w:rsidRPr="0064089B">
        <w:rPr>
          <w:sz w:val="16"/>
        </w:rPr>
        <w:t xml:space="preserve"> no doubt, but the coalface is elsewhere. And we have heard such noises before. Indeed, many a campaign to hold transnationals to account has petered out into ‘working with business’ and corporate social responsibility projects. We are at such a pass that some </w:t>
      </w:r>
      <w:r w:rsidRPr="00182F28">
        <w:rPr>
          <w:rStyle w:val="StyleUnderline"/>
          <w:highlight w:val="cyan"/>
        </w:rPr>
        <w:t>BINGOS actively seek corporate ‘partners’ with the promise to make the latter look good by association</w:t>
      </w:r>
      <w:r w:rsidRPr="0064089B">
        <w:rPr>
          <w:sz w:val="16"/>
        </w:rPr>
        <w:t xml:space="preserve"> (see ‘The company they keep’</w:t>
      </w:r>
      <w:r w:rsidRPr="0064089B">
        <w:rPr>
          <w:rStyle w:val="StyleUnderline"/>
        </w:rPr>
        <w:t xml:space="preserve">). </w:t>
      </w:r>
      <w:r w:rsidRPr="001D492A">
        <w:rPr>
          <w:rStyle w:val="StyleUnderline"/>
        </w:rPr>
        <w:t xml:space="preserve">Funding dependency and a hierarchical, corporate culture </w:t>
      </w:r>
      <w:r w:rsidRPr="00182F28">
        <w:rPr>
          <w:rStyle w:val="StyleUnderline"/>
          <w:highlight w:val="cyan"/>
        </w:rPr>
        <w:t>–</w:t>
      </w:r>
      <w:r w:rsidRPr="0064089B">
        <w:rPr>
          <w:rStyle w:val="StyleUnderline"/>
        </w:rPr>
        <w:t xml:space="preserve"> </w:t>
      </w:r>
      <w:r w:rsidRPr="001D492A">
        <w:rPr>
          <w:rStyle w:val="StyleUnderline"/>
          <w:highlight w:val="cyan"/>
        </w:rPr>
        <w:t>many heads of BINGOs come from the business world –</w:t>
      </w:r>
      <w:r w:rsidRPr="0064089B">
        <w:rPr>
          <w:rStyle w:val="StyleUnderline"/>
        </w:rPr>
        <w:t xml:space="preserve"> </w:t>
      </w:r>
      <w:r w:rsidRPr="001D492A">
        <w:rPr>
          <w:rStyle w:val="StyleUnderline"/>
          <w:highlight w:val="cyan"/>
        </w:rPr>
        <w:t>are a large part of the problem</w:t>
      </w:r>
      <w:r w:rsidRPr="0064089B">
        <w:rPr>
          <w:sz w:val="16"/>
        </w:rPr>
        <w:t xml:space="preserve">. According to Sriskandarajah: </w:t>
      </w:r>
      <w:r w:rsidRPr="0064089B">
        <w:rPr>
          <w:rStyle w:val="StyleUnderline"/>
        </w:rPr>
        <w:t>‘</w:t>
      </w:r>
      <w:proofErr w:type="gramStart"/>
      <w:r w:rsidRPr="0064089B">
        <w:rPr>
          <w:rStyle w:val="StyleUnderline"/>
        </w:rPr>
        <w:t>Our</w:t>
      </w:r>
      <w:proofErr w:type="gramEnd"/>
      <w:r w:rsidRPr="0064089B">
        <w:rPr>
          <w:rStyle w:val="StyleUnderline"/>
        </w:rPr>
        <w:t xml:space="preserve"> conception of what is possible has narrowed dramatically</w:t>
      </w:r>
      <w:r w:rsidRPr="0064089B">
        <w:rPr>
          <w:sz w:val="16"/>
        </w:rPr>
        <w:t xml:space="preserve">. </w:t>
      </w:r>
      <w:r w:rsidRPr="001D492A">
        <w:rPr>
          <w:rStyle w:val="StyleUnderline"/>
          <w:highlight w:val="cyan"/>
        </w:rPr>
        <w:t>Since demonstrating bang for your buck has become all-important, we divide our work into neat projects, taking on only those endeavours that can produce easily quantifiable outcomes</w:t>
      </w:r>
      <w:r w:rsidRPr="0064089B">
        <w:rPr>
          <w:sz w:val="16"/>
        </w:rPr>
        <w:t>. Reliant on funding to service our own sizeable organizations, we avoid approaches or issues that might threaten our brand or upset our donors. We trade in incremental change.’6</w:t>
      </w:r>
    </w:p>
    <w:p w14:paraId="18239F2A" w14:textId="77777777" w:rsidR="00BF4107" w:rsidRDefault="00BF4107" w:rsidP="00730DD6">
      <w:pPr>
        <w:rPr>
          <w:sz w:val="16"/>
        </w:rPr>
      </w:pPr>
    </w:p>
    <w:p w14:paraId="712A07EF" w14:textId="4C248C22" w:rsidR="00EB57C0" w:rsidRDefault="00EB57C0" w:rsidP="00EB57C0">
      <w:pPr>
        <w:pStyle w:val="Heading3"/>
      </w:pPr>
      <w:r>
        <w:t xml:space="preserve">     Ext: NGOs = Corrupt </w:t>
      </w:r>
    </w:p>
    <w:p w14:paraId="01428845" w14:textId="77777777" w:rsidR="00EB57C0" w:rsidRDefault="00EB57C0" w:rsidP="00EB57C0">
      <w:pPr>
        <w:pStyle w:val="Heading4"/>
      </w:pPr>
    </w:p>
    <w:p w14:paraId="3ABABB2B" w14:textId="77777777" w:rsidR="00EB57C0" w:rsidRDefault="00EB57C0" w:rsidP="00EB57C0">
      <w:pPr>
        <w:pStyle w:val="Heading4"/>
      </w:pPr>
      <w:r>
        <w:t xml:space="preserve">Corrupt briefcase NGOs just pocket funds. </w:t>
      </w:r>
    </w:p>
    <w:p w14:paraId="28AB2AE0" w14:textId="77777777" w:rsidR="00EB57C0" w:rsidRPr="00BB5A28" w:rsidRDefault="00EB57C0" w:rsidP="00EB57C0">
      <w:pPr>
        <w:rPr>
          <w:rStyle w:val="Style13ptBold"/>
        </w:rPr>
      </w:pPr>
      <w:r>
        <w:rPr>
          <w:rStyle w:val="Style13ptBold"/>
        </w:rPr>
        <w:t xml:space="preserve">Lee 13 </w:t>
      </w:r>
      <w:r w:rsidRPr="00BB5A28">
        <w:t xml:space="preserve">(Eugenia, ethnographer and qualitative researcher, “Donor funding and briefcase NGOs”, http://actlocalfirst.org/2013/12/donor-funding-and-briefcase-ngos/) </w:t>
      </w:r>
    </w:p>
    <w:p w14:paraId="4998AD70" w14:textId="77777777" w:rsidR="00EB57C0" w:rsidRDefault="00EB57C0" w:rsidP="00EB57C0">
      <w:pPr>
        <w:rPr>
          <w:rStyle w:val="StyleUnderline"/>
        </w:rPr>
      </w:pPr>
      <w:r w:rsidRPr="00BB5A28">
        <w:rPr>
          <w:rStyle w:val="StyleUnderline"/>
        </w:rPr>
        <w:t>What is a briefcase NGO</w:t>
      </w:r>
      <w:r w:rsidRPr="00BB5A28">
        <w:rPr>
          <w:sz w:val="16"/>
        </w:rPr>
        <w:t xml:space="preserve"> and why do they exist? The term elicits imagery of an impeccably dressed individual holding a well-written proposal in a briefcase. The </w:t>
      </w:r>
      <w:proofErr w:type="gramStart"/>
      <w:r w:rsidRPr="00BB5A28">
        <w:rPr>
          <w:sz w:val="16"/>
        </w:rPr>
        <w:t xml:space="preserve">individual leading </w:t>
      </w:r>
      <w:r w:rsidRPr="00BB5A28">
        <w:rPr>
          <w:rStyle w:val="StyleUnderline"/>
        </w:rPr>
        <w:t>the briefcase NGO receives funding for their proposals, but ultimately pockets the money for themselves</w:t>
      </w:r>
      <w:proofErr w:type="gramEnd"/>
      <w:r w:rsidRPr="00BB5A28">
        <w:rPr>
          <w:rStyle w:val="StyleUnderline"/>
        </w:rPr>
        <w:t xml:space="preserve"> rather than use it for any programs</w:t>
      </w:r>
      <w:r w:rsidRPr="00BB5A28">
        <w:rPr>
          <w:sz w:val="16"/>
        </w:rPr>
        <w:t xml:space="preserve">. The instances </w:t>
      </w:r>
      <w:r w:rsidRPr="00BB5A28">
        <w:rPr>
          <w:rStyle w:val="StyleUnderline"/>
        </w:rPr>
        <w:t>of briefcase NGOs are numerous, ranging from Freetown in Sierra Leone to Arusha in Tanzania</w:t>
      </w:r>
      <w:r w:rsidRPr="00BB5A28">
        <w:rPr>
          <w:sz w:val="16"/>
        </w:rPr>
        <w:t xml:space="preserve">. In my time working in the informal settlements of Kibera and Mathare in Kenya, I’ve personally witnessed briefcase NGOs. The reasons for briefcase NGOs are quite complex. To understand the causes further, I spoke with Steve Kariithi, a local community leader who has devoted his life to working in Mathare Valley, the oldest slum in Nairobi, Kenya. Mathare Valley has an estimated population of 600,000 people. The entire community is comparable to the size of Boston in the </w:t>
      </w:r>
      <w:proofErr w:type="gramStart"/>
      <w:r w:rsidRPr="00BB5A28">
        <w:rPr>
          <w:sz w:val="16"/>
        </w:rPr>
        <w:t>USA,</w:t>
      </w:r>
      <w:proofErr w:type="gramEnd"/>
      <w:r w:rsidRPr="00BB5A28">
        <w:rPr>
          <w:sz w:val="16"/>
        </w:rPr>
        <w:t xml:space="preserve"> though it fits into a space 1/30th the latter’s size. International organizations such as Médecins Sans Frontières can be found there, along with local organizations like Mathare Youth Sports Association. It’s an interesting microcosm of what happens when international ideas meet local priorities. Based on Kariithi’s and my own experiences working in local communities with briefcase NGO presence, we identified a number of reasons behind their formation, which we reflect on in this post. We also provide recommendations for funders to involve and understand the local community, as we believe this to be a critical component to prevent the funding and further rise of briefcase NGOs. Why do briefcase </w:t>
      </w:r>
      <w:r w:rsidRPr="00BB5A28">
        <w:rPr>
          <w:rStyle w:val="StyleUnderline"/>
        </w:rPr>
        <w:t>NGOs form in the first place</w:t>
      </w:r>
      <w:r w:rsidRPr="00BB5A28">
        <w:rPr>
          <w:sz w:val="16"/>
        </w:rPr>
        <w:t xml:space="preserve">? Briefcase NGOs don’t always start out that way; </w:t>
      </w:r>
      <w:r w:rsidRPr="00BB5A28">
        <w:rPr>
          <w:rStyle w:val="StyleUnderline"/>
        </w:rPr>
        <w:t>some organizations launch with noble intentions. However, international funding agencies and foundations often dictate funding and program priorities, leaving cash-strapped NGOs few options other than to chase funding and adjust their strategic priorities in the process</w:t>
      </w:r>
      <w:r w:rsidRPr="00BB5A28">
        <w:rPr>
          <w:sz w:val="16"/>
        </w:rPr>
        <w:t xml:space="preserve">. Throughout the years in Mathare, local organizations have been forced to shift focus in order to obtain funding. As Kariithi says, “About 13 years ago, the big thing was education… all the big NGOs would support anyone doing scholarships… And then the next cycle after that [was] child nutrition. Then you went to HIV and AIDS. This one was humongous. This was probably one of the biggest after education.” As a consequence of chasing the funding, organizations shift their focus and expertise to sustain themselves, moving even further from work they do well and making commitments that they can’t deliver on; this is how the unintentional briefcase NGO is formed. To prevent unintentional briefcase NGOs, </w:t>
      </w:r>
      <w:r w:rsidRPr="00BB5A28">
        <w:rPr>
          <w:rStyle w:val="StyleUnderline"/>
        </w:rPr>
        <w:t>international funding partners need to understand priorities on the ground and solicit meaningful feedback from local partners</w:t>
      </w:r>
      <w:r w:rsidRPr="00BB5A28">
        <w:rPr>
          <w:sz w:val="16"/>
        </w:rPr>
        <w:t xml:space="preserve">. Currently, </w:t>
      </w:r>
      <w:r w:rsidRPr="00BB5A28">
        <w:rPr>
          <w:rStyle w:val="StyleUnderline"/>
        </w:rPr>
        <w:t>funding priorities are often communicated in a top-down manner, with no indication that feedback from local organizations is being considered</w:t>
      </w:r>
      <w:r w:rsidRPr="00BB5A28">
        <w:rPr>
          <w:sz w:val="16"/>
        </w:rPr>
        <w:t xml:space="preserve">. Local First’s “Putting Local First into Practice” suggests that organizations stop acting essentially as contractors, but seek funding that stays true to the organization’s mission and priorities, and that funders work with local implementing partners to achieve this. Supporting local talent and administrative costs is key to the long-term success of an organization. </w:t>
      </w:r>
      <w:r w:rsidRPr="00BB5A28">
        <w:rPr>
          <w:rStyle w:val="StyleUnderline"/>
        </w:rPr>
        <w:t>When the basic needs of employees aren’t met, the line between where money should or shouldn’t go blurs.</w:t>
      </w:r>
    </w:p>
    <w:p w14:paraId="54BB0D22" w14:textId="77777777" w:rsidR="00EB57C0" w:rsidRDefault="00EB57C0" w:rsidP="00EB57C0"/>
    <w:p w14:paraId="622257AF" w14:textId="3EEBA382" w:rsidR="00BC5E00" w:rsidRDefault="00BC5E00" w:rsidP="00BC5E00">
      <w:pPr>
        <w:pStyle w:val="Heading4"/>
      </w:pPr>
      <w:r>
        <w:t xml:space="preserve">Briefcase NGOs weaken wages and labor protections in the name of good governance. </w:t>
      </w:r>
    </w:p>
    <w:p w14:paraId="3D7E5D15" w14:textId="77777777" w:rsidR="00BC5E00" w:rsidRPr="00670BA5" w:rsidRDefault="00BC5E00" w:rsidP="00BC5E00">
      <w:pPr>
        <w:rPr>
          <w:b/>
          <w:bCs/>
          <w:sz w:val="16"/>
          <w:szCs w:val="16"/>
        </w:rPr>
      </w:pPr>
      <w:r w:rsidRPr="008D6EF8">
        <w:rPr>
          <w:rStyle w:val="Style13ptBold"/>
        </w:rPr>
        <w:t>Carothers 99</w:t>
      </w:r>
      <w:r w:rsidRPr="00670BA5">
        <w:rPr>
          <w:rStyle w:val="Style13ptBold"/>
          <w:sz w:val="16"/>
          <w:szCs w:val="16"/>
        </w:rPr>
        <w:t>. [</w:t>
      </w:r>
      <w:r w:rsidRPr="00670BA5">
        <w:rPr>
          <w:sz w:val="16"/>
          <w:szCs w:val="16"/>
        </w:rPr>
        <w:t>Thomas, Vice President for Global Policy and Co-Director of the Democracy and Rule of Law Project @ the Carnegie Endowment for International Peace, Formerly a Legal Adviser @ the US Department of State, an International Affairs Fellow @ the Council on Foreign Relations, and Guest Scholar @ the Woodrow Wilson Center for Scholars</w:t>
      </w:r>
      <w:proofErr w:type="gramStart"/>
      <w:r w:rsidRPr="00670BA5">
        <w:rPr>
          <w:sz w:val="16"/>
          <w:szCs w:val="16"/>
        </w:rPr>
        <w:t>,  Aiding</w:t>
      </w:r>
      <w:proofErr w:type="gramEnd"/>
      <w:r w:rsidRPr="00670BA5">
        <w:rPr>
          <w:sz w:val="16"/>
          <w:szCs w:val="16"/>
        </w:rPr>
        <w:t xml:space="preserve"> Democracy Abroad: The Learning Curve]</w:t>
      </w:r>
    </w:p>
    <w:p w14:paraId="33C5BC08" w14:textId="77777777" w:rsidR="00BC5E00" w:rsidRPr="00670BA5" w:rsidRDefault="00BC5E00" w:rsidP="00BC5E00">
      <w:pPr>
        <w:rPr>
          <w:rFonts w:ascii="Times" w:eastAsia="Times New Roman" w:hAnsi="Times" w:cs="Times New Roman"/>
          <w:szCs w:val="20"/>
        </w:rPr>
      </w:pPr>
      <w:r w:rsidRPr="00670BA5">
        <w:rPr>
          <w:rFonts w:ascii="Arial" w:eastAsia="Times New Roman" w:hAnsi="Arial" w:cs="Arial"/>
          <w:color w:val="000000"/>
          <w:sz w:val="16"/>
          <w:szCs w:val="16"/>
          <w:shd w:val="clear" w:color="auto" w:fill="FFFFFF"/>
        </w:rPr>
        <w:t>As NGO development proceeds in some transitional countries, </w:t>
      </w:r>
      <w:r w:rsidRPr="00BC5E00">
        <w:rPr>
          <w:rStyle w:val="StyleUnderline"/>
          <w:highlight w:val="yellow"/>
        </w:rPr>
        <w:t>NGOs representing business interests areclearly becoming more powerful relative to public interest NGOs</w:t>
      </w:r>
      <w:r w:rsidRPr="00670BA5">
        <w:rPr>
          <w:rFonts w:ascii="Arial" w:eastAsia="Times New Roman" w:hAnsi="Arial" w:cs="Arial"/>
          <w:color w:val="000000"/>
          <w:sz w:val="16"/>
          <w:szCs w:val="16"/>
          <w:shd w:val="clear" w:color="auto" w:fill="FFFF00"/>
        </w:rPr>
        <w:t>.</w:t>
      </w:r>
      <w:r w:rsidRPr="00670BA5">
        <w:rPr>
          <w:rFonts w:ascii="Arial" w:eastAsia="Times New Roman" w:hAnsi="Arial" w:cs="Arial"/>
          <w:color w:val="000000"/>
          <w:sz w:val="16"/>
          <w:szCs w:val="16"/>
          <w:shd w:val="clear" w:color="auto" w:fill="FFFFFF"/>
        </w:rPr>
        <w:t> </w:t>
      </w:r>
      <w:r w:rsidRPr="00670BA5">
        <w:rPr>
          <w:sz w:val="16"/>
        </w:rPr>
        <w:t>The most effective part of the NGO sector in Romania is the growing set of NGOs that represent businesses</w:t>
      </w:r>
      <w:r w:rsidRPr="00670BA5">
        <w:rPr>
          <w:rFonts w:ascii="Arial" w:eastAsia="Times New Roman" w:hAnsi="Arial" w:cs="Arial"/>
          <w:color w:val="000000"/>
          <w:sz w:val="16"/>
          <w:szCs w:val="16"/>
          <w:shd w:val="clear" w:color="auto" w:fill="FFFFFF"/>
        </w:rPr>
        <w:t>, such as the National Council of Small and Medium Enterprises. </w:t>
      </w:r>
      <w:r w:rsidRPr="00670BA5">
        <w:rPr>
          <w:rFonts w:ascii="Arial" w:eastAsia="Times New Roman" w:hAnsi="Arial" w:cs="Arial"/>
          <w:color w:val="000000"/>
          <w:sz w:val="16"/>
          <w:szCs w:val="20"/>
          <w:shd w:val="clear" w:color="auto" w:fill="FFFFFF"/>
        </w:rPr>
        <w:t>Unlike the public interest NGOs, </w:t>
      </w:r>
      <w:r w:rsidRPr="00670BA5">
        <w:rPr>
          <w:rStyle w:val="StyleUnderline"/>
        </w:rPr>
        <w:t>these groups have</w:t>
      </w:r>
      <w:r w:rsidRPr="00670BA5">
        <w:rPr>
          <w:rFonts w:ascii="Arial" w:eastAsia="Times New Roman" w:hAnsi="Arial" w:cs="Arial"/>
          <w:color w:val="000000"/>
          <w:sz w:val="16"/>
          <w:szCs w:val="20"/>
          <w:shd w:val="clear" w:color="auto" w:fill="FFFF00"/>
        </w:rPr>
        <w:t xml:space="preserve"> </w:t>
      </w:r>
      <w:r w:rsidRPr="00670BA5">
        <w:rPr>
          <w:rFonts w:ascii="Arial" w:eastAsia="Times New Roman" w:hAnsi="Arial" w:cs="Arial"/>
          <w:color w:val="000000"/>
          <w:sz w:val="16"/>
          <w:szCs w:val="16"/>
          <w:shd w:val="clear" w:color="auto" w:fill="FFFFFF"/>
        </w:rPr>
        <w:t>their own domestic sources of funding (membership dues from businesses), a pool of talented, organized, energetic people to carry out their work, and</w:t>
      </w:r>
      <w:r w:rsidRPr="00670BA5">
        <w:rPr>
          <w:sz w:val="16"/>
        </w:rPr>
        <w:t> above all</w:t>
      </w:r>
      <w:r w:rsidRPr="00670BA5">
        <w:rPr>
          <w:rFonts w:ascii="Arial" w:eastAsia="Times New Roman" w:hAnsi="Arial" w:cs="Arial"/>
          <w:color w:val="000000"/>
          <w:szCs w:val="20"/>
          <w:u w:val="single"/>
          <w:shd w:val="clear" w:color="auto" w:fill="FFFFFF"/>
        </w:rPr>
        <w:t>, </w:t>
      </w:r>
      <w:r w:rsidRPr="00670BA5">
        <w:rPr>
          <w:rStyle w:val="StyleUnderline"/>
        </w:rPr>
        <w:t>advocacy methods with teeth</w:t>
      </w:r>
      <w:r w:rsidRPr="00670BA5">
        <w:rPr>
          <w:rFonts w:ascii="Arial" w:eastAsia="Times New Roman" w:hAnsi="Arial" w:cs="Arial"/>
          <w:color w:val="000000"/>
          <w:sz w:val="16"/>
          <w:szCs w:val="16"/>
          <w:shd w:val="clear" w:color="auto" w:fill="FFFFFF"/>
        </w:rPr>
        <w:t>, such as member businesses pressuring the government on an issue by refusing to pay their taxes. </w:t>
      </w:r>
      <w:r w:rsidRPr="00670BA5">
        <w:rPr>
          <w:sz w:val="16"/>
        </w:rPr>
        <w:t>Similarly, in Zambia, </w:t>
      </w:r>
      <w:r w:rsidRPr="00BC5E00">
        <w:rPr>
          <w:rStyle w:val="StyleUnderline"/>
          <w:highlight w:val="yellow"/>
        </w:rPr>
        <w:t>the NGOs that have</w:t>
      </w:r>
      <w:r w:rsidRPr="00670BA5">
        <w:rPr>
          <w:rStyle w:val="StyleUnderline"/>
        </w:rPr>
        <w:t xml:space="preserve"> most </w:t>
      </w:r>
      <w:r w:rsidRPr="00BC5E00">
        <w:rPr>
          <w:rStyle w:val="StyleUnderline"/>
          <w:highlight w:val="yellow"/>
        </w:rPr>
        <w:t>influence</w:t>
      </w:r>
      <w:r w:rsidRPr="00670BA5">
        <w:rPr>
          <w:rStyle w:val="StyleUnderline"/>
        </w:rPr>
        <w:t> </w:t>
      </w:r>
      <w:r w:rsidRPr="00670BA5">
        <w:rPr>
          <w:rFonts w:ascii="Arial" w:eastAsia="Times New Roman" w:hAnsi="Arial" w:cs="Arial"/>
          <w:color w:val="000000"/>
          <w:sz w:val="16"/>
          <w:szCs w:val="16"/>
          <w:shd w:val="clear" w:color="auto" w:fill="FFFFFF"/>
        </w:rPr>
        <w:t>on government policy and the legislative process </w:t>
      </w:r>
      <w:r w:rsidRPr="00BC5E00">
        <w:rPr>
          <w:rStyle w:val="StyleUnderline"/>
          <w:highlight w:val="yellow"/>
        </w:rPr>
        <w:t>are not the human rights and democracy NGOs</w:t>
      </w:r>
      <w:r w:rsidRPr="00670BA5">
        <w:rPr>
          <w:rStyle w:val="StyleUnderline"/>
        </w:rPr>
        <w:t xml:space="preserve"> but the </w:t>
      </w:r>
      <w:r w:rsidRPr="00670BA5">
        <w:rPr>
          <w:rFonts w:ascii="Arial" w:eastAsia="Times New Roman" w:hAnsi="Arial" w:cs="Arial"/>
          <w:color w:val="000000"/>
          <w:sz w:val="16"/>
          <w:szCs w:val="16"/>
          <w:shd w:val="clear" w:color="auto" w:fill="FFFFFF"/>
        </w:rPr>
        <w:t>National Association of Manufacturers and other </w:t>
      </w:r>
      <w:r w:rsidRPr="00670BA5">
        <w:rPr>
          <w:rStyle w:val="StyleUnderline"/>
        </w:rPr>
        <w:t>business groups</w:t>
      </w:r>
      <w:r w:rsidRPr="00670BA5">
        <w:rPr>
          <w:rFonts w:ascii="Arial" w:eastAsia="Times New Roman" w:hAnsi="Arial" w:cs="Arial"/>
          <w:color w:val="000000"/>
          <w:sz w:val="16"/>
          <w:szCs w:val="16"/>
          <w:shd w:val="clear" w:color="auto" w:fill="FFFFFF"/>
        </w:rPr>
        <w:t>. In some countries</w:t>
      </w:r>
      <w:r w:rsidRPr="00670BA5">
        <w:rPr>
          <w:rFonts w:ascii="Arial" w:eastAsia="Times New Roman" w:hAnsi="Arial" w:cs="Arial"/>
          <w:color w:val="000000"/>
          <w:szCs w:val="20"/>
          <w:u w:val="single"/>
          <w:shd w:val="clear" w:color="auto" w:fill="FFFFFF"/>
        </w:rPr>
        <w:t> </w:t>
      </w:r>
      <w:r w:rsidRPr="00670BA5">
        <w:rPr>
          <w:rStyle w:val="StyleUnderline"/>
        </w:rPr>
        <w:t>USAID supports business NGOs as part of civil society programs,</w:t>
      </w:r>
      <w:r w:rsidRPr="00670BA5">
        <w:rPr>
          <w:rFonts w:ascii="Arial" w:eastAsia="Times New Roman" w:hAnsi="Arial" w:cs="Arial"/>
          <w:color w:val="000000"/>
          <w:sz w:val="16"/>
          <w:szCs w:val="16"/>
          <w:shd w:val="clear" w:color="auto" w:fill="FFFFFF"/>
        </w:rPr>
        <w:t> </w:t>
      </w:r>
      <w:r w:rsidRPr="00670BA5">
        <w:rPr>
          <w:rFonts w:ascii="Arial" w:eastAsia="Times New Roman" w:hAnsi="Arial" w:cs="Arial"/>
          <w:color w:val="000000"/>
          <w:sz w:val="16"/>
          <w:szCs w:val="20"/>
          <w:shd w:val="clear" w:color="auto" w:fill="FFFFFF"/>
        </w:rPr>
        <w:t>in the hope that they will become advocates of anticorruption, governmental reform</w:t>
      </w:r>
      <w:r w:rsidRPr="00670BA5">
        <w:rPr>
          <w:rFonts w:ascii="Arial" w:eastAsia="Times New Roman" w:hAnsi="Arial" w:cs="Arial"/>
          <w:color w:val="000000"/>
          <w:sz w:val="16"/>
          <w:szCs w:val="16"/>
          <w:shd w:val="clear" w:color="auto" w:fill="FFFFFF"/>
        </w:rPr>
        <w:t xml:space="preserve">, and rule-of-law </w:t>
      </w:r>
      <w:proofErr w:type="gramStart"/>
      <w:r w:rsidRPr="00670BA5">
        <w:rPr>
          <w:rFonts w:ascii="Arial" w:eastAsia="Times New Roman" w:hAnsi="Arial" w:cs="Arial"/>
          <w:color w:val="000000"/>
          <w:sz w:val="16"/>
          <w:szCs w:val="16"/>
          <w:shd w:val="clear" w:color="auto" w:fill="FFFFFF"/>
        </w:rPr>
        <w:t>development.</w:t>
      </w:r>
      <w:r w:rsidRPr="00BC5E00">
        <w:rPr>
          <w:rStyle w:val="StyleUnderline"/>
          <w:highlight w:val="yellow"/>
        </w:rPr>
        <w:t>The</w:t>
      </w:r>
      <w:proofErr w:type="gramEnd"/>
      <w:r w:rsidRPr="00BC5E00">
        <w:rPr>
          <w:rStyle w:val="StyleUnderline"/>
          <w:highlight w:val="yellow"/>
        </w:rPr>
        <w:t xml:space="preserve"> advocacy agenda of business groups</w:t>
      </w:r>
      <w:r w:rsidRPr="00670BA5">
        <w:rPr>
          <w:rStyle w:val="StyleUnderline"/>
        </w:rPr>
        <w:t> </w:t>
      </w:r>
      <w:r w:rsidRPr="00670BA5">
        <w:rPr>
          <w:rFonts w:ascii="Arial" w:eastAsia="Times New Roman" w:hAnsi="Arial" w:cs="Arial"/>
          <w:color w:val="000000"/>
          <w:sz w:val="16"/>
          <w:szCs w:val="20"/>
          <w:shd w:val="clear" w:color="auto" w:fill="FFFFFF"/>
        </w:rPr>
        <w:t>in transitional societies</w:t>
      </w:r>
      <w:r w:rsidRPr="00670BA5">
        <w:rPr>
          <w:rFonts w:ascii="Arial" w:eastAsia="Times New Roman" w:hAnsi="Arial" w:cs="Arial"/>
          <w:color w:val="000000"/>
          <w:sz w:val="16"/>
          <w:szCs w:val="16"/>
          <w:shd w:val="clear" w:color="auto" w:fill="FFFFFF"/>
        </w:rPr>
        <w:t> </w:t>
      </w:r>
      <w:r w:rsidRPr="00BC5E00">
        <w:rPr>
          <w:rFonts w:ascii="Arial" w:eastAsia="Times New Roman" w:hAnsi="Arial" w:cs="Arial"/>
          <w:color w:val="000000"/>
          <w:szCs w:val="20"/>
          <w:highlight w:val="yellow"/>
          <w:u w:val="single"/>
          <w:shd w:val="clear" w:color="auto" w:fill="FFFFFF"/>
        </w:rPr>
        <w:t>is less highminded</w:t>
      </w:r>
      <w:r w:rsidRPr="00670BA5">
        <w:rPr>
          <w:rFonts w:ascii="Arial" w:eastAsia="Times New Roman" w:hAnsi="Arial" w:cs="Arial"/>
          <w:color w:val="000000"/>
          <w:sz w:val="16"/>
          <w:szCs w:val="16"/>
          <w:shd w:val="clear" w:color="auto" w:fill="FFFFFF"/>
        </w:rPr>
        <w:t> in many cases, however</w:t>
      </w:r>
      <w:r w:rsidRPr="00BC5E00">
        <w:rPr>
          <w:rFonts w:ascii="Arial" w:eastAsia="Times New Roman" w:hAnsi="Arial" w:cs="Arial"/>
          <w:color w:val="000000"/>
          <w:sz w:val="16"/>
          <w:szCs w:val="16"/>
          <w:highlight w:val="yellow"/>
          <w:shd w:val="clear" w:color="auto" w:fill="FFFF00"/>
        </w:rPr>
        <w:t>, </w:t>
      </w:r>
      <w:r w:rsidRPr="00BC5E00">
        <w:rPr>
          <w:rStyle w:val="StyleUnderline"/>
          <w:highlight w:val="yellow"/>
        </w:rPr>
        <w:t>concentrating instead on measures specifically favorable to business, such as alow minimum wage, weak environmental laws, and minimal labor rights</w:t>
      </w:r>
      <w:r w:rsidRPr="00BC5E00">
        <w:rPr>
          <w:rFonts w:ascii="Arial" w:eastAsia="Times New Roman" w:hAnsi="Arial" w:cs="Arial"/>
          <w:iCs/>
          <w:color w:val="000000"/>
          <w:szCs w:val="20"/>
          <w:highlight w:val="yellow"/>
          <w:u w:val="single"/>
          <w:shd w:val="clear" w:color="auto" w:fill="FFFF00"/>
        </w:rPr>
        <w:t>.</w:t>
      </w:r>
    </w:p>
    <w:p w14:paraId="43CB4ABC" w14:textId="77777777" w:rsidR="00BC5E00" w:rsidRDefault="00BC5E00" w:rsidP="00BC5E00"/>
    <w:p w14:paraId="70EC8A31" w14:textId="77777777" w:rsidR="00BC5E00" w:rsidRPr="00BC5E00" w:rsidRDefault="00BC5E00" w:rsidP="00BC5E00"/>
    <w:p w14:paraId="26F3BFB9" w14:textId="25ED2BAE" w:rsidR="00EB57C0" w:rsidRDefault="00EB57C0" w:rsidP="00EB57C0">
      <w:pPr>
        <w:pStyle w:val="Heading4"/>
      </w:pPr>
      <w:r>
        <w:t xml:space="preserve">NGOs are massively corrupt – tanks solvency. </w:t>
      </w:r>
    </w:p>
    <w:p w14:paraId="30AD8A8E" w14:textId="77777777" w:rsidR="00EB57C0" w:rsidRPr="00DA4C53" w:rsidRDefault="00EB57C0" w:rsidP="00EB57C0">
      <w:pPr>
        <w:rPr>
          <w:sz w:val="16"/>
          <w:szCs w:val="16"/>
        </w:rPr>
      </w:pPr>
      <w:r w:rsidRPr="00DA4C53">
        <w:rPr>
          <w:rStyle w:val="Style13ptBold"/>
        </w:rPr>
        <w:t>Sandbrook-3/11/15</w:t>
      </w:r>
      <w:r>
        <w:t>-</w:t>
      </w:r>
      <w:r w:rsidRPr="00DA4C53">
        <w:rPr>
          <w:sz w:val="16"/>
          <w:szCs w:val="16"/>
        </w:rPr>
        <w:t xml:space="preserve"> Jeremy Sandbrook is the Ceo of Integritas360</w:t>
      </w:r>
      <w:proofErr w:type="gramStart"/>
      <w:r w:rsidRPr="00DA4C53">
        <w:rPr>
          <w:sz w:val="16"/>
          <w:szCs w:val="16"/>
        </w:rPr>
        <w:t>,and</w:t>
      </w:r>
      <w:proofErr w:type="gramEnd"/>
      <w:r w:rsidRPr="00DA4C53">
        <w:rPr>
          <w:sz w:val="16"/>
          <w:szCs w:val="16"/>
        </w:rPr>
        <w:t xml:space="preserve"> an Anti-Corruption, Integrity, Governance &amp; International Development Expert "Corruption: What NGOs Don't Want You to Know!" LinkedIn. N.p., 11 Mar. 2015. Web. 22 July 2015 &lt;https%3A%2F%2Fwww.linkedin.com%2Fpulse%2Ftrouble-paradise-ngo-accountability-corruption-part-2-sandbrook&gt;.</w:t>
      </w:r>
    </w:p>
    <w:p w14:paraId="0CA943BA" w14:textId="77777777" w:rsidR="00EB57C0" w:rsidRDefault="00EB57C0" w:rsidP="00EB57C0">
      <w:pPr>
        <w:rPr>
          <w:rStyle w:val="StyleUnderline"/>
        </w:rPr>
      </w:pPr>
      <w:r w:rsidRPr="00BB5A1C">
        <w:rPr>
          <w:rStyle w:val="StyleUnderline"/>
          <w:highlight w:val="cyan"/>
        </w:rPr>
        <w:t>Despite the growing level of funds channelled through NGOs</w:t>
      </w:r>
      <w:r w:rsidRPr="00BB5A1C">
        <w:rPr>
          <w:sz w:val="14"/>
        </w:rPr>
        <w:t xml:space="preserve"> (or maybe because of it),</w:t>
      </w:r>
      <w:r w:rsidRPr="00BB5A1C">
        <w:rPr>
          <w:rStyle w:val="StyleUnderline"/>
        </w:rPr>
        <w:t xml:space="preserve"> </w:t>
      </w:r>
      <w:r w:rsidRPr="00BB5A1C">
        <w:rPr>
          <w:rStyle w:val="StyleUnderline"/>
          <w:highlight w:val="cyan"/>
        </w:rPr>
        <w:t>fraud and corruption continue</w:t>
      </w:r>
      <w:r w:rsidRPr="00BB5A1C">
        <w:rPr>
          <w:rStyle w:val="StyleUnderline"/>
        </w:rPr>
        <w:t xml:space="preserve"> </w:t>
      </w:r>
      <w:r w:rsidRPr="00BB5A1C">
        <w:rPr>
          <w:sz w:val="14"/>
        </w:rPr>
        <w:t xml:space="preserve">to be a highly sensitive topic, with most NGOs reluctant to openly discuss it. This </w:t>
      </w:r>
      <w:r w:rsidRPr="00BB5A1C">
        <w:rPr>
          <w:rStyle w:val="StyleUnderline"/>
          <w:highlight w:val="cyan"/>
        </w:rPr>
        <w:t>was highlighted a few years ago,</w:t>
      </w:r>
      <w:r w:rsidRPr="00BB5A1C">
        <w:rPr>
          <w:sz w:val="14"/>
        </w:rPr>
        <w:t xml:space="preserve"> when </w:t>
      </w:r>
      <w:r w:rsidRPr="00BB5A1C">
        <w:rPr>
          <w:rStyle w:val="StyleUnderline"/>
          <w:highlight w:val="cyan"/>
        </w:rPr>
        <w:t>Médecins</w:t>
      </w:r>
      <w:r w:rsidRPr="00BB5A1C">
        <w:rPr>
          <w:sz w:val="14"/>
        </w:rPr>
        <w:t xml:space="preserve"> du Monde </w:t>
      </w:r>
      <w:r w:rsidRPr="00BB5A1C">
        <w:rPr>
          <w:rStyle w:val="StyleUnderline"/>
          <w:highlight w:val="cyan"/>
        </w:rPr>
        <w:t>initiated a study</w:t>
      </w:r>
      <w:r w:rsidRPr="00BB5A1C">
        <w:rPr>
          <w:sz w:val="14"/>
        </w:rPr>
        <w:t xml:space="preserve"> in an attempt </w:t>
      </w:r>
      <w:r w:rsidRPr="00BB5A1C">
        <w:rPr>
          <w:rStyle w:val="StyleUnderline"/>
          <w:highlight w:val="cyan"/>
        </w:rPr>
        <w:t>to open up discussion on corruption within the humanitarian aid sector</w:t>
      </w:r>
      <w:r w:rsidRPr="00BB5A1C">
        <w:rPr>
          <w:sz w:val="14"/>
        </w:rPr>
        <w:t xml:space="preserve"> (one of the most corruption prone areas of development). Of the 17 largest French NGOs contacted for a confidential interview, accounting for more than 80% of all French humanitarian aid, </w:t>
      </w:r>
      <w:r w:rsidRPr="00BB5A1C">
        <w:rPr>
          <w:rStyle w:val="StyleUnderline"/>
          <w:highlight w:val="cyan"/>
        </w:rPr>
        <w:t>11 refused to participate</w:t>
      </w:r>
      <w:r w:rsidRPr="00BB5A1C">
        <w:rPr>
          <w:sz w:val="14"/>
        </w:rPr>
        <w:t xml:space="preserve">. Attitudes such as this, a general </w:t>
      </w:r>
      <w:r w:rsidRPr="00BB5A1C">
        <w:rPr>
          <w:rStyle w:val="StyleUnderline"/>
          <w:highlight w:val="cyan"/>
        </w:rPr>
        <w:t>lack of transparency</w:t>
      </w:r>
      <w:r w:rsidRPr="00BB5A1C">
        <w:rPr>
          <w:sz w:val="14"/>
        </w:rPr>
        <w:t xml:space="preserve"> within the sector, and </w:t>
      </w:r>
      <w:r w:rsidRPr="00BB5A1C">
        <w:rPr>
          <w:rStyle w:val="StyleUnderline"/>
          <w:highlight w:val="cyan"/>
        </w:rPr>
        <w:t>a scarcity of empirical evidence</w:t>
      </w:r>
      <w:r w:rsidRPr="00BB5A1C">
        <w:rPr>
          <w:sz w:val="14"/>
        </w:rPr>
        <w:t xml:space="preserve"> available on fraud and corruption, </w:t>
      </w:r>
      <w:r w:rsidRPr="00BB5A1C">
        <w:rPr>
          <w:rStyle w:val="StyleUnderline"/>
          <w:highlight w:val="cyan"/>
        </w:rPr>
        <w:t>has resulted in the topic avoiding appropriate scrutiny</w:t>
      </w:r>
      <w:proofErr w:type="gramStart"/>
      <w:r w:rsidRPr="00BB5A1C">
        <w:rPr>
          <w:sz w:val="14"/>
        </w:rPr>
        <w:t>.</w:t>
      </w:r>
      <w:r w:rsidRPr="00BB5A1C">
        <w:rPr>
          <w:sz w:val="12"/>
        </w:rPr>
        <w:t>¶</w:t>
      </w:r>
      <w:proofErr w:type="gramEnd"/>
      <w:r w:rsidRPr="00BB5A1C">
        <w:rPr>
          <w:sz w:val="14"/>
        </w:rPr>
        <w:t xml:space="preserve"> Following on from my article on NGO accountability, this is the second in a series of three blogs examining NGO accountability and corruption. Its focus will be on what we know about actual corruption within the NGOs</w:t>
      </w:r>
      <w:proofErr w:type="gramStart"/>
      <w:r w:rsidRPr="00BB5A1C">
        <w:rPr>
          <w:sz w:val="14"/>
        </w:rPr>
        <w:t>.</w:t>
      </w:r>
      <w:r w:rsidRPr="00BB5A1C">
        <w:rPr>
          <w:sz w:val="12"/>
        </w:rPr>
        <w:t>¶</w:t>
      </w:r>
      <w:proofErr w:type="gramEnd"/>
      <w:r w:rsidRPr="00BB5A1C">
        <w:rPr>
          <w:sz w:val="14"/>
        </w:rPr>
        <w:t xml:space="preserve"> ‘Rose-tinted’ glasses': </w:t>
      </w:r>
      <w:r w:rsidRPr="00BB5A1C">
        <w:rPr>
          <w:rStyle w:val="StyleUnderline"/>
          <w:highlight w:val="cyan"/>
        </w:rPr>
        <w:t>Corruption</w:t>
      </w:r>
      <w:r w:rsidRPr="00BB5A1C">
        <w:rPr>
          <w:sz w:val="14"/>
        </w:rPr>
        <w:t xml:space="preserve"> only </w:t>
      </w:r>
      <w:r w:rsidRPr="00BB5A1C">
        <w:rPr>
          <w:rStyle w:val="StyleUnderline"/>
          <w:highlight w:val="cyan"/>
        </w:rPr>
        <w:t>happens in NGOs working in the developing world</w:t>
      </w:r>
      <w:r w:rsidRPr="00BB5A1C">
        <w:rPr>
          <w:sz w:val="14"/>
        </w:rPr>
        <w:t xml:space="preserve"> … or does it!</w:t>
      </w:r>
      <w:r w:rsidRPr="00BB5A1C">
        <w:rPr>
          <w:sz w:val="12"/>
        </w:rPr>
        <w:t>¶</w:t>
      </w:r>
      <w:r w:rsidRPr="00BB5A1C">
        <w:rPr>
          <w:sz w:val="14"/>
        </w:rPr>
        <w:t xml:space="preserve"> When the topic of corruption is raised, the natural inclination is to point the finger elsewhere. </w:t>
      </w:r>
      <w:r w:rsidRPr="00BB5A1C">
        <w:rPr>
          <w:rStyle w:val="StyleUnderline"/>
        </w:rPr>
        <w:t>In the case of Northern NGOs, this tends to be at their counter-parts operating in the developing environments of the South.</w:t>
      </w:r>
      <w:r w:rsidRPr="00BB5A1C">
        <w:rPr>
          <w:sz w:val="14"/>
        </w:rPr>
        <w:t xml:space="preserve"> This was brought home to me in a discussion with a CEO &amp; President of a North American based INGO last week, who stated with absolute conviction, that </w:t>
      </w:r>
      <w:r w:rsidRPr="00BB5A1C">
        <w:rPr>
          <w:rStyle w:val="StyleUnderline"/>
          <w:highlight w:val="cyan"/>
        </w:rPr>
        <w:t>the ‘real’ need for anti-corruption measures was in Southern NGOs</w:t>
      </w:r>
      <w:r w:rsidRPr="00BB5A1C">
        <w:rPr>
          <w:sz w:val="14"/>
        </w:rPr>
        <w:t xml:space="preserve">, as those in the North (like his) could safely “rely” on their external auditors and internal risk management systems to prevent it from happening. </w:t>
      </w:r>
      <w:r w:rsidRPr="00BB5A1C">
        <w:rPr>
          <w:rStyle w:val="StyleUnderline"/>
        </w:rPr>
        <w:t>When I pointed out that the latest ACFE fraud survey showed that he had twice the chance of uncovering a fraud within his INGO by accident (at 6%) then it being uncovered by his external auditors (at 3%), he was a little taken aback.</w:t>
      </w:r>
      <w:r w:rsidRPr="00BB5A1C">
        <w:rPr>
          <w:sz w:val="14"/>
        </w:rPr>
        <w:t xml:space="preserve"> That aside, just how accurate was his assertion that the problem of fraud and corruption within the NGO / non-profit sector is limited to certain parts of the world</w:t>
      </w:r>
      <w:proofErr w:type="gramStart"/>
      <w:r w:rsidRPr="00BB5A1C">
        <w:rPr>
          <w:sz w:val="14"/>
        </w:rPr>
        <w:t>?</w:t>
      </w:r>
      <w:r w:rsidRPr="00BB5A1C">
        <w:rPr>
          <w:sz w:val="12"/>
        </w:rPr>
        <w:t>¶</w:t>
      </w:r>
      <w:proofErr w:type="gramEnd"/>
      <w:r w:rsidRPr="00BB5A1C">
        <w:rPr>
          <w:sz w:val="14"/>
        </w:rPr>
        <w:t xml:space="preserve"> While research available on NGO corruption is predominantly drawn from newspaper articles of fraud reported in national NGOs in the North, it represents the tip of the iceberg, as a KPMG survey has found </w:t>
      </w:r>
      <w:r w:rsidRPr="00BB5A1C">
        <w:rPr>
          <w:rStyle w:val="StyleUnderline"/>
        </w:rPr>
        <w:t xml:space="preserve">that </w:t>
      </w:r>
      <w:r w:rsidRPr="00BB5A1C">
        <w:rPr>
          <w:rStyle w:val="StyleUnderline"/>
          <w:highlight w:val="cyan"/>
        </w:rPr>
        <w:t>77% of all fraud investigations never reach the public domain, and 54% are not even communicated internally</w:t>
      </w:r>
      <w:r w:rsidRPr="00BB5A1C">
        <w:rPr>
          <w:sz w:val="14"/>
        </w:rPr>
        <w:t xml:space="preserve">. </w:t>
      </w:r>
      <w:r w:rsidRPr="00BB5A1C">
        <w:rPr>
          <w:rStyle w:val="StyleUnderline"/>
        </w:rPr>
        <w:t xml:space="preserve">In a 2014 survey into fraud in the Australian NGO sector, 54% of respondents advised that they did not report fraud to the Police because of “concerns relating to the impact of future funding opportunities, and potential damage to the organisation’s reputation”. While </w:t>
      </w:r>
      <w:r w:rsidRPr="00BB5A1C">
        <w:rPr>
          <w:rStyle w:val="StyleUnderline"/>
          <w:highlight w:val="cyan"/>
        </w:rPr>
        <w:t>over 90% of respondent’s viewed it as a problem for the non-profit sector as a whole</w:t>
      </w:r>
      <w:r w:rsidRPr="00BB5A1C">
        <w:rPr>
          <w:rStyle w:val="StyleUnderline"/>
        </w:rPr>
        <w:t xml:space="preserve"> (in another show of ‘finger pointing’), only 1 in 4 saw it as a problem for their own organisation!</w:t>
      </w:r>
    </w:p>
    <w:p w14:paraId="21DE336B" w14:textId="77777777" w:rsidR="00A76E2E" w:rsidRDefault="00A76E2E" w:rsidP="00EB57C0">
      <w:pPr>
        <w:rPr>
          <w:rStyle w:val="StyleUnderline"/>
        </w:rPr>
      </w:pPr>
    </w:p>
    <w:p w14:paraId="64674DAF" w14:textId="6E4D5051" w:rsidR="00A76E2E" w:rsidRDefault="00A76E2E" w:rsidP="00A76E2E">
      <w:pPr>
        <w:pStyle w:val="Heading3"/>
      </w:pPr>
      <w:r w:rsidRPr="00A76E2E">
        <w:t xml:space="preserve">1NC: NGOs Fail – Bureaucracy </w:t>
      </w:r>
    </w:p>
    <w:p w14:paraId="270F3248" w14:textId="77777777" w:rsidR="00A76E2E" w:rsidRDefault="00A76E2E" w:rsidP="00A76E2E"/>
    <w:p w14:paraId="1EC9464F" w14:textId="5FBC4792" w:rsidR="00562236" w:rsidRDefault="00562236" w:rsidP="00562236">
      <w:pPr>
        <w:pStyle w:val="Heading4"/>
      </w:pPr>
      <w:r>
        <w:t xml:space="preserve">NGOs fail – bureaucratic nightmare. </w:t>
      </w:r>
    </w:p>
    <w:p w14:paraId="0A75AEB7" w14:textId="118B6A07" w:rsidR="00562236" w:rsidRPr="00562236" w:rsidRDefault="00562236" w:rsidP="00A76E2E">
      <w:pPr>
        <w:rPr>
          <w:sz w:val="16"/>
          <w:szCs w:val="16"/>
        </w:rPr>
      </w:pPr>
      <w:r w:rsidRPr="00562236">
        <w:rPr>
          <w:rStyle w:val="Style13ptBold"/>
        </w:rPr>
        <w:t xml:space="preserve">Bunting 11. </w:t>
      </w:r>
      <w:r w:rsidRPr="00562236">
        <w:rPr>
          <w:sz w:val="16"/>
          <w:szCs w:val="16"/>
        </w:rPr>
        <w:t>[Madeleine, columnist and associate editor, "NGO hopes to benefit from failure" The Guardian -- Jan 17 -- www.theguardian.com/global-development/poverty-matters/2011/jan/17/ngos-failure-mistakes-learn-encourage]</w:t>
      </w:r>
    </w:p>
    <w:p w14:paraId="4AEFB4BF" w14:textId="77777777" w:rsidR="00A76E2E" w:rsidRPr="00562236" w:rsidRDefault="00A76E2E" w:rsidP="00A76E2E">
      <w:pPr>
        <w:rPr>
          <w:rStyle w:val="StyleUnderline"/>
        </w:rPr>
      </w:pPr>
      <w:r w:rsidRPr="00562236">
        <w:rPr>
          <w:sz w:val="16"/>
        </w:rPr>
        <w:t>On balance, it's probably a risk worth taking. A more grown-up conversation about NGOs and their work is overdue. BBC Radio 4's Ed Stourton did a very thought-provoking programme last week, arguing that "</w:t>
      </w:r>
      <w:r w:rsidRPr="00562236">
        <w:rPr>
          <w:rStyle w:val="StyleUnderline"/>
        </w:rPr>
        <w:t>the aid sector is facing a crisis of identity" over its impact and effectiveness</w:t>
      </w:r>
      <w:r w:rsidRPr="00562236">
        <w:rPr>
          <w:sz w:val="16"/>
        </w:rPr>
        <w:t xml:space="preserve">. </w:t>
      </w:r>
      <w:r w:rsidRPr="00562236">
        <w:rPr>
          <w:rStyle w:val="Emphasis"/>
        </w:rPr>
        <w:t>In 60 years of aid, it hasn't delivered what people expected,</w:t>
      </w:r>
      <w:r w:rsidRPr="00562236">
        <w:rPr>
          <w:sz w:val="16"/>
        </w:rPr>
        <w:t xml:space="preserve"> he said. A range of interviewees pointed out how </w:t>
      </w:r>
      <w:r w:rsidRPr="00562236">
        <w:rPr>
          <w:rStyle w:val="StyleUnderline"/>
        </w:rPr>
        <w:t>NGOs have grown into bureaucratic organisations that are often very distant from the people they claim to be empowering</w:t>
      </w:r>
      <w:r w:rsidRPr="00562236">
        <w:rPr>
          <w:sz w:val="16"/>
        </w:rPr>
        <w:t xml:space="preserve">. </w:t>
      </w:r>
      <w:r w:rsidRPr="00562236">
        <w:rPr>
          <w:rStyle w:val="StyleUnderline"/>
        </w:rPr>
        <w:t>Many have "internalised the logic of the marketplace", keen to get their hands on as much money as possible, creating tensions with their ethical commitments</w:t>
      </w:r>
      <w:r w:rsidRPr="00562236">
        <w:rPr>
          <w:sz w:val="16"/>
        </w:rPr>
        <w:t xml:space="preserve">. One of the interviewees was Linda Polman, whose excellent book War Games raises many of these issues, and in particular shows how </w:t>
      </w:r>
      <w:r w:rsidRPr="00562236">
        <w:rPr>
          <w:rStyle w:val="StyleUnderline"/>
        </w:rPr>
        <w:t xml:space="preserve">the media and NGOs use one another – and in the process often disastrously </w:t>
      </w:r>
      <w:proofErr w:type="gramStart"/>
      <w:r w:rsidRPr="00562236">
        <w:rPr>
          <w:rStyle w:val="StyleUnderline"/>
        </w:rPr>
        <w:t>distort</w:t>
      </w:r>
      <w:proofErr w:type="gramEnd"/>
      <w:r w:rsidRPr="00562236">
        <w:rPr>
          <w:rStyle w:val="StyleUnderline"/>
        </w:rPr>
        <w:t xml:space="preserve"> the reality on the ground.</w:t>
      </w:r>
    </w:p>
    <w:p w14:paraId="68F5F221" w14:textId="4A45E644" w:rsidR="00A76E2E" w:rsidRDefault="00706DB5" w:rsidP="00706DB5">
      <w:pPr>
        <w:pStyle w:val="Heading3"/>
      </w:pPr>
      <w:r>
        <w:t xml:space="preserve">   Ext: Bureaucracy </w:t>
      </w:r>
      <w:r>
        <w:sym w:font="Wingdings" w:char="F0E0"/>
      </w:r>
      <w:r>
        <w:t xml:space="preserve"> Fail </w:t>
      </w:r>
    </w:p>
    <w:p w14:paraId="1DF4F034" w14:textId="77777777" w:rsidR="00706DB5" w:rsidRDefault="00706DB5" w:rsidP="00A76E2E"/>
    <w:p w14:paraId="769FA341" w14:textId="2FFE7CD6" w:rsidR="00706DB5" w:rsidRDefault="00706DB5" w:rsidP="00706DB5">
      <w:pPr>
        <w:pStyle w:val="Heading4"/>
      </w:pPr>
      <w:r>
        <w:t xml:space="preserve">Bureaucratic mismanagement dooms NGO effectiveness. </w:t>
      </w:r>
    </w:p>
    <w:p w14:paraId="38CBEB26" w14:textId="77777777" w:rsidR="00706DB5" w:rsidRPr="00BE45E4" w:rsidRDefault="00706DB5" w:rsidP="00706DB5">
      <w:pPr>
        <w:rPr>
          <w:rStyle w:val="Style13ptBold"/>
        </w:rPr>
      </w:pPr>
      <w:r>
        <w:rPr>
          <w:rStyle w:val="Style13ptBold"/>
        </w:rPr>
        <w:t xml:space="preserve">Wild et al 12 </w:t>
      </w:r>
      <w:r w:rsidRPr="00BE45E4">
        <w:t xml:space="preserve">(Leni, Victoria Chambers, Maia King and Dan Harris, expert in political economy and service delivery, accountability and aid, focusing on fragile and post-conflict countries, experienced researcher in the politics of service delivery, with extensive field experience in sub-Saharan Africa, Overseas Development </w:t>
      </w:r>
      <w:proofErr w:type="gramStart"/>
      <w:r w:rsidRPr="00BE45E4">
        <w:t>Institute ,Macro</w:t>
      </w:r>
      <w:proofErr w:type="gramEnd"/>
      <w:r w:rsidRPr="00BE45E4">
        <w:t>-Fiscal Analysis Unit, Ministry of Finance, Liberia ,Ministry of Economy, Trade and Industry, Madagascar, political economist with an interest in the relationship between policy and practice in reform processes, “Common constraints and incentive problems in service delivery”, Overseas Development Institute, http://www.odi.org/sites/odi.org.uk/files/odi-assets/publications-opinion-files/7791.pdf)</w:t>
      </w:r>
    </w:p>
    <w:p w14:paraId="0208DA9D" w14:textId="77777777" w:rsidR="00706DB5" w:rsidRPr="00C77B05" w:rsidRDefault="00706DB5" w:rsidP="00706DB5">
      <w:pPr>
        <w:rPr>
          <w:sz w:val="16"/>
        </w:rPr>
      </w:pPr>
      <w:r w:rsidRPr="00C77B05">
        <w:rPr>
          <w:rStyle w:val="StyleUnderline"/>
        </w:rPr>
        <w:t>Common symptoms</w:t>
      </w:r>
      <w:r w:rsidRPr="00C77B05">
        <w:rPr>
          <w:sz w:val="16"/>
        </w:rPr>
        <w:t xml:space="preserve"> linked to forms of political market imperfections</w:t>
      </w:r>
      <w:r w:rsidRPr="00C77B05">
        <w:rPr>
          <w:rStyle w:val="StyleUnderline"/>
        </w:rPr>
        <w:t xml:space="preserve"> include the diversion or misuse of resources</w:t>
      </w:r>
      <w:r w:rsidRPr="00C77B05">
        <w:rPr>
          <w:sz w:val="16"/>
        </w:rPr>
        <w:t xml:space="preserve"> (e.g. where resources are redirected to the dominant political party or to dominant kin or ethnic groups) </w:t>
      </w:r>
      <w:r w:rsidRPr="00C77B05">
        <w:rPr>
          <w:rStyle w:val="StyleUnderline"/>
        </w:rPr>
        <w:t xml:space="preserve">and the </w:t>
      </w:r>
      <w:r w:rsidRPr="006E3067">
        <w:rPr>
          <w:rStyle w:val="StyleUnderline"/>
          <w:highlight w:val="cyan"/>
        </w:rPr>
        <w:t>poor supervision of politically appointed staff, contributing to poor performance or behaviour and undermining organisational accountability relationships</w:t>
      </w:r>
      <w:r w:rsidRPr="00C77B05">
        <w:rPr>
          <w:sz w:val="16"/>
        </w:rPr>
        <w:t xml:space="preserve">. </w:t>
      </w:r>
      <w:r w:rsidRPr="00C77B05">
        <w:rPr>
          <w:rStyle w:val="StyleUnderline"/>
        </w:rPr>
        <w:t xml:space="preserve">There are various examples of resources for service delivery being misused or diverted, </w:t>
      </w:r>
      <w:r w:rsidRPr="00C77B05">
        <w:rPr>
          <w:sz w:val="16"/>
        </w:rPr>
        <w:t xml:space="preserve">contributing to their inequitable distribution. In Malawi, funds collected for water kiosks were instead kept by chairs of the committees and funnelled to the dominant party. The Water Board often felt unable to press for payment as committees were linked to the ruling party (Cammack, 2012; Cammack and Kanyongolo, 2011). </w:t>
      </w:r>
      <w:r w:rsidRPr="006E3067">
        <w:rPr>
          <w:rStyle w:val="StyleUnderline"/>
          <w:highlight w:val="cyan"/>
        </w:rPr>
        <w:t>In Zimbabwe, the dominance of elite coalitions reportedly led to a focus on large infrastructure projects, such as the building of a new pipeline to access water from the Pungwe River, rather than addressing the real causes of significant water loss</w:t>
      </w:r>
      <w:r w:rsidRPr="00C77B05">
        <w:rPr>
          <w:rStyle w:val="StyleUnderline"/>
        </w:rPr>
        <w:t>es</w:t>
      </w:r>
      <w:r w:rsidRPr="00C77B05">
        <w:rPr>
          <w:sz w:val="16"/>
        </w:rPr>
        <w:t xml:space="preserve"> (Gumbo and van der Zaag, 2002). </w:t>
      </w:r>
      <w:r w:rsidRPr="006E3067">
        <w:rPr>
          <w:rStyle w:val="StyleUnderline"/>
          <w:highlight w:val="cyan"/>
        </w:rPr>
        <w:t>In South Sudan,</w:t>
      </w:r>
      <w:r w:rsidRPr="00C77B05">
        <w:rPr>
          <w:rStyle w:val="StyleUnderline"/>
        </w:rPr>
        <w:t xml:space="preserve"> </w:t>
      </w:r>
      <w:r w:rsidRPr="006E3067">
        <w:rPr>
          <w:rStyle w:val="StyleUnderline"/>
          <w:highlight w:val="cyan"/>
        </w:rPr>
        <w:t>it meant high salary expenditures and poorly qualified staff in ministries</w:t>
      </w:r>
      <w:proofErr w:type="gramStart"/>
      <w:r w:rsidRPr="006E3067">
        <w:rPr>
          <w:sz w:val="16"/>
          <w:highlight w:val="cyan"/>
        </w:rPr>
        <w:t>,</w:t>
      </w:r>
      <w:r w:rsidRPr="00C77B05">
        <w:rPr>
          <w:sz w:val="16"/>
        </w:rPr>
        <w:t xml:space="preserve"> contributing</w:t>
      </w:r>
      <w:proofErr w:type="gramEnd"/>
      <w:r w:rsidRPr="00C77B05">
        <w:rPr>
          <w:sz w:val="16"/>
        </w:rPr>
        <w:t xml:space="preserve"> to shortfalls in other areas, such as capital and operational costs (EuroTrends 2006). In other contexts, </w:t>
      </w:r>
      <w:r w:rsidRPr="006E3067">
        <w:rPr>
          <w:rStyle w:val="StyleUnderline"/>
          <w:highlight w:val="cyan"/>
        </w:rPr>
        <w:t>poor human resource management has contributed to poor performance and to understaffing.</w:t>
      </w:r>
      <w:r w:rsidRPr="00C77B05">
        <w:rPr>
          <w:sz w:val="16"/>
        </w:rPr>
        <w:t xml:space="preserve"> In Nepal, for instance, accountability and performance oversight were limited owing to the political connections of staff and influence of political parties (Jones, 2012). In Niger, 16 problems of political interference with human resources contributed to the frequent understaffing of rural health units (Diarra, 2009). </w:t>
      </w:r>
    </w:p>
    <w:p w14:paraId="5107F196" w14:textId="77777777" w:rsidR="00706DB5" w:rsidRPr="00706DB5" w:rsidRDefault="00706DB5" w:rsidP="00706DB5"/>
    <w:p w14:paraId="69B23BEF" w14:textId="77777777" w:rsidR="00706DB5" w:rsidRDefault="00706DB5" w:rsidP="00A76E2E"/>
    <w:p w14:paraId="0D08BB91" w14:textId="77777777" w:rsidR="00A76E2E" w:rsidRPr="00A76E2E" w:rsidRDefault="00A76E2E" w:rsidP="00A76E2E"/>
    <w:p w14:paraId="3C281CBF" w14:textId="3198990F" w:rsidR="00386C08" w:rsidRDefault="00386C08" w:rsidP="00EB57C0">
      <w:pPr>
        <w:pStyle w:val="Heading3"/>
      </w:pPr>
      <w:r>
        <w:t xml:space="preserve">1NC: NGOs Fail – Neo-Colonialism </w:t>
      </w:r>
    </w:p>
    <w:p w14:paraId="03DB8B6A" w14:textId="77777777" w:rsidR="00386C08" w:rsidRDefault="00386C08" w:rsidP="00386C08"/>
    <w:p w14:paraId="18801763" w14:textId="2A00594D" w:rsidR="00386C08" w:rsidRDefault="00386C08" w:rsidP="00386C08">
      <w:pPr>
        <w:pStyle w:val="Heading4"/>
      </w:pPr>
      <w:r>
        <w:t xml:space="preserve">Western funded NGOs re-entrench systems of paternalism and neo-colonialism. </w:t>
      </w:r>
    </w:p>
    <w:p w14:paraId="37401F52" w14:textId="08B13CD8" w:rsidR="00386C08" w:rsidRPr="00386C08" w:rsidRDefault="00386C08" w:rsidP="00386C08">
      <w:pPr>
        <w:rPr>
          <w:sz w:val="16"/>
          <w:szCs w:val="16"/>
        </w:rPr>
      </w:pPr>
      <w:r w:rsidRPr="00386C08">
        <w:rPr>
          <w:rStyle w:val="Style13ptBold"/>
        </w:rPr>
        <w:t>Frantzman 13</w:t>
      </w:r>
      <w:r w:rsidRPr="00386C08">
        <w:rPr>
          <w:sz w:val="16"/>
          <w:szCs w:val="16"/>
        </w:rPr>
        <w:t>. [Seth, Ph.D from the Hebrew University of Jerusalem in 2010 and is a fellow at the Jerusalem Institute for Market Studies, "Neo-colonialism and the failure of NGO culture" Jerusalem Post -- March 16 -- www.jpost.com/Opinion/Columnists/Neo-colonialism-and-the-failure-of-NGO-culture-309985]</w:t>
      </w:r>
    </w:p>
    <w:p w14:paraId="740A842F" w14:textId="3C0E1FD6" w:rsidR="00386C08" w:rsidRPr="00386C08" w:rsidRDefault="00386C08" w:rsidP="00386C08">
      <w:pPr>
        <w:rPr>
          <w:rStyle w:val="StyleUnderline"/>
        </w:rPr>
      </w:pPr>
      <w:r w:rsidRPr="00386C08">
        <w:rPr>
          <w:sz w:val="16"/>
        </w:rPr>
        <w:t xml:space="preserve">This is part of a wider Russian crackdown on NGOs that receive foreign money. The government has forced them to register as foreign agents, and has raided their offices. This seems to be a one-sided story of thuggish authorities threatening sweet little NGOs that only seek to advance human rights and an open civil society. But there is another question that should be asked. </w:t>
      </w:r>
      <w:r w:rsidRPr="00386C08">
        <w:rPr>
          <w:rStyle w:val="StyleUnderline"/>
        </w:rPr>
        <w:t xml:space="preserve">Has all the foreign funding revealed an institutional weakness in the model of advancing the goals NGOs supposedly have? </w:t>
      </w:r>
      <w:r w:rsidRPr="00386C08">
        <w:rPr>
          <w:sz w:val="16"/>
        </w:rPr>
        <w:t xml:space="preserve">After the fall of the Soviet Union, Westerners flocked to the “new Russia” and donors such as George Soros sought to fund the nascent civil society that was testing the new democracy. The total amount plowed into NGOs in Russia that sought to work on all manner of projects, from gay rights to government transparency, will never be known but the BBC estimated Soros alone gave $1b. </w:t>
      </w:r>
      <w:proofErr w:type="gramStart"/>
      <w:r w:rsidRPr="00386C08">
        <w:rPr>
          <w:sz w:val="16"/>
        </w:rPr>
        <w:t>over</w:t>
      </w:r>
      <w:proofErr w:type="gramEnd"/>
      <w:r w:rsidRPr="00386C08">
        <w:rPr>
          <w:sz w:val="16"/>
        </w:rPr>
        <w:t xml:space="preserve"> 15 years.</w:t>
      </w:r>
      <w:r w:rsidRPr="00386C08">
        <w:rPr>
          <w:sz w:val="12"/>
        </w:rPr>
        <w:t>∂</w:t>
      </w:r>
      <w:r w:rsidRPr="00386C08">
        <w:rPr>
          <w:sz w:val="16"/>
        </w:rPr>
        <w:t xml:space="preserve"> Suffice it to say many NGOs in Russia were set up by foreign donors, with foreign advisers, and worked to advance notions common in the West of democracy and human rights.</w:t>
      </w:r>
      <w:r w:rsidRPr="00386C08">
        <w:rPr>
          <w:sz w:val="12"/>
        </w:rPr>
        <w:t>∂</w:t>
      </w:r>
      <w:r w:rsidRPr="00386C08">
        <w:rPr>
          <w:sz w:val="16"/>
        </w:rPr>
        <w:t xml:space="preserve"> </w:t>
      </w:r>
      <w:r w:rsidRPr="00386C08">
        <w:rPr>
          <w:rStyle w:val="StyleUnderline"/>
        </w:rPr>
        <w:t>In two decades of foreign-funded activity it seems very little financial support for the work of NGOs l</w:t>
      </w:r>
      <w:r w:rsidRPr="00386C08">
        <w:rPr>
          <w:sz w:val="16"/>
        </w:rPr>
        <w:t xml:space="preserve">ike Memorial </w:t>
      </w:r>
      <w:r w:rsidRPr="00386C08">
        <w:rPr>
          <w:rStyle w:val="StyleUnderline"/>
        </w:rPr>
        <w:t>ever came from local sources</w:t>
      </w:r>
      <w:r w:rsidRPr="00386C08">
        <w:rPr>
          <w:sz w:val="16"/>
        </w:rPr>
        <w:t xml:space="preserve">. How is it possible that in a country as wealthy as Russia locals didn’t support the work of these groups? </w:t>
      </w:r>
      <w:r w:rsidRPr="00386C08">
        <w:rPr>
          <w:rStyle w:val="StyleUnderline"/>
        </w:rPr>
        <w:t xml:space="preserve">Why is it that local NGOs never saw this as a fundamental </w:t>
      </w:r>
      <w:proofErr w:type="gramStart"/>
      <w:r w:rsidRPr="00386C08">
        <w:rPr>
          <w:rStyle w:val="StyleUnderline"/>
        </w:rPr>
        <w:t>problem, that</w:t>
      </w:r>
      <w:proofErr w:type="gramEnd"/>
      <w:r w:rsidRPr="00386C08">
        <w:rPr>
          <w:rStyle w:val="StyleUnderline"/>
        </w:rPr>
        <w:t xml:space="preserve"> they didn’t seek to wean themselves of foreign donations and survive locally</w:t>
      </w:r>
      <w:r w:rsidRPr="00386C08">
        <w:rPr>
          <w:sz w:val="16"/>
        </w:rPr>
        <w:t>? The major problem is that funding for NGOs is so generous that these local NGOs never feel they need to even bother looking for local sources of cash. In a now infamous leaked 2010 cable from the US embassy in Tel Aviv, it was revealed that Jessica Montell of the Israeli NGO B’Tselem met the American political officer and “estimated her NIS 9 million budget is 95 percent funded abroad.” How is it possible that in a country where the GDP is $242b</w:t>
      </w:r>
      <w:proofErr w:type="gramStart"/>
      <w:r w:rsidRPr="00386C08">
        <w:rPr>
          <w:sz w:val="16"/>
        </w:rPr>
        <w:t>.,</w:t>
      </w:r>
      <w:proofErr w:type="gramEnd"/>
      <w:r w:rsidRPr="00386C08">
        <w:rPr>
          <w:sz w:val="16"/>
        </w:rPr>
        <w:t xml:space="preserve"> that $2.4m. </w:t>
      </w:r>
      <w:proofErr w:type="gramStart"/>
      <w:r w:rsidRPr="00386C08">
        <w:rPr>
          <w:sz w:val="16"/>
        </w:rPr>
        <w:t>could</w:t>
      </w:r>
      <w:proofErr w:type="gramEnd"/>
      <w:r w:rsidRPr="00386C08">
        <w:rPr>
          <w:sz w:val="16"/>
        </w:rPr>
        <w:t xml:space="preserve"> not be found for B’Tselem? There are no wealthy people on the Left in Israel that might donate to this organization? B’Tselem’s funding is similar to most of Israel’s left-wing NGOs. Almost all of their funding, approaching 100% in many cases, comes from European governments, EU funds or American donors.</w:t>
      </w:r>
      <w:r w:rsidRPr="00386C08">
        <w:rPr>
          <w:sz w:val="12"/>
        </w:rPr>
        <w:t>∂</w:t>
      </w:r>
      <w:r w:rsidRPr="00386C08">
        <w:rPr>
          <w:sz w:val="16"/>
        </w:rPr>
        <w:t xml:space="preserve"> This gives their work the clear imprimatur of being a foreign influence in Israel.</w:t>
      </w:r>
      <w:r w:rsidRPr="00386C08">
        <w:rPr>
          <w:sz w:val="12"/>
        </w:rPr>
        <w:t>∂</w:t>
      </w:r>
      <w:r w:rsidRPr="00386C08">
        <w:rPr>
          <w:sz w:val="16"/>
        </w:rPr>
        <w:t xml:space="preserve"> IN MANY cases European countries seek to advance their own political goals in the region, such as monitoring settlements, encouraging Israel to accept asylum seekers, or removing Jewish outposts in the West Bank, by funding Israeli NGOs that hire lawyers to argue cases before the Supreme Court. It is easier for a European country to pretend that “Israelis” took a case against a Jewish outpost in the West Bank to the Supreme Court than for the European country to demand Israel remove the outpost.</w:t>
      </w:r>
      <w:r w:rsidRPr="00386C08">
        <w:rPr>
          <w:sz w:val="12"/>
        </w:rPr>
        <w:t>∂</w:t>
      </w:r>
      <w:r w:rsidRPr="00386C08">
        <w:rPr>
          <w:sz w:val="16"/>
        </w:rPr>
        <w:t xml:space="preserve"> This provides the veneer of a “local” role in antisettlement activity. Similarly EU countries fear meddling in Israel’s sovereignty by saying that the country should provide free land to Beduin or settle foreign migrants who claim to be refugees – but if these same countries provide $200,000 in funding to a group fighting for migrant or Beduin rights, the policy may be achieved without a diplomatic row with Israel.</w:t>
      </w:r>
      <w:r w:rsidRPr="00386C08">
        <w:rPr>
          <w:sz w:val="12"/>
        </w:rPr>
        <w:t>∂</w:t>
      </w:r>
      <w:r w:rsidRPr="00386C08">
        <w:rPr>
          <w:sz w:val="16"/>
        </w:rPr>
        <w:t xml:space="preserve"> </w:t>
      </w:r>
      <w:r w:rsidRPr="00386C08">
        <w:rPr>
          <w:rStyle w:val="StyleUnderline"/>
        </w:rPr>
        <w:t>This model of NGO funding has become common throughout the world. The</w:t>
      </w:r>
      <w:r w:rsidRPr="00386C08">
        <w:rPr>
          <w:sz w:val="16"/>
        </w:rPr>
        <w:t xml:space="preserve"> EU and </w:t>
      </w:r>
      <w:r w:rsidRPr="00386C08">
        <w:rPr>
          <w:rStyle w:val="StyleUnderline"/>
        </w:rPr>
        <w:t>North American funders support most human rights NGOs.</w:t>
      </w:r>
      <w:r w:rsidRPr="00386C08">
        <w:rPr>
          <w:sz w:val="16"/>
        </w:rPr>
        <w:t xml:space="preserve"> </w:t>
      </w:r>
      <w:r w:rsidRPr="00386C08">
        <w:rPr>
          <w:rStyle w:val="StyleUnderline"/>
        </w:rPr>
        <w:t>Whether it is freeing monkeys from their trainers in India, or fighting female genital mutilation in Africa, the money</w:t>
      </w:r>
      <w:r w:rsidRPr="00386C08">
        <w:rPr>
          <w:sz w:val="16"/>
        </w:rPr>
        <w:t xml:space="preserve"> </w:t>
      </w:r>
      <w:r w:rsidRPr="00386C08">
        <w:rPr>
          <w:rStyle w:val="StyleUnderline"/>
        </w:rPr>
        <w:t>flows</w:t>
      </w:r>
      <w:r w:rsidRPr="00386C08">
        <w:rPr>
          <w:sz w:val="16"/>
        </w:rPr>
        <w:t xml:space="preserve"> from Europe </w:t>
      </w:r>
      <w:r w:rsidRPr="00386C08">
        <w:rPr>
          <w:rStyle w:val="StyleUnderline"/>
        </w:rPr>
        <w:t>to help “educate” the locals</w:t>
      </w:r>
      <w:r w:rsidRPr="00386C08">
        <w:rPr>
          <w:sz w:val="16"/>
        </w:rPr>
        <w:t xml:space="preserve">. In many ways </w:t>
      </w:r>
      <w:r w:rsidRPr="00386C08">
        <w:rPr>
          <w:rStyle w:val="StyleUnderline"/>
        </w:rPr>
        <w:t>this constitutes part of a neocolonialism that replaces the old-style colonial administration with buying influence through local groups to encourage the spread of certain values.</w:t>
      </w:r>
    </w:p>
    <w:p w14:paraId="31FE6E59" w14:textId="77777777" w:rsidR="00386C08" w:rsidRDefault="00386C08" w:rsidP="00386C08"/>
    <w:p w14:paraId="527E07AB" w14:textId="0100EB76" w:rsidR="00386C08" w:rsidRDefault="00386C08" w:rsidP="00386C08">
      <w:pPr>
        <w:pStyle w:val="Heading4"/>
      </w:pPr>
      <w:r>
        <w:t xml:space="preserve">That turns solvency. </w:t>
      </w:r>
    </w:p>
    <w:p w14:paraId="1B55B4A5" w14:textId="3DFFC767" w:rsidR="00386C08" w:rsidRPr="00386C08" w:rsidRDefault="00386C08" w:rsidP="00386C08">
      <w:pPr>
        <w:rPr>
          <w:sz w:val="16"/>
          <w:szCs w:val="16"/>
        </w:rPr>
      </w:pPr>
      <w:r w:rsidRPr="00386C08">
        <w:rPr>
          <w:rStyle w:val="Style13ptBold"/>
        </w:rPr>
        <w:t>Frantzman 13</w:t>
      </w:r>
      <w:r w:rsidRPr="00386C08">
        <w:rPr>
          <w:sz w:val="16"/>
          <w:szCs w:val="16"/>
        </w:rPr>
        <w:t>. [Seth, Ph.D from the Hebrew University of Jerusalem in 2010 and is a fellow at the Jerusalem Institute for Market Studies, "Neo-colonialism and the failure of NGO culture" Jerusalem Post -- March 16 -- www.jpost.com/Opinion/Columnists/Neo-colonialism-and-the-failure-of-NGO-culture-309985]</w:t>
      </w:r>
    </w:p>
    <w:p w14:paraId="29811C34" w14:textId="0627AE90" w:rsidR="00386C08" w:rsidRPr="00386C08" w:rsidRDefault="00386C08" w:rsidP="00386C08">
      <w:pPr>
        <w:rPr>
          <w:sz w:val="16"/>
        </w:rPr>
      </w:pPr>
      <w:r w:rsidRPr="00386C08">
        <w:rPr>
          <w:sz w:val="16"/>
        </w:rPr>
        <w:t xml:space="preserve">In general </w:t>
      </w:r>
      <w:r w:rsidRPr="00386C08">
        <w:rPr>
          <w:rStyle w:val="StyleUnderline"/>
        </w:rPr>
        <w:t>the foreign funding acts not only as a form of neo-colonialism and creates dependency, but it also has the negative side effect of reinforcing local elites and retarding the growth of local civil society</w:t>
      </w:r>
      <w:r w:rsidRPr="00386C08">
        <w:rPr>
          <w:sz w:val="16"/>
        </w:rPr>
        <w:t xml:space="preserve">. </w:t>
      </w:r>
      <w:r w:rsidRPr="00386C08">
        <w:rPr>
          <w:rStyle w:val="StyleUnderline"/>
        </w:rPr>
        <w:t>When every NGO working on women’s rights in a place like Morocco is funded from abroad, it creates a culture where no NGO that wants to work on women’s rights feels the need to go to locals for funding</w:t>
      </w:r>
      <w:r w:rsidRPr="00386C08">
        <w:rPr>
          <w:sz w:val="16"/>
        </w:rPr>
        <w:t>.</w:t>
      </w:r>
      <w:r w:rsidRPr="00386C08">
        <w:rPr>
          <w:sz w:val="12"/>
        </w:rPr>
        <w:t>∂</w:t>
      </w:r>
      <w:r w:rsidRPr="00386C08">
        <w:rPr>
          <w:sz w:val="16"/>
        </w:rPr>
        <w:t xml:space="preserve"> For instance, EuropeAid (a part of the European Commission) provided 255,000 euros to the Egyptian Women’s Center, funding 80% of a program for women in elections. In another case EuropeAid provided 16m. </w:t>
      </w:r>
      <w:proofErr w:type="gramStart"/>
      <w:r w:rsidRPr="00386C08">
        <w:rPr>
          <w:sz w:val="16"/>
        </w:rPr>
        <w:t>euros</w:t>
      </w:r>
      <w:proofErr w:type="gramEnd"/>
      <w:r w:rsidRPr="00386C08">
        <w:rPr>
          <w:sz w:val="16"/>
        </w:rPr>
        <w:t xml:space="preserve"> to fund 95% of a Save the Children project in Bangladesh “to promote access and increase basic education outcomes for 160-400 hardest to reach and marginalized children.”</w:t>
      </w:r>
      <w:r w:rsidRPr="00386C08">
        <w:rPr>
          <w:sz w:val="12"/>
        </w:rPr>
        <w:t>∂</w:t>
      </w:r>
      <w:r w:rsidRPr="00386C08">
        <w:rPr>
          <w:sz w:val="16"/>
        </w:rPr>
        <w:t xml:space="preserve"> </w:t>
      </w:r>
      <w:proofErr w:type="gramStart"/>
      <w:r w:rsidRPr="00386C08">
        <w:rPr>
          <w:rStyle w:val="StyleUnderline"/>
        </w:rPr>
        <w:t>There</w:t>
      </w:r>
      <w:proofErr w:type="gramEnd"/>
      <w:r w:rsidRPr="00386C08">
        <w:rPr>
          <w:rStyle w:val="StyleUnderline"/>
        </w:rPr>
        <w:t xml:space="preserve"> is no localization of the skills needed to increase protection of issues like women’s rights in society</w:t>
      </w:r>
      <w:r w:rsidRPr="00386C08">
        <w:rPr>
          <w:sz w:val="16"/>
        </w:rPr>
        <w:t xml:space="preserve">. </w:t>
      </w:r>
      <w:r w:rsidRPr="00386C08">
        <w:rPr>
          <w:rStyle w:val="StyleUnderline"/>
        </w:rPr>
        <w:t>No broad-based support is created</w:t>
      </w:r>
      <w:r w:rsidRPr="00386C08">
        <w:rPr>
          <w:sz w:val="16"/>
        </w:rPr>
        <w:t xml:space="preserve">. Instead </w:t>
      </w:r>
      <w:r w:rsidRPr="00386C08">
        <w:rPr>
          <w:rStyle w:val="StyleUnderline"/>
        </w:rPr>
        <w:t>the result is a local NGO elite that involves several people who have connections to foreign funding and who are able to enrich themselves at the breast of</w:t>
      </w:r>
      <w:r w:rsidRPr="00386C08">
        <w:rPr>
          <w:sz w:val="16"/>
        </w:rPr>
        <w:t xml:space="preserve"> the EU or other </w:t>
      </w:r>
      <w:r w:rsidRPr="00386C08">
        <w:rPr>
          <w:rStyle w:val="StyleUnderline"/>
        </w:rPr>
        <w:t>Westerner countries</w:t>
      </w:r>
      <w:r w:rsidRPr="00386C08">
        <w:rPr>
          <w:sz w:val="16"/>
        </w:rPr>
        <w:t>.</w:t>
      </w:r>
    </w:p>
    <w:p w14:paraId="41FFE490" w14:textId="77777777" w:rsidR="00386C08" w:rsidRDefault="00386C08" w:rsidP="00386C08"/>
    <w:p w14:paraId="0D5CD4B2" w14:textId="40178A53" w:rsidR="003B0035" w:rsidRDefault="00BC5E00" w:rsidP="003B0035">
      <w:pPr>
        <w:pStyle w:val="Heading3"/>
      </w:pPr>
      <w:r>
        <w:t xml:space="preserve">   </w:t>
      </w:r>
      <w:r w:rsidR="003B0035">
        <w:t xml:space="preserve">Ext: Neo-Colonialism Turn </w:t>
      </w:r>
    </w:p>
    <w:p w14:paraId="03C170B7" w14:textId="77777777" w:rsidR="003B0035" w:rsidRDefault="003B0035" w:rsidP="003B0035"/>
    <w:p w14:paraId="2F0DD341" w14:textId="05B6FA04" w:rsidR="003B0035" w:rsidRDefault="003B0035" w:rsidP="003B0035">
      <w:pPr>
        <w:pStyle w:val="Heading4"/>
      </w:pPr>
      <w:r>
        <w:t xml:space="preserve">Western supported NGOs fail – true reform only comes from the bottom up. </w:t>
      </w:r>
    </w:p>
    <w:p w14:paraId="57A214E3" w14:textId="008473CB" w:rsidR="003B0035" w:rsidRPr="003B0035" w:rsidRDefault="003B0035" w:rsidP="003B0035">
      <w:pPr>
        <w:rPr>
          <w:sz w:val="16"/>
          <w:szCs w:val="16"/>
        </w:rPr>
      </w:pPr>
      <w:r w:rsidRPr="00386C08">
        <w:rPr>
          <w:rStyle w:val="Style13ptBold"/>
        </w:rPr>
        <w:t>Frantzman 13</w:t>
      </w:r>
      <w:r w:rsidRPr="00386C08">
        <w:rPr>
          <w:sz w:val="16"/>
          <w:szCs w:val="16"/>
        </w:rPr>
        <w:t>. [Seth, Ph.D from the Hebrew University of Jerusalem in 2010 and is a fellow at the Jerusalem Institute for Market Studies, "Neo-colonialism and the failure of NGO culture" Jerusalem Post -- March 16 -- www.jpost.com/Opinion/Columnists/Neo-colonialism-and-the-failure-of-NGO-culture-309985]</w:t>
      </w:r>
    </w:p>
    <w:p w14:paraId="52AE1F9E" w14:textId="264D7A94" w:rsidR="003B0035" w:rsidRPr="003B0035" w:rsidRDefault="003B0035" w:rsidP="003B0035">
      <w:pPr>
        <w:rPr>
          <w:sz w:val="16"/>
        </w:rPr>
      </w:pPr>
      <w:r w:rsidRPr="003B0035">
        <w:rPr>
          <w:rStyle w:val="StyleUnderline"/>
        </w:rPr>
        <w:t>Western donors should consider the great ill that their funding policy is creating in the world. Why donors think that throwing money at a “human rights” issue in India or Thailand will help the problem is unclear</w:t>
      </w:r>
      <w:r w:rsidRPr="003B0035">
        <w:rPr>
          <w:sz w:val="16"/>
        </w:rPr>
        <w:t>. Western culture would not change at the behest of Chinese-funded NGOs. Would Germans suddenly stop eating meat just because a Hindu-funded NGO encouraged them to treat cows with respect and stop wearing leather? No. Only indigenous vegetarian activism might encourage a change in such habits.</w:t>
      </w:r>
      <w:r w:rsidRPr="003B0035">
        <w:rPr>
          <w:sz w:val="12"/>
        </w:rPr>
        <w:t>∂</w:t>
      </w:r>
      <w:r w:rsidRPr="003B0035">
        <w:rPr>
          <w:sz w:val="16"/>
        </w:rPr>
        <w:t xml:space="preserve"> </w:t>
      </w:r>
      <w:proofErr w:type="gramStart"/>
      <w:r w:rsidRPr="003B0035">
        <w:rPr>
          <w:rStyle w:val="StyleUnderline"/>
        </w:rPr>
        <w:t>Every</w:t>
      </w:r>
      <w:proofErr w:type="gramEnd"/>
      <w:r w:rsidRPr="003B0035">
        <w:rPr>
          <w:rStyle w:val="StyleUnderline"/>
        </w:rPr>
        <w:t xml:space="preserve"> human rights achievement that has progressed in the West, such as gay rights, has been at the behest of local changes in attitudes and culture, not because of a few wealthy businessmen from another continent</w:t>
      </w:r>
      <w:r w:rsidRPr="003B0035">
        <w:rPr>
          <w:sz w:val="16"/>
        </w:rPr>
        <w:t xml:space="preserve">. And yet </w:t>
      </w:r>
      <w:r w:rsidRPr="003B0035">
        <w:rPr>
          <w:rStyle w:val="StyleUnderline"/>
        </w:rPr>
        <w:t>people somehow assume that throwing hundreds of millions of dollars will change local attitudes. The result is that local attitudes remain unchanged, and the money simply enriches a few people in a foreign country</w:t>
      </w:r>
      <w:r w:rsidRPr="003B0035">
        <w:rPr>
          <w:sz w:val="16"/>
        </w:rPr>
        <w:t>.</w:t>
      </w:r>
    </w:p>
    <w:p w14:paraId="7CFFE18A" w14:textId="77777777" w:rsidR="003B0035" w:rsidRDefault="003B0035" w:rsidP="003B0035"/>
    <w:p w14:paraId="2C99EB2F" w14:textId="77777777" w:rsidR="00BC5E00" w:rsidRPr="00BC5E00" w:rsidRDefault="00BC5E00" w:rsidP="00BC5E00"/>
    <w:p w14:paraId="00083377" w14:textId="77777777" w:rsidR="003B0035" w:rsidRDefault="003B0035" w:rsidP="003B0035"/>
    <w:p w14:paraId="7F7C5DFF" w14:textId="77777777" w:rsidR="003B0035" w:rsidRPr="003B0035" w:rsidRDefault="003B0035" w:rsidP="003B0035"/>
    <w:p w14:paraId="5923BBAC" w14:textId="77777777" w:rsidR="00386C08" w:rsidRPr="00386C08" w:rsidRDefault="00386C08" w:rsidP="00386C08"/>
    <w:p w14:paraId="16B173A0" w14:textId="5497FDC0" w:rsidR="00EB57C0" w:rsidRPr="00EB57C0" w:rsidRDefault="00EB57C0" w:rsidP="00EB57C0">
      <w:pPr>
        <w:pStyle w:val="Heading3"/>
      </w:pPr>
      <w:r>
        <w:t xml:space="preserve">1NC: Alt Caus </w:t>
      </w:r>
    </w:p>
    <w:p w14:paraId="3120E2CC" w14:textId="77777777" w:rsidR="008164E8" w:rsidRDefault="008164E8" w:rsidP="00BF4107">
      <w:pPr>
        <w:pStyle w:val="Heading4"/>
      </w:pPr>
    </w:p>
    <w:p w14:paraId="299DBB24" w14:textId="77777777" w:rsidR="00BF4107" w:rsidRDefault="00BF4107" w:rsidP="00BF4107">
      <w:pPr>
        <w:pStyle w:val="Heading4"/>
      </w:pPr>
      <w:r>
        <w:t xml:space="preserve">Multiple Alternate Causalities to NGO Ineffectiveness; </w:t>
      </w:r>
    </w:p>
    <w:p w14:paraId="2321265A" w14:textId="77777777" w:rsidR="00BF4107" w:rsidRDefault="00BF4107" w:rsidP="00BF4107"/>
    <w:p w14:paraId="49C90F1B" w14:textId="77777777" w:rsidR="00BF4107" w:rsidRDefault="00BF4107" w:rsidP="00BF4107">
      <w:pPr>
        <w:pStyle w:val="Heading4"/>
      </w:pPr>
      <w:r>
        <w:t xml:space="preserve">A. Lack of resources. </w:t>
      </w:r>
    </w:p>
    <w:p w14:paraId="4155526E" w14:textId="77777777" w:rsidR="00BF4107" w:rsidRDefault="00BF4107" w:rsidP="00BF4107">
      <w:r w:rsidRPr="00BF4107">
        <w:rPr>
          <w:rStyle w:val="Style13ptBold"/>
        </w:rPr>
        <w:t>Johnson 14</w:t>
      </w:r>
      <w:r w:rsidRPr="00BF4107">
        <w:t>. [Giff, editor of the Marshall Islands Journal, "Pacific NGOs need government support" Pacific Institute of Public Policy -- September 15 -- pacificpolicy.org/2014/09/pacific-ngos-need-government-support/</w:t>
      </w:r>
      <w:r>
        <w:t>]</w:t>
      </w:r>
    </w:p>
    <w:p w14:paraId="014814B7" w14:textId="77777777" w:rsidR="00BF4107" w:rsidRDefault="00BF4107" w:rsidP="00BF4107">
      <w:pPr>
        <w:rPr>
          <w:sz w:val="16"/>
        </w:rPr>
      </w:pPr>
      <w:r w:rsidRPr="003B1844">
        <w:rPr>
          <w:sz w:val="16"/>
        </w:rPr>
        <w:t xml:space="preserve">It may seem like an oxymoron to </w:t>
      </w:r>
      <w:r w:rsidRPr="00F941FA">
        <w:rPr>
          <w:rStyle w:val="StyleUnderline"/>
        </w:rPr>
        <w:t xml:space="preserve">say non-government organizations should receive government funding. </w:t>
      </w:r>
      <w:r w:rsidRPr="00BF4107">
        <w:t>But in most Pacific islands</w:t>
      </w:r>
      <w:r w:rsidRPr="00F941FA">
        <w:rPr>
          <w:rStyle w:val="StyleUnderline"/>
        </w:rPr>
        <w:t xml:space="preserve">, </w:t>
      </w:r>
      <w:r w:rsidRPr="00BF4107">
        <w:rPr>
          <w:rStyle w:val="StyleUnderline"/>
          <w:highlight w:val="yellow"/>
        </w:rPr>
        <w:t>NGOs</w:t>
      </w:r>
      <w:r w:rsidRPr="00F941FA">
        <w:rPr>
          <w:rStyle w:val="StyleUnderline"/>
        </w:rPr>
        <w:t xml:space="preserve"> provide</w:t>
      </w:r>
      <w:r w:rsidRPr="003B1844">
        <w:rPr>
          <w:sz w:val="16"/>
        </w:rPr>
        <w:t xml:space="preserve"> key community-level </w:t>
      </w:r>
      <w:r w:rsidRPr="00F941FA">
        <w:rPr>
          <w:rStyle w:val="StyleUnderline"/>
        </w:rPr>
        <w:t xml:space="preserve">services yet </w:t>
      </w:r>
      <w:r w:rsidRPr="00BF4107">
        <w:rPr>
          <w:rStyle w:val="StyleUnderline"/>
          <w:highlight w:val="yellow"/>
        </w:rPr>
        <w:t>are notoriously under-funded</w:t>
      </w:r>
      <w:r w:rsidRPr="003B1844">
        <w:rPr>
          <w:sz w:val="16"/>
        </w:rPr>
        <w:t xml:space="preserve"> for the work they do. A key fact exacerbating the difficult financial situation for most NGOs is that foreign </w:t>
      </w:r>
      <w:r w:rsidRPr="00BF4107">
        <w:rPr>
          <w:rStyle w:val="StyleUnderline"/>
          <w:highlight w:val="yellow"/>
        </w:rPr>
        <w:t>donors</w:t>
      </w:r>
      <w:r w:rsidRPr="00F941FA">
        <w:rPr>
          <w:rStyle w:val="StyleUnderline"/>
        </w:rPr>
        <w:t xml:space="preserve"> frequently will </w:t>
      </w:r>
      <w:r w:rsidRPr="00BF4107">
        <w:rPr>
          <w:rStyle w:val="StyleUnderline"/>
          <w:highlight w:val="yellow"/>
        </w:rPr>
        <w:t>provide funding</w:t>
      </w:r>
      <w:r w:rsidRPr="00F941FA">
        <w:rPr>
          <w:rStyle w:val="StyleUnderline"/>
        </w:rPr>
        <w:t xml:space="preserve"> only </w:t>
      </w:r>
      <w:r w:rsidRPr="00BF4107">
        <w:rPr>
          <w:rStyle w:val="StyleUnderline"/>
          <w:highlight w:val="yellow"/>
        </w:rPr>
        <w:t>for activities</w:t>
      </w:r>
      <w:r w:rsidRPr="00F941FA">
        <w:rPr>
          <w:rStyle w:val="StyleUnderline"/>
        </w:rPr>
        <w:t xml:space="preserve">, </w:t>
      </w:r>
      <w:r w:rsidRPr="00BF4107">
        <w:rPr>
          <w:rStyle w:val="StyleUnderline"/>
          <w:highlight w:val="yellow"/>
        </w:rPr>
        <w:t>but none for employees to carry out the activities</w:t>
      </w:r>
      <w:r w:rsidRPr="00F941FA">
        <w:rPr>
          <w:rStyle w:val="StyleUnderline"/>
        </w:rPr>
        <w:t>.</w:t>
      </w:r>
      <w:r>
        <w:rPr>
          <w:rStyle w:val="StyleUnderline"/>
        </w:rPr>
        <w:t xml:space="preserve"> </w:t>
      </w:r>
      <w:r w:rsidRPr="003B1844">
        <w:rPr>
          <w:sz w:val="16"/>
        </w:rPr>
        <w:t xml:space="preserve">The contribution to national development, and delivery of health, youth and women’s services by NGOs around the region is obvious and irrefutable. One outstanding example is Wan Smolbag, a theater company in Vanuatu that recently celebrated its 25th anniversary of operations and now, in addition to engaging drama programs, operates health clinics, youth programs and other community </w:t>
      </w:r>
      <w:r w:rsidRPr="00BF4107">
        <w:t>services. Particularly in the smaller islands, though—</w:t>
      </w:r>
      <w:r w:rsidRPr="003B1844">
        <w:rPr>
          <w:sz w:val="16"/>
        </w:rPr>
        <w:t xml:space="preserve">such as Marshall Islands, Kiribati, Tuvalu, </w:t>
      </w:r>
      <w:proofErr w:type="gramStart"/>
      <w:r w:rsidRPr="003B1844">
        <w:rPr>
          <w:sz w:val="16"/>
        </w:rPr>
        <w:t>Federated</w:t>
      </w:r>
      <w:proofErr w:type="gramEnd"/>
      <w:r w:rsidRPr="003B1844">
        <w:rPr>
          <w:sz w:val="16"/>
        </w:rPr>
        <w:t xml:space="preserve"> States of Micronesia—</w:t>
      </w:r>
      <w:r w:rsidRPr="00BF4107">
        <w:rPr>
          <w:rStyle w:val="StyleUnderline"/>
          <w:highlight w:val="yellow"/>
        </w:rPr>
        <w:t>there is no corporate funding base for NGOs to gain support</w:t>
      </w:r>
      <w:r w:rsidRPr="003B1844">
        <w:rPr>
          <w:sz w:val="16"/>
        </w:rPr>
        <w:t xml:space="preserve">. </w:t>
      </w:r>
      <w:r w:rsidRPr="00F941FA">
        <w:rPr>
          <w:rStyle w:val="StyleUnderline"/>
        </w:rPr>
        <w:t>While businesses do contribute to NGOs, these tend to be modest few hundred-dollar donations from time to time</w:t>
      </w:r>
      <w:r w:rsidRPr="003B1844">
        <w:rPr>
          <w:sz w:val="16"/>
        </w:rPr>
        <w:t xml:space="preserve">. These islands don’t have Ford or Rockefeller Foundations waiting to provide grants to worthy organizations. NGOs, meanwhile, are driven by vision, motivation and energy—or they wouldn’t exist. These attributes are, sadly, too often missing in government agencies, but fuel NGO work at the grassroots level. It is this very reason why NGOs can do impressive work and provide unmatched services to the community. And the NGOs that have operated for a decade or longer have demonstrated perseverance and, to borrow some jargon from the climate sector, “resilience” in the face of overwhelming funding challenges and odds against their continuing as going concerns. </w:t>
      </w:r>
      <w:r w:rsidRPr="00BF4107">
        <w:rPr>
          <w:rStyle w:val="StyleUnderline"/>
          <w:highlight w:val="yellow"/>
        </w:rPr>
        <w:t>Donors repeatedly flip-flop between directly funding NGOs or channeling grants through government departments as the grant brokers, adding another layer of bureaucrac</w:t>
      </w:r>
      <w:r w:rsidRPr="003B1844">
        <w:rPr>
          <w:sz w:val="16"/>
        </w:rPr>
        <w:t>y—and difficulty—</w:t>
      </w:r>
      <w:r w:rsidRPr="00F941FA">
        <w:rPr>
          <w:rStyle w:val="StyleUnderline"/>
        </w:rPr>
        <w:t>for NGOs to overcome</w:t>
      </w:r>
      <w:r w:rsidRPr="003B1844">
        <w:rPr>
          <w:sz w:val="16"/>
        </w:rPr>
        <w:t>.</w:t>
      </w:r>
      <w:r w:rsidRPr="00F941FA">
        <w:rPr>
          <w:rStyle w:val="StyleUnderline"/>
        </w:rPr>
        <w:t xml:space="preserve"> Or</w:t>
      </w:r>
      <w:r w:rsidRPr="003B1844">
        <w:rPr>
          <w:sz w:val="16"/>
        </w:rPr>
        <w:t xml:space="preserve"> international </w:t>
      </w:r>
      <w:r w:rsidRPr="00F941FA">
        <w:rPr>
          <w:rStyle w:val="StyleUnderline"/>
        </w:rPr>
        <w:t>donors stop funding</w:t>
      </w:r>
      <w:r w:rsidRPr="003B1844">
        <w:rPr>
          <w:sz w:val="16"/>
        </w:rPr>
        <w:t xml:space="preserve"> accomplished </w:t>
      </w:r>
      <w:r w:rsidRPr="00F941FA">
        <w:rPr>
          <w:rStyle w:val="StyleUnderline"/>
        </w:rPr>
        <w:t>NGOs altogether</w:t>
      </w:r>
      <w:r w:rsidRPr="003B1844">
        <w:rPr>
          <w:sz w:val="16"/>
        </w:rPr>
        <w:t xml:space="preserve">, </w:t>
      </w:r>
      <w:r w:rsidRPr="00F941FA">
        <w:rPr>
          <w:rStyle w:val="StyleUnderline"/>
        </w:rPr>
        <w:t>saying they should replace their donor aid with domestic funding.</w:t>
      </w:r>
      <w:r w:rsidRPr="003B1844">
        <w:rPr>
          <w:sz w:val="16"/>
        </w:rPr>
        <w:t xml:space="preserve"> The big question, particularly for small islands, is: are there any non-government sources for core operations funding? NGOs need funding to pay staff to deliver programs, but where can they find it at home?</w:t>
      </w:r>
    </w:p>
    <w:p w14:paraId="3BC88CE9" w14:textId="77777777" w:rsidR="00BF4107" w:rsidRDefault="00BF4107" w:rsidP="00BF4107"/>
    <w:p w14:paraId="392D83A7" w14:textId="77600C09" w:rsidR="00EB57C0" w:rsidRDefault="00EB57C0" w:rsidP="00EB57C0">
      <w:pPr>
        <w:pStyle w:val="Heading4"/>
      </w:pPr>
      <w:r>
        <w:t xml:space="preserve">B. Demands from donors ensure corruption. </w:t>
      </w:r>
    </w:p>
    <w:p w14:paraId="23E70F1C" w14:textId="77777777" w:rsidR="00EB57C0" w:rsidRPr="00733227" w:rsidRDefault="00EB57C0" w:rsidP="00EB57C0">
      <w:r w:rsidRPr="00637C93">
        <w:rPr>
          <w:rStyle w:val="Style13ptBold"/>
        </w:rPr>
        <w:t>Lee 5-2-14</w:t>
      </w:r>
      <w:r w:rsidRPr="00733227">
        <w:t xml:space="preserve">- </w:t>
      </w:r>
      <w:r w:rsidRPr="00637C93">
        <w:rPr>
          <w:sz w:val="16"/>
          <w:szCs w:val="16"/>
        </w:rPr>
        <w:t>Eugenia Lee worked as an international development worker before becoming a social impact ethnographer.  "Does Foreign Aid Make NGOs Corrupt?" The Guardian, 2 May 2014. Web. 22 July 2015. &lt;</w:t>
      </w:r>
      <w:proofErr w:type="gramStart"/>
      <w:r w:rsidRPr="00637C93">
        <w:rPr>
          <w:sz w:val="16"/>
          <w:szCs w:val="16"/>
        </w:rPr>
        <w:t>http</w:t>
      </w:r>
      <w:proofErr w:type="gramEnd"/>
      <w:r w:rsidRPr="00637C93">
        <w:rPr>
          <w:sz w:val="16"/>
          <w:szCs w:val="16"/>
        </w:rPr>
        <w:t>%3A%2F%2Fwww.theguardian.com%2Fglobal-development-professionals-network%2F2014%2Fmay%2F01%2Faid-local-ngos-dishonest-development&gt;.</w:t>
      </w:r>
    </w:p>
    <w:p w14:paraId="723B605D" w14:textId="77777777" w:rsidR="00EB57C0" w:rsidRPr="00733227" w:rsidRDefault="00EB57C0" w:rsidP="00EB57C0">
      <w:pPr>
        <w:rPr>
          <w:sz w:val="14"/>
        </w:rPr>
      </w:pPr>
      <w:r w:rsidRPr="00733227">
        <w:rPr>
          <w:sz w:val="14"/>
        </w:rPr>
        <w:t xml:space="preserve">You may never have heard the term "briefcase NGO" but you may well know the type of organisation it describes. A briefcase NGO exists, metaphorically or literally, inside a briefcase. It may have well-written proposals and access to western donors but for one reason or another, any funding it receives for programmes goes into the pockets of those running the NGO. These </w:t>
      </w:r>
      <w:r w:rsidRPr="00733227">
        <w:rPr>
          <w:rStyle w:val="StyleUnderline"/>
          <w:highlight w:val="cyan"/>
        </w:rPr>
        <w:t>NGOs can be run by foreigners and local community members alike</w:t>
      </w:r>
      <w:r w:rsidRPr="00733227">
        <w:rPr>
          <w:sz w:val="14"/>
        </w:rPr>
        <w:t xml:space="preserve"> but here I will focus on the latter</w:t>
      </w:r>
      <w:proofErr w:type="gramStart"/>
      <w:r w:rsidRPr="00733227">
        <w:rPr>
          <w:sz w:val="14"/>
        </w:rPr>
        <w:t>.</w:t>
      </w:r>
      <w:r w:rsidRPr="00733227">
        <w:rPr>
          <w:sz w:val="12"/>
        </w:rPr>
        <w:t>¶</w:t>
      </w:r>
      <w:proofErr w:type="gramEnd"/>
      <w:r w:rsidRPr="00733227">
        <w:rPr>
          <w:sz w:val="14"/>
        </w:rPr>
        <w:t xml:space="preserve"> No one knows how prevalent briefcase NGOs are. I've personally come across several while working in Mathare – the oldest slum in Nairobi, Kenya, where international NGOs such as Médecins Sans Frontières mingle with local organisations like Mathare Youth Sports Association</w:t>
      </w:r>
      <w:proofErr w:type="gramStart"/>
      <w:r w:rsidRPr="00733227">
        <w:rPr>
          <w:sz w:val="14"/>
        </w:rPr>
        <w:t>.</w:t>
      </w:r>
      <w:r w:rsidRPr="00733227">
        <w:rPr>
          <w:sz w:val="12"/>
        </w:rPr>
        <w:t>¶</w:t>
      </w:r>
      <w:proofErr w:type="gramEnd"/>
      <w:r w:rsidRPr="00733227">
        <w:rPr>
          <w:sz w:val="14"/>
        </w:rPr>
        <w:t xml:space="preserve"> The reasons briefcase NGOs exist are complex but from extensive conversations with Steve Kariithi, a local community leader, I have been able to draw out two key points that can help funders encourage genuine community work: understand local strengths and values and support local capacity.</w:t>
      </w:r>
      <w:r w:rsidRPr="00733227">
        <w:rPr>
          <w:sz w:val="12"/>
        </w:rPr>
        <w:t>¶</w:t>
      </w:r>
      <w:r w:rsidRPr="00733227">
        <w:rPr>
          <w:sz w:val="14"/>
        </w:rPr>
        <w:t xml:space="preserve"> Understand local strengths and values</w:t>
      </w:r>
      <w:r w:rsidRPr="00733227">
        <w:rPr>
          <w:sz w:val="12"/>
        </w:rPr>
        <w:t>¶</w:t>
      </w:r>
      <w:r w:rsidRPr="00733227">
        <w:rPr>
          <w:sz w:val="14"/>
        </w:rPr>
        <w:t xml:space="preserve"> </w:t>
      </w:r>
      <w:r w:rsidRPr="00733227">
        <w:rPr>
          <w:rStyle w:val="StyleUnderline"/>
          <w:highlight w:val="cyan"/>
        </w:rPr>
        <w:t>Many</w:t>
      </w:r>
      <w:r w:rsidRPr="00733227">
        <w:rPr>
          <w:rStyle w:val="StyleUnderline"/>
        </w:rPr>
        <w:t xml:space="preserve"> </w:t>
      </w:r>
      <w:r w:rsidRPr="00733227">
        <w:rPr>
          <w:sz w:val="14"/>
        </w:rPr>
        <w:t xml:space="preserve">briefcase </w:t>
      </w:r>
      <w:r w:rsidRPr="00733227">
        <w:rPr>
          <w:rStyle w:val="StyleUnderline"/>
          <w:highlight w:val="cyan"/>
        </w:rPr>
        <w:t>NGOs begin with noble intentions</w:t>
      </w:r>
      <w:r w:rsidRPr="00733227">
        <w:rPr>
          <w:sz w:val="14"/>
        </w:rPr>
        <w:t xml:space="preserve">. </w:t>
      </w:r>
      <w:r w:rsidRPr="00733227">
        <w:rPr>
          <w:rStyle w:val="StyleUnderline"/>
          <w:highlight w:val="cyan"/>
        </w:rPr>
        <w:t>But international funding agencies often dictate funding and programme priorities, causing cash-strapped NGOs to chase funding and adjust strategic visions</w:t>
      </w:r>
      <w:proofErr w:type="gramStart"/>
      <w:r w:rsidRPr="00733227">
        <w:rPr>
          <w:rStyle w:val="StyleUnderline"/>
          <w:highlight w:val="cyan"/>
        </w:rPr>
        <w:t>.</w:t>
      </w:r>
      <w:r w:rsidRPr="00733227">
        <w:rPr>
          <w:rStyle w:val="StyleUnderline"/>
          <w:sz w:val="12"/>
          <w:highlight w:val="cyan"/>
          <w:u w:val="none"/>
        </w:rPr>
        <w:t>¶</w:t>
      </w:r>
      <w:proofErr w:type="gramEnd"/>
      <w:r w:rsidRPr="00733227">
        <w:rPr>
          <w:sz w:val="14"/>
        </w:rPr>
        <w:t xml:space="preserve"> </w:t>
      </w:r>
      <w:r w:rsidRPr="00733227">
        <w:rPr>
          <w:rStyle w:val="StyleUnderline"/>
        </w:rPr>
        <w:t>This has happened with local organisations in Mathare. Steve Kariithi says: "</w:t>
      </w:r>
      <w:r w:rsidRPr="00733227">
        <w:rPr>
          <w:sz w:val="14"/>
          <w:highlight w:val="cyan"/>
        </w:rPr>
        <w:t>13 years</w:t>
      </w:r>
      <w:r w:rsidRPr="00733227">
        <w:rPr>
          <w:rStyle w:val="StyleUnderline"/>
        </w:rPr>
        <w:t xml:space="preserve"> ago, the </w:t>
      </w:r>
      <w:r w:rsidRPr="00733227">
        <w:rPr>
          <w:sz w:val="14"/>
          <w:highlight w:val="cyan"/>
        </w:rPr>
        <w:t>big thing was education</w:t>
      </w:r>
      <w:r w:rsidRPr="00733227">
        <w:rPr>
          <w:rStyle w:val="StyleUnderline"/>
        </w:rPr>
        <w:t xml:space="preserve">. All the big </w:t>
      </w:r>
      <w:r w:rsidRPr="00733227">
        <w:rPr>
          <w:sz w:val="14"/>
          <w:highlight w:val="cyan"/>
        </w:rPr>
        <w:t>NGOs would support scholarships</w:t>
      </w:r>
      <w:r w:rsidRPr="00733227">
        <w:rPr>
          <w:rStyle w:val="StyleUnderline"/>
        </w:rPr>
        <w:t xml:space="preserve"> … after that [came] child nutrition. </w:t>
      </w:r>
      <w:r w:rsidRPr="00733227">
        <w:rPr>
          <w:sz w:val="14"/>
        </w:rPr>
        <w:t>Then HIV and Aids."</w:t>
      </w:r>
      <w:r w:rsidRPr="00733227">
        <w:rPr>
          <w:sz w:val="12"/>
        </w:rPr>
        <w:t>¶</w:t>
      </w:r>
      <w:r w:rsidRPr="00733227">
        <w:rPr>
          <w:sz w:val="14"/>
        </w:rPr>
        <w:t xml:space="preserve"> </w:t>
      </w:r>
      <w:r w:rsidRPr="00733227">
        <w:rPr>
          <w:rStyle w:val="StyleUnderline"/>
          <w:highlight w:val="cyan"/>
        </w:rPr>
        <w:t xml:space="preserve">As a consequence of chasing funding, organisations shift their focus away from their areas of expertise into where the money is to sustain </w:t>
      </w:r>
      <w:proofErr w:type="gramStart"/>
      <w:r w:rsidRPr="00733227">
        <w:rPr>
          <w:rStyle w:val="StyleUnderline"/>
          <w:highlight w:val="cyan"/>
        </w:rPr>
        <w:t>themselves</w:t>
      </w:r>
      <w:proofErr w:type="gramEnd"/>
      <w:r w:rsidRPr="00733227">
        <w:rPr>
          <w:rStyle w:val="StyleUnderline"/>
          <w:highlight w:val="cyan"/>
        </w:rPr>
        <w:t>.</w:t>
      </w:r>
      <w:r w:rsidRPr="00733227">
        <w:rPr>
          <w:sz w:val="14"/>
        </w:rPr>
        <w:t xml:space="preserve"> This causes them to make commitments they can't deliver on; thus, the briefcase NGO can be unintentionally formed</w:t>
      </w:r>
      <w:proofErr w:type="gramStart"/>
      <w:r w:rsidRPr="00733227">
        <w:rPr>
          <w:sz w:val="14"/>
        </w:rPr>
        <w:t>.</w:t>
      </w:r>
      <w:r w:rsidRPr="00733227">
        <w:rPr>
          <w:sz w:val="12"/>
        </w:rPr>
        <w:t>¶</w:t>
      </w:r>
      <w:proofErr w:type="gramEnd"/>
      <w:r w:rsidRPr="00733227">
        <w:rPr>
          <w:sz w:val="14"/>
        </w:rPr>
        <w:t xml:space="preserve"> Funding priorities are often communicated in a top-down manner, with few systems in place for considering feedback from local organisations. To prevent this, major international funders must work to understand the unique expertise local organisations offer</w:t>
      </w:r>
      <w:proofErr w:type="gramStart"/>
      <w:r w:rsidRPr="00733227">
        <w:rPr>
          <w:sz w:val="14"/>
        </w:rPr>
        <w:t>.</w:t>
      </w:r>
      <w:r w:rsidRPr="00733227">
        <w:rPr>
          <w:sz w:val="12"/>
        </w:rPr>
        <w:t>¶</w:t>
      </w:r>
      <w:proofErr w:type="gramEnd"/>
      <w:r w:rsidRPr="00733227">
        <w:rPr>
          <w:sz w:val="14"/>
        </w:rPr>
        <w:t xml:space="preserve"> Understanding and acknowledging local values while funding is also important to preventing briefcase NGOs. "We have people who come in to assist without being sure about what dreams, what values people have … I really believe in partnerships where people come alongside [each other]. There's nothing wrong with people giving money. But I think a crucial component is that that money goes in not to fund a western dream, but a local dream," says Kariithi</w:t>
      </w:r>
      <w:proofErr w:type="gramStart"/>
      <w:r w:rsidRPr="00733227">
        <w:rPr>
          <w:sz w:val="14"/>
        </w:rPr>
        <w:t>.</w:t>
      </w:r>
      <w:r w:rsidRPr="00733227">
        <w:rPr>
          <w:sz w:val="12"/>
        </w:rPr>
        <w:t>¶</w:t>
      </w:r>
      <w:proofErr w:type="gramEnd"/>
      <w:r w:rsidRPr="00733227">
        <w:rPr>
          <w:sz w:val="14"/>
        </w:rPr>
        <w:t xml:space="preserve"> If a vision is also owned and co-developed with the community, it's more likely to be locally driven and sustainable, not become a briefcase NGO.</w:t>
      </w:r>
      <w:r w:rsidRPr="00733227">
        <w:rPr>
          <w:sz w:val="12"/>
        </w:rPr>
        <w:t>¶</w:t>
      </w:r>
      <w:r w:rsidRPr="00733227">
        <w:rPr>
          <w:sz w:val="14"/>
        </w:rPr>
        <w:t xml:space="preserve"> Support local capacity</w:t>
      </w:r>
      <w:r w:rsidRPr="00733227">
        <w:rPr>
          <w:sz w:val="12"/>
        </w:rPr>
        <w:t>¶</w:t>
      </w:r>
      <w:r w:rsidRPr="00733227">
        <w:rPr>
          <w:sz w:val="14"/>
        </w:rPr>
        <w:t xml:space="preserve"> Supporting local talent and administrative costs is key. Donors generally stipulate that a certain percentage of the budget be allocated to administrative costs. This is a controversial practice, and unfortunately that percentage sometimes isn't enough to support the entire staff. </w:t>
      </w:r>
      <w:r w:rsidRPr="00733227">
        <w:rPr>
          <w:rStyle w:val="StyleUnderline"/>
          <w:highlight w:val="cyan"/>
        </w:rPr>
        <w:t>When the basic needs of employees aren't met, the line between where money</w:t>
      </w:r>
      <w:r w:rsidRPr="00733227">
        <w:rPr>
          <w:sz w:val="14"/>
        </w:rPr>
        <w:t xml:space="preserve"> </w:t>
      </w:r>
      <w:r w:rsidRPr="00733227">
        <w:rPr>
          <w:rStyle w:val="StyleUnderline"/>
          <w:highlight w:val="cyan"/>
        </w:rPr>
        <w:t>should or shouldn't go</w:t>
      </w:r>
      <w:r w:rsidRPr="00733227">
        <w:rPr>
          <w:rStyle w:val="StyleUnderline"/>
        </w:rPr>
        <w:t xml:space="preserve"> </w:t>
      </w:r>
      <w:r w:rsidRPr="00733227">
        <w:rPr>
          <w:sz w:val="14"/>
        </w:rPr>
        <w:t xml:space="preserve">can </w:t>
      </w:r>
      <w:r w:rsidRPr="00733227">
        <w:rPr>
          <w:rStyle w:val="StyleUnderline"/>
          <w:highlight w:val="cyan"/>
        </w:rPr>
        <w:t>start to blur</w:t>
      </w:r>
      <w:proofErr w:type="gramStart"/>
      <w:r w:rsidRPr="00733227">
        <w:rPr>
          <w:rStyle w:val="StyleUnderline"/>
          <w:highlight w:val="cyan"/>
        </w:rPr>
        <w:t>.</w:t>
      </w:r>
      <w:r w:rsidRPr="00733227">
        <w:rPr>
          <w:rStyle w:val="StyleUnderline"/>
          <w:sz w:val="12"/>
          <w:highlight w:val="cyan"/>
          <w:u w:val="none"/>
        </w:rPr>
        <w:t>¶</w:t>
      </w:r>
      <w:proofErr w:type="gramEnd"/>
      <w:r w:rsidRPr="00733227">
        <w:rPr>
          <w:rStyle w:val="StyleUnderline"/>
        </w:rPr>
        <w:t xml:space="preserve"> </w:t>
      </w:r>
      <w:r w:rsidRPr="00733227">
        <w:rPr>
          <w:sz w:val="14"/>
        </w:rPr>
        <w:t>As the report 'Dishonesty in the Charitable Sector' (pdf) describes, briefcase NGOs spread because of high unemployment and lack of opportunities. Within Mathare, local partners may support change but also see working with NGOs as an opportunity to earn salaries</w:t>
      </w:r>
      <w:proofErr w:type="gramStart"/>
      <w:r w:rsidRPr="00733227">
        <w:rPr>
          <w:sz w:val="14"/>
        </w:rPr>
        <w:t>.</w:t>
      </w:r>
      <w:r w:rsidRPr="00733227">
        <w:rPr>
          <w:sz w:val="12"/>
        </w:rPr>
        <w:t>¶</w:t>
      </w:r>
      <w:proofErr w:type="gramEnd"/>
      <w:r w:rsidRPr="00733227">
        <w:rPr>
          <w:sz w:val="14"/>
        </w:rPr>
        <w:t xml:space="preserve"> "</w:t>
      </w:r>
      <w:r w:rsidRPr="00733227">
        <w:rPr>
          <w:rStyle w:val="StyleUnderline"/>
          <w:highlight w:val="cyan"/>
        </w:rPr>
        <w:t>A lot of NGOs start out with genuine peopl</w:t>
      </w:r>
      <w:r w:rsidRPr="00733227">
        <w:rPr>
          <w:sz w:val="14"/>
        </w:rPr>
        <w:t xml:space="preserve">e," Kariithi says. </w:t>
      </w:r>
      <w:r w:rsidRPr="00733227">
        <w:rPr>
          <w:rStyle w:val="StyleUnderline"/>
          <w:highlight w:val="cyan"/>
        </w:rPr>
        <w:t>But when employees cannot pay their bills, they use the funding to pay their salaries first, and then spend the remainder for their programmes</w:t>
      </w:r>
      <w:r w:rsidRPr="00733227">
        <w:rPr>
          <w:sz w:val="14"/>
        </w:rPr>
        <w:t>. "</w:t>
      </w:r>
      <w:r w:rsidRPr="00733227">
        <w:rPr>
          <w:rStyle w:val="StyleUnderline"/>
        </w:rPr>
        <w:t>People sometimes feel like, '</w:t>
      </w:r>
      <w:proofErr w:type="gramStart"/>
      <w:r w:rsidRPr="00733227">
        <w:rPr>
          <w:rStyle w:val="StyleUnderline"/>
        </w:rPr>
        <w:t>You</w:t>
      </w:r>
      <w:proofErr w:type="gramEnd"/>
      <w:r w:rsidRPr="00733227">
        <w:rPr>
          <w:rStyle w:val="StyleUnderline"/>
        </w:rPr>
        <w:t xml:space="preserve"> [the funder] have more than me. Why shouldn't I have some of your money? Let me make my life better in some way.'</w:t>
      </w:r>
      <w:r w:rsidRPr="00733227">
        <w:rPr>
          <w:sz w:val="14"/>
        </w:rPr>
        <w:t>"</w:t>
      </w:r>
      <w:r w:rsidRPr="00733227">
        <w:rPr>
          <w:sz w:val="12"/>
        </w:rPr>
        <w:t>¶</w:t>
      </w:r>
      <w:r w:rsidRPr="00733227">
        <w:rPr>
          <w:sz w:val="14"/>
        </w:rPr>
        <w:t xml:space="preserve"> Funders should ensure that fair wages are paid – which means allowing an individual to sustain basic living costs with savings left over. This will help funders build stronger local relationships and commitment to project goals. While it's true that many drawn to this work are also motivated by opportunity and entrepreneurship, that and empowering others to do good need not be mutually exclusive</w:t>
      </w:r>
      <w:proofErr w:type="gramStart"/>
      <w:r w:rsidRPr="00733227">
        <w:rPr>
          <w:sz w:val="14"/>
        </w:rPr>
        <w:t>.</w:t>
      </w:r>
      <w:r w:rsidRPr="00733227">
        <w:rPr>
          <w:sz w:val="12"/>
        </w:rPr>
        <w:t>¶</w:t>
      </w:r>
      <w:proofErr w:type="gramEnd"/>
      <w:r w:rsidRPr="00733227">
        <w:rPr>
          <w:sz w:val="14"/>
        </w:rPr>
        <w:t xml:space="preserve"> What next?</w:t>
      </w:r>
      <w:r w:rsidRPr="00733227">
        <w:rPr>
          <w:sz w:val="12"/>
        </w:rPr>
        <w:t>¶</w:t>
      </w:r>
      <w:r w:rsidRPr="00733227">
        <w:rPr>
          <w:sz w:val="14"/>
        </w:rPr>
        <w:t xml:space="preserve"> The message here isn't to cut funding of NGOs in the developing world, but to encourage funders to work more with local communities to understand how capabilities, needs, and aspirations can be reflected in NGO presence and funding needs. While community partners sometimes have different priorities, this doesn't inherently have to be in tension with the idea of doing </w:t>
      </w:r>
      <w:proofErr w:type="gramStart"/>
      <w:r w:rsidRPr="00733227">
        <w:rPr>
          <w:sz w:val="14"/>
        </w:rPr>
        <w:t>good</w:t>
      </w:r>
      <w:proofErr w:type="gramEnd"/>
      <w:r w:rsidRPr="00733227">
        <w:rPr>
          <w:sz w:val="14"/>
        </w:rPr>
        <w:t xml:space="preserve">. Understanding how to develop positive, </w:t>
      </w:r>
      <w:proofErr w:type="gramStart"/>
      <w:r w:rsidRPr="00733227">
        <w:rPr>
          <w:sz w:val="14"/>
        </w:rPr>
        <w:t>mutually-beneficial</w:t>
      </w:r>
      <w:proofErr w:type="gramEnd"/>
      <w:r w:rsidRPr="00733227">
        <w:rPr>
          <w:sz w:val="14"/>
        </w:rPr>
        <w:t xml:space="preserve"> relationships between local organisations and funders is key to preventing briefcase NGOs.</w:t>
      </w:r>
    </w:p>
    <w:p w14:paraId="545033FB" w14:textId="77777777" w:rsidR="00EB57C0" w:rsidRPr="00EB57C0" w:rsidRDefault="00EB57C0" w:rsidP="00EB57C0"/>
    <w:p w14:paraId="17D28B82" w14:textId="55A97BE8" w:rsidR="00730DD6" w:rsidRDefault="008164E8" w:rsidP="00730DD6">
      <w:pPr>
        <w:pStyle w:val="Heading3"/>
      </w:pPr>
      <w:r>
        <w:t xml:space="preserve"> </w:t>
      </w:r>
      <w:r w:rsidR="00EB57C0">
        <w:t xml:space="preserve">    </w:t>
      </w:r>
      <w:r w:rsidR="00730DD6">
        <w:t xml:space="preserve">Ext: NGO’s Fail </w:t>
      </w:r>
    </w:p>
    <w:p w14:paraId="033EAAEF" w14:textId="77777777" w:rsidR="00730DD6" w:rsidRDefault="00730DD6" w:rsidP="00730DD6"/>
    <w:p w14:paraId="163048DA" w14:textId="77777777" w:rsidR="00BF4107" w:rsidRDefault="00730DD6" w:rsidP="00730DD6">
      <w:pPr>
        <w:pStyle w:val="Heading4"/>
      </w:pPr>
      <w:r>
        <w:t>NGOs fail</w:t>
      </w:r>
      <w:r w:rsidR="00BF4107">
        <w:t xml:space="preserve">: </w:t>
      </w:r>
    </w:p>
    <w:p w14:paraId="55678540" w14:textId="77777777" w:rsidR="00730DD6" w:rsidRDefault="00BF4107" w:rsidP="00730DD6">
      <w:pPr>
        <w:pStyle w:val="Heading4"/>
      </w:pPr>
      <w:r>
        <w:t xml:space="preserve">A. </w:t>
      </w:r>
      <w:proofErr w:type="gramStart"/>
      <w:r w:rsidR="00730DD6">
        <w:t>they</w:t>
      </w:r>
      <w:proofErr w:type="gramEnd"/>
      <w:r w:rsidR="00730DD6">
        <w:t xml:space="preserve"> ignore atrocities and prop up systems of inequality. </w:t>
      </w:r>
    </w:p>
    <w:p w14:paraId="7F6FBF9D" w14:textId="77777777" w:rsidR="00730DD6" w:rsidRDefault="00730DD6" w:rsidP="00730DD6">
      <w:r>
        <w:rPr>
          <w:rStyle w:val="Style13ptBold"/>
        </w:rPr>
        <w:t xml:space="preserve">Godrej </w:t>
      </w:r>
      <w:r w:rsidRPr="0064089B">
        <w:rPr>
          <w:rStyle w:val="Style13ptBold"/>
        </w:rPr>
        <w:t xml:space="preserve">14 </w:t>
      </w:r>
      <w:r w:rsidRPr="0064089B">
        <w:t>(Dinyar</w:t>
      </w:r>
      <w:proofErr w:type="gramStart"/>
      <w:r w:rsidRPr="0064089B">
        <w:t>,associated</w:t>
      </w:r>
      <w:proofErr w:type="gramEnd"/>
      <w:r w:rsidRPr="0064089B">
        <w:t xml:space="preserve"> with New Internationalist since 1989, but joined as an editor in 2000, “NGOs - do they help?”, </w:t>
      </w:r>
      <w:hyperlink r:id="rId7" w:history="1">
        <w:r w:rsidRPr="009765BB">
          <w:rPr>
            <w:rStyle w:val="Hyperlink"/>
          </w:rPr>
          <w:t>http://newint.org/features/2014/12/01/ngos-keynote/</w:t>
        </w:r>
      </w:hyperlink>
      <w:r w:rsidRPr="0064089B">
        <w:t>)</w:t>
      </w:r>
    </w:p>
    <w:p w14:paraId="7D16E24B" w14:textId="77777777" w:rsidR="00730DD6" w:rsidRDefault="00730DD6" w:rsidP="00730DD6">
      <w:pPr>
        <w:rPr>
          <w:sz w:val="16"/>
        </w:rPr>
      </w:pPr>
      <w:r w:rsidRPr="0064089B">
        <w:rPr>
          <w:rStyle w:val="StyleUnderline"/>
        </w:rPr>
        <w:t>We</w:t>
      </w:r>
      <w:r w:rsidRPr="0064089B">
        <w:rPr>
          <w:sz w:val="16"/>
        </w:rPr>
        <w:t xml:space="preserve"> could</w:t>
      </w:r>
      <w:r w:rsidRPr="0064089B">
        <w:rPr>
          <w:rStyle w:val="StyleUnderline"/>
        </w:rPr>
        <w:t xml:space="preserve"> start with </w:t>
      </w:r>
      <w:r w:rsidRPr="001D492A">
        <w:rPr>
          <w:rStyle w:val="StyleUnderline"/>
          <w:highlight w:val="cyan"/>
        </w:rPr>
        <w:t>Bangladesh, which has the world’s largest national NGOs</w:t>
      </w:r>
      <w:r w:rsidRPr="0064089B">
        <w:rPr>
          <w:sz w:val="16"/>
        </w:rPr>
        <w:t xml:space="preserve">, effectively operating as a parallel government </w:t>
      </w:r>
      <w:r w:rsidRPr="0064089B">
        <w:rPr>
          <w:rStyle w:val="StyleUnderline"/>
        </w:rPr>
        <w:t xml:space="preserve">– </w:t>
      </w:r>
      <w:r w:rsidRPr="001D492A">
        <w:rPr>
          <w:rStyle w:val="StyleUnderline"/>
          <w:highlight w:val="cyan"/>
        </w:rPr>
        <w:t>they put more money into development activities than the government does</w:t>
      </w:r>
      <w:r w:rsidRPr="0064089B">
        <w:rPr>
          <w:sz w:val="16"/>
        </w:rPr>
        <w:t xml:space="preserve">. Most of their beneficiaries remain firmly below the poverty line. </w:t>
      </w:r>
      <w:r w:rsidRPr="001D492A">
        <w:rPr>
          <w:rStyle w:val="StyleUnderline"/>
          <w:highlight w:val="cyan"/>
        </w:rPr>
        <w:t xml:space="preserve">There is </w:t>
      </w:r>
      <w:proofErr w:type="gramStart"/>
      <w:r w:rsidRPr="001D492A">
        <w:rPr>
          <w:rStyle w:val="StyleUnderline"/>
          <w:highlight w:val="cyan"/>
        </w:rPr>
        <w:t>criticism</w:t>
      </w:r>
      <w:r w:rsidRPr="001D492A">
        <w:rPr>
          <w:sz w:val="16"/>
          <w:highlight w:val="cyan"/>
        </w:rPr>
        <w:t>,</w:t>
      </w:r>
      <w:proofErr w:type="gramEnd"/>
      <w:r w:rsidRPr="0064089B">
        <w:rPr>
          <w:sz w:val="16"/>
        </w:rPr>
        <w:t xml:space="preserve"> too, </w:t>
      </w:r>
      <w:r w:rsidRPr="001D492A">
        <w:rPr>
          <w:sz w:val="16"/>
          <w:highlight w:val="cyan"/>
        </w:rPr>
        <w:t>of</w:t>
      </w:r>
      <w:r w:rsidRPr="0064089B">
        <w:rPr>
          <w:sz w:val="16"/>
        </w:rPr>
        <w:t xml:space="preserve"> </w:t>
      </w:r>
      <w:r w:rsidRPr="001D492A">
        <w:rPr>
          <w:rStyle w:val="StyleUnderline"/>
          <w:highlight w:val="cyan"/>
        </w:rPr>
        <w:t>the market</w:t>
      </w:r>
      <w:r w:rsidRPr="0064089B">
        <w:rPr>
          <w:rStyle w:val="StyleUnderline"/>
        </w:rPr>
        <w:t xml:space="preserve"> model of development they have followed</w:t>
      </w:r>
      <w:r w:rsidRPr="0064089B">
        <w:rPr>
          <w:sz w:val="16"/>
        </w:rPr>
        <w:t xml:space="preserve">. </w:t>
      </w:r>
      <w:r w:rsidRPr="0064089B">
        <w:rPr>
          <w:rStyle w:val="StyleUnderline"/>
        </w:rPr>
        <w:t xml:space="preserve">This has been </w:t>
      </w:r>
      <w:r w:rsidRPr="001D492A">
        <w:rPr>
          <w:rStyle w:val="StyleUnderline"/>
          <w:highlight w:val="cyan"/>
        </w:rPr>
        <w:t>over-reliant on microcredit, which produces ‘rational profit-seeking individuals’ rather than community efforts</w:t>
      </w:r>
      <w:r w:rsidRPr="0064089B">
        <w:rPr>
          <w:sz w:val="16"/>
        </w:rPr>
        <w:t xml:space="preserve"> – to say nothing of the debt traps many have found themselves in. Or </w:t>
      </w:r>
      <w:r w:rsidRPr="0064089B">
        <w:rPr>
          <w:rStyle w:val="StyleUnderline"/>
        </w:rPr>
        <w:t xml:space="preserve">we could </w:t>
      </w:r>
      <w:r w:rsidRPr="001D492A">
        <w:rPr>
          <w:rStyle w:val="StyleUnderline"/>
          <w:highlight w:val="cyan"/>
        </w:rPr>
        <w:t>look at</w:t>
      </w:r>
      <w:r w:rsidRPr="0064089B">
        <w:rPr>
          <w:rStyle w:val="StyleUnderline"/>
        </w:rPr>
        <w:t xml:space="preserve"> the </w:t>
      </w:r>
      <w:r w:rsidRPr="001D492A">
        <w:rPr>
          <w:rStyle w:val="StyleUnderline"/>
          <w:highlight w:val="cyan"/>
        </w:rPr>
        <w:t>Philippines</w:t>
      </w:r>
      <w:r w:rsidRPr="001D492A">
        <w:rPr>
          <w:sz w:val="16"/>
          <w:highlight w:val="cyan"/>
        </w:rPr>
        <w:t xml:space="preserve">, </w:t>
      </w:r>
      <w:r w:rsidRPr="001D492A">
        <w:rPr>
          <w:rStyle w:val="StyleUnderline"/>
          <w:highlight w:val="cyan"/>
        </w:rPr>
        <w:t>where</w:t>
      </w:r>
      <w:r w:rsidRPr="0064089B">
        <w:rPr>
          <w:rStyle w:val="StyleUnderline"/>
        </w:rPr>
        <w:t xml:space="preserve"> </w:t>
      </w:r>
      <w:r w:rsidRPr="0064089B">
        <w:rPr>
          <w:sz w:val="16"/>
        </w:rPr>
        <w:t xml:space="preserve">I had the opportunity to observe first-hand how joined up </w:t>
      </w:r>
      <w:r w:rsidRPr="001D492A">
        <w:rPr>
          <w:rStyle w:val="StyleUnderline"/>
          <w:highlight w:val="cyan"/>
        </w:rPr>
        <w:t>small</w:t>
      </w:r>
      <w:r w:rsidRPr="0064089B">
        <w:rPr>
          <w:rStyle w:val="StyleUnderline"/>
        </w:rPr>
        <w:t xml:space="preserve"> radical </w:t>
      </w:r>
      <w:r w:rsidRPr="001D492A">
        <w:rPr>
          <w:rStyle w:val="StyleUnderline"/>
          <w:highlight w:val="cyan"/>
        </w:rPr>
        <w:t>NGOs</w:t>
      </w:r>
      <w:r w:rsidRPr="0064089B">
        <w:rPr>
          <w:rStyle w:val="StyleUnderline"/>
        </w:rPr>
        <w:t xml:space="preserve"> were, both with each other and the communities they were reaching out to, unafraid of supporting people’s resistance</w:t>
      </w:r>
      <w:r w:rsidRPr="0064089B">
        <w:rPr>
          <w:sz w:val="16"/>
        </w:rPr>
        <w:t xml:space="preserve">. Successive governments have actively encouraged NGO participation in government departments and on all kinds of local boards. Has this co-opted them? </w:t>
      </w:r>
      <w:r w:rsidRPr="0064089B">
        <w:rPr>
          <w:rStyle w:val="StyleUnderline"/>
        </w:rPr>
        <w:t>The s</w:t>
      </w:r>
      <w:r w:rsidRPr="001D492A">
        <w:rPr>
          <w:rStyle w:val="StyleUnderline"/>
          <w:highlight w:val="cyan"/>
        </w:rPr>
        <w:t>uccesses</w:t>
      </w:r>
      <w:r w:rsidRPr="0064089B">
        <w:rPr>
          <w:rStyle w:val="StyleUnderline"/>
        </w:rPr>
        <w:t xml:space="preserve"> they </w:t>
      </w:r>
      <w:r w:rsidRPr="001D492A">
        <w:rPr>
          <w:rStyle w:val="StyleUnderline"/>
          <w:highlight w:val="cyan"/>
        </w:rPr>
        <w:t>have</w:t>
      </w:r>
      <w:r w:rsidRPr="0064089B">
        <w:rPr>
          <w:rStyle w:val="StyleUnderline"/>
        </w:rPr>
        <w:t xml:space="preserve"> achieved </w:t>
      </w:r>
      <w:r w:rsidRPr="001D492A">
        <w:rPr>
          <w:rStyle w:val="StyleUnderline"/>
          <w:highlight w:val="cyan"/>
        </w:rPr>
        <w:t>remain localized</w:t>
      </w:r>
      <w:r w:rsidRPr="0064089B">
        <w:rPr>
          <w:rStyle w:val="StyleUnderline"/>
        </w:rPr>
        <w:t>.</w:t>
      </w:r>
      <w:r w:rsidRPr="0064089B">
        <w:rPr>
          <w:sz w:val="16"/>
        </w:rPr>
        <w:t xml:space="preserve"> </w:t>
      </w:r>
      <w:r w:rsidRPr="001D492A">
        <w:rPr>
          <w:rStyle w:val="StyleUnderline"/>
          <w:highlight w:val="cyan"/>
        </w:rPr>
        <w:t>They have been able to make no dent in the fundamental problem that has plagued the country</w:t>
      </w:r>
      <w:r w:rsidRPr="0064089B">
        <w:rPr>
          <w:rStyle w:val="StyleUnderline"/>
        </w:rPr>
        <w:t xml:space="preserve"> –</w:t>
      </w:r>
      <w:r w:rsidRPr="0064089B">
        <w:rPr>
          <w:sz w:val="16"/>
        </w:rPr>
        <w:t xml:space="preserve"> the concentration of wealth and land in just a few hands and continued élite governance. </w:t>
      </w:r>
      <w:r w:rsidRPr="0064089B">
        <w:rPr>
          <w:rStyle w:val="StyleUnderline"/>
        </w:rPr>
        <w:t xml:space="preserve">The </w:t>
      </w:r>
      <w:r w:rsidRPr="001D492A">
        <w:rPr>
          <w:rStyle w:val="StyleUnderline"/>
          <w:highlight w:val="cyan"/>
        </w:rPr>
        <w:t>25 richest Filipinos continue to grow richer, with assets almost equal to the annual income of the country’s 55 million poorest citizens</w:t>
      </w:r>
      <w:r w:rsidRPr="0064089B">
        <w:rPr>
          <w:rStyle w:val="StyleUnderline"/>
        </w:rPr>
        <w:t xml:space="preserve">.11 </w:t>
      </w:r>
      <w:proofErr w:type="gramStart"/>
      <w:r w:rsidRPr="0064089B">
        <w:rPr>
          <w:rStyle w:val="StyleUnderline"/>
        </w:rPr>
        <w:t>It</w:t>
      </w:r>
      <w:proofErr w:type="gramEnd"/>
      <w:r w:rsidRPr="0064089B">
        <w:rPr>
          <w:rStyle w:val="StyleUnderline"/>
        </w:rPr>
        <w:t xml:space="preserve"> is perhaps unrealistic to expect such large structural changes to be delivered by NGOs when governments don’t tackle them either. </w:t>
      </w:r>
      <w:r w:rsidRPr="0064089B">
        <w:rPr>
          <w:sz w:val="16"/>
        </w:rPr>
        <w:t xml:space="preserve">When it comes to emergency humanitarian assistance, certain </w:t>
      </w:r>
      <w:proofErr w:type="gramStart"/>
      <w:r w:rsidRPr="0064089B">
        <w:rPr>
          <w:sz w:val="16"/>
        </w:rPr>
        <w:t>specialist NGOs are</w:t>
      </w:r>
      <w:proofErr w:type="gramEnd"/>
      <w:r w:rsidRPr="0064089B">
        <w:rPr>
          <w:sz w:val="16"/>
        </w:rPr>
        <w:t xml:space="preserve"> the first port of call. Criticism often follows later about duplication of efforts, mishandling of the situation or of not being consultative enough in reconstruction efforts. But no assistance is the worse option in this instance. On the environmental front we have some of the most activist large NGOs, whose members are unafraid to put </w:t>
      </w:r>
      <w:proofErr w:type="gramStart"/>
      <w:r w:rsidRPr="0064089B">
        <w:rPr>
          <w:sz w:val="16"/>
        </w:rPr>
        <w:t>their</w:t>
      </w:r>
      <w:proofErr w:type="gramEnd"/>
      <w:r w:rsidRPr="0064089B">
        <w:rPr>
          <w:sz w:val="16"/>
        </w:rPr>
        <w:t xml:space="preserve"> bodies on the line, as well as some of the most corporate friendly and compromised (read about the latter on page 20). NGOs have achieved much in single-issue campaigning, ranging from the abolition of slavery to the landmines ban and access to HIV medication. When it comes to defending human rights, whether it </w:t>
      </w:r>
      <w:proofErr w:type="gramStart"/>
      <w:r w:rsidRPr="0064089B">
        <w:rPr>
          <w:sz w:val="16"/>
        </w:rPr>
        <w:t>be</w:t>
      </w:r>
      <w:proofErr w:type="gramEnd"/>
      <w:r w:rsidRPr="0064089B">
        <w:rPr>
          <w:sz w:val="16"/>
        </w:rPr>
        <w:t xml:space="preserve"> espousing the causes of political prisoners or mounting challenges to the persecution of sexual minorities, they have often invited the ire of governments. It is this kind of work that governments want to shut down when they seek to ban NGOs or to stop them receiving foreign funds. Sadly, this is not a disinterested field with universal values. </w:t>
      </w:r>
      <w:r w:rsidRPr="0064089B">
        <w:rPr>
          <w:rStyle w:val="StyleUnderline"/>
        </w:rPr>
        <w:t>Western NGOs can be quicker to condemn human rights abuses in the Majority World than in their own</w:t>
      </w:r>
      <w:r w:rsidRPr="0064089B">
        <w:rPr>
          <w:sz w:val="16"/>
        </w:rPr>
        <w:t xml:space="preserve">. </w:t>
      </w:r>
      <w:r w:rsidRPr="001D492A">
        <w:rPr>
          <w:rStyle w:val="StyleUnderline"/>
          <w:highlight w:val="cyan"/>
        </w:rPr>
        <w:t>Human Rights Watch has come under fire for its revolving door with the US government</w:t>
      </w:r>
      <w:r w:rsidRPr="0064089B">
        <w:rPr>
          <w:rStyle w:val="StyleUnderline"/>
        </w:rPr>
        <w:t xml:space="preserve">: </w:t>
      </w:r>
      <w:r w:rsidRPr="0064089B">
        <w:rPr>
          <w:sz w:val="16"/>
        </w:rPr>
        <w:t>in 2009 its advocacy director Tom Malinowski, who had previously served as special assistant to Bill Clinton and speechwriter to Madeleine Albright, even justified CIA renditions ‘under limited circumstances’</w:t>
      </w:r>
      <w:proofErr w:type="gramStart"/>
      <w:r w:rsidRPr="0064089B">
        <w:rPr>
          <w:sz w:val="16"/>
        </w:rPr>
        <w:t>.12</w:t>
      </w:r>
      <w:proofErr w:type="gramEnd"/>
      <w:r w:rsidRPr="0064089B">
        <w:rPr>
          <w:sz w:val="16"/>
        </w:rPr>
        <w:t xml:space="preserve"> </w:t>
      </w:r>
      <w:r w:rsidRPr="001D492A">
        <w:rPr>
          <w:rStyle w:val="StyleUnderline"/>
          <w:highlight w:val="cyan"/>
        </w:rPr>
        <w:t>It has also shown bias in its reporting of war crimes committed by Israel and Palestine</w:t>
      </w:r>
      <w:r w:rsidRPr="0064089B">
        <w:rPr>
          <w:sz w:val="16"/>
        </w:rPr>
        <w:t>.13 Even the clumsy, lumbering BINGOs achieve much in material terms, but will they really put their shoulders to the wheel behind the greatest liberation struggle of our times, the struggle of the 99 per cent for greater equality?</w:t>
      </w:r>
      <w:r w:rsidRPr="0064089B">
        <w:rPr>
          <w:rStyle w:val="StyleUnderline"/>
        </w:rPr>
        <w:t xml:space="preserve"> </w:t>
      </w:r>
      <w:r w:rsidRPr="0064089B">
        <w:rPr>
          <w:sz w:val="16"/>
        </w:rPr>
        <w:t>If the largest appropriators of the planet’s wealth want to pose as grand philanthropists, should NGOs really line up to take their cash? Can they please get beyond donor benevolence – and being delivery vehicles for highly politicized and often harmful aid – to reconnect with people’s struggles for justice</w:t>
      </w:r>
      <w:r w:rsidRPr="0064089B">
        <w:rPr>
          <w:rStyle w:val="StyleUnderline"/>
        </w:rPr>
        <w:t xml:space="preserve">? </w:t>
      </w:r>
      <w:r w:rsidRPr="001D492A">
        <w:rPr>
          <w:rStyle w:val="StyleUnderline"/>
          <w:highlight w:val="cyan"/>
        </w:rPr>
        <w:t>NGOs are expected to be non-political, but everything they do, operating within highly skewed systems of power, cannot but be political</w:t>
      </w:r>
      <w:r w:rsidRPr="0064089B">
        <w:rPr>
          <w:sz w:val="16"/>
        </w:rPr>
        <w:t>. They might as well get their hands truly dirty.</w:t>
      </w:r>
    </w:p>
    <w:p w14:paraId="71F4459D" w14:textId="77777777" w:rsidR="00730DD6" w:rsidRDefault="00730DD6" w:rsidP="00730DD6"/>
    <w:p w14:paraId="431F874E" w14:textId="4C4EB3A4" w:rsidR="00BF4107" w:rsidRDefault="008164E8" w:rsidP="008164E8">
      <w:pPr>
        <w:pStyle w:val="Heading4"/>
      </w:pPr>
      <w:proofErr w:type="gramStart"/>
      <w:r>
        <w:t>NGOs has</w:t>
      </w:r>
      <w:proofErr w:type="gramEnd"/>
      <w:r>
        <w:t xml:space="preserve"> no significant impact – Diamond mining proves. </w:t>
      </w:r>
    </w:p>
    <w:p w14:paraId="4B79A3A5" w14:textId="327F99C5" w:rsidR="008164E8" w:rsidRPr="008164E8" w:rsidRDefault="008164E8" w:rsidP="008164E8">
      <w:r w:rsidRPr="008164E8">
        <w:rPr>
          <w:rStyle w:val="Style13ptBold"/>
        </w:rPr>
        <w:t xml:space="preserve">Miller 15 </w:t>
      </w:r>
      <w:r w:rsidRPr="008164E8">
        <w:t xml:space="preserve">(Jeff Miller, 6.26.15, Article writer for Diamonds.net, ∂ “U.S. Human Rights Report Notes Child Labor in Many Diamond Regions,” </w:t>
      </w:r>
      <w:hyperlink r:id="rId8" w:history="1">
        <w:r w:rsidRPr="008164E8">
          <w:t>http://www.diamonds.net/News/NewsItem.aspx?ArticleID=52686&amp;ArticleTitle=U.S.+Human+Rights+Report+Notes+Child+Labor+in+Many+Diamond+Regions</w:t>
        </w:r>
      </w:hyperlink>
      <w:r w:rsidRPr="008164E8">
        <w:t>) J.C</w:t>
      </w:r>
    </w:p>
    <w:p w14:paraId="1487D858" w14:textId="77777777" w:rsidR="008164E8" w:rsidRPr="00194F87" w:rsidRDefault="008164E8" w:rsidP="008164E8">
      <w:pPr>
        <w:rPr>
          <w:rStyle w:val="StyleUnderline"/>
        </w:rPr>
      </w:pPr>
      <w:r>
        <w:t xml:space="preserve">The reported noted that Botswana respected constitutional law </w:t>
      </w:r>
      <w:proofErr w:type="gramStart"/>
      <w:r>
        <w:t>regarding  freedom</w:t>
      </w:r>
      <w:proofErr w:type="gramEnd"/>
      <w:r>
        <w:t xml:space="preserve"> of internal movement, foreign travel, emigration and repatriation; however, </w:t>
      </w:r>
      <w:r w:rsidRPr="00194F87">
        <w:rPr>
          <w:rStyle w:val="StyleUnderline"/>
        </w:rPr>
        <w:t>there were no programs addressing discrimination against Basarwa</w:t>
      </w:r>
      <w:r>
        <w:t xml:space="preserve"> and with the exception of a 2006 court ruling, there were </w:t>
      </w:r>
      <w:r w:rsidRPr="00194F87">
        <w:rPr>
          <w:rStyle w:val="StyleUnderline"/>
        </w:rPr>
        <w:t>no demarcated cultural lands</w:t>
      </w:r>
      <w:r>
        <w:t xml:space="preserve"> -- generally considered to be the Central Kalahari Game Reserve (CKGR). Since 2006, a number of </w:t>
      </w:r>
      <w:r w:rsidRPr="00194F87">
        <w:rPr>
          <w:rStyle w:val="StyleUnderline"/>
        </w:rPr>
        <w:t>NGOs made efforts to promote the rights of the Basarwa, or to help provide economic opportunities, but such programs had only limited impact</w:t>
      </w:r>
      <w:r>
        <w:t xml:space="preserve">, the U.S. concluded. </w:t>
      </w:r>
      <w:r w:rsidRPr="00194F87">
        <w:rPr>
          <w:rStyle w:val="StyleUnderline"/>
        </w:rPr>
        <w:t>Survival International, along with other independent organizations, continued to criticize the government for allowing diamond mining in the CKGR, arguing that diamond exploration has a significant negative impact on the life and environment of the Basarwa</w:t>
      </w:r>
    </w:p>
    <w:p w14:paraId="024E6583" w14:textId="77777777" w:rsidR="008164E8" w:rsidRPr="008164E8" w:rsidRDefault="008164E8" w:rsidP="008164E8"/>
    <w:p w14:paraId="2B968B23" w14:textId="5D0C1ACB" w:rsidR="00BF4107" w:rsidRDefault="008164E8" w:rsidP="00BF4107">
      <w:pPr>
        <w:pStyle w:val="Heading3"/>
      </w:pPr>
      <w:r>
        <w:t xml:space="preserve">     </w:t>
      </w:r>
      <w:r w:rsidR="00BF4107">
        <w:t xml:space="preserve">Ext: Alt Caus – No Funding </w:t>
      </w:r>
    </w:p>
    <w:p w14:paraId="49648259" w14:textId="77777777" w:rsidR="00BF4107" w:rsidRDefault="00BF4107" w:rsidP="00BF4107">
      <w:pPr>
        <w:pStyle w:val="Heading4"/>
      </w:pPr>
    </w:p>
    <w:p w14:paraId="2FE978DC" w14:textId="77777777" w:rsidR="00BF4107" w:rsidRDefault="00BF4107" w:rsidP="00BF4107">
      <w:pPr>
        <w:pStyle w:val="Heading4"/>
      </w:pPr>
      <w:r>
        <w:t xml:space="preserve">Lack of funding causes NGOs to cover up failures – be skeptical of aff claims. </w:t>
      </w:r>
    </w:p>
    <w:p w14:paraId="2ACE524F" w14:textId="77777777" w:rsidR="00BF4107" w:rsidRDefault="00BF4107" w:rsidP="00BF4107">
      <w:r w:rsidRPr="00F941FA">
        <w:rPr>
          <w:rStyle w:val="Style13ptBold"/>
        </w:rPr>
        <w:t>Sullivan 13</w:t>
      </w:r>
      <w:proofErr w:type="gramStart"/>
      <w:r>
        <w:t>( Rory</w:t>
      </w:r>
      <w:proofErr w:type="gramEnd"/>
      <w:r>
        <w:t>, Dr. Rory Sullivan is Strategic Advisor, Ethix SRI Advisers and a Senior Research Fellow at the University of Leeds, and was previously Head of Responsible Investment at Insight Investment, Financial sustainability: why NGOs are failing to engage investors,http://www.theguardian.com/sustainable-business/financial-sustainability-ngos-fail-to-engage-investors)</w:t>
      </w:r>
    </w:p>
    <w:p w14:paraId="483877FE" w14:textId="77777777" w:rsidR="00BF4107" w:rsidRDefault="00BF4107" w:rsidP="00BF4107">
      <w:pPr>
        <w:rPr>
          <w:rStyle w:val="StyleUnderline"/>
        </w:rPr>
      </w:pPr>
      <w:r w:rsidRPr="00BB5A28">
        <w:rPr>
          <w:rStyle w:val="StyleUnderline"/>
          <w:highlight w:val="cyan"/>
        </w:rPr>
        <w:t>It is</w:t>
      </w:r>
      <w:r w:rsidRPr="00F941FA">
        <w:rPr>
          <w:rStyle w:val="StyleUnderline"/>
        </w:rPr>
        <w:t xml:space="preserve"> far too </w:t>
      </w:r>
      <w:r w:rsidRPr="00BB5A28">
        <w:rPr>
          <w:rStyle w:val="StyleUnderline"/>
          <w:highlight w:val="cyan"/>
        </w:rPr>
        <w:t>common</w:t>
      </w:r>
      <w:r w:rsidRPr="00F941FA">
        <w:rPr>
          <w:rStyle w:val="StyleUnderline"/>
        </w:rPr>
        <w:t xml:space="preserve"> to find </w:t>
      </w:r>
      <w:r w:rsidRPr="00BB5A28">
        <w:rPr>
          <w:rStyle w:val="StyleUnderline"/>
          <w:highlight w:val="cyan"/>
        </w:rPr>
        <w:t>a</w:t>
      </w:r>
      <w:r w:rsidRPr="00F72036">
        <w:rPr>
          <w:sz w:val="16"/>
        </w:rPr>
        <w:t xml:space="preserve">n </w:t>
      </w:r>
      <w:r w:rsidRPr="00BB5A28">
        <w:rPr>
          <w:rStyle w:val="StyleUnderline"/>
          <w:highlight w:val="cyan"/>
        </w:rPr>
        <w:t>NGO's</w:t>
      </w:r>
      <w:r w:rsidRPr="00F941FA">
        <w:rPr>
          <w:rStyle w:val="StyleUnderline"/>
        </w:rPr>
        <w:t xml:space="preserve"> </w:t>
      </w:r>
      <w:r w:rsidRPr="00F72036">
        <w:rPr>
          <w:sz w:val="16"/>
        </w:rPr>
        <w:t>token "investment campaigner"</w:t>
      </w:r>
      <w:r w:rsidRPr="00F941FA">
        <w:rPr>
          <w:rStyle w:val="StyleUnderline"/>
        </w:rPr>
        <w:t xml:space="preserve"> </w:t>
      </w:r>
      <w:r w:rsidRPr="00BB5A28">
        <w:rPr>
          <w:rStyle w:val="StyleUnderline"/>
          <w:highlight w:val="cyan"/>
        </w:rPr>
        <w:t>trying to cover a variety of issues</w:t>
      </w:r>
      <w:r w:rsidRPr="00F941FA">
        <w:rPr>
          <w:rStyle w:val="StyleUnderline"/>
        </w:rPr>
        <w:t xml:space="preserve"> </w:t>
      </w:r>
      <w:r w:rsidRPr="00F72036">
        <w:rPr>
          <w:sz w:val="16"/>
        </w:rPr>
        <w:t>and, importantly, a variety of investors and investor type</w:t>
      </w:r>
      <w:r w:rsidRPr="00F941FA">
        <w:rPr>
          <w:rStyle w:val="StyleUnderline"/>
        </w:rPr>
        <w:t>s</w:t>
      </w:r>
      <w:r w:rsidRPr="00F72036">
        <w:rPr>
          <w:sz w:val="16"/>
        </w:rPr>
        <w:t xml:space="preserve">. </w:t>
      </w:r>
      <w:r w:rsidRPr="00F941FA">
        <w:rPr>
          <w:rStyle w:val="StyleUnderline"/>
        </w:rPr>
        <w:t xml:space="preserve">This, inevitably, means that </w:t>
      </w:r>
      <w:r w:rsidRPr="00BB5A28">
        <w:rPr>
          <w:rStyle w:val="StyleUnderline"/>
          <w:highlight w:val="cyan"/>
        </w:rPr>
        <w:t>the campaigner's efforts are diluted beyond any point of effectiveness</w:t>
      </w:r>
      <w:r w:rsidRPr="00F72036">
        <w:rPr>
          <w:sz w:val="16"/>
        </w:rPr>
        <w:t xml:space="preserve">. </w:t>
      </w:r>
      <w:r w:rsidRPr="00F941FA">
        <w:rPr>
          <w:rStyle w:val="StyleUnderline"/>
        </w:rPr>
        <w:t xml:space="preserve">This </w:t>
      </w:r>
      <w:r w:rsidRPr="00BB5A28">
        <w:rPr>
          <w:rStyle w:val="StyleUnderline"/>
          <w:highlight w:val="cyan"/>
        </w:rPr>
        <w:t>lack of resources reflects the common lack of understanding within NGOs'</w:t>
      </w:r>
      <w:r w:rsidRPr="00F941FA">
        <w:rPr>
          <w:rStyle w:val="StyleUnderline"/>
        </w:rPr>
        <w:t xml:space="preserve"> senior management teams of the complexity of the </w:t>
      </w:r>
      <w:r w:rsidRPr="00BB5A28">
        <w:rPr>
          <w:rStyle w:val="StyleUnderline"/>
          <w:highlight w:val="cyan"/>
        </w:rPr>
        <w:t>investment/finance sector</w:t>
      </w:r>
      <w:r w:rsidRPr="00F941FA">
        <w:rPr>
          <w:rStyle w:val="StyleUnderline"/>
        </w:rPr>
        <w:t xml:space="preserve"> and –</w:t>
      </w:r>
      <w:r w:rsidRPr="00F72036">
        <w:rPr>
          <w:sz w:val="16"/>
        </w:rPr>
        <w:t xml:space="preserve"> not entirely unrelated </w:t>
      </w:r>
      <w:r w:rsidRPr="00BB5A28">
        <w:rPr>
          <w:sz w:val="16"/>
          <w:highlight w:val="cyan"/>
        </w:rPr>
        <w:t xml:space="preserve">– </w:t>
      </w:r>
      <w:r w:rsidRPr="00BB5A28">
        <w:rPr>
          <w:rStyle w:val="StyleUnderline"/>
          <w:highlight w:val="cyan"/>
        </w:rPr>
        <w:t>the</w:t>
      </w:r>
      <w:r w:rsidRPr="00F941FA">
        <w:rPr>
          <w:rStyle w:val="StyleUnderline"/>
        </w:rPr>
        <w:t xml:space="preserve"> relatively </w:t>
      </w:r>
      <w:r w:rsidRPr="00BB5A28">
        <w:rPr>
          <w:rStyle w:val="StyleUnderline"/>
          <w:highlight w:val="cyan"/>
        </w:rPr>
        <w:t>novel nature of capital market campaigning means they are often reluctant to commit significant resources to this area of work</w:t>
      </w:r>
      <w:r w:rsidRPr="00F941FA">
        <w:rPr>
          <w:rStyle w:val="StyleUnderline"/>
        </w:rPr>
        <w:t>.</w:t>
      </w:r>
    </w:p>
    <w:p w14:paraId="39601634" w14:textId="77777777" w:rsidR="00BF4107" w:rsidRDefault="00BF4107" w:rsidP="00BF4107"/>
    <w:p w14:paraId="364094F2" w14:textId="77777777" w:rsidR="00BF4107" w:rsidRDefault="00BF4107" w:rsidP="00BF4107">
      <w:pPr>
        <w:pStyle w:val="Heading4"/>
      </w:pPr>
      <w:r>
        <w:t xml:space="preserve">NGOs suck at fundraising – lack of capital guts their effectiveness. </w:t>
      </w:r>
    </w:p>
    <w:p w14:paraId="669EC966" w14:textId="77777777" w:rsidR="00BF4107" w:rsidRDefault="00BF4107" w:rsidP="00BF4107">
      <w:r w:rsidRPr="00F941FA">
        <w:rPr>
          <w:rStyle w:val="Style13ptBold"/>
        </w:rPr>
        <w:t>Sullivan 13</w:t>
      </w:r>
      <w:proofErr w:type="gramStart"/>
      <w:r>
        <w:t>( Rory</w:t>
      </w:r>
      <w:proofErr w:type="gramEnd"/>
      <w:r>
        <w:t>, Dr. Rory Sullivan is Strategic Advisor, Ethix SRI Advisers and a Senior Research Fellow at the University of Leeds, and was previously Head of Responsible Investment at Insight Investment, Financial sustainability: why NGOs are failing to engage investors,http://www.theguardian.com/sustainable-business/financial-sustainability-ngos-fail-to-engage-investors)</w:t>
      </w:r>
    </w:p>
    <w:p w14:paraId="74A144D0" w14:textId="77777777" w:rsidR="00BF4107" w:rsidRDefault="00BF4107" w:rsidP="00BF4107">
      <w:pPr>
        <w:rPr>
          <w:rStyle w:val="StyleUnderline"/>
        </w:rPr>
      </w:pPr>
      <w:r w:rsidRPr="00BB5A28">
        <w:rPr>
          <w:rStyle w:val="StyleUnderline"/>
          <w:highlight w:val="cyan"/>
        </w:rPr>
        <w:t>It is</w:t>
      </w:r>
      <w:r w:rsidRPr="00F941FA">
        <w:rPr>
          <w:rStyle w:val="StyleUnderline"/>
        </w:rPr>
        <w:t xml:space="preserve"> far too </w:t>
      </w:r>
      <w:r w:rsidRPr="00BB5A28">
        <w:rPr>
          <w:rStyle w:val="StyleUnderline"/>
          <w:highlight w:val="cyan"/>
        </w:rPr>
        <w:t>common</w:t>
      </w:r>
      <w:r w:rsidRPr="00F941FA">
        <w:rPr>
          <w:rStyle w:val="StyleUnderline"/>
        </w:rPr>
        <w:t xml:space="preserve"> to find </w:t>
      </w:r>
      <w:r w:rsidRPr="00BB5A28">
        <w:rPr>
          <w:rStyle w:val="StyleUnderline"/>
          <w:highlight w:val="cyan"/>
        </w:rPr>
        <w:t>a</w:t>
      </w:r>
      <w:r w:rsidRPr="00F72036">
        <w:rPr>
          <w:sz w:val="16"/>
        </w:rPr>
        <w:t xml:space="preserve">n </w:t>
      </w:r>
      <w:r w:rsidRPr="00BB5A28">
        <w:rPr>
          <w:rStyle w:val="StyleUnderline"/>
          <w:highlight w:val="cyan"/>
        </w:rPr>
        <w:t>NGO's</w:t>
      </w:r>
      <w:r w:rsidRPr="00F941FA">
        <w:rPr>
          <w:rStyle w:val="StyleUnderline"/>
        </w:rPr>
        <w:t xml:space="preserve"> </w:t>
      </w:r>
      <w:r w:rsidRPr="00F72036">
        <w:rPr>
          <w:sz w:val="16"/>
        </w:rPr>
        <w:t>token "investment campaigner"</w:t>
      </w:r>
      <w:r w:rsidRPr="00F941FA">
        <w:rPr>
          <w:rStyle w:val="StyleUnderline"/>
        </w:rPr>
        <w:t xml:space="preserve"> </w:t>
      </w:r>
      <w:r w:rsidRPr="00BB5A28">
        <w:rPr>
          <w:rStyle w:val="StyleUnderline"/>
          <w:highlight w:val="cyan"/>
        </w:rPr>
        <w:t>trying to cover a variety of issues</w:t>
      </w:r>
      <w:r w:rsidRPr="00F941FA">
        <w:rPr>
          <w:rStyle w:val="StyleUnderline"/>
        </w:rPr>
        <w:t xml:space="preserve"> </w:t>
      </w:r>
      <w:r w:rsidRPr="00F72036">
        <w:rPr>
          <w:sz w:val="16"/>
        </w:rPr>
        <w:t>and, importantly, a variety of investors and investor type</w:t>
      </w:r>
      <w:r w:rsidRPr="00F941FA">
        <w:rPr>
          <w:rStyle w:val="StyleUnderline"/>
        </w:rPr>
        <w:t>s</w:t>
      </w:r>
      <w:r w:rsidRPr="00F72036">
        <w:rPr>
          <w:sz w:val="16"/>
        </w:rPr>
        <w:t xml:space="preserve">. </w:t>
      </w:r>
      <w:r w:rsidRPr="00F941FA">
        <w:rPr>
          <w:rStyle w:val="StyleUnderline"/>
        </w:rPr>
        <w:t xml:space="preserve">This, inevitably, means that </w:t>
      </w:r>
      <w:r w:rsidRPr="00BB5A28">
        <w:rPr>
          <w:rStyle w:val="StyleUnderline"/>
          <w:highlight w:val="cyan"/>
        </w:rPr>
        <w:t>the campaigner's efforts are diluted beyond any point of effectiveness</w:t>
      </w:r>
      <w:r w:rsidRPr="00F72036">
        <w:rPr>
          <w:sz w:val="16"/>
        </w:rPr>
        <w:t xml:space="preserve">. </w:t>
      </w:r>
      <w:r w:rsidRPr="00F941FA">
        <w:rPr>
          <w:rStyle w:val="StyleUnderline"/>
        </w:rPr>
        <w:t xml:space="preserve">This </w:t>
      </w:r>
      <w:r w:rsidRPr="00BB5A28">
        <w:rPr>
          <w:rStyle w:val="StyleUnderline"/>
          <w:highlight w:val="cyan"/>
        </w:rPr>
        <w:t>lack of resources reflects the common lack of understanding within NGOs'</w:t>
      </w:r>
      <w:r w:rsidRPr="00F941FA">
        <w:rPr>
          <w:rStyle w:val="StyleUnderline"/>
        </w:rPr>
        <w:t xml:space="preserve"> senior management teams of the complexity of the </w:t>
      </w:r>
      <w:r w:rsidRPr="00BB5A28">
        <w:rPr>
          <w:rStyle w:val="StyleUnderline"/>
          <w:highlight w:val="cyan"/>
        </w:rPr>
        <w:t>investment/finance sector</w:t>
      </w:r>
      <w:r w:rsidRPr="00F941FA">
        <w:rPr>
          <w:rStyle w:val="StyleUnderline"/>
        </w:rPr>
        <w:t xml:space="preserve"> and –</w:t>
      </w:r>
      <w:r w:rsidRPr="00F72036">
        <w:rPr>
          <w:sz w:val="16"/>
        </w:rPr>
        <w:t xml:space="preserve"> not entirely unrelated </w:t>
      </w:r>
      <w:r w:rsidRPr="00BB5A28">
        <w:rPr>
          <w:sz w:val="16"/>
          <w:highlight w:val="cyan"/>
        </w:rPr>
        <w:t xml:space="preserve">– </w:t>
      </w:r>
      <w:r w:rsidRPr="00BB5A28">
        <w:rPr>
          <w:rStyle w:val="StyleUnderline"/>
          <w:highlight w:val="cyan"/>
        </w:rPr>
        <w:t>the</w:t>
      </w:r>
      <w:r w:rsidRPr="00F941FA">
        <w:rPr>
          <w:rStyle w:val="StyleUnderline"/>
        </w:rPr>
        <w:t xml:space="preserve"> relatively </w:t>
      </w:r>
      <w:r w:rsidRPr="00BB5A28">
        <w:rPr>
          <w:rStyle w:val="StyleUnderline"/>
          <w:highlight w:val="cyan"/>
        </w:rPr>
        <w:t>novel nature of capital market campaigning means they are often reluctant to commit significant resources to this area of work</w:t>
      </w:r>
      <w:r w:rsidRPr="00F941FA">
        <w:rPr>
          <w:rStyle w:val="StyleUnderline"/>
        </w:rPr>
        <w:t>.</w:t>
      </w:r>
    </w:p>
    <w:p w14:paraId="69D9DBF1" w14:textId="77777777" w:rsidR="00BF4107" w:rsidRDefault="00BF4107" w:rsidP="00BF4107"/>
    <w:p w14:paraId="65D79A78" w14:textId="77777777" w:rsidR="00BF4107" w:rsidRDefault="00BF4107" w:rsidP="00BF4107">
      <w:pPr>
        <w:pStyle w:val="Heading4"/>
      </w:pPr>
      <w:r>
        <w:t xml:space="preserve">NGOs are structurally incapable of maintaining consistent funding. </w:t>
      </w:r>
    </w:p>
    <w:p w14:paraId="1B4DD958" w14:textId="77777777" w:rsidR="00BF4107" w:rsidRPr="003B1844" w:rsidRDefault="00BF4107" w:rsidP="00BF4107">
      <w:r w:rsidRPr="00F941FA">
        <w:rPr>
          <w:rStyle w:val="Style13ptBold"/>
        </w:rPr>
        <w:t>Sullivan 13</w:t>
      </w:r>
      <w:proofErr w:type="gramStart"/>
      <w:r>
        <w:t>( Rory</w:t>
      </w:r>
      <w:proofErr w:type="gramEnd"/>
      <w:r>
        <w:t>, Dr. Rory Sullivan is Strategic Advisor, Ethix SRI Advisers and a Senior Research Fellow at the University of Leeds, and was previously Head of Responsible Investment at Insight Investment, Financial sustainability: why NGOs are failing to engage investors,http://www.theguardian.com/sustainable-business/financial-sustainability-ngos-fail-to-engage-investors)</w:t>
      </w:r>
    </w:p>
    <w:p w14:paraId="1497C017" w14:textId="77777777" w:rsidR="00BF4107" w:rsidRDefault="00BF4107" w:rsidP="00BF4107">
      <w:pPr>
        <w:rPr>
          <w:sz w:val="16"/>
        </w:rPr>
      </w:pPr>
      <w:r w:rsidRPr="003B1844">
        <w:rPr>
          <w:sz w:val="16"/>
        </w:rPr>
        <w:t xml:space="preserve">Lack of understanding Sometimes an </w:t>
      </w:r>
      <w:r w:rsidRPr="00BB5A28">
        <w:rPr>
          <w:rStyle w:val="StyleUnderline"/>
          <w:highlight w:val="cyan"/>
        </w:rPr>
        <w:t>NGO clearly does not understand the basics of the capital markets</w:t>
      </w:r>
      <w:r w:rsidRPr="00BB5A28">
        <w:rPr>
          <w:sz w:val="16"/>
          <w:highlight w:val="cyan"/>
        </w:rPr>
        <w:t xml:space="preserve">, </w:t>
      </w:r>
      <w:r w:rsidRPr="00BB5A28">
        <w:rPr>
          <w:rStyle w:val="StyleUnderline"/>
          <w:highlight w:val="cyan"/>
        </w:rPr>
        <w:t>assuming that they are a monolithic</w:t>
      </w:r>
      <w:r w:rsidRPr="003B1844">
        <w:rPr>
          <w:sz w:val="16"/>
        </w:rPr>
        <w:t xml:space="preserve"> whole rather than a whole series of actors with different investments and investment timeframes, objectives and interests. To put the point starkly, </w:t>
      </w:r>
      <w:r w:rsidRPr="00BB5A28">
        <w:rPr>
          <w:rStyle w:val="StyleUnderline"/>
          <w:highlight w:val="cyan"/>
        </w:rPr>
        <w:t>having to explain the difference between</w:t>
      </w:r>
      <w:r w:rsidRPr="00BB5A28">
        <w:rPr>
          <w:sz w:val="16"/>
          <w:highlight w:val="cyan"/>
        </w:rPr>
        <w:t>,</w:t>
      </w:r>
      <w:r w:rsidRPr="003B1844">
        <w:rPr>
          <w:sz w:val="16"/>
        </w:rPr>
        <w:t xml:space="preserve"> for example, </w:t>
      </w:r>
      <w:r w:rsidRPr="00BB5A28">
        <w:rPr>
          <w:rStyle w:val="StyleUnderline"/>
          <w:highlight w:val="cyan"/>
        </w:rPr>
        <w:t>investment management and retail banking does not engender investor confidence in the credibility of the NGO or the NGO's agend</w:t>
      </w:r>
      <w:r w:rsidRPr="003B1844">
        <w:rPr>
          <w:rStyle w:val="StyleUnderline"/>
        </w:rPr>
        <w:t>a</w:t>
      </w:r>
      <w:r w:rsidRPr="003B1844">
        <w:rPr>
          <w:sz w:val="16"/>
        </w:rPr>
        <w:t>. Lack of resources It is far too common to find an NGO's token "investment campaigner" trying to cover a variety of issues and, importantly, a variety of investors and investor types. This, inevitably, means that the campaigner's efforts are diluted beyond any point of effectiveness. This lack of resources reflects the common lack of understanding within NGOs' senior management teams of the complexity of the investment/finance sector and – not entirely unrelated – the relatively novel nature of capital market campaigning means they are often reluctant to commit significant resources to this area of work. Short-</w:t>
      </w:r>
      <w:r w:rsidRPr="00BB5A28">
        <w:rPr>
          <w:sz w:val="16"/>
        </w:rPr>
        <w:t xml:space="preserve">termism </w:t>
      </w:r>
      <w:r w:rsidRPr="00BB5A28">
        <w:rPr>
          <w:rStyle w:val="StyleUnderline"/>
        </w:rPr>
        <w:t>I</w:t>
      </w:r>
      <w:r w:rsidRPr="00BB5A28">
        <w:rPr>
          <w:rStyle w:val="StyleUnderline"/>
          <w:highlight w:val="cyan"/>
        </w:rPr>
        <w:t>t</w:t>
      </w:r>
      <w:r w:rsidRPr="00BB5A28">
        <w:rPr>
          <w:rStyle w:val="StyleUnderline"/>
        </w:rPr>
        <w:t xml:space="preserve"> </w:t>
      </w:r>
      <w:r w:rsidRPr="00BB5A28">
        <w:rPr>
          <w:rStyle w:val="StyleUnderline"/>
          <w:highlight w:val="cyan"/>
        </w:rPr>
        <w:t>is rare to see NGOs that are prepared to invest the time in understanding the capital markets, developing relationships and identifying and understanding</w:t>
      </w:r>
      <w:r w:rsidRPr="003B1844">
        <w:rPr>
          <w:rStyle w:val="StyleUnderline"/>
        </w:rPr>
        <w:t xml:space="preserve"> the </w:t>
      </w:r>
      <w:r w:rsidRPr="00BB5A28">
        <w:rPr>
          <w:rStyle w:val="StyleUnderline"/>
          <w:highlight w:val="cyan"/>
        </w:rPr>
        <w:t>potential points of leverage</w:t>
      </w:r>
      <w:r w:rsidRPr="003B1844">
        <w:rPr>
          <w:sz w:val="16"/>
        </w:rPr>
        <w:t xml:space="preserve">. Far too often, </w:t>
      </w:r>
      <w:r w:rsidRPr="00BB5A28">
        <w:rPr>
          <w:rStyle w:val="StyleUnderline"/>
          <w:highlight w:val="cyan"/>
        </w:rPr>
        <w:t>NGOs do some initial work</w:t>
      </w:r>
      <w:r w:rsidRPr="003B1844">
        <w:rPr>
          <w:rStyle w:val="StyleUnderline"/>
        </w:rPr>
        <w:t>, such as a research report</w:t>
      </w:r>
      <w:r w:rsidRPr="003B1844">
        <w:rPr>
          <w:sz w:val="16"/>
        </w:rPr>
        <w:t>, and start to develop the knowledge and expertise they need to engage effectively. T</w:t>
      </w:r>
      <w:r w:rsidRPr="00BB5A28">
        <w:rPr>
          <w:rStyle w:val="StyleUnderline"/>
          <w:highlight w:val="cyan"/>
        </w:rPr>
        <w:t>hen,</w:t>
      </w:r>
      <w:r w:rsidRPr="003B1844">
        <w:rPr>
          <w:rStyle w:val="StyleUnderline"/>
        </w:rPr>
        <w:t xml:space="preserve"> whether </w:t>
      </w:r>
      <w:r w:rsidRPr="00BB5A28">
        <w:rPr>
          <w:rStyle w:val="StyleUnderline"/>
          <w:highlight w:val="cyan"/>
        </w:rPr>
        <w:t>because of other internal priorities or a desire to move on, they simply forget about investors and move on to the next issues</w:t>
      </w:r>
      <w:r w:rsidRPr="003B1844">
        <w:rPr>
          <w:sz w:val="16"/>
        </w:rPr>
        <w:t>. This is such a common feature of NGO campaigns that investors know that, when they are approached or targeted by NGOs, the best response in most cases is simply to wait, knowing that the NGO will soon move on to the next issue.</w:t>
      </w:r>
    </w:p>
    <w:p w14:paraId="1CB0F1E6" w14:textId="77777777" w:rsidR="00BF4107" w:rsidRDefault="00BF4107" w:rsidP="00BF4107"/>
    <w:p w14:paraId="7BABDFE9" w14:textId="0BB9D859" w:rsidR="00D17CE7" w:rsidRDefault="00D17CE7" w:rsidP="00D17CE7">
      <w:pPr>
        <w:pStyle w:val="Heading3"/>
      </w:pPr>
      <w:r>
        <w:t xml:space="preserve">1NC: International Law Defense </w:t>
      </w:r>
    </w:p>
    <w:p w14:paraId="73AD749E" w14:textId="77777777" w:rsidR="00D17CE7" w:rsidRDefault="00D17CE7" w:rsidP="00D17CE7"/>
    <w:p w14:paraId="55ED7ECB" w14:textId="3681C208" w:rsidR="00D17CE7" w:rsidRDefault="00035D61" w:rsidP="00D17CE7">
      <w:pPr>
        <w:pStyle w:val="Heading4"/>
      </w:pPr>
      <w:r>
        <w:t xml:space="preserve">Zero impact - </w:t>
      </w:r>
      <w:r w:rsidR="00D17CE7">
        <w:t xml:space="preserve">International law doesn’t prevent conflict </w:t>
      </w:r>
    </w:p>
    <w:p w14:paraId="378E5488" w14:textId="6B65B461" w:rsidR="00D17CE7" w:rsidRPr="00EB750C" w:rsidRDefault="00D17CE7" w:rsidP="00D17CE7">
      <w:r w:rsidRPr="00EB750C">
        <w:rPr>
          <w:rStyle w:val="Style13ptBold"/>
        </w:rPr>
        <w:t>Hiken, 12</w:t>
      </w:r>
      <w:r>
        <w:t xml:space="preserve"> </w:t>
      </w:r>
      <w:r w:rsidRPr="00EB750C">
        <w:t xml:space="preserve">(Associate Director Institute for Public Accuracy, 7-17-’12 (Luke, “The Impotence of International Law” </w:t>
      </w:r>
      <w:hyperlink r:id="rId9" w:history="1">
        <w:r w:rsidRPr="00D95F4E">
          <w:rPr>
            <w:rStyle w:val="Hyperlink"/>
          </w:rPr>
          <w:t>http://www.fpif.org/blog/the_impotence_of_international_law</w:t>
        </w:r>
      </w:hyperlink>
      <w:r w:rsidRPr="00EB750C">
        <w:t>)</w:t>
      </w:r>
    </w:p>
    <w:p w14:paraId="6A4DC683" w14:textId="77777777" w:rsidR="00D17CE7" w:rsidRPr="0037175D" w:rsidRDefault="00D17CE7" w:rsidP="00D17CE7">
      <w:pPr>
        <w:rPr>
          <w:sz w:val="16"/>
        </w:rPr>
      </w:pPr>
      <w:r w:rsidRPr="008633CB">
        <w:rPr>
          <w:rStyle w:val="StyleUnderline"/>
          <w:highlight w:val="yellow"/>
        </w:rPr>
        <w:t>Whenever</w:t>
      </w:r>
      <w:r w:rsidRPr="0095783A">
        <w:rPr>
          <w:rStyle w:val="StyleUnderline"/>
        </w:rPr>
        <w:t xml:space="preserve"> a</w:t>
      </w:r>
      <w:r w:rsidRPr="003347C4">
        <w:rPr>
          <w:sz w:val="16"/>
        </w:rPr>
        <w:t xml:space="preserve"> lawyer or historian describes how a </w:t>
      </w:r>
      <w:r w:rsidRPr="0095783A">
        <w:rPr>
          <w:rStyle w:val="StyleUnderline"/>
        </w:rPr>
        <w:t xml:space="preserve">particular </w:t>
      </w:r>
      <w:r w:rsidRPr="008633CB">
        <w:rPr>
          <w:rStyle w:val="StyleUnderline"/>
          <w:highlight w:val="yellow"/>
        </w:rPr>
        <w:t>action “violates i</w:t>
      </w:r>
      <w:r w:rsidRPr="0095783A">
        <w:rPr>
          <w:rStyle w:val="StyleUnderline"/>
        </w:rPr>
        <w:t xml:space="preserve">nternational </w:t>
      </w:r>
      <w:r w:rsidRPr="008633CB">
        <w:rPr>
          <w:rStyle w:val="StyleUnderline"/>
          <w:highlight w:val="yellow"/>
        </w:rPr>
        <w:t>law</w:t>
      </w:r>
      <w:r w:rsidRPr="003347C4">
        <w:rPr>
          <w:sz w:val="16"/>
        </w:rPr>
        <w:t xml:space="preserve">” many </w:t>
      </w:r>
      <w:r w:rsidRPr="008633CB">
        <w:rPr>
          <w:rStyle w:val="StyleUnderline"/>
          <w:highlight w:val="yellow"/>
        </w:rPr>
        <w:t>people stop listening</w:t>
      </w:r>
      <w:r w:rsidRPr="003347C4">
        <w:rPr>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8633CB">
        <w:rPr>
          <w:rStyle w:val="StyleUnderline"/>
          <w:highlight w:val="yellow"/>
        </w:rPr>
        <w:t>A plethora of</w:t>
      </w:r>
      <w:r w:rsidRPr="0095783A">
        <w:rPr>
          <w:rStyle w:val="StyleUnderline"/>
        </w:rPr>
        <w:t xml:space="preserve"> international law </w:t>
      </w:r>
      <w:r w:rsidRPr="008633CB">
        <w:rPr>
          <w:rStyle w:val="StyleUnderline"/>
          <w:highlight w:val="yellow"/>
        </w:rPr>
        <w:t>violations</w:t>
      </w:r>
      <w:r w:rsidRPr="0095783A">
        <w:rPr>
          <w:rStyle w:val="StyleUnderline"/>
        </w:rPr>
        <w:t xml:space="preserve"> </w:t>
      </w:r>
      <w:r w:rsidRPr="008633CB">
        <w:rPr>
          <w:rStyle w:val="StyleUnderline"/>
          <w:highlight w:val="yellow"/>
        </w:rPr>
        <w:t>are</w:t>
      </w:r>
      <w:r w:rsidRPr="0095783A">
        <w:rPr>
          <w:rStyle w:val="StyleUnderline"/>
        </w:rPr>
        <w:t xml:space="preserve"> </w:t>
      </w:r>
      <w:r w:rsidRPr="008633CB">
        <w:rPr>
          <w:rStyle w:val="StyleUnderline"/>
          <w:highlight w:val="yellow"/>
        </w:rPr>
        <w:t>perpetrated</w:t>
      </w:r>
      <w:r w:rsidRPr="0095783A">
        <w:rPr>
          <w:rStyle w:val="StyleUnderline"/>
        </w:rPr>
        <w:t xml:space="preserve"> </w:t>
      </w:r>
      <w:r w:rsidRPr="008633CB">
        <w:rPr>
          <w:rStyle w:val="StyleUnderline"/>
          <w:highlight w:val="yellow"/>
        </w:rPr>
        <w:t>by every major power</w:t>
      </w:r>
      <w:r w:rsidRPr="0095783A">
        <w:rPr>
          <w:rStyle w:val="StyleUnderline"/>
        </w:rPr>
        <w:t xml:space="preserve"> in the world </w:t>
      </w:r>
      <w:r w:rsidRPr="008633CB">
        <w:rPr>
          <w:rStyle w:val="StyleUnderline"/>
          <w:highlight w:val="yellow"/>
        </w:rPr>
        <w:t>each day</w:t>
      </w:r>
      <w:r w:rsidRPr="0095783A">
        <w:rPr>
          <w:rStyle w:val="StyleUnderline"/>
        </w:rPr>
        <w:t>,</w:t>
      </w:r>
      <w:r w:rsidRPr="003347C4">
        <w:rPr>
          <w:sz w:val="16"/>
        </w:rPr>
        <w:t xml:space="preserve"> and thus, </w:t>
      </w:r>
      <w:r w:rsidRPr="0095783A">
        <w:rPr>
          <w:rStyle w:val="StyleUnderline"/>
        </w:rPr>
        <w:t xml:space="preserve">the empty </w:t>
      </w:r>
      <w:r w:rsidRPr="008633CB">
        <w:rPr>
          <w:rStyle w:val="StyleUnderline"/>
          <w:highlight w:val="yellow"/>
        </w:rPr>
        <w:t>invocation of i</w:t>
      </w:r>
      <w:r w:rsidRPr="0095783A">
        <w:rPr>
          <w:rStyle w:val="StyleUnderline"/>
        </w:rPr>
        <w:t xml:space="preserve">nternational </w:t>
      </w:r>
      <w:r w:rsidRPr="008633CB">
        <w:rPr>
          <w:rStyle w:val="StyleUnderline"/>
          <w:highlight w:val="yellow"/>
        </w:rPr>
        <w:t>law</w:t>
      </w:r>
      <w:r w:rsidRPr="0095783A">
        <w:rPr>
          <w:rStyle w:val="StyleUnderline"/>
        </w:rPr>
        <w:t xml:space="preserve"> </w:t>
      </w:r>
      <w:r w:rsidRPr="008633CB">
        <w:rPr>
          <w:rStyle w:val="StyleUnderline"/>
          <w:highlight w:val="yellow"/>
        </w:rPr>
        <w:t>does</w:t>
      </w:r>
      <w:r w:rsidRPr="0095783A">
        <w:rPr>
          <w:rStyle w:val="StyleUnderline"/>
        </w:rPr>
        <w:t xml:space="preserve"> </w:t>
      </w:r>
      <w:r w:rsidRPr="008633CB">
        <w:rPr>
          <w:rStyle w:val="StyleUnderline"/>
          <w:highlight w:val="yellow"/>
        </w:rPr>
        <w:t>nothing but reinforce</w:t>
      </w:r>
      <w:r w:rsidRPr="0095783A">
        <w:rPr>
          <w:rStyle w:val="StyleUnderline"/>
        </w:rPr>
        <w:t xml:space="preserve"> our own sense of </w:t>
      </w:r>
      <w:r w:rsidRPr="008633CB">
        <w:rPr>
          <w:rStyle w:val="StyleUnderline"/>
          <w:highlight w:val="yellow"/>
        </w:rPr>
        <w:t>impotence</w:t>
      </w:r>
      <w:r w:rsidRPr="0095783A">
        <w:rPr>
          <w:rStyle w:val="StyleUnderline"/>
        </w:rPr>
        <w:t xml:space="preserve"> and helplessness in the face of international lawlessness</w:t>
      </w:r>
      <w:r w:rsidRPr="003347C4">
        <w:rPr>
          <w:sz w:val="16"/>
        </w:rPr>
        <w:t xml:space="preserve">. </w:t>
      </w:r>
      <w:r w:rsidRPr="008633CB">
        <w:rPr>
          <w:rStyle w:val="Emphasis"/>
          <w:highlight w:val="yellow"/>
        </w:rPr>
        <w:t>The U</w:t>
      </w:r>
      <w:r w:rsidRPr="0095783A">
        <w:rPr>
          <w:rStyle w:val="StyleUnderline"/>
        </w:rPr>
        <w:t xml:space="preserve">nited </w:t>
      </w:r>
      <w:r w:rsidRPr="008633CB">
        <w:rPr>
          <w:rStyle w:val="Emphasis"/>
          <w:highlight w:val="yellow"/>
        </w:rPr>
        <w:t>St</w:t>
      </w:r>
      <w:r w:rsidRPr="0095783A">
        <w:rPr>
          <w:rStyle w:val="StyleUnderline"/>
        </w:rPr>
        <w:t xml:space="preserve">ates, </w:t>
      </w:r>
      <w:r w:rsidRPr="008633CB">
        <w:rPr>
          <w:rStyle w:val="Emphasis"/>
          <w:highlight w:val="yellow"/>
        </w:rPr>
        <w:t>alone</w:t>
      </w:r>
      <w:r w:rsidRPr="003347C4">
        <w:rPr>
          <w:sz w:val="16"/>
        </w:rPr>
        <w:t xml:space="preserve">, and on a daily basis </w:t>
      </w:r>
      <w:r w:rsidRPr="008633CB">
        <w:rPr>
          <w:rStyle w:val="Emphasis"/>
          <w:highlight w:val="yellow"/>
        </w:rPr>
        <w:t>violates every principle of i</w:t>
      </w:r>
      <w:r w:rsidRPr="008633CB">
        <w:t>n</w:t>
      </w:r>
      <w:r w:rsidRPr="0095783A">
        <w:rPr>
          <w:rStyle w:val="StyleUnderline"/>
        </w:rPr>
        <w:t xml:space="preserve">ternational </w:t>
      </w:r>
      <w:r w:rsidRPr="008633CB">
        <w:rPr>
          <w:rStyle w:val="Emphasis"/>
          <w:highlight w:val="yellow"/>
        </w:rPr>
        <w:t>law ever envisioned:</w:t>
      </w:r>
      <w:r w:rsidRPr="003347C4">
        <w:rPr>
          <w:sz w:val="16"/>
        </w:rPr>
        <w:t xml:space="preserve"> unprovoked wars of aggression; unmanned drone attacks; tortures and renditions; assassinations of our alleged “enemies”; sales of nuclear weapons; destabilization of unfriendly governments; creating the largest prison population in the world – the list is virtually endless. Obviously </w:t>
      </w:r>
      <w:r w:rsidRPr="0095783A">
        <w:rPr>
          <w:rStyle w:val="StyleUnderline"/>
        </w:rPr>
        <w:t xml:space="preserve">one would wish that there existed a body of international law that could put an end to these abuses, but </w:t>
      </w:r>
      <w:r w:rsidRPr="008633CB">
        <w:rPr>
          <w:rStyle w:val="StyleUnderline"/>
          <w:highlight w:val="yellow"/>
        </w:rPr>
        <w:t>such laws exist in theory, not in practice</w:t>
      </w:r>
      <w:r w:rsidRPr="003347C4">
        <w:rPr>
          <w:sz w:val="16"/>
        </w:rPr>
        <w:t xml:space="preserve">. Each time a legal scholar points out the particular treaties being ignored by the superpowers (and everyone else) </w:t>
      </w:r>
      <w:r w:rsidRPr="008633CB">
        <w:rPr>
          <w:rStyle w:val="StyleUnderline"/>
          <w:highlight w:val="yellow"/>
        </w:rPr>
        <w:t>the only</w:t>
      </w:r>
      <w:r w:rsidRPr="0095783A">
        <w:rPr>
          <w:rStyle w:val="StyleUnderline"/>
        </w:rPr>
        <w:t xml:space="preserve"> appropriate </w:t>
      </w:r>
      <w:r w:rsidRPr="008633CB">
        <w:rPr>
          <w:rStyle w:val="StyleUnderline"/>
          <w:highlight w:val="yellow"/>
        </w:rPr>
        <w:t>response is “so what</w:t>
      </w:r>
      <w:r w:rsidRPr="0095783A">
        <w:rPr>
          <w:rStyle w:val="StyleUnderline"/>
        </w:rPr>
        <w:t xml:space="preserve">!” or “they always say that.” If </w:t>
      </w:r>
      <w:r w:rsidRPr="008633CB">
        <w:rPr>
          <w:rStyle w:val="Emphasis"/>
          <w:highlight w:val="yellow"/>
        </w:rPr>
        <w:t>there is no enforcement mechanism</w:t>
      </w:r>
      <w:r w:rsidRPr="003347C4">
        <w:rPr>
          <w:sz w:val="16"/>
        </w:rPr>
        <w:t xml:space="preserve"> to prevent the violations, and no military force with the power to intervene on behalf of those victimized by the violations, </w:t>
      </w:r>
      <w:r w:rsidRPr="0095783A">
        <w:rPr>
          <w:rStyle w:val="StyleUnderline"/>
        </w:rPr>
        <w:t>what possible good does it do to invoke principles of “truth and justice” that border on fantasy?</w:t>
      </w:r>
      <w:r>
        <w:rPr>
          <w:rStyle w:val="StyleUnderline"/>
        </w:rPr>
        <w:t xml:space="preserve"> </w:t>
      </w:r>
      <w:r w:rsidRPr="003347C4">
        <w:rPr>
          <w:sz w:val="16"/>
        </w:rPr>
        <w:t xml:space="preserve">The assumption is that by </w:t>
      </w:r>
      <w:r w:rsidRPr="008633CB">
        <w:rPr>
          <w:rStyle w:val="StyleUnderline"/>
          <w:highlight w:val="yellow"/>
        </w:rPr>
        <w:t>invoking</w:t>
      </w:r>
      <w:r w:rsidRPr="0095783A">
        <w:rPr>
          <w:rStyle w:val="StyleUnderline"/>
        </w:rPr>
        <w:t xml:space="preserve"> human </w:t>
      </w:r>
      <w:r w:rsidRPr="008633CB">
        <w:rPr>
          <w:rStyle w:val="StyleUnderline"/>
          <w:highlight w:val="yellow"/>
        </w:rPr>
        <w:t>rights</w:t>
      </w:r>
      <w:r w:rsidRPr="0095783A">
        <w:rPr>
          <w:rStyle w:val="StyleUnderline"/>
        </w:rPr>
        <w:t xml:space="preserve"> principles,</w:t>
      </w:r>
      <w:r w:rsidRPr="003347C4">
        <w:rPr>
          <w:sz w:val="16"/>
        </w:rPr>
        <w:t xml:space="preserve"> legal scholars hope to reinforce the importance of and need for such a body of law. Yet, in reality, the invocation </w:t>
      </w:r>
      <w:r w:rsidRPr="008633CB">
        <w:rPr>
          <w:rStyle w:val="StyleUnderline"/>
          <w:highlight w:val="yellow"/>
        </w:rPr>
        <w:t>means nothing</w:t>
      </w:r>
      <w:r w:rsidRPr="0095783A">
        <w:rPr>
          <w:rStyle w:val="StyleUnderline"/>
        </w:rPr>
        <w:t xml:space="preserve"> at the present time, </w:t>
      </w:r>
      <w:r w:rsidRPr="008633CB">
        <w:rPr>
          <w:rStyle w:val="StyleUnderline"/>
          <w:highlight w:val="yellow"/>
        </w:rPr>
        <w:t>and goes nowhere</w:t>
      </w:r>
      <w:r w:rsidRPr="008633CB">
        <w:rPr>
          <w:sz w:val="16"/>
          <w:highlight w:val="yellow"/>
        </w:rPr>
        <w:t>.</w:t>
      </w:r>
      <w:r w:rsidRPr="003347C4">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95783A">
        <w:rPr>
          <w:rStyle w:val="StyleUnderline"/>
        </w:rPr>
        <w:t>praying for rain sounds as effective and rational as citing international legal principles to a lawless president, and his ruthless military</w:t>
      </w:r>
      <w:r>
        <w:rPr>
          <w:sz w:val="16"/>
        </w:rPr>
        <w:t xml:space="preserve">. </w:t>
      </w:r>
    </w:p>
    <w:p w14:paraId="1DC896FC" w14:textId="77777777" w:rsidR="00035D61" w:rsidRDefault="00035D61" w:rsidP="00D17CE7">
      <w:pPr>
        <w:pStyle w:val="Heading4"/>
      </w:pPr>
    </w:p>
    <w:p w14:paraId="3354F6D2" w14:textId="217D087D" w:rsidR="00035D61" w:rsidRDefault="0009283B" w:rsidP="00035D61">
      <w:pPr>
        <w:pStyle w:val="Heading3"/>
      </w:pPr>
      <w:r>
        <w:t xml:space="preserve">   </w:t>
      </w:r>
      <w:r w:rsidR="00035D61">
        <w:t xml:space="preserve">Ext: Int’l Law Fails </w:t>
      </w:r>
    </w:p>
    <w:p w14:paraId="209D7951" w14:textId="77777777" w:rsidR="00035D61" w:rsidRDefault="00035D61" w:rsidP="00035D61"/>
    <w:p w14:paraId="49FD570D" w14:textId="77777777" w:rsidR="00035D61" w:rsidRPr="000165C8" w:rsidRDefault="00035D61" w:rsidP="00035D61">
      <w:pPr>
        <w:pStyle w:val="Heading4"/>
      </w:pPr>
      <w:r w:rsidRPr="00AC0D04">
        <w:t>International law doesn’t deter conflict</w:t>
      </w:r>
    </w:p>
    <w:p w14:paraId="2E72B404" w14:textId="19D29437" w:rsidR="00035D61" w:rsidRPr="00035D61" w:rsidRDefault="00035D61" w:rsidP="00035D6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0165C8">
        <w:rPr>
          <w:rStyle w:val="Style13ptBold"/>
        </w:rPr>
        <w:t>Wippman 96</w:t>
      </w:r>
      <w:r w:rsidRPr="00AC0D04">
        <w:rPr>
          <w:rFonts w:eastAsia="Times New Roman"/>
          <w:szCs w:val="20"/>
        </w:rPr>
        <w:t xml:space="preserve"> (David, Associate Professor – Cornell Law School, Columbia Human Rights Law Review, 27 Colum. Human Rights L. Rev. 435, </w:t>
      </w:r>
      <w:proofErr w:type="gramStart"/>
      <w:r w:rsidRPr="00AC0D04">
        <w:rPr>
          <w:rFonts w:eastAsia="Times New Roman"/>
          <w:szCs w:val="20"/>
        </w:rPr>
        <w:t>Spring</w:t>
      </w:r>
      <w:proofErr w:type="gramEnd"/>
      <w:r w:rsidRPr="00AC0D04">
        <w:rPr>
          <w:rFonts w:eastAsia="Times New Roman"/>
          <w:szCs w:val="20"/>
        </w:rPr>
        <w:t>, Lexis)</w:t>
      </w:r>
    </w:p>
    <w:p w14:paraId="0170D473" w14:textId="77777777" w:rsidR="00035D61" w:rsidRPr="000165C8" w:rsidRDefault="00035D61" w:rsidP="00035D6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4"/>
          <w:szCs w:val="20"/>
        </w:rPr>
      </w:pPr>
      <w:r w:rsidRPr="00AC0D04">
        <w:rPr>
          <w:rFonts w:eastAsia="Times New Roman"/>
          <w:szCs w:val="20"/>
          <w:u w:val="single"/>
        </w:rPr>
        <w:t xml:space="preserve">What </w:t>
      </w:r>
      <w:r w:rsidRPr="000165C8">
        <w:rPr>
          <w:rFonts w:eastAsia="Times New Roman"/>
          <w:sz w:val="14"/>
          <w:szCs w:val="20"/>
        </w:rPr>
        <w:t>international law has long</w:t>
      </w:r>
      <w:r w:rsidRPr="00AC0D04">
        <w:rPr>
          <w:rFonts w:eastAsia="Times New Roman"/>
          <w:szCs w:val="20"/>
          <w:u w:val="single"/>
        </w:rPr>
        <w:t xml:space="preserve"> </w:t>
      </w:r>
      <w:r w:rsidRPr="00AC0D04">
        <w:rPr>
          <w:rFonts w:eastAsia="Times New Roman"/>
          <w:szCs w:val="20"/>
          <w:highlight w:val="yellow"/>
          <w:u w:val="single"/>
        </w:rPr>
        <w:t>attempted to prohibit</w:t>
      </w:r>
      <w:r w:rsidRPr="00AC0D04">
        <w:rPr>
          <w:rFonts w:eastAsia="Times New Roman"/>
          <w:szCs w:val="20"/>
          <w:u w:val="single"/>
        </w:rPr>
        <w:t xml:space="preserve">, or at least to regulate, is foreign involvement in internal </w:t>
      </w:r>
      <w:r w:rsidRPr="00AC0D04">
        <w:rPr>
          <w:rFonts w:eastAsia="Times New Roman"/>
          <w:szCs w:val="20"/>
          <w:highlight w:val="yellow"/>
          <w:u w:val="single"/>
        </w:rPr>
        <w:t>conflict</w:t>
      </w:r>
      <w:r w:rsidRPr="00AC0D04">
        <w:rPr>
          <w:rFonts w:eastAsia="Times New Roman"/>
          <w:szCs w:val="20"/>
          <w:u w:val="single"/>
        </w:rPr>
        <w:t xml:space="preserve">. </w:t>
      </w:r>
      <w:r>
        <w:fldChar w:fldCharType="begin"/>
      </w:r>
      <w:r>
        <w:instrText xml:space="preserve"> HYPERLINK "http://www.lexis.com/research/retrieve?_m=1eaeca8a103666c056688c6d2438e77d&amp;docnum=2&amp;_fmtstr=FULL&amp;_startdoc=1&amp;wchp=dGLbVlb-zSkAb&amp;_md5=60fd9e16efde2ff1d58f663fbab664a0&amp;focBudTerms=What%20international%20law%20has%20long%20and%20particular%20conflict&amp;focBudSel=all" \l "n4" \t "_self" </w:instrText>
      </w:r>
      <w:r>
        <w:fldChar w:fldCharType="separate"/>
      </w:r>
      <w:r w:rsidRPr="000165C8">
        <w:rPr>
          <w:rStyle w:val="Hyperlink"/>
          <w:sz w:val="14"/>
        </w:rPr>
        <w:t>4</w:t>
      </w:r>
      <w:r>
        <w:rPr>
          <w:rStyle w:val="Hyperlink"/>
          <w:sz w:val="14"/>
        </w:rPr>
        <w:fldChar w:fldCharType="end"/>
      </w:r>
      <w:r w:rsidRPr="000165C8">
        <w:rPr>
          <w:sz w:val="14"/>
        </w:rPr>
        <w:t xml:space="preserve"> </w:t>
      </w:r>
      <w:r w:rsidRPr="00AC0D04">
        <w:rPr>
          <w:rFonts w:eastAsia="Times New Roman"/>
          <w:szCs w:val="20"/>
          <w:highlight w:val="yellow"/>
          <w:u w:val="single"/>
        </w:rPr>
        <w:t>Foreign  </w:t>
      </w:r>
      <w:bookmarkStart w:id="0" w:name="9108-436"/>
      <w:r w:rsidRPr="000165C8">
        <w:rPr>
          <w:rFonts w:eastAsia="Times New Roman"/>
          <w:sz w:val="14"/>
          <w:szCs w:val="20"/>
        </w:rPr>
        <w:t>[*436</w:t>
      </w:r>
      <w:proofErr w:type="gramStart"/>
      <w:r w:rsidRPr="000165C8">
        <w:rPr>
          <w:rFonts w:eastAsia="Times New Roman"/>
          <w:sz w:val="14"/>
          <w:szCs w:val="20"/>
        </w:rPr>
        <w:t>]</w:t>
      </w:r>
      <w:bookmarkEnd w:id="0"/>
      <w:r w:rsidRPr="00AC0D04">
        <w:rPr>
          <w:rFonts w:eastAsia="Times New Roman"/>
          <w:szCs w:val="20"/>
          <w:u w:val="single"/>
        </w:rPr>
        <w:t xml:space="preserve">  </w:t>
      </w:r>
      <w:r w:rsidRPr="00AC0D04">
        <w:rPr>
          <w:rFonts w:eastAsia="Times New Roman"/>
          <w:szCs w:val="20"/>
          <w:highlight w:val="yellow"/>
          <w:u w:val="single"/>
        </w:rPr>
        <w:t>participation</w:t>
      </w:r>
      <w:proofErr w:type="gramEnd"/>
      <w:r w:rsidRPr="00AC0D04">
        <w:rPr>
          <w:rFonts w:eastAsia="Times New Roman"/>
          <w:szCs w:val="20"/>
          <w:highlight w:val="yellow"/>
          <w:u w:val="single"/>
        </w:rPr>
        <w:t xml:space="preserve"> in </w:t>
      </w:r>
      <w:r w:rsidRPr="00AC0D04">
        <w:rPr>
          <w:rFonts w:eastAsia="Times New Roman"/>
          <w:szCs w:val="20"/>
          <w:u w:val="single"/>
        </w:rPr>
        <w:t xml:space="preserve">an </w:t>
      </w:r>
      <w:r w:rsidRPr="00AC0D04">
        <w:rPr>
          <w:rFonts w:eastAsia="Times New Roman"/>
          <w:szCs w:val="20"/>
          <w:highlight w:val="yellow"/>
          <w:u w:val="single"/>
        </w:rPr>
        <w:t xml:space="preserve">internal conflict heightens the risk </w:t>
      </w:r>
      <w:r w:rsidRPr="00AC0D04">
        <w:rPr>
          <w:rFonts w:eastAsia="Times New Roman"/>
          <w:szCs w:val="20"/>
          <w:u w:val="single"/>
        </w:rPr>
        <w:t xml:space="preserve">that the </w:t>
      </w:r>
      <w:r w:rsidRPr="00AC0D04">
        <w:rPr>
          <w:rFonts w:eastAsia="Times New Roman"/>
          <w:szCs w:val="20"/>
          <w:highlight w:val="yellow"/>
          <w:u w:val="single"/>
        </w:rPr>
        <w:t xml:space="preserve">conflict will spread </w:t>
      </w:r>
      <w:r w:rsidRPr="00AC0D04">
        <w:rPr>
          <w:rFonts w:eastAsia="Times New Roman"/>
          <w:szCs w:val="20"/>
          <w:u w:val="single"/>
        </w:rPr>
        <w:t>to other states and transform an internal struggle into an interstate war</w:t>
      </w:r>
      <w:r w:rsidRPr="000165C8">
        <w:rPr>
          <w:rFonts w:eastAsia="Times New Roman"/>
          <w:sz w:val="14"/>
          <w:szCs w:val="20"/>
        </w:rPr>
        <w:t xml:space="preserve">. In addition, foreign involvement may deny the people of the affected state the right to determine their own political future. As a result, </w:t>
      </w:r>
      <w:r w:rsidRPr="00AC0D04">
        <w:rPr>
          <w:rFonts w:eastAsia="Times New Roman"/>
          <w:szCs w:val="20"/>
          <w:u w:val="single"/>
        </w:rPr>
        <w:t>foreign involvement in internal conflicts often undermines two of the principal goals of the international legal order</w:t>
      </w:r>
      <w:r w:rsidRPr="000165C8">
        <w:rPr>
          <w:rFonts w:eastAsia="Times New Roman"/>
          <w:sz w:val="14"/>
          <w:szCs w:val="20"/>
        </w:rPr>
        <w:t xml:space="preserve">: the containment of conflict and the preservation of the internal autonomy of each </w:t>
      </w:r>
      <w:r w:rsidRPr="000165C8">
        <w:rPr>
          <w:sz w:val="14"/>
        </w:rPr>
        <w:t xml:space="preserve">state. </w:t>
      </w:r>
      <w:bookmarkStart w:id="1" w:name="r5"/>
      <w:r w:rsidRPr="000165C8">
        <w:rPr>
          <w:sz w:val="14"/>
        </w:rPr>
        <w:fldChar w:fldCharType="begin"/>
      </w:r>
      <w:r w:rsidRPr="000165C8">
        <w:rPr>
          <w:sz w:val="14"/>
        </w:rPr>
        <w:instrText xml:space="preserve"> HYPERLINK "http://www.lexis.com/research/retrieve?_m=1eaeca8a103666c056688c6d2438e77d&amp;docnum=2&amp;_fmtstr=FULL&amp;_startdoc=1&amp;wchp=dGLbVlb-zSkAb&amp;_md5=60fd9e16efde2ff1d58f663fbab664a0&amp;focBudTerms=What%20international%20law%20has%20long%20and%20particular%20conflict&amp;focBudSel=all" \l "n5" \t "_self" </w:instrText>
      </w:r>
      <w:r w:rsidRPr="000165C8">
        <w:rPr>
          <w:sz w:val="14"/>
        </w:rPr>
        <w:fldChar w:fldCharType="separate"/>
      </w:r>
      <w:r w:rsidRPr="000165C8">
        <w:rPr>
          <w:rStyle w:val="Hyperlink"/>
          <w:sz w:val="14"/>
        </w:rPr>
        <w:t>5</w:t>
      </w:r>
      <w:r w:rsidRPr="000165C8">
        <w:rPr>
          <w:sz w:val="14"/>
        </w:rPr>
        <w:fldChar w:fldCharType="end"/>
      </w:r>
      <w:bookmarkEnd w:id="1"/>
      <w:r w:rsidRPr="000165C8">
        <w:rPr>
          <w:sz w:val="14"/>
        </w:rPr>
        <w:t xml:space="preserve"> Accordingly</w:t>
      </w:r>
      <w:r w:rsidRPr="000165C8">
        <w:rPr>
          <w:rFonts w:eastAsia="Times New Roman"/>
          <w:sz w:val="14"/>
          <w:szCs w:val="20"/>
        </w:rPr>
        <w:t xml:space="preserve">, contemporary international law is formally non-interventionist: no state is supposed to interfere in civil strife in another state. </w:t>
      </w:r>
      <w:bookmarkStart w:id="2" w:name="r6"/>
      <w:r w:rsidRPr="00AC0D04">
        <w:rPr>
          <w:rFonts w:eastAsia="Times New Roman"/>
          <w:szCs w:val="20"/>
        </w:rPr>
        <w:fldChar w:fldCharType="begin"/>
      </w:r>
      <w:r w:rsidRPr="00AC0D04">
        <w:rPr>
          <w:rFonts w:eastAsia="Times New Roman"/>
          <w:szCs w:val="20"/>
        </w:rPr>
        <w:instrText xml:space="preserve"> HYPERLINK "http://www.lexis.com/research/retrieve?_m=1eaeca8a103666c056688c6d2438e77d&amp;docnum=2&amp;_fmtstr=FULL&amp;_startdoc=1&amp;wchp=dGLbVlb-zSkAb&amp;_md5=60fd9e16efde2ff1d58f663fbab664a0&amp;focBudTerms=What%20international%20law%20has%20long%20and%20particular%20conflict&amp;focBudSel=all" \l "n6" \t "_self" </w:instrText>
      </w:r>
      <w:r w:rsidRPr="00AC0D04">
        <w:rPr>
          <w:rFonts w:eastAsia="Times New Roman"/>
          <w:szCs w:val="20"/>
        </w:rPr>
        <w:fldChar w:fldCharType="separate"/>
      </w:r>
      <w:r w:rsidRPr="00AC0D04">
        <w:rPr>
          <w:rFonts w:eastAsia="Times New Roman"/>
          <w:b/>
          <w:bCs/>
          <w:color w:val="0000FF"/>
          <w:sz w:val="14"/>
          <w:szCs w:val="14"/>
          <w:u w:val="single"/>
          <w:vertAlign w:val="superscript"/>
        </w:rPr>
        <w:t>6</w:t>
      </w:r>
      <w:r w:rsidRPr="00AC0D04">
        <w:rPr>
          <w:rFonts w:eastAsia="Times New Roman"/>
          <w:szCs w:val="20"/>
        </w:rPr>
        <w:fldChar w:fldCharType="end"/>
      </w:r>
      <w:bookmarkEnd w:id="2"/>
      <w:r w:rsidRPr="000165C8">
        <w:rPr>
          <w:rFonts w:eastAsia="Times New Roman"/>
          <w:sz w:val="14"/>
          <w:szCs w:val="20"/>
        </w:rPr>
        <w:t xml:space="preserve"> Nonetheless, foreign intervention </w:t>
      </w:r>
      <w:r w:rsidRPr="00AC0D04">
        <w:rPr>
          <w:rFonts w:eastAsia="Times New Roman"/>
          <w:szCs w:val="20"/>
          <w:u w:val="single"/>
        </w:rPr>
        <w:t xml:space="preserve">in internal conflicts is more the rule than the exception. </w:t>
      </w:r>
      <w:bookmarkStart w:id="3" w:name="r7"/>
      <w:r w:rsidRPr="000165C8">
        <w:rPr>
          <w:sz w:val="16"/>
        </w:rPr>
        <w:fldChar w:fldCharType="begin"/>
      </w:r>
      <w:r w:rsidRPr="000165C8">
        <w:rPr>
          <w:sz w:val="16"/>
        </w:rPr>
        <w:instrText xml:space="preserve"> HYPERLINK "http://www.lexis.com/research/retrieve?_m=1eaeca8a103666c056688c6d2438e77d&amp;docnum=2&amp;_fmtstr=FULL&amp;_startdoc=1&amp;wchp=dGLbVlb-zSkAb&amp;_md5=60fd9e16efde2ff1d58f663fbab664a0&amp;focBudTerms=What%20international%20law%20has%20long%20and%20particular%20conflict&amp;focBudSel=all" \l "n7" \t "_self" </w:instrText>
      </w:r>
      <w:r w:rsidRPr="000165C8">
        <w:rPr>
          <w:sz w:val="16"/>
        </w:rPr>
        <w:fldChar w:fldCharType="separate"/>
      </w:r>
      <w:r w:rsidRPr="000165C8">
        <w:rPr>
          <w:rStyle w:val="Hyperlink"/>
          <w:sz w:val="14"/>
        </w:rPr>
        <w:t>7</w:t>
      </w:r>
      <w:r w:rsidRPr="000165C8">
        <w:rPr>
          <w:sz w:val="16"/>
        </w:rPr>
        <w:fldChar w:fldCharType="end"/>
      </w:r>
      <w:bookmarkEnd w:id="3"/>
      <w:r w:rsidRPr="00AC0D04">
        <w:rPr>
          <w:rFonts w:eastAsia="Times New Roman"/>
          <w:szCs w:val="20"/>
          <w:u w:val="single"/>
        </w:rPr>
        <w:t xml:space="preserve"> In the past, foreign intervention consisted almost exclusively of unilateral acts by individual states. During the Cold War, political polarization between East and West made it virtually impossible to achieve the consensus necessary to support collective interventions. With the end of the Cold War, however, </w:t>
      </w:r>
      <w:r w:rsidRPr="00AC0D04">
        <w:rPr>
          <w:rFonts w:eastAsia="Times New Roman"/>
          <w:szCs w:val="20"/>
          <w:highlight w:val="yellow"/>
          <w:u w:val="single"/>
        </w:rPr>
        <w:t>collective interventions have become more common</w:t>
      </w:r>
      <w:r w:rsidRPr="000165C8">
        <w:rPr>
          <w:rFonts w:eastAsia="Times New Roman"/>
          <w:sz w:val="14"/>
          <w:szCs w:val="20"/>
        </w:rPr>
        <w:t>. When individual states intervene unilaterally in internal conflicts, they typically seek to justify their involvement under legal principles deemed consistent with, or in some cases, deemed more important than, the principle of non-intervention. In some cases, states rely on consent of the affected state, on the theory that the principle of non-intervention only bars conduct that amounts to "dictatorial interference" in a state's internal affairs</w:t>
      </w:r>
      <w:r w:rsidRPr="000165C8">
        <w:rPr>
          <w:sz w:val="14"/>
        </w:rPr>
        <w:t xml:space="preserve">. </w:t>
      </w:r>
      <w:bookmarkStart w:id="4" w:name="r8"/>
      <w:r w:rsidRPr="000165C8">
        <w:rPr>
          <w:sz w:val="14"/>
        </w:rPr>
        <w:fldChar w:fldCharType="begin"/>
      </w:r>
      <w:r w:rsidRPr="000165C8">
        <w:rPr>
          <w:sz w:val="14"/>
        </w:rPr>
        <w:instrText xml:space="preserve"> HYPERLINK "http://www.lexis.com/research/retrieve?_m=1eaeca8a103666c056688c6d2438e77d&amp;docnum=2&amp;_fmtstr=FULL&amp;_startdoc=1&amp;wchp=dGLbVlb-zSkAb&amp;_md5=60fd9e16efde2ff1d58f663fbab664a0&amp;focBudTerms=What%20international%20law%20has%20long%20and%20particular%20conflict&amp;focBudSel=all" \l "n8" \t "_self" </w:instrText>
      </w:r>
      <w:r w:rsidRPr="000165C8">
        <w:rPr>
          <w:sz w:val="14"/>
        </w:rPr>
        <w:fldChar w:fldCharType="separate"/>
      </w:r>
      <w:r w:rsidRPr="000165C8">
        <w:rPr>
          <w:rStyle w:val="Hyperlink"/>
          <w:sz w:val="14"/>
        </w:rPr>
        <w:t>8</w:t>
      </w:r>
      <w:r w:rsidRPr="000165C8">
        <w:rPr>
          <w:sz w:val="14"/>
        </w:rPr>
        <w:fldChar w:fldCharType="end"/>
      </w:r>
      <w:bookmarkEnd w:id="4"/>
      <w:r w:rsidRPr="000165C8">
        <w:rPr>
          <w:sz w:val="14"/>
        </w:rPr>
        <w:t xml:space="preserve"> States also frequently</w:t>
      </w:r>
      <w:r w:rsidRPr="000165C8">
        <w:rPr>
          <w:rFonts w:eastAsia="Times New Roman"/>
          <w:sz w:val="14"/>
          <w:szCs w:val="20"/>
        </w:rPr>
        <w:t xml:space="preserve"> justify intervention as necessary to insulate a state from the effects of another state's prior, illegal intervention, or as necessary to defend a state from an illegal </w:t>
      </w:r>
      <w:r w:rsidRPr="000165C8">
        <w:rPr>
          <w:sz w:val="14"/>
        </w:rPr>
        <w:t xml:space="preserve">external attack. </w:t>
      </w:r>
      <w:bookmarkStart w:id="5" w:name="r9"/>
      <w:r w:rsidRPr="000165C8">
        <w:rPr>
          <w:sz w:val="14"/>
        </w:rPr>
        <w:fldChar w:fldCharType="begin"/>
      </w:r>
      <w:r w:rsidRPr="000165C8">
        <w:rPr>
          <w:sz w:val="14"/>
        </w:rPr>
        <w:instrText xml:space="preserve"> HYPERLINK "http://www.lexis.com/research/retrieve?_m=1eaeca8a103666c056688c6d2438e77d&amp;docnum=2&amp;_fmtstr=FULL&amp;_startdoc=1&amp;wchp=dGLbVlb-zSkAb&amp;_md5=60fd9e16efde2ff1d58f663fbab664a0&amp;focBudTerms=What%20international%20law%20has%20long%20and%20particular%20conflict&amp;focBudSel=all" \l "n9" \t "_self" </w:instrText>
      </w:r>
      <w:r w:rsidRPr="000165C8">
        <w:rPr>
          <w:sz w:val="14"/>
        </w:rPr>
        <w:fldChar w:fldCharType="separate"/>
      </w:r>
      <w:r w:rsidRPr="000165C8">
        <w:rPr>
          <w:rStyle w:val="Hyperlink"/>
          <w:sz w:val="14"/>
        </w:rPr>
        <w:t>9</w:t>
      </w:r>
      <w:r w:rsidRPr="000165C8">
        <w:rPr>
          <w:sz w:val="14"/>
        </w:rPr>
        <w:fldChar w:fldCharType="end"/>
      </w:r>
      <w:bookmarkEnd w:id="5"/>
      <w:r w:rsidRPr="000165C8">
        <w:rPr>
          <w:sz w:val="14"/>
        </w:rPr>
        <w:t xml:space="preserve"> On occasion</w:t>
      </w:r>
      <w:r w:rsidRPr="000165C8">
        <w:rPr>
          <w:rFonts w:eastAsia="Times New Roman"/>
          <w:sz w:val="12"/>
          <w:szCs w:val="20"/>
        </w:rPr>
        <w:t xml:space="preserve">, </w:t>
      </w:r>
      <w:r w:rsidRPr="00AC0D04">
        <w:rPr>
          <w:rFonts w:eastAsia="Times New Roman"/>
          <w:szCs w:val="20"/>
          <w:highlight w:val="yellow"/>
          <w:u w:val="single"/>
        </w:rPr>
        <w:t xml:space="preserve">states rely on </w:t>
      </w:r>
      <w:r w:rsidRPr="00AC0D04">
        <w:rPr>
          <w:rFonts w:eastAsia="Times New Roman"/>
          <w:szCs w:val="20"/>
          <w:u w:val="single"/>
        </w:rPr>
        <w:t xml:space="preserve">international human rights </w:t>
      </w:r>
      <w:r w:rsidRPr="00AC0D04">
        <w:rPr>
          <w:rFonts w:eastAsia="Times New Roman"/>
          <w:szCs w:val="20"/>
          <w:highlight w:val="yellow"/>
          <w:u w:val="single"/>
        </w:rPr>
        <w:t xml:space="preserve">norms </w:t>
      </w:r>
      <w:r w:rsidRPr="00AC0D04">
        <w:rPr>
          <w:rFonts w:eastAsia="Times New Roman"/>
          <w:szCs w:val="20"/>
          <w:u w:val="single"/>
        </w:rPr>
        <w:t xml:space="preserve">or democratic principles </w:t>
      </w:r>
      <w:r w:rsidRPr="00AC0D04">
        <w:rPr>
          <w:rFonts w:eastAsia="Times New Roman"/>
          <w:szCs w:val="20"/>
          <w:highlight w:val="yellow"/>
          <w:u w:val="single"/>
        </w:rPr>
        <w:t xml:space="preserve">to justify </w:t>
      </w:r>
      <w:r w:rsidRPr="00AC0D04">
        <w:rPr>
          <w:rFonts w:eastAsia="Times New Roman"/>
          <w:szCs w:val="20"/>
          <w:u w:val="single"/>
        </w:rPr>
        <w:t xml:space="preserve">their </w:t>
      </w:r>
      <w:r w:rsidRPr="00AC0D04">
        <w:rPr>
          <w:rFonts w:eastAsia="Times New Roman"/>
          <w:szCs w:val="20"/>
          <w:highlight w:val="yellow"/>
          <w:u w:val="single"/>
        </w:rPr>
        <w:t xml:space="preserve">support for one faction </w:t>
      </w:r>
      <w:r w:rsidRPr="00AC0D04">
        <w:rPr>
          <w:rFonts w:eastAsia="Times New Roman"/>
          <w:szCs w:val="20"/>
          <w:u w:val="single"/>
        </w:rPr>
        <w:t xml:space="preserve">or another </w:t>
      </w:r>
      <w:r w:rsidRPr="00AC0D04">
        <w:rPr>
          <w:rFonts w:eastAsia="Times New Roman"/>
          <w:szCs w:val="20"/>
          <w:highlight w:val="yellow"/>
          <w:u w:val="single"/>
        </w:rPr>
        <w:t xml:space="preserve">in </w:t>
      </w:r>
      <w:r w:rsidRPr="00AC0D04">
        <w:rPr>
          <w:rFonts w:eastAsia="Times New Roman"/>
          <w:szCs w:val="20"/>
          <w:u w:val="single"/>
        </w:rPr>
        <w:t xml:space="preserve">a </w:t>
      </w:r>
      <w:r w:rsidRPr="000165C8">
        <w:rPr>
          <w:rFonts w:eastAsia="Times New Roman"/>
          <w:sz w:val="14"/>
          <w:szCs w:val="20"/>
        </w:rPr>
        <w:t>particular conflict.</w:t>
      </w:r>
    </w:p>
    <w:p w14:paraId="5443D98A" w14:textId="77777777" w:rsidR="00035D61" w:rsidRPr="00035D61" w:rsidRDefault="00035D61" w:rsidP="00035D61"/>
    <w:p w14:paraId="44C57904" w14:textId="50CB1432" w:rsidR="00D17CE7" w:rsidRPr="00E470D7" w:rsidRDefault="00D17CE7" w:rsidP="00D17CE7">
      <w:pPr>
        <w:pStyle w:val="Heading4"/>
      </w:pPr>
      <w:r>
        <w:t>No enforcement</w:t>
      </w:r>
      <w:r w:rsidR="00035D61">
        <w:t xml:space="preserve"> for int’l law. </w:t>
      </w:r>
    </w:p>
    <w:p w14:paraId="7BF2937F" w14:textId="4A59A041" w:rsidR="00D17CE7" w:rsidRPr="00D17CE7" w:rsidRDefault="00D17CE7" w:rsidP="00D17CE7">
      <w:pPr>
        <w:rPr>
          <w:b/>
          <w:bCs/>
        </w:rPr>
      </w:pPr>
      <w:r>
        <w:rPr>
          <w:rStyle w:val="Style13ptBold"/>
        </w:rPr>
        <w:t xml:space="preserve">Posner and Sykes 11 </w:t>
      </w:r>
      <w:r w:rsidRPr="000165C8">
        <w:t xml:space="preserve">(“Efficient Breach of International Law: Optimal Remedies, ‘Legalized Noncompliance,’ And Related Issues” Eric A. Posner-Kirkland &amp; Ellis Professor of Law, University of Chicago Law School- and Alan O. Sykes-James &amp; Patricia Kowal Professor of Law, Stanford Law School, November 2011, </w:t>
      </w:r>
      <w:hyperlink r:id="rId10" w:history="1">
        <w:r w:rsidRPr="000165C8">
          <w:rPr>
            <w:rStyle w:val="Hyperlink"/>
          </w:rPr>
          <w:t>http://www.michiganlawreview.org/assets/pdfs/110/2/Posner.pdf</w:t>
        </w:r>
      </w:hyperlink>
      <w:r w:rsidRPr="000165C8">
        <w:t xml:space="preserve"> pg. 257)</w:t>
      </w:r>
    </w:p>
    <w:p w14:paraId="241164ED" w14:textId="77777777" w:rsidR="00D17CE7" w:rsidRDefault="00D17CE7" w:rsidP="00D17CE7">
      <w:pPr>
        <w:rPr>
          <w:sz w:val="16"/>
        </w:rPr>
      </w:pPr>
      <w:r w:rsidRPr="004E2B25">
        <w:rPr>
          <w:rStyle w:val="StyleUnderline"/>
          <w:highlight w:val="yellow"/>
        </w:rPr>
        <w:t>For</w:t>
      </w:r>
      <w:r w:rsidRPr="00C6693E">
        <w:rPr>
          <w:rStyle w:val="StyleUnderline"/>
        </w:rPr>
        <w:t xml:space="preserve"> </w:t>
      </w:r>
      <w:r w:rsidRPr="004E2B25">
        <w:rPr>
          <w:rStyle w:val="StyleUnderline"/>
          <w:highlight w:val="yellow"/>
        </w:rPr>
        <w:t>many areas of international law</w:t>
      </w:r>
      <w:r w:rsidRPr="00C6693E">
        <w:rPr>
          <w:sz w:val="16"/>
        </w:rPr>
        <w:t>, however</w:t>
      </w:r>
      <w:r w:rsidRPr="00C6693E">
        <w:rPr>
          <w:rStyle w:val="StyleUnderline"/>
        </w:rPr>
        <w:t xml:space="preserve">, </w:t>
      </w:r>
      <w:r w:rsidRPr="004E2B25">
        <w:rPr>
          <w:rStyle w:val="StyleUnderline"/>
          <w:highlight w:val="yellow"/>
        </w:rPr>
        <w:t>nothing comparable to the WTO</w:t>
      </w:r>
      <w:r w:rsidRPr="00C6693E">
        <w:rPr>
          <w:rStyle w:val="StyleUnderline"/>
        </w:rPr>
        <w:t xml:space="preserve"> dispute</w:t>
      </w:r>
      <w:r w:rsidRPr="00C6693E">
        <w:rPr>
          <w:sz w:val="16"/>
        </w:rPr>
        <w:t xml:space="preserve"> </w:t>
      </w:r>
      <w:r w:rsidRPr="00C6693E">
        <w:rPr>
          <w:rStyle w:val="StyleUnderline"/>
        </w:rPr>
        <w:t xml:space="preserve">settlement </w:t>
      </w:r>
      <w:r w:rsidRPr="004E2B25">
        <w:rPr>
          <w:rStyle w:val="StyleUnderline"/>
          <w:highlight w:val="yellow"/>
        </w:rPr>
        <w:t>system is available</w:t>
      </w:r>
      <w:r w:rsidRPr="00C6693E">
        <w:rPr>
          <w:sz w:val="16"/>
        </w:rPr>
        <w:t>. In some contexts</w:t>
      </w:r>
      <w:r w:rsidRPr="00C6693E">
        <w:rPr>
          <w:rStyle w:val="StyleUnderline"/>
        </w:rPr>
        <w:t xml:space="preserve">, no adjudicative body—or </w:t>
      </w:r>
      <w:r w:rsidRPr="004E2B25">
        <w:rPr>
          <w:rStyle w:val="StyleUnderline"/>
          <w:highlight w:val="yellow"/>
        </w:rPr>
        <w:t>none to which all parties will submit themselves—exists to assess the existence of a breach of international law</w:t>
      </w:r>
      <w:r w:rsidRPr="00C6693E">
        <w:rPr>
          <w:rStyle w:val="StyleUnderline"/>
        </w:rPr>
        <w:t>.</w:t>
      </w:r>
      <w:r w:rsidRPr="00C6693E">
        <w:rPr>
          <w:sz w:val="16"/>
        </w:rPr>
        <w:t xml:space="preserve"> In other contexts, </w:t>
      </w:r>
      <w:r w:rsidRPr="004E2B25">
        <w:rPr>
          <w:rStyle w:val="StyleUnderline"/>
          <w:highlight w:val="yellow"/>
        </w:rPr>
        <w:t>even if a ruling</w:t>
      </w:r>
      <w:r w:rsidRPr="00C6693E">
        <w:rPr>
          <w:rStyle w:val="StyleUnderline"/>
        </w:rPr>
        <w:t xml:space="preserve"> on the existence </w:t>
      </w:r>
      <w:r w:rsidRPr="004E2B25">
        <w:rPr>
          <w:rStyle w:val="StyleUnderline"/>
          <w:highlight w:val="yellow"/>
        </w:rPr>
        <w:t>of a violation is obtainable, a mechanism for authorizing sanctions or retaliation is absent</w:t>
      </w:r>
      <w:r w:rsidRPr="00C6693E">
        <w:rPr>
          <w:sz w:val="16"/>
        </w:rPr>
        <w:t xml:space="preserve">. </w:t>
      </w:r>
      <w:r w:rsidRPr="004E2B25">
        <w:rPr>
          <w:rStyle w:val="StyleUnderline"/>
          <w:highlight w:val="yellow"/>
        </w:rPr>
        <w:t>The</w:t>
      </w:r>
      <w:r w:rsidRPr="00C6693E">
        <w:rPr>
          <w:sz w:val="16"/>
        </w:rPr>
        <w:t xml:space="preserve"> preeminent </w:t>
      </w:r>
      <w:r w:rsidRPr="004E2B25">
        <w:rPr>
          <w:rStyle w:val="StyleUnderline"/>
          <w:highlight w:val="yellow"/>
        </w:rPr>
        <w:t>international</w:t>
      </w:r>
      <w:r w:rsidRPr="004E2B25">
        <w:rPr>
          <w:sz w:val="16"/>
          <w:highlight w:val="yellow"/>
        </w:rPr>
        <w:t xml:space="preserve"> </w:t>
      </w:r>
      <w:r w:rsidRPr="004E2B25">
        <w:rPr>
          <w:rStyle w:val="StyleUnderline"/>
          <w:highlight w:val="yellow"/>
        </w:rPr>
        <w:t>court</w:t>
      </w:r>
      <w:r w:rsidRPr="00C6693E">
        <w:rPr>
          <w:sz w:val="16"/>
        </w:rPr>
        <w:t xml:space="preserve">, the International Court of Justice, </w:t>
      </w:r>
      <w:r w:rsidRPr="004E2B25">
        <w:rPr>
          <w:rStyle w:val="StyleUnderline"/>
          <w:highlight w:val="yellow"/>
        </w:rPr>
        <w:t>has no enforcement mechanism</w:t>
      </w:r>
      <w:r w:rsidRPr="00C6693E">
        <w:rPr>
          <w:sz w:val="16"/>
        </w:rPr>
        <w:t xml:space="preserve">; </w:t>
      </w:r>
      <w:r w:rsidRPr="004E2B25">
        <w:rPr>
          <w:rStyle w:val="StyleUnderline"/>
          <w:highlight w:val="yellow"/>
        </w:rPr>
        <w:t>nations</w:t>
      </w:r>
      <w:r w:rsidRPr="00C6693E">
        <w:rPr>
          <w:rStyle w:val="StyleUnderline"/>
        </w:rPr>
        <w:t xml:space="preserve"> can (and do) </w:t>
      </w:r>
      <w:r w:rsidRPr="004E2B25">
        <w:rPr>
          <w:rStyle w:val="StyleUnderline"/>
          <w:highlight w:val="yellow"/>
        </w:rPr>
        <w:t>defy its rulings and withdraw from it in order to avoid its jurisdiction</w:t>
      </w:r>
      <w:r w:rsidRPr="00C6693E">
        <w:rPr>
          <w:sz w:val="16"/>
        </w:rPr>
        <w:t xml:space="preserve">.48 The International Criminal Court, the most recently established international court, also lacks an enforcement mechanism and must depend on member states to arrest, detain, and imprison defendants.49 </w:t>
      </w:r>
      <w:r w:rsidRPr="00C6693E">
        <w:rPr>
          <w:rStyle w:val="StyleUnderline"/>
        </w:rPr>
        <w:t>As a consequence, formal noncompliance with some aspect of international law may be the best option</w:t>
      </w:r>
      <w:r w:rsidRPr="00C6693E">
        <w:rPr>
          <w:sz w:val="16"/>
        </w:rPr>
        <w:t xml:space="preserve"> for addressing violations of international law by other nations. In Part II, we will offer various examples in which this situation arise</w:t>
      </w:r>
    </w:p>
    <w:p w14:paraId="605FCAA1" w14:textId="77777777" w:rsidR="00D17CE7" w:rsidRPr="00D17CE7" w:rsidRDefault="00D17CE7" w:rsidP="00D17CE7"/>
    <w:p w14:paraId="4B3CB93B" w14:textId="77777777" w:rsidR="00730DD6" w:rsidRDefault="00730DD6" w:rsidP="00730DD6">
      <w:pPr>
        <w:pStyle w:val="Heading2"/>
      </w:pPr>
      <w:r>
        <w:t xml:space="preserve">--- Court Advantage --- </w:t>
      </w:r>
    </w:p>
    <w:p w14:paraId="5AE4CFF3" w14:textId="77777777" w:rsidR="00D17CE7" w:rsidRDefault="00D17CE7" w:rsidP="00D17CE7"/>
    <w:p w14:paraId="3C7235DA" w14:textId="77777777" w:rsidR="004B1829" w:rsidRPr="004B1829" w:rsidRDefault="004B1829" w:rsidP="004B1829"/>
    <w:p w14:paraId="39328869" w14:textId="2C49425B" w:rsidR="00AF02C0" w:rsidRDefault="00AF02C0" w:rsidP="00730DD6">
      <w:pPr>
        <w:pStyle w:val="Heading3"/>
      </w:pPr>
      <w:r>
        <w:t xml:space="preserve">1NC: Rodriguez Thumper </w:t>
      </w:r>
    </w:p>
    <w:p w14:paraId="389E66EB" w14:textId="77777777" w:rsidR="00AF02C0" w:rsidRDefault="00AF02C0" w:rsidP="00AF02C0"/>
    <w:p w14:paraId="2FDF2A4D" w14:textId="3E0E2417" w:rsidR="00AF02C0" w:rsidRDefault="00AF02C0" w:rsidP="00AF02C0">
      <w:pPr>
        <w:pStyle w:val="Heading4"/>
      </w:pPr>
      <w:r>
        <w:t>Rodriguez decision thumps their 4</w:t>
      </w:r>
      <w:r w:rsidRPr="00AF02C0">
        <w:rPr>
          <w:vertAlign w:val="superscript"/>
        </w:rPr>
        <w:t>th</w:t>
      </w:r>
      <w:r>
        <w:t xml:space="preserve"> amendment internal link. </w:t>
      </w:r>
    </w:p>
    <w:p w14:paraId="3F8B65AA" w14:textId="25EB4D30" w:rsidR="00AF02C0" w:rsidRPr="00AF02C0" w:rsidRDefault="00AF02C0" w:rsidP="00AF02C0">
      <w:pPr>
        <w:rPr>
          <w:sz w:val="16"/>
          <w:szCs w:val="16"/>
        </w:rPr>
      </w:pPr>
      <w:r w:rsidRPr="00AF02C0">
        <w:rPr>
          <w:rStyle w:val="Style13ptBold"/>
        </w:rPr>
        <w:t xml:space="preserve">Root 15. </w:t>
      </w:r>
      <w:r w:rsidRPr="00AF02C0">
        <w:rPr>
          <w:sz w:val="16"/>
          <w:szCs w:val="16"/>
        </w:rPr>
        <w:t>[Damon, senior editor and author, "Supreme Court Says Police Violated 4th Amendment When Use of Drug-Sniffing Dog Prolonged Routine Traffic Stop" Reason Magazine -- April 21 -- reason.com/blog/2015/04/21/supreme-court-says-police-violated-4th-a#</w:t>
      </w:r>
      <w:proofErr w:type="gramStart"/>
      <w:r w:rsidRPr="00AF02C0">
        <w:rPr>
          <w:sz w:val="16"/>
          <w:szCs w:val="16"/>
        </w:rPr>
        <w:t>.fahp0w:xNBY</w:t>
      </w:r>
      <w:proofErr w:type="gramEnd"/>
      <w:r w:rsidRPr="00AF02C0">
        <w:rPr>
          <w:sz w:val="16"/>
          <w:szCs w:val="16"/>
        </w:rPr>
        <w:t>]</w:t>
      </w:r>
    </w:p>
    <w:p w14:paraId="28BEB809" w14:textId="5FA0E216" w:rsidR="00AF02C0" w:rsidRPr="00AF02C0" w:rsidRDefault="00AF02C0" w:rsidP="00AF02C0">
      <w:pPr>
        <w:rPr>
          <w:sz w:val="16"/>
        </w:rPr>
      </w:pPr>
      <w:r w:rsidRPr="00AF02C0">
        <w:rPr>
          <w:rStyle w:val="StyleUnderline"/>
        </w:rPr>
        <w:t>In a 6-3 decision issued today in the case of Rodriguez v. United States, the</w:t>
      </w:r>
      <w:r w:rsidRPr="00AF02C0">
        <w:rPr>
          <w:sz w:val="16"/>
        </w:rPr>
        <w:t xml:space="preserve"> U.S. </w:t>
      </w:r>
      <w:r w:rsidRPr="00AF02C0">
        <w:rPr>
          <w:rStyle w:val="StyleUnderline"/>
        </w:rPr>
        <w:t>Supreme Court</w:t>
      </w:r>
      <w:r w:rsidRPr="00AF02C0">
        <w:rPr>
          <w:sz w:val="16"/>
        </w:rPr>
        <w:t xml:space="preserve"> </w:t>
      </w:r>
      <w:r w:rsidRPr="00AF02C0">
        <w:rPr>
          <w:rStyle w:val="StyleUnderline"/>
        </w:rPr>
        <w:t>held that Nebraska police violated the Fourth Amendment by extending an otherwise lawful traffic stop in order to let a drug-sniffing dog investigate the outside of the vehicle</w:t>
      </w:r>
      <w:r w:rsidRPr="00AF02C0">
        <w:rPr>
          <w:sz w:val="16"/>
        </w:rPr>
        <w:t>.</w:t>
      </w:r>
      <w:r w:rsidRPr="00AF02C0">
        <w:rPr>
          <w:sz w:val="12"/>
        </w:rPr>
        <w:t>∂</w:t>
      </w:r>
      <w:r w:rsidRPr="00AF02C0">
        <w:rPr>
          <w:sz w:val="16"/>
        </w:rPr>
        <w:t xml:space="preserve"> According to the majority opinion of Justice Ruth Bader Ginsburg, which was joined by Chief Justice John Roberts and Justices Antonin Scalia, Stephen Breyer, Sonia Sotomayor, and Elena Kagan, “</w:t>
      </w:r>
      <w:r w:rsidRPr="00AF02C0">
        <w:rPr>
          <w:rStyle w:val="StyleUnderline"/>
        </w:rPr>
        <w:t>a police stop exceeding the time needed to handle the matter for which the stop was made violates the Constitution’s shield against unreasonable seizures</w:t>
      </w:r>
      <w:r w:rsidRPr="00AF02C0">
        <w:rPr>
          <w:sz w:val="16"/>
        </w:rPr>
        <w:t>.”</w:t>
      </w:r>
      <w:r w:rsidRPr="00AF02C0">
        <w:rPr>
          <w:sz w:val="12"/>
        </w:rPr>
        <w:t>∂</w:t>
      </w:r>
      <w:r w:rsidRPr="00AF02C0">
        <w:rPr>
          <w:sz w:val="16"/>
        </w:rPr>
        <w:t xml:space="preserve"> While “an officer...may conduct certain unrelated checks during an otherwise lawful traffic stop,” Ginsburg held, “a dog sniff, unlike the routine measures just mentioned, is not an ordinary incident of a traffic stop.”</w:t>
      </w:r>
      <w:r w:rsidRPr="00AF02C0">
        <w:rPr>
          <w:sz w:val="12"/>
        </w:rPr>
        <w:t>∂</w:t>
      </w:r>
      <w:r w:rsidRPr="00AF02C0">
        <w:rPr>
          <w:sz w:val="16"/>
        </w:rPr>
        <w:t xml:space="preserve"> </w:t>
      </w:r>
      <w:proofErr w:type="gramStart"/>
      <w:r w:rsidRPr="00AF02C0">
        <w:rPr>
          <w:sz w:val="16"/>
        </w:rPr>
        <w:t>At</w:t>
      </w:r>
      <w:proofErr w:type="gramEnd"/>
      <w:r w:rsidRPr="00AF02C0">
        <w:rPr>
          <w:sz w:val="16"/>
        </w:rPr>
        <w:t xml:space="preserve"> issue was a 2012 traffic stop conducted by a Nebraska police officer who happened to have his K-9 dog in the cruiser with him. When the stopped driver, Dennys Rodriguez, refused to consent to letting the drug dog walk around the outside of his vehicle, the Nebraska officer called for back-up, thereby prolonging the stop by an additional eight minutes. </w:t>
      </w:r>
      <w:r w:rsidRPr="00AF02C0">
        <w:rPr>
          <w:rStyle w:val="StyleUnderline"/>
        </w:rPr>
        <w:t>According to the Court’s ruling today, those extra minutes violated Rodriguez’s constitutional rights under the Fourth Amendment.</w:t>
      </w:r>
      <w:r w:rsidRPr="00AF02C0">
        <w:rPr>
          <w:rStyle w:val="StyleUnderline"/>
          <w:sz w:val="12"/>
          <w:u w:val="none"/>
        </w:rPr>
        <w:t>∂</w:t>
      </w:r>
      <w:r w:rsidRPr="00AF02C0">
        <w:rPr>
          <w:sz w:val="16"/>
        </w:rPr>
        <w:t xml:space="preserve"> During the January 2015 oral argument in the case, Justice Sonia Sotomayor previewed the Court’s skepticism towards the police officer’s approach. “</w:t>
      </w:r>
      <w:r w:rsidRPr="00AF02C0">
        <w:rPr>
          <w:rStyle w:val="StyleUnderline"/>
        </w:rPr>
        <w:t>We can't keep bending the Fourth Amendment to the resources of law enforcement,” Sotomayor declared</w:t>
      </w:r>
      <w:r w:rsidRPr="00AF02C0">
        <w:rPr>
          <w:sz w:val="16"/>
        </w:rPr>
        <w:t>. “</w:t>
      </w:r>
      <w:r w:rsidRPr="00AF02C0">
        <w:rPr>
          <w:rStyle w:val="StyleUnderline"/>
        </w:rPr>
        <w:t>Particularly when this stop is not incidental to the purpose of the stop. It's purely to help the police get more criminals, yes. But then the Fourth Amendment becomes a useless piece of paper</w:t>
      </w:r>
      <w:r w:rsidRPr="00AF02C0">
        <w:rPr>
          <w:sz w:val="16"/>
        </w:rPr>
        <w:t>.”</w:t>
      </w:r>
    </w:p>
    <w:p w14:paraId="37A6F77A" w14:textId="77777777" w:rsidR="00AF02C0" w:rsidRDefault="00AF02C0" w:rsidP="00AF02C0"/>
    <w:p w14:paraId="61C80665" w14:textId="31E87D18" w:rsidR="00AF02C0" w:rsidRDefault="004C39B5" w:rsidP="004C39B5">
      <w:pPr>
        <w:pStyle w:val="Heading3"/>
      </w:pPr>
      <w:r>
        <w:t xml:space="preserve">1NC: Riley Thumper </w:t>
      </w:r>
    </w:p>
    <w:p w14:paraId="3F6C5672" w14:textId="77777777" w:rsidR="00D5576D" w:rsidRPr="00D5576D" w:rsidRDefault="00D5576D" w:rsidP="00D5576D"/>
    <w:p w14:paraId="3F13C53B" w14:textId="77B2BA6E" w:rsidR="004C39B5" w:rsidRDefault="003F2E31" w:rsidP="003F2E31">
      <w:pPr>
        <w:pStyle w:val="Heading4"/>
      </w:pPr>
      <w:r>
        <w:t>S</w:t>
      </w:r>
      <w:r w:rsidR="004C39B5">
        <w:t>quo solves the aff –</w:t>
      </w:r>
      <w:r>
        <w:t xml:space="preserve"> liberal Court ruling on NSA surveillance inevitable. </w:t>
      </w:r>
    </w:p>
    <w:p w14:paraId="1A603047" w14:textId="1C09EC4D" w:rsidR="003F2E31" w:rsidRPr="003F2E31" w:rsidRDefault="003F2E31" w:rsidP="003F2E31">
      <w:pPr>
        <w:rPr>
          <w:sz w:val="16"/>
          <w:szCs w:val="16"/>
        </w:rPr>
      </w:pPr>
      <w:r w:rsidRPr="003F2E31">
        <w:rPr>
          <w:rStyle w:val="Style13ptBold"/>
        </w:rPr>
        <w:t>Nelson 14</w:t>
      </w:r>
      <w:r w:rsidRPr="003F2E31">
        <w:rPr>
          <w:sz w:val="16"/>
          <w:szCs w:val="16"/>
        </w:rPr>
        <w:t>. [Steven, "Supreme Court Cellphone Ruling May Tilt NSA Fight" US News and World Report -- July 3 -- www.usnews.com/news/articles/2014/07/03/supreme-court-cellphone-ruling-may-tilt-nsa-fight]</w:t>
      </w:r>
    </w:p>
    <w:p w14:paraId="02DCC287" w14:textId="59ACDFD7" w:rsidR="004C39B5" w:rsidRPr="004C39B5" w:rsidRDefault="004C39B5" w:rsidP="004C39B5">
      <w:pPr>
        <w:rPr>
          <w:sz w:val="16"/>
        </w:rPr>
      </w:pPr>
      <w:r w:rsidRPr="004C39B5">
        <w:rPr>
          <w:sz w:val="16"/>
        </w:rPr>
        <w:t xml:space="preserve">The U.S. Supreme Court declined to hear two challenges to the National Security Agency’s dragnet collection of American phone records during its 2013-2014 term, but </w:t>
      </w:r>
      <w:r w:rsidRPr="004C39B5">
        <w:rPr>
          <w:rStyle w:val="StyleUnderline"/>
        </w:rPr>
        <w:t>lawyers challenging the NSA program hope the court's landmark decision on cellphone privacy foreshadows a snooping stomping.</w:t>
      </w:r>
      <w:r w:rsidRPr="004C39B5">
        <w:rPr>
          <w:rStyle w:val="StyleUnderline"/>
          <w:sz w:val="12"/>
          <w:u w:val="none"/>
        </w:rPr>
        <w:t>∂</w:t>
      </w:r>
      <w:r w:rsidRPr="004C39B5">
        <w:rPr>
          <w:sz w:val="16"/>
        </w:rPr>
        <w:t xml:space="preserve"> </w:t>
      </w:r>
      <w:r w:rsidRPr="004C39B5">
        <w:rPr>
          <w:rStyle w:val="StyleUnderline"/>
        </w:rPr>
        <w:t>In a unanimous June 25 ruling, the court said in Riley</w:t>
      </w:r>
      <w:r w:rsidRPr="004C39B5">
        <w:rPr>
          <w:sz w:val="16"/>
        </w:rPr>
        <w:t xml:space="preserve"> v. California and U.S. v. Wurie </w:t>
      </w:r>
      <w:r w:rsidRPr="004C39B5">
        <w:rPr>
          <w:rStyle w:val="StyleUnderline"/>
        </w:rPr>
        <w:t>that police must generally acquire a warrant before searching a person’s cellphone.</w:t>
      </w:r>
      <w:r w:rsidRPr="004C39B5">
        <w:rPr>
          <w:rStyle w:val="StyleUnderline"/>
          <w:sz w:val="12"/>
          <w:u w:val="none"/>
        </w:rPr>
        <w:t>∂</w:t>
      </w:r>
      <w:r w:rsidRPr="004C39B5">
        <w:rPr>
          <w:sz w:val="16"/>
        </w:rPr>
        <w:t xml:space="preserve"> “[</w:t>
      </w:r>
      <w:proofErr w:type="gramStart"/>
      <w:r w:rsidRPr="004C39B5">
        <w:rPr>
          <w:sz w:val="16"/>
        </w:rPr>
        <w:t>I]t</w:t>
      </w:r>
      <w:proofErr w:type="gramEnd"/>
      <w:r w:rsidRPr="004C39B5">
        <w:rPr>
          <w:sz w:val="16"/>
        </w:rPr>
        <w:t xml:space="preserve"> is no exaggeration to say that many of the more than 90 [percent] of American adults who own a cellphone keep on their person a digital record of nearly every aspect of their lives – from the mundane to the intimate,” Chief Justice John Roberts wrote in the court’s majority opinion, finding the Fourth Amendment shields even arrested people from warrantless phone searches.</w:t>
      </w:r>
      <w:r w:rsidRPr="004C39B5">
        <w:rPr>
          <w:sz w:val="12"/>
        </w:rPr>
        <w:t>∂</w:t>
      </w:r>
      <w:r w:rsidRPr="004C39B5">
        <w:rPr>
          <w:sz w:val="16"/>
        </w:rPr>
        <w:t xml:space="preserve"> Roberts carved out exceptions when there’s an imminent risk of death or injury or when evidence may be lost, but discounted generalized fears of evidence-destruction.</w:t>
      </w:r>
      <w:r w:rsidRPr="004C39B5">
        <w:rPr>
          <w:sz w:val="12"/>
        </w:rPr>
        <w:t>∂</w:t>
      </w:r>
      <w:r w:rsidRPr="004C39B5">
        <w:rPr>
          <w:sz w:val="16"/>
        </w:rPr>
        <w:t xml:space="preserve"> [READ: Privacy Watchdog Says NSA Spying Legal, Effective]</w:t>
      </w:r>
      <w:r w:rsidRPr="004C39B5">
        <w:rPr>
          <w:sz w:val="12"/>
        </w:rPr>
        <w:t>∂</w:t>
      </w:r>
      <w:r w:rsidRPr="004C39B5">
        <w:rPr>
          <w:sz w:val="16"/>
        </w:rPr>
        <w:t xml:space="preserve"> The cellphone ruling referenced the court’s 2012 U.S. v Jones decision, which prohibited warrantless GPS tracking. Surveillance foes hope </w:t>
      </w:r>
      <w:r w:rsidRPr="004C39B5">
        <w:rPr>
          <w:rStyle w:val="StyleUnderline"/>
        </w:rPr>
        <w:t>the Jones ruling will guide a rebuke to the NSA’s warehousing of billions of phone records.</w:t>
      </w:r>
      <w:r w:rsidRPr="004C39B5">
        <w:rPr>
          <w:rStyle w:val="StyleUnderline"/>
          <w:sz w:val="12"/>
          <w:u w:val="none"/>
        </w:rPr>
        <w:t>∂</w:t>
      </w:r>
      <w:r w:rsidRPr="004C39B5">
        <w:rPr>
          <w:sz w:val="16"/>
        </w:rPr>
        <w:t xml:space="preserve"> “Historic location information is a standard feature on many smartphones and can reconstruct someone’s specific movements down to the minute, not only around town but also within a particular building,” Roberts wrote, quoting Justice Sonia Sotomayor’s concurring opinion in Jones that “GPS monitoring generates a precise, comprehensive record of a person’s public movements that reflects a wealth of detail about her familial, political, professional, religious and sexual associations.”</w:t>
      </w:r>
      <w:r w:rsidRPr="004C39B5">
        <w:rPr>
          <w:sz w:val="12"/>
        </w:rPr>
        <w:t>∂</w:t>
      </w:r>
      <w:r w:rsidRPr="004C39B5">
        <w:rPr>
          <w:sz w:val="16"/>
        </w:rPr>
        <w:t xml:space="preserve"> Roberts also noted it’s not always clear if content is stored on the phone itself or on the digital cloud. Searching phone content that’s stored on remote servers is “like finding a key in a suspect’s pocket and arguing that it allowed law enforcement to unlock and search a house,” he wrote.</w:t>
      </w:r>
      <w:r w:rsidRPr="004C39B5">
        <w:rPr>
          <w:sz w:val="12"/>
        </w:rPr>
        <w:t>∂</w:t>
      </w:r>
      <w:r w:rsidRPr="004C39B5">
        <w:rPr>
          <w:sz w:val="16"/>
        </w:rPr>
        <w:t xml:space="preserve"> Even low-tech flip-phones, he wrote, are protected from warrantless searches because such searches might identify information such as a suspect’s home address.</w:t>
      </w:r>
      <w:r w:rsidRPr="004C39B5">
        <w:rPr>
          <w:sz w:val="12"/>
        </w:rPr>
        <w:t>∂</w:t>
      </w:r>
      <w:r w:rsidRPr="004C39B5">
        <w:rPr>
          <w:sz w:val="16"/>
        </w:rPr>
        <w:t xml:space="preserve"> [ALSO: White House Ignores Snowden Petition for Full </w:t>
      </w:r>
      <w:proofErr w:type="gramStart"/>
      <w:r w:rsidRPr="004C39B5">
        <w:rPr>
          <w:sz w:val="16"/>
        </w:rPr>
        <w:t>Year]</w:t>
      </w:r>
      <w:r w:rsidRPr="004C39B5">
        <w:rPr>
          <w:sz w:val="12"/>
        </w:rPr>
        <w:t>∂</w:t>
      </w:r>
      <w:proofErr w:type="gramEnd"/>
      <w:r w:rsidRPr="004C39B5">
        <w:rPr>
          <w:sz w:val="16"/>
        </w:rPr>
        <w:t xml:space="preserve"> The NSA’s bulk collection of U.S. phone records – including numbers dialed, the duration and time of calls and location data – isn’t precisely analogous to the cellphone searches proscribed by the court.</w:t>
      </w:r>
      <w:r w:rsidRPr="004C39B5">
        <w:rPr>
          <w:sz w:val="12"/>
        </w:rPr>
        <w:t>∂</w:t>
      </w:r>
      <w:r w:rsidRPr="004C39B5">
        <w:rPr>
          <w:sz w:val="16"/>
        </w:rPr>
        <w:t xml:space="preserve"> But Larry </w:t>
      </w:r>
      <w:r w:rsidRPr="004C39B5">
        <w:rPr>
          <w:rStyle w:val="StyleUnderline"/>
        </w:rPr>
        <w:t>Klayman</w:t>
      </w:r>
      <w:r w:rsidRPr="004C39B5">
        <w:rPr>
          <w:sz w:val="16"/>
        </w:rPr>
        <w:t xml:space="preserve">, a conservative </w:t>
      </w:r>
      <w:r w:rsidRPr="004C39B5">
        <w:rPr>
          <w:rStyle w:val="StyleUnderline"/>
        </w:rPr>
        <w:t>legal activist challenging the NSA phone record collection, says the writing is on the wall.</w:t>
      </w:r>
      <w:r w:rsidRPr="004C39B5">
        <w:rPr>
          <w:rStyle w:val="StyleUnderline"/>
          <w:sz w:val="12"/>
          <w:u w:val="none"/>
        </w:rPr>
        <w:t>∂</w:t>
      </w:r>
      <w:r w:rsidRPr="004C39B5">
        <w:rPr>
          <w:sz w:val="16"/>
        </w:rPr>
        <w:t xml:space="preserve"> “</w:t>
      </w:r>
      <w:r w:rsidRPr="004C39B5">
        <w:rPr>
          <w:rStyle w:val="Emphasis"/>
        </w:rPr>
        <w:t>It pretty much cements victory in our case,”</w:t>
      </w:r>
      <w:r w:rsidRPr="004C39B5">
        <w:rPr>
          <w:sz w:val="16"/>
        </w:rPr>
        <w:t xml:space="preserve"> he says.</w:t>
      </w:r>
      <w:r w:rsidRPr="004C39B5">
        <w:rPr>
          <w:sz w:val="12"/>
        </w:rPr>
        <w:t>∂</w:t>
      </w:r>
      <w:r w:rsidRPr="004C39B5">
        <w:rPr>
          <w:sz w:val="16"/>
        </w:rPr>
        <w:t xml:space="preserve"> </w:t>
      </w:r>
      <w:r w:rsidRPr="004C39B5">
        <w:rPr>
          <w:rStyle w:val="StyleUnderline"/>
        </w:rPr>
        <w:t>Attorneys defending the NSA phone program lean heavily on</w:t>
      </w:r>
      <w:r w:rsidRPr="004C39B5">
        <w:rPr>
          <w:sz w:val="16"/>
        </w:rPr>
        <w:t xml:space="preserve"> the Supreme Court’s 1979 decision in </w:t>
      </w:r>
      <w:r w:rsidRPr="004C39B5">
        <w:rPr>
          <w:rStyle w:val="StyleUnderline"/>
        </w:rPr>
        <w:t>Smith</w:t>
      </w:r>
      <w:r w:rsidRPr="004C39B5">
        <w:rPr>
          <w:sz w:val="16"/>
        </w:rPr>
        <w:t xml:space="preserve"> v. Maryland, </w:t>
      </w:r>
      <w:r w:rsidRPr="004C39B5">
        <w:rPr>
          <w:rStyle w:val="StyleUnderline"/>
        </w:rPr>
        <w:t>which allows the warrantless acquisition of third-party-held phone metadata</w:t>
      </w:r>
      <w:r w:rsidRPr="004C39B5">
        <w:rPr>
          <w:sz w:val="16"/>
        </w:rPr>
        <w:t>, over which that decision says phone customers lack a reasonable expectation of privacy.</w:t>
      </w:r>
      <w:r w:rsidRPr="004C39B5">
        <w:rPr>
          <w:sz w:val="12"/>
        </w:rPr>
        <w:t>∂</w:t>
      </w:r>
      <w:r w:rsidRPr="004C39B5">
        <w:rPr>
          <w:sz w:val="16"/>
        </w:rPr>
        <w:t xml:space="preserve"> </w:t>
      </w:r>
      <w:r w:rsidRPr="004C39B5">
        <w:rPr>
          <w:rStyle w:val="Emphasis"/>
        </w:rPr>
        <w:t>“Smith no longer applies, Smith was basically trashed</w:t>
      </w:r>
      <w:r w:rsidRPr="004C39B5">
        <w:rPr>
          <w:sz w:val="16"/>
        </w:rPr>
        <w:t>,” Klayman says. “</w:t>
      </w:r>
      <w:r w:rsidRPr="004C39B5">
        <w:rPr>
          <w:rStyle w:val="StyleUnderline"/>
        </w:rPr>
        <w:t>All of the government’s briefs are now null and void.”</w:t>
      </w:r>
      <w:r w:rsidRPr="004C39B5">
        <w:rPr>
          <w:rStyle w:val="StyleUnderline"/>
          <w:sz w:val="12"/>
          <w:u w:val="none"/>
        </w:rPr>
        <w:t>∂</w:t>
      </w:r>
      <w:r w:rsidRPr="004C39B5">
        <w:rPr>
          <w:sz w:val="16"/>
        </w:rPr>
        <w:t xml:space="preserve"> </w:t>
      </w:r>
      <w:r w:rsidRPr="004C39B5">
        <w:rPr>
          <w:rStyle w:val="StyleUnderline"/>
        </w:rPr>
        <w:t>He expects that claim to be validated in future court rulings</w:t>
      </w:r>
      <w:r w:rsidRPr="004C39B5">
        <w:rPr>
          <w:sz w:val="16"/>
        </w:rPr>
        <w:t>.</w:t>
      </w:r>
    </w:p>
    <w:p w14:paraId="6A1F6811" w14:textId="77777777" w:rsidR="004C39B5" w:rsidRDefault="004C39B5" w:rsidP="004C39B5"/>
    <w:p w14:paraId="29D2DBB5" w14:textId="77777777" w:rsidR="003F2E31" w:rsidRDefault="003F2E31" w:rsidP="003F2E31"/>
    <w:p w14:paraId="705EB31D" w14:textId="77777777" w:rsidR="003F2E31" w:rsidRDefault="003F2E31" w:rsidP="003F2E31"/>
    <w:p w14:paraId="1943799C" w14:textId="77777777" w:rsidR="003F2E31" w:rsidRPr="003F2E31" w:rsidRDefault="003F2E31" w:rsidP="003F2E31"/>
    <w:p w14:paraId="68420DE0" w14:textId="77777777" w:rsidR="00EA22A2" w:rsidRPr="00D8420D" w:rsidRDefault="00EA22A2" w:rsidP="00EA22A2">
      <w:pPr>
        <w:pStyle w:val="Heading3"/>
        <w:rPr>
          <w:rFonts w:cs="Times New Roman"/>
        </w:rPr>
      </w:pPr>
      <w:r w:rsidRPr="00D8420D">
        <w:rPr>
          <w:rFonts w:cs="Times New Roman"/>
        </w:rPr>
        <w:t>1NC: No Model</w:t>
      </w:r>
    </w:p>
    <w:p w14:paraId="491B46D5" w14:textId="77777777" w:rsidR="00EA22A2" w:rsidRPr="00D8420D" w:rsidRDefault="00EA22A2" w:rsidP="00EA22A2"/>
    <w:p w14:paraId="367927E8" w14:textId="77777777" w:rsidR="00EA22A2" w:rsidRPr="00D8420D" w:rsidRDefault="00EA22A2" w:rsidP="00EA22A2">
      <w:pPr>
        <w:pStyle w:val="Heading4"/>
        <w:rPr>
          <w:rFonts w:cs="Times New Roman"/>
        </w:rPr>
      </w:pPr>
      <w:r w:rsidRPr="00D8420D">
        <w:rPr>
          <w:rFonts w:cs="Times New Roman"/>
        </w:rPr>
        <w:t xml:space="preserve">No modeling – newest </w:t>
      </w:r>
      <w:proofErr w:type="gramStart"/>
      <w:r w:rsidRPr="00D8420D">
        <w:rPr>
          <w:rFonts w:cs="Times New Roman"/>
        </w:rPr>
        <w:t>ev</w:t>
      </w:r>
      <w:proofErr w:type="gramEnd"/>
      <w:r w:rsidRPr="00D8420D">
        <w:rPr>
          <w:rFonts w:cs="Times New Roman"/>
        </w:rPr>
        <w:t xml:space="preserve">. </w:t>
      </w:r>
    </w:p>
    <w:p w14:paraId="60FCB08B" w14:textId="77777777" w:rsidR="00EA22A2" w:rsidRPr="00D8420D" w:rsidRDefault="00EA22A2" w:rsidP="00EA22A2">
      <w:pPr>
        <w:rPr>
          <w:sz w:val="16"/>
          <w:szCs w:val="16"/>
        </w:rPr>
      </w:pPr>
      <w:r w:rsidRPr="00D8420D">
        <w:rPr>
          <w:rStyle w:val="Style13ptBold"/>
        </w:rPr>
        <w:t>Law and Versteeg 12</w:t>
      </w:r>
      <w:r w:rsidRPr="00D8420D">
        <w:rPr>
          <w:sz w:val="16"/>
          <w:szCs w:val="16"/>
        </w:rPr>
        <w:t>. [David, Prof. of Law and Prof of PoliSci @ Washington University, St Louis, PHD @ Stanford, JD @ Harvard Law, Mila, Assoc. Prof, U of Virginia Law, D.Phil @ Oxford, "The Declining Influence of the United States Constitution" New York University Law Review -- Vol 87:762 -- www.law.nyu.edu/ecm_dlv2/groups/public/@nyu_law_website__journals__law_review/documents/documents/ecm_pro_072892.pdf]</w:t>
      </w:r>
    </w:p>
    <w:p w14:paraId="590DA65A" w14:textId="77777777" w:rsidR="00EA22A2" w:rsidRPr="00D8420D" w:rsidRDefault="00EA22A2" w:rsidP="00EA22A2">
      <w:pPr>
        <w:rPr>
          <w:sz w:val="16"/>
        </w:rPr>
      </w:pPr>
      <w:r w:rsidRPr="008979CC">
        <w:rPr>
          <w:rStyle w:val="TitleChar"/>
          <w:highlight w:val="yellow"/>
        </w:rPr>
        <w:t xml:space="preserve">There are </w:t>
      </w:r>
      <w:r w:rsidRPr="008979CC">
        <w:rPr>
          <w:rStyle w:val="TitleChar"/>
        </w:rPr>
        <w:t xml:space="preserve">growing </w:t>
      </w:r>
      <w:r w:rsidRPr="008979CC">
        <w:rPr>
          <w:rStyle w:val="TitleChar"/>
          <w:highlight w:val="yellow"/>
        </w:rPr>
        <w:t>suspicions</w:t>
      </w:r>
      <w:r w:rsidRPr="00D8420D">
        <w:rPr>
          <w:sz w:val="16"/>
        </w:rPr>
        <w:t xml:space="preserve">, however, </w:t>
      </w:r>
      <w:r w:rsidRPr="008979CC">
        <w:rPr>
          <w:rStyle w:val="TitleChar"/>
          <w:highlight w:val="yellow"/>
        </w:rPr>
        <w:t>that America’s</w:t>
      </w:r>
      <w:r w:rsidRPr="00D8420D">
        <w:rPr>
          <w:rStyle w:val="TitleChar"/>
        </w:rPr>
        <w:t xml:space="preserve"> days as a</w:t>
      </w:r>
      <w:r w:rsidRPr="00D8420D">
        <w:rPr>
          <w:rStyle w:val="TitleChar"/>
          <w:sz w:val="12"/>
        </w:rPr>
        <w:t>¶</w:t>
      </w:r>
      <w:r w:rsidRPr="00D8420D">
        <w:rPr>
          <w:rStyle w:val="TitleChar"/>
        </w:rPr>
        <w:t xml:space="preserve"> </w:t>
      </w:r>
      <w:r w:rsidRPr="008979CC">
        <w:rPr>
          <w:rStyle w:val="TitleChar"/>
          <w:highlight w:val="yellow"/>
        </w:rPr>
        <w:t>constitutional heg</w:t>
      </w:r>
      <w:r w:rsidRPr="00D8420D">
        <w:rPr>
          <w:rStyle w:val="TitleChar"/>
        </w:rPr>
        <w:t xml:space="preserve">emon </w:t>
      </w:r>
      <w:r w:rsidRPr="008979CC">
        <w:rPr>
          <w:rStyle w:val="TitleChar"/>
          <w:highlight w:val="yellow"/>
        </w:rPr>
        <w:t>are coming to an end</w:t>
      </w:r>
      <w:r w:rsidRPr="00D8420D">
        <w:rPr>
          <w:sz w:val="16"/>
        </w:rPr>
        <w:t xml:space="preserve">. </w:t>
      </w:r>
      <w:r w:rsidRPr="00D8420D">
        <w:rPr>
          <w:sz w:val="12"/>
        </w:rPr>
        <w:t>¶</w:t>
      </w:r>
      <w:r w:rsidRPr="00D8420D">
        <w:rPr>
          <w:sz w:val="16"/>
        </w:rPr>
        <w:t xml:space="preserve"> 12</w:t>
      </w:r>
      <w:r w:rsidRPr="00D8420D">
        <w:rPr>
          <w:sz w:val="12"/>
        </w:rPr>
        <w:t>¶</w:t>
      </w:r>
      <w:r w:rsidRPr="00D8420D">
        <w:rPr>
          <w:sz w:val="16"/>
        </w:rPr>
        <w:t xml:space="preserve"> It has been said that </w:t>
      </w:r>
      <w:r w:rsidRPr="008979CC">
        <w:rPr>
          <w:rStyle w:val="TitleChar"/>
          <w:highlight w:val="yellow"/>
        </w:rPr>
        <w:t>the U</w:t>
      </w:r>
      <w:r w:rsidRPr="00D8420D">
        <w:rPr>
          <w:sz w:val="16"/>
        </w:rPr>
        <w:t xml:space="preserve">nited </w:t>
      </w:r>
      <w:r w:rsidRPr="008979CC">
        <w:rPr>
          <w:rStyle w:val="TitleChar"/>
          <w:highlight w:val="yellow"/>
        </w:rPr>
        <w:t>S</w:t>
      </w:r>
      <w:r w:rsidRPr="00D8420D">
        <w:rPr>
          <w:sz w:val="16"/>
        </w:rPr>
        <w:t xml:space="preserve">tates </w:t>
      </w:r>
      <w:r w:rsidRPr="008979CC">
        <w:rPr>
          <w:rStyle w:val="TitleChar"/>
          <w:highlight w:val="yellow"/>
        </w:rPr>
        <w:t>is losing constitutional influence because it is</w:t>
      </w:r>
      <w:r w:rsidRPr="008979CC">
        <w:rPr>
          <w:rStyle w:val="TitleChar"/>
          <w:sz w:val="12"/>
          <w:highlight w:val="yellow"/>
        </w:rPr>
        <w:t>¶</w:t>
      </w:r>
      <w:r w:rsidRPr="008979CC">
        <w:rPr>
          <w:rStyle w:val="TitleChar"/>
          <w:highlight w:val="yellow"/>
        </w:rPr>
        <w:t xml:space="preserve"> increasingly out of sync with an evolving global consensus</w:t>
      </w:r>
      <w:r w:rsidRPr="00D8420D">
        <w:rPr>
          <w:sz w:val="16"/>
        </w:rPr>
        <w:t xml:space="preserve"> on issues of</w:t>
      </w:r>
      <w:r w:rsidRPr="00D8420D">
        <w:rPr>
          <w:sz w:val="12"/>
        </w:rPr>
        <w:t>¶</w:t>
      </w:r>
      <w:r w:rsidRPr="00D8420D">
        <w:rPr>
          <w:sz w:val="16"/>
        </w:rPr>
        <w:t xml:space="preserve"> human rights</w:t>
      </w:r>
      <w:proofErr w:type="gramStart"/>
      <w:r w:rsidRPr="00D8420D">
        <w:rPr>
          <w:sz w:val="16"/>
        </w:rPr>
        <w:t>.</w:t>
      </w:r>
      <w:r w:rsidRPr="00D8420D">
        <w:rPr>
          <w:sz w:val="12"/>
        </w:rPr>
        <w:t>¶</w:t>
      </w:r>
      <w:proofErr w:type="gramEnd"/>
      <w:r w:rsidRPr="00D8420D">
        <w:rPr>
          <w:sz w:val="16"/>
        </w:rPr>
        <w:t xml:space="preserve"> 13</w:t>
      </w:r>
      <w:r w:rsidRPr="00D8420D">
        <w:rPr>
          <w:sz w:val="12"/>
        </w:rPr>
        <w:t>¶</w:t>
      </w:r>
      <w:r w:rsidRPr="00D8420D">
        <w:rPr>
          <w:sz w:val="16"/>
        </w:rPr>
        <w:t xml:space="preserve"> Indeed, </w:t>
      </w:r>
      <w:r w:rsidRPr="00D8420D">
        <w:rPr>
          <w:rStyle w:val="TitleChar"/>
        </w:rPr>
        <w:t>to the extent that other countries still look to</w:t>
      </w:r>
      <w:r w:rsidRPr="00D8420D">
        <w:rPr>
          <w:rStyle w:val="TitleChar"/>
          <w:sz w:val="12"/>
        </w:rPr>
        <w:t>¶</w:t>
      </w:r>
      <w:r w:rsidRPr="00D8420D">
        <w:rPr>
          <w:rStyle w:val="TitleChar"/>
        </w:rPr>
        <w:t xml:space="preserve"> the U</w:t>
      </w:r>
      <w:r w:rsidRPr="00D8420D">
        <w:rPr>
          <w:sz w:val="16"/>
        </w:rPr>
        <w:t xml:space="preserve">nited </w:t>
      </w:r>
      <w:r w:rsidRPr="00D8420D">
        <w:rPr>
          <w:rStyle w:val="TitleChar"/>
        </w:rPr>
        <w:t>S</w:t>
      </w:r>
      <w:r w:rsidRPr="00D8420D">
        <w:rPr>
          <w:sz w:val="16"/>
        </w:rPr>
        <w:t xml:space="preserve">tates </w:t>
      </w:r>
      <w:r w:rsidRPr="00D8420D">
        <w:rPr>
          <w:rStyle w:val="TitleChar"/>
        </w:rPr>
        <w:t>as an example, their goal may be less to imitate</w:t>
      </w:r>
      <w:r w:rsidRPr="00D8420D">
        <w:rPr>
          <w:sz w:val="12"/>
        </w:rPr>
        <w:t>¶</w:t>
      </w:r>
      <w:r w:rsidRPr="00D8420D">
        <w:rPr>
          <w:sz w:val="16"/>
        </w:rPr>
        <w:t xml:space="preserve"> American constitutionalism </w:t>
      </w:r>
      <w:r w:rsidRPr="00D8420D">
        <w:rPr>
          <w:rStyle w:val="TitleChar"/>
        </w:rPr>
        <w:t>than to avoid its</w:t>
      </w:r>
      <w:r w:rsidRPr="00D8420D">
        <w:rPr>
          <w:sz w:val="16"/>
        </w:rPr>
        <w:t xml:space="preserve"> perceived </w:t>
      </w:r>
      <w:r w:rsidRPr="00D8420D">
        <w:rPr>
          <w:rStyle w:val="TitleChar"/>
        </w:rPr>
        <w:t>flaws</w:t>
      </w:r>
      <w:r w:rsidRPr="00D8420D">
        <w:rPr>
          <w:sz w:val="16"/>
        </w:rPr>
        <w:t xml:space="preserve"> and mistakes.</w:t>
      </w:r>
      <w:r w:rsidRPr="00D8420D">
        <w:rPr>
          <w:sz w:val="12"/>
        </w:rPr>
        <w:t>¶</w:t>
      </w:r>
      <w:r w:rsidRPr="00D8420D">
        <w:rPr>
          <w:sz w:val="16"/>
        </w:rPr>
        <w:t xml:space="preserve"> 14</w:t>
      </w:r>
      <w:r w:rsidRPr="00D8420D">
        <w:rPr>
          <w:sz w:val="12"/>
        </w:rPr>
        <w:t>¶</w:t>
      </w:r>
      <w:r w:rsidRPr="00D8420D">
        <w:rPr>
          <w:sz w:val="16"/>
        </w:rPr>
        <w:t xml:space="preserve"> Scholarly and popular attention has focused in particular</w:t>
      </w:r>
      <w:r w:rsidRPr="00D8420D">
        <w:rPr>
          <w:sz w:val="12"/>
        </w:rPr>
        <w:t>¶</w:t>
      </w:r>
      <w:r w:rsidRPr="00D8420D">
        <w:rPr>
          <w:sz w:val="16"/>
        </w:rPr>
        <w:t xml:space="preserve"> upon the influence of American constitutional jurisprudence. </w:t>
      </w:r>
      <w:r w:rsidRPr="006A7AED">
        <w:rPr>
          <w:rStyle w:val="TitleChar"/>
          <w:highlight w:val="yellow"/>
        </w:rPr>
        <w:t>The</w:t>
      </w:r>
      <w:r w:rsidRPr="006A7AED">
        <w:rPr>
          <w:rStyle w:val="TitleChar"/>
          <w:sz w:val="12"/>
          <w:highlight w:val="yellow"/>
        </w:rPr>
        <w:t>¶</w:t>
      </w:r>
      <w:r w:rsidRPr="006A7AED">
        <w:rPr>
          <w:rStyle w:val="TitleChar"/>
          <w:highlight w:val="yellow"/>
        </w:rPr>
        <w:t xml:space="preserve"> reluctance of</w:t>
      </w:r>
      <w:r w:rsidRPr="00D8420D">
        <w:rPr>
          <w:rStyle w:val="TitleChar"/>
        </w:rPr>
        <w:t xml:space="preserve"> the U.S. Supreme </w:t>
      </w:r>
      <w:r w:rsidRPr="006A7AED">
        <w:rPr>
          <w:rStyle w:val="TitleChar"/>
          <w:highlight w:val="yellow"/>
        </w:rPr>
        <w:t>Court to pay</w:t>
      </w:r>
      <w:r w:rsidRPr="00D8420D">
        <w:rPr>
          <w:rStyle w:val="TitleChar"/>
        </w:rPr>
        <w:t xml:space="preserve"> “decent </w:t>
      </w:r>
      <w:r w:rsidRPr="006A7AED">
        <w:rPr>
          <w:rStyle w:val="TitleChar"/>
          <w:highlight w:val="yellow"/>
        </w:rPr>
        <w:t>respect to the</w:t>
      </w:r>
      <w:r w:rsidRPr="006A7AED">
        <w:rPr>
          <w:rStyle w:val="TitleChar"/>
          <w:sz w:val="12"/>
          <w:highlight w:val="yellow"/>
        </w:rPr>
        <w:t>¶</w:t>
      </w:r>
      <w:r w:rsidRPr="006A7AED">
        <w:rPr>
          <w:rStyle w:val="TitleChar"/>
          <w:highlight w:val="yellow"/>
        </w:rPr>
        <w:t xml:space="preserve"> opinions of mankind”</w:t>
      </w:r>
      <w:r w:rsidRPr="00D8420D">
        <w:rPr>
          <w:rStyle w:val="TitleChar"/>
        </w:rPr>
        <w:t xml:space="preserve"> 15 </w:t>
      </w:r>
      <w:r w:rsidRPr="006A7AED">
        <w:rPr>
          <w:rStyle w:val="TitleChar"/>
          <w:highlight w:val="yellow"/>
        </w:rPr>
        <w:t>by participating in</w:t>
      </w:r>
      <w:r w:rsidRPr="00D8420D">
        <w:rPr>
          <w:rStyle w:val="TitleChar"/>
        </w:rPr>
        <w:t xml:space="preserve"> an ongoing “</w:t>
      </w:r>
      <w:r w:rsidRPr="006A7AED">
        <w:rPr>
          <w:rStyle w:val="TitleChar"/>
          <w:highlight w:val="yellow"/>
        </w:rPr>
        <w:t>global judicial</w:t>
      </w:r>
      <w:r w:rsidRPr="006A7AED">
        <w:rPr>
          <w:rStyle w:val="TitleChar"/>
          <w:sz w:val="12"/>
          <w:highlight w:val="yellow"/>
        </w:rPr>
        <w:t>¶</w:t>
      </w:r>
      <w:r w:rsidRPr="006A7AED">
        <w:rPr>
          <w:rStyle w:val="TitleChar"/>
          <w:highlight w:val="yellow"/>
        </w:rPr>
        <w:t xml:space="preserve"> dialogue</w:t>
      </w:r>
      <w:r w:rsidRPr="00D8420D">
        <w:rPr>
          <w:rStyle w:val="TitleChar"/>
        </w:rPr>
        <w:t>”</w:t>
      </w:r>
      <w:r w:rsidRPr="00D8420D">
        <w:rPr>
          <w:rStyle w:val="TitleChar"/>
          <w:sz w:val="12"/>
        </w:rPr>
        <w:t>¶</w:t>
      </w:r>
      <w:r w:rsidRPr="00D8420D">
        <w:rPr>
          <w:rStyle w:val="TitleChar"/>
        </w:rPr>
        <w:t xml:space="preserve"> 16</w:t>
      </w:r>
      <w:r w:rsidRPr="00D8420D">
        <w:rPr>
          <w:rStyle w:val="TitleChar"/>
          <w:sz w:val="12"/>
        </w:rPr>
        <w:t>¶</w:t>
      </w:r>
      <w:r w:rsidRPr="00D8420D">
        <w:rPr>
          <w:rStyle w:val="TitleChar"/>
        </w:rPr>
        <w:t xml:space="preserve"> </w:t>
      </w:r>
      <w:r w:rsidRPr="006A7AED">
        <w:rPr>
          <w:rStyle w:val="TitleChar"/>
          <w:highlight w:val="yellow"/>
        </w:rPr>
        <w:t>is</w:t>
      </w:r>
      <w:r w:rsidRPr="00D8420D">
        <w:rPr>
          <w:sz w:val="16"/>
        </w:rPr>
        <w:t xml:space="preserve"> supposedly </w:t>
      </w:r>
      <w:r w:rsidRPr="006A7AED">
        <w:rPr>
          <w:rStyle w:val="TitleChar"/>
          <w:highlight w:val="yellow"/>
        </w:rPr>
        <w:t>diminishing the global appeal</w:t>
      </w:r>
      <w:r w:rsidRPr="006A7AED">
        <w:rPr>
          <w:sz w:val="16"/>
          <w:highlight w:val="yellow"/>
        </w:rPr>
        <w:t xml:space="preserve"> </w:t>
      </w:r>
      <w:r w:rsidRPr="006A7AED">
        <w:rPr>
          <w:rStyle w:val="TitleChar"/>
          <w:highlight w:val="yellow"/>
        </w:rPr>
        <w:t>and influence</w:t>
      </w:r>
      <w:r w:rsidRPr="006A7AED">
        <w:rPr>
          <w:rStyle w:val="TitleChar"/>
          <w:sz w:val="12"/>
          <w:highlight w:val="yellow"/>
        </w:rPr>
        <w:t>¶</w:t>
      </w:r>
      <w:r w:rsidRPr="006A7AED">
        <w:rPr>
          <w:rStyle w:val="TitleChar"/>
          <w:highlight w:val="yellow"/>
        </w:rPr>
        <w:t xml:space="preserve"> of American</w:t>
      </w:r>
      <w:r w:rsidRPr="00D8420D">
        <w:rPr>
          <w:sz w:val="16"/>
        </w:rPr>
        <w:t xml:space="preserve"> constitutional </w:t>
      </w:r>
      <w:r w:rsidRPr="006A7AED">
        <w:rPr>
          <w:rStyle w:val="TitleChar"/>
          <w:highlight w:val="yellow"/>
        </w:rPr>
        <w:t>jurisprudence</w:t>
      </w:r>
      <w:proofErr w:type="gramStart"/>
      <w:r w:rsidRPr="00D8420D">
        <w:rPr>
          <w:sz w:val="16"/>
        </w:rPr>
        <w:t>.</w:t>
      </w:r>
      <w:r w:rsidRPr="00D8420D">
        <w:rPr>
          <w:sz w:val="12"/>
        </w:rPr>
        <w:t>¶</w:t>
      </w:r>
      <w:proofErr w:type="gramEnd"/>
      <w:r w:rsidRPr="00D8420D">
        <w:rPr>
          <w:sz w:val="16"/>
        </w:rPr>
        <w:t xml:space="preserve"> 17</w:t>
      </w:r>
      <w:r w:rsidRPr="00D8420D">
        <w:rPr>
          <w:sz w:val="12"/>
        </w:rPr>
        <w:t>¶</w:t>
      </w:r>
      <w:r w:rsidRPr="00D8420D">
        <w:rPr>
          <w:sz w:val="16"/>
        </w:rPr>
        <w:t xml:space="preserve"> </w:t>
      </w:r>
      <w:r w:rsidRPr="00D8420D">
        <w:rPr>
          <w:rStyle w:val="TitleChar"/>
        </w:rPr>
        <w:t>Studies conducted by scholars</w:t>
      </w:r>
      <w:r w:rsidRPr="00D8420D">
        <w:rPr>
          <w:sz w:val="16"/>
        </w:rPr>
        <w:t xml:space="preserve"> in other countries have begun to </w:t>
      </w:r>
      <w:r w:rsidRPr="00D8420D">
        <w:rPr>
          <w:rStyle w:val="TitleChar"/>
        </w:rPr>
        <w:t xml:space="preserve">yield empirical </w:t>
      </w:r>
      <w:r w:rsidRPr="00E91FE9">
        <w:rPr>
          <w:rStyle w:val="TitleChar"/>
          <w:highlight w:val="yellow"/>
        </w:rPr>
        <w:t>evidence that</w:t>
      </w:r>
      <w:r w:rsidRPr="00D8420D">
        <w:rPr>
          <w:rStyle w:val="TitleChar"/>
          <w:sz w:val="12"/>
        </w:rPr>
        <w:t>¶</w:t>
      </w:r>
      <w:r w:rsidRPr="00D8420D">
        <w:rPr>
          <w:rStyle w:val="TitleChar"/>
        </w:rPr>
        <w:t xml:space="preserve"> </w:t>
      </w:r>
      <w:r w:rsidRPr="00E91FE9">
        <w:rPr>
          <w:rStyle w:val="TitleChar"/>
          <w:highlight w:val="yellow"/>
        </w:rPr>
        <w:t>citation to U.S</w:t>
      </w:r>
      <w:r w:rsidRPr="00D8420D">
        <w:rPr>
          <w:rStyle w:val="TitleChar"/>
        </w:rPr>
        <w:t xml:space="preserve">. Supreme </w:t>
      </w:r>
      <w:r w:rsidRPr="00E91FE9">
        <w:rPr>
          <w:rStyle w:val="TitleChar"/>
          <w:highlight w:val="yellow"/>
        </w:rPr>
        <w:t>Court decisions by foreign courts is</w:t>
      </w:r>
      <w:r w:rsidRPr="00D8420D">
        <w:rPr>
          <w:sz w:val="16"/>
        </w:rPr>
        <w:t xml:space="preserve"> in fact </w:t>
      </w:r>
      <w:r w:rsidRPr="00E91FE9">
        <w:rPr>
          <w:rStyle w:val="Emphasis"/>
          <w:highlight w:val="yellow"/>
        </w:rPr>
        <w:t>on the decline</w:t>
      </w:r>
      <w:r w:rsidRPr="00D8420D">
        <w:rPr>
          <w:sz w:val="16"/>
        </w:rPr>
        <w:t>.</w:t>
      </w:r>
      <w:r w:rsidRPr="00D8420D">
        <w:rPr>
          <w:sz w:val="12"/>
        </w:rPr>
        <w:t>¶</w:t>
      </w:r>
      <w:r w:rsidRPr="00D8420D">
        <w:rPr>
          <w:sz w:val="16"/>
        </w:rPr>
        <w:t xml:space="preserve"> 18</w:t>
      </w:r>
      <w:r w:rsidRPr="00D8420D">
        <w:rPr>
          <w:sz w:val="12"/>
        </w:rPr>
        <w:t>¶</w:t>
      </w:r>
      <w:r w:rsidRPr="00D8420D">
        <w:rPr>
          <w:sz w:val="16"/>
        </w:rPr>
        <w:t xml:space="preserve"> By contrast, however, the extent to which the U.S.</w:t>
      </w:r>
      <w:r w:rsidRPr="00D8420D">
        <w:rPr>
          <w:sz w:val="12"/>
        </w:rPr>
        <w:t>¶</w:t>
      </w:r>
      <w:r w:rsidRPr="00D8420D">
        <w:rPr>
          <w:sz w:val="16"/>
        </w:rPr>
        <w:t xml:space="preserve"> Constitution itself continues to influence the adoption and revision of</w:t>
      </w:r>
      <w:r w:rsidRPr="00D8420D">
        <w:rPr>
          <w:sz w:val="12"/>
        </w:rPr>
        <w:t>¶</w:t>
      </w:r>
      <w:r w:rsidRPr="00D8420D">
        <w:rPr>
          <w:sz w:val="16"/>
        </w:rPr>
        <w:t xml:space="preserve"> constitutions in other countries remains a matter of speculation and</w:t>
      </w:r>
      <w:r w:rsidRPr="00D8420D">
        <w:rPr>
          <w:sz w:val="12"/>
        </w:rPr>
        <w:t>¶</w:t>
      </w:r>
      <w:r w:rsidRPr="00D8420D">
        <w:rPr>
          <w:sz w:val="16"/>
        </w:rPr>
        <w:t xml:space="preserve"> anecdotal impression.</w:t>
      </w:r>
      <w:r w:rsidRPr="00D8420D">
        <w:rPr>
          <w:sz w:val="12"/>
        </w:rPr>
        <w:t>¶</w:t>
      </w:r>
      <w:r w:rsidRPr="00D8420D">
        <w:rPr>
          <w:sz w:val="16"/>
        </w:rPr>
        <w:t xml:space="preserve"> With the help of an extensive data set of our own creation that</w:t>
      </w:r>
      <w:r w:rsidRPr="00D8420D">
        <w:rPr>
          <w:sz w:val="12"/>
        </w:rPr>
        <w:t>¶</w:t>
      </w:r>
      <w:r w:rsidRPr="00D8420D">
        <w:rPr>
          <w:sz w:val="16"/>
        </w:rPr>
        <w:t xml:space="preserve"> spans all national constitutions over the last six decades, this</w:t>
      </w:r>
      <w:r w:rsidRPr="00D8420D">
        <w:rPr>
          <w:sz w:val="12"/>
        </w:rPr>
        <w:t>¶</w:t>
      </w:r>
      <w:r w:rsidRPr="00D8420D">
        <w:rPr>
          <w:sz w:val="16"/>
        </w:rPr>
        <w:t xml:space="preserve"> Article explores the extent to which various prominent</w:t>
      </w:r>
      <w:r w:rsidRPr="00D8420D">
        <w:rPr>
          <w:sz w:val="12"/>
        </w:rPr>
        <w:t>¶</w:t>
      </w:r>
      <w:r w:rsidRPr="00D8420D">
        <w:rPr>
          <w:sz w:val="16"/>
        </w:rPr>
        <w:t xml:space="preserve"> constitutions—including the U.S. Constitution—epitomize generic</w:t>
      </w:r>
      <w:r w:rsidRPr="00D8420D">
        <w:rPr>
          <w:sz w:val="12"/>
        </w:rPr>
        <w:t>¶</w:t>
      </w:r>
      <w:r w:rsidRPr="00D8420D">
        <w:rPr>
          <w:sz w:val="16"/>
        </w:rPr>
        <w:t xml:space="preserve"> rights constitutionalism or are, instead, increasingly out of sync with</w:t>
      </w:r>
      <w:r w:rsidRPr="00D8420D">
        <w:rPr>
          <w:sz w:val="12"/>
        </w:rPr>
        <w:t>¶</w:t>
      </w:r>
      <w:r w:rsidRPr="00D8420D">
        <w:rPr>
          <w:sz w:val="16"/>
        </w:rPr>
        <w:t xml:space="preserve"> evolving global practice. </w:t>
      </w:r>
      <w:r w:rsidRPr="007E36E3">
        <w:rPr>
          <w:rStyle w:val="TitleChar"/>
          <w:highlight w:val="yellow"/>
        </w:rPr>
        <w:t>A</w:t>
      </w:r>
      <w:r w:rsidRPr="00D8420D">
        <w:rPr>
          <w:rStyle w:val="TitleChar"/>
        </w:rPr>
        <w:t xml:space="preserve"> stark </w:t>
      </w:r>
      <w:r w:rsidRPr="007E36E3">
        <w:rPr>
          <w:rStyle w:val="TitleChar"/>
          <w:highlight w:val="yellow"/>
        </w:rPr>
        <w:t>contrast can be drawn between the</w:t>
      </w:r>
      <w:r w:rsidRPr="007E36E3">
        <w:rPr>
          <w:rStyle w:val="TitleChar"/>
          <w:sz w:val="12"/>
          <w:highlight w:val="yellow"/>
        </w:rPr>
        <w:t>¶</w:t>
      </w:r>
      <w:r w:rsidRPr="007E36E3">
        <w:rPr>
          <w:rStyle w:val="TitleChar"/>
          <w:highlight w:val="yellow"/>
        </w:rPr>
        <w:t xml:space="preserve"> declining attraction of the U.S. Constitution as a model</w:t>
      </w:r>
      <w:r w:rsidRPr="00D8420D">
        <w:rPr>
          <w:sz w:val="16"/>
        </w:rPr>
        <w:t xml:space="preserve"> for other</w:t>
      </w:r>
      <w:r w:rsidRPr="00D8420D">
        <w:rPr>
          <w:sz w:val="12"/>
        </w:rPr>
        <w:t>¶</w:t>
      </w:r>
      <w:r w:rsidRPr="00D8420D">
        <w:rPr>
          <w:sz w:val="16"/>
        </w:rPr>
        <w:t xml:space="preserve"> countries </w:t>
      </w:r>
      <w:r w:rsidRPr="007E36E3">
        <w:rPr>
          <w:rStyle w:val="TitleChar"/>
          <w:highlight w:val="yellow"/>
        </w:rPr>
        <w:t>and the</w:t>
      </w:r>
      <w:r w:rsidRPr="00D8420D">
        <w:rPr>
          <w:rStyle w:val="TitleChar"/>
        </w:rPr>
        <w:t xml:space="preserve"> increasing </w:t>
      </w:r>
      <w:r w:rsidRPr="00D813F8">
        <w:rPr>
          <w:rStyle w:val="TitleChar"/>
          <w:highlight w:val="yellow"/>
        </w:rPr>
        <w:t>attraction of the model provided</w:t>
      </w:r>
      <w:r w:rsidRPr="00D813F8">
        <w:rPr>
          <w:sz w:val="16"/>
          <w:highlight w:val="yellow"/>
        </w:rPr>
        <w:t xml:space="preserve"> </w:t>
      </w:r>
      <w:r w:rsidRPr="00D813F8">
        <w:rPr>
          <w:rStyle w:val="TitleChar"/>
          <w:highlight w:val="yellow"/>
        </w:rPr>
        <w:t>by</w:t>
      </w:r>
      <w:r w:rsidRPr="00D8420D">
        <w:rPr>
          <w:sz w:val="12"/>
        </w:rPr>
        <w:t>¶</w:t>
      </w:r>
      <w:r w:rsidRPr="00D8420D">
        <w:rPr>
          <w:sz w:val="16"/>
        </w:rPr>
        <w:t xml:space="preserve"> America’s neighbor to the north, </w:t>
      </w:r>
      <w:r w:rsidRPr="00D813F8">
        <w:rPr>
          <w:rStyle w:val="TitleChar"/>
          <w:highlight w:val="yellow"/>
        </w:rPr>
        <w:t>Canada</w:t>
      </w:r>
      <w:r w:rsidRPr="00D813F8">
        <w:rPr>
          <w:sz w:val="16"/>
          <w:highlight w:val="yellow"/>
        </w:rPr>
        <w:t>.</w:t>
      </w:r>
      <w:r w:rsidRPr="00D8420D">
        <w:rPr>
          <w:sz w:val="16"/>
        </w:rPr>
        <w:t xml:space="preserve"> We also address the possibility that </w:t>
      </w:r>
      <w:r w:rsidRPr="00D8420D">
        <w:rPr>
          <w:rStyle w:val="TitleChar"/>
        </w:rPr>
        <w:t>today’s constitution makers look for inspiration not only to</w:t>
      </w:r>
      <w:r w:rsidRPr="00D8420D">
        <w:rPr>
          <w:rStyle w:val="TitleChar"/>
          <w:sz w:val="12"/>
        </w:rPr>
        <w:t>¶</w:t>
      </w:r>
      <w:r w:rsidRPr="00D8420D">
        <w:rPr>
          <w:rStyle w:val="TitleChar"/>
        </w:rPr>
        <w:t xml:space="preserve"> other national constitutions, but also to regional and international</w:t>
      </w:r>
      <w:r w:rsidRPr="00D8420D">
        <w:rPr>
          <w:rStyle w:val="TitleChar"/>
          <w:sz w:val="12"/>
        </w:rPr>
        <w:t>¶</w:t>
      </w:r>
      <w:r w:rsidRPr="00D8420D">
        <w:rPr>
          <w:rStyle w:val="TitleChar"/>
        </w:rPr>
        <w:t xml:space="preserve"> human rights instruments such as the Universal Declaration of</w:t>
      </w:r>
      <w:r w:rsidRPr="00D8420D">
        <w:rPr>
          <w:rStyle w:val="TitleChar"/>
          <w:sz w:val="12"/>
        </w:rPr>
        <w:t>¶</w:t>
      </w:r>
      <w:r w:rsidRPr="00D8420D">
        <w:rPr>
          <w:rStyle w:val="TitleChar"/>
        </w:rPr>
        <w:t xml:space="preserve"> Human Rights and the European Convention on Human Rights</w:t>
      </w:r>
      <w:r w:rsidRPr="00D8420D">
        <w:rPr>
          <w:sz w:val="16"/>
        </w:rPr>
        <w:t xml:space="preserve">. </w:t>
      </w:r>
      <w:r w:rsidRPr="00D813F8">
        <w:rPr>
          <w:rStyle w:val="Emphasis"/>
          <w:highlight w:val="yellow"/>
        </w:rPr>
        <w:t>Our findings do little to assuage American fears of diminished influence in</w:t>
      </w:r>
      <w:r w:rsidRPr="00D813F8">
        <w:rPr>
          <w:rStyle w:val="Emphasis"/>
          <w:b w:val="0"/>
          <w:sz w:val="12"/>
          <w:highlight w:val="yellow"/>
        </w:rPr>
        <w:t>¶</w:t>
      </w:r>
      <w:r w:rsidRPr="00D813F8">
        <w:rPr>
          <w:rStyle w:val="Emphasis"/>
          <w:highlight w:val="yellow"/>
        </w:rPr>
        <w:t xml:space="preserve"> the constitutional sphere</w:t>
      </w:r>
      <w:r w:rsidRPr="00D813F8">
        <w:rPr>
          <w:sz w:val="16"/>
          <w:highlight w:val="yellow"/>
        </w:rPr>
        <w:t>.</w:t>
      </w:r>
    </w:p>
    <w:p w14:paraId="7BB3AD13" w14:textId="77777777" w:rsidR="00EA22A2" w:rsidRPr="00D8420D" w:rsidRDefault="00EA22A2" w:rsidP="00EA22A2"/>
    <w:p w14:paraId="70D82B89" w14:textId="77777777" w:rsidR="00EA22A2" w:rsidRPr="00D8420D" w:rsidRDefault="00EA22A2" w:rsidP="00EA22A2">
      <w:pPr>
        <w:pStyle w:val="Heading4"/>
        <w:rPr>
          <w:rFonts w:cs="Times New Roman"/>
        </w:rPr>
      </w:pPr>
      <w:r w:rsidRPr="00D8420D">
        <w:rPr>
          <w:rFonts w:cs="Times New Roman"/>
        </w:rPr>
        <w:t xml:space="preserve">No one models the US anymore. </w:t>
      </w:r>
    </w:p>
    <w:p w14:paraId="300B11C5" w14:textId="77777777" w:rsidR="00EA22A2" w:rsidRPr="00D8420D" w:rsidRDefault="00EA22A2" w:rsidP="00EA22A2">
      <w:pPr>
        <w:pStyle w:val="ListParagraph"/>
        <w:numPr>
          <w:ilvl w:val="0"/>
          <w:numId w:val="14"/>
        </w:numPr>
        <w:rPr>
          <w:sz w:val="20"/>
          <w:szCs w:val="20"/>
        </w:rPr>
      </w:pPr>
      <w:r w:rsidRPr="00D8420D">
        <w:rPr>
          <w:sz w:val="20"/>
          <w:szCs w:val="20"/>
        </w:rPr>
        <w:t xml:space="preserve">Citations declining now. </w:t>
      </w:r>
    </w:p>
    <w:p w14:paraId="33B574BB" w14:textId="77777777" w:rsidR="00EA22A2" w:rsidRPr="00D8420D" w:rsidRDefault="00EA22A2" w:rsidP="00EA22A2">
      <w:pPr>
        <w:pStyle w:val="ListParagraph"/>
        <w:numPr>
          <w:ilvl w:val="0"/>
          <w:numId w:val="14"/>
        </w:numPr>
        <w:rPr>
          <w:sz w:val="20"/>
          <w:szCs w:val="20"/>
        </w:rPr>
      </w:pPr>
      <w:r w:rsidRPr="00D8420D">
        <w:rPr>
          <w:sz w:val="20"/>
          <w:szCs w:val="20"/>
        </w:rPr>
        <w:t xml:space="preserve">New courts are liberal so they don’t cite us. </w:t>
      </w:r>
    </w:p>
    <w:p w14:paraId="534BEC52" w14:textId="77777777" w:rsidR="00EA22A2" w:rsidRPr="00D8420D" w:rsidRDefault="00EA22A2" w:rsidP="00EA22A2">
      <w:pPr>
        <w:pStyle w:val="ListParagraph"/>
        <w:numPr>
          <w:ilvl w:val="0"/>
          <w:numId w:val="14"/>
        </w:numPr>
        <w:rPr>
          <w:sz w:val="20"/>
          <w:szCs w:val="20"/>
        </w:rPr>
      </w:pPr>
      <w:r w:rsidRPr="00D8420D">
        <w:rPr>
          <w:sz w:val="20"/>
          <w:szCs w:val="20"/>
        </w:rPr>
        <w:t>USSC doesn’t cite foreign law</w:t>
      </w:r>
    </w:p>
    <w:p w14:paraId="22B5DD15" w14:textId="77777777" w:rsidR="00EA22A2" w:rsidRPr="00D8420D" w:rsidRDefault="00EA22A2" w:rsidP="00EA22A2">
      <w:pPr>
        <w:pStyle w:val="ListParagraph"/>
        <w:numPr>
          <w:ilvl w:val="0"/>
          <w:numId w:val="14"/>
        </w:numPr>
        <w:rPr>
          <w:sz w:val="20"/>
          <w:szCs w:val="20"/>
        </w:rPr>
      </w:pPr>
      <w:r w:rsidRPr="00D8420D">
        <w:rPr>
          <w:sz w:val="20"/>
          <w:szCs w:val="20"/>
        </w:rPr>
        <w:t xml:space="preserve">Prefer our </w:t>
      </w:r>
      <w:proofErr w:type="gramStart"/>
      <w:r w:rsidRPr="00D8420D">
        <w:rPr>
          <w:sz w:val="20"/>
          <w:szCs w:val="20"/>
        </w:rPr>
        <w:t>ev</w:t>
      </w:r>
      <w:proofErr w:type="gramEnd"/>
      <w:r w:rsidRPr="00D8420D">
        <w:rPr>
          <w:sz w:val="20"/>
          <w:szCs w:val="20"/>
        </w:rPr>
        <w:t xml:space="preserve"> – cites legal scholars, foreign legal experts. </w:t>
      </w:r>
    </w:p>
    <w:p w14:paraId="35EF398F" w14:textId="77777777" w:rsidR="00EA22A2" w:rsidRPr="00D8420D" w:rsidRDefault="00EA22A2" w:rsidP="00EA22A2">
      <w:pPr>
        <w:rPr>
          <w:sz w:val="16"/>
          <w:szCs w:val="16"/>
        </w:rPr>
      </w:pPr>
      <w:r w:rsidRPr="00D8420D">
        <w:rPr>
          <w:rStyle w:val="Style13ptBold"/>
        </w:rPr>
        <w:t>Liptak 8</w:t>
      </w:r>
      <w:r w:rsidRPr="00D8420D">
        <w:rPr>
          <w:sz w:val="16"/>
          <w:szCs w:val="16"/>
        </w:rPr>
        <w:t>. [Adam, JD @ Yale, NYT Supreme Court correspondent, former professor of media law and the Supreme Court at Columbia University Graduate School of Journalism, UCLA School of Law, University of Southern California Gould School of Law and Yale Law School, "US Court is now guiding fewer nations" New York Times -- September 17 -- www.nytimes.com/2008/09/18/us/18legal.html?pagewanted=all&amp;_r=0]</w:t>
      </w:r>
    </w:p>
    <w:p w14:paraId="357FEF01" w14:textId="77777777" w:rsidR="00EA22A2" w:rsidRPr="00D8420D" w:rsidRDefault="00EA22A2" w:rsidP="00EA22A2">
      <w:pPr>
        <w:rPr>
          <w:sz w:val="16"/>
        </w:rPr>
      </w:pPr>
      <w:r w:rsidRPr="00D8420D">
        <w:rPr>
          <w:rStyle w:val="TitleChar"/>
        </w:rPr>
        <w:t>Judges around the world have long looked to the decisions of the U</w:t>
      </w:r>
      <w:r w:rsidRPr="00D8420D">
        <w:rPr>
          <w:sz w:val="16"/>
        </w:rPr>
        <w:t xml:space="preserve">nited </w:t>
      </w:r>
      <w:r w:rsidRPr="00D8420D">
        <w:rPr>
          <w:rStyle w:val="TitleChar"/>
        </w:rPr>
        <w:t>S</w:t>
      </w:r>
      <w:r w:rsidRPr="00D8420D">
        <w:rPr>
          <w:sz w:val="16"/>
        </w:rPr>
        <w:t xml:space="preserve">tates </w:t>
      </w:r>
      <w:r w:rsidRPr="00D8420D">
        <w:rPr>
          <w:rStyle w:val="TitleChar"/>
        </w:rPr>
        <w:t>Supreme Court</w:t>
      </w:r>
      <w:r w:rsidRPr="00D8420D">
        <w:rPr>
          <w:sz w:val="16"/>
        </w:rPr>
        <w:t xml:space="preserve"> </w:t>
      </w:r>
      <w:r w:rsidRPr="00D8420D">
        <w:rPr>
          <w:rStyle w:val="TitleChar"/>
        </w:rPr>
        <w:t>for guidance</w:t>
      </w:r>
      <w:r w:rsidRPr="00D8420D">
        <w:rPr>
          <w:sz w:val="16"/>
        </w:rPr>
        <w:t xml:space="preserve">, citing and often following them in hundreds of their own rulings since the Second World War. </w:t>
      </w:r>
      <w:r w:rsidRPr="00D8420D">
        <w:rPr>
          <w:rStyle w:val="Emphasis"/>
        </w:rPr>
        <w:t xml:space="preserve">But now </w:t>
      </w:r>
      <w:r w:rsidRPr="00D813F8">
        <w:rPr>
          <w:rStyle w:val="Emphasis"/>
          <w:highlight w:val="yellow"/>
        </w:rPr>
        <w:t>American legal influence is waning</w:t>
      </w:r>
      <w:r w:rsidRPr="00D8420D">
        <w:rPr>
          <w:sz w:val="16"/>
        </w:rPr>
        <w:t xml:space="preserve">. Even as a debate continues in the court over whether its decisions should ever cite foreign law, </w:t>
      </w:r>
      <w:r w:rsidRPr="00D813F8">
        <w:rPr>
          <w:rStyle w:val="TitleChar"/>
          <w:highlight w:val="yellow"/>
        </w:rPr>
        <w:t>a diminishing number of foreign courts seem to pay attention to</w:t>
      </w:r>
      <w:r w:rsidRPr="00D8420D">
        <w:rPr>
          <w:rStyle w:val="TitleChar"/>
        </w:rPr>
        <w:t xml:space="preserve"> the writings of </w:t>
      </w:r>
      <w:r w:rsidRPr="00D813F8">
        <w:rPr>
          <w:rStyle w:val="TitleChar"/>
          <w:highlight w:val="yellow"/>
        </w:rPr>
        <w:t>American justices</w:t>
      </w:r>
      <w:proofErr w:type="gramStart"/>
      <w:r w:rsidRPr="00D8420D">
        <w:rPr>
          <w:sz w:val="16"/>
        </w:rPr>
        <w:t>.</w:t>
      </w:r>
      <w:r w:rsidRPr="00D8420D">
        <w:rPr>
          <w:sz w:val="12"/>
        </w:rPr>
        <w:t>¶</w:t>
      </w:r>
      <w:proofErr w:type="gramEnd"/>
      <w:r w:rsidRPr="00D8420D">
        <w:rPr>
          <w:sz w:val="16"/>
        </w:rPr>
        <w:t xml:space="preserve"> “</w:t>
      </w:r>
      <w:r w:rsidRPr="00D8420D">
        <w:rPr>
          <w:rStyle w:val="TitleChar"/>
        </w:rPr>
        <w:t>One of our great exports used to be constitutional law</w:t>
      </w:r>
      <w:r w:rsidRPr="00D8420D">
        <w:rPr>
          <w:sz w:val="16"/>
        </w:rPr>
        <w:t xml:space="preserve">,” </w:t>
      </w:r>
      <w:r w:rsidRPr="00D8420D">
        <w:rPr>
          <w:rStyle w:val="TitleChar"/>
        </w:rPr>
        <w:t>said</w:t>
      </w:r>
      <w:r w:rsidRPr="00D8420D">
        <w:rPr>
          <w:sz w:val="16"/>
        </w:rPr>
        <w:t xml:space="preserve"> Anne-Marie </w:t>
      </w:r>
      <w:r w:rsidRPr="00D8420D">
        <w:rPr>
          <w:rStyle w:val="TitleChar"/>
        </w:rPr>
        <w:t>Slaughter, the dean of the Woodrow Wilson School of Public and International Affairs at Princeton</w:t>
      </w:r>
      <w:r w:rsidRPr="00D8420D">
        <w:rPr>
          <w:sz w:val="16"/>
        </w:rPr>
        <w:t>. “</w:t>
      </w:r>
      <w:r w:rsidRPr="00821E00">
        <w:rPr>
          <w:rStyle w:val="TitleChar"/>
          <w:highlight w:val="yellow"/>
        </w:rPr>
        <w:t>We are losing one of the greatest bully pulpits we have ever had</w:t>
      </w:r>
      <w:r w:rsidRPr="00D8420D">
        <w:rPr>
          <w:rStyle w:val="TitleChar"/>
        </w:rPr>
        <w:t>.”</w:t>
      </w:r>
      <w:r w:rsidRPr="00D8420D">
        <w:rPr>
          <w:rStyle w:val="TitleChar"/>
          <w:sz w:val="12"/>
        </w:rPr>
        <w:t>¶</w:t>
      </w:r>
      <w:r w:rsidRPr="00D8420D">
        <w:rPr>
          <w:sz w:val="16"/>
        </w:rPr>
        <w:t xml:space="preserve"> </w:t>
      </w:r>
      <w:r w:rsidRPr="00D8420D">
        <w:rPr>
          <w:rStyle w:val="TitleChar"/>
        </w:rPr>
        <w:t>From 1990 through 2002,</w:t>
      </w:r>
      <w:r w:rsidRPr="00D8420D">
        <w:rPr>
          <w:sz w:val="16"/>
        </w:rPr>
        <w:t xml:space="preserve"> for instance, </w:t>
      </w:r>
      <w:r w:rsidRPr="00D8420D">
        <w:rPr>
          <w:rStyle w:val="TitleChar"/>
        </w:rPr>
        <w:t>the Canadian Supreme Court cited decisions</w:t>
      </w:r>
      <w:r w:rsidRPr="00D8420D">
        <w:rPr>
          <w:sz w:val="16"/>
        </w:rPr>
        <w:t xml:space="preserve"> of the United States Supreme Court </w:t>
      </w:r>
      <w:r w:rsidRPr="00D8420D">
        <w:rPr>
          <w:rStyle w:val="TitleChar"/>
        </w:rPr>
        <w:t>about a dozen times a year</w:t>
      </w:r>
      <w:r w:rsidRPr="00D8420D">
        <w:rPr>
          <w:sz w:val="16"/>
        </w:rPr>
        <w:t xml:space="preserve">, an analysis by The New York Times found. </w:t>
      </w:r>
      <w:r w:rsidRPr="00D8420D">
        <w:rPr>
          <w:rStyle w:val="TitleChar"/>
        </w:rPr>
        <w:t xml:space="preserve">In the six years since, </w:t>
      </w:r>
      <w:r w:rsidRPr="00A4324B">
        <w:rPr>
          <w:rStyle w:val="TitleChar"/>
          <w:highlight w:val="yellow"/>
        </w:rPr>
        <w:t>the annual citation rate has fallen by half,</w:t>
      </w:r>
      <w:r w:rsidRPr="00D8420D">
        <w:rPr>
          <w:sz w:val="16"/>
        </w:rPr>
        <w:t xml:space="preserve"> to about six</w:t>
      </w:r>
      <w:proofErr w:type="gramStart"/>
      <w:r w:rsidRPr="00D8420D">
        <w:rPr>
          <w:sz w:val="16"/>
        </w:rPr>
        <w:t>.</w:t>
      </w:r>
      <w:r w:rsidRPr="00D8420D">
        <w:rPr>
          <w:sz w:val="12"/>
        </w:rPr>
        <w:t>¶</w:t>
      </w:r>
      <w:proofErr w:type="gramEnd"/>
      <w:r w:rsidRPr="00D8420D">
        <w:rPr>
          <w:sz w:val="16"/>
        </w:rPr>
        <w:t xml:space="preserve"> </w:t>
      </w:r>
      <w:r w:rsidRPr="00D8420D">
        <w:rPr>
          <w:rStyle w:val="TitleChar"/>
        </w:rPr>
        <w:t>Australian state supreme courts cited American decisions 208 times in 1995,</w:t>
      </w:r>
      <w:r w:rsidRPr="00D8420D">
        <w:rPr>
          <w:sz w:val="16"/>
        </w:rPr>
        <w:t xml:space="preserve"> according to a recent study by Russell Smyth, an Australian economist. </w:t>
      </w:r>
      <w:r w:rsidRPr="00D8420D">
        <w:rPr>
          <w:rStyle w:val="TitleChar"/>
        </w:rPr>
        <w:t>By 2005, the number had fallen to 72</w:t>
      </w:r>
      <w:proofErr w:type="gramStart"/>
      <w:r w:rsidRPr="00D8420D">
        <w:rPr>
          <w:rStyle w:val="TitleChar"/>
        </w:rPr>
        <w:t>.</w:t>
      </w:r>
      <w:r w:rsidRPr="00D8420D">
        <w:rPr>
          <w:sz w:val="12"/>
        </w:rPr>
        <w:t>¶</w:t>
      </w:r>
      <w:proofErr w:type="gramEnd"/>
      <w:r w:rsidRPr="00D8420D">
        <w:rPr>
          <w:sz w:val="16"/>
        </w:rPr>
        <w:t xml:space="preserve"> </w:t>
      </w:r>
      <w:r w:rsidRPr="00D8420D">
        <w:rPr>
          <w:rStyle w:val="TitleChar"/>
        </w:rPr>
        <w:t>The story is similar around the globe</w:t>
      </w:r>
      <w:r w:rsidRPr="00D8420D">
        <w:rPr>
          <w:sz w:val="16"/>
        </w:rPr>
        <w:t xml:space="preserve">, legal experts say, particularly in cases involving human rights. </w:t>
      </w:r>
      <w:r w:rsidRPr="00D8420D">
        <w:rPr>
          <w:rStyle w:val="TitleChar"/>
        </w:rPr>
        <w:t>These days</w:t>
      </w:r>
      <w:r w:rsidRPr="00D8420D">
        <w:rPr>
          <w:sz w:val="16"/>
        </w:rPr>
        <w:t xml:space="preserve">, </w:t>
      </w:r>
      <w:r w:rsidRPr="0040329F">
        <w:rPr>
          <w:rStyle w:val="TitleChar"/>
          <w:highlight w:val="yellow"/>
        </w:rPr>
        <w:t>foreign courts</w:t>
      </w:r>
      <w:r w:rsidRPr="00D8420D">
        <w:rPr>
          <w:sz w:val="16"/>
        </w:rPr>
        <w:t xml:space="preserve"> in developed democracies </w:t>
      </w:r>
      <w:r w:rsidRPr="0040329F">
        <w:rPr>
          <w:rStyle w:val="TitleChar"/>
          <w:highlight w:val="yellow"/>
        </w:rPr>
        <w:t>often cite</w:t>
      </w:r>
      <w:r w:rsidRPr="00D8420D">
        <w:rPr>
          <w:sz w:val="16"/>
        </w:rPr>
        <w:t xml:space="preserve"> the rulings of </w:t>
      </w:r>
      <w:r w:rsidRPr="00D8420D">
        <w:rPr>
          <w:rStyle w:val="TitleChar"/>
        </w:rPr>
        <w:t>the</w:t>
      </w:r>
      <w:r w:rsidRPr="00D8420D">
        <w:rPr>
          <w:sz w:val="16"/>
        </w:rPr>
        <w:t xml:space="preserve"> </w:t>
      </w:r>
      <w:r w:rsidRPr="0040329F">
        <w:rPr>
          <w:rStyle w:val="TitleChar"/>
          <w:highlight w:val="yellow"/>
        </w:rPr>
        <w:t>European Court</w:t>
      </w:r>
      <w:r w:rsidRPr="00D8420D">
        <w:rPr>
          <w:sz w:val="16"/>
        </w:rPr>
        <w:t xml:space="preserve"> of Human Rights in cases concerning equality, liberty and prohibitions against cruel treatment, said Harold Hongju Koh, the dean of the Yale Law School. In those areas, Dean Koh said, “</w:t>
      </w:r>
      <w:r w:rsidRPr="0040329F">
        <w:rPr>
          <w:rStyle w:val="Emphasis"/>
          <w:highlight w:val="yellow"/>
        </w:rPr>
        <w:t xml:space="preserve">they tend not to look to the rulings of the U.S. </w:t>
      </w:r>
      <w:r w:rsidRPr="0040329F">
        <w:rPr>
          <w:rStyle w:val="Emphasis"/>
        </w:rPr>
        <w:t>Supreme</w:t>
      </w:r>
      <w:r w:rsidRPr="0040329F">
        <w:rPr>
          <w:rStyle w:val="Emphasis"/>
          <w:highlight w:val="yellow"/>
        </w:rPr>
        <w:t xml:space="preserve"> Court</w:t>
      </w:r>
      <w:r w:rsidRPr="00D8420D">
        <w:rPr>
          <w:sz w:val="16"/>
        </w:rPr>
        <w:t>.”</w:t>
      </w:r>
      <w:r w:rsidRPr="00D8420D">
        <w:rPr>
          <w:sz w:val="12"/>
        </w:rPr>
        <w:t>¶</w:t>
      </w:r>
      <w:r w:rsidRPr="00D8420D">
        <w:rPr>
          <w:sz w:val="16"/>
        </w:rPr>
        <w:t xml:space="preserve"> </w:t>
      </w:r>
      <w:proofErr w:type="gramStart"/>
      <w:r w:rsidRPr="00D8420D">
        <w:rPr>
          <w:rStyle w:val="TitleChar"/>
        </w:rPr>
        <w:t>The</w:t>
      </w:r>
      <w:proofErr w:type="gramEnd"/>
      <w:r w:rsidRPr="00D8420D">
        <w:rPr>
          <w:rStyle w:val="TitleChar"/>
        </w:rPr>
        <w:t xml:space="preserve"> </w:t>
      </w:r>
      <w:r w:rsidRPr="0040329F">
        <w:rPr>
          <w:rStyle w:val="TitleChar"/>
          <w:highlight w:val="yellow"/>
        </w:rPr>
        <w:t>rise of new and sophisticated constitutional courts elsewhere is one reason for</w:t>
      </w:r>
      <w:r w:rsidRPr="00D8420D">
        <w:rPr>
          <w:rStyle w:val="TitleChar"/>
        </w:rPr>
        <w:t xml:space="preserve"> the Supreme Court’s </w:t>
      </w:r>
      <w:r w:rsidRPr="0040329F">
        <w:rPr>
          <w:rStyle w:val="TitleChar"/>
          <w:highlight w:val="yellow"/>
        </w:rPr>
        <w:t>fading influence</w:t>
      </w:r>
      <w:r w:rsidRPr="00D8420D">
        <w:rPr>
          <w:sz w:val="16"/>
        </w:rPr>
        <w:t xml:space="preserve">, legal experts said. </w:t>
      </w:r>
      <w:r w:rsidRPr="00D8420D">
        <w:rPr>
          <w:rStyle w:val="TitleChar"/>
        </w:rPr>
        <w:t xml:space="preserve">The </w:t>
      </w:r>
      <w:r w:rsidRPr="00041DC1">
        <w:rPr>
          <w:rStyle w:val="TitleChar"/>
        </w:rPr>
        <w:t>new courts are</w:t>
      </w:r>
      <w:r w:rsidRPr="00041DC1">
        <w:rPr>
          <w:sz w:val="16"/>
        </w:rPr>
        <w:t>,</w:t>
      </w:r>
      <w:r w:rsidRPr="00D8420D">
        <w:rPr>
          <w:sz w:val="16"/>
        </w:rPr>
        <w:t xml:space="preserve"> moreover, generally </w:t>
      </w:r>
      <w:r w:rsidRPr="00D8420D">
        <w:rPr>
          <w:rStyle w:val="TitleChar"/>
        </w:rPr>
        <w:t>more liberal</w:t>
      </w:r>
      <w:r w:rsidRPr="00D8420D">
        <w:rPr>
          <w:sz w:val="16"/>
        </w:rPr>
        <w:t xml:space="preserve"> </w:t>
      </w:r>
      <w:r w:rsidRPr="00D8420D">
        <w:rPr>
          <w:rStyle w:val="TitleChar"/>
        </w:rPr>
        <w:t>than the</w:t>
      </w:r>
      <w:r w:rsidRPr="00D8420D">
        <w:rPr>
          <w:sz w:val="16"/>
        </w:rPr>
        <w:t xml:space="preserve"> Rehnquist and </w:t>
      </w:r>
      <w:r w:rsidRPr="00D8420D">
        <w:rPr>
          <w:rStyle w:val="TitleChar"/>
        </w:rPr>
        <w:t>Roberts courts</w:t>
      </w:r>
      <w:r w:rsidRPr="00D8420D">
        <w:rPr>
          <w:sz w:val="16"/>
        </w:rPr>
        <w:t xml:space="preserve"> </w:t>
      </w:r>
      <w:r w:rsidRPr="00D8420D">
        <w:rPr>
          <w:rStyle w:val="TitleChar"/>
        </w:rPr>
        <w:t>and</w:t>
      </w:r>
      <w:r w:rsidRPr="00D8420D">
        <w:rPr>
          <w:sz w:val="16"/>
        </w:rPr>
        <w:t xml:space="preserve"> for that reason </w:t>
      </w:r>
      <w:r w:rsidRPr="00D8420D">
        <w:rPr>
          <w:rStyle w:val="TitleChar"/>
        </w:rPr>
        <w:t>more inclined to cite one another</w:t>
      </w:r>
      <w:proofErr w:type="gramStart"/>
      <w:r w:rsidRPr="00D8420D">
        <w:rPr>
          <w:rStyle w:val="TitleChar"/>
        </w:rPr>
        <w:t>.</w:t>
      </w:r>
      <w:r w:rsidRPr="00D8420D">
        <w:rPr>
          <w:sz w:val="12"/>
        </w:rPr>
        <w:t>¶</w:t>
      </w:r>
      <w:proofErr w:type="gramEnd"/>
      <w:r w:rsidRPr="00D8420D">
        <w:rPr>
          <w:sz w:val="16"/>
        </w:rPr>
        <w:t xml:space="preserve"> Another reason is the diminished reputation of the United States in some parts of the world, which experts here and abroad said is in part a consequence of the Bush administration’s unpopularity around the world. Foreign courts are less apt to justify their decisions with citations to cases from a nation unpopular with their domestic audience</w:t>
      </w:r>
      <w:proofErr w:type="gramStart"/>
      <w:r w:rsidRPr="00D8420D">
        <w:rPr>
          <w:sz w:val="16"/>
        </w:rPr>
        <w:t>.</w:t>
      </w:r>
      <w:r w:rsidRPr="00D8420D">
        <w:rPr>
          <w:sz w:val="12"/>
        </w:rPr>
        <w:t>¶</w:t>
      </w:r>
      <w:proofErr w:type="gramEnd"/>
      <w:r w:rsidRPr="00D8420D">
        <w:rPr>
          <w:sz w:val="16"/>
        </w:rPr>
        <w:t xml:space="preserve"> “It’s not surprising, given our foreign policy in the last decade or so, that American influence should be declining,” said Thomas Ginsburg, who teaches comparative and international law at the University of Chicago.</w:t>
      </w:r>
      <w:r w:rsidRPr="00D8420D">
        <w:rPr>
          <w:sz w:val="12"/>
        </w:rPr>
        <w:t>¶</w:t>
      </w:r>
      <w:r w:rsidRPr="00D8420D">
        <w:rPr>
          <w:sz w:val="16"/>
        </w:rPr>
        <w:t xml:space="preserve"> Aversion to Foreign Law</w:t>
      </w:r>
      <w:r w:rsidRPr="00D8420D">
        <w:rPr>
          <w:sz w:val="12"/>
        </w:rPr>
        <w:t>¶</w:t>
      </w:r>
      <w:r w:rsidRPr="00D8420D">
        <w:rPr>
          <w:sz w:val="16"/>
        </w:rPr>
        <w:t xml:space="preserve"> </w:t>
      </w:r>
      <w:r w:rsidRPr="00041DC1">
        <w:rPr>
          <w:rStyle w:val="TitleChar"/>
        </w:rPr>
        <w:t>The adamant opposition of some Supreme Court justices to the citation of foreign law in their own opinions also plays a role,</w:t>
      </w:r>
      <w:r w:rsidRPr="00D8420D">
        <w:rPr>
          <w:sz w:val="16"/>
        </w:rPr>
        <w:t xml:space="preserve"> some foreign judges say.</w:t>
      </w:r>
      <w:r w:rsidRPr="00D8420D">
        <w:rPr>
          <w:sz w:val="12"/>
        </w:rPr>
        <w:t>¶</w:t>
      </w:r>
      <w:r w:rsidRPr="00D8420D">
        <w:rPr>
          <w:sz w:val="16"/>
        </w:rPr>
        <w:t xml:space="preserve"> “Most </w:t>
      </w:r>
      <w:r w:rsidRPr="00041DC1">
        <w:rPr>
          <w:rStyle w:val="TitleChar"/>
          <w:highlight w:val="yellow"/>
        </w:rPr>
        <w:t>justices of the U</w:t>
      </w:r>
      <w:r w:rsidRPr="00D8420D">
        <w:rPr>
          <w:sz w:val="16"/>
        </w:rPr>
        <w:t xml:space="preserve">nited </w:t>
      </w:r>
      <w:r w:rsidRPr="00041DC1">
        <w:rPr>
          <w:rStyle w:val="TitleChar"/>
          <w:highlight w:val="yellow"/>
        </w:rPr>
        <w:t>S</w:t>
      </w:r>
      <w:r w:rsidRPr="00D8420D">
        <w:rPr>
          <w:sz w:val="16"/>
        </w:rPr>
        <w:t xml:space="preserve">tates Supreme Court </w:t>
      </w:r>
      <w:r w:rsidRPr="00041DC1">
        <w:rPr>
          <w:rStyle w:val="TitleChar"/>
          <w:highlight w:val="yellow"/>
        </w:rPr>
        <w:t>do not cite foreign case law</w:t>
      </w:r>
      <w:r w:rsidRPr="00D8420D">
        <w:rPr>
          <w:sz w:val="16"/>
        </w:rPr>
        <w:t xml:space="preserve"> in their judgments,” Aharon Barak, then the chief justice of the Supreme Court of Israel, wrote in the Harvard Law Review in 2002. “They fail to make use of an important source of inspiration, one that enriches legal thinking, makes law more creative, and strengthens the democratic ties and foundations of different legal systems.”</w:t>
      </w:r>
      <w:r w:rsidRPr="00D8420D">
        <w:rPr>
          <w:sz w:val="12"/>
        </w:rPr>
        <w:t>¶</w:t>
      </w:r>
      <w:r w:rsidRPr="00D8420D">
        <w:rPr>
          <w:sz w:val="16"/>
        </w:rPr>
        <w:t xml:space="preserve"> Partly as a consequence, Chief Justice Barak wrote, </w:t>
      </w:r>
      <w:r w:rsidRPr="00D8420D">
        <w:rPr>
          <w:rStyle w:val="TitleChar"/>
        </w:rPr>
        <w:t>the U</w:t>
      </w:r>
      <w:r w:rsidRPr="00D8420D">
        <w:rPr>
          <w:sz w:val="16"/>
        </w:rPr>
        <w:t xml:space="preserve">nited </w:t>
      </w:r>
      <w:r w:rsidRPr="00D8420D">
        <w:rPr>
          <w:rStyle w:val="TitleChar"/>
        </w:rPr>
        <w:t>S</w:t>
      </w:r>
      <w:r w:rsidRPr="00D8420D">
        <w:rPr>
          <w:sz w:val="16"/>
        </w:rPr>
        <w:t xml:space="preserve">tates </w:t>
      </w:r>
      <w:r w:rsidRPr="00BF27E8">
        <w:rPr>
          <w:rStyle w:val="TitleChar"/>
          <w:highlight w:val="yellow"/>
        </w:rPr>
        <w:t>Supreme Court “is losing the central role it once had</w:t>
      </w:r>
      <w:r w:rsidRPr="00D8420D">
        <w:rPr>
          <w:rStyle w:val="TitleChar"/>
        </w:rPr>
        <w:t xml:space="preserve"> among courts in modern democracies.”</w:t>
      </w:r>
      <w:r w:rsidRPr="00D8420D">
        <w:rPr>
          <w:rStyle w:val="TitleChar"/>
          <w:sz w:val="12"/>
        </w:rPr>
        <w:t>¶</w:t>
      </w:r>
      <w:r w:rsidRPr="00D8420D">
        <w:rPr>
          <w:sz w:val="16"/>
        </w:rPr>
        <w:t xml:space="preserve"> Justice Michael Kirby of the High Court of Australia said that his court no longer confined itself to considering English, Canadian and American law. “Now we will take information from the Supreme Court of India, or the Court of Appeal of New Zealand, or the Constitutional Court of South Africa,” he said in an interview published in 2001 in The Green Bag, a legal journal. “</w:t>
      </w:r>
      <w:r w:rsidRPr="00BF27E8">
        <w:rPr>
          <w:rStyle w:val="TitleChar"/>
          <w:highlight w:val="yellow"/>
        </w:rPr>
        <w:t>America</w:t>
      </w:r>
      <w:r w:rsidRPr="00D8420D">
        <w:rPr>
          <w:sz w:val="16"/>
        </w:rPr>
        <w:t>” he added, “</w:t>
      </w:r>
      <w:r w:rsidRPr="00BF27E8">
        <w:rPr>
          <w:rStyle w:val="Emphasis"/>
          <w:highlight w:val="yellow"/>
        </w:rPr>
        <w:t>is in danger of becoming something of a legal backwater.”</w:t>
      </w:r>
    </w:p>
    <w:p w14:paraId="2301A4F9" w14:textId="77777777" w:rsidR="005672AD" w:rsidRPr="00D8420D" w:rsidRDefault="005672AD" w:rsidP="005672AD">
      <w:pPr>
        <w:pStyle w:val="Heading3"/>
        <w:rPr>
          <w:rFonts w:cs="Times New Roman"/>
        </w:rPr>
      </w:pPr>
      <w:r w:rsidRPr="00D8420D">
        <w:rPr>
          <w:rFonts w:cs="Times New Roman"/>
        </w:rPr>
        <w:t xml:space="preserve">     2NC: General No Model </w:t>
      </w:r>
    </w:p>
    <w:p w14:paraId="1122AAF8" w14:textId="77777777" w:rsidR="005672AD" w:rsidRPr="00D8420D" w:rsidRDefault="005672AD" w:rsidP="005672AD"/>
    <w:p w14:paraId="7A059CA5" w14:textId="77777777" w:rsidR="005672AD" w:rsidRPr="00D8420D" w:rsidRDefault="005672AD" w:rsidP="005672AD">
      <w:pPr>
        <w:pStyle w:val="Heading4"/>
        <w:rPr>
          <w:rFonts w:cs="Times New Roman"/>
        </w:rPr>
      </w:pPr>
      <w:r w:rsidRPr="00D8420D">
        <w:rPr>
          <w:rFonts w:cs="Times New Roman"/>
        </w:rPr>
        <w:t xml:space="preserve">Other countries think </w:t>
      </w:r>
      <w:proofErr w:type="gramStart"/>
      <w:r w:rsidRPr="00D8420D">
        <w:rPr>
          <w:rFonts w:cs="Times New Roman"/>
        </w:rPr>
        <w:t>we</w:t>
      </w:r>
      <w:proofErr w:type="gramEnd"/>
      <w:r w:rsidRPr="00D8420D">
        <w:rPr>
          <w:rFonts w:cs="Times New Roman"/>
        </w:rPr>
        <w:t xml:space="preserve">’re </w:t>
      </w:r>
      <w:proofErr w:type="gramStart"/>
      <w:r w:rsidRPr="00D8420D">
        <w:rPr>
          <w:rFonts w:cs="Times New Roman"/>
        </w:rPr>
        <w:t>a bad model</w:t>
      </w:r>
      <w:proofErr w:type="gramEnd"/>
      <w:r w:rsidRPr="00D8420D">
        <w:rPr>
          <w:rFonts w:cs="Times New Roman"/>
        </w:rPr>
        <w:t xml:space="preserve">. </w:t>
      </w:r>
    </w:p>
    <w:p w14:paraId="44575AC1" w14:textId="77777777" w:rsidR="005672AD" w:rsidRPr="00D8420D" w:rsidRDefault="005672AD" w:rsidP="005672AD">
      <w:pPr>
        <w:rPr>
          <w:sz w:val="16"/>
          <w:szCs w:val="16"/>
        </w:rPr>
      </w:pPr>
      <w:r w:rsidRPr="00D8420D">
        <w:rPr>
          <w:rStyle w:val="Style13ptBold"/>
        </w:rPr>
        <w:t>Law and Versteeg 12</w:t>
      </w:r>
      <w:r w:rsidRPr="00D8420D">
        <w:rPr>
          <w:sz w:val="16"/>
          <w:szCs w:val="16"/>
        </w:rPr>
        <w:t>. [David, Prof. of Law and Prof of PoliSci @ Washington University, St Louis, PHD @ Stanford, JD @ Harvard Law, Mila, Assoc. Prof, U of Virginia Law, D.Phil @ Oxford, "The Declining Influence of the United States Constitution" New York University Law Review -- Vol 87:762 -- www.law.nyu.edu/ecm_dlv2/groups/public/@nyu_law_website__journals__law_review/documents/documents/ecm_pro_072892.pdf]</w:t>
      </w:r>
    </w:p>
    <w:p w14:paraId="66417ED8" w14:textId="77777777" w:rsidR="005672AD" w:rsidRPr="00D8420D" w:rsidRDefault="005672AD" w:rsidP="005672AD">
      <w:pPr>
        <w:rPr>
          <w:rStyle w:val="TitleChar"/>
        </w:rPr>
      </w:pPr>
      <w:r w:rsidRPr="00D8420D">
        <w:rPr>
          <w:sz w:val="16"/>
        </w:rPr>
        <w:t xml:space="preserve">Part III documents </w:t>
      </w:r>
      <w:r w:rsidRPr="00D8420D">
        <w:rPr>
          <w:rStyle w:val="TitleChar"/>
        </w:rPr>
        <w:t>the growing divergence of the U.S.</w:t>
      </w:r>
      <w:r w:rsidRPr="00D8420D">
        <w:rPr>
          <w:rStyle w:val="TitleChar"/>
          <w:sz w:val="12"/>
        </w:rPr>
        <w:t>¶</w:t>
      </w:r>
      <w:r w:rsidRPr="00D8420D">
        <w:rPr>
          <w:rStyle w:val="TitleChar"/>
        </w:rPr>
        <w:t xml:space="preserve"> Constitution from the global mainstream of written constitutionalism</w:t>
      </w:r>
      <w:proofErr w:type="gramStart"/>
      <w:r w:rsidRPr="00D8420D">
        <w:rPr>
          <w:sz w:val="16"/>
        </w:rPr>
        <w:t>.</w:t>
      </w:r>
      <w:r w:rsidRPr="00D8420D">
        <w:rPr>
          <w:sz w:val="12"/>
        </w:rPr>
        <w:t>¶</w:t>
      </w:r>
      <w:proofErr w:type="gramEnd"/>
      <w:r w:rsidRPr="00D8420D">
        <w:rPr>
          <w:sz w:val="16"/>
        </w:rPr>
        <w:t xml:space="preserve"> Whether the analysis is global in scope or focuses more specifically</w:t>
      </w:r>
      <w:r w:rsidRPr="00D8420D">
        <w:rPr>
          <w:sz w:val="12"/>
        </w:rPr>
        <w:t>¶</w:t>
      </w:r>
      <w:r w:rsidRPr="00D8420D">
        <w:rPr>
          <w:sz w:val="16"/>
        </w:rPr>
        <w:t xml:space="preserve"> upon countries that share historical, legal, political, or geographic ties</w:t>
      </w:r>
      <w:r w:rsidRPr="00D8420D">
        <w:rPr>
          <w:sz w:val="12"/>
        </w:rPr>
        <w:t>¶</w:t>
      </w:r>
      <w:r w:rsidRPr="00D8420D">
        <w:rPr>
          <w:sz w:val="16"/>
        </w:rPr>
        <w:t xml:space="preserve"> to the United States, the conclusion remains the same</w:t>
      </w:r>
      <w:r w:rsidRPr="00D8420D">
        <w:rPr>
          <w:rStyle w:val="Emphasis"/>
        </w:rPr>
        <w:t xml:space="preserve">: </w:t>
      </w:r>
      <w:r w:rsidRPr="00BF27E8">
        <w:rPr>
          <w:rStyle w:val="Emphasis"/>
          <w:highlight w:val="yellow"/>
        </w:rPr>
        <w:t>The U.S.</w:t>
      </w:r>
      <w:r w:rsidRPr="00BF27E8">
        <w:rPr>
          <w:rStyle w:val="Emphasis"/>
          <w:b w:val="0"/>
          <w:sz w:val="12"/>
          <w:highlight w:val="yellow"/>
        </w:rPr>
        <w:t>¶</w:t>
      </w:r>
      <w:r w:rsidRPr="00BF27E8">
        <w:rPr>
          <w:rStyle w:val="Emphasis"/>
          <w:highlight w:val="yellow"/>
        </w:rPr>
        <w:t xml:space="preserve"> Constitution has become an increasingly unpopular model for constitutional framers elsewhere</w:t>
      </w:r>
      <w:r w:rsidRPr="00D8420D">
        <w:rPr>
          <w:sz w:val="16"/>
        </w:rPr>
        <w:t xml:space="preserve">. </w:t>
      </w:r>
      <w:r w:rsidRPr="00D8420D">
        <w:rPr>
          <w:rStyle w:val="TitleChar"/>
        </w:rPr>
        <w:t xml:space="preserve">Possible </w:t>
      </w:r>
      <w:r w:rsidRPr="00BF27E8">
        <w:rPr>
          <w:rStyle w:val="TitleChar"/>
          <w:highlight w:val="yellow"/>
        </w:rPr>
        <w:t>explanations include</w:t>
      </w:r>
      <w:r w:rsidRPr="00D8420D">
        <w:rPr>
          <w:rStyle w:val="TitleChar"/>
        </w:rPr>
        <w:t xml:space="preserve"> the sheer</w:t>
      </w:r>
      <w:r w:rsidRPr="00D8420D">
        <w:rPr>
          <w:rStyle w:val="TitleChar"/>
          <w:sz w:val="12"/>
        </w:rPr>
        <w:t>¶</w:t>
      </w:r>
      <w:r w:rsidRPr="00D8420D">
        <w:rPr>
          <w:rStyle w:val="TitleChar"/>
        </w:rPr>
        <w:t xml:space="preserve"> </w:t>
      </w:r>
      <w:r w:rsidRPr="00BF27E8">
        <w:rPr>
          <w:rStyle w:val="TitleChar"/>
          <w:highlight w:val="yellow"/>
        </w:rPr>
        <w:t>brevity of the Constitution, its imperviousness to formal amendment</w:t>
      </w:r>
      <w:proofErr w:type="gramStart"/>
      <w:r w:rsidRPr="00BF27E8">
        <w:rPr>
          <w:rStyle w:val="TitleChar"/>
          <w:highlight w:val="yellow"/>
        </w:rPr>
        <w:t>,</w:t>
      </w:r>
      <w:r w:rsidRPr="00BF27E8">
        <w:rPr>
          <w:rStyle w:val="TitleChar"/>
          <w:sz w:val="12"/>
          <w:highlight w:val="yellow"/>
        </w:rPr>
        <w:t>¶</w:t>
      </w:r>
      <w:proofErr w:type="gramEnd"/>
      <w:r w:rsidRPr="00BF27E8">
        <w:rPr>
          <w:rStyle w:val="TitleChar"/>
          <w:highlight w:val="yellow"/>
        </w:rPr>
        <w:t xml:space="preserve"> its omission of some of the world’s generic constitutional rights, and</w:t>
      </w:r>
      <w:r w:rsidRPr="00BF27E8">
        <w:rPr>
          <w:rStyle w:val="TitleChar"/>
          <w:sz w:val="12"/>
          <w:highlight w:val="yellow"/>
        </w:rPr>
        <w:t>¶</w:t>
      </w:r>
      <w:r w:rsidRPr="00BF27E8">
        <w:rPr>
          <w:rStyle w:val="TitleChar"/>
          <w:highlight w:val="yellow"/>
        </w:rPr>
        <w:t xml:space="preserve"> its inclusion of certain rights that are increasingly rare by global</w:t>
      </w:r>
      <w:r w:rsidRPr="00BF27E8">
        <w:rPr>
          <w:rStyle w:val="TitleChar"/>
          <w:sz w:val="12"/>
          <w:highlight w:val="yellow"/>
        </w:rPr>
        <w:t>¶</w:t>
      </w:r>
      <w:r w:rsidRPr="00BF27E8">
        <w:rPr>
          <w:rStyle w:val="TitleChar"/>
          <w:highlight w:val="yellow"/>
        </w:rPr>
        <w:t xml:space="preserve"> standards.</w:t>
      </w:r>
    </w:p>
    <w:p w14:paraId="79AC1169" w14:textId="77777777" w:rsidR="005672AD" w:rsidRPr="00D8420D" w:rsidRDefault="005672AD" w:rsidP="005672AD"/>
    <w:p w14:paraId="5924ED64" w14:textId="77777777" w:rsidR="005672AD" w:rsidRPr="00D8420D" w:rsidRDefault="005672AD" w:rsidP="005672AD">
      <w:pPr>
        <w:pStyle w:val="Heading4"/>
        <w:rPr>
          <w:rFonts w:cs="Times New Roman"/>
        </w:rPr>
      </w:pPr>
      <w:r w:rsidRPr="00D8420D">
        <w:rPr>
          <w:rFonts w:cs="Times New Roman"/>
        </w:rPr>
        <w:t xml:space="preserve">Stats prove the US isn’t a model – specifically takes out their Africa internal. </w:t>
      </w:r>
    </w:p>
    <w:p w14:paraId="78B40618" w14:textId="77777777" w:rsidR="005672AD" w:rsidRPr="00D8420D" w:rsidRDefault="005672AD" w:rsidP="005672AD">
      <w:pPr>
        <w:rPr>
          <w:sz w:val="16"/>
          <w:szCs w:val="16"/>
        </w:rPr>
      </w:pPr>
      <w:r w:rsidRPr="00D8420D">
        <w:rPr>
          <w:rStyle w:val="Style13ptBold"/>
        </w:rPr>
        <w:t>Law and Versteeg 12</w:t>
      </w:r>
      <w:r w:rsidRPr="00D8420D">
        <w:rPr>
          <w:sz w:val="16"/>
          <w:szCs w:val="16"/>
        </w:rPr>
        <w:t>. [David, Prof. of Law and Prof of PoliSci @ Washington University, St Louis, PHD @ Stanford, JD @ Harvard Law, Mila, Assoc. Prof, U of Virginia Law, D.Phil @ Oxford, "The Declining Influence of the United States Constitution" New York University Law Review -- Vol 87:762 -- www.law.nyu.edu/ecm_dlv2/groups/public/@nyu_law_website__journals__law_review/documents/documents/ecm_pro_072892.pdf]</w:t>
      </w:r>
    </w:p>
    <w:p w14:paraId="2D5AAEB8" w14:textId="77777777" w:rsidR="005672AD" w:rsidRPr="00D8420D" w:rsidRDefault="005672AD" w:rsidP="005672AD">
      <w:pPr>
        <w:rPr>
          <w:rStyle w:val="Emphasis"/>
        </w:rPr>
      </w:pPr>
      <w:r w:rsidRPr="00D8420D">
        <w:rPr>
          <w:sz w:val="16"/>
        </w:rPr>
        <w:t>Whatever the ongoing appeal of American constitutional jurisprudence happens to be</w:t>
      </w:r>
      <w:proofErr w:type="gramStart"/>
      <w:r w:rsidRPr="00D8420D">
        <w:rPr>
          <w:sz w:val="16"/>
        </w:rPr>
        <w:t>,</w:t>
      </w:r>
      <w:r w:rsidRPr="00D8420D">
        <w:rPr>
          <w:sz w:val="12"/>
        </w:rPr>
        <w:t>¶</w:t>
      </w:r>
      <w:proofErr w:type="gramEnd"/>
      <w:r w:rsidRPr="00D8420D">
        <w:rPr>
          <w:sz w:val="16"/>
        </w:rPr>
        <w:t xml:space="preserve"> 36</w:t>
      </w:r>
      <w:r w:rsidRPr="00D8420D">
        <w:rPr>
          <w:sz w:val="12"/>
        </w:rPr>
        <w:t>¶</w:t>
      </w:r>
      <w:r w:rsidRPr="00D8420D">
        <w:rPr>
          <w:sz w:val="16"/>
        </w:rPr>
        <w:t xml:space="preserve"> </w:t>
      </w:r>
      <w:r w:rsidRPr="00D8420D">
        <w:rPr>
          <w:rStyle w:val="TitleChar"/>
        </w:rPr>
        <w:t xml:space="preserve">the </w:t>
      </w:r>
      <w:r w:rsidRPr="0036363A">
        <w:rPr>
          <w:rStyle w:val="TitleChar"/>
          <w:highlight w:val="yellow"/>
        </w:rPr>
        <w:t>U.S. Constitution</w:t>
      </w:r>
      <w:r w:rsidRPr="00D8420D">
        <w:rPr>
          <w:sz w:val="16"/>
        </w:rPr>
        <w:t xml:space="preserve"> itself </w:t>
      </w:r>
      <w:r w:rsidRPr="0036363A">
        <w:rPr>
          <w:rStyle w:val="TitleChar"/>
          <w:highlight w:val="yellow"/>
        </w:rPr>
        <w:t>appears to have</w:t>
      </w:r>
      <w:r w:rsidRPr="0036363A">
        <w:rPr>
          <w:rStyle w:val="TitleChar"/>
          <w:sz w:val="12"/>
          <w:highlight w:val="yellow"/>
        </w:rPr>
        <w:t>¶</w:t>
      </w:r>
      <w:r w:rsidRPr="0036363A">
        <w:rPr>
          <w:rStyle w:val="TitleChar"/>
          <w:highlight w:val="yellow"/>
        </w:rPr>
        <w:t xml:space="preserve"> lost</w:t>
      </w:r>
      <w:r w:rsidRPr="00D8420D">
        <w:rPr>
          <w:sz w:val="16"/>
        </w:rPr>
        <w:t xml:space="preserve"> at least some of </w:t>
      </w:r>
      <w:r w:rsidRPr="0036363A">
        <w:rPr>
          <w:sz w:val="16"/>
          <w:highlight w:val="yellow"/>
        </w:rPr>
        <w:t>i</w:t>
      </w:r>
      <w:r w:rsidRPr="0036363A">
        <w:rPr>
          <w:rStyle w:val="TitleChar"/>
          <w:highlight w:val="yellow"/>
        </w:rPr>
        <w:t>ts attraction as a model for</w:t>
      </w:r>
      <w:r w:rsidRPr="00D8420D">
        <w:rPr>
          <w:sz w:val="16"/>
        </w:rPr>
        <w:t xml:space="preserve"> constitution writers in</w:t>
      </w:r>
      <w:r w:rsidRPr="00D8420D">
        <w:rPr>
          <w:sz w:val="12"/>
        </w:rPr>
        <w:t>¶</w:t>
      </w:r>
      <w:r w:rsidRPr="00D8420D">
        <w:rPr>
          <w:sz w:val="16"/>
        </w:rPr>
        <w:t xml:space="preserve"> </w:t>
      </w:r>
      <w:r w:rsidRPr="0036363A">
        <w:rPr>
          <w:rStyle w:val="TitleChar"/>
          <w:highlight w:val="yellow"/>
        </w:rPr>
        <w:t>other countries</w:t>
      </w:r>
      <w:r w:rsidRPr="00D8420D">
        <w:rPr>
          <w:sz w:val="16"/>
        </w:rPr>
        <w:t>. If the components of the rights index are used as the</w:t>
      </w:r>
      <w:r w:rsidRPr="00D8420D">
        <w:rPr>
          <w:sz w:val="12"/>
        </w:rPr>
        <w:t>¶</w:t>
      </w:r>
      <w:r w:rsidRPr="00D8420D">
        <w:rPr>
          <w:sz w:val="16"/>
        </w:rPr>
        <w:t xml:space="preserve"> yardstick, </w:t>
      </w:r>
      <w:r w:rsidRPr="006B438F">
        <w:rPr>
          <w:rStyle w:val="TitleChar"/>
          <w:highlight w:val="yellow"/>
        </w:rPr>
        <w:t>the world’s constitutions have</w:t>
      </w:r>
      <w:r w:rsidRPr="00D8420D">
        <w:rPr>
          <w:rStyle w:val="TitleChar"/>
        </w:rPr>
        <w:t xml:space="preserve"> on average </w:t>
      </w:r>
      <w:r w:rsidRPr="006B438F">
        <w:rPr>
          <w:rStyle w:val="TitleChar"/>
          <w:highlight w:val="yellow"/>
        </w:rPr>
        <w:t>become less similar to the U.S. Constitution</w:t>
      </w:r>
      <w:r w:rsidRPr="00D8420D">
        <w:rPr>
          <w:rStyle w:val="TitleChar"/>
        </w:rPr>
        <w:t xml:space="preserve"> over the last sixty years</w:t>
      </w:r>
      <w:r w:rsidRPr="00D8420D">
        <w:rPr>
          <w:sz w:val="16"/>
        </w:rPr>
        <w:t>. As Figure 2</w:t>
      </w:r>
      <w:r w:rsidRPr="00D8420D">
        <w:rPr>
          <w:sz w:val="12"/>
        </w:rPr>
        <w:t>¶</w:t>
      </w:r>
      <w:r w:rsidRPr="00D8420D">
        <w:rPr>
          <w:sz w:val="16"/>
        </w:rPr>
        <w:t xml:space="preserve"> reveals, </w:t>
      </w:r>
      <w:r w:rsidRPr="006B438F">
        <w:rPr>
          <w:rStyle w:val="TitleChar"/>
        </w:rPr>
        <w:t>average</w:t>
      </w:r>
      <w:r w:rsidRPr="006B438F">
        <w:rPr>
          <w:rStyle w:val="TitleChar"/>
          <w:highlight w:val="yellow"/>
        </w:rPr>
        <w:t xml:space="preserve"> similarity to the U.S.</w:t>
      </w:r>
      <w:r w:rsidRPr="006B438F">
        <w:rPr>
          <w:rStyle w:val="TitleChar"/>
        </w:rPr>
        <w:t xml:space="preserve"> Constitution </w:t>
      </w:r>
      <w:r w:rsidRPr="006B438F">
        <w:rPr>
          <w:rStyle w:val="TitleChar"/>
          <w:highlight w:val="yellow"/>
        </w:rPr>
        <w:t>was higher in 1946</w:t>
      </w:r>
      <w:r w:rsidRPr="006B438F">
        <w:rPr>
          <w:rStyle w:val="TitleChar"/>
          <w:sz w:val="12"/>
          <w:highlight w:val="yellow"/>
        </w:rPr>
        <w:t>¶</w:t>
      </w:r>
      <w:r w:rsidRPr="006B438F">
        <w:rPr>
          <w:rStyle w:val="TitleChar"/>
          <w:highlight w:val="yellow"/>
        </w:rPr>
        <w:t xml:space="preserve"> than in 2006</w:t>
      </w:r>
      <w:proofErr w:type="gramStart"/>
      <w:r w:rsidRPr="00D8420D">
        <w:rPr>
          <w:sz w:val="16"/>
        </w:rPr>
        <w:t>.</w:t>
      </w:r>
      <w:r w:rsidRPr="00D8420D">
        <w:rPr>
          <w:sz w:val="12"/>
        </w:rPr>
        <w:t>¶</w:t>
      </w:r>
      <w:proofErr w:type="gramEnd"/>
      <w:r w:rsidRPr="00D8420D">
        <w:rPr>
          <w:sz w:val="16"/>
        </w:rPr>
        <w:t xml:space="preserve"> 37</w:t>
      </w:r>
      <w:r w:rsidRPr="00D8420D">
        <w:rPr>
          <w:sz w:val="12"/>
        </w:rPr>
        <w:t>¶</w:t>
      </w:r>
      <w:r w:rsidRPr="00D8420D">
        <w:rPr>
          <w:sz w:val="16"/>
        </w:rPr>
        <w:t xml:space="preserve"> It is an unfortunate irony, moreover, that the onset of</w:t>
      </w:r>
      <w:r w:rsidRPr="00D8420D">
        <w:rPr>
          <w:sz w:val="12"/>
        </w:rPr>
        <w:t>¶</w:t>
      </w:r>
      <w:r w:rsidRPr="00D8420D">
        <w:rPr>
          <w:sz w:val="16"/>
        </w:rPr>
        <w:t xml:space="preserve"> this decline roughly coincided with celebration of the Constitution’s</w:t>
      </w:r>
      <w:r w:rsidRPr="00D8420D">
        <w:rPr>
          <w:sz w:val="12"/>
        </w:rPr>
        <w:t>¶</w:t>
      </w:r>
      <w:r w:rsidRPr="00D8420D">
        <w:rPr>
          <w:sz w:val="16"/>
        </w:rPr>
        <w:t xml:space="preserve"> bicentennial in 1987.</w:t>
      </w:r>
      <w:r w:rsidRPr="00D8420D">
        <w:rPr>
          <w:sz w:val="12"/>
        </w:rPr>
        <w:t>¶</w:t>
      </w:r>
      <w:r w:rsidRPr="00D8420D">
        <w:rPr>
          <w:sz w:val="16"/>
        </w:rPr>
        <w:t xml:space="preserve"> 38</w:t>
      </w:r>
      <w:r w:rsidRPr="00D8420D">
        <w:rPr>
          <w:sz w:val="12"/>
        </w:rPr>
        <w:t>¶</w:t>
      </w:r>
      <w:r w:rsidRPr="00D8420D">
        <w:rPr>
          <w:sz w:val="16"/>
        </w:rPr>
        <w:t xml:space="preserve"> </w:t>
      </w:r>
      <w:r w:rsidRPr="00D8420D">
        <w:rPr>
          <w:rStyle w:val="TitleChar"/>
        </w:rPr>
        <w:t xml:space="preserve">Although </w:t>
      </w:r>
      <w:r w:rsidRPr="00722293">
        <w:rPr>
          <w:rStyle w:val="TitleChar"/>
          <w:highlight w:val="yellow"/>
        </w:rPr>
        <w:t>the 1990s</w:t>
      </w:r>
      <w:r w:rsidRPr="00D8420D">
        <w:rPr>
          <w:rStyle w:val="TitleChar"/>
        </w:rPr>
        <w:t xml:space="preserve"> were a period of intense</w:t>
      </w:r>
      <w:r w:rsidRPr="00D8420D">
        <w:rPr>
          <w:rStyle w:val="TitleChar"/>
          <w:sz w:val="12"/>
        </w:rPr>
        <w:t>¶</w:t>
      </w:r>
      <w:r w:rsidRPr="00D8420D">
        <w:rPr>
          <w:rStyle w:val="TitleChar"/>
        </w:rPr>
        <w:t xml:space="preserve"> constitution-making activity</w:t>
      </w:r>
      <w:r w:rsidRPr="00D8420D">
        <w:rPr>
          <w:sz w:val="12"/>
        </w:rPr>
        <w:t>¶</w:t>
      </w:r>
      <w:r w:rsidRPr="00D8420D">
        <w:rPr>
          <w:sz w:val="16"/>
        </w:rPr>
        <w:t xml:space="preserve"> 39</w:t>
      </w:r>
      <w:r w:rsidRPr="00D8420D">
        <w:rPr>
          <w:sz w:val="12"/>
        </w:rPr>
        <w:t>¶</w:t>
      </w:r>
      <w:r w:rsidRPr="00D8420D">
        <w:rPr>
          <w:sz w:val="16"/>
        </w:rPr>
        <w:t xml:space="preserve"> during which American victory in the</w:t>
      </w:r>
      <w:r w:rsidRPr="00D8420D">
        <w:rPr>
          <w:sz w:val="12"/>
        </w:rPr>
        <w:t>¶</w:t>
      </w:r>
      <w:r w:rsidRPr="00D8420D">
        <w:rPr>
          <w:sz w:val="16"/>
        </w:rPr>
        <w:t xml:space="preserve"> Cold War might have been expected to translate into American constitutional influence, </w:t>
      </w:r>
      <w:r w:rsidRPr="00D8420D">
        <w:rPr>
          <w:rStyle w:val="TitleChar"/>
        </w:rPr>
        <w:t xml:space="preserve">this decade actually </w:t>
      </w:r>
      <w:r w:rsidRPr="00722293">
        <w:rPr>
          <w:rStyle w:val="TitleChar"/>
          <w:highlight w:val="yellow"/>
        </w:rPr>
        <w:t>saw a</w:t>
      </w:r>
      <w:r w:rsidRPr="00D8420D">
        <w:rPr>
          <w:rStyle w:val="TitleChar"/>
        </w:rPr>
        <w:t xml:space="preserve"> noticeable </w:t>
      </w:r>
      <w:r w:rsidRPr="00722293">
        <w:rPr>
          <w:rStyle w:val="TitleChar"/>
          <w:highlight w:val="yellow"/>
        </w:rPr>
        <w:t>decline in</w:t>
      </w:r>
      <w:r w:rsidRPr="00722293">
        <w:rPr>
          <w:rStyle w:val="TitleChar"/>
          <w:sz w:val="12"/>
          <w:highlight w:val="yellow"/>
        </w:rPr>
        <w:t>¶</w:t>
      </w:r>
      <w:r w:rsidRPr="00D8420D">
        <w:rPr>
          <w:rStyle w:val="TitleChar"/>
        </w:rPr>
        <w:t xml:space="preserve"> average </w:t>
      </w:r>
      <w:r w:rsidRPr="00722293">
        <w:rPr>
          <w:rStyle w:val="TitleChar"/>
          <w:highlight w:val="yellow"/>
        </w:rPr>
        <w:t>similarity to the U.S.</w:t>
      </w:r>
      <w:r w:rsidRPr="00D8420D">
        <w:rPr>
          <w:rStyle w:val="TitleChar"/>
        </w:rPr>
        <w:t xml:space="preserve"> Constitution</w:t>
      </w:r>
      <w:r w:rsidRPr="00D8420D">
        <w:rPr>
          <w:sz w:val="16"/>
        </w:rPr>
        <w:t xml:space="preserve">. </w:t>
      </w:r>
      <w:r w:rsidRPr="00D8420D">
        <w:rPr>
          <w:rStyle w:val="TitleChar"/>
        </w:rPr>
        <w:t xml:space="preserve">During this time, </w:t>
      </w:r>
      <w:r w:rsidRPr="00722293">
        <w:rPr>
          <w:rStyle w:val="TitleChar"/>
          <w:highlight w:val="yellow"/>
        </w:rPr>
        <w:t>dozens</w:t>
      </w:r>
      <w:r w:rsidRPr="00722293">
        <w:rPr>
          <w:rStyle w:val="TitleChar"/>
          <w:sz w:val="12"/>
          <w:highlight w:val="yellow"/>
        </w:rPr>
        <w:t>¶</w:t>
      </w:r>
      <w:r w:rsidRPr="00722293">
        <w:rPr>
          <w:rStyle w:val="TitleChar"/>
          <w:highlight w:val="yellow"/>
        </w:rPr>
        <w:t xml:space="preserve"> of Central and Eastern European countries</w:t>
      </w:r>
      <w:r w:rsidRPr="00722293">
        <w:rPr>
          <w:sz w:val="16"/>
          <w:highlight w:val="yellow"/>
        </w:rPr>
        <w:t xml:space="preserve"> </w:t>
      </w:r>
      <w:r w:rsidRPr="00722293">
        <w:rPr>
          <w:rStyle w:val="TitleChar"/>
          <w:highlight w:val="yellow"/>
        </w:rPr>
        <w:t>overhauled</w:t>
      </w:r>
      <w:r w:rsidRPr="00D8420D">
        <w:rPr>
          <w:sz w:val="16"/>
        </w:rPr>
        <w:t xml:space="preserve"> </w:t>
      </w:r>
      <w:r w:rsidRPr="00D8420D">
        <w:rPr>
          <w:rStyle w:val="TitleChar"/>
        </w:rPr>
        <w:t>their</w:t>
      </w:r>
      <w:r w:rsidRPr="00D8420D">
        <w:rPr>
          <w:sz w:val="16"/>
        </w:rPr>
        <w:t xml:space="preserve"> Sovietera const</w:t>
      </w:r>
      <w:r w:rsidRPr="00D8420D">
        <w:rPr>
          <w:rStyle w:val="TitleChar"/>
        </w:rPr>
        <w:t>i</w:t>
      </w:r>
      <w:r w:rsidRPr="00D8420D">
        <w:rPr>
          <w:sz w:val="16"/>
        </w:rPr>
        <w:t>tutions</w:t>
      </w:r>
      <w:proofErr w:type="gramStart"/>
      <w:r w:rsidRPr="00D8420D">
        <w:rPr>
          <w:sz w:val="16"/>
        </w:rPr>
        <w:t>,</w:t>
      </w:r>
      <w:r w:rsidRPr="00D8420D">
        <w:rPr>
          <w:sz w:val="12"/>
        </w:rPr>
        <w:t>¶</w:t>
      </w:r>
      <w:proofErr w:type="gramEnd"/>
      <w:r w:rsidRPr="00D8420D">
        <w:rPr>
          <w:sz w:val="16"/>
        </w:rPr>
        <w:t xml:space="preserve"> 40</w:t>
      </w:r>
      <w:r w:rsidRPr="00D8420D">
        <w:rPr>
          <w:sz w:val="12"/>
        </w:rPr>
        <w:t>¶</w:t>
      </w:r>
      <w:r w:rsidRPr="00D8420D">
        <w:rPr>
          <w:sz w:val="16"/>
        </w:rPr>
        <w:t xml:space="preserve"> </w:t>
      </w:r>
      <w:r w:rsidRPr="00722293">
        <w:rPr>
          <w:rStyle w:val="TitleChar"/>
          <w:highlight w:val="yellow"/>
        </w:rPr>
        <w:t>while countries in Africa</w:t>
      </w:r>
      <w:r w:rsidRPr="00D8420D">
        <w:rPr>
          <w:sz w:val="16"/>
        </w:rPr>
        <w:t xml:space="preserve"> and Asia </w:t>
      </w:r>
      <w:r w:rsidRPr="00722293">
        <w:rPr>
          <w:rStyle w:val="TitleChar"/>
          <w:highlight w:val="yellow"/>
        </w:rPr>
        <w:t>underwent</w:t>
      </w:r>
      <w:r w:rsidRPr="00D8420D">
        <w:rPr>
          <w:rStyle w:val="TitleChar"/>
        </w:rPr>
        <w:t xml:space="preserve"> a contemporaneous </w:t>
      </w:r>
      <w:r w:rsidRPr="00722293">
        <w:rPr>
          <w:rStyle w:val="TitleChar"/>
          <w:highlight w:val="yellow"/>
        </w:rPr>
        <w:t>wave of constitutional reforms</w:t>
      </w:r>
      <w:r w:rsidRPr="00D8420D">
        <w:rPr>
          <w:sz w:val="16"/>
        </w:rPr>
        <w:t>.</w:t>
      </w:r>
      <w:r w:rsidRPr="00D8420D">
        <w:rPr>
          <w:sz w:val="12"/>
        </w:rPr>
        <w:t>¶</w:t>
      </w:r>
      <w:r w:rsidRPr="00D8420D">
        <w:rPr>
          <w:sz w:val="16"/>
        </w:rPr>
        <w:t xml:space="preserve"> 41</w:t>
      </w:r>
      <w:r w:rsidRPr="00D8420D">
        <w:rPr>
          <w:sz w:val="12"/>
        </w:rPr>
        <w:t>¶</w:t>
      </w:r>
      <w:r w:rsidRPr="00D8420D">
        <w:rPr>
          <w:sz w:val="16"/>
        </w:rPr>
        <w:t xml:space="preserve"> </w:t>
      </w:r>
      <w:r w:rsidRPr="00D8420D">
        <w:rPr>
          <w:rStyle w:val="TitleChar"/>
        </w:rPr>
        <w:t>Whatever constitutional script prevailed</w:t>
      </w:r>
      <w:r w:rsidRPr="00D8420D">
        <w:rPr>
          <w:sz w:val="16"/>
        </w:rPr>
        <w:t xml:space="preserve"> amidst the ostensible triumph of liberal</w:t>
      </w:r>
      <w:r w:rsidRPr="00D8420D">
        <w:rPr>
          <w:sz w:val="12"/>
        </w:rPr>
        <w:t>¶</w:t>
      </w:r>
      <w:r w:rsidRPr="00D8420D">
        <w:rPr>
          <w:sz w:val="16"/>
        </w:rPr>
        <w:t xml:space="preserve"> democracy,</w:t>
      </w:r>
      <w:r w:rsidRPr="00D8420D">
        <w:rPr>
          <w:sz w:val="12"/>
        </w:rPr>
        <w:t>¶</w:t>
      </w:r>
      <w:r w:rsidRPr="00D8420D">
        <w:rPr>
          <w:sz w:val="16"/>
        </w:rPr>
        <w:t xml:space="preserve"> 42</w:t>
      </w:r>
      <w:r w:rsidRPr="00D8420D">
        <w:rPr>
          <w:sz w:val="12"/>
        </w:rPr>
        <w:t>¶</w:t>
      </w:r>
      <w:r w:rsidRPr="00D8420D">
        <w:rPr>
          <w:sz w:val="16"/>
        </w:rPr>
        <w:t xml:space="preserve"> however, </w:t>
      </w:r>
      <w:r w:rsidRPr="00722293">
        <w:rPr>
          <w:rStyle w:val="Emphasis"/>
          <w:highlight w:val="yellow"/>
        </w:rPr>
        <w:t>it was not that of the</w:t>
      </w:r>
      <w:r w:rsidRPr="00D8420D">
        <w:rPr>
          <w:rStyle w:val="Emphasis"/>
        </w:rPr>
        <w:t xml:space="preserve"> venerable </w:t>
      </w:r>
      <w:r w:rsidRPr="00722293">
        <w:rPr>
          <w:rStyle w:val="Emphasis"/>
          <w:highlight w:val="yellow"/>
        </w:rPr>
        <w:t>U.S.</w:t>
      </w:r>
      <w:r w:rsidRPr="00722293">
        <w:rPr>
          <w:rStyle w:val="Emphasis"/>
          <w:b w:val="0"/>
          <w:sz w:val="12"/>
          <w:highlight w:val="yellow"/>
        </w:rPr>
        <w:t>¶</w:t>
      </w:r>
      <w:r w:rsidRPr="00722293">
        <w:rPr>
          <w:rStyle w:val="Emphasis"/>
          <w:highlight w:val="yellow"/>
        </w:rPr>
        <w:t xml:space="preserve"> Constitution</w:t>
      </w:r>
      <w:r w:rsidRPr="00D8420D">
        <w:rPr>
          <w:rStyle w:val="Emphasis"/>
        </w:rPr>
        <w:t>.</w:t>
      </w:r>
    </w:p>
    <w:p w14:paraId="0B07DF35" w14:textId="77777777" w:rsidR="00730DD6" w:rsidRDefault="00730DD6" w:rsidP="00730DD6"/>
    <w:p w14:paraId="2F9F647C" w14:textId="10DEADAF" w:rsidR="008012B0" w:rsidRDefault="008012B0" w:rsidP="008012B0">
      <w:pPr>
        <w:pStyle w:val="Heading3"/>
      </w:pPr>
      <w:r>
        <w:t xml:space="preserve">1NC: India Impact Defense </w:t>
      </w:r>
    </w:p>
    <w:p w14:paraId="49B9D4BC" w14:textId="77777777" w:rsidR="008012B0" w:rsidRDefault="008012B0" w:rsidP="008012B0"/>
    <w:p w14:paraId="5284B8A6" w14:textId="77777777" w:rsidR="008012B0" w:rsidRPr="00214618" w:rsidRDefault="008012B0" w:rsidP="008012B0">
      <w:pPr>
        <w:pStyle w:val="Heading4"/>
      </w:pPr>
      <w:r w:rsidRPr="00214618">
        <w:t xml:space="preserve">Deterrence checks </w:t>
      </w:r>
      <w:r>
        <w:t>India-Pakistan war.</w:t>
      </w:r>
    </w:p>
    <w:p w14:paraId="22F5FE82" w14:textId="5C180E5B" w:rsidR="008012B0" w:rsidRPr="008012B0" w:rsidRDefault="008012B0" w:rsidP="008012B0">
      <w:pPr>
        <w:rPr>
          <w:b/>
          <w:sz w:val="26"/>
        </w:rPr>
      </w:pPr>
      <w:r>
        <w:rPr>
          <w:rStyle w:val="Style13ptBold"/>
        </w:rPr>
        <w:t xml:space="preserve">Khan </w:t>
      </w:r>
      <w:r w:rsidRPr="008873D2">
        <w:rPr>
          <w:rStyle w:val="Style13ptBold"/>
        </w:rPr>
        <w:t>12</w:t>
      </w:r>
      <w:r>
        <w:rPr>
          <w:rStyle w:val="Style13ptBold"/>
        </w:rPr>
        <w:t>.</w:t>
      </w:r>
      <w:r w:rsidRPr="008873D2">
        <w:rPr>
          <w:rStyle w:val="Style13ptBold"/>
        </w:rPr>
        <w:t xml:space="preserve"> </w:t>
      </w:r>
      <w:r w:rsidRPr="008873D2">
        <w:rPr>
          <w:sz w:val="18"/>
          <w:szCs w:val="18"/>
        </w:rPr>
        <w:t xml:space="preserve">(Ikram Ullah, analyst for the South Asian Strategic Stability Institute, “Nuclear Pakistan: Defence Vs Energy Development,” 7/26, </w:t>
      </w:r>
      <w:hyperlink r:id="rId11" w:history="1">
        <w:r w:rsidRPr="008873D2">
          <w:rPr>
            <w:sz w:val="18"/>
            <w:szCs w:val="18"/>
          </w:rPr>
          <w:t>http://www.eurasiareview.com/26072012-nuclear-pakistan-defence-vs-energy-development-oped/</w:t>
        </w:r>
      </w:hyperlink>
      <w:r w:rsidRPr="008873D2">
        <w:rPr>
          <w:sz w:val="18"/>
          <w:szCs w:val="18"/>
        </w:rPr>
        <w:t>)</w:t>
      </w:r>
    </w:p>
    <w:p w14:paraId="52317E98" w14:textId="77777777" w:rsidR="008012B0" w:rsidRPr="00214618" w:rsidRDefault="008012B0" w:rsidP="008012B0">
      <w:pPr>
        <w:jc w:val="both"/>
        <w:rPr>
          <w:bCs/>
          <w:u w:val="single"/>
        </w:rPr>
      </w:pPr>
      <w:r w:rsidRPr="00214618">
        <w:rPr>
          <w:sz w:val="14"/>
        </w:rPr>
        <w:t xml:space="preserve">We must be clear that </w:t>
      </w:r>
      <w:r w:rsidRPr="008012B0">
        <w:rPr>
          <w:bCs/>
          <w:highlight w:val="yellow"/>
          <w:u w:val="single"/>
        </w:rPr>
        <w:t>nuclear weapons</w:t>
      </w:r>
      <w:r w:rsidRPr="00214618">
        <w:rPr>
          <w:sz w:val="14"/>
        </w:rPr>
        <w:t xml:space="preserve"> are here to </w:t>
      </w:r>
      <w:r w:rsidRPr="008012B0">
        <w:rPr>
          <w:bCs/>
          <w:highlight w:val="yellow"/>
          <w:u w:val="single"/>
        </w:rPr>
        <w:t>maintain peace and stability between Pakistan and India</w:t>
      </w:r>
      <w:r w:rsidRPr="00214618">
        <w:rPr>
          <w:sz w:val="14"/>
        </w:rPr>
        <w:t xml:space="preserve">. Pakistan was forced to run its nuclear weapon program due to India’s nuclear weapon program and its hegemonic ambition. </w:t>
      </w:r>
      <w:r w:rsidRPr="00214618">
        <w:rPr>
          <w:bCs/>
          <w:u w:val="single"/>
        </w:rPr>
        <w:t>Pakistan has long said that its nuclear weapon program is security driven.</w:t>
      </w:r>
      <w:r w:rsidRPr="00214618">
        <w:rPr>
          <w:sz w:val="14"/>
        </w:rPr>
        <w:t xml:space="preserve"> While on other hand Indian nuclear weapon program is not security driven, rather it is based on its regional and global aspirations</w:t>
      </w:r>
      <w:proofErr w:type="gramStart"/>
      <w:r w:rsidRPr="00214618">
        <w:rPr>
          <w:sz w:val="14"/>
        </w:rPr>
        <w:t>.</w:t>
      </w:r>
      <w:r w:rsidRPr="00214618">
        <w:rPr>
          <w:sz w:val="12"/>
        </w:rPr>
        <w:t>¶</w:t>
      </w:r>
      <w:proofErr w:type="gramEnd"/>
      <w:r w:rsidRPr="00214618">
        <w:rPr>
          <w:sz w:val="14"/>
        </w:rPr>
        <w:t xml:space="preserve"> The security threats still exist for Pakistan, but </w:t>
      </w:r>
      <w:r w:rsidRPr="00214618">
        <w:rPr>
          <w:bCs/>
          <w:u w:val="single"/>
        </w:rPr>
        <w:t>due to its credible nuclear deterrence Pakistan is capable of crushing</w:t>
      </w:r>
      <w:r w:rsidRPr="00214618">
        <w:rPr>
          <w:sz w:val="14"/>
        </w:rPr>
        <w:t xml:space="preserve"> such </w:t>
      </w:r>
      <w:r w:rsidRPr="00214618">
        <w:rPr>
          <w:bCs/>
          <w:u w:val="single"/>
        </w:rPr>
        <w:t>threats</w:t>
      </w:r>
      <w:r w:rsidRPr="00214618">
        <w:rPr>
          <w:sz w:val="14"/>
        </w:rPr>
        <w:t xml:space="preserve"> or plans. In the recent past, the tragedy, which many historians remember as the “Fall of Dhaka”, carries some lessons for us to be learnt. If India could intervene at that time, then it is quite possible it could intervene in Baloachistan. Now </w:t>
      </w:r>
      <w:r w:rsidRPr="00214618">
        <w:rPr>
          <w:bCs/>
          <w:u w:val="single"/>
        </w:rPr>
        <w:t xml:space="preserve">the </w:t>
      </w:r>
      <w:r w:rsidRPr="008012B0">
        <w:rPr>
          <w:bCs/>
          <w:highlight w:val="yellow"/>
          <w:u w:val="single"/>
        </w:rPr>
        <w:t xml:space="preserve">nuclear capability of Pakistan deters India from perusing any kind of intervention because of the </w:t>
      </w:r>
      <w:r w:rsidRPr="00214618">
        <w:rPr>
          <w:bCs/>
          <w:u w:val="single"/>
        </w:rPr>
        <w:t xml:space="preserve">fear of perceived </w:t>
      </w:r>
      <w:r w:rsidRPr="008012B0">
        <w:rPr>
          <w:bCs/>
          <w:highlight w:val="yellow"/>
          <w:u w:val="single"/>
        </w:rPr>
        <w:t>consequences</w:t>
      </w:r>
      <w:proofErr w:type="gramStart"/>
      <w:r w:rsidRPr="00214618">
        <w:rPr>
          <w:bCs/>
          <w:u w:val="single"/>
        </w:rPr>
        <w:t>.</w:t>
      </w:r>
      <w:r w:rsidRPr="00214618">
        <w:rPr>
          <w:sz w:val="12"/>
        </w:rPr>
        <w:t>¶</w:t>
      </w:r>
      <w:proofErr w:type="gramEnd"/>
      <w:r w:rsidRPr="00214618">
        <w:rPr>
          <w:sz w:val="14"/>
        </w:rPr>
        <w:t xml:space="preserve"> It is Pakistan’s credible </w:t>
      </w:r>
      <w:r w:rsidRPr="00214618">
        <w:rPr>
          <w:bCs/>
          <w:u w:val="single"/>
        </w:rPr>
        <w:t>nuclear deterrence</w:t>
      </w:r>
      <w:r w:rsidRPr="00214618">
        <w:rPr>
          <w:sz w:val="14"/>
        </w:rPr>
        <w:t xml:space="preserve"> capability that effectively </w:t>
      </w:r>
      <w:r w:rsidRPr="00214618">
        <w:rPr>
          <w:bCs/>
          <w:u w:val="single"/>
        </w:rPr>
        <w:t>neutralizes any ill intent of its opponent</w:t>
      </w:r>
      <w:r w:rsidRPr="00214618">
        <w:rPr>
          <w:sz w:val="14"/>
        </w:rPr>
        <w:t xml:space="preserve"> against its integrity and sovereignty. It is evident that </w:t>
      </w:r>
      <w:r w:rsidRPr="008012B0">
        <w:rPr>
          <w:bCs/>
          <w:highlight w:val="yellow"/>
          <w:u w:val="single"/>
        </w:rPr>
        <w:t>after the</w:t>
      </w:r>
      <w:r w:rsidRPr="008012B0">
        <w:rPr>
          <w:sz w:val="14"/>
          <w:highlight w:val="yellow"/>
        </w:rPr>
        <w:t xml:space="preserve"> </w:t>
      </w:r>
      <w:r w:rsidRPr="00214618">
        <w:rPr>
          <w:sz w:val="14"/>
        </w:rPr>
        <w:t xml:space="preserve">December 13, </w:t>
      </w:r>
      <w:r w:rsidRPr="008012B0">
        <w:rPr>
          <w:bCs/>
          <w:highlight w:val="yellow"/>
          <w:u w:val="single"/>
        </w:rPr>
        <w:t>2001 terrorists attack on Indian Parliament, India mobilized its armed forces to attack on Pakistan, but refrained from doing so as it realized that any such irrational action would lead to a nuclear war</w:t>
      </w:r>
      <w:r w:rsidRPr="008012B0">
        <w:rPr>
          <w:sz w:val="14"/>
          <w:highlight w:val="yellow"/>
        </w:rPr>
        <w:t xml:space="preserve">. </w:t>
      </w:r>
      <w:r w:rsidRPr="008012B0">
        <w:rPr>
          <w:bCs/>
          <w:highlight w:val="yellow"/>
          <w:u w:val="single"/>
        </w:rPr>
        <w:t xml:space="preserve">The same </w:t>
      </w:r>
      <w:r w:rsidRPr="00214618">
        <w:rPr>
          <w:bCs/>
          <w:u w:val="single"/>
        </w:rPr>
        <w:t xml:space="preserve">was the case </w:t>
      </w:r>
      <w:r w:rsidRPr="008012B0">
        <w:rPr>
          <w:bCs/>
          <w:highlight w:val="yellow"/>
          <w:u w:val="single"/>
        </w:rPr>
        <w:t>after Mumbai attacks</w:t>
      </w:r>
      <w:r w:rsidRPr="00214618">
        <w:rPr>
          <w:sz w:val="14"/>
        </w:rPr>
        <w:t xml:space="preserve"> on November 26, 2008 – the nuclear </w:t>
      </w:r>
      <w:r w:rsidRPr="008012B0">
        <w:rPr>
          <w:bCs/>
          <w:highlight w:val="yellow"/>
          <w:u w:val="single"/>
        </w:rPr>
        <w:t>deterrence prevailed and it prevented the likelihood of an all out nuclear war in South Asia.</w:t>
      </w:r>
    </w:p>
    <w:p w14:paraId="7923190B" w14:textId="77777777" w:rsidR="008012B0" w:rsidRDefault="008012B0" w:rsidP="008012B0"/>
    <w:p w14:paraId="3465BB3F" w14:textId="77777777" w:rsidR="008012B0" w:rsidRDefault="008012B0" w:rsidP="008012B0">
      <w:pPr>
        <w:pStyle w:val="Heading4"/>
      </w:pPr>
      <w:r>
        <w:t xml:space="preserve">India-Pakistan tensions will never escalate to the point where nuclear deployments on seriously on the table.  </w:t>
      </w:r>
    </w:p>
    <w:p w14:paraId="66275729" w14:textId="579CBFE3" w:rsidR="008012B0" w:rsidRPr="008012B0" w:rsidRDefault="008012B0" w:rsidP="008012B0">
      <w:pPr>
        <w:rPr>
          <w:b/>
          <w:sz w:val="26"/>
        </w:rPr>
      </w:pPr>
      <w:r w:rsidRPr="006953A5">
        <w:rPr>
          <w:rStyle w:val="Style13ptBold"/>
        </w:rPr>
        <w:t xml:space="preserve">Loudon </w:t>
      </w:r>
      <w:r>
        <w:rPr>
          <w:rStyle w:val="Style13ptBold"/>
        </w:rPr>
        <w:t xml:space="preserve">8. </w:t>
      </w:r>
      <w:r w:rsidRPr="006953A5">
        <w:rPr>
          <w:sz w:val="18"/>
          <w:szCs w:val="18"/>
        </w:rPr>
        <w:t>(Bruce Loudon has worked as a foreign correspondent since 1968. He has been visiting and reporting on Pakistan since the 1970s. He is currently The Australian’s South Asia correspondent. The Australian, “Doomsday dread”, December 04, 2008, http://www.theaustralian.news.com.au/story/0,25197,24746635-25837,00.html)</w:t>
      </w:r>
    </w:p>
    <w:p w14:paraId="0E47A281" w14:textId="77777777" w:rsidR="008012B0" w:rsidRPr="006953A5" w:rsidRDefault="008012B0" w:rsidP="008012B0">
      <w:pPr>
        <w:rPr>
          <w:sz w:val="14"/>
        </w:rPr>
      </w:pPr>
      <w:r w:rsidRPr="006953A5">
        <w:rPr>
          <w:sz w:val="14"/>
        </w:rPr>
        <w:t xml:space="preserve">THE doomsayers' published assessments tell the grim story: upwards of 12 million people killed on the first day of a nuclear exchange, more than 150 million dead in a longer nuclear conflict.  </w:t>
      </w:r>
      <w:proofErr w:type="gramStart"/>
      <w:r w:rsidRPr="006953A5">
        <w:rPr>
          <w:sz w:val="14"/>
        </w:rPr>
        <w:t>Devastation and destruction on a scale that is almost unimaginable.</w:t>
      </w:r>
      <w:proofErr w:type="gramEnd"/>
      <w:r w:rsidRPr="006953A5">
        <w:rPr>
          <w:sz w:val="14"/>
        </w:rPr>
        <w:t xml:space="preserve"> </w:t>
      </w:r>
      <w:proofErr w:type="gramStart"/>
      <w:r w:rsidRPr="006953A5">
        <w:rPr>
          <w:sz w:val="14"/>
        </w:rPr>
        <w:t>A catastrophe that would vastly transcend that seen at Hiroshima and Nagasaki at the end of World War II.</w:t>
      </w:r>
      <w:proofErr w:type="gramEnd"/>
      <w:r w:rsidRPr="006953A5">
        <w:rPr>
          <w:sz w:val="14"/>
        </w:rPr>
        <w:t xml:space="preserve">  That is why, as India and </w:t>
      </w:r>
      <w:r w:rsidRPr="008012B0">
        <w:rPr>
          <w:sz w:val="14"/>
        </w:rPr>
        <w:t xml:space="preserve">Pakistan muscle up to each other after the Mumbai massacre and leaders from across the world hurry to counsel cool heads and caution in New Delhi and Islamabad, </w:t>
      </w:r>
      <w:r w:rsidRPr="008012B0">
        <w:rPr>
          <w:rStyle w:val="StyleUnderline"/>
        </w:rPr>
        <w:t xml:space="preserve">the </w:t>
      </w:r>
      <w:r w:rsidRPr="008012B0">
        <w:rPr>
          <w:sz w:val="14"/>
        </w:rPr>
        <w:t xml:space="preserve">unspoken </w:t>
      </w:r>
      <w:r w:rsidRPr="008012B0">
        <w:rPr>
          <w:rStyle w:val="StyleUnderline"/>
        </w:rPr>
        <w:t>fear everywhere is that the</w:t>
      </w:r>
      <w:r w:rsidRPr="008012B0">
        <w:rPr>
          <w:sz w:val="14"/>
        </w:rPr>
        <w:t xml:space="preserve"> two </w:t>
      </w:r>
      <w:r w:rsidRPr="008012B0">
        <w:rPr>
          <w:rStyle w:val="StyleUnderline"/>
        </w:rPr>
        <w:t>South Asian neighbours could be pushed into</w:t>
      </w:r>
      <w:r w:rsidRPr="008012B0">
        <w:rPr>
          <w:sz w:val="14"/>
        </w:rPr>
        <w:t xml:space="preserve"> the unthinkable: </w:t>
      </w:r>
      <w:r w:rsidRPr="008012B0">
        <w:rPr>
          <w:rStyle w:val="StyleUnderline"/>
        </w:rPr>
        <w:t>their fourth war, and</w:t>
      </w:r>
      <w:r w:rsidRPr="008012B0">
        <w:rPr>
          <w:sz w:val="14"/>
        </w:rPr>
        <w:t xml:space="preserve"> one in which they would </w:t>
      </w:r>
      <w:r w:rsidRPr="008012B0">
        <w:rPr>
          <w:rStyle w:val="StyleUnderline"/>
        </w:rPr>
        <w:t>mobilise</w:t>
      </w:r>
      <w:r w:rsidRPr="008012B0">
        <w:rPr>
          <w:sz w:val="14"/>
        </w:rPr>
        <w:t xml:space="preserve"> their </w:t>
      </w:r>
      <w:r w:rsidRPr="008012B0">
        <w:rPr>
          <w:rStyle w:val="StyleUnderline"/>
        </w:rPr>
        <w:t>nuclear arsenals</w:t>
      </w:r>
      <w:r w:rsidRPr="008012B0">
        <w:rPr>
          <w:sz w:val="14"/>
        </w:rPr>
        <w:t xml:space="preserve">.  </w:t>
      </w:r>
      <w:r w:rsidRPr="008012B0">
        <w:rPr>
          <w:rStyle w:val="StyleUnderline"/>
        </w:rPr>
        <w:t>It is,</w:t>
      </w:r>
      <w:r w:rsidRPr="008012B0">
        <w:rPr>
          <w:sz w:val="14"/>
        </w:rPr>
        <w:t xml:space="preserve"> it must be said, </w:t>
      </w:r>
      <w:r w:rsidRPr="008012B0">
        <w:rPr>
          <w:rStyle w:val="StyleUnderline"/>
        </w:rPr>
        <w:t>an unlikely prospect. No one in either capital</w:t>
      </w:r>
      <w:r w:rsidRPr="008012B0">
        <w:rPr>
          <w:sz w:val="14"/>
        </w:rPr>
        <w:t xml:space="preserve"> -- </w:t>
      </w:r>
      <w:r w:rsidRPr="008012B0">
        <w:rPr>
          <w:rStyle w:val="Emphasis"/>
        </w:rPr>
        <w:t xml:space="preserve">even </w:t>
      </w:r>
      <w:r w:rsidRPr="008012B0">
        <w:rPr>
          <w:sz w:val="14"/>
        </w:rPr>
        <w:t xml:space="preserve">among </w:t>
      </w:r>
      <w:r w:rsidRPr="008012B0">
        <w:rPr>
          <w:rStyle w:val="Emphasis"/>
        </w:rPr>
        <w:t>the hotheads</w:t>
      </w:r>
      <w:r w:rsidRPr="008012B0">
        <w:rPr>
          <w:sz w:val="14"/>
        </w:rPr>
        <w:t xml:space="preserve"> -- </w:t>
      </w:r>
      <w:r w:rsidRPr="008012B0">
        <w:rPr>
          <w:rStyle w:val="StyleUnderline"/>
        </w:rPr>
        <w:t xml:space="preserve">is thinking in those terms. </w:t>
      </w:r>
      <w:r w:rsidRPr="008012B0">
        <w:rPr>
          <w:rStyle w:val="Emphasis"/>
        </w:rPr>
        <w:t>Experienced strategic analysts rule it out.</w:t>
      </w:r>
      <w:r w:rsidRPr="008012B0">
        <w:rPr>
          <w:sz w:val="14"/>
        </w:rPr>
        <w:t xml:space="preserve">  "Don't even think about it. It ain't going to happen," one says.  But as the crisis over terrorism across South Asia deepens and jihadist groups linked to al-Qa'ida launch devastating attacks such as the one in Mumbai last week -- attacks designed to exacerbate tensions between India and Pakistan -- there is, in the view of most analysts, always the potential for events to tumble out of control and lead to a doomsday nuclear conflagration, with enormous loss of life.  "South Asia's a nuclear tinderbox," a leading military analyst in New Delhi tells The Australian. "Yes, of course, I'd just about rule it out in the context of the face-off following the Mumbai attack.  "But it's always there, always nagging at the edges of the constant tensions in the subcontinent. And there's no doubt that Osama (bin Laden) is doing his bit to stir the pot and do what he can to increase those tensions, since conflict between India and Pakistan serves the jihadist cause."  Yesterday, US military officials in Washington, DC, closely monitoring the situation described the military temperature between the two neighbours as "pretty low right now", adding that although Pakistan has moved some aircraft and air defence units closer to the Indian border since the Mumbai attack, "on the nuclear side there is nothing". Which is hardly surprising, for </w:t>
      </w:r>
      <w:r w:rsidRPr="008012B0">
        <w:rPr>
          <w:rStyle w:val="StyleUnderline"/>
        </w:rPr>
        <w:t>the political will in both sides</w:t>
      </w:r>
      <w:r w:rsidRPr="008012B0">
        <w:rPr>
          <w:sz w:val="14"/>
        </w:rPr>
        <w:t xml:space="preserve">, </w:t>
      </w:r>
      <w:r w:rsidRPr="008012B0">
        <w:rPr>
          <w:rStyle w:val="Emphasis"/>
        </w:rPr>
        <w:t>despite the</w:t>
      </w:r>
      <w:r w:rsidRPr="008012B0">
        <w:rPr>
          <w:sz w:val="14"/>
        </w:rPr>
        <w:t xml:space="preserve"> </w:t>
      </w:r>
      <w:proofErr w:type="gramStart"/>
      <w:r w:rsidRPr="008012B0">
        <w:rPr>
          <w:sz w:val="14"/>
        </w:rPr>
        <w:t>muscle-</w:t>
      </w:r>
      <w:r w:rsidRPr="008012B0">
        <w:rPr>
          <w:rStyle w:val="Emphasis"/>
        </w:rPr>
        <w:t>flexing</w:t>
      </w:r>
      <w:proofErr w:type="gramEnd"/>
      <w:r w:rsidRPr="008012B0">
        <w:rPr>
          <w:sz w:val="14"/>
        </w:rPr>
        <w:t xml:space="preserve">, </w:t>
      </w:r>
      <w:r w:rsidRPr="008012B0">
        <w:rPr>
          <w:rStyle w:val="Emphasis"/>
        </w:rPr>
        <w:t>is overwhelmingly against resort to</w:t>
      </w:r>
      <w:r w:rsidRPr="008012B0">
        <w:rPr>
          <w:sz w:val="14"/>
        </w:rPr>
        <w:t xml:space="preserve"> their nuclear </w:t>
      </w:r>
      <w:r w:rsidRPr="008012B0">
        <w:rPr>
          <w:rStyle w:val="Emphasis"/>
        </w:rPr>
        <w:t>arsenals.</w:t>
      </w:r>
      <w:r w:rsidRPr="008012B0">
        <w:rPr>
          <w:sz w:val="14"/>
        </w:rPr>
        <w:t xml:space="preserve">  India, since it demonstrated its nuclear capability in 1998, has maintained a firm no-first-strike policy and a few days ago Pakistan's President Asif Ali Zardari turned longstanding Pakistani policy on its head (some believe to the annoyance of the country's powerful generals) by articulating a similar stance.  </w:t>
      </w:r>
      <w:r w:rsidRPr="008012B0">
        <w:rPr>
          <w:rStyle w:val="StyleUnderline"/>
        </w:rPr>
        <w:t>On both sides there is a mood of extreme caution</w:t>
      </w:r>
      <w:r w:rsidRPr="006953A5">
        <w:rPr>
          <w:rStyle w:val="StyleUnderline"/>
        </w:rPr>
        <w:t xml:space="preserve"> on the subject of any possible use of nuclear weapons</w:t>
      </w:r>
      <w:r w:rsidRPr="006953A5">
        <w:rPr>
          <w:sz w:val="14"/>
        </w:rPr>
        <w:t>, matched only by the intense secrecy that surrounds their arsenals.</w:t>
      </w:r>
    </w:p>
    <w:p w14:paraId="320CE97A" w14:textId="77777777" w:rsidR="008012B0" w:rsidRDefault="008012B0" w:rsidP="008012B0"/>
    <w:p w14:paraId="47EFE2DB" w14:textId="737EA049" w:rsidR="008012B0" w:rsidRDefault="008012B0" w:rsidP="008012B0">
      <w:pPr>
        <w:pStyle w:val="Heading3"/>
      </w:pPr>
      <w:r>
        <w:t xml:space="preserve">   Ext: No Indo-Pak War </w:t>
      </w:r>
    </w:p>
    <w:p w14:paraId="5BD81358" w14:textId="77777777" w:rsidR="008012B0" w:rsidRDefault="008012B0" w:rsidP="008012B0"/>
    <w:p w14:paraId="217F7D0B" w14:textId="77777777" w:rsidR="008012B0" w:rsidRPr="00214618" w:rsidRDefault="008012B0" w:rsidP="008012B0">
      <w:pPr>
        <w:pStyle w:val="Heading4"/>
        <w:rPr>
          <w:rFonts w:eastAsia="Times New Roman"/>
        </w:rPr>
      </w:pPr>
      <w:r w:rsidRPr="00214618">
        <w:rPr>
          <w:rFonts w:eastAsia="Times New Roman"/>
        </w:rPr>
        <w:t>Deterrence checks</w:t>
      </w:r>
      <w:r>
        <w:rPr>
          <w:rFonts w:eastAsia="Times New Roman"/>
        </w:rPr>
        <w:t xml:space="preserve"> India-Pakistan war </w:t>
      </w:r>
    </w:p>
    <w:p w14:paraId="5AA620BC" w14:textId="17202D23" w:rsidR="008012B0" w:rsidRPr="008012B0" w:rsidRDefault="008012B0" w:rsidP="008012B0">
      <w:pPr>
        <w:widowControl w:val="0"/>
        <w:rPr>
          <w:b/>
          <w:sz w:val="26"/>
        </w:rPr>
      </w:pPr>
      <w:r w:rsidRPr="008873D2">
        <w:rPr>
          <w:rStyle w:val="Style13ptBold"/>
        </w:rPr>
        <w:t xml:space="preserve">Tellis </w:t>
      </w:r>
      <w:r>
        <w:rPr>
          <w:rStyle w:val="Style13ptBold"/>
        </w:rPr>
        <w:t>‘</w:t>
      </w:r>
      <w:r w:rsidRPr="008873D2">
        <w:rPr>
          <w:rStyle w:val="Style13ptBold"/>
        </w:rPr>
        <w:t xml:space="preserve">2 </w:t>
      </w:r>
      <w:r w:rsidRPr="008012B0">
        <w:rPr>
          <w:rFonts w:eastAsia="Times New Roman"/>
          <w:sz w:val="18"/>
          <w:szCs w:val="18"/>
        </w:rPr>
        <w:t>(Ashley, Foreign Policy Research Institute, Orbis, Winter, p. 24-5)</w:t>
      </w:r>
    </w:p>
    <w:p w14:paraId="3242C588" w14:textId="77777777" w:rsidR="008012B0" w:rsidRPr="008012B0" w:rsidRDefault="008012B0" w:rsidP="008012B0">
      <w:pPr>
        <w:widowControl w:val="0"/>
        <w:rPr>
          <w:rFonts w:eastAsia="Times New Roman"/>
          <w:sz w:val="14"/>
          <w:szCs w:val="20"/>
        </w:rPr>
      </w:pPr>
      <w:r w:rsidRPr="008012B0">
        <w:rPr>
          <w:rFonts w:eastAsia="Times New Roman"/>
          <w:sz w:val="14"/>
          <w:szCs w:val="20"/>
        </w:rPr>
        <w:t xml:space="preserve">In the final analysis, </w:t>
      </w:r>
      <w:r w:rsidRPr="008012B0">
        <w:rPr>
          <w:rFonts w:eastAsia="Times New Roman"/>
          <w:szCs w:val="20"/>
          <w:u w:val="single"/>
        </w:rPr>
        <w:t>this situation is</w:t>
      </w:r>
      <w:r w:rsidRPr="008012B0">
        <w:rPr>
          <w:rFonts w:eastAsia="Times New Roman"/>
          <w:sz w:val="14"/>
          <w:szCs w:val="20"/>
        </w:rPr>
        <w:t xml:space="preserve"> made objectively "meta-</w:t>
      </w:r>
      <w:r w:rsidRPr="008012B0">
        <w:rPr>
          <w:rFonts w:eastAsia="Times New Roman"/>
          <w:szCs w:val="20"/>
          <w:u w:val="single"/>
        </w:rPr>
        <w:t>stable</w:t>
      </w:r>
      <w:r w:rsidRPr="008012B0">
        <w:rPr>
          <w:rFonts w:eastAsia="Times New Roman"/>
          <w:sz w:val="14"/>
          <w:szCs w:val="20"/>
        </w:rPr>
        <w:t xml:space="preserve">" </w:t>
      </w:r>
      <w:r w:rsidRPr="008012B0">
        <w:rPr>
          <w:rFonts w:eastAsia="Times New Roman"/>
          <w:szCs w:val="20"/>
          <w:u w:val="single"/>
        </w:rPr>
        <w:t>by the fact that neither India, Pakistan, nor China has</w:t>
      </w:r>
      <w:r w:rsidRPr="008012B0">
        <w:rPr>
          <w:rFonts w:eastAsia="Times New Roman"/>
          <w:sz w:val="14"/>
          <w:szCs w:val="20"/>
        </w:rPr>
        <w:t xml:space="preserve"> the </w:t>
      </w:r>
      <w:r w:rsidRPr="008012B0">
        <w:rPr>
          <w:rFonts w:eastAsia="Times New Roman"/>
          <w:szCs w:val="20"/>
          <w:u w:val="single"/>
        </w:rPr>
        <w:t>strategic capabilities to execute</w:t>
      </w:r>
      <w:r w:rsidRPr="008012B0">
        <w:rPr>
          <w:rFonts w:eastAsia="Times New Roman"/>
          <w:sz w:val="14"/>
          <w:szCs w:val="20"/>
        </w:rPr>
        <w:t xml:space="preserve"> those successful damage-limiting </w:t>
      </w:r>
      <w:r w:rsidRPr="008012B0">
        <w:rPr>
          <w:rFonts w:eastAsia="Times New Roman"/>
          <w:szCs w:val="20"/>
          <w:u w:val="single"/>
        </w:rPr>
        <w:t>first strikes</w:t>
      </w:r>
      <w:r w:rsidRPr="008012B0">
        <w:rPr>
          <w:rFonts w:eastAsia="Times New Roman"/>
          <w:sz w:val="14"/>
          <w:szCs w:val="20"/>
        </w:rPr>
        <w:t xml:space="preserve"> that might justify initiating nuclear attacks either "out of the blue" or during a crisis. </w:t>
      </w:r>
      <w:r w:rsidRPr="008012B0">
        <w:rPr>
          <w:rFonts w:eastAsia="Times New Roman"/>
          <w:szCs w:val="20"/>
          <w:u w:val="single"/>
        </w:rPr>
        <w:t>Even China</w:t>
      </w:r>
      <w:r w:rsidRPr="008012B0">
        <w:rPr>
          <w:rFonts w:eastAsia="Times New Roman"/>
          <w:sz w:val="14"/>
          <w:szCs w:val="20"/>
        </w:rPr>
        <w:t xml:space="preserve">, which of the three comes closest to possessing such capabilities (against India under truly hypothetical scenarios), </w:t>
      </w:r>
      <w:r w:rsidRPr="008012B0">
        <w:rPr>
          <w:rFonts w:eastAsia="Times New Roman"/>
          <w:szCs w:val="20"/>
          <w:u w:val="single"/>
        </w:rPr>
        <w:t>would find it difficult to</w:t>
      </w:r>
      <w:r w:rsidRPr="008012B0">
        <w:rPr>
          <w:rFonts w:eastAsia="Times New Roman"/>
          <w:sz w:val="14"/>
          <w:szCs w:val="20"/>
        </w:rPr>
        <w:t xml:space="preserve"> </w:t>
      </w:r>
      <w:r w:rsidRPr="008012B0">
        <w:rPr>
          <w:rFonts w:eastAsia="Times New Roman"/>
          <w:szCs w:val="20"/>
          <w:u w:val="single"/>
        </w:rPr>
        <w:t>conclude</w:t>
      </w:r>
      <w:r w:rsidRPr="008012B0">
        <w:rPr>
          <w:rFonts w:eastAsia="Times New Roman"/>
          <w:sz w:val="14"/>
          <w:szCs w:val="20"/>
        </w:rPr>
        <w:t xml:space="preserve"> that the </w:t>
      </w:r>
      <w:r w:rsidRPr="008012B0">
        <w:rPr>
          <w:rFonts w:eastAsia="Times New Roman"/>
          <w:szCs w:val="20"/>
          <w:u w:val="single"/>
        </w:rPr>
        <w:t>capacity for</w:t>
      </w:r>
      <w:r w:rsidRPr="008012B0">
        <w:rPr>
          <w:rFonts w:eastAsia="Times New Roman"/>
          <w:sz w:val="14"/>
          <w:szCs w:val="20"/>
        </w:rPr>
        <w:t xml:space="preserve"> "splendid </w:t>
      </w:r>
      <w:r w:rsidRPr="008012B0">
        <w:rPr>
          <w:rFonts w:eastAsia="Times New Roman"/>
          <w:szCs w:val="20"/>
          <w:u w:val="single"/>
        </w:rPr>
        <w:t xml:space="preserve">first strikes" lay within reach. </w:t>
      </w:r>
      <w:r w:rsidRPr="008012B0">
        <w:rPr>
          <w:rFonts w:eastAsia="Times New Roman"/>
          <w:sz w:val="14"/>
          <w:szCs w:val="20"/>
        </w:rPr>
        <w:t>Moreover, even if it could arrive at such a determination</w:t>
      </w:r>
      <w:r w:rsidRPr="008012B0">
        <w:rPr>
          <w:rFonts w:eastAsia="Times New Roman"/>
          <w:szCs w:val="20"/>
          <w:u w:val="single"/>
        </w:rPr>
        <w:t>, the political justification</w:t>
      </w:r>
      <w:r w:rsidRPr="008012B0">
        <w:rPr>
          <w:rFonts w:eastAsia="Times New Roman"/>
          <w:sz w:val="14"/>
          <w:szCs w:val="20"/>
        </w:rPr>
        <w:t xml:space="preserve"> for these actions </w:t>
      </w:r>
      <w:r w:rsidRPr="008012B0">
        <w:rPr>
          <w:rFonts w:eastAsia="Times New Roman"/>
          <w:szCs w:val="20"/>
          <w:u w:val="single"/>
        </w:rPr>
        <w:t>would be substantially lacking</w:t>
      </w:r>
      <w:r w:rsidRPr="008012B0">
        <w:rPr>
          <w:rFonts w:eastAsia="Times New Roman"/>
          <w:sz w:val="14"/>
          <w:szCs w:val="20"/>
        </w:rPr>
        <w:t xml:space="preserve"> given the nature of its current political disputes with India. </w:t>
      </w:r>
      <w:r w:rsidRPr="008012B0">
        <w:rPr>
          <w:b/>
          <w:iCs/>
          <w:u w:val="single"/>
          <w:bdr w:val="single" w:sz="18" w:space="0" w:color="auto"/>
        </w:rPr>
        <w:t>On balance</w:t>
      </w:r>
      <w:r w:rsidRPr="008012B0">
        <w:rPr>
          <w:rFonts w:eastAsia="Times New Roman"/>
          <w:sz w:val="14"/>
          <w:szCs w:val="20"/>
        </w:rPr>
        <w:t xml:space="preserve">, therefore, </w:t>
      </w:r>
      <w:r w:rsidRPr="008012B0">
        <w:rPr>
          <w:rFonts w:eastAsia="Times New Roman"/>
          <w:szCs w:val="20"/>
          <w:u w:val="single"/>
        </w:rPr>
        <w:t xml:space="preserve">it is reasonable to conclude that a </w:t>
      </w:r>
      <w:r w:rsidRPr="008012B0">
        <w:rPr>
          <w:b/>
          <w:iCs/>
          <w:u w:val="single"/>
          <w:bdr w:val="single" w:sz="18" w:space="0" w:color="auto"/>
        </w:rPr>
        <w:t>high degree of deterrence stability</w:t>
      </w:r>
      <w:r w:rsidRPr="008012B0">
        <w:rPr>
          <w:rFonts w:eastAsia="Times New Roman"/>
          <w:sz w:val="14"/>
          <w:szCs w:val="20"/>
        </w:rPr>
        <w:t xml:space="preserve">, at least with respect to wars of unlimited aims, </w:t>
      </w:r>
      <w:r w:rsidRPr="008012B0">
        <w:rPr>
          <w:rFonts w:eastAsia="Times New Roman"/>
          <w:szCs w:val="20"/>
          <w:u w:val="single"/>
        </w:rPr>
        <w:t>exists within</w:t>
      </w:r>
      <w:r w:rsidRPr="008012B0">
        <w:rPr>
          <w:rFonts w:eastAsia="Times New Roman"/>
          <w:sz w:val="14"/>
          <w:szCs w:val="20"/>
        </w:rPr>
        <w:t xml:space="preserve"> the greater </w:t>
      </w:r>
      <w:r w:rsidRPr="008012B0">
        <w:rPr>
          <w:rFonts w:eastAsia="Times New Roman"/>
          <w:szCs w:val="20"/>
          <w:u w:val="single"/>
        </w:rPr>
        <w:t>South Asian region</w:t>
      </w:r>
      <w:r w:rsidRPr="008012B0">
        <w:rPr>
          <w:rFonts w:eastAsia="Times New Roman"/>
          <w:sz w:val="14"/>
          <w:szCs w:val="20"/>
        </w:rPr>
        <w:t>.</w:t>
      </w:r>
    </w:p>
    <w:p w14:paraId="46A0C833" w14:textId="77777777" w:rsidR="008012B0" w:rsidRPr="008012B0" w:rsidRDefault="008012B0" w:rsidP="008012B0">
      <w:pPr>
        <w:widowControl w:val="0"/>
        <w:rPr>
          <w:rFonts w:eastAsia="Times New Roman"/>
          <w:sz w:val="18"/>
          <w:szCs w:val="20"/>
        </w:rPr>
      </w:pPr>
    </w:p>
    <w:p w14:paraId="212D258B" w14:textId="77777777" w:rsidR="008012B0" w:rsidRPr="008012B0" w:rsidRDefault="008012B0" w:rsidP="008012B0">
      <w:pPr>
        <w:widowControl w:val="0"/>
        <w:rPr>
          <w:rFonts w:eastAsia="Times New Roman"/>
          <w:sz w:val="16"/>
          <w:szCs w:val="20"/>
        </w:rPr>
      </w:pPr>
    </w:p>
    <w:p w14:paraId="5C06173E" w14:textId="77777777" w:rsidR="008012B0" w:rsidRPr="008012B0" w:rsidRDefault="008012B0" w:rsidP="008012B0">
      <w:pPr>
        <w:pStyle w:val="Heading4"/>
      </w:pPr>
      <w:r w:rsidRPr="008012B0">
        <w:t>Deterrence prevents war in South Asia – high level of stability</w:t>
      </w:r>
    </w:p>
    <w:p w14:paraId="62773274" w14:textId="19432E7B" w:rsidR="008012B0" w:rsidRPr="008012B0" w:rsidRDefault="008012B0" w:rsidP="008012B0">
      <w:pPr>
        <w:widowControl w:val="0"/>
        <w:rPr>
          <w:b/>
          <w:sz w:val="26"/>
        </w:rPr>
      </w:pPr>
      <w:r w:rsidRPr="008012B0">
        <w:rPr>
          <w:rStyle w:val="Style13ptBold"/>
        </w:rPr>
        <w:t xml:space="preserve">Tellis ‘2 </w:t>
      </w:r>
      <w:r w:rsidRPr="008012B0">
        <w:rPr>
          <w:rFonts w:eastAsia="Times New Roman"/>
          <w:sz w:val="18"/>
          <w:szCs w:val="18"/>
        </w:rPr>
        <w:t>(Ashley, Foreign Policy Research Institute, Orbis, Winter, p. 23-4)</w:t>
      </w:r>
    </w:p>
    <w:p w14:paraId="11D781EE" w14:textId="77777777" w:rsidR="008012B0" w:rsidRPr="00214618" w:rsidRDefault="008012B0" w:rsidP="008012B0">
      <w:pPr>
        <w:widowControl w:val="0"/>
        <w:rPr>
          <w:sz w:val="12"/>
        </w:rPr>
      </w:pPr>
      <w:r w:rsidRPr="008012B0">
        <w:rPr>
          <w:rFonts w:eastAsia="Times New Roman"/>
          <w:szCs w:val="20"/>
          <w:u w:val="single"/>
        </w:rPr>
        <w:t>Where deterrence stability is concerned, both</w:t>
      </w:r>
      <w:r w:rsidRPr="008012B0">
        <w:rPr>
          <w:rFonts w:eastAsia="Times New Roman"/>
          <w:sz w:val="12"/>
          <w:szCs w:val="20"/>
        </w:rPr>
        <w:t xml:space="preserve"> the </w:t>
      </w:r>
      <w:r w:rsidRPr="008012B0">
        <w:rPr>
          <w:rFonts w:eastAsia="Times New Roman"/>
          <w:szCs w:val="20"/>
          <w:u w:val="single"/>
        </w:rPr>
        <w:t>Indo-Pakistani and</w:t>
      </w:r>
      <w:r w:rsidRPr="008012B0">
        <w:rPr>
          <w:rFonts w:eastAsia="Times New Roman"/>
          <w:sz w:val="12"/>
          <w:szCs w:val="20"/>
        </w:rPr>
        <w:t xml:space="preserve"> the </w:t>
      </w:r>
      <w:r w:rsidRPr="008012B0">
        <w:rPr>
          <w:rFonts w:eastAsia="Times New Roman"/>
          <w:szCs w:val="20"/>
          <w:u w:val="single"/>
        </w:rPr>
        <w:t>Sino-Indian dyads will</w:t>
      </w:r>
      <w:r w:rsidRPr="008012B0">
        <w:rPr>
          <w:rFonts w:eastAsia="Times New Roman"/>
          <w:sz w:val="12"/>
          <w:szCs w:val="20"/>
        </w:rPr>
        <w:t xml:space="preserve"> likely </w:t>
      </w:r>
      <w:r w:rsidRPr="008012B0">
        <w:rPr>
          <w:rFonts w:eastAsia="Times New Roman"/>
          <w:szCs w:val="20"/>
          <w:u w:val="single"/>
        </w:rPr>
        <w:t>experience</w:t>
      </w:r>
      <w:r w:rsidRPr="008012B0">
        <w:rPr>
          <w:rFonts w:eastAsia="Times New Roman"/>
          <w:sz w:val="12"/>
          <w:szCs w:val="20"/>
        </w:rPr>
        <w:t xml:space="preserve"> reasonably </w:t>
      </w:r>
      <w:r w:rsidRPr="008012B0">
        <w:rPr>
          <w:rFonts w:eastAsia="Times New Roman"/>
          <w:szCs w:val="20"/>
          <w:u w:val="single"/>
        </w:rPr>
        <w:t>high levels of stability</w:t>
      </w:r>
      <w:r w:rsidRPr="008012B0">
        <w:rPr>
          <w:rFonts w:eastAsia="Times New Roman"/>
          <w:sz w:val="12"/>
          <w:szCs w:val="20"/>
        </w:rPr>
        <w:t xml:space="preserve"> </w:t>
      </w:r>
      <w:r w:rsidRPr="008012B0">
        <w:rPr>
          <w:sz w:val="12"/>
        </w:rPr>
        <w:t>in the policy-relevant future because the two most important states, China and India, are not currently locked into the pursuit of any reciprocal revisionist objectives. Both India and China have also adopted a pacific posture with respect to their outstanding territorial disputes.</w:t>
      </w:r>
      <w:hyperlink r:id="rId12" w:anchor="fn36#fn36" w:history="1">
        <w:r w:rsidRPr="008012B0">
          <w:rPr>
            <w:sz w:val="12"/>
          </w:rPr>
          <w:t>35</w:t>
        </w:r>
      </w:hyperlink>
      <w:r w:rsidRPr="008012B0">
        <w:rPr>
          <w:sz w:val="12"/>
        </w:rPr>
        <w:t xml:space="preserve"> Pakistan, in contrast, is the most prominent revisionist entity in South Asia, given its commitment to altering the prevailing status quo in Kashmir. But even Islamabad has for all practical purposes ruled out the alternative of securing political change through the pursuit of nuclear or conventional war, though it continues to engage in nuclear coercion at the subconventional level and could occasionally lapse into the temptation of engaging in shallow cross-border operations in order to attract international attention to its claims on Kashmir. </w:t>
      </w:r>
      <w:hyperlink r:id="rId13" w:anchor="fn37#fn37" w:history="1">
        <w:r w:rsidRPr="008012B0">
          <w:rPr>
            <w:sz w:val="12"/>
          </w:rPr>
          <w:t>36</w:t>
        </w:r>
      </w:hyperlink>
      <w:r w:rsidRPr="008012B0">
        <w:rPr>
          <w:sz w:val="12"/>
        </w:rPr>
        <w:t xml:space="preserve"> These actions, in turn, might provoke comparable Indian counterresponses, but such eventualities probably represent the current limits of premeditated war in South Asia. </w:t>
      </w:r>
      <w:hyperlink r:id="rId14" w:anchor="fn38#fn38" w:history="1">
        <w:r w:rsidRPr="008012B0">
          <w:rPr>
            <w:sz w:val="12"/>
          </w:rPr>
          <w:t>37</w:t>
        </w:r>
      </w:hyperlink>
      <w:r w:rsidRPr="008012B0">
        <w:rPr>
          <w:sz w:val="12"/>
        </w:rPr>
        <w:t xml:space="preserve"> The</w:t>
      </w:r>
      <w:r w:rsidRPr="008012B0">
        <w:rPr>
          <w:rFonts w:eastAsia="Times New Roman"/>
          <w:sz w:val="12"/>
          <w:szCs w:val="20"/>
        </w:rPr>
        <w:t xml:space="preserve"> </w:t>
      </w:r>
      <w:r w:rsidRPr="008012B0">
        <w:rPr>
          <w:rFonts w:eastAsia="Times New Roman"/>
          <w:szCs w:val="20"/>
          <w:u w:val="single"/>
        </w:rPr>
        <w:t xml:space="preserve">prospects for deterrence stability are therefore relatively high, because no South Asian state is </w:t>
      </w:r>
      <w:r w:rsidRPr="008012B0">
        <w:rPr>
          <w:rFonts w:eastAsia="Times New Roman"/>
          <w:sz w:val="12"/>
          <w:szCs w:val="20"/>
        </w:rPr>
        <w:t xml:space="preserve">currently </w:t>
      </w:r>
      <w:r w:rsidRPr="008012B0">
        <w:rPr>
          <w:rFonts w:eastAsia="Times New Roman"/>
          <w:szCs w:val="20"/>
          <w:u w:val="single"/>
        </w:rPr>
        <w:t>committed to securing any political objectives through</w:t>
      </w:r>
      <w:r w:rsidRPr="008012B0">
        <w:rPr>
          <w:rFonts w:eastAsia="Times New Roman"/>
          <w:sz w:val="12"/>
          <w:szCs w:val="20"/>
        </w:rPr>
        <w:t xml:space="preserve"> the medium of major conventional, and by implication </w:t>
      </w:r>
      <w:r w:rsidRPr="008012B0">
        <w:rPr>
          <w:rFonts w:eastAsia="Times New Roman"/>
          <w:szCs w:val="20"/>
          <w:u w:val="single"/>
        </w:rPr>
        <w:t>nuclear, wars</w:t>
      </w:r>
      <w:r w:rsidRPr="008012B0">
        <w:rPr>
          <w:rFonts w:eastAsia="Times New Roman"/>
          <w:sz w:val="12"/>
          <w:szCs w:val="20"/>
        </w:rPr>
        <w:t xml:space="preserve"> of unlimited aims. </w:t>
      </w:r>
      <w:proofErr w:type="gramStart"/>
      <w:r w:rsidRPr="008012B0">
        <w:rPr>
          <w:rFonts w:eastAsia="Times New Roman"/>
          <w:sz w:val="12"/>
          <w:szCs w:val="20"/>
        </w:rPr>
        <w:t>This condition is only reinforced by the high levels of "defense dominance" obtaining at the military level</w:t>
      </w:r>
      <w:proofErr w:type="gramEnd"/>
      <w:r w:rsidRPr="008012B0">
        <w:rPr>
          <w:rFonts w:eastAsia="Times New Roman"/>
          <w:sz w:val="12"/>
          <w:szCs w:val="20"/>
        </w:rPr>
        <w:t xml:space="preserve">. Deterrence stability in South Asia today flows from the Indian, Pakistani and Chinese inability to successfully </w:t>
      </w:r>
      <w:proofErr w:type="gramStart"/>
      <w:r w:rsidRPr="008012B0">
        <w:rPr>
          <w:rFonts w:eastAsia="Times New Roman"/>
          <w:sz w:val="12"/>
          <w:szCs w:val="20"/>
        </w:rPr>
        <w:t>prosecute</w:t>
      </w:r>
      <w:proofErr w:type="gramEnd"/>
      <w:r w:rsidRPr="008012B0">
        <w:rPr>
          <w:rFonts w:eastAsia="Times New Roman"/>
          <w:sz w:val="12"/>
          <w:szCs w:val="20"/>
        </w:rPr>
        <w:t xml:space="preserve"> decisive conventional military operations quickly, especially in the context of wars of unlimited aims. As research elsewhere has demonstrated, </w:t>
      </w:r>
      <w:r w:rsidRPr="008012B0">
        <w:rPr>
          <w:rFonts w:eastAsia="Times New Roman"/>
          <w:szCs w:val="20"/>
          <w:u w:val="single"/>
        </w:rPr>
        <w:t>India’s gross numerical superiorities over Pakistan are misleading and do not enable it to rapidly win a high-intensity land war</w:t>
      </w:r>
      <w:r w:rsidRPr="008012B0">
        <w:rPr>
          <w:rFonts w:eastAsia="Times New Roman"/>
          <w:sz w:val="12"/>
          <w:szCs w:val="20"/>
        </w:rPr>
        <w:t xml:space="preserve">, </w:t>
      </w:r>
      <w:r w:rsidRPr="008012B0">
        <w:rPr>
          <w:sz w:val="12"/>
        </w:rPr>
        <w:t xml:space="preserve">even if it acquits itself favorably in the air and naval campaigns occurring in the theater. </w:t>
      </w:r>
      <w:hyperlink r:id="rId15" w:anchor="fn39#fn39" w:history="1">
        <w:r w:rsidRPr="008012B0">
          <w:rPr>
            <w:sz w:val="12"/>
          </w:rPr>
          <w:t>38</w:t>
        </w:r>
      </w:hyperlink>
      <w:r w:rsidRPr="008012B0">
        <w:rPr>
          <w:sz w:val="12"/>
        </w:rPr>
        <w:t xml:space="preserve"> India and Pakistan can both defend their territorial integrity adequately with the forces they currently have in place, but would be hard pressed to dramatically change the territorial status quo through a quick conventional, or even nuclear, attack. The Sino-Indian balance along the Himalayas is similarly stable for now because the Chinese do not have the logistics capability to sustain any major conventional conflict in support of their more ambitious territorial claims, while the strong and refurbished Indian land defenses, coupled with the Indian superiority in air power, enables New Delhi to adequately defend its existing positions but not to sustain any large-scale acquisition of new territory. Consequently, deterrence stability exists along this frontier as well.</w:t>
      </w:r>
    </w:p>
    <w:p w14:paraId="59848AB5" w14:textId="77777777" w:rsidR="00A2032C" w:rsidRDefault="00A2032C" w:rsidP="00A2032C">
      <w:pPr>
        <w:pStyle w:val="Heading4"/>
      </w:pPr>
    </w:p>
    <w:p w14:paraId="13A04F9F" w14:textId="062F23FE" w:rsidR="008012B0" w:rsidRPr="008873D2" w:rsidRDefault="00A2032C" w:rsidP="00A2032C">
      <w:pPr>
        <w:pStyle w:val="Heading4"/>
      </w:pPr>
      <w:r>
        <w:t xml:space="preserve">No chance for miscalc. </w:t>
      </w:r>
    </w:p>
    <w:p w14:paraId="1A31DD68" w14:textId="6FB2EF68" w:rsidR="00A2032C" w:rsidRPr="00A2032C" w:rsidRDefault="00A2032C" w:rsidP="00A2032C">
      <w:pPr>
        <w:widowControl w:val="0"/>
        <w:rPr>
          <w:rFonts w:eastAsia="Times New Roman"/>
          <w:szCs w:val="20"/>
        </w:rPr>
      </w:pPr>
      <w:r w:rsidRPr="00883575">
        <w:rPr>
          <w:rStyle w:val="Style13ptBold"/>
        </w:rPr>
        <w:t>Tellis 2</w:t>
      </w:r>
      <w:r w:rsidRPr="00AC0D04">
        <w:rPr>
          <w:rFonts w:eastAsia="Times New Roman"/>
          <w:szCs w:val="20"/>
        </w:rPr>
        <w:t xml:space="preserve"> (Ashley, Foreign Policy Research Institute, Orbis, Winter, p. 23-4)</w:t>
      </w:r>
    </w:p>
    <w:p w14:paraId="0607AE36" w14:textId="77777777" w:rsidR="00A2032C" w:rsidRPr="00883575" w:rsidRDefault="00A2032C" w:rsidP="00A2032C">
      <w:pPr>
        <w:widowControl w:val="0"/>
        <w:rPr>
          <w:sz w:val="16"/>
        </w:rPr>
      </w:pPr>
      <w:r w:rsidRPr="00883575">
        <w:rPr>
          <w:rFonts w:eastAsia="Times New Roman"/>
          <w:sz w:val="14"/>
          <w:szCs w:val="20"/>
        </w:rPr>
        <w:t xml:space="preserve">Obviously, these judgments say little about inadvertent wars or wars brought about by miscalculation or misperception, the likely causes of any deterrence breakdown in the </w:t>
      </w:r>
      <w:r w:rsidRPr="00883575">
        <w:rPr>
          <w:sz w:val="16"/>
        </w:rPr>
        <w:t>future.</w:t>
      </w:r>
      <w:bookmarkStart w:id="6" w:name="bfnfn41"/>
      <w:bookmarkEnd w:id="6"/>
      <w:r w:rsidRPr="00883575">
        <w:rPr>
          <w:sz w:val="16"/>
        </w:rPr>
        <w:fldChar w:fldCharType="begin"/>
      </w:r>
      <w:r w:rsidRPr="00883575">
        <w:rPr>
          <w:sz w:val="16"/>
        </w:rPr>
        <w:instrText xml:space="preserve"> HYPERLINK "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\l "fn41#fn41" </w:instrText>
      </w:r>
      <w:r w:rsidRPr="00883575">
        <w:rPr>
          <w:sz w:val="16"/>
        </w:rPr>
        <w:fldChar w:fldCharType="separate"/>
      </w:r>
      <w:r w:rsidRPr="00883575">
        <w:rPr>
          <w:rStyle w:val="Hyperlink"/>
          <w:sz w:val="16"/>
        </w:rPr>
        <w:t>40</w:t>
      </w:r>
      <w:r w:rsidRPr="00883575">
        <w:rPr>
          <w:sz w:val="16"/>
        </w:rPr>
        <w:fldChar w:fldCharType="end"/>
      </w:r>
      <w:r w:rsidRPr="00883575">
        <w:rPr>
          <w:sz w:val="16"/>
        </w:rPr>
        <w:t xml:space="preserve"> It is pertinent</w:t>
      </w:r>
      <w:r w:rsidRPr="00883575">
        <w:rPr>
          <w:rFonts w:eastAsia="Times New Roman"/>
          <w:sz w:val="10"/>
          <w:szCs w:val="20"/>
        </w:rPr>
        <w:t xml:space="preserve"> </w:t>
      </w:r>
      <w:r w:rsidRPr="00883575">
        <w:rPr>
          <w:rFonts w:eastAsia="Times New Roman"/>
          <w:sz w:val="14"/>
          <w:szCs w:val="20"/>
        </w:rPr>
        <w:t xml:space="preserve">to note, however, that </w:t>
      </w:r>
      <w:r w:rsidRPr="00AC0D04">
        <w:rPr>
          <w:rFonts w:eastAsia="Times New Roman"/>
          <w:szCs w:val="20"/>
          <w:highlight w:val="yellow"/>
          <w:u w:val="single"/>
        </w:rPr>
        <w:t>historically the subcontinent has not witnessed any conflicts brought about through</w:t>
      </w:r>
      <w:r w:rsidRPr="00883575">
        <w:rPr>
          <w:rFonts w:eastAsia="Times New Roman"/>
          <w:sz w:val="14"/>
          <w:szCs w:val="20"/>
        </w:rPr>
        <w:t xml:space="preserve"> pure </w:t>
      </w:r>
      <w:r w:rsidRPr="00AC0D04">
        <w:rPr>
          <w:rFonts w:eastAsia="Times New Roman"/>
          <w:szCs w:val="20"/>
          <w:u w:val="single"/>
        </w:rPr>
        <w:t xml:space="preserve">inadvertence or </w:t>
      </w:r>
      <w:r w:rsidRPr="00AC0D04">
        <w:rPr>
          <w:rFonts w:eastAsia="Times New Roman"/>
          <w:szCs w:val="20"/>
          <w:highlight w:val="yellow"/>
          <w:u w:val="single"/>
        </w:rPr>
        <w:t>misperception</w:t>
      </w:r>
      <w:r w:rsidRPr="00883575">
        <w:rPr>
          <w:rFonts w:eastAsia="Times New Roman"/>
          <w:sz w:val="14"/>
          <w:szCs w:val="20"/>
        </w:rPr>
        <w:t xml:space="preserve">, and </w:t>
      </w:r>
      <w:r w:rsidRPr="00AC0D04">
        <w:rPr>
          <w:rFonts w:eastAsia="Times New Roman"/>
          <w:szCs w:val="20"/>
          <w:highlight w:val="yellow"/>
          <w:u w:val="single"/>
        </w:rPr>
        <w:t>while conflicts rooted</w:t>
      </w:r>
      <w:r w:rsidRPr="00883575">
        <w:rPr>
          <w:rFonts w:eastAsia="Times New Roman"/>
          <w:sz w:val="14"/>
          <w:szCs w:val="20"/>
          <w:highlight w:val="yellow"/>
        </w:rPr>
        <w:t xml:space="preserve"> </w:t>
      </w:r>
      <w:r w:rsidRPr="00883575">
        <w:rPr>
          <w:rFonts w:eastAsia="Times New Roman"/>
          <w:sz w:val="14"/>
          <w:szCs w:val="20"/>
        </w:rPr>
        <w:t xml:space="preserve">either </w:t>
      </w:r>
      <w:r w:rsidRPr="00AC0D04">
        <w:rPr>
          <w:rFonts w:eastAsia="Times New Roman"/>
          <w:szCs w:val="20"/>
          <w:highlight w:val="yellow"/>
          <w:u w:val="single"/>
        </w:rPr>
        <w:t>in</w:t>
      </w:r>
      <w:r w:rsidRPr="00883575">
        <w:rPr>
          <w:rFonts w:eastAsia="Times New Roman"/>
          <w:sz w:val="14"/>
          <w:szCs w:val="20"/>
          <w:highlight w:val="yellow"/>
        </w:rPr>
        <w:t xml:space="preserve"> </w:t>
      </w:r>
      <w:r w:rsidRPr="00AC0D04">
        <w:rPr>
          <w:rFonts w:eastAsia="Times New Roman"/>
          <w:szCs w:val="20"/>
          <w:highlight w:val="yellow"/>
          <w:u w:val="single"/>
        </w:rPr>
        <w:t>miscalculation</w:t>
      </w:r>
      <w:r w:rsidRPr="00883575">
        <w:rPr>
          <w:rFonts w:eastAsia="Times New Roman"/>
          <w:sz w:val="14"/>
          <w:szCs w:val="20"/>
          <w:highlight w:val="yellow"/>
        </w:rPr>
        <w:t xml:space="preserve"> </w:t>
      </w:r>
      <w:r w:rsidRPr="00883575">
        <w:rPr>
          <w:rFonts w:eastAsia="Times New Roman"/>
          <w:sz w:val="14"/>
          <w:szCs w:val="20"/>
        </w:rPr>
        <w:t xml:space="preserve">or in catalytic causes </w:t>
      </w:r>
      <w:r w:rsidRPr="00AC0D04">
        <w:rPr>
          <w:rFonts w:eastAsia="Times New Roman"/>
          <w:szCs w:val="20"/>
          <w:highlight w:val="yellow"/>
          <w:u w:val="single"/>
        </w:rPr>
        <w:t>have</w:t>
      </w:r>
      <w:r w:rsidRPr="00883575">
        <w:rPr>
          <w:rFonts w:eastAsia="Times New Roman"/>
          <w:sz w:val="14"/>
          <w:szCs w:val="20"/>
          <w:highlight w:val="yellow"/>
        </w:rPr>
        <w:t xml:space="preserve"> </w:t>
      </w:r>
      <w:r w:rsidRPr="00883575">
        <w:rPr>
          <w:rFonts w:eastAsia="Times New Roman"/>
          <w:sz w:val="14"/>
          <w:szCs w:val="20"/>
        </w:rPr>
        <w:t xml:space="preserve">indeed </w:t>
      </w:r>
      <w:r w:rsidRPr="00AC0D04">
        <w:rPr>
          <w:rFonts w:eastAsia="Times New Roman"/>
          <w:szCs w:val="20"/>
          <w:highlight w:val="yellow"/>
          <w:u w:val="single"/>
        </w:rPr>
        <w:t>occurred</w:t>
      </w:r>
      <w:r w:rsidRPr="00883575">
        <w:rPr>
          <w:rFonts w:eastAsia="Times New Roman"/>
          <w:sz w:val="14"/>
          <w:szCs w:val="20"/>
        </w:rPr>
        <w:t xml:space="preserve">, it is not unreasonable to expect that </w:t>
      </w:r>
      <w:r w:rsidRPr="00AC0D04">
        <w:rPr>
          <w:rFonts w:eastAsia="Times New Roman"/>
          <w:szCs w:val="20"/>
          <w:highlight w:val="yellow"/>
          <w:u w:val="single"/>
        </w:rPr>
        <w:t>the</w:t>
      </w:r>
      <w:r w:rsidRPr="00883575">
        <w:rPr>
          <w:rFonts w:eastAsia="Times New Roman"/>
          <w:sz w:val="14"/>
          <w:szCs w:val="20"/>
          <w:highlight w:val="yellow"/>
        </w:rPr>
        <w:t xml:space="preserve"> </w:t>
      </w:r>
      <w:r w:rsidRPr="00883575">
        <w:rPr>
          <w:rFonts w:eastAsia="Times New Roman"/>
          <w:sz w:val="14"/>
          <w:szCs w:val="20"/>
        </w:rPr>
        <w:t xml:space="preserve">acknowledged </w:t>
      </w:r>
      <w:r w:rsidRPr="00AC0D04">
        <w:rPr>
          <w:rFonts w:eastAsia="Times New Roman"/>
          <w:szCs w:val="20"/>
          <w:highlight w:val="yellow"/>
          <w:u w:val="single"/>
        </w:rPr>
        <w:t>presence of nuclear weapons now</w:t>
      </w:r>
      <w:r w:rsidRPr="00883575">
        <w:rPr>
          <w:rFonts w:eastAsia="Times New Roman"/>
          <w:sz w:val="14"/>
          <w:szCs w:val="20"/>
          <w:highlight w:val="yellow"/>
        </w:rPr>
        <w:t xml:space="preserve"> </w:t>
      </w:r>
      <w:r w:rsidRPr="00883575">
        <w:rPr>
          <w:rFonts w:eastAsia="Times New Roman"/>
          <w:sz w:val="14"/>
          <w:szCs w:val="20"/>
        </w:rPr>
        <w:t xml:space="preserve">on all sides </w:t>
      </w:r>
      <w:r w:rsidRPr="00AC0D04">
        <w:rPr>
          <w:rFonts w:eastAsia="Times New Roman"/>
          <w:szCs w:val="20"/>
          <w:highlight w:val="yellow"/>
          <w:u w:val="single"/>
        </w:rPr>
        <w:t>would inhibit any interactive sequences that could lead to</w:t>
      </w:r>
      <w:r w:rsidRPr="00883575">
        <w:rPr>
          <w:rFonts w:eastAsia="Times New Roman"/>
          <w:sz w:val="14"/>
          <w:szCs w:val="20"/>
        </w:rPr>
        <w:t xml:space="preserve"> the most serious forms of </w:t>
      </w:r>
      <w:r w:rsidRPr="00AC0D04">
        <w:rPr>
          <w:rFonts w:eastAsia="Times New Roman"/>
          <w:szCs w:val="20"/>
          <w:highlight w:val="yellow"/>
          <w:u w:val="single"/>
        </w:rPr>
        <w:t>deterrence breakdown</w:t>
      </w:r>
      <w:r w:rsidRPr="00883575">
        <w:rPr>
          <w:rFonts w:eastAsia="Times New Roman"/>
          <w:sz w:val="14"/>
          <w:szCs w:val="20"/>
          <w:highlight w:val="yellow"/>
        </w:rPr>
        <w:t xml:space="preserve"> </w:t>
      </w:r>
      <w:r w:rsidRPr="00883575">
        <w:rPr>
          <w:rFonts w:eastAsia="Times New Roman"/>
          <w:sz w:val="14"/>
          <w:szCs w:val="20"/>
        </w:rPr>
        <w:t xml:space="preserve">in the future. As Avery Goldstein argued, "Indians are likely to refrain from military operations that can escalate to the nuclear incineration of Pakistanis (and vice versa) not because they have mastered Brodie, Schelling, Waltz and Jervis, nor because they care about their neighbors, but rather simply because they care about their own </w:t>
      </w:r>
      <w:r w:rsidRPr="00883575">
        <w:rPr>
          <w:sz w:val="16"/>
        </w:rPr>
        <w:t xml:space="preserve">countrymen." </w:t>
      </w:r>
      <w:bookmarkStart w:id="7" w:name="bfnfn42"/>
      <w:bookmarkEnd w:id="7"/>
      <w:r w:rsidRPr="00883575">
        <w:rPr>
          <w:sz w:val="16"/>
        </w:rPr>
        <w:fldChar w:fldCharType="begin"/>
      </w:r>
      <w:r w:rsidRPr="00883575">
        <w:rPr>
          <w:sz w:val="16"/>
        </w:rPr>
        <w:instrText xml:space="preserve"> HYPERLINK "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\l "fn42#fn42" </w:instrText>
      </w:r>
      <w:r w:rsidRPr="00883575">
        <w:rPr>
          <w:sz w:val="16"/>
        </w:rPr>
        <w:fldChar w:fldCharType="separate"/>
      </w:r>
      <w:r w:rsidRPr="00883575">
        <w:rPr>
          <w:rStyle w:val="Hyperlink"/>
          <w:sz w:val="16"/>
        </w:rPr>
        <w:t>41</w:t>
      </w:r>
      <w:r w:rsidRPr="00883575">
        <w:rPr>
          <w:sz w:val="16"/>
        </w:rPr>
        <w:fldChar w:fldCharType="end"/>
      </w:r>
    </w:p>
    <w:p w14:paraId="0B6AF681" w14:textId="77777777" w:rsidR="008012B0" w:rsidRPr="008012B0" w:rsidRDefault="008012B0" w:rsidP="008012B0"/>
    <w:p w14:paraId="480AA059" w14:textId="77777777" w:rsidR="00730DD6" w:rsidRDefault="00730DD6" w:rsidP="00730DD6">
      <w:pPr>
        <w:pStyle w:val="Heading2"/>
      </w:pPr>
      <w:r>
        <w:t xml:space="preserve">--- Tech Comp Advantage --- </w:t>
      </w:r>
    </w:p>
    <w:p w14:paraId="0DD7D9EA" w14:textId="369B750D" w:rsidR="00D17CE7" w:rsidRDefault="00D17CE7" w:rsidP="00D17CE7">
      <w:proofErr w:type="gramStart"/>
      <w:r>
        <w:t>heg</w:t>
      </w:r>
      <w:proofErr w:type="gramEnd"/>
      <w:r>
        <w:t xml:space="preserve"> </w:t>
      </w:r>
    </w:p>
    <w:p w14:paraId="2CCFAFE3" w14:textId="04E6488C" w:rsidR="00D17CE7" w:rsidRPr="00D17CE7" w:rsidRDefault="00D17CE7" w:rsidP="00D17CE7">
      <w:r>
        <w:t xml:space="preserve">Us-China war </w:t>
      </w:r>
    </w:p>
    <w:p w14:paraId="1A1485AD" w14:textId="10604F83" w:rsidR="008164E8" w:rsidRDefault="008164E8" w:rsidP="00BF4107">
      <w:pPr>
        <w:pStyle w:val="Heading3"/>
      </w:pPr>
      <w:r>
        <w:t xml:space="preserve">1NC: Alt Caus – US Decline </w:t>
      </w:r>
    </w:p>
    <w:p w14:paraId="0E37DE85" w14:textId="77777777" w:rsidR="008164E8" w:rsidRDefault="008164E8" w:rsidP="008164E8"/>
    <w:p w14:paraId="59D71B19" w14:textId="74B0A07C" w:rsidR="008164E8" w:rsidRDefault="008164E8" w:rsidP="008164E8">
      <w:pPr>
        <w:pStyle w:val="Heading4"/>
      </w:pPr>
      <w:r>
        <w:t>Mu</w:t>
      </w:r>
      <w:r w:rsidR="0038587C">
        <w:t>ltiple Alt Causes to US decline.</w:t>
      </w:r>
      <w:r>
        <w:t xml:space="preserve"> </w:t>
      </w:r>
    </w:p>
    <w:p w14:paraId="2C376500" w14:textId="0291C5BC" w:rsidR="008164E8" w:rsidRDefault="0038587C" w:rsidP="0038587C">
      <w:pPr>
        <w:pStyle w:val="ListParagraph"/>
        <w:numPr>
          <w:ilvl w:val="0"/>
          <w:numId w:val="13"/>
        </w:numPr>
      </w:pPr>
      <w:r>
        <w:t xml:space="preserve">Education Gap </w:t>
      </w:r>
    </w:p>
    <w:p w14:paraId="3709BD91" w14:textId="1EA9B147" w:rsidR="0038587C" w:rsidRDefault="0038587C" w:rsidP="0038587C">
      <w:pPr>
        <w:pStyle w:val="ListParagraph"/>
        <w:numPr>
          <w:ilvl w:val="0"/>
          <w:numId w:val="13"/>
        </w:numPr>
      </w:pPr>
      <w:r>
        <w:t>Median household income</w:t>
      </w:r>
    </w:p>
    <w:p w14:paraId="0370EFBC" w14:textId="36FEF8D7" w:rsidR="0038587C" w:rsidRDefault="0038587C" w:rsidP="0038587C">
      <w:pPr>
        <w:pStyle w:val="ListParagraph"/>
        <w:numPr>
          <w:ilvl w:val="0"/>
          <w:numId w:val="13"/>
        </w:numPr>
      </w:pPr>
      <w:r>
        <w:t xml:space="preserve">Income inequality </w:t>
      </w:r>
    </w:p>
    <w:p w14:paraId="155F4AFB" w14:textId="745C63E9" w:rsidR="008164E8" w:rsidRPr="008164E8" w:rsidRDefault="008164E8" w:rsidP="008164E8">
      <w:pPr>
        <w:rPr>
          <w:sz w:val="16"/>
          <w:szCs w:val="16"/>
        </w:rPr>
      </w:pPr>
      <w:r w:rsidRPr="008164E8">
        <w:rPr>
          <w:rStyle w:val="Style13ptBold"/>
        </w:rPr>
        <w:t>Coplan 7-20</w:t>
      </w:r>
      <w:r w:rsidRPr="008164E8">
        <w:rPr>
          <w:sz w:val="16"/>
          <w:szCs w:val="16"/>
        </w:rPr>
        <w:t>. [Jill, writer and editor and regular contributor to Fortune, "12 signs America is on the decline" Fortune -- July 20, 2015 -- fortune.com/author/jill-hamburg-coplan/]</w:t>
      </w:r>
    </w:p>
    <w:p w14:paraId="0858E8E2" w14:textId="77777777" w:rsidR="0038587C" w:rsidRDefault="0038587C" w:rsidP="0038587C">
      <w:pPr>
        <w:rPr>
          <w:rStyle w:val="StyleUnderline"/>
        </w:rPr>
      </w:pPr>
      <w:r w:rsidRPr="0038587C">
        <w:rPr>
          <w:sz w:val="16"/>
        </w:rPr>
        <w:t>“Capitalism has been amazingly successful,” write Friedman and co-author Sarah Hertz of Empire State College. But it has grown so unfettered, predatory, so exclusionary, it’s become, in effect, crony capitalism. Now places like Qatar and Romania, “</w:t>
      </w:r>
      <w:r w:rsidRPr="0038587C">
        <w:rPr>
          <w:rStyle w:val="StyleUnderline"/>
          <w:highlight w:val="yellow"/>
        </w:rPr>
        <w:t>countries you wouldn’t expect to be, are doing better than us</w:t>
      </w:r>
      <w:r w:rsidRPr="0038587C">
        <w:rPr>
          <w:sz w:val="16"/>
          <w:highlight w:val="yellow"/>
        </w:rPr>
        <w:t>,</w:t>
      </w:r>
      <w:r w:rsidRPr="0038587C">
        <w:rPr>
          <w:sz w:val="16"/>
        </w:rPr>
        <w:t xml:space="preserve">” said Friedman. </w:t>
      </w:r>
      <w:r w:rsidRPr="0009602A">
        <w:rPr>
          <w:rStyle w:val="StyleUnderline"/>
        </w:rPr>
        <w:t>“</w:t>
      </w:r>
      <w:r w:rsidRPr="0038587C">
        <w:rPr>
          <w:rStyle w:val="StyleUnderline"/>
          <w:highlight w:val="yellow"/>
        </w:rPr>
        <w:t>You can become a second-rate power very quick</w:t>
      </w:r>
      <w:r w:rsidRPr="0009602A">
        <w:rPr>
          <w:rStyle w:val="StyleUnderline"/>
        </w:rPr>
        <w:t>ly</w:t>
      </w:r>
      <w:r w:rsidRPr="0038587C">
        <w:rPr>
          <w:sz w:val="16"/>
        </w:rPr>
        <w:t xml:space="preserve">,” added Hertz. To be sure, the debate over whether America is on the decline has raged for years. The US National Intelligence Council said in its global trends report a decade </w:t>
      </w:r>
      <w:r w:rsidRPr="0009602A">
        <w:rPr>
          <w:rStyle w:val="StyleUnderline"/>
        </w:rPr>
        <w:t>ago American power was on a downward trajectory</w:t>
      </w:r>
      <w:r w:rsidRPr="0038587C">
        <w:rPr>
          <w:sz w:val="16"/>
        </w:rPr>
        <w:t xml:space="preserve">. </w:t>
      </w:r>
      <w:r w:rsidRPr="0038587C">
        <w:rPr>
          <w:rStyle w:val="StyleUnderline"/>
          <w:highlight w:val="yellow"/>
        </w:rPr>
        <w:t xml:space="preserve">Others making the case say the US is overstretched militarily, </w:t>
      </w:r>
      <w:proofErr w:type="gramStart"/>
      <w:r w:rsidRPr="0038587C">
        <w:rPr>
          <w:rStyle w:val="StyleUnderline"/>
          <w:highlight w:val="yellow"/>
        </w:rPr>
        <w:t>ill-prepared</w:t>
      </w:r>
      <w:proofErr w:type="gramEnd"/>
      <w:r w:rsidRPr="0038587C">
        <w:rPr>
          <w:rStyle w:val="StyleUnderline"/>
          <w:highlight w:val="yellow"/>
        </w:rPr>
        <w:t xml:space="preserve"> technologically, at-risk financially, or lacking dynamism in the face of influential, new competitors</w:t>
      </w:r>
      <w:r w:rsidRPr="0038587C">
        <w:rPr>
          <w:sz w:val="16"/>
        </w:rPr>
        <w:t xml:space="preserve">. Arguing decline has been exaggerated, others point to a rising US stock market, manufacturing strength, a growing population, and a domestic energy boom. </w:t>
      </w:r>
      <w:r w:rsidRPr="0038587C">
        <w:rPr>
          <w:rStyle w:val="StyleUnderline"/>
          <w:highlight w:val="yellow"/>
        </w:rPr>
        <w:t>The authors collect many previously published rankings, and the picture that emerges,</w:t>
      </w:r>
      <w:r w:rsidRPr="0038587C">
        <w:rPr>
          <w:sz w:val="16"/>
        </w:rPr>
        <w:t xml:space="preserve"> however, </w:t>
      </w:r>
      <w:r w:rsidRPr="0038587C">
        <w:rPr>
          <w:rStyle w:val="StyleUnderline"/>
          <w:highlight w:val="yellow"/>
        </w:rPr>
        <w:t>is sobering: 1. Median household income</w:t>
      </w:r>
      <w:r w:rsidRPr="0009602A">
        <w:rPr>
          <w:rStyle w:val="StyleUnderline"/>
        </w:rPr>
        <w:t xml:space="preserve"> </w:t>
      </w:r>
      <w:r w:rsidRPr="0038587C">
        <w:rPr>
          <w:rStyle w:val="StyleUnderline"/>
          <w:highlight w:val="yellow"/>
        </w:rPr>
        <w:t>Rank of U.S.: 27th out of 27</w:t>
      </w:r>
      <w:r w:rsidRPr="0009602A">
        <w:rPr>
          <w:rStyle w:val="StyleUnderline"/>
        </w:rPr>
        <w:t xml:space="preserve"> high-income countries</w:t>
      </w:r>
      <w:r w:rsidRPr="0038587C">
        <w:rPr>
          <w:sz w:val="16"/>
        </w:rPr>
        <w:t xml:space="preserve"> Americans may feel like global leaders, </w:t>
      </w:r>
      <w:r w:rsidRPr="0009602A">
        <w:rPr>
          <w:rStyle w:val="StyleUnderline"/>
        </w:rPr>
        <w:t>but Spain, Cyprus and Qatar all have higher median household incomesthan America’s</w:t>
      </w:r>
      <w:r w:rsidRPr="0038587C">
        <w:rPr>
          <w:sz w:val="16"/>
        </w:rPr>
        <w:t xml:space="preserve"> (about $54,000</w:t>
      </w:r>
      <w:r w:rsidRPr="0009602A">
        <w:rPr>
          <w:rStyle w:val="StyleUnderline"/>
        </w:rPr>
        <w:t xml:space="preserve">). </w:t>
      </w:r>
      <w:proofErr w:type="gramStart"/>
      <w:r w:rsidRPr="0009602A">
        <w:rPr>
          <w:rStyle w:val="StyleUnderline"/>
        </w:rPr>
        <w:t>So does much of Europe</w:t>
      </w:r>
      <w:r w:rsidRPr="0038587C">
        <w:rPr>
          <w:sz w:val="16"/>
        </w:rPr>
        <w:t xml:space="preserve"> and the industrialized world.</w:t>
      </w:r>
      <w:proofErr w:type="gramEnd"/>
      <w:r w:rsidRPr="0038587C">
        <w:rPr>
          <w:sz w:val="16"/>
        </w:rPr>
        <w:t xml:space="preserve"> Per capita median income in the US ($18,700) is also relatively low–and unchanged since 2000. A middle-class Canadian’s income is now higher. </w:t>
      </w:r>
      <w:r w:rsidRPr="0009602A">
        <w:rPr>
          <w:rStyle w:val="StyleUnderline"/>
        </w:rPr>
        <w:t>2</w:t>
      </w:r>
      <w:r w:rsidRPr="0038587C">
        <w:rPr>
          <w:rStyle w:val="StyleUnderline"/>
          <w:highlight w:val="yellow"/>
        </w:rPr>
        <w:t>. Education and skills Rank of U.S.: 16th out of 23 countries The US ranked near the bottom in a skills survey by the Organization for Economic Co-operation and Development</w:t>
      </w:r>
      <w:r w:rsidRPr="0038587C">
        <w:rPr>
          <w:sz w:val="16"/>
        </w:rPr>
        <w:t xml:space="preserve">, which examined European and other developed nations. In its Skills Outlook 2013, the US placed 16th in adult literacy, 21st in adult numeracy out of 23, and 14th in </w:t>
      </w:r>
      <w:proofErr w:type="gramStart"/>
      <w:r w:rsidRPr="0038587C">
        <w:rPr>
          <w:sz w:val="16"/>
        </w:rPr>
        <w:t>problem-solving</w:t>
      </w:r>
      <w:proofErr w:type="gramEnd"/>
      <w:r w:rsidRPr="0038587C">
        <w:rPr>
          <w:sz w:val="16"/>
        </w:rPr>
        <w:t xml:space="preserve">. Spots in prestigious US universities are highly sought-after. Yet higher </w:t>
      </w:r>
      <w:r w:rsidRPr="0009602A">
        <w:rPr>
          <w:rStyle w:val="StyleUnderline"/>
        </w:rPr>
        <w:t>education, once an effective way out of poverty in the US, isn’t anymore</w:t>
      </w:r>
      <w:r w:rsidRPr="0038587C">
        <w:rPr>
          <w:sz w:val="16"/>
        </w:rPr>
        <w:t xml:space="preserve"> – at least not for lower-income and minority students. The authors quote studies showing, for example, that today </w:t>
      </w:r>
      <w:r w:rsidRPr="0009602A">
        <w:rPr>
          <w:rStyle w:val="StyleUnderline"/>
        </w:rPr>
        <w:t>80% of white college students attend Barron’s Top 500 schools, while 75% of black and Latino students go to two-year junior colleges</w:t>
      </w:r>
      <w:r w:rsidRPr="0038587C">
        <w:rPr>
          <w:sz w:val="16"/>
        </w:rPr>
        <w:t xml:space="preserve"> or open-admissions (not Top 500) schools</w:t>
      </w:r>
      <w:r w:rsidRPr="0009602A">
        <w:rPr>
          <w:rStyle w:val="StyleUnderline"/>
        </w:rPr>
        <w:t>. Poor students are also far less likely to complete a degree. 3. Internet speed and access Rank of U.S.: 16th out of 34 countries Broadband access has become essential for industry to grow and flourish.</w:t>
      </w:r>
      <w:r w:rsidRPr="0038587C">
        <w:rPr>
          <w:sz w:val="16"/>
        </w:rPr>
        <w:t xml:space="preserve"> Yet in the US, penetration is low and speed relatively slow versus wealthy nations—</w:t>
      </w:r>
      <w:r w:rsidRPr="0009602A">
        <w:rPr>
          <w:rStyle w:val="StyleUnderline"/>
        </w:rPr>
        <w:t xml:space="preserve">thought the cost of </w:t>
      </w:r>
      <w:proofErr w:type="gramStart"/>
      <w:r w:rsidRPr="0009602A">
        <w:rPr>
          <w:rStyle w:val="StyleUnderline"/>
        </w:rPr>
        <w:t>internet</w:t>
      </w:r>
      <w:proofErr w:type="gramEnd"/>
      <w:r w:rsidRPr="0009602A">
        <w:rPr>
          <w:rStyle w:val="StyleUnderline"/>
        </w:rPr>
        <w:t xml:space="preserve"> is among the highest</w:t>
      </w:r>
      <w:r w:rsidRPr="0038587C">
        <w:rPr>
          <w:sz w:val="16"/>
        </w:rPr>
        <w:t xml:space="preserve"> ($0.04 per megabit per second in Japan, for example, versus $0.53 in the US). </w:t>
      </w:r>
      <w:r w:rsidRPr="0009602A">
        <w:rPr>
          <w:rStyle w:val="StyleUnderline"/>
        </w:rPr>
        <w:t xml:space="preserve">The problem may be too much concentration and too little competition in the industry, </w:t>
      </w:r>
      <w:r w:rsidRPr="0038587C">
        <w:rPr>
          <w:sz w:val="16"/>
        </w:rPr>
        <w:t>the authors suggest</w:t>
      </w:r>
      <w:r w:rsidRPr="0009602A">
        <w:rPr>
          <w:rStyle w:val="StyleUnderline"/>
        </w:rPr>
        <w:t xml:space="preserve">. 4. </w:t>
      </w:r>
      <w:r w:rsidRPr="0038587C">
        <w:rPr>
          <w:rStyle w:val="StyleUnderline"/>
          <w:highlight w:val="yellow"/>
        </w:rPr>
        <w:t>Health Rank of U.S.: 33rd out of 145 countries</w:t>
      </w:r>
      <w:r w:rsidRPr="0038587C">
        <w:rPr>
          <w:sz w:val="16"/>
        </w:rPr>
        <w:t xml:space="preserve"> When it comes to its citizens’ health, in countries that are home to at least one million people, the US ranks below many other wealthy countries. </w:t>
      </w:r>
      <w:r w:rsidRPr="0009602A">
        <w:rPr>
          <w:rStyle w:val="StyleUnderline"/>
        </w:rPr>
        <w:t>More American women also are dying during pregnancy and childbirth</w:t>
      </w:r>
      <w:r w:rsidRPr="0038587C">
        <w:rPr>
          <w:sz w:val="16"/>
        </w:rPr>
        <w:t xml:space="preserve">, the authors note, quoting a Lancet study. </w:t>
      </w:r>
      <w:r w:rsidRPr="0009602A">
        <w:rPr>
          <w:rStyle w:val="StyleUnderline"/>
        </w:rPr>
        <w:t>For every 100,000 births in the United States, 18.5 women die. Saudi Arabia</w:t>
      </w:r>
      <w:r w:rsidRPr="0038587C">
        <w:rPr>
          <w:sz w:val="16"/>
        </w:rPr>
        <w:t xml:space="preserve"> and Canada </w:t>
      </w:r>
      <w:r w:rsidRPr="0009602A">
        <w:rPr>
          <w:rStyle w:val="StyleUnderline"/>
        </w:rPr>
        <w:t>have half that maternal death</w:t>
      </w:r>
      <w:r w:rsidRPr="0038587C">
        <w:rPr>
          <w:sz w:val="16"/>
        </w:rPr>
        <w:t xml:space="preserve"> rate. </w:t>
      </w:r>
      <w:r w:rsidRPr="0009602A">
        <w:rPr>
          <w:rStyle w:val="StyleUnderline"/>
        </w:rPr>
        <w:t xml:space="preserve">5. </w:t>
      </w:r>
      <w:r w:rsidRPr="0038587C">
        <w:rPr>
          <w:rStyle w:val="StyleUnderline"/>
          <w:highlight w:val="yellow"/>
        </w:rPr>
        <w:t xml:space="preserve">People living below the poverty line Rank of U.S.: 36th </w:t>
      </w:r>
      <w:r w:rsidRPr="0038587C">
        <w:rPr>
          <w:rStyle w:val="StyleUnderline"/>
        </w:rPr>
        <w:t>out</w:t>
      </w:r>
      <w:r w:rsidRPr="0009602A">
        <w:rPr>
          <w:rStyle w:val="StyleUnderline"/>
        </w:rPr>
        <w:t xml:space="preserve"> of 162 countries, behind Morocco and Albania</w:t>
      </w:r>
      <w:r w:rsidRPr="0038587C">
        <w:rPr>
          <w:sz w:val="16"/>
        </w:rPr>
        <w:t xml:space="preserve"> Officially, </w:t>
      </w:r>
      <w:r w:rsidRPr="0009602A">
        <w:rPr>
          <w:rStyle w:val="StyleUnderline"/>
        </w:rPr>
        <w:t>14.5% of Americans are impoverished</w:t>
      </w:r>
      <w:r w:rsidRPr="0038587C">
        <w:rPr>
          <w:sz w:val="16"/>
        </w:rPr>
        <w:t xml:space="preserve"> — 45.3 million people–according to the latest US Census data. </w:t>
      </w:r>
      <w:r w:rsidRPr="0009602A">
        <w:rPr>
          <w:rStyle w:val="StyleUnderline"/>
        </w:rPr>
        <w:t>That’s a larger fraction of the population in poverty than Morocco and Albania</w:t>
      </w:r>
      <w:r w:rsidRPr="0038587C">
        <w:rPr>
          <w:sz w:val="16"/>
        </w:rPr>
        <w:t xml:space="preserve"> (though how nations define poverty varies considerably). The elderly have Social Security, with its automatic cost-of-living adjustments, to thank, the authors say, for doing better: Few seniors (one in 10) are poor today versus 50 years ago (when it was one in three). Poverty is also down among African Americans. </w:t>
      </w:r>
      <w:r w:rsidRPr="0009602A">
        <w:rPr>
          <w:rStyle w:val="StyleUnderline"/>
        </w:rPr>
        <w:t>Now America’s poor are more often in their prime working years</w:t>
      </w:r>
      <w:r w:rsidRPr="0038587C">
        <w:rPr>
          <w:sz w:val="16"/>
        </w:rPr>
        <w:t>, or in households headed by single mothers</w:t>
      </w:r>
      <w:r w:rsidRPr="0009602A">
        <w:rPr>
          <w:rStyle w:val="StyleUnderline"/>
        </w:rPr>
        <w:t xml:space="preserve">. 6. </w:t>
      </w:r>
      <w:r w:rsidRPr="0038587C">
        <w:rPr>
          <w:rStyle w:val="StyleUnderline"/>
          <w:highlight w:val="yellow"/>
        </w:rPr>
        <w:t>Children in poverty Rank of U.S.: 34th out of 35</w:t>
      </w:r>
      <w:r w:rsidRPr="0009602A">
        <w:rPr>
          <w:rStyle w:val="StyleUnderline"/>
        </w:rPr>
        <w:t xml:space="preserve"> countries</w:t>
      </w:r>
      <w:r w:rsidRPr="0038587C">
        <w:rPr>
          <w:sz w:val="16"/>
        </w:rPr>
        <w:t xml:space="preserve"> surveyed When UNICEF relative poverty – relative to the average in each society—</w:t>
      </w:r>
      <w:r w:rsidRPr="0009602A">
        <w:rPr>
          <w:rStyle w:val="StyleUnderline"/>
        </w:rPr>
        <w:t>the US ranked at the bottom, above only Romania</w:t>
      </w:r>
      <w:r w:rsidRPr="0038587C">
        <w:rPr>
          <w:sz w:val="16"/>
        </w:rPr>
        <w:t>, even as Americans are, on average, six times richer than Romanians</w:t>
      </w:r>
      <w:r w:rsidRPr="0009602A">
        <w:rPr>
          <w:rStyle w:val="StyleUnderline"/>
        </w:rPr>
        <w:t xml:space="preserve">. Children in all of Europe, Canada, Australia, New Zealand, and Japan fare better. 7. Income inequality </w:t>
      </w:r>
      <w:r w:rsidRPr="0038587C">
        <w:rPr>
          <w:rStyle w:val="StyleUnderline"/>
          <w:highlight w:val="yellow"/>
        </w:rPr>
        <w:t>Rank of U.S.: Fourth highest inequality in the</w:t>
      </w:r>
      <w:r w:rsidRPr="0009602A">
        <w:rPr>
          <w:rStyle w:val="StyleUnderline"/>
        </w:rPr>
        <w:t xml:space="preserve"> world.</w:t>
      </w:r>
      <w:r w:rsidRPr="0038587C">
        <w:rPr>
          <w:sz w:val="16"/>
        </w:rPr>
        <w:t xml:space="preserve"> The authors argue </w:t>
      </w:r>
      <w:r w:rsidRPr="0009602A">
        <w:rPr>
          <w:rStyle w:val="StyleUnderline"/>
        </w:rPr>
        <w:t>that the most severe inequality can be found in Chile, Mexico, Turkey — and the US</w:t>
      </w:r>
      <w:r w:rsidRPr="0038587C">
        <w:rPr>
          <w:sz w:val="16"/>
        </w:rPr>
        <w:t xml:space="preserve">. Citing the Gini coefficient, a common inequality metric, and data from Wall Street Journal/Mercer Human Resource Consulting, they say </w:t>
      </w:r>
      <w:r w:rsidRPr="0038587C">
        <w:rPr>
          <w:rStyle w:val="StyleUnderline"/>
          <w:highlight w:val="yellow"/>
        </w:rPr>
        <w:t>this inequality slows economic growth, impedes youths’ opportunities, and ultimately threatens the nation’s future</w:t>
      </w:r>
      <w:r w:rsidRPr="0038587C">
        <w:rPr>
          <w:sz w:val="16"/>
        </w:rPr>
        <w:t xml:space="preserve"> (an OECD video explains). </w:t>
      </w:r>
      <w:r w:rsidRPr="0009602A">
        <w:rPr>
          <w:rStyle w:val="StyleUnderline"/>
        </w:rPr>
        <w:t>Worsening income inequality is also evident in the ratio of average CEO earnings to average workers’ pay. That ratio went from 24:1 in 1965 to 262:1 in 2005. 8. Prison population Rank of U.S.: First out of 224 countries</w:t>
      </w:r>
      <w:r w:rsidRPr="0038587C">
        <w:rPr>
          <w:sz w:val="16"/>
        </w:rPr>
        <w:t xml:space="preserve"> </w:t>
      </w:r>
      <w:r w:rsidRPr="0009602A">
        <w:rPr>
          <w:rStyle w:val="StyleUnderline"/>
        </w:rPr>
        <w:t>More than 2.2 million Americans are in jail. Only China comes close,</w:t>
      </w:r>
      <w:r w:rsidRPr="0038587C">
        <w:rPr>
          <w:sz w:val="16"/>
        </w:rPr>
        <w:t xml:space="preserve"> the authors write, </w:t>
      </w:r>
      <w:r w:rsidRPr="0009602A">
        <w:rPr>
          <w:rStyle w:val="StyleUnderline"/>
        </w:rPr>
        <w:t>with about 1.66 million. 9. Life satisfaction Rank of U.S.: 17th out of 36 countries The authors note Americans’ happiness score is only middling,</w:t>
      </w:r>
      <w:r w:rsidRPr="0038587C">
        <w:rPr>
          <w:sz w:val="16"/>
        </w:rPr>
        <w:t xml:space="preserve"> according to the OECD Better Life Index. (The index measures how people evaluate their life as a whole rather than their current feelings.) </w:t>
      </w:r>
      <w:r w:rsidRPr="0009602A">
        <w:rPr>
          <w:rStyle w:val="StyleUnderline"/>
        </w:rPr>
        <w:t xml:space="preserve">People in New Zealand, </w:t>
      </w:r>
      <w:r w:rsidRPr="0038587C">
        <w:rPr>
          <w:sz w:val="16"/>
        </w:rPr>
        <w:t xml:space="preserve">Finland, </w:t>
      </w:r>
      <w:r w:rsidRPr="0009602A">
        <w:rPr>
          <w:rStyle w:val="StyleUnderline"/>
        </w:rPr>
        <w:t>and Israel rate higher in life satisfaction</w:t>
      </w:r>
      <w:r w:rsidRPr="0038587C">
        <w:rPr>
          <w:sz w:val="16"/>
        </w:rPr>
        <w:t xml:space="preserve">. A UN report had a similar finding. </w:t>
      </w:r>
      <w:r w:rsidRPr="0009602A">
        <w:rPr>
          <w:rStyle w:val="StyleUnderline"/>
        </w:rPr>
        <w:t>10. Corruption Rank of U.S.: 17th out of 175 countries. Barbados and Luxembourg are ahead of the US when it comes to citizens’ perceptions of corruption.</w:t>
      </w:r>
      <w:r w:rsidRPr="0038587C">
        <w:rPr>
          <w:sz w:val="16"/>
        </w:rPr>
        <w:t xml:space="preserve"> Americans view their country as “somewhat corrupt,” the authors note, according to Transparency International, a Berlin-based nonprofit. In a separate survey of American citizens</w:t>
      </w:r>
      <w:r w:rsidRPr="0009602A">
        <w:rPr>
          <w:rStyle w:val="StyleUnderline"/>
        </w:rPr>
        <w:t>, many said politicians don’t serve the majority’s interest, but are biased toward corporate lobbyists and the super-rich.</w:t>
      </w:r>
      <w:r w:rsidRPr="0038587C">
        <w:rPr>
          <w:sz w:val="16"/>
        </w:rPr>
        <w:t xml:space="preserve"> “Special interest groups are gradually transforming the United States into an oligarchy,” the authors argue, “concerned only about the needs of the wealthy.” </w:t>
      </w:r>
      <w:r w:rsidRPr="0009602A">
        <w:rPr>
          <w:rStyle w:val="StyleUnderline"/>
        </w:rPr>
        <w:t>11. Stability Rank of U.S.: 20th out of 178 countries.</w:t>
      </w:r>
      <w:r w:rsidRPr="0038587C">
        <w:rPr>
          <w:sz w:val="16"/>
        </w:rPr>
        <w:t xml:space="preserve"> The Fragile States Index considers factors such as inequality, corruption, and factionalism. </w:t>
      </w:r>
      <w:r w:rsidRPr="0009602A">
        <w:rPr>
          <w:rStyle w:val="StyleUnderline"/>
        </w:rPr>
        <w:t>The US lags behind Portugal, Slovenia and Iceland. 12. Social progress index Rank of U.S.: 16th out of 133 countries A broad measure of social well-being, the index comprises 52 economic indicators such as access to clean water and air, access to advanced education, access to basic knowledge, and safety. Countries surpassing the US include</w:t>
      </w:r>
      <w:r w:rsidRPr="0038587C">
        <w:rPr>
          <w:sz w:val="16"/>
        </w:rPr>
        <w:t xml:space="preserve"> </w:t>
      </w:r>
      <w:r w:rsidRPr="0009602A">
        <w:rPr>
          <w:rStyle w:val="StyleUnderline"/>
        </w:rPr>
        <w:t>Ireland,</w:t>
      </w:r>
      <w:r w:rsidRPr="0038587C">
        <w:rPr>
          <w:sz w:val="16"/>
        </w:rPr>
        <w:t xml:space="preserve"> the UK, </w:t>
      </w:r>
      <w:r w:rsidRPr="0009602A">
        <w:rPr>
          <w:rStyle w:val="StyleUnderline"/>
        </w:rPr>
        <w:t>Iceland, and Canada. “If America’s going to be great again, we’ve got to start fixing things,” Friedman said.</w:t>
      </w:r>
    </w:p>
    <w:p w14:paraId="45FADFD6" w14:textId="2DD328BC" w:rsidR="00347E86" w:rsidRDefault="00347E86" w:rsidP="00BF4107">
      <w:pPr>
        <w:pStyle w:val="Heading3"/>
      </w:pPr>
      <w:r>
        <w:t xml:space="preserve">1NC: Cloud Computing Strong Now </w:t>
      </w:r>
    </w:p>
    <w:p w14:paraId="4469E717" w14:textId="77777777" w:rsidR="00347E86" w:rsidRDefault="00347E86" w:rsidP="00347E86"/>
    <w:p w14:paraId="18CE83CC" w14:textId="0752555B" w:rsidR="00347E86" w:rsidRDefault="00347E86" w:rsidP="00347E86">
      <w:pPr>
        <w:pStyle w:val="Heading4"/>
      </w:pPr>
      <w:proofErr w:type="gramStart"/>
      <w:r>
        <w:t>Cloud computing industry strong now – multiple warrants.</w:t>
      </w:r>
      <w:proofErr w:type="gramEnd"/>
      <w:r>
        <w:t xml:space="preserve"> </w:t>
      </w:r>
    </w:p>
    <w:p w14:paraId="54F9B035" w14:textId="3E8648FF" w:rsidR="00347E86" w:rsidRDefault="00347E86" w:rsidP="00347E86">
      <w:pPr>
        <w:pStyle w:val="ListParagraph"/>
        <w:numPr>
          <w:ilvl w:val="0"/>
          <w:numId w:val="12"/>
        </w:numPr>
      </w:pPr>
      <w:r>
        <w:t xml:space="preserve">Forecasts predict massive growth </w:t>
      </w:r>
    </w:p>
    <w:p w14:paraId="09E9B40E" w14:textId="01AACBE6" w:rsidR="00347E86" w:rsidRPr="00347E86" w:rsidRDefault="00347E86" w:rsidP="00347E86">
      <w:pPr>
        <w:pStyle w:val="ListParagraph"/>
        <w:numPr>
          <w:ilvl w:val="0"/>
          <w:numId w:val="12"/>
        </w:numPr>
      </w:pPr>
      <w:r>
        <w:t xml:space="preserve">Mass market expansion </w:t>
      </w:r>
    </w:p>
    <w:p w14:paraId="4E7AC459" w14:textId="77777777" w:rsidR="00347E86" w:rsidRDefault="00347E86" w:rsidP="00347E86">
      <w:pPr>
        <w:rPr>
          <w:sz w:val="16"/>
        </w:rPr>
      </w:pPr>
      <w:r w:rsidRPr="00CC53FC">
        <w:rPr>
          <w:rStyle w:val="Style13ptBold"/>
        </w:rPr>
        <w:t>McCue-14</w:t>
      </w:r>
      <w:r>
        <w:rPr>
          <w:sz w:val="16"/>
        </w:rPr>
        <w:t xml:space="preserve">. </w:t>
      </w:r>
      <w:proofErr w:type="gramStart"/>
      <w:r>
        <w:rPr>
          <w:sz w:val="16"/>
        </w:rPr>
        <w:t>consults</w:t>
      </w:r>
      <w:proofErr w:type="gramEnd"/>
      <w:r>
        <w:rPr>
          <w:sz w:val="16"/>
        </w:rPr>
        <w:t xml:space="preserve"> on content strategy and produce web content for technology companies"Cloud Computing: United States Businesses Will Spend $13 Billion On It." Forbes. Forbes Magazine, 29 Jan. 2014. Web. 19 July 2015. &lt;http://www.forbes.com/sites/tjmccue/2014/01/29/cloud-computing-united-states-businesses-will-spend-13-billion-on-it/&gt;.</w:t>
      </w:r>
    </w:p>
    <w:p w14:paraId="56CB6BF6" w14:textId="77777777" w:rsidR="00347E86" w:rsidRDefault="00347E86" w:rsidP="00347E86">
      <w:pPr>
        <w:rPr>
          <w:sz w:val="16"/>
        </w:rPr>
      </w:pPr>
      <w:r w:rsidRPr="00CC53FC">
        <w:rPr>
          <w:sz w:val="16"/>
        </w:rPr>
        <w:t xml:space="preserve">Instead of a slow-moving fluffy white cloud image, </w:t>
      </w:r>
      <w:r w:rsidRPr="00CC53FC">
        <w:rPr>
          <w:rStyle w:val="StyleUnderline"/>
          <w:highlight w:val="cyan"/>
        </w:rPr>
        <w:t>the cloud computing industry should use a tornado</w:t>
      </w:r>
      <w:r w:rsidRPr="00CC53FC">
        <w:rPr>
          <w:sz w:val="16"/>
        </w:rPr>
        <w:t xml:space="preserve"> – that might be </w:t>
      </w:r>
      <w:r w:rsidRPr="00CC53FC">
        <w:rPr>
          <w:rStyle w:val="StyleUnderline"/>
          <w:highlight w:val="cyan"/>
        </w:rPr>
        <w:t>a better way to visualize how fast cloud computing is growing today.</w:t>
      </w:r>
      <w:r w:rsidRPr="00CC53FC">
        <w:rPr>
          <w:sz w:val="16"/>
        </w:rPr>
        <w:t xml:space="preserve"> </w:t>
      </w:r>
      <w:r w:rsidRPr="00CC53FC">
        <w:rPr>
          <w:rStyle w:val="StyleUnderline"/>
          <w:highlight w:val="cyan"/>
        </w:rPr>
        <w:t>Amazon is dominating</w:t>
      </w:r>
      <w:r w:rsidRPr="00CC53FC">
        <w:rPr>
          <w:sz w:val="16"/>
        </w:rPr>
        <w:t xml:space="preserve">, but </w:t>
      </w:r>
      <w:r w:rsidRPr="00CC53FC">
        <w:rPr>
          <w:rStyle w:val="StyleUnderline"/>
          <w:highlight w:val="cyan"/>
        </w:rPr>
        <w:t>is followed by</w:t>
      </w:r>
      <w:r w:rsidRPr="00CC53FC">
        <w:rPr>
          <w:sz w:val="16"/>
        </w:rPr>
        <w:t xml:space="preserve"> the usual suspects: IBM IBM +0.88%, </w:t>
      </w:r>
      <w:r w:rsidRPr="00CC53FC">
        <w:rPr>
          <w:rStyle w:val="StyleUnderline"/>
          <w:highlight w:val="cyan"/>
        </w:rPr>
        <w:t>Apple</w:t>
      </w:r>
      <w:r w:rsidRPr="00CC53FC">
        <w:rPr>
          <w:sz w:val="16"/>
        </w:rPr>
        <w:t xml:space="preserve"> AAPL +0.83%, Cisco, </w:t>
      </w:r>
      <w:r w:rsidRPr="00CC53FC">
        <w:rPr>
          <w:rStyle w:val="StyleUnderline"/>
          <w:highlight w:val="cyan"/>
        </w:rPr>
        <w:t>Google</w:t>
      </w:r>
      <w:r w:rsidRPr="00CC53FC">
        <w:rPr>
          <w:sz w:val="16"/>
        </w:rPr>
        <w:t xml:space="preserve"> GOOG +15.96%, </w:t>
      </w:r>
      <w:r w:rsidRPr="00CC53FC">
        <w:rPr>
          <w:rStyle w:val="StyleUnderline"/>
          <w:highlight w:val="cyan"/>
        </w:rPr>
        <w:t>Microsoft</w:t>
      </w:r>
      <w:r w:rsidRPr="00CC53FC">
        <w:rPr>
          <w:sz w:val="16"/>
        </w:rPr>
        <w:t xml:space="preserve"> MSFT -0.13%, Salesforce, and Rackspace, to name a few. (Disclosure: I am on the paid blogger team for IBM Midsize Insider, which covers technology pertinent to midsize companies, including the cloud, among other topics.)</w:t>
      </w:r>
      <w:r w:rsidRPr="00CC53FC">
        <w:rPr>
          <w:sz w:val="12"/>
        </w:rPr>
        <w:t>¶</w:t>
      </w:r>
      <w:r w:rsidRPr="00CC53FC">
        <w:rPr>
          <w:sz w:val="16"/>
        </w:rPr>
        <w:t xml:space="preserve"> “The cloud” is frequently in the news, but there is also a fair amount of confusion, outside of technology teams. What is cloud computing and why do businesses need to care? IBM published this handy infographic: 5 Reasons Businesses Use The Cloud. Among the reasons: Collaboration, better access to analytics, increasing productivity, reducing costs, and speeding up development cycles</w:t>
      </w:r>
      <w:proofErr w:type="gramStart"/>
      <w:r w:rsidRPr="00CC53FC">
        <w:rPr>
          <w:sz w:val="16"/>
        </w:rPr>
        <w:t>.</w:t>
      </w:r>
      <w:r w:rsidRPr="00CC53FC">
        <w:rPr>
          <w:sz w:val="12"/>
        </w:rPr>
        <w:t>¶</w:t>
      </w:r>
      <w:proofErr w:type="gramEnd"/>
      <w:r w:rsidRPr="00CC53FC">
        <w:rPr>
          <w:sz w:val="16"/>
        </w:rPr>
        <w:t xml:space="preserve"> </w:t>
      </w:r>
      <w:r w:rsidRPr="00CC53FC">
        <w:rPr>
          <w:rStyle w:val="StyleUnderline"/>
          <w:highlight w:val="cyan"/>
        </w:rPr>
        <w:t>By 2015, end-user spending on cloud services could be more than $180 billion</w:t>
      </w:r>
      <w:r w:rsidRPr="00CC53FC">
        <w:rPr>
          <w:sz w:val="16"/>
        </w:rPr>
        <w:t>.</w:t>
      </w:r>
      <w:r w:rsidRPr="00CC53FC">
        <w:rPr>
          <w:sz w:val="12"/>
        </w:rPr>
        <w:t>¶</w:t>
      </w:r>
      <w:r w:rsidRPr="00CC53FC">
        <w:rPr>
          <w:sz w:val="16"/>
        </w:rPr>
        <w:t xml:space="preserve"> </w:t>
      </w:r>
      <w:r w:rsidRPr="00CC53FC">
        <w:rPr>
          <w:rStyle w:val="StyleUnderline"/>
          <w:highlight w:val="cyan"/>
        </w:rPr>
        <w:t>It is predicted that the global market for cloud equipment will reach $79.1 billion by 2018</w:t>
      </w:r>
      <w:r w:rsidRPr="00CC53FC">
        <w:rPr>
          <w:rStyle w:val="StyleUnderline"/>
          <w:sz w:val="12"/>
          <w:highlight w:val="cyan"/>
          <w:u w:val="none"/>
        </w:rPr>
        <w:t>¶</w:t>
      </w:r>
      <w:r w:rsidRPr="00CC53FC">
        <w:rPr>
          <w:sz w:val="16"/>
        </w:rPr>
        <w:t xml:space="preserve"> If given the choice of only being able to move one application to the cloud, 25% of respondents would choose storage</w:t>
      </w:r>
      <w:r w:rsidRPr="00CC53FC">
        <w:rPr>
          <w:sz w:val="12"/>
        </w:rPr>
        <w:t>¶</w:t>
      </w:r>
      <w:r w:rsidRPr="00CC53FC">
        <w:rPr>
          <w:sz w:val="16"/>
        </w:rPr>
        <w:t xml:space="preserve"> </w:t>
      </w:r>
      <w:r w:rsidRPr="00CC53FC">
        <w:rPr>
          <w:rStyle w:val="StyleUnderline"/>
          <w:highlight w:val="cyan"/>
        </w:rPr>
        <w:t>By 2014, businesses in the United States will spend more than $13 billion on cloud computing and managed hosting services</w:t>
      </w:r>
      <w:r w:rsidRPr="00CC53FC">
        <w:rPr>
          <w:sz w:val="16"/>
        </w:rPr>
        <w:t>.</w:t>
      </w:r>
      <w:r w:rsidRPr="00CC53FC">
        <w:rPr>
          <w:sz w:val="12"/>
        </w:rPr>
        <w:t>¶</w:t>
      </w:r>
      <w:r w:rsidRPr="00CC53FC">
        <w:rPr>
          <w:sz w:val="16"/>
        </w:rPr>
        <w:t xml:space="preserve"> IBM 5 Reasons Businesses Use The Cloud</w:t>
      </w:r>
      <w:r w:rsidRPr="00CC53FC">
        <w:rPr>
          <w:sz w:val="12"/>
        </w:rPr>
        <w:t>¶</w:t>
      </w:r>
      <w:r w:rsidRPr="00CC53FC">
        <w:rPr>
          <w:sz w:val="16"/>
        </w:rPr>
        <w:t xml:space="preserve"> According to Jack Woods at Silicon Angle, </w:t>
      </w:r>
      <w:r w:rsidRPr="00CC53FC">
        <w:rPr>
          <w:rStyle w:val="StyleUnderline"/>
          <w:highlight w:val="cyan"/>
        </w:rPr>
        <w:t>there’s some serious growth forecasted</w:t>
      </w:r>
      <w:r w:rsidRPr="00CC53FC">
        <w:rPr>
          <w:sz w:val="16"/>
        </w:rPr>
        <w:t xml:space="preserve"> and he lists 20 recent cloud computing statistics you can use to make your case for why you need the cloud or to understand why you should consider it for your business. The above bullet points come from his post</w:t>
      </w:r>
      <w:proofErr w:type="gramStart"/>
      <w:r w:rsidRPr="00CC53FC">
        <w:rPr>
          <w:sz w:val="16"/>
        </w:rPr>
        <w:t>.</w:t>
      </w:r>
      <w:r w:rsidRPr="00CC53FC">
        <w:rPr>
          <w:sz w:val="12"/>
        </w:rPr>
        <w:t>¶</w:t>
      </w:r>
      <w:proofErr w:type="gramEnd"/>
      <w:r w:rsidRPr="00CC53FC">
        <w:rPr>
          <w:sz w:val="16"/>
        </w:rPr>
        <w:t xml:space="preserve"> </w:t>
      </w:r>
      <w:r w:rsidRPr="00CC53FC">
        <w:rPr>
          <w:rStyle w:val="StyleUnderline"/>
        </w:rPr>
        <w:t>At the simplest level, cloud computing lets you share files and resources via the web. I</w:t>
      </w:r>
      <w:r w:rsidRPr="00CC53FC">
        <w:rPr>
          <w:sz w:val="16"/>
        </w:rPr>
        <w:t xml:space="preserve">f you run a small business, you read about cloud storage as a way to backup and protect your data. </w:t>
      </w:r>
      <w:proofErr w:type="gramStart"/>
      <w:r w:rsidRPr="00CC53FC">
        <w:rPr>
          <w:sz w:val="16"/>
        </w:rPr>
        <w:t>Companies, such as, Google Docs (now Drive), DropBox, Carbonite, Cubby, and a slew of others.</w:t>
      </w:r>
      <w:proofErr w:type="gramEnd"/>
      <w:r w:rsidRPr="00CC53FC">
        <w:rPr>
          <w:sz w:val="16"/>
        </w:rPr>
        <w:t xml:space="preserve"> If you need to choose an online backup provider, take a look at Tim Fisher’s post: 40 Online Backup Services Reviewed</w:t>
      </w:r>
      <w:proofErr w:type="gramStart"/>
      <w:r w:rsidRPr="00CC53FC">
        <w:rPr>
          <w:sz w:val="16"/>
        </w:rPr>
        <w:t>.</w:t>
      </w:r>
      <w:r w:rsidRPr="00CC53FC">
        <w:rPr>
          <w:sz w:val="12"/>
        </w:rPr>
        <w:t>¶</w:t>
      </w:r>
      <w:proofErr w:type="gramEnd"/>
      <w:r w:rsidRPr="00CC53FC">
        <w:rPr>
          <w:sz w:val="16"/>
        </w:rPr>
        <w:t xml:space="preserve"> Looking beyond online backup, to understanding where the cloud is going, I look to Louis Columbus who writes extensively about the cloud here on Forbes and elsewhere. After reading Louis’ Big Data post a couple of weeks ago, 2014: The Year Big Data Adoption Goes Mainstream In The Enterprise, (linked in left column) it made it clear that </w:t>
      </w:r>
      <w:r w:rsidRPr="00CC53FC">
        <w:rPr>
          <w:rStyle w:val="StyleUnderline"/>
          <w:highlight w:val="cyan"/>
        </w:rPr>
        <w:t>big data takes big crunching power and is part of why many midsized and large enterprises are not leveraging in</w:t>
      </w:r>
      <w:r w:rsidRPr="00CC53FC">
        <w:rPr>
          <w:sz w:val="16"/>
        </w:rPr>
        <w:t xml:space="preserve">-house servers – there is no leverage. </w:t>
      </w:r>
      <w:r w:rsidRPr="00CC53FC">
        <w:rPr>
          <w:rStyle w:val="StyleUnderline"/>
          <w:highlight w:val="cyan"/>
        </w:rPr>
        <w:t>You want to leverage a cloud provider</w:t>
      </w:r>
      <w:r w:rsidRPr="00CC53FC">
        <w:rPr>
          <w:sz w:val="16"/>
        </w:rPr>
        <w:t xml:space="preserve"> like those listed above that </w:t>
      </w:r>
      <w:r w:rsidRPr="00CC53FC">
        <w:rPr>
          <w:rStyle w:val="StyleUnderline"/>
          <w:highlight w:val="cyan"/>
        </w:rPr>
        <w:t>can scale up and down with your computing need</w:t>
      </w:r>
      <w:r w:rsidRPr="00CC53FC">
        <w:rPr>
          <w:sz w:val="16"/>
        </w:rPr>
        <w:t>s</w:t>
      </w:r>
      <w:proofErr w:type="gramStart"/>
      <w:r w:rsidRPr="00CC53FC">
        <w:rPr>
          <w:sz w:val="16"/>
        </w:rPr>
        <w:t>.</w:t>
      </w:r>
      <w:r w:rsidRPr="00CC53FC">
        <w:rPr>
          <w:sz w:val="12"/>
        </w:rPr>
        <w:t>¶</w:t>
      </w:r>
      <w:proofErr w:type="gramEnd"/>
      <w:r w:rsidRPr="00CC53FC">
        <w:rPr>
          <w:sz w:val="16"/>
        </w:rPr>
        <w:t xml:space="preserve"> Well known tech guru, Om Malik, can help you wrap your head around cloud computing and its enormous, rapid growth in his interview with Amazon CTO Werner Vogels. </w:t>
      </w:r>
      <w:r w:rsidRPr="00CC53FC">
        <w:rPr>
          <w:rStyle w:val="StyleUnderline"/>
          <w:highlight w:val="cyan"/>
        </w:rPr>
        <w:t>Vogels spells out how the big impact of the cloud will take place overseas, outside the USA</w:t>
      </w:r>
      <w:r w:rsidRPr="00CC53FC">
        <w:rPr>
          <w:sz w:val="16"/>
        </w:rPr>
        <w:t>, especially for small and midsized businesses. You can read additional 2014 from GigaOm here</w:t>
      </w:r>
      <w:proofErr w:type="gramStart"/>
      <w:r w:rsidRPr="00CC53FC">
        <w:rPr>
          <w:sz w:val="16"/>
        </w:rPr>
        <w:t>.</w:t>
      </w:r>
      <w:r w:rsidRPr="00CC53FC">
        <w:rPr>
          <w:sz w:val="12"/>
        </w:rPr>
        <w:t>¶</w:t>
      </w:r>
      <w:proofErr w:type="gramEnd"/>
      <w:r w:rsidRPr="00CC53FC">
        <w:rPr>
          <w:sz w:val="16"/>
        </w:rPr>
        <w:t xml:space="preserve"> Forbes contributor, Joe McKendrick, penned a useful post as I was writing this today: 9 ‘Worst Practices’ To Avoid With Cloud Computing. It includes some great ideas to help you evaluate whether the cloud can help your business or not (listed to the left)</w:t>
      </w:r>
      <w:proofErr w:type="gramStart"/>
      <w:r w:rsidRPr="00CC53FC">
        <w:rPr>
          <w:sz w:val="16"/>
        </w:rPr>
        <w:t>.</w:t>
      </w:r>
      <w:r w:rsidRPr="00CC53FC">
        <w:rPr>
          <w:sz w:val="12"/>
        </w:rPr>
        <w:t>¶</w:t>
      </w:r>
      <w:proofErr w:type="gramEnd"/>
      <w:r w:rsidRPr="00CC53FC">
        <w:rPr>
          <w:sz w:val="16"/>
        </w:rPr>
        <w:t xml:space="preserve"> From improved collaboration to productivity increases, the cloud has the potential to change your business. </w:t>
      </w:r>
      <w:r w:rsidRPr="00CC53FC">
        <w:rPr>
          <w:rStyle w:val="StyleUnderline"/>
          <w:highlight w:val="cyan"/>
        </w:rPr>
        <w:t>The cloud is rapidly growing, moving quickly</w:t>
      </w:r>
      <w:r w:rsidRPr="00CC53FC">
        <w:rPr>
          <w:rStyle w:val="StyleUnderline"/>
        </w:rPr>
        <w:t xml:space="preserve"> </w:t>
      </w:r>
      <w:r w:rsidRPr="00CC53FC">
        <w:rPr>
          <w:sz w:val="16"/>
        </w:rPr>
        <w:t>– if you’ve been on the fence around investing in new infrastructure, you should look to the cloud. This post from Network Computing lists out a bunch of recent stats around big data and the cloud.</w:t>
      </w:r>
    </w:p>
    <w:p w14:paraId="7CA12E51" w14:textId="77777777" w:rsidR="00347E86" w:rsidRDefault="00347E86" w:rsidP="00347E86"/>
    <w:p w14:paraId="34EE7810" w14:textId="73A9D1AB" w:rsidR="00700D4B" w:rsidRDefault="00700D4B" w:rsidP="00700D4B">
      <w:pPr>
        <w:pStyle w:val="Heading4"/>
      </w:pPr>
      <w:r>
        <w:t xml:space="preserve">Zero Internal </w:t>
      </w:r>
      <w:proofErr w:type="gramStart"/>
      <w:r>
        <w:t>Link</w:t>
      </w:r>
      <w:proofErr w:type="gramEnd"/>
      <w:r>
        <w:t xml:space="preserve"> – cloud computing companies don’t care about surveillance issues – Snowden reaction proves. </w:t>
      </w:r>
    </w:p>
    <w:p w14:paraId="50615378" w14:textId="77777777" w:rsidR="00700D4B" w:rsidRPr="00F3369A" w:rsidRDefault="00700D4B" w:rsidP="00700D4B">
      <w:pPr>
        <w:rPr>
          <w:sz w:val="16"/>
          <w:szCs w:val="16"/>
        </w:rPr>
      </w:pPr>
      <w:r w:rsidRPr="00F3369A">
        <w:rPr>
          <w:rStyle w:val="Style13ptBold"/>
        </w:rPr>
        <w:t>Perez -13</w:t>
      </w:r>
      <w:r>
        <w:t xml:space="preserve">. </w:t>
      </w:r>
      <w:r w:rsidRPr="00F3369A">
        <w:rPr>
          <w:sz w:val="16"/>
          <w:szCs w:val="16"/>
        </w:rPr>
        <w:t>Juan Carlos Perez covers e-commerce, Google, Web application development, and cloud applications for the IDG News Service</w:t>
      </w:r>
      <w:proofErr w:type="gramStart"/>
      <w:r w:rsidRPr="00F3369A">
        <w:rPr>
          <w:sz w:val="16"/>
          <w:szCs w:val="16"/>
        </w:rPr>
        <w:t>,Perez</w:t>
      </w:r>
      <w:proofErr w:type="gramEnd"/>
      <w:r w:rsidRPr="00F3369A">
        <w:rPr>
          <w:sz w:val="16"/>
          <w:szCs w:val="16"/>
        </w:rPr>
        <w:t>, Juan Carlos. "Why CIOs Stick with Cloud Computing despite NSA Snooping Scandal." PCWorld. N.p., 5 Dec. 2013. Web. 24 July 2015. &lt;http://www.pcworld.com/article/2069681/why-cios-stick-with-cloud-computing-despite-nsa-snooping-scandal.html&gt;.</w:t>
      </w:r>
      <w:r>
        <w:rPr>
          <w:sz w:val="16"/>
          <w:szCs w:val="16"/>
        </w:rPr>
        <w:t xml:space="preserve"> N.T</w:t>
      </w:r>
    </w:p>
    <w:p w14:paraId="40CC12B0" w14:textId="77777777" w:rsidR="00700D4B" w:rsidRPr="00F3369A" w:rsidRDefault="00700D4B" w:rsidP="00700D4B">
      <w:pPr>
        <w:rPr>
          <w:sz w:val="14"/>
        </w:rPr>
      </w:pPr>
      <w:r w:rsidRPr="0078550A">
        <w:rPr>
          <w:rStyle w:val="StyleUnderline"/>
        </w:rPr>
        <w:t xml:space="preserve">Explosive </w:t>
      </w:r>
      <w:r w:rsidRPr="0078550A">
        <w:rPr>
          <w:rStyle w:val="StyleUnderline"/>
          <w:highlight w:val="cyan"/>
        </w:rPr>
        <w:t>revelations</w:t>
      </w:r>
      <w:r w:rsidRPr="0078550A">
        <w:rPr>
          <w:rStyle w:val="StyleUnderline"/>
        </w:rPr>
        <w:t xml:space="preserve"> in the past six months </w:t>
      </w:r>
      <w:r w:rsidRPr="0078550A">
        <w:rPr>
          <w:rStyle w:val="StyleUnderline"/>
          <w:highlight w:val="cyan"/>
        </w:rPr>
        <w:t>about the U.S. government’s massive cyber-spying activities have spooked individuals</w:t>
      </w:r>
      <w:r w:rsidRPr="00F3369A">
        <w:rPr>
          <w:sz w:val="14"/>
        </w:rPr>
        <w:t xml:space="preserve">, rankled politicians and enraged privacy watchdogs, </w:t>
      </w:r>
      <w:r w:rsidRPr="0078550A">
        <w:rPr>
          <w:rStyle w:val="StyleUnderline"/>
          <w:highlight w:val="cyan"/>
        </w:rPr>
        <w:t>but top IT executives aren’t panicking</w:t>
      </w:r>
      <w:r w:rsidRPr="00F3369A">
        <w:rPr>
          <w:sz w:val="14"/>
        </w:rPr>
        <w:t>—yet</w:t>
      </w:r>
      <w:proofErr w:type="gramStart"/>
      <w:r w:rsidRPr="00F3369A">
        <w:rPr>
          <w:sz w:val="14"/>
        </w:rPr>
        <w:t>.</w:t>
      </w:r>
      <w:r w:rsidRPr="00F3369A">
        <w:rPr>
          <w:sz w:val="12"/>
        </w:rPr>
        <w:t>¶</w:t>
      </w:r>
      <w:proofErr w:type="gramEnd"/>
      <w:r w:rsidRPr="00F3369A">
        <w:rPr>
          <w:sz w:val="14"/>
        </w:rPr>
        <w:t xml:space="preserve"> </w:t>
      </w:r>
      <w:r w:rsidRPr="0078550A">
        <w:rPr>
          <w:rStyle w:val="StyleUnderline"/>
        </w:rPr>
        <w:t xml:space="preserve">So far, they are monitoring the issue, getting informed and taking steps to mitigate their risk in various ways. But </w:t>
      </w:r>
      <w:r w:rsidRPr="0078550A">
        <w:rPr>
          <w:rStyle w:val="StyleUnderline"/>
          <w:highlight w:val="cyan"/>
        </w:rPr>
        <w:t>the</w:t>
      </w:r>
      <w:r w:rsidRPr="0078550A">
        <w:rPr>
          <w:rStyle w:val="StyleUnderline"/>
        </w:rPr>
        <w:t xml:space="preserve"> alarming </w:t>
      </w:r>
      <w:r w:rsidRPr="0078550A">
        <w:rPr>
          <w:rStyle w:val="StyleUnderline"/>
          <w:highlight w:val="cyan"/>
        </w:rPr>
        <w:t>reports haven’t prompted them to roll back their decisions to host applications and data in the cloud</w:t>
      </w:r>
      <w:proofErr w:type="gramStart"/>
      <w:r w:rsidRPr="00F3369A">
        <w:rPr>
          <w:sz w:val="14"/>
        </w:rPr>
        <w:t>.</w:t>
      </w:r>
      <w:r w:rsidRPr="00F3369A">
        <w:rPr>
          <w:sz w:val="12"/>
        </w:rPr>
        <w:t>¶</w:t>
      </w:r>
      <w:proofErr w:type="gramEnd"/>
      <w:r w:rsidRPr="00F3369A">
        <w:rPr>
          <w:sz w:val="14"/>
        </w:rPr>
        <w:t xml:space="preserve"> </w:t>
      </w:r>
      <w:r w:rsidRPr="0078550A">
        <w:rPr>
          <w:rStyle w:val="StyleUnderline"/>
          <w:highlight w:val="cyan"/>
        </w:rPr>
        <w:t>That’s the consensus from about 20 high-ranking IT executives</w:t>
      </w:r>
      <w:r w:rsidRPr="0078550A">
        <w:rPr>
          <w:rStyle w:val="StyleUnderline"/>
        </w:rPr>
        <w:t xml:space="preserve"> interviewed </w:t>
      </w:r>
      <w:r w:rsidRPr="0078550A">
        <w:rPr>
          <w:rStyle w:val="StyleUnderline"/>
          <w:highlight w:val="cyan"/>
        </w:rPr>
        <w:t>in North America and Europe</w:t>
      </w:r>
      <w:r w:rsidRPr="0078550A">
        <w:rPr>
          <w:rStyle w:val="StyleUnderline"/>
        </w:rPr>
        <w:t xml:space="preserve"> </w:t>
      </w:r>
      <w:r w:rsidRPr="0078550A">
        <w:rPr>
          <w:rStyle w:val="StyleUnderline"/>
          <w:highlight w:val="cyan"/>
        </w:rPr>
        <w:t>about the effect</w:t>
      </w:r>
      <w:r w:rsidRPr="0078550A">
        <w:rPr>
          <w:rStyle w:val="StyleUnderline"/>
        </w:rPr>
        <w:t xml:space="preserve"> that the U.S.</w:t>
      </w:r>
      <w:r w:rsidRPr="00F3369A">
        <w:rPr>
          <w:sz w:val="14"/>
        </w:rPr>
        <w:t xml:space="preserve"> </w:t>
      </w:r>
      <w:r w:rsidRPr="0078550A">
        <w:rPr>
          <w:rStyle w:val="StyleUnderline"/>
          <w:highlight w:val="cyan"/>
        </w:rPr>
        <w:t>N</w:t>
      </w:r>
      <w:r w:rsidRPr="0078550A">
        <w:rPr>
          <w:rStyle w:val="StyleUnderline"/>
        </w:rPr>
        <w:t xml:space="preserve">ational </w:t>
      </w:r>
      <w:r w:rsidRPr="0078550A">
        <w:rPr>
          <w:rStyle w:val="StyleUnderline"/>
          <w:highlight w:val="cyan"/>
        </w:rPr>
        <w:t>S</w:t>
      </w:r>
      <w:r w:rsidRPr="0078550A">
        <w:rPr>
          <w:rStyle w:val="StyleUnderline"/>
        </w:rPr>
        <w:t xml:space="preserve">ecurity </w:t>
      </w:r>
      <w:r w:rsidRPr="0078550A">
        <w:rPr>
          <w:rStyle w:val="StyleUnderline"/>
          <w:highlight w:val="cyan"/>
        </w:rPr>
        <w:t>A</w:t>
      </w:r>
      <w:r w:rsidRPr="0078550A">
        <w:rPr>
          <w:rStyle w:val="StyleUnderline"/>
        </w:rPr>
        <w:t xml:space="preserve">gency’s </w:t>
      </w:r>
      <w:r w:rsidRPr="0078550A">
        <w:rPr>
          <w:rStyle w:val="StyleUnderline"/>
          <w:highlight w:val="cyan"/>
        </w:rPr>
        <w:t>snooping practices</w:t>
      </w:r>
      <w:r w:rsidRPr="0078550A">
        <w:rPr>
          <w:rStyle w:val="StyleUnderline"/>
        </w:rPr>
        <w:t xml:space="preserve"> have had on their cloud computing strategy</w:t>
      </w:r>
      <w:r w:rsidRPr="00F3369A">
        <w:rPr>
          <w:sz w:val="14"/>
        </w:rPr>
        <w:t>. The news broke in June, after former NSA contractor Edward Snowden began leaking the earth-shaking secrets to the media</w:t>
      </w:r>
      <w:proofErr w:type="gramStart"/>
      <w:r w:rsidRPr="00F3369A">
        <w:rPr>
          <w:sz w:val="14"/>
        </w:rPr>
        <w:t>.</w:t>
      </w:r>
      <w:r w:rsidRPr="00F3369A">
        <w:rPr>
          <w:sz w:val="12"/>
        </w:rPr>
        <w:t>¶</w:t>
      </w:r>
      <w:proofErr w:type="gramEnd"/>
      <w:r w:rsidRPr="00F3369A">
        <w:rPr>
          <w:sz w:val="14"/>
        </w:rPr>
        <w:t xml:space="preserve"> </w:t>
      </w:r>
      <w:r w:rsidRPr="0078550A">
        <w:rPr>
          <w:rStyle w:val="StyleUnderline"/>
        </w:rPr>
        <w:t>Many of the IT executives interviewed say that they’re not thrilled with the situation, and that it has made them more careful about cloud computing plans and deployments, prompting them to review agreements with vendors, double-check best practices and tighten security controls.</w:t>
      </w:r>
      <w:r w:rsidRPr="00F3369A">
        <w:rPr>
          <w:rStyle w:val="StyleUnderline"/>
          <w:sz w:val="12"/>
          <w:u w:val="none"/>
        </w:rPr>
        <w:t>¶</w:t>
      </w:r>
      <w:r w:rsidRPr="0078550A">
        <w:rPr>
          <w:rStyle w:val="StyleUnderline"/>
        </w:rPr>
        <w:t xml:space="preserve"> </w:t>
      </w:r>
      <w:r w:rsidRPr="0078550A">
        <w:rPr>
          <w:rStyle w:val="StyleUnderline"/>
          <w:highlight w:val="cyan"/>
        </w:rPr>
        <w:t>However, these IT executives haven’t been completely surprised by the revelations</w:t>
      </w:r>
      <w:r w:rsidRPr="00F3369A">
        <w:rPr>
          <w:sz w:val="14"/>
          <w:highlight w:val="cyan"/>
        </w:rPr>
        <w:t>.</w:t>
      </w:r>
      <w:r w:rsidRPr="00F3369A">
        <w:rPr>
          <w:sz w:val="14"/>
        </w:rPr>
        <w:t xml:space="preserve"> Whether by overt means or through covert operations, </w:t>
      </w:r>
      <w:r w:rsidRPr="0078550A">
        <w:rPr>
          <w:rStyle w:val="StyleUnderline"/>
        </w:rPr>
        <w:t>it’s well known that governments engage in surveillance of telecommunications and Internet traffic</w:t>
      </w:r>
      <w:proofErr w:type="gramStart"/>
      <w:r w:rsidRPr="0078550A">
        <w:rPr>
          <w:rStyle w:val="StyleUnderline"/>
        </w:rPr>
        <w:t>.</w:t>
      </w:r>
      <w:r w:rsidRPr="00F3369A">
        <w:rPr>
          <w:rStyle w:val="StyleUnderline"/>
          <w:sz w:val="12"/>
          <w:u w:val="none"/>
        </w:rPr>
        <w:t>¶</w:t>
      </w:r>
      <w:proofErr w:type="gramEnd"/>
      <w:r w:rsidRPr="00F3369A">
        <w:rPr>
          <w:sz w:val="14"/>
        </w:rPr>
        <w:t xml:space="preserve"> ”</w:t>
      </w:r>
      <w:r w:rsidRPr="0078550A">
        <w:rPr>
          <w:rStyle w:val="StyleUnderline"/>
          <w:highlight w:val="cyan"/>
        </w:rPr>
        <w:t>Government surveillance hasn’t changed our opinion about cloud computing.</w:t>
      </w:r>
      <w:r w:rsidRPr="0078550A">
        <w:rPr>
          <w:rStyle w:val="StyleUnderline"/>
        </w:rPr>
        <w:t xml:space="preserve"> The cloud model is attractive to us,</w:t>
      </w:r>
      <w:r w:rsidRPr="00F3369A">
        <w:rPr>
          <w:sz w:val="14"/>
        </w:rPr>
        <w:t xml:space="preserve"> </w:t>
      </w:r>
      <w:r w:rsidRPr="0078550A">
        <w:rPr>
          <w:rStyle w:val="StyleUnderline"/>
        </w:rPr>
        <w:t>and I was never that naive to think that this type of government monitoring wasn’t going on</w:t>
      </w:r>
      <w:r w:rsidRPr="00F3369A">
        <w:rPr>
          <w:sz w:val="14"/>
        </w:rPr>
        <w:t>,” said Kent Fuller, director of enterprise infrastructure services at BCBG MaxAzria Group, a Los Angeles-based women’s fashion designer and seller that uses Microsoft’s Office 365 public cloud suite primarily for employee email</w:t>
      </w:r>
      <w:proofErr w:type="gramStart"/>
      <w:r w:rsidRPr="00F3369A">
        <w:rPr>
          <w:sz w:val="14"/>
        </w:rPr>
        <w:t>.</w:t>
      </w:r>
      <w:r w:rsidRPr="00F3369A">
        <w:rPr>
          <w:sz w:val="12"/>
        </w:rPr>
        <w:t>¶</w:t>
      </w:r>
      <w:proofErr w:type="gramEnd"/>
      <w:r w:rsidRPr="00F3369A">
        <w:rPr>
          <w:sz w:val="14"/>
        </w:rPr>
        <w:t xml:space="preserve"> </w:t>
      </w:r>
      <w:r w:rsidRPr="0078550A">
        <w:rPr>
          <w:rStyle w:val="StyleUnderline"/>
        </w:rPr>
        <w:t xml:space="preserve">Stealthy </w:t>
      </w:r>
      <w:r w:rsidRPr="0050778F">
        <w:rPr>
          <w:rStyle w:val="StyleUnderline"/>
          <w:highlight w:val="cyan"/>
        </w:rPr>
        <w:t>monitoring of</w:t>
      </w:r>
      <w:r w:rsidRPr="0078550A">
        <w:rPr>
          <w:rStyle w:val="StyleUnderline"/>
        </w:rPr>
        <w:t xml:space="preserve"> computer </w:t>
      </w:r>
      <w:r w:rsidRPr="0050778F">
        <w:rPr>
          <w:rStyle w:val="StyleUnderline"/>
          <w:highlight w:val="cyan"/>
        </w:rPr>
        <w:t>systems</w:t>
      </w:r>
      <w:r w:rsidRPr="0078550A">
        <w:rPr>
          <w:rStyle w:val="StyleUnderline"/>
        </w:rPr>
        <w:t xml:space="preserve"> and communications by governments currently </w:t>
      </w:r>
      <w:r w:rsidRPr="0050778F">
        <w:rPr>
          <w:rStyle w:val="StyleUnderline"/>
          <w:highlight w:val="cyan"/>
        </w:rPr>
        <w:t>doesn’t rank among the top IT security concerns</w:t>
      </w:r>
      <w:r w:rsidRPr="0078550A">
        <w:rPr>
          <w:rStyle w:val="StyleUnderline"/>
        </w:rPr>
        <w:t xml:space="preserve"> for many IT leaders</w:t>
      </w:r>
      <w:r w:rsidRPr="00F3369A">
        <w:rPr>
          <w:sz w:val="14"/>
        </w:rPr>
        <w:t>. “Every CIO will tell you we worry every minute of every day about security, privacy, redundancy, operational continuity, disaster recovery and the like,” said Michael Heim, Whirlpool’s corporate vice president and global CIO. “We’re probably the most paranoid guys on the planet.”</w:t>
      </w:r>
      <w:r w:rsidRPr="00F3369A">
        <w:rPr>
          <w:sz w:val="12"/>
        </w:rPr>
        <w:t>¶</w:t>
      </w:r>
      <w:r w:rsidRPr="00F3369A">
        <w:rPr>
          <w:sz w:val="14"/>
        </w:rPr>
        <w:t xml:space="preserve"> Jacques Marzin, director of Disic, France’s interministerial IT and communications directorate, said the NSA scandal confirmed the known risks associated with the use of public cloud services. “</w:t>
      </w:r>
      <w:r w:rsidRPr="0078550A">
        <w:rPr>
          <w:rStyle w:val="StyleUnderline"/>
        </w:rPr>
        <w:t>We are of course concerned about any third party access to our data although we have limited usage of public clouds</w:t>
      </w:r>
      <w:r w:rsidRPr="00F3369A">
        <w:rPr>
          <w:sz w:val="14"/>
        </w:rPr>
        <w:t>,” he said</w:t>
      </w:r>
      <w:proofErr w:type="gramStart"/>
      <w:r w:rsidRPr="00F3369A">
        <w:rPr>
          <w:sz w:val="14"/>
        </w:rPr>
        <w:t>.</w:t>
      </w:r>
      <w:r w:rsidRPr="00F3369A">
        <w:rPr>
          <w:sz w:val="12"/>
        </w:rPr>
        <w:t>¶</w:t>
      </w:r>
      <w:proofErr w:type="gramEnd"/>
      <w:r w:rsidRPr="00F3369A">
        <w:rPr>
          <w:sz w:val="14"/>
        </w:rPr>
        <w:t xml:space="preserve"> </w:t>
      </w:r>
      <w:r w:rsidRPr="0078550A">
        <w:rPr>
          <w:rStyle w:val="StyleUnderline"/>
        </w:rPr>
        <w:t>However, having everything behind the firewall also carries risks.</w:t>
      </w:r>
      <w:r w:rsidRPr="00F3369A">
        <w:rPr>
          <w:sz w:val="14"/>
        </w:rPr>
        <w:t xml:space="preserve"> </w:t>
      </w:r>
      <w:r w:rsidRPr="0050778F">
        <w:rPr>
          <w:rStyle w:val="StyleUnderline"/>
          <w:highlight w:val="cyan"/>
        </w:rPr>
        <w:t>CIOs worry about the cost and complexity of running servers</w:t>
      </w:r>
      <w:r w:rsidRPr="0078550A">
        <w:rPr>
          <w:rStyle w:val="StyleUnderline"/>
        </w:rPr>
        <w:t xml:space="preserve"> on their own premises </w:t>
      </w:r>
      <w:r w:rsidRPr="0050778F">
        <w:rPr>
          <w:rStyle w:val="StyleUnderline"/>
          <w:highlight w:val="cyan"/>
        </w:rPr>
        <w:t>and the</w:t>
      </w:r>
      <w:r w:rsidRPr="0078550A">
        <w:rPr>
          <w:rStyle w:val="StyleUnderline"/>
        </w:rPr>
        <w:t xml:space="preserve"> potential </w:t>
      </w:r>
      <w:r w:rsidRPr="0050778F">
        <w:rPr>
          <w:rStyle w:val="StyleUnderline"/>
          <w:highlight w:val="cyan"/>
        </w:rPr>
        <w:t>loss of competitiveness if rivals are taking advantage of the benefits of cloud computing</w:t>
      </w:r>
      <w:proofErr w:type="gramStart"/>
      <w:r w:rsidRPr="0078550A">
        <w:rPr>
          <w:rStyle w:val="StyleUnderline"/>
        </w:rPr>
        <w:t>.</w:t>
      </w:r>
      <w:r w:rsidRPr="00F3369A">
        <w:rPr>
          <w:rStyle w:val="StyleUnderline"/>
          <w:sz w:val="12"/>
          <w:u w:val="none"/>
        </w:rPr>
        <w:t>¶</w:t>
      </w:r>
      <w:proofErr w:type="gramEnd"/>
      <w:r w:rsidRPr="0078550A">
        <w:rPr>
          <w:rStyle w:val="StyleUnderline"/>
        </w:rPr>
        <w:t xml:space="preserve"> ”</w:t>
      </w:r>
      <w:r w:rsidRPr="0050778F">
        <w:rPr>
          <w:rStyle w:val="StyleUnderline"/>
          <w:highlight w:val="cyan"/>
        </w:rPr>
        <w:t>At the end of the day</w:t>
      </w:r>
      <w:r w:rsidRPr="0078550A">
        <w:rPr>
          <w:rStyle w:val="StyleUnderline"/>
        </w:rPr>
        <w:t xml:space="preserve">, </w:t>
      </w:r>
      <w:r w:rsidRPr="0050778F">
        <w:rPr>
          <w:rStyle w:val="StyleUnderline"/>
          <w:highlight w:val="cyan"/>
        </w:rPr>
        <w:t>the capabilities and economics around the cloud computing model are</w:t>
      </w:r>
      <w:r w:rsidRPr="0078550A">
        <w:rPr>
          <w:rStyle w:val="StyleUnderline"/>
        </w:rPr>
        <w:t xml:space="preserve"> so c</w:t>
      </w:r>
      <w:r w:rsidRPr="0050778F">
        <w:rPr>
          <w:rStyle w:val="StyleUnderline"/>
          <w:highlight w:val="cyan"/>
        </w:rPr>
        <w:t>ompelling</w:t>
      </w:r>
      <w:r w:rsidRPr="0078550A">
        <w:rPr>
          <w:rStyle w:val="StyleUnderline"/>
        </w:rPr>
        <w:t xml:space="preserve"> that when you artificially </w:t>
      </w:r>
      <w:r w:rsidRPr="00F3369A">
        <w:rPr>
          <w:rStyle w:val="StyleUnderline"/>
          <w:highlight w:val="cyan"/>
        </w:rPr>
        <w:t>try to not take advantage of them you impact your ability to compete,</w:t>
      </w:r>
      <w:r w:rsidRPr="0078550A">
        <w:rPr>
          <w:rStyle w:val="StyleUnderline"/>
        </w:rPr>
        <w:t xml:space="preserve"> because others will take advantage of them</w:t>
      </w:r>
      <w:r w:rsidRPr="00F3369A">
        <w:rPr>
          <w:sz w:val="14"/>
        </w:rPr>
        <w:t>,” Heim said. Whirlpool recently decided to move about 30,000 employees from an on premises IBM Lotus Notes system to the Google Apps public cloud email and collaboration suite</w:t>
      </w:r>
      <w:proofErr w:type="gramStart"/>
      <w:r w:rsidRPr="00F3369A">
        <w:rPr>
          <w:sz w:val="14"/>
        </w:rPr>
        <w:t>.</w:t>
      </w:r>
      <w:r w:rsidRPr="00F3369A">
        <w:rPr>
          <w:sz w:val="12"/>
        </w:rPr>
        <w:t>¶</w:t>
      </w:r>
      <w:proofErr w:type="gramEnd"/>
      <w:r w:rsidRPr="00F3369A">
        <w:rPr>
          <w:sz w:val="14"/>
        </w:rPr>
        <w:t xml:space="preserve"> ”We believe we have a very good plan in place to make sure we’re just as compliant and secure, if not more so, than we were before,” Heim said.</w:t>
      </w:r>
      <w:r w:rsidRPr="00F3369A">
        <w:rPr>
          <w:sz w:val="12"/>
        </w:rPr>
        <w:t>¶</w:t>
      </w:r>
      <w:r w:rsidRPr="00F3369A">
        <w:rPr>
          <w:sz w:val="14"/>
        </w:rPr>
        <w:t xml:space="preserve"> </w:t>
      </w:r>
      <w:r w:rsidRPr="0078550A">
        <w:rPr>
          <w:rStyle w:val="StyleUnderline"/>
        </w:rPr>
        <w:t>There are ways to mitigate risks associated with cloud computing, as well as precautions, safeguards and best practices that can be adopted</w:t>
      </w:r>
      <w:r w:rsidRPr="00F3369A">
        <w:rPr>
          <w:sz w:val="14"/>
        </w:rPr>
        <w:t xml:space="preserve">, IT executives said. </w:t>
      </w:r>
      <w:r w:rsidRPr="0078550A">
        <w:rPr>
          <w:rStyle w:val="StyleUnderline"/>
        </w:rPr>
        <w:t xml:space="preserve">For example, companies should examine what prospective cloud </w:t>
      </w:r>
      <w:proofErr w:type="gramStart"/>
      <w:r w:rsidRPr="0078550A">
        <w:rPr>
          <w:rStyle w:val="StyleUnderline"/>
        </w:rPr>
        <w:t>vendors</w:t>
      </w:r>
      <w:proofErr w:type="gramEnd"/>
      <w:r w:rsidRPr="0078550A">
        <w:rPr>
          <w:rStyle w:val="StyleUnderline"/>
        </w:rPr>
        <w:t xml:space="preserve"> offer in terms of data center redundancy, IT and physical security, risk mitigation, operational practices and government and industry certifications</w:t>
      </w:r>
      <w:r w:rsidRPr="00F3369A">
        <w:rPr>
          <w:sz w:val="14"/>
        </w:rPr>
        <w:t>. IT executives can also complement cloud vendor offerings in these areas with best practices and security wares on their end, like systems that encrypt data before it’s transmitted to the public cloud servers</w:t>
      </w:r>
      <w:proofErr w:type="gramStart"/>
      <w:r w:rsidRPr="00F3369A">
        <w:rPr>
          <w:sz w:val="14"/>
        </w:rPr>
        <w:t>.</w:t>
      </w:r>
      <w:r w:rsidRPr="00F3369A">
        <w:rPr>
          <w:sz w:val="12"/>
        </w:rPr>
        <w:t>¶</w:t>
      </w:r>
      <w:proofErr w:type="gramEnd"/>
      <w:r w:rsidRPr="00F3369A">
        <w:rPr>
          <w:sz w:val="14"/>
        </w:rPr>
        <w:t xml:space="preserve"> </w:t>
      </w:r>
      <w:r w:rsidRPr="0078550A">
        <w:rPr>
          <w:rStyle w:val="StyleUnderline"/>
        </w:rPr>
        <w:t xml:space="preserve">More than government snooping, IT chiefs appear to consider insider threats a more concrete and likely danger, </w:t>
      </w:r>
      <w:r w:rsidRPr="00F3369A">
        <w:rPr>
          <w:sz w:val="14"/>
        </w:rPr>
        <w:t>including disgruntled employees or contractors like Snowden who out of malice or in retaliation expose confidential data or damage IT systems.</w:t>
      </w:r>
      <w:r w:rsidRPr="00F3369A">
        <w:rPr>
          <w:sz w:val="12"/>
        </w:rPr>
        <w:t>¶</w:t>
      </w:r>
      <w:r w:rsidRPr="00F3369A">
        <w:rPr>
          <w:sz w:val="14"/>
        </w:rPr>
        <w:t xml:space="preserve"> </w:t>
      </w:r>
      <w:r w:rsidRPr="0078550A">
        <w:rPr>
          <w:rStyle w:val="StyleUnderline"/>
        </w:rPr>
        <w:t>In fact, Snowden should serve as a reminder to CIOs to take precautions when hiring IT staffers and to put in place monitoring systems to alert them about rogue system administrators</w:t>
      </w:r>
      <w:r w:rsidRPr="00F3369A">
        <w:rPr>
          <w:sz w:val="14"/>
        </w:rPr>
        <w:t>, said Alex Gorbachev, board member of the Independent Oracle Users Group and CTO of remote database administration company Pythian Group.</w:t>
      </w:r>
      <w:r w:rsidRPr="00F3369A">
        <w:rPr>
          <w:sz w:val="12"/>
        </w:rPr>
        <w:t>¶</w:t>
      </w:r>
      <w:r w:rsidRPr="00F3369A">
        <w:rPr>
          <w:sz w:val="14"/>
        </w:rPr>
        <w:t xml:space="preserve"> For example, email administrators may have unfettered, unaudited access to all mailboxes, he said. That means they could potentially browse through the CFO’s messages and take a peek at preliminary financial reports. If such information were to leak, it could become a dicey situation for publicly traded companies</w:t>
      </w:r>
      <w:proofErr w:type="gramStart"/>
      <w:r w:rsidRPr="00F3369A">
        <w:rPr>
          <w:sz w:val="14"/>
        </w:rPr>
        <w:t>.</w:t>
      </w:r>
      <w:r w:rsidRPr="00F3369A">
        <w:rPr>
          <w:sz w:val="12"/>
        </w:rPr>
        <w:t>¶</w:t>
      </w:r>
      <w:proofErr w:type="gramEnd"/>
      <w:r w:rsidRPr="00F3369A">
        <w:rPr>
          <w:sz w:val="14"/>
        </w:rPr>
        <w:t xml:space="preserve"> Many database administrators have similar power. “Most organizations don’t have a mechanism to track their activities 100 percent,” Gorbachev said</w:t>
      </w:r>
      <w:proofErr w:type="gramStart"/>
      <w:r w:rsidRPr="00F3369A">
        <w:rPr>
          <w:sz w:val="14"/>
        </w:rPr>
        <w:t>.</w:t>
      </w:r>
      <w:r w:rsidRPr="00F3369A">
        <w:rPr>
          <w:sz w:val="12"/>
        </w:rPr>
        <w:t>¶</w:t>
      </w:r>
      <w:proofErr w:type="gramEnd"/>
      <w:r w:rsidRPr="00F3369A">
        <w:rPr>
          <w:sz w:val="14"/>
        </w:rPr>
        <w:t xml:space="preserve"> IT executives also worry about careless employees who may inadvertently compromise company systems in a variety of ways.</w:t>
      </w:r>
      <w:r w:rsidRPr="00F3369A">
        <w:rPr>
          <w:sz w:val="12"/>
        </w:rPr>
        <w:t>¶</w:t>
      </w:r>
      <w:r w:rsidRPr="00F3369A">
        <w:rPr>
          <w:sz w:val="14"/>
        </w:rPr>
        <w:t xml:space="preserve"> ”</w:t>
      </w:r>
      <w:r w:rsidRPr="0078550A">
        <w:rPr>
          <w:rStyle w:val="StyleUnderline"/>
        </w:rPr>
        <w:t>Personally, I am more concerned about safe data handling practices by our users—flash drives, use of public Internet access, lost or stolen tablets, phones and laptops, passwords on sticky notes—than I am about the security capabilities of cloud service providers and the intrusion of governments or other entities</w:t>
      </w:r>
      <w:r w:rsidRPr="00F3369A">
        <w:rPr>
          <w:sz w:val="14"/>
        </w:rPr>
        <w:t>,” Brandon Robinson, network services director at ACES, a power management company in Carmel, Indiana, said via email. ACES uses cloud services for payroll, purchasing, expense reporting and some line-of-business transactional systems</w:t>
      </w:r>
      <w:proofErr w:type="gramStart"/>
      <w:r w:rsidRPr="00F3369A">
        <w:rPr>
          <w:sz w:val="14"/>
        </w:rPr>
        <w:t>.</w:t>
      </w:r>
      <w:r w:rsidRPr="00F3369A">
        <w:rPr>
          <w:sz w:val="12"/>
        </w:rPr>
        <w:t>¶</w:t>
      </w:r>
      <w:proofErr w:type="gramEnd"/>
      <w:r w:rsidRPr="00F3369A">
        <w:rPr>
          <w:sz w:val="14"/>
        </w:rPr>
        <w:t xml:space="preserve"> Another risk that shows up prominently on CIOs’ radar screens are external threats, like malicious hackers and malware.</w:t>
      </w:r>
      <w:r w:rsidRPr="00F3369A">
        <w:rPr>
          <w:sz w:val="12"/>
        </w:rPr>
        <w:t>¶</w:t>
      </w:r>
      <w:r w:rsidRPr="00F3369A">
        <w:rPr>
          <w:sz w:val="14"/>
        </w:rPr>
        <w:t xml:space="preserve"> Government surveillance could become a bigger concern if a large company got burned by it—for example, if a government had surreptitiously collected a considerable amount of confidential data from a company, and a malicious hacker broke into the government’s system and exposed the data. But there hasn’t been a high-profile case of that sort yet</w:t>
      </w:r>
      <w:proofErr w:type="gramStart"/>
      <w:r w:rsidRPr="00F3369A">
        <w:rPr>
          <w:sz w:val="14"/>
        </w:rPr>
        <w:t>.</w:t>
      </w:r>
      <w:r w:rsidRPr="00F3369A">
        <w:rPr>
          <w:sz w:val="12"/>
        </w:rPr>
        <w:t>¶</w:t>
      </w:r>
      <w:proofErr w:type="gramEnd"/>
      <w:r w:rsidRPr="00F3369A">
        <w:rPr>
          <w:sz w:val="14"/>
        </w:rPr>
        <w:t xml:space="preserve"> ”If something like that happened, it would change the picture and have a profound impact,” said Jay Heiser, a Gartner analyst. “Otherwise, </w:t>
      </w:r>
      <w:r w:rsidRPr="0078550A">
        <w:rPr>
          <w:rStyle w:val="StyleUnderline"/>
          <w:highlight w:val="cyan"/>
        </w:rPr>
        <w:t>it’s premature for organizations to forgo the benefits of cloud computing</w:t>
      </w:r>
      <w:r w:rsidRPr="00F3369A">
        <w:rPr>
          <w:sz w:val="14"/>
        </w:rPr>
        <w:t>, but it’s also an opportunity to revisit security concerns in general.”</w:t>
      </w:r>
      <w:r w:rsidRPr="00F3369A">
        <w:rPr>
          <w:sz w:val="12"/>
        </w:rPr>
        <w:t>¶</w:t>
      </w:r>
      <w:r w:rsidRPr="00F3369A">
        <w:rPr>
          <w:sz w:val="14"/>
        </w:rPr>
        <w:t xml:space="preserve"> At Needham Bank in Needham, Massachusetts, IT Vice President James Gordon, said the NSA scandal hasn’t horrified enterprise IT leaders because “I don’t think there’s been a relevant connection to how it impacts an organization yet.”</w:t>
      </w:r>
      <w:r w:rsidRPr="00F3369A">
        <w:rPr>
          <w:sz w:val="12"/>
        </w:rPr>
        <w:t>¶</w:t>
      </w:r>
      <w:r w:rsidRPr="00F3369A">
        <w:rPr>
          <w:sz w:val="14"/>
        </w:rPr>
        <w:t xml:space="preserve"> ”Until they have a material loss or one of their peers has an accidental information disclosure, it won’t hit home,” Gordon said</w:t>
      </w:r>
      <w:proofErr w:type="gramStart"/>
      <w:r w:rsidRPr="00F3369A">
        <w:rPr>
          <w:sz w:val="14"/>
        </w:rPr>
        <w:t>.</w:t>
      </w:r>
      <w:r w:rsidRPr="00F3369A">
        <w:rPr>
          <w:sz w:val="12"/>
        </w:rPr>
        <w:t>¶</w:t>
      </w:r>
      <w:proofErr w:type="gramEnd"/>
      <w:r w:rsidRPr="00F3369A">
        <w:rPr>
          <w:sz w:val="14"/>
        </w:rPr>
        <w:t xml:space="preserve"> The level of concern about leaks due to government spying also hinges on the type, size and industry of a company. “I’m not aware of any instances of this happening to a mid-size wholesale company like us,” said Hal Greene, vice president of IS at Composites One, a distributor of plastic and glass products in North America that uses Google Apps</w:t>
      </w:r>
      <w:proofErr w:type="gramStart"/>
      <w:r w:rsidRPr="00F3369A">
        <w:rPr>
          <w:sz w:val="14"/>
        </w:rPr>
        <w:t>.</w:t>
      </w:r>
      <w:r w:rsidRPr="00F3369A">
        <w:rPr>
          <w:sz w:val="12"/>
        </w:rPr>
        <w:t>¶</w:t>
      </w:r>
      <w:proofErr w:type="gramEnd"/>
      <w:r w:rsidRPr="00F3369A">
        <w:rPr>
          <w:sz w:val="14"/>
        </w:rPr>
        <w:t xml:space="preserve"> But Paul Grewal, CEO of Sage Human Capital in San Bruno, California, an executive search and recruitment firm, worries about a nightmare scenario in which government snooping on his company’s data could result in a leak. “We are definitely concerned. It creates a liability,” he said</w:t>
      </w:r>
      <w:proofErr w:type="gramStart"/>
      <w:r w:rsidRPr="00F3369A">
        <w:rPr>
          <w:sz w:val="14"/>
        </w:rPr>
        <w:t>.</w:t>
      </w:r>
      <w:r w:rsidRPr="00F3369A">
        <w:rPr>
          <w:sz w:val="12"/>
        </w:rPr>
        <w:t>¶</w:t>
      </w:r>
      <w:proofErr w:type="gramEnd"/>
      <w:r w:rsidRPr="00F3369A">
        <w:rPr>
          <w:sz w:val="14"/>
        </w:rPr>
        <w:t xml:space="preserve"> A leak could be extremely harmful to the candidates seeking jobs, their current employers and the companies that are hiring. “Our data is extremely confidential,” he said</w:t>
      </w:r>
      <w:proofErr w:type="gramStart"/>
      <w:r w:rsidRPr="00F3369A">
        <w:rPr>
          <w:sz w:val="14"/>
        </w:rPr>
        <w:t>.</w:t>
      </w:r>
      <w:r w:rsidRPr="00F3369A">
        <w:rPr>
          <w:sz w:val="12"/>
        </w:rPr>
        <w:t>¶</w:t>
      </w:r>
      <w:proofErr w:type="gramEnd"/>
      <w:r w:rsidRPr="00F3369A">
        <w:rPr>
          <w:sz w:val="14"/>
        </w:rPr>
        <w:t xml:space="preserve"> The company would find itself potentially liable for breaching confidentiality agreements with clients, and it would also see a major trust breakdown.</w:t>
      </w:r>
      <w:r w:rsidRPr="00F3369A">
        <w:rPr>
          <w:sz w:val="12"/>
        </w:rPr>
        <w:t>¶</w:t>
      </w:r>
      <w:r w:rsidRPr="00F3369A">
        <w:rPr>
          <w:sz w:val="14"/>
        </w:rPr>
        <w:t xml:space="preserve"> Sage Human Capital deployed a business intelligence tool from Jaspersoft on the Amazon EC2 cloud service about six months ago to give clients a granular analytics view of how a search is going. “</w:t>
      </w:r>
      <w:r w:rsidRPr="0050778F">
        <w:rPr>
          <w:rStyle w:val="StyleUnderline"/>
        </w:rPr>
        <w:t>The reason we went to the cloud was ease of implementation and deployment,</w:t>
      </w:r>
      <w:r w:rsidRPr="00F3369A">
        <w:rPr>
          <w:sz w:val="14"/>
        </w:rPr>
        <w:t>” Grewal said, adding he doesn’t plan on rolling back that decision</w:t>
      </w:r>
      <w:proofErr w:type="gramStart"/>
      <w:r w:rsidRPr="00F3369A">
        <w:rPr>
          <w:sz w:val="14"/>
        </w:rPr>
        <w:t>.</w:t>
      </w:r>
      <w:r w:rsidRPr="00F3369A">
        <w:rPr>
          <w:sz w:val="12"/>
        </w:rPr>
        <w:t>¶</w:t>
      </w:r>
      <w:proofErr w:type="gramEnd"/>
      <w:r w:rsidRPr="00F3369A">
        <w:rPr>
          <w:sz w:val="14"/>
        </w:rPr>
        <w:t xml:space="preserve"> </w:t>
      </w:r>
      <w:r w:rsidRPr="00F3369A">
        <w:rPr>
          <w:rStyle w:val="StyleUnderline"/>
          <w:highlight w:val="cyan"/>
        </w:rPr>
        <w:t>He’s confident Amazon will provide top-notch encryption and security, but he’s also aware that “NSA has a heavy hand and can make offers people can’t refuse.”</w:t>
      </w:r>
      <w:r w:rsidRPr="00F3369A">
        <w:rPr>
          <w:sz w:val="12"/>
        </w:rPr>
        <w:t>¶</w:t>
      </w:r>
      <w:r w:rsidRPr="00F3369A">
        <w:rPr>
          <w:sz w:val="14"/>
        </w:rPr>
        <w:t xml:space="preserve"> Analysts say CIOs need to weigh risks and rewards and adhere to best practices, whether the government is snooping on their systems or not</w:t>
      </w:r>
      <w:proofErr w:type="gramStart"/>
      <w:r w:rsidRPr="00F3369A">
        <w:rPr>
          <w:sz w:val="14"/>
        </w:rPr>
        <w:t>.</w:t>
      </w:r>
      <w:r w:rsidRPr="00F3369A">
        <w:rPr>
          <w:sz w:val="12"/>
        </w:rPr>
        <w:t>¶</w:t>
      </w:r>
      <w:proofErr w:type="gramEnd"/>
      <w:r w:rsidRPr="00F3369A">
        <w:rPr>
          <w:sz w:val="14"/>
        </w:rPr>
        <w:t xml:space="preserve"> ”The answer to whether the risks outweigh the benefits will be different for different companies and CIOs,” said Scott Strawn, an IDC analyst.</w:t>
      </w:r>
      <w:r w:rsidRPr="00F3369A">
        <w:rPr>
          <w:sz w:val="12"/>
        </w:rPr>
        <w:t>¶</w:t>
      </w:r>
      <w:r w:rsidRPr="00F3369A">
        <w:rPr>
          <w:sz w:val="14"/>
        </w:rPr>
        <w:t xml:space="preserve"> ”Our advice to organizations is to recognize the sensitivity of their data, and if it’s highly sensitive, they should take very careful precautions about where they put it, and place heroic levels of protection around it,” Gartner’s Heiser said.</w:t>
      </w:r>
      <w:r w:rsidRPr="00F3369A">
        <w:rPr>
          <w:sz w:val="12"/>
        </w:rPr>
        <w:t>¶</w:t>
      </w:r>
      <w:r w:rsidRPr="00F3369A">
        <w:rPr>
          <w:sz w:val="14"/>
        </w:rPr>
        <w:t xml:space="preserve"> For starters, companies need to decide which applications and data can be put in a public cloud service, which can go in a private cloud service and which should remain behind the on premises firewall.</w:t>
      </w:r>
      <w:r w:rsidRPr="00F3369A">
        <w:rPr>
          <w:sz w:val="12"/>
        </w:rPr>
        <w:t>¶</w:t>
      </w:r>
      <w:r w:rsidRPr="00F3369A">
        <w:rPr>
          <w:sz w:val="14"/>
        </w:rPr>
        <w:t xml:space="preserve"> ”You must be observant and think about data integrity before putting sensitive, mission-critical information in the cloud,” said Lars-Göran Eklöf, CIO at construction company Lindab in Sweden.</w:t>
      </w:r>
      <w:r w:rsidRPr="00F3369A">
        <w:rPr>
          <w:sz w:val="12"/>
        </w:rPr>
        <w:t>¶</w:t>
      </w:r>
      <w:r w:rsidRPr="00F3369A">
        <w:rPr>
          <w:sz w:val="14"/>
        </w:rPr>
        <w:t xml:space="preserve"> ”We only use cloud services on a limited basis, and the information stored in the cloud, including sales statistics, doesn’t have a very high security classification,” Eklöf said.</w:t>
      </w:r>
      <w:r w:rsidRPr="00F3369A">
        <w:rPr>
          <w:sz w:val="12"/>
        </w:rPr>
        <w:t>¶</w:t>
      </w:r>
      <w:r w:rsidRPr="00F3369A">
        <w:rPr>
          <w:sz w:val="14"/>
        </w:rPr>
        <w:t xml:space="preserve"> Criteria that CIOs can use to calculate appropriate levels of security include how critical data is, and what the applicable laws and regulations for privacy and data security in their country and for their industry are.</w:t>
      </w:r>
      <w:r w:rsidRPr="00F3369A">
        <w:rPr>
          <w:sz w:val="12"/>
        </w:rPr>
        <w:t>¶</w:t>
      </w:r>
      <w:r w:rsidRPr="00F3369A">
        <w:rPr>
          <w:sz w:val="14"/>
        </w:rPr>
        <w:t xml:space="preserve"> IRB Services, an Ontario, Canada-based company which conducts independent reviews of clinical research involving humans, choose a software-as-a-service product from Intralinks for secure collaboration on review files because Intralinks can house the data outside of the U.S.</w:t>
      </w:r>
      <w:r w:rsidRPr="00F3369A">
        <w:rPr>
          <w:sz w:val="12"/>
        </w:rPr>
        <w:t>¶</w:t>
      </w:r>
      <w:r w:rsidRPr="00F3369A">
        <w:rPr>
          <w:sz w:val="14"/>
        </w:rPr>
        <w:t xml:space="preserve"> IRB Services customers in Europe have for some time not wanted their data stored in the U.S., according to Simon Corman, the company’s director of business operations. Before the NSA scandal, “we were just getting that question from compliance groups. Now we’re getting it more from an operational level,” he said</w:t>
      </w:r>
      <w:proofErr w:type="gramStart"/>
      <w:r w:rsidRPr="00F3369A">
        <w:rPr>
          <w:sz w:val="14"/>
        </w:rPr>
        <w:t>.</w:t>
      </w:r>
      <w:r w:rsidRPr="00F3369A">
        <w:rPr>
          <w:sz w:val="12"/>
        </w:rPr>
        <w:t>¶</w:t>
      </w:r>
      <w:proofErr w:type="gramEnd"/>
      <w:r w:rsidRPr="00F3369A">
        <w:rPr>
          <w:sz w:val="14"/>
        </w:rPr>
        <w:t xml:space="preserve"> IRB customers have always been concerned about the privacy of their data but the NSA controversy has “absolutely amplified the issue,” Corman said.</w:t>
      </w:r>
      <w:r w:rsidRPr="00F3369A">
        <w:rPr>
          <w:sz w:val="12"/>
        </w:rPr>
        <w:t>¶</w:t>
      </w:r>
      <w:r w:rsidRPr="00F3369A">
        <w:rPr>
          <w:sz w:val="14"/>
        </w:rPr>
        <w:t xml:space="preserve"> It’s also essential for companies to have clear, detailed usage guidelines for employee use of IT systems and handling of data. Companies should use stringent criteria for choosing their cloud computing vendors, examining their track record, security policies, data protection technology and service-level agreements</w:t>
      </w:r>
      <w:proofErr w:type="gramStart"/>
      <w:r w:rsidRPr="00F3369A">
        <w:rPr>
          <w:sz w:val="14"/>
        </w:rPr>
        <w:t>.</w:t>
      </w:r>
      <w:r w:rsidRPr="00F3369A">
        <w:rPr>
          <w:sz w:val="12"/>
        </w:rPr>
        <w:t>¶</w:t>
      </w:r>
      <w:proofErr w:type="gramEnd"/>
      <w:r w:rsidRPr="00F3369A">
        <w:rPr>
          <w:sz w:val="14"/>
        </w:rPr>
        <w:t xml:space="preserve"> In particular, CIOs should watch out for opportunistic and hyperbolic claims from vendors claiming to have technology that can completely shield data from government snooping.</w:t>
      </w:r>
      <w:r w:rsidRPr="00F3369A">
        <w:rPr>
          <w:sz w:val="12"/>
        </w:rPr>
        <w:t>¶</w:t>
      </w:r>
      <w:r w:rsidRPr="00F3369A">
        <w:rPr>
          <w:sz w:val="14"/>
        </w:rPr>
        <w:t xml:space="preserve"> ”Vendors have absolutely no ability to make those claims,” IDC’s Strawn said. “They can’t execute on them. The NSA has a lot of power to do what they do. You can’t do much about it.”</w:t>
      </w:r>
      <w:r w:rsidRPr="00F3369A">
        <w:rPr>
          <w:sz w:val="12"/>
        </w:rPr>
        <w:t>¶</w:t>
      </w:r>
      <w:r w:rsidRPr="00F3369A">
        <w:rPr>
          <w:sz w:val="14"/>
        </w:rPr>
        <w:t xml:space="preserve"> </w:t>
      </w:r>
      <w:r w:rsidRPr="0050778F">
        <w:rPr>
          <w:rStyle w:val="StyleUnderline"/>
          <w:highlight w:val="cyan"/>
        </w:rPr>
        <w:t>If an agency like the NSA wants to monitor a particular system, it will, and if it can’t, it will get a court order to get the access it needs</w:t>
      </w:r>
      <w:proofErr w:type="gramStart"/>
      <w:r w:rsidRPr="00F3369A">
        <w:rPr>
          <w:sz w:val="14"/>
        </w:rPr>
        <w:t>.</w:t>
      </w:r>
      <w:r w:rsidRPr="00F3369A">
        <w:rPr>
          <w:sz w:val="12"/>
        </w:rPr>
        <w:t>¶</w:t>
      </w:r>
      <w:proofErr w:type="gramEnd"/>
      <w:r w:rsidRPr="00F3369A">
        <w:rPr>
          <w:sz w:val="14"/>
        </w:rPr>
        <w:t xml:space="preserve"> </w:t>
      </w:r>
      <w:r w:rsidRPr="00F3369A">
        <w:rPr>
          <w:rStyle w:val="StyleUnderline"/>
          <w:highlight w:val="cyan"/>
        </w:rPr>
        <w:t>Also, just because data, systems and applications are hosted on premises doesn’t mean that government snoops can’t get to them</w:t>
      </w:r>
      <w:r w:rsidRPr="0050778F">
        <w:rPr>
          <w:rStyle w:val="StyleUnderline"/>
        </w:rPr>
        <w:t>. In fact, it’s likely harder for government spies to break into data centers run by Google, Microsoft, IBM, Salesforce.com and Amazon than to tap into the average enterprise network</w:t>
      </w:r>
      <w:proofErr w:type="gramStart"/>
      <w:r w:rsidRPr="0050778F">
        <w:rPr>
          <w:rStyle w:val="StyleUnderline"/>
        </w:rPr>
        <w:t>.</w:t>
      </w:r>
      <w:r w:rsidRPr="00F3369A">
        <w:rPr>
          <w:rStyle w:val="StyleUnderline"/>
          <w:sz w:val="12"/>
          <w:u w:val="none"/>
        </w:rPr>
        <w:t>¶</w:t>
      </w:r>
      <w:proofErr w:type="gramEnd"/>
      <w:r w:rsidRPr="00F3369A">
        <w:rPr>
          <w:sz w:val="14"/>
        </w:rPr>
        <w:t xml:space="preserve"> ”I’m more comfortable with Microsoft’s security for our email than with handling that internally,” BCBG MaxAzria’s Fuller said. “We’re a fashion company, not a tech company. We need to focus our resources on producing great dresses people want to buy.”</w:t>
      </w:r>
      <w:r w:rsidRPr="00F3369A">
        <w:rPr>
          <w:sz w:val="12"/>
        </w:rPr>
        <w:t>¶</w:t>
      </w:r>
      <w:r w:rsidRPr="00F3369A">
        <w:rPr>
          <w:sz w:val="14"/>
        </w:rPr>
        <w:t xml:space="preserve"> </w:t>
      </w:r>
      <w:proofErr w:type="gramStart"/>
      <w:r w:rsidRPr="00F3369A">
        <w:rPr>
          <w:sz w:val="14"/>
        </w:rPr>
        <w:t>Still</w:t>
      </w:r>
      <w:proofErr w:type="gramEnd"/>
      <w:r w:rsidRPr="00F3369A">
        <w:rPr>
          <w:sz w:val="14"/>
        </w:rPr>
        <w:t xml:space="preserve">, the NSA scandal worries cloud computing vendors, as they sense concern from current and prospective customers. “It’s not having a material impact. </w:t>
      </w:r>
      <w:r w:rsidRPr="0050778F">
        <w:rPr>
          <w:rStyle w:val="StyleUnderline"/>
        </w:rPr>
        <w:t>But it’s certainly causing people to stop and then rethink decisions, and that is, I think, reflected in our results,”</w:t>
      </w:r>
      <w:r w:rsidRPr="00F3369A">
        <w:rPr>
          <w:sz w:val="14"/>
        </w:rPr>
        <w:t xml:space="preserve"> said Rob Lloyd, Cisco Systems’ president of development and sales, during the company’s most recent quarterly earnings call</w:t>
      </w:r>
      <w:proofErr w:type="gramStart"/>
      <w:r w:rsidRPr="00F3369A">
        <w:rPr>
          <w:sz w:val="14"/>
        </w:rPr>
        <w:t>.</w:t>
      </w:r>
      <w:r w:rsidRPr="00F3369A">
        <w:rPr>
          <w:sz w:val="12"/>
        </w:rPr>
        <w:t>¶</w:t>
      </w:r>
      <w:proofErr w:type="gramEnd"/>
      <w:r w:rsidRPr="00F3369A">
        <w:rPr>
          <w:sz w:val="14"/>
        </w:rPr>
        <w:t xml:space="preserve"> The level of security offered by cloud vendors is mixed; from vendors that are new and inexperienced, to others that are outstanding and provide a better and safer environment than many organizations could afford themselves, according to Jos Creese, head of information, corporate resources, IT services at the Hampshire County Council in the UK.</w:t>
      </w:r>
      <w:r w:rsidRPr="00F3369A">
        <w:rPr>
          <w:sz w:val="12"/>
        </w:rPr>
        <w:t>¶</w:t>
      </w:r>
      <w:r w:rsidRPr="00F3369A">
        <w:rPr>
          <w:sz w:val="14"/>
        </w:rPr>
        <w:t xml:space="preserve"> ”</w:t>
      </w:r>
      <w:r w:rsidRPr="0050778F">
        <w:rPr>
          <w:rStyle w:val="StyleUnderline"/>
          <w:highlight w:val="cyan"/>
        </w:rPr>
        <w:t>We need to be prudent as to who we select in cloud providers</w:t>
      </w:r>
      <w:r w:rsidRPr="00F3369A">
        <w:rPr>
          <w:sz w:val="14"/>
        </w:rPr>
        <w:t>,” said Brian D. Kelley, CIO at Portage County government in Ravenna, Ohio.</w:t>
      </w:r>
      <w:r w:rsidRPr="00F3369A">
        <w:rPr>
          <w:sz w:val="12"/>
        </w:rPr>
        <w:t>¶</w:t>
      </w:r>
      <w:r w:rsidRPr="00F3369A">
        <w:rPr>
          <w:sz w:val="14"/>
        </w:rPr>
        <w:t xml:space="preserve"> Portage County is dipping its toes in cloud computing, and the NSA revelations made him and his team more aware of the cloud risks. “In IT, we’ve always had control of our systems and data, and with the new cloud model, we’re now relinquishing that control,” Kelley said</w:t>
      </w:r>
      <w:proofErr w:type="gramStart"/>
      <w:r w:rsidRPr="00F3369A">
        <w:rPr>
          <w:sz w:val="14"/>
        </w:rPr>
        <w:t>.</w:t>
      </w:r>
      <w:r w:rsidRPr="00F3369A">
        <w:rPr>
          <w:sz w:val="12"/>
        </w:rPr>
        <w:t>¶</w:t>
      </w:r>
      <w:proofErr w:type="gramEnd"/>
      <w:r w:rsidRPr="00F3369A">
        <w:rPr>
          <w:sz w:val="14"/>
        </w:rPr>
        <w:t xml:space="preserve"> ”We certainly need to engage ourselves much more to know where our data is, how it is accessed and who can access it, and what to do when the cloud bursts,” he said.</w:t>
      </w:r>
    </w:p>
    <w:p w14:paraId="54DD7F16" w14:textId="77777777" w:rsidR="00700D4B" w:rsidRPr="00700D4B" w:rsidRDefault="00700D4B" w:rsidP="00700D4B"/>
    <w:p w14:paraId="5AB65F58" w14:textId="5B81DF3A" w:rsidR="00BF4107" w:rsidRDefault="00A2032C" w:rsidP="00BF4107">
      <w:pPr>
        <w:pStyle w:val="Heading3"/>
      </w:pPr>
      <w:r>
        <w:t>1NC: Innovation</w:t>
      </w:r>
      <w:r w:rsidR="00BF4107">
        <w:t xml:space="preserve"> </w:t>
      </w:r>
    </w:p>
    <w:p w14:paraId="21748F6F" w14:textId="77777777" w:rsidR="00BF4107" w:rsidRDefault="00BF4107" w:rsidP="00BF4107"/>
    <w:p w14:paraId="0FAF4E59" w14:textId="77777777" w:rsidR="00BF4107" w:rsidRDefault="00BF4107" w:rsidP="00BF4107">
      <w:pPr>
        <w:pStyle w:val="Heading4"/>
      </w:pPr>
      <w:r>
        <w:t xml:space="preserve">Zero uniqueness – US is crushing everyone – econ is resilient. </w:t>
      </w:r>
    </w:p>
    <w:p w14:paraId="535D6893" w14:textId="77777777" w:rsidR="00BF4107" w:rsidRDefault="00BF4107" w:rsidP="00BF4107">
      <w:r w:rsidRPr="007F1A07">
        <w:rPr>
          <w:rStyle w:val="Style13ptBold"/>
        </w:rPr>
        <w:t>Dill 5/26</w:t>
      </w:r>
      <w:r>
        <w:t xml:space="preserve"> (Kathryn, writer for Frobes on The workforce, the workplace, and the future of both</w:t>
      </w:r>
      <w:proofErr w:type="gramStart"/>
      <w:r>
        <w:t>,http</w:t>
      </w:r>
      <w:proofErr w:type="gramEnd"/>
      <w:r>
        <w:t>://www.forbes.com/sites/kathryndill/2015/05/26/united-states-leads-ranking-of-the-most-competitive-countries-in-the-world/2/)</w:t>
      </w:r>
    </w:p>
    <w:p w14:paraId="4181AABD" w14:textId="77777777" w:rsidR="00BF4107" w:rsidRDefault="00BF4107" w:rsidP="00BF4107">
      <w:pPr>
        <w:rPr>
          <w:sz w:val="14"/>
        </w:rPr>
      </w:pPr>
      <w:r w:rsidRPr="00BF4107">
        <w:rPr>
          <w:rStyle w:val="StyleUnderline"/>
          <w:highlight w:val="yellow"/>
        </w:rPr>
        <w:t>In the global race to remain competitive, the U.S. emerges as the strongest contender</w:t>
      </w:r>
      <w:r w:rsidRPr="00BF4107">
        <w:rPr>
          <w:sz w:val="14"/>
        </w:rPr>
        <w:t xml:space="preserve">. Each year, </w:t>
      </w:r>
      <w:r w:rsidRPr="00BF4107">
        <w:rPr>
          <w:rStyle w:val="StyleUnderline"/>
          <w:highlight w:val="yellow"/>
        </w:rPr>
        <w:t>the IMD World Competitiveness Center</w:t>
      </w:r>
      <w:r w:rsidRPr="00BF4107">
        <w:rPr>
          <w:sz w:val="14"/>
        </w:rPr>
        <w:t xml:space="preserve">, a part of Lausanne-based business school </w:t>
      </w:r>
      <w:r w:rsidRPr="00237A8D">
        <w:rPr>
          <w:rStyle w:val="StyleUnderline"/>
        </w:rPr>
        <w:t xml:space="preserve">IMD, </w:t>
      </w:r>
      <w:r w:rsidRPr="00BF4107">
        <w:rPr>
          <w:rStyle w:val="StyleUnderline"/>
          <w:highlight w:val="yellow"/>
        </w:rPr>
        <w:t>considers the ability of countries</w:t>
      </w:r>
      <w:r w:rsidRPr="00BF4107">
        <w:rPr>
          <w:sz w:val="14"/>
        </w:rPr>
        <w:t xml:space="preserve"> around the world </w:t>
      </w:r>
      <w:r w:rsidRPr="00BF4107">
        <w:rPr>
          <w:rStyle w:val="StyleUnderline"/>
          <w:highlight w:val="yellow"/>
        </w:rPr>
        <w:t>to</w:t>
      </w:r>
      <w:r w:rsidRPr="00237A8D">
        <w:rPr>
          <w:rStyle w:val="StyleUnderline"/>
        </w:rPr>
        <w:t xml:space="preserve"> “create and maintain an environment in which enterprises can </w:t>
      </w:r>
      <w:r w:rsidRPr="00BF4107">
        <w:rPr>
          <w:rStyle w:val="StyleUnderline"/>
          <w:highlight w:val="yellow"/>
        </w:rPr>
        <w:t>compete</w:t>
      </w:r>
      <w:r w:rsidRPr="00BF4107">
        <w:rPr>
          <w:sz w:val="14"/>
        </w:rPr>
        <w:t xml:space="preserve">.” </w:t>
      </w:r>
      <w:r w:rsidRPr="00237A8D">
        <w:rPr>
          <w:rStyle w:val="StyleUnderline"/>
        </w:rPr>
        <w:t>To determine</w:t>
      </w:r>
      <w:r w:rsidRPr="00BF4107">
        <w:rPr>
          <w:sz w:val="14"/>
        </w:rPr>
        <w:t xml:space="preserve"> the countries around the world</w:t>
      </w:r>
      <w:r w:rsidRPr="00237A8D">
        <w:rPr>
          <w:rStyle w:val="StyleUnderline"/>
        </w:rPr>
        <w:t xml:space="preserve"> where competition is thriving</w:t>
      </w:r>
      <w:r w:rsidRPr="00BF4107">
        <w:rPr>
          <w:sz w:val="14"/>
        </w:rPr>
        <w:t xml:space="preserve">, the center looks at data from organizations including the World Bank and </w:t>
      </w:r>
      <w:proofErr w:type="gramStart"/>
      <w:r w:rsidRPr="00BF4107">
        <w:rPr>
          <w:sz w:val="14"/>
        </w:rPr>
        <w:t>IMF ,</w:t>
      </w:r>
      <w:proofErr w:type="gramEnd"/>
      <w:r w:rsidRPr="00BF4107">
        <w:rPr>
          <w:sz w:val="14"/>
        </w:rPr>
        <w:t xml:space="preserve"> private enterprises like PriceWaterhouseCoopers and Mercer HR Consulting, national data from partner organizations, and survey data collected from executives about circumstances in their country. </w:t>
      </w:r>
      <w:r w:rsidRPr="00BF4107">
        <w:rPr>
          <w:rStyle w:val="StyleUnderline"/>
          <w:highlight w:val="yellow"/>
        </w:rPr>
        <w:t>Countries are evaluated against a host of criteria</w:t>
      </w:r>
      <w:r w:rsidRPr="00237A8D">
        <w:rPr>
          <w:rStyle w:val="StyleUnderline"/>
        </w:rPr>
        <w:t xml:space="preserve">, including economic performance, government efficiency, business efficiency and infrastructure. </w:t>
      </w:r>
      <w:r w:rsidRPr="00BF4107">
        <w:rPr>
          <w:rStyle w:val="StyleUnderline"/>
          <w:highlight w:val="yellow"/>
        </w:rPr>
        <w:t>At the top of the list for the second consecutive year is the United States</w:t>
      </w:r>
      <w:r w:rsidRPr="00237A8D">
        <w:rPr>
          <w:rStyle w:val="StyleUnderline"/>
        </w:rPr>
        <w:t xml:space="preserve">, </w:t>
      </w:r>
      <w:r w:rsidRPr="00BF4107">
        <w:rPr>
          <w:rStyle w:val="StyleUnderline"/>
          <w:highlight w:val="yellow"/>
        </w:rPr>
        <w:t xml:space="preserve">which earns its place at </w:t>
      </w:r>
      <w:proofErr w:type="gramStart"/>
      <w:r w:rsidRPr="00BF4107">
        <w:rPr>
          <w:rStyle w:val="StyleUnderline"/>
          <w:highlight w:val="yellow"/>
        </w:rPr>
        <w:t>the the</w:t>
      </w:r>
      <w:proofErr w:type="gramEnd"/>
      <w:r w:rsidRPr="00BF4107">
        <w:rPr>
          <w:rStyle w:val="StyleUnderline"/>
          <w:highlight w:val="yellow"/>
        </w:rPr>
        <w:t xml:space="preserve"> head of the line through robust business efficiency, a strong financial sector, innovation and efficient infrastructure</w:t>
      </w:r>
      <w:r w:rsidRPr="00237A8D">
        <w:rPr>
          <w:rStyle w:val="StyleUnderline"/>
        </w:rPr>
        <w:t>. “</w:t>
      </w:r>
      <w:r w:rsidRPr="00BF4107">
        <w:rPr>
          <w:rStyle w:val="Emphasis"/>
          <w:highlight w:val="yellow"/>
        </w:rPr>
        <w:t>The U.S. is a very resilient economy</w:t>
      </w:r>
      <w:r w:rsidRPr="00237A8D">
        <w:rPr>
          <w:rStyle w:val="StyleUnderline"/>
        </w:rPr>
        <w:t xml:space="preserve">,” said Professor </w:t>
      </w:r>
      <w:r w:rsidRPr="00BF4107">
        <w:rPr>
          <w:sz w:val="14"/>
        </w:rPr>
        <w:t xml:space="preserve">Arturo </w:t>
      </w:r>
      <w:r w:rsidRPr="00237A8D">
        <w:rPr>
          <w:rStyle w:val="StyleUnderline"/>
        </w:rPr>
        <w:t>Bris</w:t>
      </w:r>
      <w:r w:rsidRPr="00BF4107">
        <w:rPr>
          <w:sz w:val="14"/>
        </w:rPr>
        <w:t>, the center’s director. “</w:t>
      </w:r>
      <w:r w:rsidRPr="00237A8D">
        <w:rPr>
          <w:rStyle w:val="StyleUnderline"/>
        </w:rPr>
        <w:t>It has an amazing financial sector</w:t>
      </w:r>
      <w:r w:rsidRPr="00BF4107">
        <w:rPr>
          <w:sz w:val="14"/>
        </w:rPr>
        <w:t xml:space="preserve">, it provides capital to large, small and medium enterprises. On top of that, it ranks number one in infrastructure. </w:t>
      </w:r>
      <w:r w:rsidRPr="00BF4107">
        <w:rPr>
          <w:rStyle w:val="StyleUnderline"/>
          <w:highlight w:val="yellow"/>
        </w:rPr>
        <w:t>It’s a big economy, and it’s very difficult to beat</w:t>
      </w:r>
      <w:r w:rsidRPr="00BF4107">
        <w:rPr>
          <w:sz w:val="14"/>
        </w:rPr>
        <w:t xml:space="preserve">.” Though some European countries–including Poland, the Czech Republic, and Slovenia–saw improvement, the conflict between Russia and Ukraine took its toll elsewhere in the region. Russia fell seven places in the ranking to to </w:t>
      </w:r>
      <w:proofErr w:type="gramStart"/>
      <w:r w:rsidRPr="00BF4107">
        <w:rPr>
          <w:sz w:val="14"/>
        </w:rPr>
        <w:t>45th,</w:t>
      </w:r>
      <w:proofErr w:type="gramEnd"/>
      <w:r w:rsidRPr="00BF4107">
        <w:rPr>
          <w:sz w:val="14"/>
        </w:rPr>
        <w:t xml:space="preserve"> Ukraine fell a staggering 11 places to 60th. At the end of the day, all of these geopolitical problems in the world have materialized into economic problems,” said Bris. “Low oil prices, volatility in commodity prices, exchange rate and currency wars–they’ve had significant effects in many countries. From Germany to Japan, Russia, the U.A.E.–these are all countries whose competitiveness has declined in 2015.” Greece, one of the world’s most fraught economies, climbs seven rungs to 50th place in this year’s 61-country ranking. “Obviously for example the competitiveness of Greece has increased,” said Bris. “In terms of Greece, it was so low, the only way was up. We have seen certain reforms in the business context, business regulation, that have had a positive effect already.” Asia also saw inconsistent results. Though Taiwan, South Korea, and the Philippines all improved slightly, </w:t>
      </w:r>
      <w:r w:rsidRPr="00237A8D">
        <w:rPr>
          <w:rStyle w:val="StyleUnderline"/>
        </w:rPr>
        <w:t xml:space="preserve">the majority of </w:t>
      </w:r>
      <w:r w:rsidRPr="00BF4107">
        <w:rPr>
          <w:rStyle w:val="StyleUnderline"/>
          <w:highlight w:val="yellow"/>
        </w:rPr>
        <w:t>Asian countries fell</w:t>
      </w:r>
      <w:r w:rsidRPr="00237A8D">
        <w:rPr>
          <w:rStyle w:val="StyleUnderline"/>
        </w:rPr>
        <w:t xml:space="preserve"> in the ranking due to worsening infrastructure</w:t>
      </w:r>
      <w:r w:rsidRPr="00BF4107">
        <w:rPr>
          <w:sz w:val="14"/>
        </w:rPr>
        <w:t xml:space="preserve">. </w:t>
      </w:r>
      <w:r w:rsidRPr="00237A8D">
        <w:rPr>
          <w:rStyle w:val="StyleUnderline"/>
        </w:rPr>
        <w:t>Improvements in education and infrastructure bumped China from 23rd place to 22nd</w:t>
      </w:r>
      <w:r w:rsidRPr="00BF4107">
        <w:rPr>
          <w:sz w:val="14"/>
        </w:rPr>
        <w:t>, evidence, according to Bris, that the country’s once miraculous economy may be approaching equilibrium. Though Chile, Peru and Argentina saw marginal improvement this year, on the whole Latin American countries also lost competitive ground. “We see countries doing the right things–Chile, Mexico, Colombia–implementing the right reforms in education and government, but [the effects] will take time to materialize.” Ultimately, said Bris, countries looking to move up in next year’s ranking need to take a careful look at government and judicial policy in order to create an environment that fosters competition. “A competitive systems requires a good government that promotes good legal infrastructure. We need to start with that, governments that have the right principles–regulation, infrastructure, education. Whenever we see good governments we see competitiveness.”</w:t>
      </w:r>
    </w:p>
    <w:p w14:paraId="205D92DB" w14:textId="77777777" w:rsidR="00A2032C" w:rsidRDefault="00A2032C" w:rsidP="00BF4107">
      <w:pPr>
        <w:rPr>
          <w:sz w:val="14"/>
        </w:rPr>
      </w:pPr>
    </w:p>
    <w:p w14:paraId="2D0C4A9A" w14:textId="77777777" w:rsidR="00A2032C" w:rsidRDefault="00A2032C" w:rsidP="00A2032C">
      <w:pPr>
        <w:pStyle w:val="Heading4"/>
      </w:pPr>
      <w:r>
        <w:t xml:space="preserve">Innovation isn’t key – military developments are inevitable and they’re being more efficient. </w:t>
      </w:r>
    </w:p>
    <w:p w14:paraId="4B96B688" w14:textId="77777777" w:rsidR="00A2032C" w:rsidRPr="00E3407A" w:rsidRDefault="00A2032C" w:rsidP="00A2032C">
      <w:pPr>
        <w:rPr>
          <w:sz w:val="16"/>
        </w:rPr>
      </w:pPr>
      <w:r w:rsidRPr="00E3407A">
        <w:rPr>
          <w:rStyle w:val="Style13ptBold"/>
        </w:rPr>
        <w:t>Sargent, 2013</w:t>
      </w:r>
      <w:r w:rsidRPr="00E3407A">
        <w:rPr>
          <w:sz w:val="16"/>
        </w:rPr>
        <w:t xml:space="preserve"> Anne-Wainscott, </w:t>
      </w:r>
      <w:proofErr w:type="gramStart"/>
      <w:r w:rsidRPr="00E3407A">
        <w:rPr>
          <w:sz w:val="16"/>
        </w:rPr>
        <w:t>forbes</w:t>
      </w:r>
      <w:proofErr w:type="gramEnd"/>
      <w:r w:rsidRPr="00E3407A">
        <w:rPr>
          <w:sz w:val="16"/>
        </w:rPr>
        <w:t xml:space="preserve"> citing NSR senior analyst, “Military Bets: Balancing Bandwidth Needs with Increased Efficiency” http://www.satellitetoday.com/publications/2013/11/19/military-betsbalancing-bandwidth-needs-with-increased-efficiency/</w:t>
      </w:r>
    </w:p>
    <w:p w14:paraId="6FE56F46" w14:textId="77777777" w:rsidR="00A2032C" w:rsidRPr="00F8096A" w:rsidRDefault="00A2032C" w:rsidP="00A2032C">
      <w:pPr>
        <w:rPr>
          <w:sz w:val="16"/>
        </w:rPr>
      </w:pPr>
      <w:r w:rsidRPr="00E3407A">
        <w:rPr>
          <w:sz w:val="16"/>
        </w:rPr>
        <w:t>“</w:t>
      </w:r>
      <w:r w:rsidRPr="00AF248B">
        <w:rPr>
          <w:rStyle w:val="StyleUnderline"/>
          <w:highlight w:val="cyan"/>
        </w:rPr>
        <w:t xml:space="preserve">We’re focused on how we can be </w:t>
      </w:r>
      <w:r w:rsidRPr="00AF248B">
        <w:rPr>
          <w:rStyle w:val="Emphasis"/>
          <w:highlight w:val="cyan"/>
        </w:rPr>
        <w:t>more efficient</w:t>
      </w:r>
      <w:r w:rsidRPr="00E3407A">
        <w:rPr>
          <w:rStyle w:val="Emphasis"/>
        </w:rPr>
        <w:t xml:space="preserve"> with our bandwidth</w:t>
      </w:r>
      <w:r w:rsidRPr="00E3407A">
        <w:rPr>
          <w:sz w:val="16"/>
        </w:rPr>
        <w:t xml:space="preserve">, how </w:t>
      </w:r>
      <w:r w:rsidRPr="00AF248B">
        <w:rPr>
          <w:rStyle w:val="StyleUnderline"/>
          <w:highlight w:val="cyan"/>
        </w:rPr>
        <w:t>we compress data</w:t>
      </w:r>
      <w:r w:rsidRPr="00AF248B">
        <w:rPr>
          <w:sz w:val="16"/>
          <w:highlight w:val="cyan"/>
        </w:rPr>
        <w:t xml:space="preserve"> </w:t>
      </w:r>
      <w:r w:rsidRPr="00AF248B">
        <w:rPr>
          <w:rStyle w:val="Emphasis"/>
          <w:highlight w:val="cyan"/>
        </w:rPr>
        <w:t>more efficiently,</w:t>
      </w:r>
      <w:r w:rsidRPr="00AF248B">
        <w:rPr>
          <w:sz w:val="16"/>
          <w:highlight w:val="cyan"/>
        </w:rPr>
        <w:t xml:space="preserve"> </w:t>
      </w:r>
      <w:r w:rsidRPr="00601CC3">
        <w:rPr>
          <w:sz w:val="16"/>
        </w:rPr>
        <w:t>and how we can get access to places that have less-than-adequate infrastructure</w:t>
      </w:r>
      <w:r w:rsidRPr="00E3407A">
        <w:rPr>
          <w:sz w:val="16"/>
        </w:rPr>
        <w:t xml:space="preserve">,” says Bruce Bennett, program executive officer for DISA, who oversees the bulk of DoD’s strategic satcom transport infrastructure for warfighters. </w:t>
      </w:r>
      <w:r w:rsidRPr="00E3407A">
        <w:rPr>
          <w:rStyle w:val="StyleUnderline"/>
        </w:rPr>
        <w:t xml:space="preserve">With fewer eyes on the ground, </w:t>
      </w:r>
      <w:r w:rsidRPr="00AF248B">
        <w:rPr>
          <w:rStyle w:val="StyleUnderline"/>
          <w:highlight w:val="cyan"/>
        </w:rPr>
        <w:t>the military will deploy increasingly more sensors</w:t>
      </w:r>
      <w:r w:rsidRPr="00E3407A">
        <w:rPr>
          <w:sz w:val="16"/>
        </w:rPr>
        <w:t xml:space="preserve">. That is especially true as the U.S. military pivots towards Asia, a far-flown geography six times the size of Europe, and two and a half the expanse of North America. Having a mix of space and terrestrial, access and flexibility </w:t>
      </w:r>
      <w:proofErr w:type="gramStart"/>
      <w:r w:rsidRPr="00E3407A">
        <w:rPr>
          <w:sz w:val="16"/>
        </w:rPr>
        <w:t>are</w:t>
      </w:r>
      <w:proofErr w:type="gramEnd"/>
      <w:r w:rsidRPr="00E3407A">
        <w:rPr>
          <w:sz w:val="16"/>
        </w:rPr>
        <w:t xml:space="preserve"> key. “I don’t care if you give me another 10 WGSs, it would be doubtful that we could cover all the scenarios in the Pacific,” says Bennett. He adds that fewer ground forces and the sheer size of the Asia landscape will increase the government’s need to partner with commercial operators. </w:t>
      </w:r>
      <w:r w:rsidRPr="00E3407A">
        <w:rPr>
          <w:rStyle w:val="StyleUnderline"/>
        </w:rPr>
        <w:t>Assessing the Asia region</w:t>
      </w:r>
      <w:r w:rsidRPr="00E3407A">
        <w:rPr>
          <w:sz w:val="16"/>
        </w:rPr>
        <w:t xml:space="preserve">, </w:t>
      </w:r>
      <w:r w:rsidRPr="00AF248B">
        <w:rPr>
          <w:rStyle w:val="Emphasis"/>
          <w:highlight w:val="cyan"/>
        </w:rPr>
        <w:t>NSR senior analyst</w:t>
      </w:r>
      <w:r w:rsidRPr="00E3407A">
        <w:rPr>
          <w:rStyle w:val="Emphasis"/>
        </w:rPr>
        <w:t xml:space="preserve"> Claude Rousseau </w:t>
      </w:r>
      <w:r w:rsidRPr="00AF248B">
        <w:rPr>
          <w:rStyle w:val="Emphasis"/>
          <w:highlight w:val="cyan"/>
        </w:rPr>
        <w:t xml:space="preserve">doesn’t believe the bandwidth concerns are </w:t>
      </w:r>
      <w:r w:rsidRPr="00601CC3">
        <w:rPr>
          <w:rStyle w:val="Emphasis"/>
        </w:rPr>
        <w:t xml:space="preserve">as </w:t>
      </w:r>
      <w:r w:rsidRPr="00AF248B">
        <w:rPr>
          <w:rStyle w:val="Emphasis"/>
          <w:highlight w:val="cyan"/>
        </w:rPr>
        <w:t>dire</w:t>
      </w:r>
      <w:r w:rsidRPr="00E3407A">
        <w:rPr>
          <w:rStyle w:val="Emphasis"/>
        </w:rPr>
        <w:t xml:space="preserve"> as some think</w:t>
      </w:r>
      <w:r w:rsidRPr="00E3407A">
        <w:rPr>
          <w:sz w:val="16"/>
        </w:rPr>
        <w:t xml:space="preserve">, </w:t>
      </w:r>
      <w:r w:rsidRPr="00AF248B">
        <w:rPr>
          <w:rStyle w:val="StyleUnderline"/>
          <w:highlight w:val="cyan"/>
        </w:rPr>
        <w:t>considering the number of</w:t>
      </w:r>
      <w:r w:rsidRPr="00E3407A">
        <w:rPr>
          <w:rStyle w:val="StyleUnderline"/>
        </w:rPr>
        <w:t xml:space="preserve"> Ka-band </w:t>
      </w:r>
      <w:r w:rsidRPr="00AF248B">
        <w:rPr>
          <w:rStyle w:val="StyleUnderline"/>
          <w:highlight w:val="cyan"/>
        </w:rPr>
        <w:t>systems coming online</w:t>
      </w:r>
      <w:r w:rsidRPr="00E3407A">
        <w:rPr>
          <w:rStyle w:val="StyleUnderline"/>
        </w:rPr>
        <w:t xml:space="preserve"> in the next few years</w:t>
      </w:r>
      <w:r w:rsidRPr="00E3407A">
        <w:rPr>
          <w:sz w:val="16"/>
        </w:rPr>
        <w:t xml:space="preserve">. </w:t>
      </w:r>
      <w:r w:rsidRPr="00E3407A">
        <w:rPr>
          <w:rStyle w:val="StyleUnderline"/>
        </w:rPr>
        <w:t xml:space="preserve">NSR reports that from 2012 to 2022, </w:t>
      </w:r>
      <w:r w:rsidRPr="00AF248B">
        <w:rPr>
          <w:rStyle w:val="StyleUnderline"/>
          <w:highlight w:val="cyan"/>
        </w:rPr>
        <w:t>the</w:t>
      </w:r>
      <w:r w:rsidRPr="00E3407A">
        <w:rPr>
          <w:rStyle w:val="StyleUnderline"/>
        </w:rPr>
        <w:t xml:space="preserve"> global government and military </w:t>
      </w:r>
      <w:r w:rsidRPr="00AF248B">
        <w:rPr>
          <w:rStyle w:val="StyleUnderline"/>
          <w:highlight w:val="cyan"/>
        </w:rPr>
        <w:t>satellite communications</w:t>
      </w:r>
      <w:r w:rsidRPr="00AF248B">
        <w:rPr>
          <w:sz w:val="16"/>
          <w:highlight w:val="cyan"/>
        </w:rPr>
        <w:t xml:space="preserve"> </w:t>
      </w:r>
      <w:r w:rsidRPr="00AF248B">
        <w:rPr>
          <w:rStyle w:val="Emphasis"/>
          <w:highlight w:val="cyan"/>
        </w:rPr>
        <w:t>market will grow</w:t>
      </w:r>
      <w:r w:rsidRPr="00E3407A">
        <w:rPr>
          <w:rStyle w:val="Emphasis"/>
        </w:rPr>
        <w:t xml:space="preserve"> from 632,000 in-service units to close to 1.1 million by the end of 2021</w:t>
      </w:r>
      <w:r w:rsidRPr="00E3407A">
        <w:rPr>
          <w:sz w:val="16"/>
        </w:rPr>
        <w:t>.“</w:t>
      </w:r>
      <w:r w:rsidRPr="00E3407A">
        <w:rPr>
          <w:rStyle w:val="StyleUnderline"/>
        </w:rPr>
        <w:t>There are going to be a lot more sensors on airplanes and UAVs, which will make it much easier for anyone in the region to scan and see who is out there</w:t>
      </w:r>
      <w:r w:rsidRPr="00E3407A">
        <w:rPr>
          <w:sz w:val="16"/>
        </w:rPr>
        <w:t>,” he notes.</w:t>
      </w:r>
      <w:r>
        <w:rPr>
          <w:sz w:val="16"/>
        </w:rPr>
        <w:t xml:space="preserve"> </w:t>
      </w:r>
      <w:r w:rsidRPr="00F8096A">
        <w:rPr>
          <w:sz w:val="16"/>
        </w:rPr>
        <w:t xml:space="preserve">Miguel Angel Garcia Primo, chief operating officer of Spanish government satellite operator, HisdeSat, says there has alredy been an increase of activity. “We’re seeing more requests for providing connectivity to mobile platforms, be it land, sea or aircraft, and the need to use smaller and smaller terminals with higher and higher data rates,” he says. Greater Commercial Collaboration At least one global operator, Astrium Services, personifies the power of a public-private partnership (PPP) model. For the last nine years, the company has operated first the Skynet 4 and then the hardened Skynet 5 constellation for the U.K. Ministry of Defense, an approach that Simon Kershaw, executive director, government communications, Astrium Services, contends has enabled his company to better anticipate and respond to the U.K. military’s changing requirements. “The PPP model can often work very well for that because we are able to move much faster or anticipate more than the institutions themselves can. We’re able to be very nimble, very flexible and be in front when we see a requirement,” says Kershaw. “We’re seeing much more rapid deployments around the world,” he adds, noting that when something happens in a region, it requires a quick response – one that embodies flexibility. In addition, operators need a complete picture of the situation, which underscores the need for integrating UAV imagery with other sources such as telemetry and communications on the ground. </w:t>
      </w:r>
      <w:r w:rsidRPr="00AF248B">
        <w:rPr>
          <w:rStyle w:val="Emphasis"/>
          <w:highlight w:val="cyan"/>
        </w:rPr>
        <w:t>Multi-band, Smaller Terminals</w:t>
      </w:r>
      <w:r w:rsidRPr="00E3407A">
        <w:rPr>
          <w:rStyle w:val="Emphasis"/>
        </w:rPr>
        <w:t xml:space="preserve"> on the </w:t>
      </w:r>
      <w:r w:rsidRPr="00AF248B">
        <w:rPr>
          <w:rStyle w:val="Emphasis"/>
          <w:highlight w:val="cyan"/>
        </w:rPr>
        <w:t>Rise</w:t>
      </w:r>
      <w:r>
        <w:rPr>
          <w:rStyle w:val="Emphasis"/>
        </w:rPr>
        <w:t xml:space="preserve"> </w:t>
      </w:r>
      <w:r w:rsidRPr="00F8096A">
        <w:rPr>
          <w:rStyle w:val="StyleUnderline"/>
        </w:rPr>
        <w:t>As the demand for bandwidth</w:t>
      </w:r>
      <w:r w:rsidRPr="00F8096A">
        <w:rPr>
          <w:sz w:val="16"/>
        </w:rPr>
        <w:t xml:space="preserve"> to support high-definition sensors </w:t>
      </w:r>
      <w:r w:rsidRPr="00F8096A">
        <w:rPr>
          <w:rStyle w:val="StyleUnderline"/>
        </w:rPr>
        <w:t>grows</w:t>
      </w:r>
      <w:r w:rsidRPr="00F8096A">
        <w:rPr>
          <w:sz w:val="16"/>
        </w:rPr>
        <w:t xml:space="preserve">, </w:t>
      </w:r>
      <w:r w:rsidRPr="00F8096A">
        <w:rPr>
          <w:rStyle w:val="StyleUnderline"/>
        </w:rPr>
        <w:t xml:space="preserve">satellite operators and terminal manufacturers alike are </w:t>
      </w:r>
      <w:r w:rsidRPr="00AF248B">
        <w:rPr>
          <w:rStyle w:val="StyleUnderline"/>
          <w:highlight w:val="cyan"/>
        </w:rPr>
        <w:t>achieving</w:t>
      </w:r>
      <w:r w:rsidRPr="00F8096A">
        <w:rPr>
          <w:sz w:val="16"/>
        </w:rPr>
        <w:t xml:space="preserve"> </w:t>
      </w:r>
      <w:r w:rsidRPr="00F8096A">
        <w:rPr>
          <w:rStyle w:val="Emphasis"/>
        </w:rPr>
        <w:t xml:space="preserve">much </w:t>
      </w:r>
      <w:r w:rsidRPr="00AF248B">
        <w:rPr>
          <w:rStyle w:val="Emphasis"/>
          <w:highlight w:val="cyan"/>
        </w:rPr>
        <w:t>greater throughput using much smaller systems.</w:t>
      </w:r>
      <w:r w:rsidRPr="00F8096A">
        <w:rPr>
          <w:sz w:val="16"/>
        </w:rPr>
        <w:t xml:space="preserve"> </w:t>
      </w:r>
      <w:r w:rsidRPr="00F8096A">
        <w:rPr>
          <w:rStyle w:val="StyleUnderline"/>
        </w:rPr>
        <w:t>More rugged, lightweight, high bandwidth satcom</w:t>
      </w:r>
      <w:r w:rsidRPr="00F8096A">
        <w:rPr>
          <w:sz w:val="16"/>
        </w:rPr>
        <w:t xml:space="preserve"> on the move </w:t>
      </w:r>
      <w:r w:rsidRPr="00F8096A">
        <w:rPr>
          <w:rStyle w:val="StyleUnderline"/>
        </w:rPr>
        <w:t>can be found in terminals such as Astrium’s SCOT Patrol terminals being deployed</w:t>
      </w:r>
      <w:r w:rsidRPr="00F8096A">
        <w:rPr>
          <w:sz w:val="16"/>
        </w:rPr>
        <w:t xml:space="preserve"> on six U.K. Royal Navy ships over the next five years, and their smaller airborne equivalent, AIR Patrol, flying with the Canadian Department of National Defense. “It uses the world’s first three-Axis carbon fiber antenna – the lightness of it makes it an easy fit for a small vessel,” explains Kershaw.</w:t>
      </w:r>
    </w:p>
    <w:p w14:paraId="40D7ACC8" w14:textId="77777777" w:rsidR="00A2032C" w:rsidRDefault="00A2032C" w:rsidP="00BF4107">
      <w:pPr>
        <w:rPr>
          <w:sz w:val="14"/>
        </w:rPr>
      </w:pPr>
    </w:p>
    <w:p w14:paraId="261A581A" w14:textId="663338AE" w:rsidR="00D46AEA" w:rsidRDefault="00347E86" w:rsidP="00D46AEA">
      <w:pPr>
        <w:pStyle w:val="Heading3"/>
      </w:pPr>
      <w:r>
        <w:t xml:space="preserve">   </w:t>
      </w:r>
      <w:r w:rsidR="00D46AEA">
        <w:t xml:space="preserve">Ext: Innovation High </w:t>
      </w:r>
    </w:p>
    <w:p w14:paraId="30136EB7" w14:textId="77777777" w:rsidR="00D46AEA" w:rsidRDefault="00D46AEA" w:rsidP="00D46AEA">
      <w:pPr>
        <w:pStyle w:val="Heading4"/>
      </w:pPr>
    </w:p>
    <w:p w14:paraId="44AB7A7C" w14:textId="57C80923" w:rsidR="00D46AEA" w:rsidRDefault="00D46AEA" w:rsidP="00D46AEA">
      <w:pPr>
        <w:pStyle w:val="Heading4"/>
      </w:pPr>
      <w:proofErr w:type="gramStart"/>
      <w:r>
        <w:t>Multiple reasons why the US econ is crushing it – zero uniqueness.</w:t>
      </w:r>
      <w:proofErr w:type="gramEnd"/>
      <w:r>
        <w:t xml:space="preserve"> </w:t>
      </w:r>
    </w:p>
    <w:p w14:paraId="19099055" w14:textId="77777777" w:rsidR="00D46AEA" w:rsidRPr="007440C6" w:rsidRDefault="00D46AEA" w:rsidP="00D46AEA">
      <w:r w:rsidRPr="007440C6">
        <w:rPr>
          <w:rStyle w:val="Style13ptBold"/>
        </w:rPr>
        <w:t>Perlberg 13</w:t>
      </w:r>
      <w:r w:rsidRPr="007440C6">
        <w:t xml:space="preserve"> (Steven, reporter for Business Insider covering markets and finance, “10 Reasons Why America Will Continue To Dominate The Global Economy For Years”, http://www.businessinsider.com/10-ways-us-competitive-advantage-2013-6)</w:t>
      </w:r>
    </w:p>
    <w:p w14:paraId="748B24A4" w14:textId="1EF2BDF6" w:rsidR="00D46AEA" w:rsidRDefault="00D46AEA" w:rsidP="00D46AEA">
      <w:pPr>
        <w:rPr>
          <w:sz w:val="16"/>
        </w:rPr>
      </w:pPr>
      <w:r w:rsidRPr="00711700">
        <w:rPr>
          <w:rStyle w:val="StyleUnderline"/>
        </w:rPr>
        <w:t>The U.S. economy is in recovery mode right now</w:t>
      </w:r>
      <w:r w:rsidRPr="007440C6">
        <w:rPr>
          <w:sz w:val="16"/>
        </w:rPr>
        <w:t xml:space="preserve">. </w:t>
      </w:r>
      <w:r w:rsidRPr="00711700">
        <w:rPr>
          <w:rStyle w:val="StyleUnderline"/>
        </w:rPr>
        <w:t>Sure, investors have been spooked by Fed taper talks</w:t>
      </w:r>
      <w:r w:rsidRPr="007440C6">
        <w:rPr>
          <w:sz w:val="16"/>
        </w:rPr>
        <w:t xml:space="preserve">, the Bank of Japan's unprecedented economic experiment, persistent jitters out of Europe, and concerns of a credit crisis in China. </w:t>
      </w:r>
      <w:r w:rsidRPr="00711700">
        <w:rPr>
          <w:rStyle w:val="StyleUnderline"/>
        </w:rPr>
        <w:t xml:space="preserve">But by in large, </w:t>
      </w:r>
      <w:r w:rsidRPr="00D46AEA">
        <w:rPr>
          <w:rStyle w:val="StyleUnderline"/>
          <w:highlight w:val="yellow"/>
        </w:rPr>
        <w:t>investors should be pleased with the way things are going domestically</w:t>
      </w:r>
      <w:r w:rsidRPr="007440C6">
        <w:rPr>
          <w:sz w:val="16"/>
        </w:rPr>
        <w:t xml:space="preserve">, according to a new report from Joseph Quinlan, Chief Market Strategist for U.S. Trust. </w:t>
      </w:r>
      <w:r w:rsidRPr="00711700">
        <w:rPr>
          <w:rStyle w:val="StyleUnderline"/>
        </w:rPr>
        <w:t>We walk you through</w:t>
      </w:r>
      <w:r w:rsidRPr="007440C6">
        <w:rPr>
          <w:sz w:val="16"/>
        </w:rPr>
        <w:t xml:space="preserve"> U.S. Trust's 10 theses that show </w:t>
      </w:r>
      <w:r w:rsidRPr="00711700">
        <w:rPr>
          <w:rStyle w:val="StyleUnderline"/>
        </w:rPr>
        <w:t>"</w:t>
      </w:r>
      <w:r w:rsidRPr="00D46AEA">
        <w:rPr>
          <w:rStyle w:val="StyleUnderline"/>
          <w:highlight w:val="yellow"/>
        </w:rPr>
        <w:t>what's right with America</w:t>
      </w:r>
      <w:r w:rsidRPr="007440C6">
        <w:rPr>
          <w:sz w:val="16"/>
        </w:rPr>
        <w:t xml:space="preserve">." </w:t>
      </w:r>
      <w:r w:rsidRPr="00711700">
        <w:rPr>
          <w:rStyle w:val="StyleUnderline"/>
        </w:rPr>
        <w:t xml:space="preserve">1) </w:t>
      </w:r>
      <w:r w:rsidRPr="00D46AEA">
        <w:rPr>
          <w:rStyle w:val="StyleUnderline"/>
          <w:highlight w:val="yellow"/>
        </w:rPr>
        <w:t>The U.S. economy is the largest and most productive in the world</w:t>
      </w:r>
      <w:r w:rsidRPr="00711700">
        <w:rPr>
          <w:rStyle w:val="StyleUnderline"/>
        </w:rPr>
        <w:t xml:space="preserve"> -</w:t>
      </w:r>
      <w:r w:rsidRPr="007440C6">
        <w:rPr>
          <w:sz w:val="16"/>
        </w:rPr>
        <w:t xml:space="preserve"> </w:t>
      </w:r>
      <w:r w:rsidRPr="00711700">
        <w:rPr>
          <w:rStyle w:val="StyleUnderline"/>
        </w:rPr>
        <w:t>The U.S. accounts for</w:t>
      </w:r>
      <w:r w:rsidRPr="007440C6">
        <w:rPr>
          <w:sz w:val="16"/>
        </w:rPr>
        <w:t xml:space="preserve"> </w:t>
      </w:r>
      <w:r w:rsidRPr="00711700">
        <w:rPr>
          <w:rStyle w:val="StyleUnderline"/>
        </w:rPr>
        <w:t>one-fifth of global GDP with only 4.5% of the world's population.</w:t>
      </w:r>
      <w:r w:rsidRPr="007440C6">
        <w:rPr>
          <w:sz w:val="16"/>
        </w:rPr>
        <w:t xml:space="preserve"> America's economy is nearly twice the size of China's in nominal dollars. Plus, the U.S. is one of just a few developed countries with real GDP higher than it was before the crisis, according to the report. </w:t>
      </w:r>
      <w:r w:rsidRPr="00711700">
        <w:rPr>
          <w:rStyle w:val="StyleUnderline"/>
        </w:rPr>
        <w:t xml:space="preserve">2) </w:t>
      </w:r>
      <w:r w:rsidRPr="00D46AEA">
        <w:rPr>
          <w:rStyle w:val="StyleUnderline"/>
          <w:highlight w:val="yellow"/>
        </w:rPr>
        <w:t>The U.S. leads the world in manufactured goods -</w:t>
      </w:r>
      <w:r w:rsidRPr="007440C6">
        <w:rPr>
          <w:sz w:val="16"/>
        </w:rPr>
        <w:t xml:space="preserve"> </w:t>
      </w:r>
      <w:r w:rsidRPr="00711700">
        <w:rPr>
          <w:rStyle w:val="StyleUnderline"/>
        </w:rPr>
        <w:t>Nominal manufacturing output totaled $1.9 trillion in 2012, a rise of 27% from 2009</w:t>
      </w:r>
      <w:r w:rsidRPr="007440C6">
        <w:rPr>
          <w:sz w:val="16"/>
        </w:rPr>
        <w:t xml:space="preserve">. Employment in the sector has increased by 500,000 workers since 2010, according to U.S. Trust. </w:t>
      </w:r>
      <w:r w:rsidRPr="00711700">
        <w:rPr>
          <w:rStyle w:val="StyleUnderline"/>
        </w:rPr>
        <w:t xml:space="preserve">3) </w:t>
      </w:r>
      <w:r w:rsidRPr="00D46AEA">
        <w:rPr>
          <w:rStyle w:val="StyleUnderline"/>
          <w:highlight w:val="yellow"/>
        </w:rPr>
        <w:t>The U.S. is among the largest exporters of goods and services</w:t>
      </w:r>
      <w:r w:rsidRPr="00711700">
        <w:rPr>
          <w:rStyle w:val="StyleUnderline"/>
        </w:rPr>
        <w:t xml:space="preserve"> - </w:t>
      </w:r>
      <w:r w:rsidRPr="007440C6">
        <w:rPr>
          <w:sz w:val="16"/>
        </w:rPr>
        <w:t xml:space="preserve">Exports since the recession have taken off. In 2012, </w:t>
      </w:r>
      <w:r w:rsidRPr="00711700">
        <w:rPr>
          <w:rStyle w:val="StyleUnderline"/>
        </w:rPr>
        <w:t>total exports totaled $2.2 trillion</w:t>
      </w:r>
      <w:r w:rsidRPr="007440C6">
        <w:rPr>
          <w:sz w:val="16"/>
        </w:rPr>
        <w:t xml:space="preserve">, nearly a 40% rise from 2009 levels, according to the report. </w:t>
      </w:r>
      <w:r w:rsidRPr="00711700">
        <w:rPr>
          <w:rStyle w:val="StyleUnderline"/>
        </w:rPr>
        <w:t xml:space="preserve">4) </w:t>
      </w:r>
      <w:r w:rsidRPr="00D46AEA">
        <w:rPr>
          <w:rStyle w:val="Emphasis"/>
          <w:highlight w:val="yellow"/>
        </w:rPr>
        <w:t>Foreign investors still love the U.S</w:t>
      </w:r>
      <w:r w:rsidRPr="00711700">
        <w:rPr>
          <w:rStyle w:val="StyleUnderline"/>
        </w:rPr>
        <w:t>.-</w:t>
      </w:r>
      <w:r w:rsidRPr="007440C6">
        <w:rPr>
          <w:sz w:val="16"/>
        </w:rPr>
        <w:t xml:space="preserve"> U.S. Foreign </w:t>
      </w:r>
      <w:r w:rsidRPr="00711700">
        <w:rPr>
          <w:rStyle w:val="StyleUnderline"/>
        </w:rPr>
        <w:t>Direct Investment inflows</w:t>
      </w:r>
      <w:r w:rsidRPr="007440C6">
        <w:rPr>
          <w:sz w:val="16"/>
        </w:rPr>
        <w:t xml:space="preserve"> in the post-crisis years r</w:t>
      </w:r>
      <w:r w:rsidRPr="00711700">
        <w:rPr>
          <w:rStyle w:val="StyleUnderline"/>
        </w:rPr>
        <w:t xml:space="preserve">acked up $736 billion. That's 15% of the global total, </w:t>
      </w:r>
      <w:r w:rsidRPr="007440C6">
        <w:rPr>
          <w:sz w:val="16"/>
        </w:rPr>
        <w:t xml:space="preserve">according to U.S. Trust. </w:t>
      </w:r>
      <w:r w:rsidRPr="00711700">
        <w:rPr>
          <w:rStyle w:val="StyleUnderline"/>
        </w:rPr>
        <w:t xml:space="preserve">And </w:t>
      </w:r>
      <w:r w:rsidRPr="00D46AEA">
        <w:rPr>
          <w:rStyle w:val="StyleUnderline"/>
          <w:highlight w:val="yellow"/>
        </w:rPr>
        <w:t>while people talk about investment in China, America is still on top by a landslide</w:t>
      </w:r>
      <w:r w:rsidRPr="00D46AEA">
        <w:rPr>
          <w:sz w:val="16"/>
          <w:highlight w:val="yellow"/>
        </w:rPr>
        <w:t>.</w:t>
      </w:r>
      <w:r w:rsidRPr="007440C6">
        <w:rPr>
          <w:sz w:val="16"/>
        </w:rPr>
        <w:t xml:space="preserve"> 5</w:t>
      </w:r>
      <w:r w:rsidRPr="00711700">
        <w:rPr>
          <w:rStyle w:val="StyleUnderline"/>
        </w:rPr>
        <w:t xml:space="preserve">) </w:t>
      </w:r>
      <w:r w:rsidRPr="00D46AEA">
        <w:rPr>
          <w:rStyle w:val="StyleUnderline"/>
          <w:highlight w:val="yellow"/>
        </w:rPr>
        <w:t>America has the top global brands</w:t>
      </w:r>
      <w:r w:rsidRPr="00711700">
        <w:rPr>
          <w:rStyle w:val="StyleUnderline"/>
        </w:rPr>
        <w:t xml:space="preserve"> - In 2008, eight out of 10 of the world's top brands were American. 6) The U.S. is the world leader in technology</w:t>
      </w:r>
      <w:r w:rsidRPr="007440C6">
        <w:rPr>
          <w:sz w:val="16"/>
        </w:rPr>
        <w:t xml:space="preserve"> - </w:t>
      </w:r>
      <w:r w:rsidRPr="00D46AEA">
        <w:rPr>
          <w:rStyle w:val="Emphasis"/>
          <w:highlight w:val="yellow"/>
        </w:rPr>
        <w:t>People still flock to America to become tech innovators</w:t>
      </w:r>
      <w:r w:rsidRPr="00711700">
        <w:rPr>
          <w:rStyle w:val="StyleUnderline"/>
        </w:rPr>
        <w:t>.</w:t>
      </w:r>
      <w:r w:rsidRPr="007440C6">
        <w:rPr>
          <w:sz w:val="16"/>
        </w:rPr>
        <w:t xml:space="preserve"> The U.S. is home to the major social media players and beats out other countries in spending levels</w:t>
      </w:r>
      <w:r w:rsidRPr="00711700">
        <w:rPr>
          <w:rStyle w:val="StyleUnderline"/>
        </w:rPr>
        <w:t>. 7</w:t>
      </w:r>
      <w:r w:rsidRPr="00D46AEA">
        <w:rPr>
          <w:rStyle w:val="StyleUnderline"/>
          <w:highlight w:val="yellow"/>
        </w:rPr>
        <w:t>) America has the world's best college</w:t>
      </w:r>
      <w:r w:rsidRPr="00711700">
        <w:rPr>
          <w:rStyle w:val="StyleUnderline"/>
        </w:rPr>
        <w:t>s</w:t>
      </w:r>
      <w:r w:rsidRPr="007440C6">
        <w:rPr>
          <w:sz w:val="16"/>
        </w:rPr>
        <w:t xml:space="preserve"> - American college kids fill their minds with kegs worth of knowledge at some of the world's best universities. </w:t>
      </w:r>
      <w:r w:rsidRPr="00711700">
        <w:rPr>
          <w:rStyle w:val="StyleUnderline"/>
        </w:rPr>
        <w:t xml:space="preserve">Six out of the top 10 universities in the 2012 Quacquarelli Symonds World Rankings’ were American. 8) </w:t>
      </w:r>
      <w:r w:rsidRPr="00D46AEA">
        <w:rPr>
          <w:rStyle w:val="StyleUnderline"/>
          <w:highlight w:val="yellow"/>
        </w:rPr>
        <w:t>The U.S. dollar is king</w:t>
      </w:r>
      <w:r w:rsidRPr="007440C6">
        <w:rPr>
          <w:sz w:val="16"/>
        </w:rPr>
        <w:t xml:space="preserve"> - It's the world's reserve currency. From the U.S. Trust report: "</w:t>
      </w:r>
      <w:r w:rsidRPr="00711700">
        <w:rPr>
          <w:rStyle w:val="StyleUnderline"/>
        </w:rPr>
        <w:t>The greenback accounted for roughly 62% of global central bank reserves</w:t>
      </w:r>
      <w:r w:rsidRPr="007440C6">
        <w:rPr>
          <w:sz w:val="16"/>
        </w:rPr>
        <w:t xml:space="preserve"> as of the fourth quarter of 2012, according to the IMF, a share down slightly from 2008 but relatively constant over the post-crisis years." </w:t>
      </w:r>
      <w:r w:rsidRPr="00711700">
        <w:rPr>
          <w:rStyle w:val="StyleUnderline"/>
        </w:rPr>
        <w:t xml:space="preserve">It crushed the beleaguered Euro. 9) </w:t>
      </w:r>
      <w:r w:rsidRPr="00D46AEA">
        <w:rPr>
          <w:rStyle w:val="Emphasis"/>
          <w:highlight w:val="yellow"/>
        </w:rPr>
        <w:t>The U.S. has one of the most competitive economies</w:t>
      </w:r>
      <w:r w:rsidRPr="007440C6">
        <w:rPr>
          <w:sz w:val="16"/>
        </w:rPr>
        <w:t xml:space="preserve"> - In the latest competitiveness survey from the World Economic Forum, the U.S. slipped to seventh place, down two spots, according to the report. Still, U.S. Trust guesses America will head north on the list in the future. </w:t>
      </w:r>
      <w:r w:rsidRPr="00711700">
        <w:rPr>
          <w:rStyle w:val="StyleUnderline"/>
        </w:rPr>
        <w:t>10) America is in the middle of an energy Renaissance</w:t>
      </w:r>
      <w:r w:rsidRPr="007440C6">
        <w:rPr>
          <w:sz w:val="16"/>
        </w:rPr>
        <w:t xml:space="preserve"> - Much to the chagrin of some environmentalists, U.S. domestic oil production is in revival mode. It exceeded imports for the first time in 16 years, according to the report. Thanks to "fracking" that unlocked shale in North Dakota, Oklahoma, and Texas, the U.S. has seen a major surge in production, the report notes.</w:t>
      </w:r>
    </w:p>
    <w:p w14:paraId="0E65EE25" w14:textId="77777777" w:rsidR="00700D4B" w:rsidRDefault="00700D4B" w:rsidP="00D46AEA">
      <w:pPr>
        <w:rPr>
          <w:sz w:val="16"/>
        </w:rPr>
      </w:pPr>
    </w:p>
    <w:p w14:paraId="776DAAA6" w14:textId="561260B3" w:rsidR="00700D4B" w:rsidRDefault="008164E8" w:rsidP="00700D4B">
      <w:pPr>
        <w:pStyle w:val="Heading3"/>
      </w:pPr>
      <w:r>
        <w:t xml:space="preserve">   Ext</w:t>
      </w:r>
      <w:r w:rsidR="00700D4B">
        <w:t xml:space="preserve">: Econ High (General) </w:t>
      </w:r>
    </w:p>
    <w:p w14:paraId="282F6D71" w14:textId="48A2B81E" w:rsidR="00700D4B" w:rsidRDefault="00700D4B" w:rsidP="00700D4B">
      <w:pPr>
        <w:pStyle w:val="Heading4"/>
      </w:pPr>
      <w:proofErr w:type="gramStart"/>
      <w:r>
        <w:t>Econ rebounding now – manufacturing, employment, job growth.</w:t>
      </w:r>
      <w:proofErr w:type="gramEnd"/>
      <w:r>
        <w:t xml:space="preserve"> </w:t>
      </w:r>
    </w:p>
    <w:p w14:paraId="41C2B7E4" w14:textId="77777777" w:rsidR="00700D4B" w:rsidRDefault="00700D4B" w:rsidP="00700D4B">
      <w:pPr>
        <w:rPr>
          <w:sz w:val="16"/>
        </w:rPr>
      </w:pPr>
      <w:r>
        <w:rPr>
          <w:rStyle w:val="Style13ptBold"/>
        </w:rPr>
        <w:t>CNN</w:t>
      </w:r>
      <w:r w:rsidRPr="004E03AF">
        <w:rPr>
          <w:rStyle w:val="Style13ptBold"/>
        </w:rPr>
        <w:t>-5/8/2015.</w:t>
      </w:r>
      <w:r>
        <w:rPr>
          <w:sz w:val="16"/>
        </w:rPr>
        <w:t xml:space="preserve">  CNN is is among the world's leaders in online news and information delivery. "Good News: U.S. Economy Adds 223,000 Jobs." CNNMoney. Cable News Network, 8 May 2015. Web. 22 July 2015. &lt;http://money.cnn.com/2015/05/08/news/economy/april-jobs-report-economy-pick-up/&gt;.</w:t>
      </w:r>
    </w:p>
    <w:p w14:paraId="66158895" w14:textId="77777777" w:rsidR="00700D4B" w:rsidRDefault="00700D4B" w:rsidP="00700D4B">
      <w:pPr>
        <w:rPr>
          <w:sz w:val="10"/>
        </w:rPr>
      </w:pPr>
      <w:r w:rsidRPr="00DE32A6">
        <w:rPr>
          <w:sz w:val="12"/>
        </w:rPr>
        <w:t>¶</w:t>
      </w:r>
      <w:r w:rsidRPr="00DE32A6">
        <w:rPr>
          <w:sz w:val="10"/>
        </w:rPr>
        <w:t xml:space="preserve"> </w:t>
      </w:r>
      <w:r w:rsidRPr="00DE32A6">
        <w:rPr>
          <w:rStyle w:val="StyleUnderline"/>
          <w:highlight w:val="cyan"/>
        </w:rPr>
        <w:t>America can breathe a sigh of relief</w:t>
      </w:r>
      <w:r w:rsidRPr="00DE32A6">
        <w:rPr>
          <w:sz w:val="10"/>
        </w:rPr>
        <w:t xml:space="preserve">. </w:t>
      </w:r>
      <w:r w:rsidRPr="00DE32A6">
        <w:rPr>
          <w:rStyle w:val="StyleUnderline"/>
          <w:highlight w:val="cyan"/>
        </w:rPr>
        <w:t>The economy is improving</w:t>
      </w:r>
      <w:r w:rsidRPr="00DE32A6">
        <w:rPr>
          <w:rStyle w:val="StyleUnderline"/>
        </w:rPr>
        <w:t xml:space="preserve"> with the spring weather</w:t>
      </w:r>
      <w:proofErr w:type="gramStart"/>
      <w:r w:rsidRPr="00DE32A6">
        <w:rPr>
          <w:rStyle w:val="StyleUnderline"/>
          <w:highlight w:val="cyan"/>
        </w:rPr>
        <w:t>.</w:t>
      </w:r>
      <w:r w:rsidRPr="00DE32A6">
        <w:rPr>
          <w:rStyle w:val="StyleUnderline"/>
          <w:sz w:val="12"/>
          <w:highlight w:val="cyan"/>
          <w:u w:val="none"/>
        </w:rPr>
        <w:t>¶</w:t>
      </w:r>
      <w:proofErr w:type="gramEnd"/>
      <w:r w:rsidRPr="00DE32A6">
        <w:rPr>
          <w:rStyle w:val="StyleUnderline"/>
          <w:highlight w:val="cyan"/>
        </w:rPr>
        <w:t xml:space="preserve"> The U.S. added 223,000 jobs</w:t>
      </w:r>
      <w:r w:rsidRPr="00DE32A6">
        <w:rPr>
          <w:sz w:val="10"/>
        </w:rPr>
        <w:t xml:space="preserve"> </w:t>
      </w:r>
      <w:r w:rsidRPr="00DE32A6">
        <w:rPr>
          <w:rStyle w:val="StyleUnderline"/>
          <w:highlight w:val="cyan"/>
        </w:rPr>
        <w:t>in April</w:t>
      </w:r>
      <w:r w:rsidRPr="00DE32A6">
        <w:rPr>
          <w:sz w:val="10"/>
        </w:rPr>
        <w:t xml:space="preserve">, </w:t>
      </w:r>
      <w:r w:rsidRPr="00DE32A6">
        <w:rPr>
          <w:rStyle w:val="StyleUnderline"/>
        </w:rPr>
        <w:t>a healthy pick up after a disappointing March and about in line with what economists surveyed by CNNMoney projected.</w:t>
      </w:r>
      <w:r w:rsidRPr="00DE32A6">
        <w:rPr>
          <w:sz w:val="12"/>
        </w:rPr>
        <w:t>¶</w:t>
      </w:r>
      <w:r w:rsidRPr="00DE32A6">
        <w:rPr>
          <w:sz w:val="10"/>
        </w:rPr>
        <w:t xml:space="preserve"> </w:t>
      </w:r>
      <w:r w:rsidRPr="00DE32A6">
        <w:rPr>
          <w:rStyle w:val="StyleUnderline"/>
          <w:highlight w:val="cyan"/>
        </w:rPr>
        <w:t>April's</w:t>
      </w:r>
      <w:r w:rsidRPr="00DE32A6">
        <w:rPr>
          <w:sz w:val="10"/>
        </w:rPr>
        <w:t xml:space="preserve"> strong </w:t>
      </w:r>
      <w:r w:rsidRPr="00DE32A6">
        <w:rPr>
          <w:rStyle w:val="StyleUnderline"/>
          <w:highlight w:val="cyan"/>
        </w:rPr>
        <w:t>job gains reflect</w:t>
      </w:r>
      <w:r w:rsidRPr="00DE32A6">
        <w:rPr>
          <w:sz w:val="10"/>
        </w:rPr>
        <w:t xml:space="preserve"> a </w:t>
      </w:r>
      <w:r w:rsidRPr="00DE32A6">
        <w:rPr>
          <w:rStyle w:val="StyleUnderline"/>
          <w:highlight w:val="cyan"/>
        </w:rPr>
        <w:t>trend</w:t>
      </w:r>
      <w:r w:rsidRPr="00DE32A6">
        <w:rPr>
          <w:sz w:val="10"/>
        </w:rPr>
        <w:t xml:space="preserve"> the c</w:t>
      </w:r>
      <w:r w:rsidRPr="00DE32A6">
        <w:rPr>
          <w:rStyle w:val="StyleUnderline"/>
          <w:highlight w:val="cyan"/>
        </w:rPr>
        <w:t>ountry saw</w:t>
      </w:r>
      <w:r w:rsidRPr="00DE32A6">
        <w:rPr>
          <w:sz w:val="10"/>
        </w:rPr>
        <w:t xml:space="preserve"> last year: </w:t>
      </w:r>
      <w:r w:rsidRPr="00DE32A6">
        <w:rPr>
          <w:rStyle w:val="StyleUnderline"/>
          <w:highlight w:val="cyan"/>
        </w:rPr>
        <w:t>job growth</w:t>
      </w:r>
      <w:r w:rsidRPr="00DE32A6">
        <w:rPr>
          <w:sz w:val="10"/>
        </w:rPr>
        <w:t xml:space="preserve"> cooling in the winter months, then </w:t>
      </w:r>
      <w:r w:rsidRPr="00DE32A6">
        <w:rPr>
          <w:rStyle w:val="StyleUnderline"/>
          <w:highlight w:val="cyan"/>
        </w:rPr>
        <w:t>gaining momentum</w:t>
      </w:r>
      <w:r w:rsidRPr="00DE32A6">
        <w:rPr>
          <w:rStyle w:val="StyleUnderline"/>
        </w:rPr>
        <w:t xml:space="preserve"> </w:t>
      </w:r>
      <w:r w:rsidRPr="00DE32A6">
        <w:rPr>
          <w:sz w:val="10"/>
        </w:rPr>
        <w:t>into the spring.</w:t>
      </w:r>
      <w:r w:rsidRPr="00DE32A6">
        <w:rPr>
          <w:sz w:val="12"/>
        </w:rPr>
        <w:t>¶</w:t>
      </w:r>
      <w:r w:rsidRPr="00DE32A6">
        <w:rPr>
          <w:sz w:val="10"/>
        </w:rPr>
        <w:t xml:space="preserve"> "</w:t>
      </w:r>
      <w:r w:rsidRPr="00DE32A6">
        <w:rPr>
          <w:rStyle w:val="StyleUnderline"/>
          <w:highlight w:val="cyan"/>
        </w:rPr>
        <w:t>They are good numbers,</w:t>
      </w:r>
      <w:r w:rsidRPr="00DE32A6">
        <w:rPr>
          <w:sz w:val="10"/>
        </w:rPr>
        <w:t>" says Kate Warne, investment strategist at Edward Jones</w:t>
      </w:r>
      <w:r w:rsidRPr="00DE32A6">
        <w:rPr>
          <w:rStyle w:val="StyleUnderline"/>
        </w:rPr>
        <w:t>. "It's reassuring that we saw job growth rebound to above 200,000."</w:t>
      </w:r>
      <w:r w:rsidRPr="00DE32A6">
        <w:rPr>
          <w:sz w:val="12"/>
        </w:rPr>
        <w:t>¶</w:t>
      </w:r>
      <w:r w:rsidRPr="00DE32A6">
        <w:rPr>
          <w:sz w:val="10"/>
        </w:rPr>
        <w:t xml:space="preserve"> </w:t>
      </w:r>
      <w:proofErr w:type="gramStart"/>
      <w:r w:rsidRPr="00DE32A6">
        <w:rPr>
          <w:sz w:val="10"/>
        </w:rPr>
        <w:t>The</w:t>
      </w:r>
      <w:proofErr w:type="gramEnd"/>
      <w:r w:rsidRPr="00DE32A6">
        <w:rPr>
          <w:sz w:val="10"/>
        </w:rPr>
        <w:t xml:space="preserve"> good news doesn't stop there</w:t>
      </w:r>
      <w:r w:rsidRPr="00DE32A6">
        <w:rPr>
          <w:rStyle w:val="StyleUnderline"/>
          <w:highlight w:val="cyan"/>
        </w:rPr>
        <w:t>. The unemployment rate dropped to 5.4%,</w:t>
      </w:r>
      <w:r w:rsidRPr="00DE32A6">
        <w:rPr>
          <w:sz w:val="10"/>
        </w:rPr>
        <w:t xml:space="preserve"> </w:t>
      </w:r>
      <w:r w:rsidRPr="00DE32A6">
        <w:rPr>
          <w:rStyle w:val="StyleUnderline"/>
        </w:rPr>
        <w:t>its lowest mark since May 2008.</w:t>
      </w:r>
      <w:r w:rsidRPr="00DE32A6">
        <w:rPr>
          <w:sz w:val="10"/>
        </w:rPr>
        <w:t xml:space="preserve"> This is likely to be helpful to Democratic presidential candidate Hillary Clinton. Many believe she needs the economy to keep growing until Election Day in order for her to win the presidency</w:t>
      </w:r>
      <w:proofErr w:type="gramStart"/>
      <w:r w:rsidRPr="00DE32A6">
        <w:rPr>
          <w:sz w:val="10"/>
        </w:rPr>
        <w:t>.</w:t>
      </w:r>
      <w:r w:rsidRPr="00DE32A6">
        <w:rPr>
          <w:sz w:val="12"/>
        </w:rPr>
        <w:t>¶</w:t>
      </w:r>
      <w:proofErr w:type="gramEnd"/>
      <w:r w:rsidRPr="00DE32A6">
        <w:rPr>
          <w:sz w:val="10"/>
        </w:rPr>
        <w:t xml:space="preserve"> Wall Street was very happy with the report. The Dow is soaring over 250 points (nearly 1.5%) in Friday trading, and the yield on the 10-year government bond fell substantially as investors cease worrying so much about a slowdown</w:t>
      </w:r>
      <w:proofErr w:type="gramStart"/>
      <w:r w:rsidRPr="00DE32A6">
        <w:rPr>
          <w:sz w:val="10"/>
        </w:rPr>
        <w:t>.</w:t>
      </w:r>
      <w:r w:rsidRPr="00DE32A6">
        <w:rPr>
          <w:sz w:val="12"/>
        </w:rPr>
        <w:t>¶</w:t>
      </w:r>
      <w:proofErr w:type="gramEnd"/>
      <w:r w:rsidRPr="00DE32A6">
        <w:rPr>
          <w:sz w:val="10"/>
        </w:rPr>
        <w:t xml:space="preserve"> dow friday</w:t>
      </w:r>
      <w:r w:rsidRPr="00DE32A6">
        <w:rPr>
          <w:sz w:val="12"/>
        </w:rPr>
        <w:t>¶</w:t>
      </w:r>
      <w:r w:rsidRPr="00DE32A6">
        <w:rPr>
          <w:sz w:val="10"/>
        </w:rPr>
        <w:t xml:space="preserve"> The one thing regular Americans still want is better pay. There are finally signs it's picking up. Wages are now growing at 2.2%, above the expectations from CNNMoney's survey. </w:t>
      </w:r>
      <w:r w:rsidRPr="00DE32A6">
        <w:rPr>
          <w:rStyle w:val="StyleUnderline"/>
        </w:rPr>
        <w:t>Experts say pay should continue to bump up if unemployment remains low</w:t>
      </w:r>
      <w:proofErr w:type="gramStart"/>
      <w:r w:rsidRPr="00DE32A6">
        <w:rPr>
          <w:rStyle w:val="StyleUnderline"/>
        </w:rPr>
        <w:t>.</w:t>
      </w:r>
      <w:r w:rsidRPr="00DE32A6">
        <w:rPr>
          <w:sz w:val="12"/>
        </w:rPr>
        <w:t>¶</w:t>
      </w:r>
      <w:proofErr w:type="gramEnd"/>
      <w:r w:rsidRPr="00DE32A6">
        <w:rPr>
          <w:sz w:val="10"/>
        </w:rPr>
        <w:t xml:space="preserve"> Where the jobs are: </w:t>
      </w:r>
      <w:r w:rsidRPr="00DE32A6">
        <w:rPr>
          <w:rStyle w:val="Emphasis"/>
        </w:rPr>
        <w:t>Hiring has been strong in many industries</w:t>
      </w:r>
      <w:r w:rsidRPr="00DE32A6">
        <w:rPr>
          <w:sz w:val="10"/>
        </w:rPr>
        <w:t xml:space="preserve"> with one big exception: Energy.</w:t>
      </w:r>
      <w:r w:rsidRPr="00DE32A6">
        <w:rPr>
          <w:sz w:val="12"/>
        </w:rPr>
        <w:t>¶</w:t>
      </w:r>
      <w:r w:rsidRPr="00DE32A6">
        <w:rPr>
          <w:sz w:val="10"/>
        </w:rPr>
        <w:t xml:space="preserve"> About 15,000 energy jobs -- oil drillers, coal miners and others -- were lost in April, the worst month for the sector since May 2009. Low gas prices are great for Americans at the pump, but they're causing energy companies to cut jobs</w:t>
      </w:r>
      <w:proofErr w:type="gramStart"/>
      <w:r w:rsidRPr="00DE32A6">
        <w:rPr>
          <w:sz w:val="10"/>
        </w:rPr>
        <w:t>.</w:t>
      </w:r>
      <w:r w:rsidRPr="00DE32A6">
        <w:rPr>
          <w:sz w:val="12"/>
        </w:rPr>
        <w:t>¶</w:t>
      </w:r>
      <w:proofErr w:type="gramEnd"/>
      <w:r w:rsidRPr="00DE32A6">
        <w:rPr>
          <w:sz w:val="10"/>
        </w:rPr>
        <w:t xml:space="preserve"> Energy jobs "took it on the chin once again," says Sam Bullard, senior economist at Wells Fargo Securities. "It certainly suggests the stronger dollar and lower oil prices are having a substantial impact."</w:t>
      </w:r>
      <w:r w:rsidRPr="00DE32A6">
        <w:rPr>
          <w:sz w:val="12"/>
        </w:rPr>
        <w:t>¶</w:t>
      </w:r>
      <w:r w:rsidRPr="00DE32A6">
        <w:rPr>
          <w:sz w:val="10"/>
        </w:rPr>
        <w:t xml:space="preserve"> </w:t>
      </w:r>
      <w:proofErr w:type="gramStart"/>
      <w:r w:rsidRPr="00DE32A6">
        <w:rPr>
          <w:rStyle w:val="StyleUnderline"/>
        </w:rPr>
        <w:t>Despite</w:t>
      </w:r>
      <w:proofErr w:type="gramEnd"/>
      <w:r w:rsidRPr="00DE32A6">
        <w:rPr>
          <w:rStyle w:val="StyleUnderline"/>
        </w:rPr>
        <w:t xml:space="preserve"> the bad energy news</w:t>
      </w:r>
      <w:r w:rsidRPr="00DE32A6">
        <w:rPr>
          <w:sz w:val="10"/>
        </w:rPr>
        <w:t xml:space="preserve">, other </w:t>
      </w:r>
      <w:r w:rsidRPr="00DE32A6">
        <w:rPr>
          <w:rStyle w:val="StyleUnderline"/>
          <w:highlight w:val="cyan"/>
        </w:rPr>
        <w:t>industries picked up the</w:t>
      </w:r>
      <w:r w:rsidRPr="00DE32A6">
        <w:rPr>
          <w:sz w:val="10"/>
        </w:rPr>
        <w:t xml:space="preserve"> </w:t>
      </w:r>
      <w:r w:rsidRPr="00DE32A6">
        <w:rPr>
          <w:rStyle w:val="StyleUnderline"/>
          <w:highlight w:val="cyan"/>
        </w:rPr>
        <w:t>slack</w:t>
      </w:r>
      <w:r w:rsidRPr="00DE32A6">
        <w:rPr>
          <w:sz w:val="10"/>
        </w:rPr>
        <w:t xml:space="preserve">. </w:t>
      </w:r>
      <w:r w:rsidRPr="00DE32A6">
        <w:rPr>
          <w:rStyle w:val="StyleUnderline"/>
        </w:rPr>
        <w:t>Construction and health care each added 45,000 jobs</w:t>
      </w:r>
      <w:r w:rsidRPr="00DE32A6">
        <w:rPr>
          <w:sz w:val="10"/>
        </w:rPr>
        <w:t xml:space="preserve">. </w:t>
      </w:r>
      <w:r w:rsidRPr="00DE32A6">
        <w:rPr>
          <w:rStyle w:val="StyleUnderline"/>
        </w:rPr>
        <w:t>Business services -- marketing, accountants, consultants -- was the best performer in April, adding 62,000 jobs</w:t>
      </w:r>
      <w:proofErr w:type="gramStart"/>
      <w:r w:rsidRPr="00DE32A6">
        <w:rPr>
          <w:rStyle w:val="StyleUnderline"/>
        </w:rPr>
        <w:t>.</w:t>
      </w:r>
      <w:r w:rsidRPr="00DE32A6">
        <w:rPr>
          <w:rStyle w:val="StyleUnderline"/>
          <w:sz w:val="12"/>
          <w:u w:val="none"/>
        </w:rPr>
        <w:t>¶</w:t>
      </w:r>
      <w:proofErr w:type="gramEnd"/>
      <w:r w:rsidRPr="00DE32A6">
        <w:rPr>
          <w:sz w:val="10"/>
        </w:rPr>
        <w:t xml:space="preserve"> </w:t>
      </w:r>
      <w:r w:rsidRPr="00DE32A6">
        <w:rPr>
          <w:rStyle w:val="StyleUnderline"/>
        </w:rPr>
        <w:t>chart jobs report 050815</w:t>
      </w:r>
      <w:r w:rsidRPr="00DE32A6">
        <w:rPr>
          <w:rStyle w:val="StyleUnderline"/>
          <w:sz w:val="12"/>
          <w:u w:val="none"/>
        </w:rPr>
        <w:t>¶</w:t>
      </w:r>
      <w:r w:rsidRPr="00DE32A6">
        <w:rPr>
          <w:rStyle w:val="StyleUnderline"/>
        </w:rPr>
        <w:t xml:space="preserve"> </w:t>
      </w:r>
      <w:r w:rsidRPr="00DE32A6">
        <w:rPr>
          <w:sz w:val="10"/>
        </w:rPr>
        <w:t xml:space="preserve">What's ahead: </w:t>
      </w:r>
      <w:r w:rsidRPr="00DE32A6">
        <w:rPr>
          <w:rStyle w:val="StyleUnderline"/>
          <w:highlight w:val="cyan"/>
        </w:rPr>
        <w:t>The April jobs report gives more fuel</w:t>
      </w:r>
      <w:r w:rsidRPr="00DE32A6">
        <w:rPr>
          <w:rStyle w:val="StyleUnderline"/>
        </w:rPr>
        <w:t xml:space="preserve"> </w:t>
      </w:r>
      <w:r w:rsidRPr="00DE32A6">
        <w:rPr>
          <w:sz w:val="10"/>
        </w:rPr>
        <w:t xml:space="preserve">to the optimists </w:t>
      </w:r>
      <w:r w:rsidRPr="00DE32A6">
        <w:rPr>
          <w:rStyle w:val="StyleUnderline"/>
          <w:highlight w:val="cyan"/>
        </w:rPr>
        <w:t>who believe the U.S. economy will continue to expand</w:t>
      </w:r>
      <w:r w:rsidRPr="00DE32A6">
        <w:rPr>
          <w:sz w:val="10"/>
        </w:rPr>
        <w:t>. Last year was the best year for job gains since 1999</w:t>
      </w:r>
      <w:proofErr w:type="gramStart"/>
      <w:r w:rsidRPr="00DE32A6">
        <w:rPr>
          <w:sz w:val="10"/>
        </w:rPr>
        <w:t>.</w:t>
      </w:r>
      <w:r w:rsidRPr="00DE32A6">
        <w:rPr>
          <w:sz w:val="12"/>
        </w:rPr>
        <w:t>¶</w:t>
      </w:r>
      <w:proofErr w:type="gramEnd"/>
      <w:r w:rsidRPr="00DE32A6">
        <w:rPr>
          <w:sz w:val="10"/>
        </w:rPr>
        <w:t xml:space="preserve"> Then the winter of 2015 came.</w:t>
      </w:r>
      <w:r w:rsidRPr="00DE32A6">
        <w:rPr>
          <w:sz w:val="12"/>
        </w:rPr>
        <w:t>¶</w:t>
      </w:r>
      <w:r w:rsidRPr="00DE32A6">
        <w:rPr>
          <w:sz w:val="10"/>
        </w:rPr>
        <w:t xml:space="preserve"> The economy barely grew in the first quarter this year. Many experts thought low gas prices would encourage Americans to spend during the winter months. Shoppers stayed home though as retail sales -- computers, clothes and cars -- were negative or near flat</w:t>
      </w:r>
      <w:proofErr w:type="gramStart"/>
      <w:r w:rsidRPr="00DE32A6">
        <w:rPr>
          <w:sz w:val="10"/>
        </w:rPr>
        <w:t>.</w:t>
      </w:r>
      <w:r w:rsidRPr="00DE32A6">
        <w:rPr>
          <w:sz w:val="12"/>
        </w:rPr>
        <w:t>¶</w:t>
      </w:r>
      <w:proofErr w:type="gramEnd"/>
      <w:r w:rsidRPr="00DE32A6">
        <w:rPr>
          <w:sz w:val="10"/>
        </w:rPr>
        <w:t xml:space="preserve"> </w:t>
      </w:r>
      <w:r w:rsidRPr="00DE32A6">
        <w:rPr>
          <w:sz w:val="12"/>
        </w:rPr>
        <w:t>¶</w:t>
      </w:r>
      <w:r w:rsidRPr="00DE32A6">
        <w:rPr>
          <w:sz w:val="10"/>
        </w:rPr>
        <w:t xml:space="preserve"> The cold weather, strong U.S. dollar and West Coast port strike were the culprits for weak economic growth.</w:t>
      </w:r>
      <w:r w:rsidRPr="00DE32A6">
        <w:rPr>
          <w:sz w:val="12"/>
        </w:rPr>
        <w:t>¶</w:t>
      </w:r>
      <w:r w:rsidRPr="00DE32A6">
        <w:rPr>
          <w:sz w:val="10"/>
        </w:rPr>
        <w:t xml:space="preserve"> Although April's job gains were good, they probably aren't enough to convince the Federal Reserve to raise its key interest rate in June, experts say. The Fed hasn't raised rates in almost a decade, and a rate </w:t>
      </w:r>
      <w:proofErr w:type="gramStart"/>
      <w:r w:rsidRPr="00DE32A6">
        <w:rPr>
          <w:sz w:val="10"/>
        </w:rPr>
        <w:t>hike</w:t>
      </w:r>
      <w:proofErr w:type="gramEnd"/>
      <w:r w:rsidRPr="00DE32A6">
        <w:rPr>
          <w:sz w:val="10"/>
        </w:rPr>
        <w:t xml:space="preserve"> would be </w:t>
      </w:r>
      <w:proofErr w:type="gramStart"/>
      <w:r w:rsidRPr="00DE32A6">
        <w:rPr>
          <w:sz w:val="10"/>
        </w:rPr>
        <w:t>the bank's two thumbs up for the economy's health</w:t>
      </w:r>
      <w:proofErr w:type="gramEnd"/>
      <w:r w:rsidRPr="00DE32A6">
        <w:rPr>
          <w:sz w:val="10"/>
        </w:rPr>
        <w:t>. Most economists believe the Fed will raise rates in September or later now</w:t>
      </w:r>
      <w:proofErr w:type="gramStart"/>
      <w:r w:rsidRPr="00DE32A6">
        <w:rPr>
          <w:sz w:val="10"/>
        </w:rPr>
        <w:t>.</w:t>
      </w:r>
      <w:r w:rsidRPr="00DE32A6">
        <w:rPr>
          <w:sz w:val="12"/>
        </w:rPr>
        <w:t>¶</w:t>
      </w:r>
      <w:proofErr w:type="gramEnd"/>
      <w:r w:rsidRPr="00DE32A6">
        <w:rPr>
          <w:sz w:val="10"/>
        </w:rPr>
        <w:t xml:space="preserve"> Still, </w:t>
      </w:r>
      <w:r w:rsidRPr="00DE32A6">
        <w:rPr>
          <w:rStyle w:val="StyleUnderline"/>
          <w:highlight w:val="cyan"/>
        </w:rPr>
        <w:t xml:space="preserve">Friday's good job news suggests the tide </w:t>
      </w:r>
      <w:r w:rsidRPr="00DE32A6">
        <w:rPr>
          <w:sz w:val="10"/>
        </w:rPr>
        <w:t>could be</w:t>
      </w:r>
      <w:r w:rsidRPr="00DE32A6">
        <w:rPr>
          <w:rStyle w:val="StyleUnderline"/>
          <w:highlight w:val="cyan"/>
        </w:rPr>
        <w:t xml:space="preserve"> turning in the right direction for the U.S. economy.</w:t>
      </w:r>
      <w:r w:rsidRPr="00DE32A6">
        <w:rPr>
          <w:rStyle w:val="StyleUnderline"/>
          <w:sz w:val="12"/>
          <w:highlight w:val="cyan"/>
          <w:u w:val="none"/>
        </w:rPr>
        <w:t>¶</w:t>
      </w:r>
      <w:r w:rsidRPr="00DE32A6">
        <w:rPr>
          <w:rStyle w:val="StyleUnderline"/>
          <w:highlight w:val="cyan"/>
        </w:rPr>
        <w:t xml:space="preserve"> "This is a net positive," </w:t>
      </w:r>
      <w:r w:rsidRPr="00DE32A6">
        <w:rPr>
          <w:sz w:val="10"/>
        </w:rPr>
        <w:t>says Bullard.</w:t>
      </w:r>
    </w:p>
    <w:p w14:paraId="3E865048" w14:textId="0145F0DD" w:rsidR="00700D4B" w:rsidRDefault="00A2032C" w:rsidP="00A2032C">
      <w:pPr>
        <w:pStyle w:val="Heading3"/>
      </w:pPr>
      <w:r>
        <w:t xml:space="preserve">1NC: Competitiveness Not Key </w:t>
      </w:r>
    </w:p>
    <w:p w14:paraId="3F5BADB3" w14:textId="77777777" w:rsidR="00A2032C" w:rsidRDefault="00A2032C" w:rsidP="00A2032C"/>
    <w:p w14:paraId="5A1BC69E" w14:textId="77777777" w:rsidR="00A2032C" w:rsidRDefault="00A2032C" w:rsidP="00A2032C">
      <w:pPr>
        <w:pStyle w:val="Heading4"/>
      </w:pPr>
      <w:r w:rsidRPr="00A62446">
        <w:t>Competitiveness not key to heg</w:t>
      </w:r>
    </w:p>
    <w:p w14:paraId="769F74A3" w14:textId="77777777" w:rsidR="00A2032C" w:rsidRPr="00A62446" w:rsidRDefault="00A2032C" w:rsidP="00A2032C">
      <w:pPr>
        <w:rPr>
          <w:b/>
          <w:sz w:val="24"/>
        </w:rPr>
      </w:pPr>
      <w:r w:rsidRPr="00A62446">
        <w:rPr>
          <w:b/>
          <w:sz w:val="24"/>
        </w:rPr>
        <w:t>Wohlforth et al., Dartmouth government professor, 2008</w:t>
      </w:r>
    </w:p>
    <w:p w14:paraId="5E4A77DD" w14:textId="77777777" w:rsidR="00A2032C" w:rsidRPr="00A62446" w:rsidRDefault="00A2032C" w:rsidP="00A2032C">
      <w:r>
        <w:t xml:space="preserve">(William, World out of Balance, International Relations and the Challenge of American Primacy, pg 32-5, ldg) </w:t>
      </w:r>
    </w:p>
    <w:p w14:paraId="69E553CA" w14:textId="77777777" w:rsidR="00A2032C" w:rsidRDefault="00A2032C" w:rsidP="00A2032C"/>
    <w:p w14:paraId="1DCC6BEA" w14:textId="77777777" w:rsidR="00A2032C" w:rsidRDefault="00A2032C" w:rsidP="00A2032C">
      <w:pPr>
        <w:rPr>
          <w:sz w:val="14"/>
        </w:rPr>
      </w:pPr>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Underline"/>
        </w:rPr>
        <w:t xml:space="preserve">imbalanced domestic finances and accelerating public debt convinced some analysts that </w:t>
      </w:r>
      <w:r w:rsidRPr="005B623E">
        <w:rPr>
          <w:rStyle w:val="StyleUnderline"/>
          <w:highlight w:val="cyan"/>
        </w:rPr>
        <w:t>the U</w:t>
      </w:r>
      <w:r w:rsidRPr="00A62446">
        <w:rPr>
          <w:rStyle w:val="StyleUnderline"/>
        </w:rPr>
        <w:t xml:space="preserve">nited </w:t>
      </w:r>
      <w:r w:rsidRPr="005B623E">
        <w:rPr>
          <w:rStyle w:val="StyleUnderline"/>
          <w:highlight w:val="cyan"/>
        </w:rPr>
        <w:t>S</w:t>
      </w:r>
      <w:r w:rsidRPr="00A62446">
        <w:rPr>
          <w:rStyle w:val="StyleUnderline"/>
        </w:rPr>
        <w:t xml:space="preserve">tates </w:t>
      </w:r>
      <w:r w:rsidRPr="005B623E">
        <w:rPr>
          <w:rStyle w:val="StyleUnderline"/>
          <w:highlight w:val="cyan"/>
        </w:rPr>
        <w:t>once again confronted a competitiveness crisis</w:t>
      </w:r>
      <w:r w:rsidRPr="00A62446">
        <w:rPr>
          <w:rStyle w:val="StyleUnderline"/>
        </w:rPr>
        <w:t xml:space="preserve">.23 If concerns continue to mount, </w:t>
      </w:r>
      <w:r w:rsidRPr="005B623E">
        <w:rPr>
          <w:rStyle w:val="StyleUnderline"/>
          <w:highlight w:val="cyan"/>
        </w:rPr>
        <w:t>this will count as the fourth such crisis since 1945</w:t>
      </w:r>
      <w:r w:rsidRPr="00A62446">
        <w:rPr>
          <w:rStyle w:val="StyleUnderline"/>
        </w:rPr>
        <w:t>;</w:t>
      </w:r>
      <w:r w:rsidRPr="00A62446">
        <w:rPr>
          <w:sz w:val="14"/>
        </w:rPr>
        <w:t xml:space="preserve"> the first three occurred during the 1950s (Sputnik), the 1970s (Vietnam and stagflation), and the 1980s (the Soviet threat and Japan's challenge). </w:t>
      </w:r>
      <w:r w:rsidRPr="005B623E">
        <w:rPr>
          <w:rStyle w:val="StyleUnderline"/>
          <w:highlight w:val="cyan"/>
        </w:rPr>
        <w:t>None of these crises</w:t>
      </w:r>
      <w:r w:rsidRPr="00A62446">
        <w:rPr>
          <w:rStyle w:val="StyleUnderline"/>
        </w:rPr>
        <w:t xml:space="preserve">, however, </w:t>
      </w:r>
      <w:r w:rsidRPr="005B623E">
        <w:rPr>
          <w:rStyle w:val="StyleUnderline"/>
          <w:highlight w:val="cyan"/>
        </w:rPr>
        <w:t>shifted the international system's structure: multipolarity did not return in the</w:t>
      </w:r>
      <w:r w:rsidRPr="00A62446">
        <w:rPr>
          <w:rStyle w:val="StyleUnderline"/>
        </w:rPr>
        <w:t xml:space="preserve"> 19</w:t>
      </w:r>
      <w:r w:rsidRPr="005B623E">
        <w:rPr>
          <w:rStyle w:val="StyleUnderline"/>
          <w:highlight w:val="cyan"/>
        </w:rPr>
        <w:t>60s</w:t>
      </w:r>
      <w:r w:rsidRPr="00A62446">
        <w:rPr>
          <w:rStyle w:val="StyleUnderline"/>
        </w:rPr>
        <w:t>, 19</w:t>
      </w:r>
      <w:r w:rsidRPr="005B623E">
        <w:rPr>
          <w:rStyle w:val="StyleUnderline"/>
          <w:highlight w:val="cyan"/>
        </w:rPr>
        <w:t>70s, or early</w:t>
      </w:r>
      <w:r w:rsidRPr="00A62446">
        <w:rPr>
          <w:rStyle w:val="StyleUnderline"/>
        </w:rPr>
        <w:t xml:space="preserve"> 19</w:t>
      </w:r>
      <w:r w:rsidRPr="005B623E">
        <w:rPr>
          <w:rStyle w:val="StyleUnderline"/>
          <w:highlight w:val="cyan"/>
        </w:rPr>
        <w:t>90s</w:t>
      </w:r>
      <w:r w:rsidRPr="00A62446">
        <w:rPr>
          <w:rStyle w:val="StyleUnderline"/>
        </w:rPr>
        <w:t xml:space="preserve">, and </w:t>
      </w:r>
      <w:r w:rsidRPr="005B623E">
        <w:rPr>
          <w:rStyle w:val="StyleUnderline"/>
          <w:highlight w:val="cyan"/>
        </w:rPr>
        <w:t xml:space="preserve">each scare over competitiveness ended with </w:t>
      </w:r>
      <w:r w:rsidRPr="005B623E">
        <w:rPr>
          <w:rStyle w:val="StyleUnderline"/>
        </w:rPr>
        <w:t xml:space="preserve">the </w:t>
      </w:r>
      <w:r w:rsidRPr="005B623E">
        <w:rPr>
          <w:rStyle w:val="StyleUnderline"/>
          <w:highlight w:val="cyan"/>
        </w:rPr>
        <w:t xml:space="preserve">American </w:t>
      </w:r>
      <w:r w:rsidRPr="005B623E">
        <w:rPr>
          <w:rStyle w:val="StyleUnderline"/>
        </w:rPr>
        <w:t xml:space="preserve">position of </w:t>
      </w:r>
      <w:r w:rsidRPr="005B623E">
        <w:rPr>
          <w:rStyle w:val="StyleUnderline"/>
          <w:highlight w:val="cyan"/>
        </w:rPr>
        <w:t>primacy retained or strengthened</w:t>
      </w:r>
      <w:r w:rsidRPr="00A62446">
        <w:rPr>
          <w:sz w:val="14"/>
        </w:rPr>
        <w:t xml:space="preserve">.24 Our review of the evidence of U.S. predominance is not meant to suggest that the United States lacks vulnerabilities or causes for concern. In fact, it confronts a number of significant vulnerabilities; of course, this is also true of the other major powers.25 </w:t>
      </w:r>
      <w:proofErr w:type="gramStart"/>
      <w:r w:rsidRPr="00A62446">
        <w:rPr>
          <w:sz w:val="14"/>
        </w:rPr>
        <w:t>The</w:t>
      </w:r>
      <w:proofErr w:type="gramEnd"/>
      <w:r w:rsidRPr="00A62446">
        <w:rPr>
          <w:sz w:val="14"/>
        </w:rPr>
        <w:t xml:space="preserve"> point is that adverse trends for the United States will not cause a polarity shift in the near future</w:t>
      </w:r>
      <w:r w:rsidRPr="00A62446">
        <w:rPr>
          <w:rStyle w:val="StyleUnderline"/>
        </w:rPr>
        <w:t xml:space="preserve">. </w:t>
      </w:r>
      <w:r w:rsidRPr="005B623E">
        <w:rPr>
          <w:rStyle w:val="Style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Underline"/>
          <w:highlight w:val="cyan"/>
        </w:rPr>
        <w:t>No other economy will match its combination of wealth, size, technological capacity, and productivity in the foreseeable future</w:t>
      </w:r>
      <w:r w:rsidRPr="00A62446">
        <w:rPr>
          <w:rStyle w:val="Style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14:paraId="4654A954" w14:textId="77777777" w:rsidR="00A2032C" w:rsidRDefault="00A2032C" w:rsidP="00A2032C">
      <w:pPr>
        <w:rPr>
          <w:sz w:val="14"/>
        </w:rPr>
      </w:pPr>
    </w:p>
    <w:p w14:paraId="3B2373BC" w14:textId="50D1128C" w:rsidR="00A2032C" w:rsidRDefault="00A2032C" w:rsidP="00A2032C">
      <w:pPr>
        <w:pStyle w:val="Heading3"/>
      </w:pPr>
      <w:r>
        <w:t xml:space="preserve">   Ext: Competitiveness Not Key </w:t>
      </w:r>
    </w:p>
    <w:p w14:paraId="59A039A3" w14:textId="77777777" w:rsidR="00A2032C" w:rsidRDefault="00A2032C" w:rsidP="00A2032C"/>
    <w:p w14:paraId="33CE2B2D" w14:textId="77777777" w:rsidR="00A2032C" w:rsidRDefault="00A2032C" w:rsidP="00A2032C">
      <w:pPr>
        <w:pStyle w:val="Heading4"/>
      </w:pPr>
      <w:r>
        <w:t xml:space="preserve">US can absorb innovation from anywhere-ensures competitiveness </w:t>
      </w:r>
    </w:p>
    <w:p w14:paraId="075B2F19" w14:textId="77777777" w:rsidR="00A2032C" w:rsidRPr="000D3039" w:rsidRDefault="00A2032C" w:rsidP="00A2032C">
      <w:pPr>
        <w:rPr>
          <w:b/>
          <w:sz w:val="24"/>
        </w:rPr>
      </w:pPr>
      <w:r w:rsidRPr="000D3039">
        <w:rPr>
          <w:b/>
          <w:sz w:val="24"/>
        </w:rPr>
        <w:t>Beckley, Harvard International Security Program research fellow, 2012</w:t>
      </w:r>
    </w:p>
    <w:p w14:paraId="0B4CA560" w14:textId="7FC15B40" w:rsidR="00A2032C" w:rsidRDefault="00A2032C" w:rsidP="00A2032C">
      <w:r>
        <w:t xml:space="preserve">(Michael, “China’s Century? Why America’s Edge Will </w:t>
      </w:r>
      <w:proofErr w:type="gramStart"/>
      <w:r>
        <w:t>Endure</w:t>
      </w:r>
      <w:proofErr w:type="gramEnd"/>
      <w:r>
        <w:t>”, International Security 36.3, lexis, ldg)</w:t>
      </w:r>
    </w:p>
    <w:p w14:paraId="1670F9A4" w14:textId="77777777" w:rsidR="00A2032C" w:rsidRDefault="00A2032C" w:rsidP="00A2032C">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w:t>
      </w:r>
      <w:proofErr w:type="gramStart"/>
      <w:r w:rsidRPr="000D3039">
        <w:rPr>
          <w:sz w:val="14"/>
        </w:rPr>
        <w:t>,  conveyor</w:t>
      </w:r>
      <w:proofErr w:type="gramEnd"/>
      <w:r w:rsidRPr="000D3039">
        <w:rPr>
          <w:sz w:val="14"/>
        </w:rPr>
        <w:t xml:space="preserve"> belts and tanks), but today they are composed of systems that link  physical goods to networks, research clusters, and command centers.  </w:t>
      </w:r>
      <w:proofErr w:type="gramStart"/>
      <w:r w:rsidRPr="000D3039">
        <w:rPr>
          <w:sz w:val="14"/>
        </w:rPr>
        <w:t xml:space="preserve">72  </w:t>
      </w:r>
      <w:r w:rsidRPr="005B623E">
        <w:rPr>
          <w:rStyle w:val="StyleUnderline"/>
          <w:highlight w:val="cyan"/>
        </w:rPr>
        <w:t>Developing</w:t>
      </w:r>
      <w:proofErr w:type="gramEnd"/>
      <w:r w:rsidRPr="005B623E">
        <w:rPr>
          <w:rStyle w:val="StyleUnderline"/>
          <w:highlight w:val="cyan"/>
        </w:rPr>
        <w:t xml:space="preserve"> countries may be able to</w:t>
      </w:r>
      <w:r w:rsidRPr="000D3039">
        <w:rPr>
          <w:rStyle w:val="StyleUnderline"/>
        </w:rPr>
        <w:t xml:space="preserve"> purchase or </w:t>
      </w:r>
      <w:r w:rsidRPr="005B623E">
        <w:rPr>
          <w:rStyle w:val="StyleUnderline"/>
          <w:highlight w:val="cyan"/>
        </w:rPr>
        <w:t>steal</w:t>
      </w:r>
      <w:r w:rsidRPr="000D3039">
        <w:rPr>
          <w:rStyle w:val="StyleUnderline"/>
        </w:rPr>
        <w:t xml:space="preserve"> certain aspects of </w:t>
      </w:r>
      <w:r w:rsidRPr="005B623E">
        <w:rPr>
          <w:rStyle w:val="StyleUnderline"/>
          <w:highlight w:val="cyan"/>
        </w:rPr>
        <w:t>these  systems from abroad, but many lack the</w:t>
      </w:r>
      <w:r w:rsidRPr="000D3039">
        <w:rPr>
          <w:rStyle w:val="StyleUnderline"/>
        </w:rPr>
        <w:t xml:space="preserve"> supporting infrastructure, or </w:t>
      </w:r>
      <w:r w:rsidRPr="005B623E">
        <w:rPr>
          <w:rStyle w:val="StyleUnderline"/>
          <w:highlight w:val="cyan"/>
        </w:rPr>
        <w:t>“absorptive capacity,” necessary to integrate them into functioning wholes.</w:t>
      </w:r>
      <w:r w:rsidRPr="000D3039">
        <w:rPr>
          <w:rStyle w:val="StyleUnderline"/>
        </w:rPr>
        <w:t xml:space="preserve">  </w:t>
      </w:r>
      <w:proofErr w:type="gramStart"/>
      <w:r w:rsidRPr="000D3039">
        <w:rPr>
          <w:sz w:val="14"/>
        </w:rPr>
        <w:t>73  For</w:t>
      </w:r>
      <w:proofErr w:type="gramEnd"/>
      <w:r w:rsidRPr="000D3039">
        <w:rPr>
          <w:sz w:val="14"/>
        </w:rPr>
        <w:t xml:space="preserve">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w:t>
      </w:r>
      <w:proofErr w:type="gramStart"/>
      <w:r w:rsidRPr="000D3039">
        <w:rPr>
          <w:sz w:val="14"/>
        </w:rPr>
        <w:t>at  three</w:t>
      </w:r>
      <w:proofErr w:type="gramEnd"/>
      <w:r w:rsidRPr="000D3039">
        <w:rPr>
          <w:sz w:val="14"/>
        </w:rPr>
        <w:t xml:space="preserve"> to four times the cost. The reason, according to Jack Baranson, was the  “high degree of technical skill . . . required to convert techniques and </w:t>
      </w:r>
      <w:proofErr w:type="gramStart"/>
      <w:r w:rsidRPr="000D3039">
        <w:rPr>
          <w:sz w:val="14"/>
        </w:rPr>
        <w:t>produce  new</w:t>
      </w:r>
      <w:proofErr w:type="gramEnd"/>
      <w:r w:rsidRPr="000D3039">
        <w:rPr>
          <w:sz w:val="14"/>
        </w:rPr>
        <w:t xml:space="preserve"> technical drawings and manufacturing specifications.”  </w:t>
      </w:r>
      <w:proofErr w:type="gramStart"/>
      <w:r w:rsidRPr="000D3039">
        <w:rPr>
          <w:sz w:val="14"/>
        </w:rPr>
        <w:t>74  This</w:t>
      </w:r>
      <w:proofErr w:type="gramEnd"/>
      <w:r w:rsidRPr="000D3039">
        <w:rPr>
          <w:sz w:val="14"/>
        </w:rPr>
        <w:t xml:space="preserve"> case illustrates how an intangible factor such as</w:t>
      </w:r>
      <w:r w:rsidRPr="003071FC">
        <w:rPr>
          <w:rStyle w:val="DebateUnderline"/>
        </w:rPr>
        <w:t xml:space="preserve"> </w:t>
      </w:r>
      <w:r w:rsidRPr="000D3039">
        <w:rPr>
          <w:rStyle w:val="StyleUnderline"/>
        </w:rPr>
        <w:t xml:space="preserve">skill can lead to significant productivity  differences even when two countries have access to identical hardware. </w:t>
      </w:r>
      <w:r w:rsidRPr="005B623E">
        <w:rPr>
          <w:rStyle w:val="StyleUnderline"/>
          <w:highlight w:val="cyan"/>
        </w:rPr>
        <w:t>Compared to developing countries such as China, the U</w:t>
      </w:r>
      <w:r w:rsidRPr="005B623E">
        <w:rPr>
          <w:rStyle w:val="StyleUnderline"/>
        </w:rPr>
        <w:t xml:space="preserve">nited </w:t>
      </w:r>
      <w:r w:rsidRPr="005B623E">
        <w:rPr>
          <w:rStyle w:val="StyleUnderline"/>
          <w:highlight w:val="cyan"/>
        </w:rPr>
        <w:t>S</w:t>
      </w:r>
      <w:r w:rsidRPr="005B623E">
        <w:rPr>
          <w:rStyle w:val="StyleUnderline"/>
        </w:rPr>
        <w:t xml:space="preserve">tates </w:t>
      </w:r>
      <w:r w:rsidRPr="005B623E">
        <w:rPr>
          <w:rStyle w:val="StyleUnderline"/>
          <w:highlight w:val="cyan"/>
        </w:rPr>
        <w:t xml:space="preserve">is primed for technological </w:t>
      </w:r>
      <w:r w:rsidRPr="003D2F99">
        <w:rPr>
          <w:rStyle w:val="StyleUnderline"/>
          <w:highlight w:val="cyan"/>
        </w:rPr>
        <w:t>absorption. Its property rights, social networks, capital markets, flexible labor laws, and</w:t>
      </w:r>
      <w:r w:rsidRPr="000D3039">
        <w:rPr>
          <w:rStyle w:val="StyleUnderline"/>
        </w:rPr>
        <w:t xml:space="preserve"> legions of </w:t>
      </w:r>
      <w:r w:rsidRPr="003D2F99">
        <w:rPr>
          <w:rStyle w:val="Emphasis"/>
          <w:highlight w:val="cyan"/>
        </w:rPr>
        <w:t>m</w:t>
      </w:r>
      <w:r w:rsidRPr="003D2F99">
        <w:rPr>
          <w:sz w:val="16"/>
          <w:szCs w:val="16"/>
        </w:rPr>
        <w:t>ulti</w:t>
      </w:r>
      <w:r w:rsidRPr="003D2F99">
        <w:rPr>
          <w:rStyle w:val="Emphasis"/>
          <w:highlight w:val="cyan"/>
        </w:rPr>
        <w:t>n</w:t>
      </w:r>
      <w:r w:rsidRPr="003D2F99">
        <w:rPr>
          <w:sz w:val="16"/>
          <w:szCs w:val="16"/>
        </w:rPr>
        <w:t xml:space="preserve">ational </w:t>
      </w:r>
      <w:r w:rsidRPr="003D2F99">
        <w:rPr>
          <w:rStyle w:val="Emphasis"/>
          <w:highlight w:val="cyan"/>
        </w:rPr>
        <w:t>c</w:t>
      </w:r>
      <w:r w:rsidRPr="003D2F99">
        <w:rPr>
          <w:sz w:val="16"/>
          <w:szCs w:val="16"/>
        </w:rPr>
        <w:t>ompanie</w:t>
      </w:r>
      <w:r w:rsidRPr="003D2F99">
        <w:rPr>
          <w:rStyle w:val="StyleUnderline"/>
          <w:highlight w:val="cyan"/>
        </w:rPr>
        <w:t>s</w:t>
      </w:r>
      <w:r w:rsidRPr="000D3039">
        <w:rPr>
          <w:rStyle w:val="StyleUnderline"/>
        </w:rPr>
        <w:t xml:space="preserve"> </w:t>
      </w:r>
      <w:r w:rsidRPr="003D2F99">
        <w:rPr>
          <w:rStyle w:val="Style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3D2F99">
        <w:rPr>
          <w:rStyle w:val="BoldUnderlineChar"/>
          <w:rFonts w:eastAsia="Calibri"/>
          <w:highlight w:val="cyan"/>
        </w:rPr>
        <w:t>the United States is</w:t>
      </w:r>
      <w:r w:rsidRPr="000D3039">
        <w:rPr>
          <w:rStyle w:val="BoldUnderlineChar"/>
          <w:rFonts w:eastAsia="Calibri"/>
        </w:rPr>
        <w:t xml:space="preserve"> more like </w:t>
      </w:r>
      <w:r w:rsidRPr="003D2F99">
        <w:rPr>
          <w:rStyle w:val="BoldUnderlineChar"/>
          <w:rFonts w:eastAsia="Calibri"/>
          <w:highlight w:val="cyan"/>
        </w:rPr>
        <w:t>a sponge</w:t>
      </w:r>
      <w:r w:rsidRPr="000D3039">
        <w:rPr>
          <w:rStyle w:val="BoldUnderlineChar"/>
          <w:rFonts w:eastAsia="Calibri"/>
        </w:rPr>
        <w:t xml:space="preserve">, steadily increasing its mass by </w:t>
      </w:r>
      <w:r w:rsidRPr="003D2F99">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3D2F99">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3D2F99">
        <w:rPr>
          <w:rStyle w:val="BoldUnderlineChar"/>
          <w:rFonts w:eastAsia="Calibri"/>
          <w:highlight w:val="cyan"/>
        </w:rPr>
        <w:t>capabilities in the United States.</w:t>
      </w:r>
    </w:p>
    <w:p w14:paraId="0725D10A" w14:textId="547AE520" w:rsidR="00A2032C" w:rsidRDefault="00DD56CA" w:rsidP="00DD56CA">
      <w:pPr>
        <w:pStyle w:val="Heading3"/>
      </w:pPr>
      <w:r w:rsidRPr="00DD56CA">
        <w:t xml:space="preserve">1NC: Heg Defense </w:t>
      </w:r>
    </w:p>
    <w:p w14:paraId="09B4CC47" w14:textId="77777777" w:rsidR="00DD56CA" w:rsidRDefault="00DD56CA" w:rsidP="00DD56CA"/>
    <w:p w14:paraId="37878A2E" w14:textId="77777777" w:rsidR="00DD56CA" w:rsidRDefault="00DD56CA" w:rsidP="00DD56CA">
      <w:pPr>
        <w:pStyle w:val="Heading4"/>
      </w:pPr>
      <w:r>
        <w:t>Stability exists independently of US power – advocates of unipolarity are biased by a superiority complex</w:t>
      </w:r>
    </w:p>
    <w:p w14:paraId="65CCC86C" w14:textId="77777777" w:rsidR="00DD56CA" w:rsidRPr="00D1174C" w:rsidRDefault="00DD56CA" w:rsidP="00DD56CA">
      <w:pPr>
        <w:rPr>
          <w:sz w:val="16"/>
        </w:rPr>
      </w:pPr>
      <w:r w:rsidRPr="00904C6E">
        <w:rPr>
          <w:rStyle w:val="Style13ptBold"/>
        </w:rPr>
        <w:t>Fettweis</w:t>
      </w:r>
      <w:r>
        <w:rPr>
          <w:rStyle w:val="Style13ptBold"/>
        </w:rPr>
        <w:t>,</w:t>
      </w:r>
      <w:r w:rsidRPr="00904C6E">
        <w:rPr>
          <w:rStyle w:val="Style13ptBold"/>
        </w:rPr>
        <w:t xml:space="preserve"> </w:t>
      </w:r>
      <w:r>
        <w:rPr>
          <w:rStyle w:val="Style13ptBold"/>
        </w:rPr>
        <w:t>20</w:t>
      </w:r>
      <w:r w:rsidRPr="00904C6E">
        <w:rPr>
          <w:rStyle w:val="Style13ptBold"/>
        </w:rPr>
        <w:t>14</w:t>
      </w:r>
      <w:r>
        <w:rPr>
          <w:rStyle w:val="Style13ptBold"/>
        </w:rPr>
        <w:t xml:space="preserve"> </w:t>
      </w:r>
      <w:r>
        <w:rPr>
          <w:sz w:val="16"/>
        </w:rPr>
        <w:t>Christopher, Associate Professor of Political Science at Tulane University, former post-doctoral fellow at the Mershon Center for International Security at Ohio State University, Ph.D. in international relations from the University of Maryland</w:t>
      </w:r>
      <w:r w:rsidRPr="00511227">
        <w:rPr>
          <w:sz w:val="16"/>
        </w:rPr>
        <w:t xml:space="preserve">, October 7, “Delusions of Danger: Geopolitical Fear and Indispensability in US Foreign Policy,” </w:t>
      </w:r>
      <w:r w:rsidRPr="00511227">
        <w:rPr>
          <w:i/>
          <w:sz w:val="16"/>
        </w:rPr>
        <w:t>A Dangerous World</w:t>
      </w:r>
      <w:proofErr w:type="gramStart"/>
      <w:r w:rsidRPr="00511227">
        <w:rPr>
          <w:i/>
          <w:sz w:val="16"/>
        </w:rPr>
        <w:t>?:</w:t>
      </w:r>
      <w:proofErr w:type="gramEnd"/>
      <w:r w:rsidRPr="00511227">
        <w:rPr>
          <w:i/>
          <w:sz w:val="16"/>
        </w:rPr>
        <w:t xml:space="preserve"> Threat Perception and U.S. National Security</w:t>
      </w:r>
      <w:r>
        <w:rPr>
          <w:sz w:val="16"/>
        </w:rPr>
        <w:t>, Kindle Edition</w:t>
      </w:r>
    </w:p>
    <w:p w14:paraId="7C31BC89" w14:textId="77777777" w:rsidR="00DD56CA" w:rsidRDefault="00DD56CA" w:rsidP="00DD56CA">
      <w:pPr>
        <w:rPr>
          <w:rStyle w:val="IntenseEmphasis"/>
        </w:rPr>
      </w:pPr>
      <w:r w:rsidRPr="00C5334F">
        <w:rPr>
          <w:sz w:val="16"/>
        </w:rPr>
        <w:t xml:space="preserve">According to what might be considered the indispensability fallacy, many </w:t>
      </w:r>
      <w:r w:rsidRPr="002624F6">
        <w:rPr>
          <w:rStyle w:val="IntenseEmphasis"/>
          <w:highlight w:val="cyan"/>
        </w:rPr>
        <w:t>Americans believe that U.S. actions are</w:t>
      </w:r>
      <w:r w:rsidRPr="00C5334F">
        <w:rPr>
          <w:sz w:val="16"/>
        </w:rPr>
        <w:t xml:space="preserve"> primarily </w:t>
      </w:r>
      <w:r w:rsidRPr="002624F6">
        <w:rPr>
          <w:rStyle w:val="IntenseEmphasis"/>
          <w:highlight w:val="cyan"/>
        </w:rPr>
        <w:t>responsible for</w:t>
      </w:r>
      <w:r w:rsidRPr="00C5334F">
        <w:rPr>
          <w:rStyle w:val="IntenseEmphasis"/>
        </w:rPr>
        <w:t xml:space="preserve"> any </w:t>
      </w:r>
      <w:r w:rsidRPr="002624F6">
        <w:rPr>
          <w:rStyle w:val="IntenseEmphasis"/>
          <w:highlight w:val="cyan"/>
        </w:rPr>
        <w:t>stability</w:t>
      </w:r>
      <w:r w:rsidRPr="00C5334F">
        <w:rPr>
          <w:rStyle w:val="IntenseEmphasis"/>
        </w:rPr>
        <w:t xml:space="preserve"> that currently exists.</w:t>
      </w:r>
      <w:r w:rsidRPr="00C5334F">
        <w:rPr>
          <w:sz w:val="16"/>
        </w:rPr>
        <w:t xml:space="preserve"> “All that stands between civility and genocide, order and mayhem,” explain Lawrence Kaplan and William Kristol, “is American power.” 37 </w:t>
      </w:r>
      <w:r w:rsidRPr="002624F6">
        <w:rPr>
          <w:rStyle w:val="IntenseEmphasis"/>
          <w:highlight w:val="cyan"/>
        </w:rPr>
        <w:t>That belief is an offshoot</w:t>
      </w:r>
      <w:r w:rsidRPr="00C5334F">
        <w:rPr>
          <w:sz w:val="16"/>
        </w:rPr>
        <w:t xml:space="preserve">, witting or not, </w:t>
      </w:r>
      <w:r w:rsidRPr="002624F6">
        <w:rPr>
          <w:rStyle w:val="IntenseEmphasis"/>
          <w:highlight w:val="cyan"/>
        </w:rPr>
        <w:t>of</w:t>
      </w:r>
      <w:r w:rsidRPr="00C5334F">
        <w:rPr>
          <w:sz w:val="16"/>
        </w:rPr>
        <w:t xml:space="preserve"> what is known as “</w:t>
      </w:r>
      <w:r w:rsidRPr="002624F6">
        <w:rPr>
          <w:rStyle w:val="IntenseEmphasis"/>
          <w:highlight w:val="cyan"/>
        </w:rPr>
        <w:t>hegemonic stability theory</w:t>
      </w:r>
      <w:r w:rsidRPr="00C5334F">
        <w:rPr>
          <w:sz w:val="16"/>
        </w:rPr>
        <w:t xml:space="preserve">,” which proposes that international peace is possible only when one country is strong enough to make and enforce a set of rules. 38 Were U.S. leaders to abdicate their responsibilities, that reasoning goes, unchecked conflicts would at the very least bring humanitarian disaster and would quite quickly threaten core U.S. </w:t>
      </w:r>
      <w:proofErr w:type="gramStart"/>
      <w:r w:rsidRPr="00C5334F">
        <w:rPr>
          <w:sz w:val="16"/>
        </w:rPr>
        <w:t>interests.</w:t>
      </w:r>
      <w:proofErr w:type="gramEnd"/>
      <w:r w:rsidRPr="00C5334F">
        <w:rPr>
          <w:sz w:val="16"/>
        </w:rPr>
        <w:t xml:space="preserve"> 39</w:t>
      </w:r>
      <w:r>
        <w:rPr>
          <w:sz w:val="16"/>
        </w:rPr>
        <w:t xml:space="preserve"> </w:t>
      </w:r>
      <w:r w:rsidRPr="00C5334F">
        <w:rPr>
          <w:rStyle w:val="IntenseEmphasis"/>
        </w:rPr>
        <w:t>Brzezinski is typical in his belief that</w:t>
      </w:r>
      <w:r w:rsidRPr="00C5334F">
        <w:rPr>
          <w:sz w:val="16"/>
        </w:rPr>
        <w:t xml:space="preserve"> “</w:t>
      </w:r>
      <w:r w:rsidRPr="00C5334F">
        <w:rPr>
          <w:rStyle w:val="IntenseEmphasis"/>
        </w:rPr>
        <w:t>outright chaos</w:t>
      </w:r>
      <w:r w:rsidRPr="00C5334F">
        <w:rPr>
          <w:sz w:val="16"/>
        </w:rPr>
        <w:t xml:space="preserve">” and a string of specific horrors </w:t>
      </w:r>
      <w:r w:rsidRPr="00C5334F">
        <w:rPr>
          <w:rStyle w:val="IntenseEmphasis"/>
        </w:rPr>
        <w:t>could</w:t>
      </w:r>
      <w:r w:rsidRPr="00C5334F">
        <w:rPr>
          <w:sz w:val="16"/>
        </w:rPr>
        <w:t xml:space="preserve"> be expected to </w:t>
      </w:r>
      <w:r w:rsidRPr="00C5334F">
        <w:rPr>
          <w:rStyle w:val="IntenseEmphasis"/>
        </w:rPr>
        <w:t>follow a loss of hegemony, from renewed attempts to build regional empires</w:t>
      </w:r>
      <w:r w:rsidRPr="00C5334F">
        <w:rPr>
          <w:sz w:val="16"/>
        </w:rPr>
        <w:t xml:space="preserve"> (by China, Turkey, Russia, and Brazil) </w:t>
      </w:r>
      <w:r w:rsidRPr="00C5334F">
        <w:rPr>
          <w:rStyle w:val="IntenseEmphasis"/>
        </w:rPr>
        <w:t>to the collapse of the U.S. relationship with Mexico</w:t>
      </w:r>
      <w:r w:rsidRPr="00C5334F">
        <w:rPr>
          <w:sz w:val="16"/>
        </w:rPr>
        <w:t xml:space="preserve"> as emboldened nationalists south of the border reassert 150- year-old territorial claims. Overall, </w:t>
      </w:r>
      <w:r w:rsidRPr="00C5334F">
        <w:rPr>
          <w:rStyle w:val="IntenseEmphasis"/>
        </w:rPr>
        <w:t>without U.S. dominance, today’s relatively peaceful world would turn</w:t>
      </w:r>
      <w:r w:rsidRPr="00C5334F">
        <w:rPr>
          <w:sz w:val="16"/>
        </w:rPr>
        <w:t xml:space="preserve"> “</w:t>
      </w:r>
      <w:r w:rsidRPr="00C5334F">
        <w:rPr>
          <w:rStyle w:val="IntenseEmphasis"/>
        </w:rPr>
        <w:t>violent and bloodthirsty.</w:t>
      </w:r>
      <w:r w:rsidRPr="00C5334F">
        <w:rPr>
          <w:sz w:val="16"/>
        </w:rPr>
        <w:t xml:space="preserve">” 40 </w:t>
      </w:r>
      <w:r w:rsidRPr="00C5334F">
        <w:rPr>
          <w:rStyle w:val="IntenseEmphasis"/>
        </w:rPr>
        <w:t>The liberal world order</w:t>
      </w:r>
      <w:r w:rsidRPr="00C5334F">
        <w:rPr>
          <w:sz w:val="16"/>
        </w:rPr>
        <w:t xml:space="preserve"> that is so beneficial to all </w:t>
      </w:r>
      <w:r w:rsidRPr="00C5334F">
        <w:rPr>
          <w:rStyle w:val="IntenseEmphasis"/>
        </w:rPr>
        <w:t>would come tumbling down.</w:t>
      </w:r>
      <w:r>
        <w:rPr>
          <w:sz w:val="16"/>
        </w:rPr>
        <w:t xml:space="preserve"> </w:t>
      </w:r>
      <w:r w:rsidRPr="00C5334F">
        <w:rPr>
          <w:sz w:val="16"/>
        </w:rPr>
        <w:t xml:space="preserve">Like many believers, </w:t>
      </w:r>
      <w:r w:rsidRPr="002624F6">
        <w:rPr>
          <w:rStyle w:val="IntenseEmphasis"/>
          <w:highlight w:val="cyan"/>
        </w:rPr>
        <w:t xml:space="preserve">proponents of hegemonic stability theory </w:t>
      </w:r>
      <w:r w:rsidRPr="002624F6">
        <w:rPr>
          <w:rStyle w:val="Emphasis"/>
          <w:highlight w:val="cyan"/>
        </w:rPr>
        <w:t>base their view on faith alone</w:t>
      </w:r>
      <w:r w:rsidRPr="006445AC">
        <w:rPr>
          <w:rStyle w:val="Emphasis"/>
        </w:rPr>
        <w:t>.</w:t>
      </w:r>
      <w:r w:rsidRPr="00C5334F">
        <w:rPr>
          <w:sz w:val="16"/>
        </w:rPr>
        <w:t xml:space="preserve"> 41 </w:t>
      </w:r>
      <w:r w:rsidRPr="002624F6">
        <w:rPr>
          <w:rStyle w:val="IntenseEmphasis"/>
          <w:highlight w:val="cyan"/>
        </w:rPr>
        <w:t>There is</w:t>
      </w:r>
      <w:r w:rsidRPr="00C5334F">
        <w:rPr>
          <w:sz w:val="16"/>
        </w:rPr>
        <w:t xml:space="preserve"> precious </w:t>
      </w:r>
      <w:r w:rsidRPr="002624F6">
        <w:rPr>
          <w:rStyle w:val="Emphasis"/>
          <w:highlight w:val="cyan"/>
        </w:rPr>
        <w:t>little evidence</w:t>
      </w:r>
      <w:r w:rsidRPr="002624F6">
        <w:rPr>
          <w:rStyle w:val="IntenseEmphasis"/>
          <w:highlight w:val="cyan"/>
        </w:rPr>
        <w:t xml:space="preserve"> to suggest that the U</w:t>
      </w:r>
      <w:r w:rsidRPr="00C5334F">
        <w:rPr>
          <w:sz w:val="16"/>
        </w:rPr>
        <w:t xml:space="preserve">nited </w:t>
      </w:r>
      <w:r w:rsidRPr="002624F6">
        <w:rPr>
          <w:rStyle w:val="IntenseEmphasis"/>
          <w:highlight w:val="cyan"/>
        </w:rPr>
        <w:t>S</w:t>
      </w:r>
      <w:r w:rsidRPr="00C5334F">
        <w:rPr>
          <w:sz w:val="16"/>
        </w:rPr>
        <w:t xml:space="preserve">tates </w:t>
      </w:r>
      <w:r w:rsidRPr="002624F6">
        <w:rPr>
          <w:rStyle w:val="IntenseEmphasis"/>
          <w:highlight w:val="cyan"/>
        </w:rPr>
        <w:t>is responsible for</w:t>
      </w:r>
      <w:r w:rsidRPr="00C5334F">
        <w:rPr>
          <w:sz w:val="16"/>
        </w:rPr>
        <w:t xml:space="preserve"> the </w:t>
      </w:r>
      <w:r w:rsidRPr="002624F6">
        <w:rPr>
          <w:rStyle w:val="IntenseEmphasis"/>
          <w:highlight w:val="cyan"/>
        </w:rPr>
        <w:t>pacific trends</w:t>
      </w:r>
      <w:r w:rsidRPr="00C5334F">
        <w:rPr>
          <w:sz w:val="16"/>
        </w:rPr>
        <w:t xml:space="preserve"> that have swept </w:t>
      </w:r>
      <w:r w:rsidRPr="002624F6">
        <w:rPr>
          <w:rStyle w:val="IntenseEmphasis"/>
          <w:highlight w:val="cyan"/>
        </w:rPr>
        <w:t>across the system</w:t>
      </w:r>
      <w:r w:rsidRPr="00C5334F">
        <w:rPr>
          <w:rStyle w:val="IntenseEmphasis"/>
        </w:rPr>
        <w:t>.</w:t>
      </w:r>
      <w:r w:rsidRPr="00C5334F">
        <w:rPr>
          <w:sz w:val="16"/>
        </w:rPr>
        <w:t xml:space="preserve"> In fact, </w:t>
      </w:r>
      <w:r w:rsidRPr="002624F6">
        <w:rPr>
          <w:rStyle w:val="IntenseEmphasis"/>
          <w:highlight w:val="cyan"/>
        </w:rPr>
        <w:t>the world remained equally peaceful</w:t>
      </w:r>
      <w:r w:rsidRPr="00C5334F">
        <w:rPr>
          <w:sz w:val="16"/>
        </w:rPr>
        <w:t xml:space="preserve">, relatively speaking, </w:t>
      </w:r>
      <w:r w:rsidRPr="002624F6">
        <w:rPr>
          <w:rStyle w:val="IntenseEmphasis"/>
          <w:highlight w:val="cyan"/>
        </w:rPr>
        <w:t>while the U</w:t>
      </w:r>
      <w:r w:rsidRPr="00C5334F">
        <w:rPr>
          <w:sz w:val="16"/>
        </w:rPr>
        <w:t xml:space="preserve">nited </w:t>
      </w:r>
      <w:r w:rsidRPr="002624F6">
        <w:rPr>
          <w:rStyle w:val="IntenseEmphasis"/>
          <w:highlight w:val="cyan"/>
        </w:rPr>
        <w:t>S</w:t>
      </w:r>
      <w:r w:rsidRPr="00C5334F">
        <w:rPr>
          <w:sz w:val="16"/>
        </w:rPr>
        <w:t xml:space="preserve">tates </w:t>
      </w:r>
      <w:r w:rsidRPr="002624F6">
        <w:rPr>
          <w:rStyle w:val="IntenseEmphasis"/>
          <w:highlight w:val="cyan"/>
        </w:rPr>
        <w:t>cut its forces throughout the</w:t>
      </w:r>
      <w:r w:rsidRPr="00C5334F">
        <w:rPr>
          <w:sz w:val="16"/>
        </w:rPr>
        <w:t xml:space="preserve"> </w:t>
      </w:r>
      <w:r w:rsidRPr="00904C6E">
        <w:rPr>
          <w:sz w:val="16"/>
        </w:rPr>
        <w:t>19</w:t>
      </w:r>
      <w:r w:rsidRPr="002624F6">
        <w:rPr>
          <w:rStyle w:val="IntenseEmphasis"/>
          <w:highlight w:val="cyan"/>
        </w:rPr>
        <w:t>90s,</w:t>
      </w:r>
      <w:r w:rsidRPr="00C5334F">
        <w:rPr>
          <w:rStyle w:val="IntenseEmphasis"/>
        </w:rPr>
        <w:t xml:space="preserve"> as well as while it doubled</w:t>
      </w:r>
      <w:r w:rsidRPr="00C5334F">
        <w:rPr>
          <w:sz w:val="16"/>
        </w:rPr>
        <w:t xml:space="preserve"> its </w:t>
      </w:r>
      <w:r w:rsidRPr="00C5334F">
        <w:rPr>
          <w:rStyle w:val="IntenseEmphasis"/>
        </w:rPr>
        <w:t>military spending</w:t>
      </w:r>
      <w:r w:rsidRPr="00C5334F">
        <w:rPr>
          <w:sz w:val="16"/>
        </w:rPr>
        <w:t xml:space="preserve"> in the first decade of the new century. 42 </w:t>
      </w:r>
      <w:r w:rsidRPr="00C5334F">
        <w:rPr>
          <w:rStyle w:val="IntenseEmphasis"/>
        </w:rPr>
        <w:t xml:space="preserve">Complex statistical methods should not be needed to demonstrate that </w:t>
      </w:r>
      <w:r w:rsidRPr="002624F6">
        <w:rPr>
          <w:rStyle w:val="IntenseEmphasis"/>
          <w:highlight w:val="cyan"/>
        </w:rPr>
        <w:t>levels of U.S. military spending have been</w:t>
      </w:r>
      <w:r w:rsidRPr="00C5334F">
        <w:rPr>
          <w:sz w:val="16"/>
        </w:rPr>
        <w:t xml:space="preserve"> essentially </w:t>
      </w:r>
      <w:r w:rsidRPr="002624F6">
        <w:rPr>
          <w:rStyle w:val="Emphasis"/>
          <w:highlight w:val="cyan"/>
        </w:rPr>
        <w:t>unrelated to global stability</w:t>
      </w:r>
      <w:r w:rsidRPr="006445AC">
        <w:rPr>
          <w:rStyle w:val="Emphasis"/>
        </w:rPr>
        <w:t>.</w:t>
      </w:r>
      <w:r>
        <w:rPr>
          <w:sz w:val="16"/>
        </w:rPr>
        <w:t xml:space="preserve"> </w:t>
      </w:r>
      <w:r w:rsidRPr="00C5334F">
        <w:rPr>
          <w:sz w:val="16"/>
        </w:rPr>
        <w:t xml:space="preserve">Hegemonic stability theory’s flaws go way beyond the absence of simple correlations to support them, however. The theory’s </w:t>
      </w:r>
      <w:r w:rsidRPr="002624F6">
        <w:rPr>
          <w:rStyle w:val="IntenseEmphasis"/>
          <w:highlight w:val="cyan"/>
        </w:rPr>
        <w:t>supporters have never been able to explain</w:t>
      </w:r>
      <w:r w:rsidRPr="00C5334F">
        <w:rPr>
          <w:sz w:val="16"/>
        </w:rPr>
        <w:t xml:space="preserve"> adequately </w:t>
      </w:r>
      <w:r w:rsidRPr="002624F6">
        <w:rPr>
          <w:rStyle w:val="IntenseEmphasis"/>
          <w:highlight w:val="cyan"/>
        </w:rPr>
        <w:t>how</w:t>
      </w:r>
      <w:r w:rsidRPr="00C5334F">
        <w:rPr>
          <w:sz w:val="16"/>
        </w:rPr>
        <w:t xml:space="preserve"> precisely </w:t>
      </w:r>
      <w:r w:rsidRPr="002624F6">
        <w:rPr>
          <w:rStyle w:val="IntenseEmphasis"/>
          <w:highlight w:val="cyan"/>
        </w:rPr>
        <w:t>5 percent of the world’s population could force peace</w:t>
      </w:r>
      <w:r w:rsidRPr="00C5334F">
        <w:rPr>
          <w:rStyle w:val="IntenseEmphasis"/>
        </w:rPr>
        <w:t xml:space="preserve"> on the other 95 percent, </w:t>
      </w:r>
      <w:r w:rsidRPr="002624F6">
        <w:rPr>
          <w:rStyle w:val="IntenseEmphasis"/>
          <w:highlight w:val="cyan"/>
        </w:rPr>
        <w:t>unless</w:t>
      </w:r>
      <w:r w:rsidRPr="00C5334F">
        <w:rPr>
          <w:sz w:val="16"/>
        </w:rPr>
        <w:t xml:space="preserve">, of course, </w:t>
      </w:r>
      <w:r w:rsidRPr="002624F6">
        <w:rPr>
          <w:rStyle w:val="Emphasis"/>
          <w:highlight w:val="cyan"/>
        </w:rPr>
        <w:t>the rest of the world was</w:t>
      </w:r>
      <w:r w:rsidRPr="00C5334F">
        <w:rPr>
          <w:sz w:val="16"/>
        </w:rPr>
        <w:t xml:space="preserve"> simply </w:t>
      </w:r>
      <w:r w:rsidRPr="002624F6">
        <w:rPr>
          <w:rStyle w:val="Emphasis"/>
          <w:highlight w:val="cyan"/>
        </w:rPr>
        <w:t>not intent on fighting</w:t>
      </w:r>
      <w:r w:rsidRPr="00200FD7">
        <w:rPr>
          <w:rStyle w:val="Emphasis"/>
        </w:rPr>
        <w:t>.</w:t>
      </w:r>
      <w:r w:rsidRPr="00C5334F">
        <w:rPr>
          <w:rStyle w:val="IntenseEmphasis"/>
        </w:rPr>
        <w:t xml:space="preserve"> Most states are</w:t>
      </w:r>
      <w:r w:rsidRPr="00C5334F">
        <w:rPr>
          <w:sz w:val="16"/>
        </w:rPr>
        <w:t xml:space="preserve"> quite </w:t>
      </w:r>
      <w:r w:rsidRPr="00C5334F">
        <w:rPr>
          <w:rStyle w:val="IntenseEmphasis"/>
        </w:rPr>
        <w:t>free to go to war without U.S. involvement but choose not to. The U</w:t>
      </w:r>
      <w:r w:rsidRPr="00C5334F">
        <w:rPr>
          <w:sz w:val="16"/>
        </w:rPr>
        <w:t xml:space="preserve">nited </w:t>
      </w:r>
      <w:r w:rsidRPr="00C5334F">
        <w:rPr>
          <w:rStyle w:val="IntenseEmphasis"/>
        </w:rPr>
        <w:t>S</w:t>
      </w:r>
      <w:r w:rsidRPr="00C5334F">
        <w:rPr>
          <w:sz w:val="16"/>
        </w:rPr>
        <w:t xml:space="preserve">tates </w:t>
      </w:r>
      <w:r w:rsidRPr="00C5334F">
        <w:rPr>
          <w:rStyle w:val="IntenseEmphasis"/>
        </w:rPr>
        <w:t>can be counted on</w:t>
      </w:r>
      <w:r w:rsidRPr="00C5334F">
        <w:rPr>
          <w:sz w:val="16"/>
        </w:rPr>
        <w:t xml:space="preserve">, especially after Iraq, </w:t>
      </w:r>
      <w:r w:rsidRPr="00C5334F">
        <w:rPr>
          <w:rStyle w:val="IntenseEmphasis"/>
        </w:rPr>
        <w:t>to steer</w:t>
      </w:r>
      <w:r w:rsidRPr="00C5334F">
        <w:rPr>
          <w:sz w:val="16"/>
        </w:rPr>
        <w:t xml:space="preserve"> well </w:t>
      </w:r>
      <w:r w:rsidRPr="00C5334F">
        <w:rPr>
          <w:rStyle w:val="IntenseEmphasis"/>
        </w:rPr>
        <w:t>clear of</w:t>
      </w:r>
      <w:r w:rsidRPr="00C5334F">
        <w:rPr>
          <w:sz w:val="16"/>
        </w:rPr>
        <w:t xml:space="preserve"> most </w:t>
      </w:r>
      <w:r w:rsidRPr="00C5334F">
        <w:rPr>
          <w:rStyle w:val="IntenseEmphasis"/>
        </w:rPr>
        <w:t>civil wars and ethnic conflicts.</w:t>
      </w:r>
      <w:r w:rsidRPr="00C5334F">
        <w:rPr>
          <w:sz w:val="16"/>
        </w:rPr>
        <w:t xml:space="preserve"> It took years, hundreds of thousands of casualties, and the use of chemical weapons to spur even limited interest in the events in Syria, for example; surely </w:t>
      </w:r>
      <w:r w:rsidRPr="00C5334F">
        <w:rPr>
          <w:rStyle w:val="IntenseEmphasis"/>
        </w:rPr>
        <w:t>internal violence in</w:t>
      </w:r>
      <w:r w:rsidRPr="00C5334F">
        <w:rPr>
          <w:sz w:val="16"/>
        </w:rPr>
        <w:t xml:space="preserve">, say, most of </w:t>
      </w:r>
      <w:r w:rsidRPr="00C5334F">
        <w:rPr>
          <w:rStyle w:val="IntenseEmphasis"/>
        </w:rPr>
        <w:t>Africa would be unlikely to attract</w:t>
      </w:r>
      <w:r w:rsidRPr="00C5334F">
        <w:rPr>
          <w:sz w:val="16"/>
        </w:rPr>
        <w:t xml:space="preserve"> serious </w:t>
      </w:r>
      <w:r w:rsidRPr="00C5334F">
        <w:rPr>
          <w:rStyle w:val="IntenseEmphasis"/>
        </w:rPr>
        <w:t>attention of the world’s policeman</w:t>
      </w:r>
      <w:r w:rsidRPr="00C5334F">
        <w:rPr>
          <w:sz w:val="16"/>
        </w:rPr>
        <w:t xml:space="preserve">, much less intervention. </w:t>
      </w:r>
      <w:r w:rsidRPr="00C5334F">
        <w:rPr>
          <w:rStyle w:val="IntenseEmphasis"/>
        </w:rPr>
        <w:t>The continent is</w:t>
      </w:r>
      <w:r w:rsidRPr="00C5334F">
        <w:rPr>
          <w:sz w:val="16"/>
        </w:rPr>
        <w:t xml:space="preserve">, nevertheless, </w:t>
      </w:r>
      <w:r w:rsidRPr="00C5334F">
        <w:rPr>
          <w:rStyle w:val="IntenseEmphasis"/>
        </w:rPr>
        <w:t>more peaceful today than at any other time in its history, something for which U.S. hegemony cannot take credit.</w:t>
      </w:r>
      <w:r w:rsidRPr="00C5334F">
        <w:rPr>
          <w:sz w:val="16"/>
        </w:rPr>
        <w:t xml:space="preserve"> 43 </w:t>
      </w:r>
      <w:r w:rsidRPr="002624F6">
        <w:rPr>
          <w:rStyle w:val="IntenseEmphasis"/>
          <w:highlight w:val="cyan"/>
        </w:rPr>
        <w:t>Stability exists</w:t>
      </w:r>
      <w:r w:rsidRPr="00C5334F">
        <w:rPr>
          <w:sz w:val="16"/>
        </w:rPr>
        <w:t xml:space="preserve"> today </w:t>
      </w:r>
      <w:r w:rsidRPr="002624F6">
        <w:rPr>
          <w:rStyle w:val="IntenseEmphasis"/>
          <w:highlight w:val="cyan"/>
        </w:rPr>
        <w:t xml:space="preserve">in many such places to which </w:t>
      </w:r>
      <w:r w:rsidRPr="00904C6E">
        <w:rPr>
          <w:rStyle w:val="IntenseEmphasis"/>
        </w:rPr>
        <w:t xml:space="preserve">U.S. </w:t>
      </w:r>
      <w:r w:rsidRPr="002624F6">
        <w:rPr>
          <w:rStyle w:val="IntenseEmphasis"/>
          <w:highlight w:val="cyan"/>
        </w:rPr>
        <w:t>heg</w:t>
      </w:r>
      <w:r w:rsidRPr="00904C6E">
        <w:rPr>
          <w:rStyle w:val="IntenseEmphasis"/>
        </w:rPr>
        <w:t>emony</w:t>
      </w:r>
      <w:r w:rsidRPr="00C5334F">
        <w:rPr>
          <w:sz w:val="16"/>
        </w:rPr>
        <w:t xml:space="preserve"> simply </w:t>
      </w:r>
      <w:r w:rsidRPr="002624F6">
        <w:rPr>
          <w:rStyle w:val="IntenseEmphasis"/>
          <w:highlight w:val="cyan"/>
        </w:rPr>
        <w:t>does not extend</w:t>
      </w:r>
      <w:r w:rsidRPr="00C5334F">
        <w:rPr>
          <w:rStyle w:val="IntenseEmphasis"/>
        </w:rPr>
        <w:t>.</w:t>
      </w:r>
      <w:r>
        <w:rPr>
          <w:sz w:val="16"/>
        </w:rPr>
        <w:t xml:space="preserve"> </w:t>
      </w:r>
      <w:r w:rsidRPr="00C5334F">
        <w:rPr>
          <w:sz w:val="16"/>
        </w:rPr>
        <w:t xml:space="preserve">Overall, </w:t>
      </w:r>
      <w:r w:rsidRPr="00C5334F">
        <w:rPr>
          <w:rStyle w:val="IntenseEmphasis"/>
        </w:rPr>
        <w:t>proponents of</w:t>
      </w:r>
      <w:r w:rsidRPr="00C5334F">
        <w:rPr>
          <w:sz w:val="16"/>
        </w:rPr>
        <w:t xml:space="preserve"> the stabilizing power of U.S. </w:t>
      </w:r>
      <w:r w:rsidRPr="00C5334F">
        <w:rPr>
          <w:rStyle w:val="IntenseEmphasis"/>
        </w:rPr>
        <w:t>hegemony should keep in mind</w:t>
      </w:r>
      <w:r w:rsidRPr="00C5334F">
        <w:rPr>
          <w:sz w:val="16"/>
        </w:rPr>
        <w:t xml:space="preserve"> one of the most basic observations from cognitive psychology: </w:t>
      </w:r>
      <w:r w:rsidRPr="00C5334F">
        <w:rPr>
          <w:rStyle w:val="IntenseEmphasis"/>
        </w:rPr>
        <w:t>rarely are our actions as important to others’ calculations as we perceive them to be.</w:t>
      </w:r>
      <w:r w:rsidRPr="00C5334F">
        <w:rPr>
          <w:sz w:val="16"/>
        </w:rPr>
        <w:t xml:space="preserve"> 44 </w:t>
      </w:r>
      <w:r w:rsidRPr="002624F6">
        <w:rPr>
          <w:rStyle w:val="IntenseEmphasis"/>
          <w:highlight w:val="cyan"/>
        </w:rPr>
        <w:t>The</w:t>
      </w:r>
      <w:r w:rsidRPr="00C5334F">
        <w:rPr>
          <w:sz w:val="16"/>
        </w:rPr>
        <w:t xml:space="preserve"> so-called </w:t>
      </w:r>
      <w:r w:rsidRPr="002624F6">
        <w:rPr>
          <w:rStyle w:val="IntenseEmphasis"/>
          <w:highlight w:val="cyan"/>
        </w:rPr>
        <w:t>egocentric bias</w:t>
      </w:r>
      <w:r w:rsidRPr="00C5334F">
        <w:rPr>
          <w:sz w:val="16"/>
        </w:rPr>
        <w:t xml:space="preserve">, which is essentially ubiquitous in human interaction, </w:t>
      </w:r>
      <w:r w:rsidRPr="002624F6">
        <w:rPr>
          <w:rStyle w:val="IntenseEmphasis"/>
          <w:highlight w:val="cyan"/>
        </w:rPr>
        <w:t>suggests</w:t>
      </w:r>
      <w:r w:rsidRPr="00C5334F">
        <w:rPr>
          <w:rStyle w:val="IntenseEmphasis"/>
        </w:rPr>
        <w:t xml:space="preserve"> that</w:t>
      </w:r>
      <w:r w:rsidRPr="00C5334F">
        <w:rPr>
          <w:sz w:val="16"/>
        </w:rPr>
        <w:t xml:space="preserve"> although it may be natural for </w:t>
      </w:r>
      <w:r w:rsidRPr="00200FD7">
        <w:rPr>
          <w:rStyle w:val="Emphasis"/>
        </w:rPr>
        <w:t>U</w:t>
      </w:r>
      <w:r w:rsidRPr="00904C6E">
        <w:rPr>
          <w:rStyle w:val="Emphasis"/>
        </w:rPr>
        <w:t xml:space="preserve">.S. </w:t>
      </w:r>
      <w:r w:rsidRPr="002624F6">
        <w:rPr>
          <w:rStyle w:val="Emphasis"/>
          <w:highlight w:val="cyan"/>
        </w:rPr>
        <w:t>policymakers</w:t>
      </w:r>
      <w:r w:rsidRPr="00C5334F">
        <w:rPr>
          <w:sz w:val="16"/>
        </w:rPr>
        <w:t xml:space="preserve"> to interpret their role as crucial in the maintenance of world peace, they </w:t>
      </w:r>
      <w:r w:rsidRPr="002624F6">
        <w:rPr>
          <w:rStyle w:val="IntenseEmphasis"/>
          <w:highlight w:val="cyan"/>
        </w:rPr>
        <w:t>are</w:t>
      </w:r>
      <w:r w:rsidRPr="00C5334F">
        <w:rPr>
          <w:sz w:val="16"/>
        </w:rPr>
        <w:t xml:space="preserve"> almost certainly </w:t>
      </w:r>
      <w:r w:rsidRPr="002624F6">
        <w:rPr>
          <w:rStyle w:val="Emphasis"/>
          <w:highlight w:val="cyan"/>
        </w:rPr>
        <w:t>overestimating their own importance</w:t>
      </w:r>
      <w:r w:rsidRPr="00200FD7">
        <w:rPr>
          <w:rStyle w:val="Emphasis"/>
        </w:rPr>
        <w:t>.</w:t>
      </w:r>
      <w:r w:rsidRPr="00C5334F">
        <w:rPr>
          <w:sz w:val="16"/>
        </w:rPr>
        <w:t xml:space="preserve"> Washington is probably not as central to the myriad decisions in foreign capitals that help maintain international stability as it thinks it is.</w:t>
      </w:r>
      <w:r>
        <w:rPr>
          <w:sz w:val="16"/>
        </w:rPr>
        <w:t xml:space="preserve"> </w:t>
      </w:r>
      <w:r w:rsidRPr="00C5334F">
        <w:rPr>
          <w:rStyle w:val="IntenseEmphasis"/>
        </w:rPr>
        <w:t>The indispensability fallacy owes its existence to a couple of factors.</w:t>
      </w:r>
      <w:r w:rsidRPr="00C5334F">
        <w:rPr>
          <w:sz w:val="16"/>
        </w:rPr>
        <w:t xml:space="preserve"> First, although all people like to bask in the reflected glory of their country’s (or culture’s) unique, nonpareil stature, </w:t>
      </w:r>
      <w:r w:rsidRPr="00C5334F">
        <w:rPr>
          <w:rStyle w:val="IntenseEmphasis"/>
        </w:rPr>
        <w:t xml:space="preserve">Americans have long been </w:t>
      </w:r>
      <w:r w:rsidRPr="00200FD7">
        <w:rPr>
          <w:rStyle w:val="Emphasis"/>
        </w:rPr>
        <w:t>exceptional in their exceptionalism.</w:t>
      </w:r>
      <w:r w:rsidRPr="00C5334F">
        <w:rPr>
          <w:sz w:val="16"/>
        </w:rPr>
        <w:t xml:space="preserve"> 45 </w:t>
      </w:r>
      <w:r w:rsidRPr="00C5334F">
        <w:rPr>
          <w:rStyle w:val="IntenseEmphasis"/>
        </w:rPr>
        <w:t>The</w:t>
      </w:r>
      <w:r w:rsidRPr="00C5334F">
        <w:rPr>
          <w:sz w:val="16"/>
        </w:rPr>
        <w:t xml:space="preserve"> short </w:t>
      </w:r>
      <w:r w:rsidRPr="002624F6">
        <w:rPr>
          <w:rStyle w:val="IntenseEmphasis"/>
          <w:highlight w:val="cyan"/>
        </w:rPr>
        <w:t>history</w:t>
      </w:r>
      <w:r w:rsidRPr="00C5334F">
        <w:rPr>
          <w:rStyle w:val="IntenseEmphasis"/>
        </w:rPr>
        <w:t xml:space="preserve"> of the U</w:t>
      </w:r>
      <w:r w:rsidRPr="00C5334F">
        <w:rPr>
          <w:sz w:val="16"/>
        </w:rPr>
        <w:t xml:space="preserve">nited </w:t>
      </w:r>
      <w:r w:rsidRPr="00C5334F">
        <w:rPr>
          <w:rStyle w:val="IntenseEmphasis"/>
        </w:rPr>
        <w:t>S</w:t>
      </w:r>
      <w:r w:rsidRPr="00C5334F">
        <w:rPr>
          <w:sz w:val="16"/>
        </w:rPr>
        <w:t xml:space="preserve">tates, which can easily be </w:t>
      </w:r>
      <w:r w:rsidRPr="00C5334F">
        <w:rPr>
          <w:rStyle w:val="IntenseEmphasis"/>
        </w:rPr>
        <w:t>read as an</w:t>
      </w:r>
      <w:r w:rsidRPr="00C5334F">
        <w:rPr>
          <w:sz w:val="16"/>
        </w:rPr>
        <w:t xml:space="preserve"> almost </w:t>
      </w:r>
      <w:r w:rsidRPr="00C5334F">
        <w:rPr>
          <w:rStyle w:val="IntenseEmphasis"/>
        </w:rPr>
        <w:t>uninterrupted</w:t>
      </w:r>
      <w:r w:rsidRPr="00C5334F">
        <w:rPr>
          <w:sz w:val="16"/>
        </w:rPr>
        <w:t xml:space="preserve"> and certainly unlikely </w:t>
      </w:r>
      <w:r w:rsidRPr="00C5334F">
        <w:rPr>
          <w:rStyle w:val="IntenseEmphasis"/>
        </w:rPr>
        <w:t xml:space="preserve">story of success, </w:t>
      </w:r>
      <w:r w:rsidRPr="002624F6">
        <w:rPr>
          <w:rStyle w:val="IntenseEmphasis"/>
          <w:highlight w:val="cyan"/>
        </w:rPr>
        <w:t xml:space="preserve">has </w:t>
      </w:r>
      <w:r w:rsidRPr="002624F6">
        <w:rPr>
          <w:rStyle w:val="Emphasis"/>
          <w:highlight w:val="cyan"/>
        </w:rPr>
        <w:t>led to a</w:t>
      </w:r>
      <w:r w:rsidRPr="00C5334F">
        <w:rPr>
          <w:sz w:val="16"/>
        </w:rPr>
        <w:t xml:space="preserve"> (perhaps natural) </w:t>
      </w:r>
      <w:r w:rsidRPr="002624F6">
        <w:rPr>
          <w:rStyle w:val="Emphasis"/>
          <w:highlight w:val="cyan"/>
        </w:rPr>
        <w:t>belief that it is</w:t>
      </w:r>
      <w:r w:rsidRPr="00200FD7">
        <w:rPr>
          <w:rStyle w:val="Emphasis"/>
        </w:rPr>
        <w:t xml:space="preserve"> morally, culturally, and politically </w:t>
      </w:r>
      <w:r w:rsidRPr="002624F6">
        <w:rPr>
          <w:rStyle w:val="Emphasis"/>
          <w:highlight w:val="cyan"/>
        </w:rPr>
        <w:t>superior</w:t>
      </w:r>
      <w:r w:rsidRPr="00200FD7">
        <w:rPr>
          <w:rStyle w:val="Emphasis"/>
        </w:rPr>
        <w:t xml:space="preserve"> to other</w:t>
      </w:r>
      <w:r w:rsidRPr="00C5334F">
        <w:rPr>
          <w:sz w:val="16"/>
        </w:rPr>
        <w:t xml:space="preserve">, lesser </w:t>
      </w:r>
      <w:r w:rsidRPr="00200FD7">
        <w:rPr>
          <w:rStyle w:val="Emphasis"/>
        </w:rPr>
        <w:t>countries.</w:t>
      </w:r>
      <w:r w:rsidRPr="00C5334F">
        <w:rPr>
          <w:sz w:val="16"/>
        </w:rPr>
        <w:t xml:space="preserve"> It is no coincidence that the exceptional state would be called on by fate to maintain peace and justice in the world.</w:t>
      </w:r>
      <w:r>
        <w:rPr>
          <w:sz w:val="16"/>
        </w:rPr>
        <w:t xml:space="preserve"> </w:t>
      </w:r>
      <w:r w:rsidRPr="00C5334F">
        <w:rPr>
          <w:rStyle w:val="IntenseEmphasis"/>
        </w:rPr>
        <w:t>Americans</w:t>
      </w:r>
      <w:r w:rsidRPr="00C5334F">
        <w:rPr>
          <w:sz w:val="16"/>
        </w:rPr>
        <w:t xml:space="preserve"> have always </w:t>
      </w:r>
      <w:r w:rsidRPr="00C5334F">
        <w:rPr>
          <w:rStyle w:val="IntenseEmphasis"/>
        </w:rPr>
        <w:t>combined that feeling of divine providence with a sense of mission to spread their ideals around the world and battle evil wherever it lurks.</w:t>
      </w:r>
      <w:r w:rsidRPr="00C5334F">
        <w:rPr>
          <w:sz w:val="16"/>
        </w:rPr>
        <w:t xml:space="preserve"> It is that sense of destiny, of being the object of history’s </w:t>
      </w:r>
      <w:proofErr w:type="gramStart"/>
      <w:r w:rsidRPr="00C5334F">
        <w:rPr>
          <w:sz w:val="16"/>
        </w:rPr>
        <w:t>call, that</w:t>
      </w:r>
      <w:proofErr w:type="gramEnd"/>
      <w:r w:rsidRPr="00C5334F">
        <w:rPr>
          <w:sz w:val="16"/>
        </w:rPr>
        <w:t xml:space="preserve"> most obviously separates the United States from other countries. Only an American president would claim that by entering World War I, “America had the infinite privilege of fulfilling her destiny and saving the world.” 46</w:t>
      </w:r>
      <w:r>
        <w:rPr>
          <w:sz w:val="16"/>
        </w:rPr>
        <w:t xml:space="preserve"> </w:t>
      </w:r>
      <w:r w:rsidRPr="00C5334F">
        <w:rPr>
          <w:sz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 47 </w:t>
      </w:r>
      <w:r w:rsidRPr="00C5334F">
        <w:rPr>
          <w:rStyle w:val="IntenseEmphasis"/>
        </w:rPr>
        <w:t>When</w:t>
      </w:r>
      <w:r w:rsidRPr="00C5334F">
        <w:rPr>
          <w:sz w:val="16"/>
        </w:rPr>
        <w:t xml:space="preserve"> Madeleine </w:t>
      </w:r>
      <w:r w:rsidRPr="00C5334F">
        <w:rPr>
          <w:rStyle w:val="IntenseEmphasis"/>
        </w:rPr>
        <w:t>Albright called the U</w:t>
      </w:r>
      <w:r w:rsidRPr="00C5334F">
        <w:rPr>
          <w:sz w:val="16"/>
        </w:rPr>
        <w:t xml:space="preserve">nited </w:t>
      </w:r>
      <w:r w:rsidRPr="00C5334F">
        <w:rPr>
          <w:rStyle w:val="IntenseEmphasis"/>
        </w:rPr>
        <w:t>S</w:t>
      </w:r>
      <w:r w:rsidRPr="00C5334F">
        <w:rPr>
          <w:sz w:val="16"/>
        </w:rPr>
        <w:t xml:space="preserve">tates </w:t>
      </w:r>
      <w:r w:rsidRPr="00C5334F">
        <w:rPr>
          <w:rStyle w:val="IntenseEmphasis"/>
        </w:rPr>
        <w:t>the</w:t>
      </w:r>
      <w:r w:rsidRPr="00C5334F">
        <w:rPr>
          <w:sz w:val="16"/>
        </w:rPr>
        <w:t xml:space="preserve"> “</w:t>
      </w:r>
      <w:r w:rsidRPr="00C5334F">
        <w:rPr>
          <w:rStyle w:val="IntenseEmphasis"/>
        </w:rPr>
        <w:t>indispensable nation</w:t>
      </w:r>
      <w:r w:rsidRPr="00C5334F">
        <w:rPr>
          <w:sz w:val="16"/>
        </w:rPr>
        <w:t xml:space="preserve">,” </w:t>
      </w:r>
      <w:r w:rsidRPr="00C5334F">
        <w:rPr>
          <w:rStyle w:val="IntenseEmphasis"/>
        </w:rPr>
        <w:t>she was reflecting a traditional</w:t>
      </w:r>
      <w:r w:rsidRPr="00C5334F">
        <w:rPr>
          <w:sz w:val="16"/>
        </w:rPr>
        <w:t xml:space="preserve">, deeply held </w:t>
      </w:r>
      <w:r w:rsidRPr="00C5334F">
        <w:rPr>
          <w:rStyle w:val="IntenseEmphasis"/>
        </w:rPr>
        <w:t>belief of the American people.</w:t>
      </w:r>
      <w:r w:rsidRPr="00C5334F">
        <w:rPr>
          <w:sz w:val="16"/>
        </w:rPr>
        <w:t xml:space="preserve"> 48 </w:t>
      </w:r>
      <w:r w:rsidRPr="00C5334F">
        <w:rPr>
          <w:rStyle w:val="IntenseEmphasis"/>
        </w:rPr>
        <w:t>Exceptional nations</w:t>
      </w:r>
      <w:r w:rsidRPr="00C5334F">
        <w:rPr>
          <w:sz w:val="16"/>
        </w:rPr>
        <w:t xml:space="preserve">, like exceptional people, </w:t>
      </w:r>
      <w:r w:rsidRPr="00C5334F">
        <w:rPr>
          <w:rStyle w:val="IntenseEmphasis"/>
        </w:rPr>
        <w:t>have an obligation to assist the</w:t>
      </w:r>
      <w:r w:rsidRPr="00C5334F">
        <w:rPr>
          <w:sz w:val="16"/>
        </w:rPr>
        <w:t xml:space="preserve"> merely </w:t>
      </w:r>
      <w:r w:rsidRPr="00C5334F">
        <w:rPr>
          <w:rStyle w:val="IntenseEmphasis"/>
        </w:rPr>
        <w:t>average.</w:t>
      </w:r>
      <w:r>
        <w:rPr>
          <w:rStyle w:val="IntenseEmphasis"/>
        </w:rPr>
        <w:t xml:space="preserve"> </w:t>
      </w:r>
      <w:r w:rsidRPr="00C5334F">
        <w:rPr>
          <w:rStyle w:val="IntenseEmphasis"/>
        </w:rPr>
        <w:t>Many of the factors that contribute to geopolitical fear</w:t>
      </w:r>
      <w:r w:rsidRPr="00C5334F">
        <w:rPr>
          <w:sz w:val="16"/>
        </w:rPr>
        <w:t xml:space="preserve"> —Manichaeism, religiosity, various vested interests, and neoconservatism—</w:t>
      </w:r>
      <w:r w:rsidRPr="00C5334F">
        <w:rPr>
          <w:rStyle w:val="IntenseEmphasis"/>
        </w:rPr>
        <w:t>also</w:t>
      </w:r>
      <w:r w:rsidRPr="00C5334F">
        <w:rPr>
          <w:sz w:val="16"/>
        </w:rPr>
        <w:t xml:space="preserve"> help </w:t>
      </w:r>
      <w:r w:rsidRPr="00C5334F">
        <w:rPr>
          <w:rStyle w:val="IntenseEmphasis"/>
        </w:rPr>
        <w:t xml:space="preserve">explain American exceptionalism and the indispensability fallacy. And </w:t>
      </w:r>
      <w:r w:rsidRPr="002624F6">
        <w:rPr>
          <w:rStyle w:val="Emphasis"/>
          <w:highlight w:val="cyan"/>
        </w:rPr>
        <w:t>unipolarity makes hegemonic delusions possible</w:t>
      </w:r>
      <w:r w:rsidRPr="00FE63FA">
        <w:rPr>
          <w:rStyle w:val="Emphasis"/>
        </w:rPr>
        <w:t>.</w:t>
      </w:r>
      <w:r w:rsidRPr="008E00B2">
        <w:rPr>
          <w:sz w:val="16"/>
          <w:szCs w:val="16"/>
        </w:rPr>
        <w:t xml:space="preserve"> With the great power of the United States comes a sense of great responsibility: to serve and </w:t>
      </w:r>
      <w:r w:rsidRPr="00C5334F">
        <w:rPr>
          <w:sz w:val="16"/>
        </w:rPr>
        <w:t xml:space="preserve">protect humanity, to drive history in positive directions. More than any other single factor, </w:t>
      </w:r>
      <w:r w:rsidRPr="00C5334F">
        <w:rPr>
          <w:rStyle w:val="IntenseEmphasis"/>
        </w:rPr>
        <w:t>the people of the U</w:t>
      </w:r>
      <w:r w:rsidRPr="00C5334F">
        <w:rPr>
          <w:sz w:val="16"/>
        </w:rPr>
        <w:t xml:space="preserve">nited </w:t>
      </w:r>
      <w:r w:rsidRPr="00C5334F">
        <w:rPr>
          <w:rStyle w:val="IntenseEmphasis"/>
        </w:rPr>
        <w:t>S</w:t>
      </w:r>
      <w:r w:rsidRPr="00C5334F">
        <w:rPr>
          <w:sz w:val="16"/>
        </w:rPr>
        <w:t xml:space="preserve">tates tend to </w:t>
      </w:r>
      <w:r w:rsidRPr="00C5334F">
        <w:rPr>
          <w:rStyle w:val="IntenseEmphasis"/>
        </w:rPr>
        <w:t>believe that they are indispensable because they are powerful, and power</w:t>
      </w:r>
      <w:r w:rsidRPr="00C5334F">
        <w:rPr>
          <w:sz w:val="16"/>
        </w:rPr>
        <w:t xml:space="preserve"> tends to </w:t>
      </w:r>
      <w:r w:rsidRPr="00C5334F">
        <w:rPr>
          <w:rStyle w:val="IntenseEmphasis"/>
        </w:rPr>
        <w:t>blind states to their limitations.</w:t>
      </w:r>
      <w:r w:rsidRPr="00C5334F">
        <w:rPr>
          <w:sz w:val="16"/>
        </w:rPr>
        <w:t xml:space="preserve"> “</w:t>
      </w:r>
      <w:r w:rsidRPr="00C5334F">
        <w:rPr>
          <w:rStyle w:val="IntenseEmphasis"/>
        </w:rPr>
        <w:t>Wealth</w:t>
      </w:r>
      <w:r w:rsidRPr="00C5334F">
        <w:rPr>
          <w:sz w:val="16"/>
        </w:rPr>
        <w:t xml:space="preserve"> shapes our international behavior and our image,” observed Derek Leebaert. “It </w:t>
      </w:r>
      <w:r w:rsidRPr="00C5334F">
        <w:rPr>
          <w:rStyle w:val="IntenseEmphasis"/>
        </w:rPr>
        <w:t>brings</w:t>
      </w:r>
      <w:r w:rsidRPr="00C5334F">
        <w:rPr>
          <w:sz w:val="16"/>
        </w:rPr>
        <w:t xml:space="preserve"> with it </w:t>
      </w:r>
      <w:r w:rsidRPr="00C5334F">
        <w:rPr>
          <w:rStyle w:val="IntenseEmphasis"/>
        </w:rPr>
        <w:t xml:space="preserve">the freedom </w:t>
      </w:r>
      <w:r w:rsidRPr="00FE63FA">
        <w:rPr>
          <w:rStyle w:val="IntenseEmphasis"/>
        </w:rPr>
        <w:t>to make</w:t>
      </w:r>
      <w:r w:rsidRPr="00C5334F">
        <w:rPr>
          <w:sz w:val="16"/>
        </w:rPr>
        <w:t xml:space="preserve"> wide-ranging </w:t>
      </w:r>
      <w:r w:rsidRPr="00C5334F">
        <w:rPr>
          <w:rStyle w:val="IntenseEmphasis"/>
        </w:rPr>
        <w:t xml:space="preserve">choices </w:t>
      </w:r>
      <w:r w:rsidRPr="00FE63FA">
        <w:rPr>
          <w:rStyle w:val="Emphasis"/>
        </w:rPr>
        <w:t>well beyond common sense.</w:t>
      </w:r>
      <w:r w:rsidRPr="00C5334F">
        <w:rPr>
          <w:sz w:val="16"/>
        </w:rPr>
        <w:t>” 49</w:t>
      </w:r>
      <w:r>
        <w:rPr>
          <w:sz w:val="16"/>
        </w:rPr>
        <w:t xml:space="preserve"> </w:t>
      </w:r>
      <w:r w:rsidRPr="00C5334F">
        <w:rPr>
          <w:sz w:val="16"/>
        </w:rPr>
        <w:t xml:space="preserve">It is quite likely that </w:t>
      </w:r>
      <w:r w:rsidRPr="002624F6">
        <w:rPr>
          <w:rStyle w:val="Emphasis"/>
          <w:highlight w:val="cyan"/>
        </w:rPr>
        <w:t>the world does not need the U</w:t>
      </w:r>
      <w:r w:rsidRPr="00C5334F">
        <w:rPr>
          <w:sz w:val="16"/>
        </w:rPr>
        <w:t xml:space="preserve">nited </w:t>
      </w:r>
      <w:r w:rsidRPr="002624F6">
        <w:rPr>
          <w:rStyle w:val="Emphasis"/>
          <w:highlight w:val="cyan"/>
        </w:rPr>
        <w:t>S</w:t>
      </w:r>
      <w:r w:rsidRPr="00C5334F">
        <w:rPr>
          <w:sz w:val="16"/>
        </w:rPr>
        <w:t xml:space="preserve">tates </w:t>
      </w:r>
      <w:r w:rsidRPr="002624F6">
        <w:rPr>
          <w:rStyle w:val="Emphasis"/>
          <w:highlight w:val="cyan"/>
        </w:rPr>
        <w:t>to enforce peace.</w:t>
      </w:r>
      <w:r w:rsidRPr="00C5334F">
        <w:rPr>
          <w:sz w:val="16"/>
        </w:rPr>
        <w:t xml:space="preserve"> In fact, </w:t>
      </w:r>
      <w:r w:rsidRPr="00C5334F">
        <w:rPr>
          <w:rStyle w:val="IntenseEmphasis"/>
        </w:rPr>
        <w:t>if virtually any of the</w:t>
      </w:r>
      <w:r w:rsidRPr="00C5334F">
        <w:rPr>
          <w:sz w:val="16"/>
        </w:rPr>
        <w:t xml:space="preserve"> overlapping and mutually reinforcing </w:t>
      </w:r>
      <w:r w:rsidRPr="00C5334F">
        <w:rPr>
          <w:rStyle w:val="IntenseEmphasis"/>
        </w:rPr>
        <w:t xml:space="preserve">explanations for the current stability </w:t>
      </w:r>
      <w:proofErr w:type="gramStart"/>
      <w:r w:rsidRPr="00C5334F">
        <w:rPr>
          <w:rStyle w:val="IntenseEmphasis"/>
        </w:rPr>
        <w:t>are</w:t>
      </w:r>
      <w:proofErr w:type="gramEnd"/>
      <w:r w:rsidRPr="00C5334F">
        <w:rPr>
          <w:rStyle w:val="IntenseEmphasis"/>
        </w:rPr>
        <w:t xml:space="preserve"> correct</w:t>
      </w:r>
      <w:r w:rsidRPr="00C5334F">
        <w:rPr>
          <w:sz w:val="16"/>
        </w:rPr>
        <w:t xml:space="preserve">, the </w:t>
      </w:r>
      <w:r w:rsidRPr="00C5334F">
        <w:rPr>
          <w:rStyle w:val="IntenseEmphasis"/>
        </w:rPr>
        <w:t>trends in international security may</w:t>
      </w:r>
      <w:r w:rsidRPr="00C5334F">
        <w:rPr>
          <w:sz w:val="16"/>
        </w:rPr>
        <w:t xml:space="preserve"> well </w:t>
      </w:r>
      <w:r w:rsidRPr="00C5334F">
        <w:rPr>
          <w:rStyle w:val="IntenseEmphasis"/>
        </w:rPr>
        <w:t>prove difficult to reverse. None of the contributing factors that are</w:t>
      </w:r>
      <w:r w:rsidRPr="00C5334F">
        <w:rPr>
          <w:sz w:val="16"/>
        </w:rPr>
        <w:t xml:space="preserve"> commonly </w:t>
      </w:r>
      <w:r w:rsidRPr="00C5334F">
        <w:rPr>
          <w:rStyle w:val="IntenseEmphasis"/>
        </w:rPr>
        <w:t>suggested</w:t>
      </w:r>
      <w:r w:rsidRPr="00C5334F">
        <w:rPr>
          <w:sz w:val="16"/>
        </w:rPr>
        <w:t xml:space="preserve"> (economic development, complex interdependence, nuclear weapons, international institutions, democracy, shifting global norms on war) </w:t>
      </w:r>
      <w:r w:rsidRPr="00C5334F">
        <w:rPr>
          <w:rStyle w:val="IntenseEmphasis"/>
        </w:rPr>
        <w:t>seem poised to disappear</w:t>
      </w:r>
      <w:r w:rsidRPr="00C5334F">
        <w:rPr>
          <w:sz w:val="16"/>
        </w:rPr>
        <w:t xml:space="preserve"> any time soon. 50 </w:t>
      </w:r>
      <w:r w:rsidRPr="00C5334F">
        <w:rPr>
          <w:rStyle w:val="IntenseEmphasis"/>
        </w:rPr>
        <w:t>The world will probably continue its peaceful ways for the near future</w:t>
      </w:r>
      <w:r w:rsidRPr="00C5334F">
        <w:rPr>
          <w:sz w:val="16"/>
        </w:rPr>
        <w:t xml:space="preserve">, at the very least, </w:t>
      </w:r>
      <w:r w:rsidRPr="007427B8">
        <w:rPr>
          <w:rStyle w:val="Emphasis"/>
        </w:rPr>
        <w:t>no matter what the U</w:t>
      </w:r>
      <w:r w:rsidRPr="00C5334F">
        <w:rPr>
          <w:sz w:val="16"/>
        </w:rPr>
        <w:t xml:space="preserve">nited </w:t>
      </w:r>
      <w:r w:rsidRPr="007427B8">
        <w:rPr>
          <w:rStyle w:val="Emphasis"/>
        </w:rPr>
        <w:t>S</w:t>
      </w:r>
      <w:r w:rsidRPr="00C5334F">
        <w:rPr>
          <w:sz w:val="16"/>
        </w:rPr>
        <w:t xml:space="preserve">tates </w:t>
      </w:r>
      <w:r w:rsidRPr="007427B8">
        <w:rPr>
          <w:rStyle w:val="Emphasis"/>
        </w:rPr>
        <w:t>chooses to do</w:t>
      </w:r>
      <w:r w:rsidRPr="00C5334F">
        <w:rPr>
          <w:sz w:val="16"/>
        </w:rPr>
        <w:t xml:space="preserve"> or not do. As Robert Jervis concluded while pondering the likely effects of U.S. restraint on decisions made in foreign capitals, “</w:t>
      </w:r>
      <w:r w:rsidRPr="002624F6">
        <w:rPr>
          <w:rStyle w:val="IntenseEmphasis"/>
          <w:highlight w:val="cyan"/>
        </w:rPr>
        <w:t>It is very unlikely that pulling off the American security</w:t>
      </w:r>
      <w:r w:rsidRPr="00C5334F">
        <w:rPr>
          <w:rStyle w:val="IntenseEmphasis"/>
        </w:rPr>
        <w:t xml:space="preserve"> </w:t>
      </w:r>
      <w:r w:rsidRPr="002624F6">
        <w:rPr>
          <w:rStyle w:val="IntenseEmphasis"/>
          <w:highlight w:val="cyan"/>
        </w:rPr>
        <w:t>blanket would lead to</w:t>
      </w:r>
      <w:r w:rsidRPr="00C5334F">
        <w:rPr>
          <w:rStyle w:val="IntenseEmphasis"/>
        </w:rPr>
        <w:t xml:space="preserve"> thoughts of </w:t>
      </w:r>
      <w:r w:rsidRPr="002624F6">
        <w:rPr>
          <w:rStyle w:val="IntenseEmphasis"/>
          <w:highlight w:val="cyan"/>
        </w:rPr>
        <w:t>war</w:t>
      </w:r>
      <w:r w:rsidRPr="00C5334F">
        <w:rPr>
          <w:rStyle w:val="IntenseEmphasis"/>
        </w:rPr>
        <w:t>.</w:t>
      </w:r>
      <w:r w:rsidRPr="00C5334F">
        <w:rPr>
          <w:sz w:val="16"/>
        </w:rPr>
        <w:t xml:space="preserve">” 51 </w:t>
      </w:r>
      <w:r w:rsidRPr="00C5334F">
        <w:rPr>
          <w:rStyle w:val="IntenseEmphasis"/>
        </w:rPr>
        <w:t>The U</w:t>
      </w:r>
      <w:r w:rsidRPr="00C5334F">
        <w:rPr>
          <w:sz w:val="16"/>
        </w:rPr>
        <w:t xml:space="preserve">nited </w:t>
      </w:r>
      <w:r w:rsidRPr="00C5334F">
        <w:rPr>
          <w:rStyle w:val="IntenseEmphasis"/>
        </w:rPr>
        <w:t>St</w:t>
      </w:r>
      <w:r w:rsidRPr="00C5334F">
        <w:rPr>
          <w:sz w:val="16"/>
        </w:rPr>
        <w:t xml:space="preserve">ates </w:t>
      </w:r>
      <w:r w:rsidRPr="00C5334F">
        <w:rPr>
          <w:rStyle w:val="IntenseEmphasis"/>
        </w:rPr>
        <w:t>will remain fundamentally safe</w:t>
      </w:r>
      <w:r w:rsidRPr="00C5334F">
        <w:rPr>
          <w:sz w:val="16"/>
        </w:rPr>
        <w:t xml:space="preserve"> no matter what it does—in other words, </w:t>
      </w:r>
      <w:r w:rsidRPr="00C5334F">
        <w:rPr>
          <w:rStyle w:val="IntenseEmphasis"/>
        </w:rPr>
        <w:t>despite widespread beliefs in its inherent indispensability to the contrary.</w:t>
      </w:r>
    </w:p>
    <w:p w14:paraId="1B1AC3CA" w14:textId="368D2331" w:rsidR="00DD56CA" w:rsidRDefault="00DD56CA" w:rsidP="00DD56CA">
      <w:pPr>
        <w:pStyle w:val="Heading3"/>
      </w:pPr>
      <w:r>
        <w:t xml:space="preserve">   </w:t>
      </w:r>
      <w:r w:rsidRPr="00DD56CA">
        <w:t xml:space="preserve">Ext: Heg Impact D </w:t>
      </w:r>
    </w:p>
    <w:p w14:paraId="2D80BD32" w14:textId="77777777" w:rsidR="00DD56CA" w:rsidRDefault="00DD56CA" w:rsidP="00DD56CA"/>
    <w:p w14:paraId="3A6CCB18" w14:textId="77777777" w:rsidR="00DD56CA" w:rsidRPr="008248CD" w:rsidRDefault="00DD56CA" w:rsidP="00DD56CA">
      <w:pPr>
        <w:pStyle w:val="Heading4"/>
        <w:rPr>
          <w:rFonts w:asciiTheme="minorHAnsi" w:hAnsiTheme="minorHAnsi"/>
        </w:rPr>
      </w:pPr>
      <w:r w:rsidRPr="008248CD">
        <w:rPr>
          <w:rFonts w:asciiTheme="minorHAnsi" w:hAnsiTheme="minorHAnsi"/>
        </w:rPr>
        <w:t>Alliances are out dated, multi-polarity is stable and there is no scenario for war in a world of US decline</w:t>
      </w:r>
    </w:p>
    <w:p w14:paraId="7AB82D5C" w14:textId="77777777" w:rsidR="00DD56CA" w:rsidRPr="008248CD" w:rsidRDefault="00DD56CA" w:rsidP="00DD56CA">
      <w:pPr>
        <w:rPr>
          <w:rFonts w:asciiTheme="minorHAnsi" w:hAnsiTheme="minorHAnsi"/>
          <w:b/>
          <w:sz w:val="24"/>
        </w:rPr>
      </w:pPr>
      <w:r w:rsidRPr="008248CD">
        <w:rPr>
          <w:rFonts w:asciiTheme="minorHAnsi" w:hAnsiTheme="minorHAnsi"/>
          <w:b/>
          <w:sz w:val="24"/>
        </w:rPr>
        <w:t>Friedman et al., MIT political science PhD candidate, 2012</w:t>
      </w:r>
    </w:p>
    <w:p w14:paraId="06B113DE" w14:textId="77777777" w:rsidR="00DD56CA" w:rsidRPr="008248CD" w:rsidRDefault="00DD56CA" w:rsidP="00DD56CA">
      <w:pPr>
        <w:rPr>
          <w:rFonts w:asciiTheme="minorHAnsi" w:hAnsiTheme="minorHAnsi"/>
        </w:rPr>
      </w:pPr>
      <w:r w:rsidRPr="008248CD">
        <w:rPr>
          <w:rFonts w:asciiTheme="minorHAnsi" w:hAnsiTheme="minorHAnsi"/>
        </w:rPr>
        <w:t>(Benjamin, “Why the U.S. Military Budget is ‘Foolish and</w:t>
      </w:r>
      <w:r w:rsidRPr="008248CD">
        <w:rPr>
          <w:rFonts w:asciiTheme="minorHAnsi" w:hAnsiTheme="minorHAnsi"/>
          <w:sz w:val="14"/>
        </w:rPr>
        <w:t xml:space="preserve"> </w:t>
      </w:r>
      <w:r w:rsidRPr="008248CD">
        <w:rPr>
          <w:rFonts w:asciiTheme="minorHAnsi" w:hAnsiTheme="minorHAnsi"/>
        </w:rPr>
        <w:t>Sustainable”, Orbis, 56.2, Science Direct)</w:t>
      </w:r>
    </w:p>
    <w:p w14:paraId="5253DF6C" w14:textId="77777777" w:rsidR="00DD56CA" w:rsidRPr="008248CD" w:rsidRDefault="00DD56CA" w:rsidP="00DD56CA">
      <w:pPr>
        <w:rPr>
          <w:rStyle w:val="StyleUnderline"/>
          <w:rFonts w:asciiTheme="minorHAnsi" w:hAnsiTheme="minorHAnsi"/>
        </w:rPr>
      </w:pPr>
      <w:r w:rsidRPr="008248CD">
        <w:rPr>
          <w:rFonts w:asciiTheme="minorHAnsi" w:hAnsiTheme="minorHAnsi"/>
          <w:sz w:val="14"/>
        </w:rPr>
        <w:t xml:space="preserve">Standard arguments for maintaining the alliances come in two contradictory strains. One, drawn mostly from the run-up to World War II, says that </w:t>
      </w:r>
      <w:r w:rsidRPr="008248CD">
        <w:rPr>
          <w:rStyle w:val="StyleUnderline"/>
          <w:rFonts w:asciiTheme="minorHAnsi" w:hAnsiTheme="minorHAnsi"/>
          <w:highlight w:val="cyan"/>
        </w:rPr>
        <w:t>without</w:t>
      </w:r>
      <w:r w:rsidRPr="008248CD">
        <w:rPr>
          <w:rStyle w:val="StyleUnderline"/>
          <w:rFonts w:asciiTheme="minorHAnsi" w:hAnsiTheme="minorHAnsi"/>
        </w:rPr>
        <w:t xml:space="preserve"> </w:t>
      </w:r>
      <w:r w:rsidRPr="008248CD">
        <w:rPr>
          <w:rStyle w:val="StyleUnderline"/>
          <w:rFonts w:asciiTheme="minorHAnsi" w:hAnsiTheme="minorHAnsi"/>
          <w:highlight w:val="cyan"/>
        </w:rPr>
        <w:t>America</w:t>
      </w:r>
      <w:r w:rsidRPr="008248CD">
        <w:rPr>
          <w:rStyle w:val="StyleUnderline"/>
          <w:rFonts w:asciiTheme="minorHAnsi" w:hAnsiTheme="minorHAnsi"/>
        </w:rPr>
        <w:t xml:space="preserve">n protection, </w:t>
      </w:r>
      <w:r w:rsidRPr="008248CD">
        <w:rPr>
          <w:rStyle w:val="StyleUnderline"/>
          <w:rFonts w:asciiTheme="minorHAnsi" w:hAnsiTheme="minorHAnsi"/>
          <w:highlight w:val="cyan"/>
        </w:rPr>
        <w:t>the ally would succumb to a rival power</w:t>
      </w:r>
      <w:r w:rsidRPr="008248CD">
        <w:rPr>
          <w:rFonts w:asciiTheme="minorHAnsi" w:hAnsiTheme="minorHAnsi"/>
          <w:sz w:val="14"/>
        </w:rPr>
        <w:t xml:space="preserve">, either by force or threat of force, heightening the rival’s capability and danger to the United States. The other argument says that without the United States, the ally would enter a spiral of hostility with a neighbor, creating instability or war that disrupts commerce and costs America more than the protection that prevented it. The main problem with the first argument is that </w:t>
      </w:r>
      <w:r w:rsidRPr="008248CD">
        <w:rPr>
          <w:rStyle w:val="StyleUnderline"/>
          <w:rFonts w:asciiTheme="minorHAnsi" w:hAnsiTheme="minorHAnsi"/>
          <w:highlight w:val="cyan"/>
        </w:rPr>
        <w:t>no hegemon today threatens to unify Europe or Asia</w:t>
      </w:r>
      <w:r w:rsidRPr="008248CD">
        <w:rPr>
          <w:rFonts w:asciiTheme="minorHAnsi" w:hAnsiTheme="minorHAnsi"/>
          <w:sz w:val="14"/>
          <w:highlight w:val="cyan"/>
        </w:rPr>
        <w:t xml:space="preserve">. </w:t>
      </w:r>
      <w:r w:rsidRPr="008248CD">
        <w:rPr>
          <w:rStyle w:val="StyleUnderline"/>
          <w:rFonts w:asciiTheme="minorHAnsi" w:hAnsiTheme="minorHAnsi"/>
          <w:highlight w:val="cyan"/>
        </w:rPr>
        <w:t>Europe is troubled by debt, not conquest</w:t>
      </w:r>
      <w:r w:rsidRPr="008248CD">
        <w:rPr>
          <w:rFonts w:asciiTheme="minorHAnsi" w:hAnsiTheme="minorHAnsi"/>
          <w:sz w:val="14"/>
        </w:rPr>
        <w:t xml:space="preserve">. Russian GDP is today roughly equivalent to that of Spain and Portugal combined. Whatever Russia’s hopes, it has no ability to resurrect its Soviet Empire, beyond perhaps those nations in its near abroad that Americans have no good reason to defend. Even today, the military capabilities of Europe’s leading powers are sufficient to defend its eastern flank, and they could increase their martial exertions should a bigger threat arise. Asia is tougher case. South Korea’s military superiority over its northern neighbor is sufficient to deter it from an attempt at forcible reunification. By heightening North Korea’s security, nuclear weapons may reinforce its capacity for </w:t>
      </w:r>
      <w:proofErr w:type="gramStart"/>
      <w:r w:rsidRPr="008248CD">
        <w:rPr>
          <w:rFonts w:asciiTheme="minorHAnsi" w:hAnsiTheme="minorHAnsi"/>
          <w:sz w:val="14"/>
        </w:rPr>
        <w:t>trouble-making</w:t>
      </w:r>
      <w:proofErr w:type="gramEnd"/>
      <w:r w:rsidRPr="008248CD">
        <w:rPr>
          <w:rFonts w:asciiTheme="minorHAnsi" w:hAnsiTheme="minorHAnsi"/>
          <w:sz w:val="14"/>
        </w:rPr>
        <w:t xml:space="preserve">, but they do not aid offensive forays. U.S. forces long ago became unnecessary to maintaining the peninsula’s territorial status quo. </w:t>
      </w:r>
      <w:r w:rsidRPr="008248CD">
        <w:rPr>
          <w:rStyle w:val="StyleUnderline"/>
          <w:rFonts w:asciiTheme="minorHAnsi" w:hAnsiTheme="minorHAnsi"/>
          <w:highlight w:val="cyan"/>
        </w:rPr>
        <w:t>Chinese efforts to engage in old-fashioned conquest are unlikely</w:t>
      </w:r>
      <w:r w:rsidRPr="008248CD">
        <w:rPr>
          <w:rStyle w:val="StyleUnderline"/>
          <w:rFonts w:asciiTheme="minorHAnsi" w:hAnsiTheme="minorHAnsi"/>
        </w:rPr>
        <w:t xml:space="preserve">, at least beyond Taiwan. </w:t>
      </w:r>
      <w:r w:rsidRPr="008248CD">
        <w:rPr>
          <w:rStyle w:val="StyleUnderline"/>
          <w:rFonts w:asciiTheme="minorHAnsi" w:hAnsiTheme="minorHAnsi"/>
          <w:highlight w:val="cyan"/>
        </w:rPr>
        <w:t>Its</w:t>
      </w:r>
      <w:r w:rsidRPr="008248CD">
        <w:rPr>
          <w:rStyle w:val="StyleUnderline"/>
          <w:rFonts w:asciiTheme="minorHAnsi" w:hAnsiTheme="minorHAnsi"/>
        </w:rPr>
        <w:t xml:space="preserve"> more probable </w:t>
      </w:r>
      <w:r w:rsidRPr="008248CD">
        <w:rPr>
          <w:rStyle w:val="StyleUnderline"/>
          <w:rFonts w:asciiTheme="minorHAnsi" w:hAnsiTheme="minorHAnsi"/>
          <w:highlight w:val="cyan"/>
        </w:rPr>
        <w:t>objective</w:t>
      </w:r>
      <w:r w:rsidRPr="008248CD">
        <w:rPr>
          <w:rStyle w:val="StyleUnderline"/>
          <w:rFonts w:asciiTheme="minorHAnsi" w:hAnsiTheme="minorHAnsi"/>
        </w:rPr>
        <w:t xml:space="preserve"> </w:t>
      </w:r>
      <w:r w:rsidRPr="008248CD">
        <w:rPr>
          <w:rStyle w:val="StyleUnderline"/>
          <w:rFonts w:asciiTheme="minorHAnsi" w:hAnsiTheme="minorHAnsi"/>
          <w:highlight w:val="cyan"/>
        </w:rPr>
        <w:t>is a</w:t>
      </w:r>
      <w:r w:rsidRPr="008248CD">
        <w:rPr>
          <w:rStyle w:val="StyleUnderline"/>
          <w:rFonts w:asciiTheme="minorHAnsi" w:hAnsiTheme="minorHAnsi"/>
        </w:rPr>
        <w:t xml:space="preserve"> kind of </w:t>
      </w:r>
      <w:r w:rsidRPr="008248CD">
        <w:rPr>
          <w:rStyle w:val="StyleUnderline"/>
          <w:rFonts w:asciiTheme="minorHAnsi" w:hAnsiTheme="minorHAnsi"/>
          <w:highlight w:val="cyan"/>
        </w:rPr>
        <w:t>Asian Monroe doctrine</w:t>
      </w:r>
      <w:r w:rsidRPr="008248CD">
        <w:rPr>
          <w:rStyle w:val="StyleUnderline"/>
          <w:rFonts w:asciiTheme="minorHAnsi" w:hAnsiTheme="minorHAnsi"/>
        </w:rPr>
        <w:t>, meant to exclude the United States.6</w:t>
      </w:r>
      <w:r w:rsidRPr="008248CD">
        <w:rPr>
          <w:rFonts w:asciiTheme="minorHAnsi" w:hAnsiTheme="minorHAnsi"/>
          <w:sz w:val="14"/>
        </w:rPr>
        <w:t xml:space="preserve"> China naturally prefers not to leave its maritime security at the whim of U.S. policymakers and, thus, has sought to improve its anti-access and area-denial capabilities. In the longer term, China’s leaders will likely pursue the ability to secure its trade routes by building up longer-range naval forces. They may also try to leverage military power to extract various concessions from nearby states. Washington’s defense analysts typically take those observations as sufficient to establish the necessity that U.S. forces remain in Asia to balance Chinese military power. But </w:t>
      </w:r>
      <w:r w:rsidRPr="008248CD">
        <w:rPr>
          <w:rStyle w:val="StyleUnderline"/>
          <w:rFonts w:asciiTheme="minorHAnsi" w:hAnsiTheme="minorHAnsi"/>
          <w:highlight w:val="cyan"/>
        </w:rPr>
        <w:t>to justify</w:t>
      </w:r>
      <w:r w:rsidRPr="008248CD">
        <w:rPr>
          <w:rFonts w:asciiTheme="minorHAnsi" w:hAnsiTheme="minorHAnsi"/>
          <w:sz w:val="14"/>
        </w:rPr>
        <w:t xml:space="preserve"> a U.S. </w:t>
      </w:r>
      <w:r w:rsidRPr="008248CD">
        <w:rPr>
          <w:rStyle w:val="StyleUnderline"/>
          <w:rFonts w:asciiTheme="minorHAnsi" w:hAnsiTheme="minorHAnsi"/>
          <w:highlight w:val="cyan"/>
        </w:rPr>
        <w:t>military presence</w:t>
      </w:r>
      <w:r w:rsidRPr="008248CD">
        <w:rPr>
          <w:rFonts w:asciiTheme="minorHAnsi" w:hAnsiTheme="minorHAnsi"/>
          <w:sz w:val="14"/>
        </w:rPr>
        <w:t xml:space="preserve"> there, </w:t>
      </w:r>
      <w:r w:rsidRPr="008248CD">
        <w:rPr>
          <w:rStyle w:val="StyleUnderline"/>
          <w:rFonts w:asciiTheme="minorHAnsi" w:hAnsiTheme="minorHAnsi"/>
          <w:highlight w:val="cyan"/>
        </w:rPr>
        <w:t>one</w:t>
      </w:r>
      <w:r w:rsidRPr="008248CD">
        <w:rPr>
          <w:rFonts w:asciiTheme="minorHAnsi" w:hAnsiTheme="minorHAnsi"/>
          <w:sz w:val="14"/>
        </w:rPr>
        <w:t xml:space="preserve"> also </w:t>
      </w:r>
      <w:r w:rsidRPr="008248CD">
        <w:rPr>
          <w:rStyle w:val="StyleUnderline"/>
          <w:rFonts w:asciiTheme="minorHAnsi" w:hAnsiTheme="minorHAnsi"/>
          <w:highlight w:val="cyan"/>
        </w:rPr>
        <w:t>needs to show</w:t>
      </w:r>
      <w:r w:rsidRPr="008248CD">
        <w:rPr>
          <w:rFonts w:asciiTheme="minorHAnsi" w:hAnsiTheme="minorHAnsi"/>
          <w:sz w:val="14"/>
        </w:rPr>
        <w:t xml:space="preserve"> both that </w:t>
      </w:r>
      <w:r w:rsidRPr="008248CD">
        <w:rPr>
          <w:rStyle w:val="StyleUnderline"/>
          <w:rFonts w:asciiTheme="minorHAnsi" w:hAnsiTheme="minorHAnsi"/>
          <w:highlight w:val="cyan"/>
        </w:rPr>
        <w:t>Asian nations cannot</w:t>
      </w:r>
      <w:r w:rsidRPr="008248CD">
        <w:rPr>
          <w:rFonts w:asciiTheme="minorHAnsi" w:hAnsiTheme="minorHAnsi"/>
          <w:sz w:val="14"/>
        </w:rPr>
        <w:t xml:space="preserve"> or will not </w:t>
      </w:r>
      <w:r w:rsidRPr="008248CD">
        <w:rPr>
          <w:rStyle w:val="StyleUnderline"/>
          <w:rFonts w:asciiTheme="minorHAnsi" w:hAnsiTheme="minorHAnsi"/>
          <w:highlight w:val="cyan"/>
        </w:rPr>
        <w:t>balance</w:t>
      </w:r>
      <w:r w:rsidRPr="008248CD">
        <w:rPr>
          <w:rStyle w:val="StyleUnderline"/>
          <w:rFonts w:asciiTheme="minorHAnsi" w:hAnsiTheme="minorHAnsi"/>
        </w:rPr>
        <w:t xml:space="preserve"> </w:t>
      </w:r>
      <w:r w:rsidRPr="008248CD">
        <w:rPr>
          <w:rStyle w:val="StyleUnderline"/>
          <w:rFonts w:asciiTheme="minorHAnsi" w:hAnsiTheme="minorHAnsi"/>
          <w:highlight w:val="cyan"/>
        </w:rPr>
        <w:t>Chinese power</w:t>
      </w:r>
      <w:r w:rsidRPr="008248CD">
        <w:rPr>
          <w:rFonts w:asciiTheme="minorHAnsi" w:hAnsiTheme="minorHAnsi"/>
          <w:sz w:val="14"/>
        </w:rPr>
        <w:t xml:space="preserve"> themselves </w:t>
      </w:r>
      <w:r w:rsidRPr="008248CD">
        <w:rPr>
          <w:rStyle w:val="StyleUnderline"/>
          <w:rFonts w:asciiTheme="minorHAnsi" w:hAnsiTheme="minorHAnsi"/>
          <w:highlight w:val="cyan"/>
        </w:rPr>
        <w:t>and</w:t>
      </w:r>
      <w:r w:rsidRPr="008248CD">
        <w:rPr>
          <w:rStyle w:val="StyleUnderline"/>
          <w:rFonts w:asciiTheme="minorHAnsi" w:hAnsiTheme="minorHAnsi"/>
        </w:rPr>
        <w:t xml:space="preserve"> that their </w:t>
      </w:r>
      <w:r w:rsidRPr="008248CD">
        <w:rPr>
          <w:rStyle w:val="StyleUnderline"/>
          <w:rFonts w:asciiTheme="minorHAnsi" w:hAnsiTheme="minorHAnsi"/>
          <w:highlight w:val="cyan"/>
        </w:rPr>
        <w:t>failure</w:t>
      </w:r>
      <w:r w:rsidRPr="008248CD">
        <w:rPr>
          <w:rStyle w:val="StyleUnderline"/>
          <w:rFonts w:asciiTheme="minorHAnsi" w:hAnsiTheme="minorHAnsi"/>
        </w:rPr>
        <w:t xml:space="preserve"> to do so </w:t>
      </w:r>
      <w:r w:rsidRPr="008248CD">
        <w:rPr>
          <w:rStyle w:val="StyleUnderline"/>
          <w:rFonts w:asciiTheme="minorHAnsi" w:hAnsiTheme="minorHAnsi"/>
          <w:highlight w:val="cyan"/>
        </w:rPr>
        <w:t>would</w:t>
      </w:r>
      <w:r w:rsidRPr="008248CD">
        <w:rPr>
          <w:rStyle w:val="StyleUnderline"/>
          <w:rFonts w:asciiTheme="minorHAnsi" w:hAnsiTheme="minorHAnsi"/>
        </w:rPr>
        <w:t xml:space="preserve"> greatly </w:t>
      </w:r>
      <w:r w:rsidRPr="008248CD">
        <w:rPr>
          <w:rStyle w:val="StyleUnderline"/>
          <w:rFonts w:asciiTheme="minorHAnsi" w:hAnsiTheme="minorHAnsi"/>
          <w:highlight w:val="cyan"/>
        </w:rPr>
        <w:t>harm</w:t>
      </w:r>
      <w:r w:rsidRPr="008248CD">
        <w:rPr>
          <w:rStyle w:val="StyleUnderline"/>
          <w:rFonts w:asciiTheme="minorHAnsi" w:hAnsiTheme="minorHAnsi"/>
        </w:rPr>
        <w:t xml:space="preserve"> U.S. </w:t>
      </w:r>
      <w:r w:rsidRPr="008248CD">
        <w:rPr>
          <w:rStyle w:val="StyleUnderline"/>
          <w:rFonts w:asciiTheme="minorHAnsi" w:hAnsiTheme="minorHAnsi"/>
          <w:highlight w:val="cyan"/>
        </w:rPr>
        <w:t>security</w:t>
      </w:r>
      <w:r w:rsidRPr="008248CD">
        <w:rPr>
          <w:rStyle w:val="BoldUnderlineChar"/>
          <w:rFonts w:asciiTheme="minorHAnsi" w:eastAsia="Calibri" w:hAnsiTheme="minorHAnsi"/>
          <w:highlight w:val="cyan"/>
        </w:rPr>
        <w:t>. Neither is likely</w:t>
      </w:r>
      <w:r w:rsidRPr="008248CD">
        <w:rPr>
          <w:rFonts w:asciiTheme="minorHAnsi" w:hAnsiTheme="minorHAnsi"/>
          <w:sz w:val="14"/>
          <w:highlight w:val="cyan"/>
        </w:rPr>
        <w:t xml:space="preserve">. </w:t>
      </w:r>
      <w:r w:rsidRPr="008248CD">
        <w:rPr>
          <w:rStyle w:val="StyleUnderline"/>
          <w:rFonts w:asciiTheme="minorHAnsi" w:hAnsiTheme="minorHAnsi"/>
          <w:highlight w:val="cyan"/>
        </w:rPr>
        <w:t>Geography and economics suggest</w:t>
      </w:r>
      <w:r w:rsidRPr="008248CD">
        <w:rPr>
          <w:rStyle w:val="StyleUnderline"/>
          <w:rFonts w:asciiTheme="minorHAnsi" w:hAnsiTheme="minorHAnsi"/>
        </w:rPr>
        <w:t xml:space="preserve"> that</w:t>
      </w:r>
      <w:r w:rsidRPr="008248CD">
        <w:rPr>
          <w:rFonts w:asciiTheme="minorHAnsi" w:hAnsiTheme="minorHAnsi"/>
          <w:sz w:val="14"/>
        </w:rPr>
        <w:t xml:space="preserve"> the </w:t>
      </w:r>
      <w:r w:rsidRPr="008248CD">
        <w:rPr>
          <w:rStyle w:val="StyleUnderline"/>
          <w:rFonts w:asciiTheme="minorHAnsi" w:hAnsiTheme="minorHAnsi"/>
          <w:highlight w:val="cyan"/>
        </w:rPr>
        <w:t>states</w:t>
      </w:r>
      <w:r w:rsidRPr="008248CD">
        <w:rPr>
          <w:rFonts w:asciiTheme="minorHAnsi" w:hAnsiTheme="minorHAnsi"/>
          <w:sz w:val="14"/>
        </w:rPr>
        <w:t xml:space="preserve"> of the region </w:t>
      </w:r>
      <w:r w:rsidRPr="008248CD">
        <w:rPr>
          <w:rStyle w:val="StyleUnderline"/>
          <w:rFonts w:asciiTheme="minorHAnsi" w:hAnsiTheme="minorHAnsi"/>
          <w:highlight w:val="cyan"/>
        </w:rPr>
        <w:t>will</w:t>
      </w:r>
      <w:r w:rsidRPr="008248CD">
        <w:rPr>
          <w:rStyle w:val="StyleUnderline"/>
          <w:rFonts w:asciiTheme="minorHAnsi" w:hAnsiTheme="minorHAnsi"/>
        </w:rPr>
        <w:t xml:space="preserve"> successfully </w:t>
      </w:r>
      <w:r w:rsidRPr="008248CD">
        <w:rPr>
          <w:rStyle w:val="StyleUnderline"/>
          <w:rFonts w:asciiTheme="minorHAnsi" w:hAnsiTheme="minorHAnsi"/>
          <w:highlight w:val="cyan"/>
        </w:rPr>
        <w:t>balance</w:t>
      </w:r>
      <w:r w:rsidRPr="008248CD">
        <w:rPr>
          <w:rStyle w:val="StyleUnderline"/>
          <w:rFonts w:asciiTheme="minorHAnsi" w:hAnsiTheme="minorHAnsi"/>
        </w:rPr>
        <w:t xml:space="preserve"> Chinese power</w:t>
      </w:r>
      <w:r w:rsidRPr="008248CD">
        <w:rPr>
          <w:rFonts w:asciiTheme="minorHAnsi" w:hAnsiTheme="minorHAnsi"/>
          <w:sz w:val="14"/>
        </w:rPr>
        <w:t>—</w:t>
      </w:r>
      <w:r w:rsidRPr="008248CD">
        <w:rPr>
          <w:rStyle w:val="StyleUnderline"/>
          <w:rFonts w:asciiTheme="minorHAnsi" w:hAnsiTheme="minorHAnsi"/>
          <w:highlight w:val="cyan"/>
        </w:rPr>
        <w:t>even if</w:t>
      </w:r>
      <w:r w:rsidRPr="008248CD">
        <w:rPr>
          <w:rFonts w:asciiTheme="minorHAnsi" w:hAnsiTheme="minorHAnsi"/>
          <w:sz w:val="14"/>
        </w:rPr>
        <w:t xml:space="preserve"> we assume that </w:t>
      </w:r>
      <w:r w:rsidRPr="008248CD">
        <w:rPr>
          <w:rStyle w:val="StyleUnderline"/>
          <w:rFonts w:asciiTheme="minorHAnsi" w:hAnsiTheme="minorHAnsi"/>
          <w:highlight w:val="cyan"/>
        </w:rPr>
        <w:t>China’s</w:t>
      </w:r>
      <w:r w:rsidRPr="008248CD">
        <w:rPr>
          <w:rFonts w:asciiTheme="minorHAnsi" w:hAnsiTheme="minorHAnsi"/>
          <w:sz w:val="14"/>
        </w:rPr>
        <w:t xml:space="preserve"> economic </w:t>
      </w:r>
      <w:r w:rsidRPr="008248CD">
        <w:rPr>
          <w:rStyle w:val="StyleUnderline"/>
          <w:rFonts w:asciiTheme="minorHAnsi" w:hAnsiTheme="minorHAnsi"/>
          <w:highlight w:val="cyan"/>
        </w:rPr>
        <w:t>growth allows</w:t>
      </w:r>
      <w:r w:rsidRPr="008248CD">
        <w:rPr>
          <w:rStyle w:val="StyleUnderline"/>
          <w:rFonts w:asciiTheme="minorHAnsi" w:hAnsiTheme="minorHAnsi"/>
        </w:rPr>
        <w:t xml:space="preserve"> </w:t>
      </w:r>
      <w:r w:rsidRPr="008248CD">
        <w:rPr>
          <w:rStyle w:val="StyleUnderline"/>
          <w:rFonts w:asciiTheme="minorHAnsi" w:hAnsiTheme="minorHAnsi"/>
          <w:highlight w:val="cyan"/>
        </w:rPr>
        <w:t>it to continue to increase military spending</w:t>
      </w:r>
      <w:r w:rsidRPr="008248CD">
        <w:rPr>
          <w:rFonts w:asciiTheme="minorHAnsi" w:hAnsiTheme="minorHAnsi"/>
          <w:sz w:val="14"/>
        </w:rPr>
        <w:t xml:space="preserve">.7 </w:t>
      </w:r>
      <w:r w:rsidRPr="008248CD">
        <w:rPr>
          <w:rStyle w:val="StyleUnderline"/>
          <w:rFonts w:asciiTheme="minorHAnsi" w:hAnsiTheme="minorHAnsi"/>
        </w:rPr>
        <w:t>Bodies of water are natural defenses</w:t>
      </w:r>
      <w:r w:rsidRPr="008248CD">
        <w:rPr>
          <w:rFonts w:asciiTheme="minorHAnsi" w:hAnsiTheme="minorHAnsi"/>
          <w:sz w:val="14"/>
        </w:rPr>
        <w:t xml:space="preserve"> against offensive military operations. They allow weaker states to achieve security at relatively low cost by investing in naval forces and coastal defenses. That defensive advantage makes balances of power more stable. Not only are several of China’s Asian rivals islands, </w:t>
      </w:r>
      <w:proofErr w:type="gramStart"/>
      <w:r w:rsidRPr="008248CD">
        <w:rPr>
          <w:rStyle w:val="StyleUnderline"/>
          <w:rFonts w:asciiTheme="minorHAnsi" w:hAnsiTheme="minorHAnsi"/>
        </w:rPr>
        <w:t>but</w:t>
      </w:r>
      <w:proofErr w:type="gramEnd"/>
      <w:r w:rsidRPr="008248CD">
        <w:rPr>
          <w:rStyle w:val="StyleUnderline"/>
          <w:rFonts w:asciiTheme="minorHAnsi" w:hAnsiTheme="minorHAnsi"/>
          <w:sz w:val="14"/>
        </w:rPr>
        <w:t xml:space="preserve"> </w:t>
      </w:r>
      <w:r w:rsidRPr="008248CD">
        <w:rPr>
          <w:rStyle w:val="StyleUnderline"/>
          <w:rFonts w:asciiTheme="minorHAnsi" w:hAnsiTheme="minorHAnsi"/>
        </w:rPr>
        <w:t xml:space="preserve">those </w:t>
      </w:r>
      <w:r w:rsidRPr="008248CD">
        <w:rPr>
          <w:rStyle w:val="StyleUnderline"/>
          <w:rFonts w:asciiTheme="minorHAnsi" w:hAnsiTheme="minorHAnsi"/>
          <w:highlight w:val="cyan"/>
        </w:rPr>
        <w:t>states have the wealth to make Chinese landings on their coast prohibitively expensive</w:t>
      </w:r>
      <w:r w:rsidRPr="008248CD">
        <w:rPr>
          <w:rFonts w:asciiTheme="minorHAnsi" w:hAnsiTheme="minorHAnsi"/>
          <w:sz w:val="14"/>
        </w:rPr>
        <w:t xml:space="preserve">. India’s mountainous northern border creates similar dynamics. </w:t>
      </w:r>
      <w:r w:rsidRPr="008248CD">
        <w:rPr>
          <w:rStyle w:val="BoldUnderlineChar"/>
          <w:rFonts w:asciiTheme="minorHAnsi" w:eastAsia="Calibri" w:hAnsiTheme="minorHAnsi"/>
          <w:highlight w:val="cyan"/>
        </w:rPr>
        <w:t>The prospects of Asian states</w:t>
      </w:r>
      <w:r w:rsidRPr="008248CD">
        <w:rPr>
          <w:rStyle w:val="BoldUnderlineChar"/>
          <w:rFonts w:asciiTheme="minorHAnsi" w:eastAsia="Calibri" w:hAnsiTheme="minorHAnsi"/>
        </w:rPr>
        <w:t xml:space="preserve"> successfully </w:t>
      </w:r>
      <w:r w:rsidRPr="008248CD">
        <w:rPr>
          <w:rStyle w:val="BoldUnderlineChar"/>
          <w:rFonts w:asciiTheme="minorHAnsi" w:eastAsia="Calibri" w:hAnsiTheme="minorHAnsi"/>
          <w:highlight w:val="cyan"/>
        </w:rPr>
        <w:t>deterring</w:t>
      </w:r>
      <w:r w:rsidRPr="008248CD">
        <w:rPr>
          <w:rStyle w:val="BoldUnderlineChar"/>
          <w:rFonts w:asciiTheme="minorHAnsi" w:eastAsia="Calibri" w:hAnsiTheme="minorHAnsi"/>
        </w:rPr>
        <w:t xml:space="preserve"> future </w:t>
      </w:r>
      <w:r w:rsidRPr="008248CD">
        <w:rPr>
          <w:rStyle w:val="BoldUnderlineChar"/>
          <w:rFonts w:asciiTheme="minorHAnsi" w:eastAsia="Calibri" w:hAnsiTheme="minorHAnsi"/>
          <w:highlight w:val="cyan"/>
        </w:rPr>
        <w:t>Chinese aggression will get</w:t>
      </w:r>
      <w:r w:rsidRPr="008248CD">
        <w:rPr>
          <w:rStyle w:val="BoldUnderlineChar"/>
          <w:rFonts w:asciiTheme="minorHAnsi" w:eastAsia="Calibri" w:hAnsiTheme="minorHAnsi"/>
        </w:rPr>
        <w:t xml:space="preserve"> even </w:t>
      </w:r>
      <w:r w:rsidRPr="008248CD">
        <w:rPr>
          <w:rStyle w:val="BoldUnderlineChar"/>
          <w:rFonts w:asciiTheme="minorHAnsi" w:eastAsia="Calibri" w:hAnsiTheme="minorHAnsi"/>
          <w:highlight w:val="cyan"/>
        </w:rPr>
        <w:t>better if</w:t>
      </w:r>
      <w:r w:rsidRPr="008248CD">
        <w:rPr>
          <w:rStyle w:val="BoldUnderlineChar"/>
          <w:rFonts w:asciiTheme="minorHAnsi" w:eastAsia="Calibri" w:hAnsiTheme="minorHAnsi"/>
        </w:rPr>
        <w:t xml:space="preserve">, as seems likely, </w:t>
      </w:r>
      <w:r w:rsidRPr="008248CD">
        <w:rPr>
          <w:rStyle w:val="BoldUnderlineChar"/>
          <w:rFonts w:asciiTheme="minorHAnsi" w:eastAsia="Calibri" w:hAnsiTheme="minorHAnsi"/>
          <w:highlight w:val="cyan"/>
        </w:rPr>
        <w:t>threats of aggression provoke</w:t>
      </w:r>
      <w:r w:rsidRPr="008248CD">
        <w:rPr>
          <w:rStyle w:val="BoldUnderlineChar"/>
          <w:rFonts w:asciiTheme="minorHAnsi" w:eastAsia="Calibri" w:hAnsiTheme="minorHAnsi"/>
        </w:rPr>
        <w:t xml:space="preserve"> more </w:t>
      </w:r>
      <w:r w:rsidRPr="008248CD">
        <w:rPr>
          <w:rStyle w:val="BoldUnderlineChar"/>
          <w:rFonts w:asciiTheme="minorHAnsi" w:eastAsia="Calibri" w:hAnsiTheme="minorHAnsi"/>
          <w:highlight w:val="cyan"/>
        </w:rPr>
        <w:t>formal security alliances</w:t>
      </w:r>
      <w:r w:rsidRPr="008248CD">
        <w:rPr>
          <w:rFonts w:asciiTheme="minorHAnsi" w:hAnsiTheme="minorHAnsi"/>
          <w:sz w:val="14"/>
        </w:rPr>
        <w:t>. Some of that is already occurring. Note for example, the recent joint statement issued by the Philippines and Japan marking a new ‘‘strategic partnership’’ and expressing ‘‘common strategic interests’’ such as ‘‘ensuring the safety of sea lines of communication.</w:t>
      </w:r>
      <w:r w:rsidRPr="008248CD">
        <w:rPr>
          <w:rStyle w:val="StyleUnderline"/>
          <w:rFonts w:asciiTheme="minorHAnsi" w:hAnsiTheme="minorHAnsi"/>
        </w:rPr>
        <w:t xml:space="preserve">’’8 </w:t>
      </w:r>
      <w:r w:rsidRPr="008248CD">
        <w:rPr>
          <w:rStyle w:val="StyleUnderline"/>
          <w:rFonts w:asciiTheme="minorHAnsi" w:hAnsiTheme="minorHAnsi"/>
          <w:highlight w:val="cyan"/>
        </w:rPr>
        <w:t>This</w:t>
      </w:r>
      <w:r w:rsidRPr="008248CD">
        <w:rPr>
          <w:rStyle w:val="StyleUnderline"/>
          <w:rFonts w:asciiTheme="minorHAnsi" w:hAnsiTheme="minorHAnsi"/>
        </w:rPr>
        <w:t xml:space="preserve"> sort of multilateral </w:t>
      </w:r>
      <w:r w:rsidRPr="008248CD">
        <w:rPr>
          <w:rStyle w:val="StyleUnderline"/>
          <w:rFonts w:asciiTheme="minorHAnsi" w:hAnsiTheme="minorHAnsi"/>
          <w:highlight w:val="cyan"/>
        </w:rPr>
        <w:t>cooperation would</w:t>
      </w:r>
      <w:r w:rsidRPr="008248CD">
        <w:rPr>
          <w:rStyle w:val="StyleUnderline"/>
          <w:rFonts w:asciiTheme="minorHAnsi" w:hAnsiTheme="minorHAnsi"/>
        </w:rPr>
        <w:t xml:space="preserve"> likely </w:t>
      </w:r>
      <w:r w:rsidRPr="008248CD">
        <w:rPr>
          <w:rStyle w:val="StyleUnderline"/>
          <w:rFonts w:asciiTheme="minorHAnsi" w:hAnsiTheme="minorHAnsi"/>
          <w:highlight w:val="cyan"/>
        </w:rPr>
        <w:t>deepen with a more distant U.S. role</w:t>
      </w:r>
      <w:r w:rsidRPr="008248CD">
        <w:rPr>
          <w:rFonts w:asciiTheme="minorHAnsi" w:hAnsiTheme="minorHAnsi"/>
          <w:sz w:val="14"/>
          <w:highlight w:val="cyan"/>
        </w:rPr>
        <w:t>.</w:t>
      </w:r>
      <w:r w:rsidRPr="008248CD">
        <w:rPr>
          <w:rFonts w:asciiTheme="minorHAnsi" w:hAnsiTheme="minorHAnsi"/>
          <w:sz w:val="14"/>
        </w:rPr>
        <w:t xml:space="preserve"> Alliances containing disproportionately large states historically produce free-riding; weaker alliance partners lose incentive to shore up their own defenses.9 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 The argument that U.S. alliances are necessary for stability and global commerce is only slightly more credible. </w:t>
      </w:r>
      <w:r w:rsidRPr="008248CD">
        <w:rPr>
          <w:rStyle w:val="StyleUnderline"/>
          <w:rFonts w:asciiTheme="minorHAnsi" w:hAnsiTheme="minorHAnsi"/>
        </w:rPr>
        <w:t xml:space="preserve">One problem with this claim is that </w:t>
      </w:r>
      <w:r w:rsidRPr="008248CD">
        <w:rPr>
          <w:rStyle w:val="StyleUnderline"/>
          <w:rFonts w:asciiTheme="minorHAnsi" w:hAnsiTheme="minorHAnsi"/>
          <w:highlight w:val="cyan"/>
        </w:rPr>
        <w:t>U.S. security guarantees</w:t>
      </w:r>
      <w:r w:rsidRPr="008248CD">
        <w:rPr>
          <w:rStyle w:val="StyleUnderline"/>
          <w:rFonts w:asciiTheme="minorHAnsi" w:hAnsiTheme="minorHAnsi"/>
        </w:rPr>
        <w:t xml:space="preserve"> can </w:t>
      </w:r>
      <w:r w:rsidRPr="008248CD">
        <w:rPr>
          <w:rStyle w:val="StyleUnderline"/>
          <w:rFonts w:asciiTheme="minorHAnsi" w:hAnsiTheme="minorHAnsi"/>
          <w:highlight w:val="cyan"/>
        </w:rPr>
        <w:t>create moral hazard</w:t>
      </w:r>
      <w:r w:rsidRPr="008248CD">
        <w:rPr>
          <w:rStyle w:val="StyleUnderline"/>
          <w:rFonts w:asciiTheme="minorHAnsi" w:hAnsiTheme="minorHAnsi"/>
        </w:rPr>
        <w:t>—</w:t>
      </w:r>
      <w:r w:rsidRPr="008248CD">
        <w:rPr>
          <w:rStyle w:val="StyleUnderline"/>
          <w:rFonts w:asciiTheme="minorHAnsi" w:hAnsiTheme="minorHAnsi"/>
          <w:highlight w:val="cyan"/>
        </w:rPr>
        <w:t>emboldening weak allies to take risks they would otherwise avoid</w:t>
      </w:r>
      <w:r w:rsidRPr="008248CD">
        <w:rPr>
          <w:rStyle w:val="StyleUnderline"/>
          <w:rFonts w:asciiTheme="minorHAnsi" w:hAnsiTheme="minorHAnsi"/>
        </w:rPr>
        <w:t xml:space="preserve"> in their dealings with neighbors</w:t>
      </w:r>
      <w:r w:rsidRPr="008248CD">
        <w:rPr>
          <w:rFonts w:asciiTheme="minorHAnsi" w:hAnsiTheme="minorHAnsi"/>
          <w:sz w:val="14"/>
        </w:rPr>
        <w:t xml:space="preserve">. Alliances can then discourage accommodation among neighboring states, heightening instability and threatening to pull the United States into wars facilitated by its benevolence. </w:t>
      </w:r>
      <w:r w:rsidRPr="008248CD">
        <w:rPr>
          <w:rStyle w:val="StyleUnderline"/>
          <w:rFonts w:asciiTheme="minorHAnsi" w:hAnsiTheme="minorHAnsi"/>
        </w:rPr>
        <w:t>Another point against this argument is that even if regional balancing did lead to war, it would not obviously be more costly to the U.S. economy than the cost of the alliance said to prevent it</w:t>
      </w:r>
      <w:r w:rsidRPr="008248CD">
        <w:rPr>
          <w:rFonts w:asciiTheme="minorHAnsi" w:hAnsiTheme="minorHAnsi"/>
          <w:sz w:val="14"/>
        </w:rPr>
        <w:t xml:space="preserve">. </w:t>
      </w:r>
      <w:r w:rsidRPr="008248CD">
        <w:rPr>
          <w:rStyle w:val="BoldUnderlineChar"/>
          <w:rFonts w:asciiTheme="minorHAnsi" w:eastAsia="Calibri" w:hAnsiTheme="minorHAnsi"/>
          <w:highlight w:val="cyan"/>
        </w:rPr>
        <w:t>Neutrality historically pays</w:t>
      </w:r>
      <w:r w:rsidRPr="008248CD">
        <w:rPr>
          <w:rFonts w:asciiTheme="minorHAnsi" w:hAnsiTheme="minorHAnsi"/>
          <w:sz w:val="14"/>
        </w:rPr>
        <w:t xml:space="preserve">.10 </w:t>
      </w:r>
      <w:proofErr w:type="gramStart"/>
      <w:r w:rsidRPr="008248CD">
        <w:rPr>
          <w:rFonts w:asciiTheme="minorHAnsi" w:hAnsiTheme="minorHAnsi"/>
          <w:sz w:val="14"/>
        </w:rPr>
        <w:t>The</w:t>
      </w:r>
      <w:proofErr w:type="gramEnd"/>
      <w:r w:rsidRPr="008248CD">
        <w:rPr>
          <w:rFonts w:asciiTheme="minorHAnsi" w:hAnsiTheme="minorHAnsi"/>
          <w:sz w:val="14"/>
        </w:rPr>
        <w:t xml:space="preserve"> larger problem with the idea that our alliances are justified by the balancing they prevent is that</w:t>
      </w:r>
      <w:r w:rsidRPr="008248CD">
        <w:rPr>
          <w:rStyle w:val="StyleUnderline"/>
          <w:rFonts w:asciiTheme="minorHAnsi" w:hAnsiTheme="minorHAnsi"/>
        </w:rPr>
        <w:t xml:space="preserve"> </w:t>
      </w:r>
      <w:r w:rsidRPr="008248CD">
        <w:rPr>
          <w:rStyle w:val="BoldUnderlineChar"/>
          <w:rFonts w:asciiTheme="minorHAnsi" w:eastAsia="Calibri" w:hAnsiTheme="minorHAnsi"/>
          <w:highlight w:val="cyan"/>
        </w:rPr>
        <w:t>wars</w:t>
      </w:r>
      <w:r w:rsidRPr="008248CD">
        <w:rPr>
          <w:rStyle w:val="BoldUnderlineChar"/>
          <w:rFonts w:asciiTheme="minorHAnsi" w:eastAsia="Calibri" w:hAnsiTheme="minorHAnsi"/>
        </w:rPr>
        <w:t xml:space="preserve"> generally </w:t>
      </w:r>
      <w:r w:rsidRPr="008248CD">
        <w:rPr>
          <w:rStyle w:val="BoldUnderlineChar"/>
          <w:rFonts w:asciiTheme="minorHAnsi" w:eastAsia="Calibri" w:hAnsiTheme="minorHAnsi"/>
          <w:highlight w:val="cyan"/>
        </w:rPr>
        <w:t>require more than the mutual fear that arms competition provokes</w:t>
      </w:r>
      <w:r w:rsidRPr="008248CD">
        <w:rPr>
          <w:rFonts w:asciiTheme="minorHAnsi" w:hAnsiTheme="minorHAnsi"/>
          <w:sz w:val="14"/>
        </w:rPr>
        <w:t xml:space="preserve">. Namely, there is usually a territorial conflict or a state bent on conflict. </w:t>
      </w:r>
      <w:r w:rsidRPr="008248CD">
        <w:rPr>
          <w:rStyle w:val="StyleUnderline"/>
          <w:rFonts w:asciiTheme="minorHAnsi" w:hAnsiTheme="minorHAnsi"/>
          <w:highlight w:val="cyan"/>
        </w:rPr>
        <w:t>Historical examples of arms races alone causing wars are few</w:t>
      </w:r>
      <w:r w:rsidRPr="008248CD">
        <w:rPr>
          <w:rFonts w:asciiTheme="minorHAnsi" w:hAnsiTheme="minorHAnsi"/>
          <w:sz w:val="14"/>
        </w:rPr>
        <w:t>.</w:t>
      </w:r>
      <w:r w:rsidRPr="008248CD">
        <w:rPr>
          <w:rStyle w:val="StyleUnderline"/>
          <w:rFonts w:asciiTheme="minorHAnsi" w:hAnsiTheme="minorHAnsi"/>
        </w:rPr>
        <w:t xml:space="preserve">11 </w:t>
      </w:r>
      <w:r w:rsidRPr="008248CD">
        <w:rPr>
          <w:rStyle w:val="StyleUnderline"/>
          <w:rFonts w:asciiTheme="minorHAnsi" w:hAnsiTheme="minorHAnsi"/>
          <w:highlight w:val="cyan"/>
        </w:rPr>
        <w:t>This</w:t>
      </w:r>
      <w:r w:rsidRPr="008248CD">
        <w:rPr>
          <w:rStyle w:val="StyleUnderline"/>
          <w:rFonts w:asciiTheme="minorHAnsi" w:hAnsiTheme="minorHAnsi"/>
        </w:rPr>
        <w:t xml:space="preserve"> </w:t>
      </w:r>
      <w:r w:rsidRPr="008248CD">
        <w:rPr>
          <w:rStyle w:val="StyleUnderline"/>
          <w:rFonts w:asciiTheme="minorHAnsi" w:hAnsiTheme="minorHAnsi"/>
          <w:highlight w:val="cyan"/>
        </w:rPr>
        <w:t>confusion</w:t>
      </w:r>
      <w:r w:rsidRPr="008248CD">
        <w:rPr>
          <w:rStyle w:val="StyleUnderline"/>
          <w:rFonts w:asciiTheme="minorHAnsi" w:hAnsiTheme="minorHAnsi"/>
        </w:rPr>
        <w:t xml:space="preserve"> probably </w:t>
      </w:r>
      <w:r w:rsidRPr="008248CD">
        <w:rPr>
          <w:rStyle w:val="StyleUnderline"/>
          <w:rFonts w:asciiTheme="minorHAnsi" w:hAnsiTheme="minorHAnsi"/>
          <w:highlight w:val="cyan"/>
        </w:rPr>
        <w:t>results from misconstruing the causes of</w:t>
      </w:r>
      <w:r w:rsidRPr="008248CD">
        <w:rPr>
          <w:rStyle w:val="StyleUnderline"/>
          <w:rFonts w:asciiTheme="minorHAnsi" w:hAnsiTheme="minorHAnsi"/>
          <w:sz w:val="14"/>
          <w:highlight w:val="cyan"/>
        </w:rPr>
        <w:t xml:space="preserve"> </w:t>
      </w:r>
      <w:r w:rsidRPr="008248CD">
        <w:rPr>
          <w:rStyle w:val="StyleUnderline"/>
          <w:rFonts w:asciiTheme="minorHAnsi" w:hAnsiTheme="minorHAnsi"/>
          <w:highlight w:val="cyan"/>
        </w:rPr>
        <w:t>W</w:t>
      </w:r>
      <w:r w:rsidRPr="008248CD">
        <w:rPr>
          <w:rStyle w:val="StyleUnderline"/>
          <w:rFonts w:asciiTheme="minorHAnsi" w:hAnsiTheme="minorHAnsi"/>
        </w:rPr>
        <w:t xml:space="preserve">orld </w:t>
      </w:r>
      <w:r w:rsidRPr="008248CD">
        <w:rPr>
          <w:rStyle w:val="StyleUnderline"/>
          <w:rFonts w:asciiTheme="minorHAnsi" w:hAnsiTheme="minorHAnsi"/>
          <w:highlight w:val="cyan"/>
        </w:rPr>
        <w:t>W</w:t>
      </w:r>
      <w:r w:rsidRPr="008248CD">
        <w:rPr>
          <w:rStyle w:val="StyleUnderline"/>
          <w:rFonts w:asciiTheme="minorHAnsi" w:hAnsiTheme="minorHAnsi"/>
        </w:rPr>
        <w:t xml:space="preserve">ar </w:t>
      </w:r>
      <w:r w:rsidRPr="008248CD">
        <w:rPr>
          <w:rStyle w:val="StyleUnderline"/>
          <w:rFonts w:asciiTheme="minorHAnsi" w:hAnsiTheme="minorHAnsi"/>
          <w:highlight w:val="cyan"/>
        </w:rPr>
        <w:t>I</w:t>
      </w:r>
      <w:r w:rsidRPr="008248CD">
        <w:rPr>
          <w:rFonts w:asciiTheme="minorHAnsi" w:hAnsiTheme="minorHAnsi"/>
          <w:sz w:val="14"/>
        </w:rPr>
        <w:t>—seeing it as a consequence of mutual fear alone rather than fear produced by the proximity of territorially ambitious states.</w:t>
      </w:r>
      <w:r w:rsidRPr="008248CD">
        <w:rPr>
          <w:rStyle w:val="StyleUnderline"/>
          <w:rFonts w:asciiTheme="minorHAnsi" w:hAnsiTheme="minorHAnsi"/>
        </w:rPr>
        <w:t xml:space="preserve">12 </w:t>
      </w:r>
      <w:r w:rsidRPr="008248CD">
        <w:rPr>
          <w:rStyle w:val="StyleUnderline"/>
          <w:rFonts w:asciiTheme="minorHAnsi" w:hAnsiTheme="minorHAnsi"/>
          <w:highlight w:val="cyan"/>
        </w:rPr>
        <w:t>Balances of power</w:t>
      </w:r>
      <w:r w:rsidRPr="008248CD">
        <w:rPr>
          <w:rFonts w:asciiTheme="minorHAnsi" w:hAnsiTheme="minorHAnsi"/>
          <w:sz w:val="14"/>
        </w:rPr>
        <w:t xml:space="preserve">, as noted, </w:t>
      </w:r>
      <w:r w:rsidRPr="008248CD">
        <w:rPr>
          <w:rStyle w:val="StyleUnderline"/>
          <w:rFonts w:asciiTheme="minorHAnsi" w:hAnsiTheme="minorHAnsi"/>
          <w:highlight w:val="cyan"/>
        </w:rPr>
        <w:t>are</w:t>
      </w:r>
      <w:r w:rsidRPr="008248CD">
        <w:rPr>
          <w:rStyle w:val="StyleUnderline"/>
          <w:rFonts w:asciiTheme="minorHAnsi" w:hAnsiTheme="minorHAnsi"/>
        </w:rPr>
        <w:t xml:space="preserve"> especially </w:t>
      </w:r>
      <w:r w:rsidRPr="008248CD">
        <w:rPr>
          <w:rStyle w:val="StyleUnderline"/>
          <w:rFonts w:asciiTheme="minorHAnsi" w:hAnsiTheme="minorHAnsi"/>
          <w:highlight w:val="cyan"/>
        </w:rPr>
        <w:t>liable to be stable when water separates</w:t>
      </w:r>
      <w:r w:rsidRPr="008248CD">
        <w:rPr>
          <w:rStyle w:val="StyleUnderline"/>
          <w:rFonts w:asciiTheme="minorHAnsi" w:hAnsiTheme="minorHAnsi"/>
        </w:rPr>
        <w:t xml:space="preserve"> would-be </w:t>
      </w:r>
      <w:r w:rsidRPr="008248CD">
        <w:rPr>
          <w:rStyle w:val="StyleUnderline"/>
          <w:rFonts w:asciiTheme="minorHAnsi" w:hAnsiTheme="minorHAnsi"/>
          <w:highlight w:val="cyan"/>
        </w:rPr>
        <w:t>combatants</w:t>
      </w:r>
      <w:r w:rsidRPr="008248CD">
        <w:rPr>
          <w:rFonts w:asciiTheme="minorHAnsi" w:hAnsiTheme="minorHAnsi"/>
          <w:sz w:val="14"/>
        </w:rPr>
        <w:t xml:space="preserve">, as in modern Asia. Japan would likely increase defense spending if U.S. forces left it, and that would likely displease China. But that </w:t>
      </w:r>
      <w:r w:rsidRPr="008248CD">
        <w:rPr>
          <w:rStyle w:val="BoldUnderlineChar"/>
          <w:rFonts w:asciiTheme="minorHAnsi" w:eastAsia="Calibri" w:hAnsiTheme="minorHAnsi"/>
          <w:highlight w:val="cyan"/>
        </w:rPr>
        <w:t>tension</w:t>
      </w:r>
      <w:r w:rsidRPr="008248CD">
        <w:rPr>
          <w:rStyle w:val="BoldUnderlineChar"/>
          <w:rFonts w:asciiTheme="minorHAnsi" w:eastAsia="Calibri" w:hAnsiTheme="minorHAnsi"/>
        </w:rPr>
        <w:t xml:space="preserve"> </w:t>
      </w:r>
      <w:r w:rsidRPr="008248CD">
        <w:rPr>
          <w:rStyle w:val="BoldUnderlineChar"/>
          <w:rFonts w:asciiTheme="minorHAnsi" w:eastAsia="Calibri" w:hAnsiTheme="minorHAnsi"/>
          <w:highlight w:val="cyan"/>
        </w:rPr>
        <w:t>is</w:t>
      </w:r>
      <w:r w:rsidRPr="008248CD">
        <w:rPr>
          <w:rStyle w:val="BoldUnderlineChar"/>
          <w:rFonts w:asciiTheme="minorHAnsi" w:eastAsia="Calibri" w:hAnsiTheme="minorHAnsi"/>
        </w:rPr>
        <w:t xml:space="preserve"> very </w:t>
      </w:r>
      <w:r w:rsidRPr="008248CD">
        <w:rPr>
          <w:rStyle w:val="BoldUnderlineChar"/>
          <w:rFonts w:asciiTheme="minorHAnsi" w:eastAsia="Calibri" w:hAnsiTheme="minorHAnsi"/>
          <w:highlight w:val="cyan"/>
        </w:rPr>
        <w:t>unlikely to provoke</w:t>
      </w:r>
      <w:r w:rsidRPr="008248CD">
        <w:rPr>
          <w:rStyle w:val="BoldUnderlineChar"/>
          <w:rFonts w:asciiTheme="minorHAnsi" w:eastAsia="Calibri" w:hAnsiTheme="minorHAnsi"/>
        </w:rPr>
        <w:t xml:space="preserve"> a regional </w:t>
      </w:r>
      <w:r w:rsidRPr="008248CD">
        <w:rPr>
          <w:rStyle w:val="BoldUnderlineChar"/>
          <w:rFonts w:asciiTheme="minorHAnsi" w:eastAsia="Calibri" w:hAnsiTheme="minorHAnsi"/>
          <w:highlight w:val="cyan"/>
        </w:rPr>
        <w:t>conflagration</w:t>
      </w:r>
      <w:r w:rsidRPr="008248CD">
        <w:rPr>
          <w:rStyle w:val="BoldUnderlineChar"/>
          <w:rFonts w:asciiTheme="minorHAnsi" w:eastAsia="Calibri" w:hAnsiTheme="minorHAnsi"/>
        </w:rPr>
        <w:t>. A</w:t>
      </w:r>
      <w:r w:rsidRPr="008248CD">
        <w:rPr>
          <w:rFonts w:asciiTheme="minorHAnsi" w:hAnsiTheme="minorHAnsi"/>
          <w:sz w:val="14"/>
        </w:rPr>
        <w:t xml:space="preserve">nd even that remote scenario is far more likely than the Rube Goldberg scenario needed to argue that peace in Europe requires U.S. forces stationed there. </w:t>
      </w:r>
      <w:r w:rsidRPr="008248CD">
        <w:rPr>
          <w:rStyle w:val="StyleUnderline"/>
          <w:rFonts w:asciiTheme="minorHAnsi" w:hAnsiTheme="minorHAnsi"/>
          <w:highlight w:val="cyan"/>
        </w:rPr>
        <w:t>It is not clear that European states would even increase military spending should U.S. troops depart.</w:t>
      </w:r>
      <w:r w:rsidRPr="008248CD">
        <w:rPr>
          <w:rStyle w:val="StyleUnderline"/>
          <w:rFonts w:asciiTheme="minorHAnsi" w:hAnsiTheme="minorHAnsi"/>
        </w:rPr>
        <w:t xml:space="preserve"> If they did do so, </w:t>
      </w:r>
      <w:r w:rsidRPr="008248CD">
        <w:rPr>
          <w:rStyle w:val="StyleUnderline"/>
          <w:rFonts w:asciiTheme="minorHAnsi" w:hAnsiTheme="minorHAnsi"/>
          <w:highlight w:val="cyan"/>
        </w:rPr>
        <w:t>one struggles to imagine a chain of misperceived hostility sufficient to resurrect the</w:t>
      </w:r>
      <w:r w:rsidRPr="008248CD">
        <w:rPr>
          <w:rStyle w:val="StyleUnderline"/>
          <w:rFonts w:asciiTheme="minorHAnsi" w:hAnsiTheme="minorHAnsi"/>
        </w:rPr>
        <w:t xml:space="preserve"> bad </w:t>
      </w:r>
      <w:r w:rsidRPr="008248CD">
        <w:rPr>
          <w:rStyle w:val="StyleUnderline"/>
          <w:rFonts w:asciiTheme="minorHAnsi" w:hAnsiTheme="minorHAnsi"/>
          <w:highlight w:val="cyan"/>
        </w:rPr>
        <w:t>old days of Europe</w:t>
      </w:r>
      <w:r w:rsidRPr="008248CD">
        <w:rPr>
          <w:rStyle w:val="StyleUnderline"/>
          <w:rFonts w:asciiTheme="minorHAnsi" w:hAnsiTheme="minorHAnsi"/>
        </w:rPr>
        <w:t>an history.</w:t>
      </w:r>
    </w:p>
    <w:p w14:paraId="76AF1FC7" w14:textId="77777777" w:rsidR="00DD56CA" w:rsidRPr="008248CD" w:rsidRDefault="00DD56CA" w:rsidP="00DD56CA">
      <w:pPr>
        <w:rPr>
          <w:rStyle w:val="StyleUnderline"/>
          <w:rFonts w:asciiTheme="minorHAnsi" w:hAnsiTheme="minorHAnsi"/>
        </w:rPr>
      </w:pPr>
    </w:p>
    <w:p w14:paraId="37630490" w14:textId="77777777" w:rsidR="00DD56CA" w:rsidRPr="008248CD" w:rsidRDefault="00DD56CA" w:rsidP="00DD56CA">
      <w:pPr>
        <w:rPr>
          <w:rStyle w:val="Style13ptBold"/>
          <w:rFonts w:asciiTheme="minorHAnsi" w:hAnsiTheme="minorHAnsi"/>
        </w:rPr>
      </w:pPr>
      <w:r w:rsidRPr="008248CD">
        <w:rPr>
          <w:rStyle w:val="Style13ptBold"/>
          <w:rFonts w:asciiTheme="minorHAnsi" w:hAnsiTheme="minorHAnsi"/>
        </w:rPr>
        <w:t xml:space="preserve">No transition wars – interdependence and diplomacy check </w:t>
      </w:r>
      <w:r w:rsidRPr="008248CD">
        <w:rPr>
          <w:rStyle w:val="Style13ptBold"/>
          <w:rFonts w:asciiTheme="minorHAnsi" w:hAnsiTheme="minorHAnsi"/>
        </w:rPr>
        <w:br/>
        <w:t xml:space="preserve">Fettweis, Poli Sci Prof @ Tulane University, 10 </w:t>
      </w:r>
    </w:p>
    <w:p w14:paraId="6CB2D81C" w14:textId="77777777" w:rsidR="00DD56CA" w:rsidRPr="008248CD" w:rsidRDefault="00DD56CA" w:rsidP="00DD56CA">
      <w:pPr>
        <w:rPr>
          <w:rFonts w:asciiTheme="minorHAnsi" w:hAnsiTheme="minorHAnsi"/>
        </w:rPr>
      </w:pPr>
      <w:r w:rsidRPr="008248CD">
        <w:rPr>
          <w:rFonts w:asciiTheme="minorHAnsi" w:hAnsiTheme="minorHAnsi"/>
        </w:rPr>
        <w:t>(Christopher, “Dangerous Times</w:t>
      </w:r>
      <w:proofErr w:type="gramStart"/>
      <w:r w:rsidRPr="008248CD">
        <w:rPr>
          <w:rFonts w:asciiTheme="minorHAnsi" w:hAnsiTheme="minorHAnsi"/>
        </w:rPr>
        <w:t>?:</w:t>
      </w:r>
      <w:proofErr w:type="gramEnd"/>
      <w:r w:rsidRPr="008248CD">
        <w:rPr>
          <w:rFonts w:asciiTheme="minorHAnsi" w:hAnsiTheme="minorHAnsi"/>
        </w:rPr>
        <w:t xml:space="preserve"> The International Politics of Great Power Peace,” pp. 173-175)</w:t>
      </w:r>
    </w:p>
    <w:p w14:paraId="2419952C" w14:textId="77777777" w:rsidR="00DD56CA" w:rsidRPr="008248CD" w:rsidRDefault="00DD56CA" w:rsidP="00DD56CA">
      <w:pPr>
        <w:rPr>
          <w:rFonts w:asciiTheme="minorHAnsi" w:hAnsiTheme="minorHAnsi"/>
        </w:rPr>
      </w:pPr>
      <w:r w:rsidRPr="008248CD">
        <w:rPr>
          <w:rStyle w:val="StyleUnderline"/>
          <w:rFonts w:asciiTheme="minorHAnsi" w:hAnsiTheme="minorHAnsi"/>
        </w:rPr>
        <w:t xml:space="preserve">If the only thing standing between the world and </w:t>
      </w:r>
      <w:r w:rsidRPr="008248CD">
        <w:rPr>
          <w:rStyle w:val="Emphasis"/>
          <w:rFonts w:asciiTheme="minorHAnsi" w:hAnsiTheme="minorHAnsi"/>
        </w:rPr>
        <w:t>chaos is the U.S. military presence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rPr>
        <w:t>then an adjustment in grand strategy would be exceptionally counter- productive</w:t>
      </w:r>
      <w:r w:rsidRPr="008248CD">
        <w:rPr>
          <w:rFonts w:asciiTheme="minorHAnsi" w:hAnsiTheme="minorHAnsi"/>
        </w:rPr>
        <w:t xml:space="preserve">. </w:t>
      </w:r>
      <w:r w:rsidRPr="008248CD">
        <w:rPr>
          <w:rStyle w:val="StyleUnderline"/>
          <w:rFonts w:asciiTheme="minorHAnsi" w:hAnsiTheme="minorHAnsi"/>
        </w:rPr>
        <w:t xml:space="preserve">But it is worth recalling that </w:t>
      </w:r>
      <w:r w:rsidRPr="008248CD">
        <w:rPr>
          <w:rStyle w:val="Emphasis"/>
          <w:rFonts w:asciiTheme="minorHAnsi" w:hAnsiTheme="minorHAnsi"/>
          <w:highlight w:val="cyan"/>
        </w:rPr>
        <w:t>none of the</w:t>
      </w:r>
      <w:r w:rsidRPr="008248CD">
        <w:rPr>
          <w:rStyle w:val="Emphasis"/>
          <w:rFonts w:asciiTheme="minorHAnsi" w:hAnsiTheme="minorHAnsi"/>
        </w:rPr>
        <w:t xml:space="preserve"> other </w:t>
      </w:r>
      <w:r w:rsidRPr="008248CD">
        <w:rPr>
          <w:rStyle w:val="Emphasis"/>
          <w:rFonts w:asciiTheme="minorHAnsi" w:hAnsiTheme="minorHAnsi"/>
          <w:highlight w:val="cyan"/>
        </w:rPr>
        <w:t>explanations for the decline of war</w:t>
      </w:r>
      <w:r w:rsidRPr="008248CD">
        <w:rPr>
          <w:rFonts w:asciiTheme="minorHAnsi" w:hAnsiTheme="minorHAnsi"/>
          <w:highlight w:val="cyan"/>
        </w:rPr>
        <w:t>—</w:t>
      </w:r>
      <w:r w:rsidRPr="008248CD">
        <w:rPr>
          <w:rStyle w:val="Emphasis"/>
          <w:rFonts w:asciiTheme="minorHAnsi" w:hAnsiTheme="minorHAnsi"/>
          <w:highlight w:val="cyan"/>
        </w:rPr>
        <w:t>nuc</w:t>
      </w:r>
      <w:r w:rsidRPr="008248CD">
        <w:rPr>
          <w:rStyle w:val="Emphasis"/>
          <w:rFonts w:asciiTheme="minorHAnsi" w:hAnsiTheme="minorHAnsi"/>
        </w:rPr>
        <w:t>lear weapon</w:t>
      </w:r>
      <w:r w:rsidRPr="008248CD">
        <w:rPr>
          <w:rStyle w:val="Emphasis"/>
          <w:rFonts w:asciiTheme="minorHAnsi" w:hAnsiTheme="minorHAnsi"/>
          <w:highlight w:val="cyan"/>
        </w:rPr>
        <w:t>s</w:t>
      </w:r>
      <w:r w:rsidRPr="008248CD">
        <w:rPr>
          <w:rFonts w:asciiTheme="minorHAnsi" w:hAnsiTheme="minorHAnsi"/>
        </w:rPr>
        <w:t xml:space="preserve">, </w:t>
      </w:r>
      <w:r w:rsidRPr="008248CD">
        <w:rPr>
          <w:rStyle w:val="Emphasis"/>
          <w:rFonts w:asciiTheme="minorHAnsi" w:hAnsiTheme="minorHAnsi"/>
          <w:highlight w:val="cyan"/>
        </w:rPr>
        <w:t>complex economic interdependence</w:t>
      </w:r>
      <w:r w:rsidRPr="008248CD">
        <w:rPr>
          <w:rFonts w:asciiTheme="minorHAnsi" w:hAnsiTheme="minorHAnsi"/>
        </w:rPr>
        <w:t xml:space="preserve">, inter- national and </w:t>
      </w:r>
      <w:r w:rsidRPr="008248CD">
        <w:rPr>
          <w:rStyle w:val="StyleUnderline"/>
          <w:rFonts w:asciiTheme="minorHAnsi" w:hAnsiTheme="minorHAnsi"/>
          <w:highlight w:val="cyan"/>
        </w:rPr>
        <w:t>domestic political institutions</w:t>
      </w:r>
      <w:r w:rsidRPr="008248CD">
        <w:rPr>
          <w:rFonts w:asciiTheme="minorHAnsi" w:hAnsiTheme="minorHAnsi"/>
        </w:rPr>
        <w:t xml:space="preserve">, </w:t>
      </w:r>
      <w:r w:rsidRPr="008248CD">
        <w:rPr>
          <w:rStyle w:val="StyleUnderline"/>
          <w:rFonts w:asciiTheme="minorHAnsi" w:hAnsiTheme="minorHAnsi"/>
          <w:highlight w:val="cyan"/>
        </w:rPr>
        <w:t>evolution in ideas and norms</w:t>
      </w:r>
      <w:r w:rsidRPr="008248CD">
        <w:rPr>
          <w:rFonts w:asciiTheme="minorHAnsi" w:hAnsiTheme="minorHAnsi"/>
        </w:rPr>
        <w:t xml:space="preserve">— </w:t>
      </w:r>
      <w:r w:rsidRPr="008248CD">
        <w:rPr>
          <w:rStyle w:val="StyleUnderline"/>
          <w:rFonts w:asciiTheme="minorHAnsi" w:hAnsiTheme="minorHAnsi"/>
          <w:highlight w:val="cyan"/>
        </w:rPr>
        <w:t>necessitate an activist America</w:t>
      </w:r>
      <w:r w:rsidRPr="008248CD">
        <w:rPr>
          <w:rFonts w:asciiTheme="minorHAnsi" w:hAnsiTheme="minorHAnsi"/>
        </w:rPr>
        <w:t xml:space="preserve"> to maintain their validity</w:t>
      </w:r>
      <w:r w:rsidRPr="008248CD">
        <w:rPr>
          <w:rStyle w:val="StyleUnderline"/>
          <w:rFonts w:asciiTheme="minorHAnsi" w:hAnsiTheme="minorHAnsi"/>
        </w:rPr>
        <w:t xml:space="preserve">. </w:t>
      </w:r>
      <w:r w:rsidRPr="008248CD">
        <w:rPr>
          <w:rStyle w:val="StyleUnderline"/>
          <w:rFonts w:asciiTheme="minorHAnsi" w:hAnsiTheme="minorHAnsi"/>
          <w:highlight w:val="cyan"/>
        </w:rPr>
        <w:t>Were America to be- come more restrained</w:t>
      </w:r>
      <w:r w:rsidRPr="008248CD">
        <w:rPr>
          <w:rFonts w:asciiTheme="minorHAnsi" w:hAnsiTheme="minorHAnsi"/>
        </w:rPr>
        <w:t xml:space="preserve">, nuclear weapons would still affect the calculations of the would-be aggressor; </w:t>
      </w:r>
      <w:r w:rsidRPr="008248CD">
        <w:rPr>
          <w:rStyle w:val="StyleUnderline"/>
          <w:rFonts w:asciiTheme="minorHAnsi" w:hAnsiTheme="minorHAnsi"/>
          <w:highlight w:val="cyan"/>
        </w:rPr>
        <w:t>the process of globalization would continue</w:t>
      </w:r>
      <w:r w:rsidRPr="008248CD">
        <w:rPr>
          <w:rFonts w:asciiTheme="minorHAnsi" w:hAnsiTheme="minorHAnsi"/>
        </w:rPr>
        <w:t xml:space="preserve">, </w:t>
      </w:r>
      <w:r w:rsidRPr="008248CD">
        <w:rPr>
          <w:rStyle w:val="StyleUnderline"/>
          <w:rFonts w:asciiTheme="minorHAnsi" w:hAnsiTheme="minorHAnsi"/>
          <w:highlight w:val="cyan"/>
        </w:rPr>
        <w:t>deepening</w:t>
      </w:r>
      <w:r w:rsidRPr="008248CD">
        <w:rPr>
          <w:rStyle w:val="StyleUnderline"/>
          <w:rFonts w:asciiTheme="minorHAnsi" w:hAnsiTheme="minorHAnsi"/>
        </w:rPr>
        <w:t xml:space="preserve"> the complexity of economic </w:t>
      </w:r>
      <w:r w:rsidRPr="008248CD">
        <w:rPr>
          <w:rStyle w:val="StyleUnderline"/>
          <w:rFonts w:asciiTheme="minorHAnsi" w:hAnsiTheme="minorHAnsi"/>
          <w:highlight w:val="cyan"/>
        </w:rPr>
        <w:t>interdependence</w:t>
      </w:r>
      <w:r w:rsidRPr="008248CD">
        <w:rPr>
          <w:rStyle w:val="StyleUnderline"/>
          <w:rFonts w:asciiTheme="minorHAnsi" w:hAnsiTheme="minorHAnsi"/>
        </w:rPr>
        <w:t>;</w:t>
      </w:r>
      <w:r w:rsidRPr="008248CD">
        <w:rPr>
          <w:rFonts w:asciiTheme="minorHAnsi" w:hAnsiTheme="minorHAnsi"/>
        </w:rPr>
        <w:t xml:space="preserve"> </w:t>
      </w:r>
      <w:r w:rsidRPr="008248CD">
        <w:rPr>
          <w:rStyle w:val="StyleUnderline"/>
          <w:rFonts w:asciiTheme="minorHAnsi" w:hAnsiTheme="minorHAnsi"/>
          <w:highlight w:val="cyan"/>
        </w:rPr>
        <w:t>the U</w:t>
      </w:r>
      <w:r w:rsidRPr="008248CD">
        <w:rPr>
          <w:rStyle w:val="StyleUnderline"/>
          <w:rFonts w:asciiTheme="minorHAnsi" w:hAnsiTheme="minorHAnsi"/>
        </w:rPr>
        <w:t xml:space="preserve">nited </w:t>
      </w:r>
      <w:r w:rsidRPr="008248CD">
        <w:rPr>
          <w:rStyle w:val="StyleUnderline"/>
          <w:rFonts w:asciiTheme="minorHAnsi" w:hAnsiTheme="minorHAnsi"/>
          <w:highlight w:val="cyan"/>
        </w:rPr>
        <w:t>N</w:t>
      </w:r>
      <w:r w:rsidRPr="008248CD">
        <w:rPr>
          <w:rStyle w:val="StyleUnderline"/>
          <w:rFonts w:asciiTheme="minorHAnsi" w:hAnsiTheme="minorHAnsi"/>
        </w:rPr>
        <w:t xml:space="preserve">ations </w:t>
      </w:r>
      <w:r w:rsidRPr="008248CD">
        <w:rPr>
          <w:rStyle w:val="StyleUnderline"/>
          <w:rFonts w:asciiTheme="minorHAnsi" w:hAnsiTheme="minorHAnsi"/>
          <w:highlight w:val="cyan"/>
        </w:rPr>
        <w:t>could still deploy peacekeeper</w:t>
      </w:r>
      <w:r w:rsidRPr="008248CD">
        <w:rPr>
          <w:rFonts w:asciiTheme="minorHAnsi" w:hAnsiTheme="minorHAnsi"/>
          <w:highlight w:val="cyan"/>
        </w:rPr>
        <w:t>s</w:t>
      </w:r>
      <w:r w:rsidRPr="008248CD">
        <w:rPr>
          <w:rFonts w:asciiTheme="minorHAnsi" w:hAnsiTheme="minorHAnsi"/>
        </w:rPr>
        <w:t xml:space="preserve"> where necessary; </w:t>
      </w:r>
      <w:r w:rsidRPr="008248CD">
        <w:rPr>
          <w:rStyle w:val="StyleUnderline"/>
          <w:rFonts w:asciiTheme="minorHAnsi" w:hAnsiTheme="minorHAnsi"/>
        </w:rPr>
        <w:t xml:space="preserve">and </w:t>
      </w:r>
      <w:r w:rsidRPr="008248CD">
        <w:rPr>
          <w:rStyle w:val="StyleUnderline"/>
          <w:rFonts w:asciiTheme="minorHAnsi" w:hAnsiTheme="minorHAnsi"/>
          <w:highlight w:val="cyan"/>
        </w:rPr>
        <w:t>democracy would not shrivel</w:t>
      </w:r>
      <w:r w:rsidRPr="008248CD">
        <w:rPr>
          <w:rFonts w:asciiTheme="minorHAnsi" w:hAnsiTheme="minorHAnsi"/>
        </w:rPr>
        <w:t xml:space="preserve"> where it cur- rently exists. Most importantly, </w:t>
      </w:r>
      <w:r w:rsidRPr="008248CD">
        <w:rPr>
          <w:rStyle w:val="Emphasis"/>
          <w:rFonts w:asciiTheme="minorHAnsi" w:hAnsiTheme="minorHAnsi"/>
          <w:highlight w:val="cyan"/>
        </w:rPr>
        <w:t>the idea that war is a worthwhile way to resolve conflict would have no reason to return.</w:t>
      </w:r>
      <w:r w:rsidRPr="008248CD">
        <w:rPr>
          <w:rStyle w:val="Emphasis"/>
          <w:rFonts w:asciiTheme="minorHAnsi" w:hAnsiTheme="minorHAnsi"/>
        </w:rPr>
        <w:t xml:space="preserve"> </w:t>
      </w:r>
      <w:r w:rsidRPr="008248CD">
        <w:rPr>
          <w:rFonts w:asciiTheme="minorHAnsi" w:hAnsiTheme="minorHAnsi"/>
        </w:rPr>
        <w:t xml:space="preserve">As was argued in chapter 2, </w:t>
      </w:r>
      <w:r w:rsidRPr="008248CD">
        <w:rPr>
          <w:rStyle w:val="StyleUnderline"/>
          <w:rFonts w:asciiTheme="minorHAnsi" w:hAnsiTheme="minorHAnsi"/>
          <w:highlight w:val="cyan"/>
        </w:rPr>
        <w:t>normative evolution is</w:t>
      </w:r>
      <w:r w:rsidRPr="008248CD">
        <w:rPr>
          <w:rFonts w:asciiTheme="minorHAnsi" w:hAnsiTheme="minorHAnsi"/>
        </w:rPr>
        <w:t xml:space="preserve"> typically </w:t>
      </w:r>
      <w:r w:rsidRPr="008248CD">
        <w:rPr>
          <w:rStyle w:val="StyleUnderline"/>
          <w:rFonts w:asciiTheme="minorHAnsi" w:hAnsiTheme="minorHAnsi"/>
          <w:highlight w:val="cyan"/>
        </w:rPr>
        <w:t>unidirectional</w:t>
      </w:r>
      <w:r w:rsidRPr="008248CD">
        <w:rPr>
          <w:rFonts w:asciiTheme="minorHAnsi" w:hAnsiTheme="minorHAnsi"/>
        </w:rPr>
        <w:t xml:space="preserve">. Strategic </w:t>
      </w:r>
      <w:r w:rsidRPr="008248CD">
        <w:rPr>
          <w:rStyle w:val="StyleUnderline"/>
          <w:rFonts w:asciiTheme="minorHAnsi" w:hAnsiTheme="minorHAnsi"/>
          <w:highlight w:val="cyan"/>
        </w:rPr>
        <w:t>restraint</w:t>
      </w:r>
      <w:r w:rsidRPr="008248CD">
        <w:rPr>
          <w:rFonts w:asciiTheme="minorHAnsi" w:hAnsiTheme="minorHAnsi"/>
        </w:rPr>
        <w:t xml:space="preserve"> in such a world </w:t>
      </w:r>
      <w:r w:rsidRPr="008248CD">
        <w:rPr>
          <w:rStyle w:val="StyleUnderline"/>
          <w:rFonts w:asciiTheme="minorHAnsi" w:hAnsiTheme="minorHAnsi"/>
          <w:highlight w:val="cyan"/>
        </w:rPr>
        <w:t>would</w:t>
      </w:r>
      <w:r w:rsidRPr="008248CD">
        <w:rPr>
          <w:rStyle w:val="StyleUnderline"/>
          <w:rFonts w:asciiTheme="minorHAnsi" w:hAnsiTheme="minorHAnsi"/>
        </w:rPr>
        <w:t xml:space="preserve"> </w:t>
      </w:r>
      <w:r w:rsidRPr="008248CD">
        <w:rPr>
          <w:rStyle w:val="StyleUnderline"/>
          <w:rFonts w:asciiTheme="minorHAnsi" w:hAnsiTheme="minorHAnsi"/>
          <w:highlight w:val="cyan"/>
        </w:rPr>
        <w:t>be</w:t>
      </w:r>
      <w:r w:rsidRPr="008248CD">
        <w:rPr>
          <w:rFonts w:asciiTheme="minorHAnsi" w:hAnsiTheme="minorHAnsi"/>
        </w:rPr>
        <w:t xml:space="preserve"> virtually </w:t>
      </w:r>
      <w:r w:rsidRPr="008248CD">
        <w:rPr>
          <w:rStyle w:val="StyleUnderline"/>
          <w:rFonts w:asciiTheme="minorHAnsi" w:hAnsiTheme="minorHAnsi"/>
          <w:highlight w:val="cyan"/>
        </w:rPr>
        <w:t>risk-free</w:t>
      </w:r>
      <w:r w:rsidRPr="008248CD">
        <w:rPr>
          <w:rFonts w:asciiTheme="minorHAnsi" w:hAnsiTheme="minorHAnsi"/>
          <w:highlight w:val="cyan"/>
        </w:rPr>
        <w:t>.</w:t>
      </w:r>
      <w:r w:rsidRPr="008248CD">
        <w:rPr>
          <w:rFonts w:asciiTheme="minorHAnsi" w:hAnsiTheme="minorHAnsi"/>
        </w:rPr>
        <w:t xml:space="preserve"> </w:t>
      </w:r>
    </w:p>
    <w:p w14:paraId="047C7B26" w14:textId="77777777" w:rsidR="00DD56CA" w:rsidRPr="00706D60" w:rsidRDefault="00DD56CA" w:rsidP="00DD56CA"/>
    <w:p w14:paraId="3EE6E1AF" w14:textId="77777777" w:rsidR="00DD56CA" w:rsidRPr="00DD56CA" w:rsidRDefault="00DD56CA" w:rsidP="00DD56CA"/>
    <w:p w14:paraId="780D767D" w14:textId="77777777" w:rsidR="00DD56CA" w:rsidRPr="00DD56CA" w:rsidRDefault="00DD56CA" w:rsidP="00DD56CA"/>
    <w:p w14:paraId="72D0154D" w14:textId="77777777" w:rsidR="00A2032C" w:rsidRPr="00A2032C" w:rsidRDefault="00A2032C" w:rsidP="00A2032C"/>
    <w:p w14:paraId="1179C7A7" w14:textId="07ED0C44" w:rsidR="00D17CE7" w:rsidRDefault="00D17CE7" w:rsidP="00D17CE7">
      <w:pPr>
        <w:pStyle w:val="Heading3"/>
      </w:pPr>
      <w:r>
        <w:t xml:space="preserve">1NC: US-China War </w:t>
      </w:r>
    </w:p>
    <w:p w14:paraId="1C4C1424" w14:textId="77777777" w:rsidR="00A2032C" w:rsidRDefault="00A2032C" w:rsidP="00A2032C"/>
    <w:p w14:paraId="2DAD6E2A" w14:textId="716806DD" w:rsidR="00A2032C" w:rsidRDefault="00A2032C" w:rsidP="00A2032C">
      <w:pPr>
        <w:pStyle w:val="Heading4"/>
      </w:pPr>
      <w:r>
        <w:t xml:space="preserve">No US-China War </w:t>
      </w:r>
    </w:p>
    <w:p w14:paraId="6336577A" w14:textId="051C53FD" w:rsidR="00A2032C" w:rsidRPr="00A2032C" w:rsidRDefault="00A2032C" w:rsidP="00A2032C">
      <w:pPr>
        <w:rPr>
          <w:sz w:val="16"/>
          <w:szCs w:val="16"/>
        </w:rPr>
      </w:pPr>
      <w:r w:rsidRPr="00A2032C">
        <w:rPr>
          <w:rStyle w:val="Style13ptBold"/>
        </w:rPr>
        <w:t>Roy 12</w:t>
      </w:r>
      <w:r w:rsidRPr="00A2032C">
        <w:rPr>
          <w:sz w:val="16"/>
          <w:szCs w:val="16"/>
        </w:rPr>
        <w:t xml:space="preserve"> (Bhaskar, writer for the South Asia Analysis Group, a non-profit, non-commercial think tank, “China Pushing Asia From India To Japan – Analysis,” 7/18, </w:t>
      </w:r>
      <w:hyperlink r:id="rId16" w:history="1">
        <w:r w:rsidRPr="00A2032C">
          <w:rPr>
            <w:rStyle w:val="Hyperlink"/>
            <w:sz w:val="16"/>
            <w:szCs w:val="16"/>
          </w:rPr>
          <w:t>http://www.eurasiareview.com/18072012-china-pushing-asia-from-india-to-japan-analysis/</w:t>
        </w:r>
      </w:hyperlink>
      <w:r w:rsidRPr="00A2032C">
        <w:rPr>
          <w:sz w:val="16"/>
          <w:szCs w:val="16"/>
        </w:rPr>
        <w:t>)</w:t>
      </w:r>
    </w:p>
    <w:p w14:paraId="36C6D669" w14:textId="77777777" w:rsidR="00A2032C" w:rsidRDefault="00A2032C" w:rsidP="00A2032C">
      <w:pPr>
        <w:rPr>
          <w:rStyle w:val="StyleUnderline"/>
          <w:szCs w:val="20"/>
        </w:rPr>
      </w:pPr>
      <w:r w:rsidRPr="00F93CAB">
        <w:rPr>
          <w:sz w:val="16"/>
          <w:szCs w:val="20"/>
        </w:rPr>
        <w:t xml:space="preserve">Militarily, if Russia’s lethal strategic strike capability is set aside, </w:t>
      </w:r>
      <w:r w:rsidRPr="00F93CAB">
        <w:rPr>
          <w:rStyle w:val="StyleUnderline"/>
          <w:szCs w:val="20"/>
          <w:highlight w:val="yellow"/>
        </w:rPr>
        <w:t xml:space="preserve">China is the second most powerful military power </w:t>
      </w:r>
      <w:r w:rsidRPr="00F93CAB">
        <w:rPr>
          <w:rStyle w:val="StyleUnderline"/>
          <w:szCs w:val="20"/>
        </w:rPr>
        <w:t xml:space="preserve">in the world </w:t>
      </w:r>
      <w:r w:rsidRPr="00F93CAB">
        <w:rPr>
          <w:rStyle w:val="StyleUnderline"/>
          <w:szCs w:val="20"/>
          <w:highlight w:val="yellow"/>
        </w:rPr>
        <w:t>after the US</w:t>
      </w:r>
      <w:r w:rsidRPr="00F93CAB">
        <w:rPr>
          <w:rStyle w:val="StyleUnderline"/>
          <w:szCs w:val="20"/>
        </w:rPr>
        <w:t>A</w:t>
      </w:r>
      <w:r w:rsidRPr="00F93CAB">
        <w:rPr>
          <w:sz w:val="16"/>
          <w:szCs w:val="20"/>
        </w:rPr>
        <w:t xml:space="preserve">. Certainly, </w:t>
      </w:r>
      <w:r w:rsidRPr="00F93CAB">
        <w:rPr>
          <w:rStyle w:val="StyleUnderline"/>
          <w:szCs w:val="20"/>
          <w:highlight w:val="yellow"/>
        </w:rPr>
        <w:t xml:space="preserve">the military gap </w:t>
      </w:r>
      <w:r w:rsidRPr="00F93CAB">
        <w:rPr>
          <w:rStyle w:val="StyleUnderline"/>
          <w:szCs w:val="20"/>
        </w:rPr>
        <w:t xml:space="preserve">between China and the US </w:t>
      </w:r>
      <w:r w:rsidRPr="00F93CAB">
        <w:rPr>
          <w:rStyle w:val="StyleUnderline"/>
          <w:szCs w:val="20"/>
          <w:highlight w:val="yellow"/>
        </w:rPr>
        <w:t>is very wide and will continue to be so for some more decades.</w:t>
      </w:r>
      <w:r w:rsidRPr="00F93CAB">
        <w:rPr>
          <w:rStyle w:val="StyleUnderline"/>
          <w:szCs w:val="20"/>
        </w:rPr>
        <w:t xml:space="preserve"> China is aware of this. </w:t>
      </w:r>
      <w:r w:rsidRPr="00F93CAB">
        <w:rPr>
          <w:rStyle w:val="StyleUnderline"/>
          <w:szCs w:val="20"/>
          <w:highlight w:val="yellow"/>
        </w:rPr>
        <w:t xml:space="preserve">The recent Chinese foreign policy track is very clear that they do not want to confront the USA, and have refused to be overly provoked </w:t>
      </w:r>
      <w:r w:rsidRPr="00F93CAB">
        <w:rPr>
          <w:rStyle w:val="StyleUnderline"/>
          <w:szCs w:val="20"/>
        </w:rPr>
        <w:t>by America’s Asia ‘pivot’ or “rebalance”.</w:t>
      </w:r>
      <w:r w:rsidRPr="00F93CAB">
        <w:rPr>
          <w:sz w:val="16"/>
          <w:szCs w:val="20"/>
        </w:rPr>
        <w:t xml:space="preserve"> For </w:t>
      </w:r>
      <w:r w:rsidRPr="00F93CAB">
        <w:rPr>
          <w:rStyle w:val="StyleUnderline"/>
          <w:szCs w:val="20"/>
        </w:rPr>
        <w:t>China’s Asian neighbours</w:t>
      </w:r>
      <w:r w:rsidRPr="00F93CAB">
        <w:rPr>
          <w:sz w:val="16"/>
          <w:szCs w:val="20"/>
        </w:rPr>
        <w:t xml:space="preserve">, especially the South East Asian nations, Beijing’s military and economic </w:t>
      </w:r>
      <w:proofErr w:type="gramStart"/>
      <w:r w:rsidRPr="00F93CAB">
        <w:rPr>
          <w:sz w:val="16"/>
          <w:szCs w:val="20"/>
        </w:rPr>
        <w:t>power are</w:t>
      </w:r>
      <w:proofErr w:type="gramEnd"/>
      <w:r w:rsidRPr="00F93CAB">
        <w:rPr>
          <w:sz w:val="16"/>
          <w:szCs w:val="20"/>
        </w:rPr>
        <w:t xml:space="preserve"> overwhelming. They </w:t>
      </w:r>
      <w:r w:rsidRPr="00F93CAB">
        <w:rPr>
          <w:rStyle w:val="StyleUnderline"/>
          <w:szCs w:val="20"/>
        </w:rPr>
        <w:t>are</w:t>
      </w:r>
      <w:r w:rsidRPr="00F93CAB">
        <w:rPr>
          <w:sz w:val="16"/>
          <w:szCs w:val="20"/>
        </w:rPr>
        <w:t xml:space="preserve"> also </w:t>
      </w:r>
      <w:r w:rsidRPr="00F93CAB">
        <w:rPr>
          <w:rStyle w:val="StyleUnderline"/>
          <w:szCs w:val="20"/>
        </w:rPr>
        <w:t>not sure how far they can depend on the US in a military confrontation with China.</w:t>
      </w:r>
      <w:r w:rsidRPr="00F93CAB">
        <w:rPr>
          <w:sz w:val="16"/>
          <w:szCs w:val="20"/>
        </w:rPr>
        <w:t xml:space="preserve"> The ASEAN countries are also not united. </w:t>
      </w:r>
      <w:r w:rsidRPr="00F93CAB">
        <w:rPr>
          <w:rStyle w:val="StyleUnderline"/>
          <w:szCs w:val="20"/>
          <w:highlight w:val="yellow"/>
        </w:rPr>
        <w:t>China’s military strategy vis-a-vis the US is to make it unacceptably costly for the US if it intervenes in China’s move to consolidate its territorial claims</w:t>
      </w:r>
      <w:r w:rsidRPr="00F93CAB">
        <w:rPr>
          <w:rStyle w:val="StyleUnderline"/>
          <w:szCs w:val="20"/>
        </w:rPr>
        <w:t xml:space="preserve"> in the South China Sea and the Sea of Japan, as well as in the Taiwan issue.</w:t>
      </w:r>
    </w:p>
    <w:p w14:paraId="61C4CE3E" w14:textId="77777777" w:rsidR="0022082F" w:rsidRDefault="0022082F" w:rsidP="0022082F">
      <w:pPr>
        <w:pStyle w:val="Heading4"/>
        <w:rPr>
          <w:rFonts w:asciiTheme="minorHAnsi" w:hAnsiTheme="minorHAnsi"/>
        </w:rPr>
      </w:pPr>
    </w:p>
    <w:p w14:paraId="614C15B4" w14:textId="77777777" w:rsidR="0022082F" w:rsidRDefault="0022082F" w:rsidP="0022082F">
      <w:pPr>
        <w:pStyle w:val="Heading4"/>
        <w:rPr>
          <w:rFonts w:asciiTheme="minorHAnsi" w:hAnsiTheme="minorHAnsi"/>
        </w:rPr>
      </w:pPr>
      <w:r>
        <w:rPr>
          <w:rFonts w:asciiTheme="minorHAnsi" w:hAnsiTheme="minorHAnsi"/>
        </w:rPr>
        <w:t>War is impossible – Chinese democratization will facilitate cooperation</w:t>
      </w:r>
    </w:p>
    <w:p w14:paraId="3EE97C2C" w14:textId="77777777" w:rsidR="0022082F" w:rsidRDefault="0022082F" w:rsidP="0022082F">
      <w:pPr>
        <w:rPr>
          <w:rFonts w:asciiTheme="minorHAnsi" w:hAnsiTheme="minorHAnsi"/>
        </w:rPr>
      </w:pPr>
      <w:r>
        <w:rPr>
          <w:rFonts w:asciiTheme="minorHAnsi" w:hAnsiTheme="minorHAnsi"/>
          <w:b/>
        </w:rPr>
        <w:t>Friedberg, 05</w:t>
      </w:r>
      <w:r>
        <w:rPr>
          <w:rFonts w:asciiTheme="minorHAnsi" w:hAnsiTheme="minorHAnsi"/>
        </w:rPr>
        <w:t xml:space="preserve"> </w:t>
      </w:r>
      <w:r>
        <w:rPr>
          <w:rStyle w:val="Heading3Char"/>
          <w:rFonts w:asciiTheme="minorHAnsi" w:hAnsiTheme="minorHAnsi"/>
          <w:sz w:val="16"/>
        </w:rPr>
        <w:t>(Aaron L. Friedberg, Professor of Politics and International Affairs at Princeton University. International Security, Vol. 30, No. 2 (</w:t>
      </w:r>
      <w:proofErr w:type="gramStart"/>
      <w:r>
        <w:rPr>
          <w:rStyle w:val="Heading3Char"/>
          <w:rFonts w:asciiTheme="minorHAnsi" w:hAnsiTheme="minorHAnsi"/>
          <w:sz w:val="16"/>
        </w:rPr>
        <w:t>Fall</w:t>
      </w:r>
      <w:proofErr w:type="gramEnd"/>
      <w:r>
        <w:rPr>
          <w:rStyle w:val="Heading3Char"/>
          <w:rFonts w:asciiTheme="minorHAnsi" w:hAnsiTheme="minorHAnsi"/>
          <w:sz w:val="16"/>
        </w:rPr>
        <w:t xml:space="preserve"> 2005) http://belfercenter.ksg.harvard.edu/files/is3002_pp007-045_friedberg.pdf)</w:t>
      </w:r>
    </w:p>
    <w:p w14:paraId="1E4D7F66" w14:textId="77777777" w:rsidR="0022082F" w:rsidRDefault="0022082F" w:rsidP="0022082F">
      <w:pPr>
        <w:rPr>
          <w:rFonts w:asciiTheme="minorHAnsi" w:hAnsiTheme="minorHAnsi"/>
          <w:sz w:val="18"/>
        </w:rPr>
      </w:pPr>
      <w:r>
        <w:rPr>
          <w:rFonts w:asciiTheme="minorHAnsi" w:hAnsiTheme="minorHAnsi"/>
          <w:sz w:val="18"/>
        </w:rPr>
        <w:t xml:space="preserve">Liberal optimists believe that, although it is still far from finished, </w:t>
      </w:r>
      <w:r>
        <w:rPr>
          <w:rFonts w:asciiTheme="minorHAnsi" w:hAnsiTheme="minorHAnsi"/>
          <w:highlight w:val="green"/>
          <w:u w:val="single"/>
        </w:rPr>
        <w:t xml:space="preserve">the </w:t>
      </w:r>
      <w:proofErr w:type="gramStart"/>
      <w:r>
        <w:rPr>
          <w:rFonts w:asciiTheme="minorHAnsi" w:hAnsiTheme="minorHAnsi"/>
          <w:highlight w:val="green"/>
          <w:u w:val="single"/>
        </w:rPr>
        <w:t>process  of</w:t>
      </w:r>
      <w:proofErr w:type="gramEnd"/>
      <w:r>
        <w:rPr>
          <w:rFonts w:asciiTheme="minorHAnsi" w:hAnsiTheme="minorHAnsi"/>
          <w:highlight w:val="green"/>
          <w:u w:val="single"/>
        </w:rPr>
        <w:t xml:space="preserve"> democratization is already well under way in China.</w:t>
      </w:r>
      <w:r>
        <w:rPr>
          <w:rFonts w:asciiTheme="minorHAnsi" w:hAnsiTheme="minorHAnsi"/>
          <w:u w:val="single"/>
        </w:rPr>
        <w:t xml:space="preserve">20 This process is  being driven largely by economic development, which, in turn, is being accelerated  by China’s increasing openness to trade. Rising per capita incomes </w:t>
      </w:r>
      <w:proofErr w:type="gramStart"/>
      <w:r>
        <w:rPr>
          <w:rFonts w:asciiTheme="minorHAnsi" w:hAnsiTheme="minorHAnsi"/>
          <w:u w:val="single"/>
        </w:rPr>
        <w:t>are  creating</w:t>
      </w:r>
      <w:proofErr w:type="gramEnd"/>
      <w:r>
        <w:rPr>
          <w:rFonts w:asciiTheme="minorHAnsi" w:hAnsiTheme="minorHAnsi"/>
          <w:u w:val="single"/>
        </w:rPr>
        <w:t xml:space="preserve"> a growing Chinese middle class</w:t>
      </w:r>
      <w:r>
        <w:rPr>
          <w:rFonts w:asciiTheme="minorHAnsi" w:hAnsiTheme="minorHAnsi"/>
          <w:sz w:val="18"/>
        </w:rPr>
        <w:t xml:space="preserve">. In Europe and North America, </w:t>
      </w:r>
      <w:proofErr w:type="gramStart"/>
      <w:r>
        <w:rPr>
          <w:rFonts w:asciiTheme="minorHAnsi" w:hAnsiTheme="minorHAnsi"/>
          <w:sz w:val="18"/>
        </w:rPr>
        <w:t>and  more</w:t>
      </w:r>
      <w:proofErr w:type="gramEnd"/>
      <w:r>
        <w:rPr>
          <w:rFonts w:asciiTheme="minorHAnsi" w:hAnsiTheme="minorHAnsi"/>
          <w:sz w:val="18"/>
        </w:rPr>
        <w:t xml:space="preserve"> recently in Asia, </w:t>
      </w:r>
      <w:r>
        <w:rPr>
          <w:rFonts w:asciiTheme="minorHAnsi" w:hAnsiTheme="minorHAnsi"/>
          <w:u w:val="single"/>
        </w:rPr>
        <w:t>those whose rising incomes allow them to do more than  attend to the struggle for daily existence have been the prime movers behind  progress toward democracy, and there is every reason to hope that they will  play a similar role in China.</w:t>
      </w:r>
      <w:r>
        <w:rPr>
          <w:rFonts w:asciiTheme="minorHAnsi" w:hAnsiTheme="minorHAnsi"/>
          <w:sz w:val="18"/>
        </w:rPr>
        <w:t xml:space="preserve">21  Liberals also believe that, in addition to stirring the desire for political  rights, </w:t>
      </w:r>
      <w:r>
        <w:rPr>
          <w:rFonts w:asciiTheme="minorHAnsi" w:hAnsiTheme="minorHAnsi"/>
          <w:highlight w:val="green"/>
          <w:u w:val="single"/>
        </w:rPr>
        <w:t xml:space="preserve">economic development creates an objective, </w:t>
      </w:r>
      <w:r>
        <w:rPr>
          <w:rFonts w:asciiTheme="minorHAnsi" w:hAnsiTheme="minorHAnsi"/>
          <w:u w:val="single"/>
        </w:rPr>
        <w:t xml:space="preserve">functional </w:t>
      </w:r>
      <w:r>
        <w:rPr>
          <w:rFonts w:asciiTheme="minorHAnsi" w:hAnsiTheme="minorHAnsi"/>
          <w:highlight w:val="green"/>
          <w:u w:val="single"/>
        </w:rPr>
        <w:t>need for political  liberalization</w:t>
      </w:r>
      <w:r>
        <w:rPr>
          <w:rFonts w:asciiTheme="minorHAnsi" w:hAnsiTheme="minorHAnsi"/>
          <w:u w:val="single"/>
        </w:rPr>
        <w:t xml:space="preserve">. Without courts, contracts, and a reliable rule of law, </w:t>
      </w:r>
      <w:proofErr w:type="gramStart"/>
      <w:r>
        <w:rPr>
          <w:rFonts w:asciiTheme="minorHAnsi" w:hAnsiTheme="minorHAnsi"/>
          <w:u w:val="single"/>
        </w:rPr>
        <w:t>economic  progress</w:t>
      </w:r>
      <w:proofErr w:type="gramEnd"/>
      <w:r>
        <w:rPr>
          <w:rFonts w:asciiTheme="minorHAnsi" w:hAnsiTheme="minorHAnsi"/>
          <w:u w:val="single"/>
        </w:rPr>
        <w:t xml:space="preserve"> will surely falter. Moreover, </w:t>
      </w:r>
      <w:r>
        <w:rPr>
          <w:rFonts w:asciiTheme="minorHAnsi" w:hAnsiTheme="minorHAnsi"/>
          <w:highlight w:val="green"/>
          <w:u w:val="single"/>
        </w:rPr>
        <w:t xml:space="preserve">in an era in which </w:t>
      </w:r>
      <w:proofErr w:type="gramStart"/>
      <w:r>
        <w:rPr>
          <w:rFonts w:asciiTheme="minorHAnsi" w:hAnsiTheme="minorHAnsi"/>
          <w:highlight w:val="green"/>
          <w:u w:val="single"/>
        </w:rPr>
        <w:t>sustained  growth</w:t>
      </w:r>
      <w:proofErr w:type="gramEnd"/>
      <w:r>
        <w:rPr>
          <w:rFonts w:asciiTheme="minorHAnsi" w:hAnsiTheme="minorHAnsi"/>
          <w:highlight w:val="green"/>
          <w:u w:val="single"/>
        </w:rPr>
        <w:t xml:space="preserve"> depends increasingly on free flows of information, regimes that seek to  restrict speech and control communications will be at a fatal disadvantage</w:t>
      </w:r>
      <w:r>
        <w:rPr>
          <w:rFonts w:asciiTheme="minorHAnsi" w:hAnsiTheme="minorHAnsi"/>
          <w:u w:val="single"/>
        </w:rPr>
        <w:t xml:space="preserve">.  Over time, if it wishes even to approach the levels of well-being already </w:t>
      </w:r>
      <w:proofErr w:type="gramStart"/>
      <w:r>
        <w:rPr>
          <w:rFonts w:asciiTheme="minorHAnsi" w:hAnsiTheme="minorHAnsi"/>
          <w:u w:val="single"/>
        </w:rPr>
        <w:t>attained  by</w:t>
      </w:r>
      <w:proofErr w:type="gramEnd"/>
      <w:r>
        <w:rPr>
          <w:rFonts w:asciiTheme="minorHAnsi" w:hAnsiTheme="minorHAnsi"/>
          <w:u w:val="single"/>
        </w:rPr>
        <w:t xml:space="preserve"> its advanced industrial counterparts (all of which are democracies), </w:t>
      </w:r>
      <w:r>
        <w:rPr>
          <w:rFonts w:asciiTheme="minorHAnsi" w:hAnsiTheme="minorHAnsi"/>
          <w:highlight w:val="green"/>
          <w:u w:val="single"/>
        </w:rPr>
        <w:t>China</w:t>
      </w:r>
      <w:r>
        <w:rPr>
          <w:rFonts w:asciiTheme="minorHAnsi" w:hAnsiTheme="minorHAnsi"/>
          <w:u w:val="single"/>
        </w:rPr>
        <w:t xml:space="preserve"> too </w:t>
      </w:r>
      <w:r>
        <w:rPr>
          <w:rFonts w:asciiTheme="minorHAnsi" w:hAnsiTheme="minorHAnsi"/>
          <w:highlight w:val="green"/>
          <w:u w:val="single"/>
        </w:rPr>
        <w:t>must become democratic.22 As it does</w:t>
      </w:r>
      <w:r>
        <w:rPr>
          <w:rFonts w:asciiTheme="minorHAnsi" w:hAnsiTheme="minorHAnsi"/>
          <w:u w:val="single"/>
        </w:rPr>
        <w:t xml:space="preserve">, the liberal optimists expect  that </w:t>
      </w:r>
      <w:r>
        <w:rPr>
          <w:rFonts w:asciiTheme="minorHAnsi" w:hAnsiTheme="minorHAnsi"/>
          <w:highlight w:val="green"/>
          <w:u w:val="single"/>
        </w:rPr>
        <w:t>its relations with the United States will stabilize and</w:t>
      </w:r>
      <w:r>
        <w:rPr>
          <w:rFonts w:asciiTheme="minorHAnsi" w:hAnsiTheme="minorHAnsi"/>
          <w:u w:val="single"/>
        </w:rPr>
        <w:t xml:space="preserve"> that, ultimately, </w:t>
      </w:r>
      <w:r>
        <w:rPr>
          <w:rFonts w:asciiTheme="minorHAnsi" w:hAnsiTheme="minorHAnsi"/>
          <w:highlight w:val="green"/>
          <w:u w:val="single"/>
        </w:rPr>
        <w:t>it  will enter into the democratic “zone of peace.</w:t>
      </w:r>
      <w:r>
        <w:rPr>
          <w:rFonts w:asciiTheme="minorHAnsi" w:hAnsiTheme="minorHAnsi"/>
          <w:u w:val="single"/>
        </w:rPr>
        <w:t>”</w:t>
      </w:r>
      <w:r>
        <w:rPr>
          <w:rFonts w:asciiTheme="minorHAnsi" w:hAnsiTheme="minorHAnsi"/>
          <w:sz w:val="18"/>
        </w:rPr>
        <w:t xml:space="preserve"> Although the process may </w:t>
      </w:r>
      <w:proofErr w:type="gramStart"/>
      <w:r>
        <w:rPr>
          <w:rFonts w:asciiTheme="minorHAnsi" w:hAnsiTheme="minorHAnsi"/>
          <w:sz w:val="18"/>
        </w:rPr>
        <w:t>take  time</w:t>
      </w:r>
      <w:proofErr w:type="gramEnd"/>
      <w:r>
        <w:rPr>
          <w:rFonts w:asciiTheme="minorHAnsi" w:hAnsiTheme="minorHAnsi"/>
          <w:sz w:val="18"/>
        </w:rPr>
        <w:t xml:space="preserve"> fully to unfold, </w:t>
      </w:r>
      <w:r>
        <w:rPr>
          <w:rFonts w:asciiTheme="minorHAnsi" w:hAnsiTheme="minorHAnsi"/>
          <w:highlight w:val="green"/>
          <w:u w:val="single"/>
        </w:rPr>
        <w:t>before too long open conflict between the United States  and a democratic China will be as improbable as war among the members of  the European Union</w:t>
      </w:r>
      <w:r>
        <w:rPr>
          <w:rFonts w:asciiTheme="minorHAnsi" w:hAnsiTheme="minorHAnsi"/>
          <w:u w:val="single"/>
        </w:rPr>
        <w:t xml:space="preserve"> appears to be today</w:t>
      </w:r>
      <w:r>
        <w:rPr>
          <w:rFonts w:asciiTheme="minorHAnsi" w:hAnsiTheme="minorHAnsi"/>
          <w:sz w:val="18"/>
        </w:rPr>
        <w:t>.</w:t>
      </w:r>
    </w:p>
    <w:p w14:paraId="1E1D369C" w14:textId="77777777" w:rsidR="0022082F" w:rsidRDefault="0022082F" w:rsidP="0022082F">
      <w:pPr>
        <w:rPr>
          <w:rFonts w:asciiTheme="minorHAnsi" w:hAnsiTheme="minorHAnsi"/>
        </w:rPr>
      </w:pPr>
    </w:p>
    <w:p w14:paraId="2D5D402D" w14:textId="77777777" w:rsidR="0022082F" w:rsidRDefault="0022082F" w:rsidP="0022082F">
      <w:pPr>
        <w:pStyle w:val="Heading4"/>
        <w:rPr>
          <w:rFonts w:asciiTheme="minorHAnsi" w:hAnsiTheme="minorHAnsi"/>
        </w:rPr>
      </w:pPr>
      <w:r>
        <w:rPr>
          <w:rFonts w:asciiTheme="minorHAnsi" w:hAnsiTheme="minorHAnsi"/>
        </w:rPr>
        <w:t>History doesn't matter–nuclear weapons and modern threats make China more likely to rise peacefully</w:t>
      </w:r>
    </w:p>
    <w:p w14:paraId="6D73CF1E" w14:textId="77777777" w:rsidR="0022082F" w:rsidRDefault="0022082F" w:rsidP="0022082F">
      <w:pPr>
        <w:rPr>
          <w:rFonts w:asciiTheme="minorHAnsi" w:hAnsiTheme="minorHAnsi"/>
        </w:rPr>
      </w:pPr>
      <w:r>
        <w:rPr>
          <w:rFonts w:asciiTheme="minorHAnsi" w:hAnsiTheme="minorHAnsi"/>
          <w:b/>
        </w:rPr>
        <w:t xml:space="preserve">Brzezinski, 05 </w:t>
      </w:r>
      <w:r>
        <w:rPr>
          <w:rFonts w:asciiTheme="minorHAnsi" w:hAnsiTheme="minorHAnsi"/>
          <w:sz w:val="16"/>
        </w:rPr>
        <w:t>(Zbigniew, Counselor at CSIS, Foreign Policy, Jan/Feb, http://www.worldthreats.com/Asia/Clash%20of%20Titans.htm)</w:t>
      </w:r>
    </w:p>
    <w:p w14:paraId="0EDDAAC3" w14:textId="77777777" w:rsidR="0022082F" w:rsidRDefault="0022082F" w:rsidP="0022082F">
      <w:pPr>
        <w:rPr>
          <w:rFonts w:asciiTheme="minorHAnsi" w:hAnsiTheme="minorHAnsi"/>
          <w:sz w:val="16"/>
        </w:rPr>
      </w:pPr>
      <w:r>
        <w:rPr>
          <w:rFonts w:asciiTheme="minorHAnsi" w:hAnsiTheme="minorHAnsi"/>
          <w:sz w:val="16"/>
        </w:rPr>
        <w:t xml:space="preserve">As an occasional scholar, I am impressed by the power of theory. But </w:t>
      </w:r>
      <w:r>
        <w:rPr>
          <w:rFonts w:asciiTheme="minorHAnsi" w:hAnsiTheme="minorHAnsi"/>
          <w:highlight w:val="green"/>
          <w:u w:val="single"/>
        </w:rPr>
        <w:t>theory</w:t>
      </w:r>
      <w:r>
        <w:rPr>
          <w:rFonts w:asciiTheme="minorHAnsi" w:hAnsiTheme="minorHAnsi"/>
          <w:sz w:val="16"/>
        </w:rPr>
        <w:t>—at least in international relations—</w:t>
      </w:r>
      <w:r>
        <w:rPr>
          <w:rFonts w:asciiTheme="minorHAnsi" w:hAnsiTheme="minorHAnsi"/>
          <w:highlight w:val="green"/>
          <w:u w:val="single"/>
        </w:rPr>
        <w:t xml:space="preserve">is </w:t>
      </w:r>
      <w:r>
        <w:rPr>
          <w:rFonts w:asciiTheme="minorHAnsi" w:hAnsiTheme="minorHAnsi"/>
          <w:u w:val="single"/>
        </w:rPr>
        <w:t xml:space="preserve">essentially </w:t>
      </w:r>
      <w:r>
        <w:rPr>
          <w:rFonts w:asciiTheme="minorHAnsi" w:hAnsiTheme="minorHAnsi"/>
          <w:highlight w:val="green"/>
          <w:u w:val="single"/>
        </w:rPr>
        <w:t>retrospective</w:t>
      </w:r>
      <w:r>
        <w:rPr>
          <w:rFonts w:asciiTheme="minorHAnsi" w:hAnsiTheme="minorHAnsi"/>
          <w:u w:val="single"/>
        </w:rPr>
        <w:t>.</w:t>
      </w:r>
      <w:r>
        <w:rPr>
          <w:rFonts w:asciiTheme="minorHAnsi" w:hAnsiTheme="minorHAnsi"/>
          <w:sz w:val="16"/>
        </w:rPr>
        <w:t xml:space="preserve"> When something happens that does not fit the theory, it gets revised. And I suspect that will happen in the U.S.-China relationship. </w:t>
      </w:r>
      <w:r>
        <w:rPr>
          <w:rFonts w:asciiTheme="minorHAnsi" w:hAnsiTheme="minorHAnsi"/>
          <w:highlight w:val="green"/>
          <w:u w:val="single"/>
        </w:rPr>
        <w:t>We live in a very different world than the one in which hegemonic powers could go to war without erasing each other as societies. The nuclear age has altered power politics</w:t>
      </w:r>
      <w:r>
        <w:rPr>
          <w:rFonts w:asciiTheme="minorHAnsi" w:hAnsiTheme="minorHAnsi"/>
          <w:sz w:val="16"/>
        </w:rPr>
        <w:t xml:space="preserve"> in a way that was already evident in the U.S.-Soviet competition. The avoidance of direct conflict in that standoff owed much to weaponry that makes the total elimination of societies part of the escalating dynamic of war. </w:t>
      </w:r>
      <w:r>
        <w:rPr>
          <w:rFonts w:asciiTheme="minorHAnsi" w:hAnsiTheme="minorHAnsi"/>
          <w:u w:val="single"/>
        </w:rPr>
        <w:t xml:space="preserve">It tells you something that </w:t>
      </w:r>
      <w:r>
        <w:rPr>
          <w:rFonts w:asciiTheme="minorHAnsi" w:hAnsiTheme="minorHAnsi"/>
          <w:highlight w:val="green"/>
          <w:u w:val="single"/>
        </w:rPr>
        <w:t>the Chinese are not trying to acquire the military capabilities to take on the U</w:t>
      </w:r>
      <w:r>
        <w:rPr>
          <w:rFonts w:asciiTheme="minorHAnsi" w:hAnsiTheme="minorHAnsi"/>
          <w:u w:val="single"/>
        </w:rPr>
        <w:t xml:space="preserve">nited </w:t>
      </w:r>
      <w:r>
        <w:rPr>
          <w:rFonts w:asciiTheme="minorHAnsi" w:hAnsiTheme="minorHAnsi"/>
          <w:highlight w:val="green"/>
          <w:u w:val="single"/>
        </w:rPr>
        <w:t>S</w:t>
      </w:r>
      <w:r>
        <w:rPr>
          <w:rFonts w:asciiTheme="minorHAnsi" w:hAnsiTheme="minorHAnsi"/>
          <w:u w:val="single"/>
        </w:rPr>
        <w:t>tates.</w:t>
      </w:r>
      <w:r>
        <w:rPr>
          <w:rFonts w:asciiTheme="minorHAnsi" w:hAnsiTheme="minorHAnsi"/>
          <w:sz w:val="16"/>
        </w:rPr>
        <w:t xml:space="preserve"> </w:t>
      </w:r>
      <w:r>
        <w:rPr>
          <w:rFonts w:asciiTheme="minorHAnsi" w:hAnsiTheme="minorHAnsi"/>
          <w:u w:val="single"/>
        </w:rPr>
        <w:t>How great powers behave is not predetermined</w:t>
      </w:r>
      <w:r>
        <w:rPr>
          <w:rFonts w:asciiTheme="minorHAnsi" w:hAnsiTheme="minorHAnsi"/>
          <w:sz w:val="16"/>
        </w:rPr>
        <w:t xml:space="preserve">. If the Germans and the Japanese had not conducted themselves the way they did, their regimes might not have been destroyed. </w:t>
      </w:r>
      <w:r>
        <w:rPr>
          <w:rFonts w:asciiTheme="minorHAnsi" w:hAnsiTheme="minorHAnsi"/>
          <w:highlight w:val="green"/>
          <w:u w:val="single"/>
        </w:rPr>
        <w:t>Germany was not required to adopt the policy it did in 1914</w:t>
      </w:r>
      <w:r>
        <w:rPr>
          <w:rFonts w:asciiTheme="minorHAnsi" w:hAnsiTheme="minorHAnsi"/>
          <w:sz w:val="16"/>
        </w:rPr>
        <w:t xml:space="preserve"> (indeed, German Chancellor Otto von Bismarck followed a very different path). </w:t>
      </w:r>
      <w:r>
        <w:rPr>
          <w:rFonts w:asciiTheme="minorHAnsi" w:hAnsiTheme="minorHAnsi"/>
          <w:highlight w:val="green"/>
          <w:u w:val="single"/>
        </w:rPr>
        <w:t>The Japanese in 1941 could have directed their expansionism toward Russia rather than Britain and the U</w:t>
      </w:r>
      <w:r>
        <w:rPr>
          <w:rFonts w:asciiTheme="minorHAnsi" w:hAnsiTheme="minorHAnsi"/>
          <w:u w:val="single"/>
        </w:rPr>
        <w:t xml:space="preserve">nited </w:t>
      </w:r>
      <w:r>
        <w:rPr>
          <w:rFonts w:asciiTheme="minorHAnsi" w:hAnsiTheme="minorHAnsi"/>
          <w:highlight w:val="green"/>
          <w:u w:val="single"/>
        </w:rPr>
        <w:t>S</w:t>
      </w:r>
      <w:r>
        <w:rPr>
          <w:rFonts w:asciiTheme="minorHAnsi" w:hAnsiTheme="minorHAnsi"/>
          <w:u w:val="single"/>
        </w:rPr>
        <w:t>tates. For its part, the Chinese leadership appears much more flexible and sophisticated than many previous aspirants to great power status.</w:t>
      </w:r>
    </w:p>
    <w:p w14:paraId="68ECADDD" w14:textId="77777777" w:rsidR="0022082F" w:rsidRDefault="0022082F" w:rsidP="0022082F">
      <w:pPr>
        <w:rPr>
          <w:rFonts w:asciiTheme="minorHAnsi" w:hAnsiTheme="minorHAnsi"/>
          <w:sz w:val="16"/>
        </w:rPr>
      </w:pPr>
    </w:p>
    <w:p w14:paraId="1CE8E31B" w14:textId="77777777" w:rsidR="0022082F" w:rsidRDefault="0022082F" w:rsidP="0022082F">
      <w:pPr>
        <w:rPr>
          <w:rFonts w:asciiTheme="minorHAnsi" w:hAnsiTheme="minorHAnsi"/>
        </w:rPr>
      </w:pPr>
      <w:bookmarkStart w:id="8" w:name="_GoBack"/>
      <w:bookmarkEnd w:id="8"/>
    </w:p>
    <w:p w14:paraId="766D7C72" w14:textId="77777777" w:rsidR="0022082F" w:rsidRPr="00F93CAB" w:rsidRDefault="0022082F" w:rsidP="00A2032C">
      <w:pPr>
        <w:rPr>
          <w:rStyle w:val="StyleUnderline"/>
          <w:szCs w:val="20"/>
        </w:rPr>
      </w:pPr>
    </w:p>
    <w:p w14:paraId="3EDC42AC" w14:textId="77777777" w:rsidR="00A2032C" w:rsidRPr="00A2032C" w:rsidRDefault="00A2032C" w:rsidP="00A2032C"/>
    <w:p w14:paraId="267FFE9C" w14:textId="77777777" w:rsidR="00BF4107" w:rsidRDefault="00BF4107" w:rsidP="00BF4107">
      <w:pPr>
        <w:pStyle w:val="Heading3"/>
      </w:pPr>
      <w:r>
        <w:t xml:space="preserve">AT: Business Perception </w:t>
      </w:r>
    </w:p>
    <w:p w14:paraId="17577A5F" w14:textId="77777777" w:rsidR="00BF4107" w:rsidRDefault="00BF4107" w:rsidP="00BF4107"/>
    <w:p w14:paraId="11FE3DDF" w14:textId="77777777" w:rsidR="00BF4107" w:rsidRDefault="00BF4107" w:rsidP="00BF4107">
      <w:pPr>
        <w:pStyle w:val="Heading4"/>
      </w:pPr>
      <w:r>
        <w:t xml:space="preserve">Business confidence is high – no unique perception internal. </w:t>
      </w:r>
    </w:p>
    <w:p w14:paraId="61983FB1" w14:textId="77777777" w:rsidR="00BF4107" w:rsidRDefault="00BF4107" w:rsidP="00BF4107">
      <w:r w:rsidRPr="00237A8D">
        <w:rPr>
          <w:rStyle w:val="Style13ptBold"/>
        </w:rPr>
        <w:t>PCW 15</w:t>
      </w:r>
      <w:r>
        <w:t xml:space="preserve"> (</w:t>
      </w:r>
      <w:r w:rsidR="006B3B05" w:rsidRPr="006B3B05">
        <w:t>PricewaterhouseCoopers</w:t>
      </w:r>
      <w:r w:rsidR="006B3B05">
        <w:t>,</w:t>
      </w:r>
      <w:r w:rsidR="006B3B05" w:rsidRPr="006B3B05">
        <w:t xml:space="preserve"> </w:t>
      </w:r>
      <w:r>
        <w:t>global perspective along with in-depth knowledge of local, state and US issues</w:t>
      </w:r>
      <w:proofErr w:type="gramStart"/>
      <w:r>
        <w:t>.,</w:t>
      </w:r>
      <w:proofErr w:type="gramEnd"/>
      <w:r>
        <w:t xml:space="preserve"> “Leading in extraordinary times”, http://www.pwc.com/us/en/ceo-survey/index.html)</w:t>
      </w:r>
    </w:p>
    <w:p w14:paraId="28D06589" w14:textId="77777777" w:rsidR="00BF4107" w:rsidRPr="006B3B05" w:rsidRDefault="00BF4107" w:rsidP="00BF4107">
      <w:pPr>
        <w:rPr>
          <w:sz w:val="14"/>
        </w:rPr>
      </w:pPr>
      <w:r w:rsidRPr="00237A8D">
        <w:rPr>
          <w:rStyle w:val="StyleUnderline"/>
        </w:rPr>
        <w:t xml:space="preserve">For the first time in five years </w:t>
      </w:r>
      <w:r w:rsidRPr="006B3B05">
        <w:rPr>
          <w:sz w:val="14"/>
        </w:rPr>
        <w:t xml:space="preserve">in PwC’s Annual Global CEO Survey, more </w:t>
      </w:r>
      <w:r w:rsidRPr="006B3B05">
        <w:rPr>
          <w:rStyle w:val="StyleUnderline"/>
          <w:highlight w:val="yellow"/>
        </w:rPr>
        <w:t>business leaders rate the US as their most important market for overseas growth ahead of all others</w:t>
      </w:r>
      <w:r w:rsidRPr="006B3B05">
        <w:rPr>
          <w:sz w:val="14"/>
        </w:rPr>
        <w:t xml:space="preserve">, </w:t>
      </w:r>
      <w:r w:rsidRPr="00237A8D">
        <w:rPr>
          <w:rStyle w:val="StyleUnderline"/>
        </w:rPr>
        <w:t>including China’s.</w:t>
      </w:r>
      <w:r w:rsidRPr="006B3B05">
        <w:rPr>
          <w:sz w:val="14"/>
        </w:rPr>
        <w:t xml:space="preserve"> As the US recovery gains traction, it is gaining more adherents. Challenges remain, yet </w:t>
      </w:r>
      <w:r w:rsidRPr="006B3B05">
        <w:rPr>
          <w:rStyle w:val="StyleUnderline"/>
          <w:highlight w:val="yellow"/>
        </w:rPr>
        <w:t>key measures of US economic health are improving</w:t>
      </w:r>
      <w:r w:rsidRPr="006B3B05">
        <w:rPr>
          <w:sz w:val="14"/>
        </w:rPr>
        <w:t xml:space="preserve">. Business hopes are building that the American consumer market will start firing on more than one piston in 2015. PwC </w:t>
      </w:r>
      <w:r w:rsidRPr="00237A8D">
        <w:rPr>
          <w:rStyle w:val="StyleUnderline"/>
        </w:rPr>
        <w:t>projects US GDP growth of 3.2% this year.</w:t>
      </w:r>
      <w:r w:rsidRPr="006B3B05">
        <w:rPr>
          <w:sz w:val="14"/>
        </w:rPr>
        <w:t xml:space="preserve"> Yet even as US economic indicators recalibrate to a more normal setting, it is likely the business environment will not. If there has been one constant throughout the shifts in risk/rewards over the past five years for US CEOs, it’s been this: with every upgrade and new Internet hook-up, devices got smarter, customers got smarter, employees got smarter. Businesses resigned to dealing with the effects of extreme transparency on pricing models at a time of constrained US spending may find a new set of challenges as the US market gains the global leadership spot. CEOs everywhere are forging ahead in an environment they believe is more volatile and unpredictable. Across a number of areas, more CEOs are worried about threats to business growth in 2015 than they were three years ago. Yet 61% of CEOs globally—and this is even more so for US CEOs (67%)—believe there are more growth opportunities today for their companies than three years ago. What’s more, </w:t>
      </w:r>
      <w:r w:rsidRPr="006B3B05">
        <w:rPr>
          <w:rStyle w:val="StyleUnderline"/>
          <w:highlight w:val="yellow"/>
        </w:rPr>
        <w:t>46% of US CEOs are ‘very confident’ of achieving revenue growth this year</w:t>
      </w:r>
      <w:r w:rsidRPr="006B3B05">
        <w:rPr>
          <w:sz w:val="14"/>
        </w:rPr>
        <w:t xml:space="preserve">, a five-year Survey high. What’s changed? </w:t>
      </w:r>
      <w:r w:rsidRPr="006B3B05">
        <w:rPr>
          <w:rStyle w:val="StyleUnderline"/>
          <w:highlight w:val="yellow"/>
        </w:rPr>
        <w:t>Great advances in technology and science are giving us building blocks to solve problems that in turn</w:t>
      </w:r>
      <w:r w:rsidRPr="006B3B05">
        <w:rPr>
          <w:sz w:val="14"/>
        </w:rPr>
        <w:t xml:space="preserve">, are giving rise to new business models that can better meet and even create demand. For CEOs, it means great opportunities to create value in areas they have not gone before by combining the right building blocks together. Michael Dell, Chairman and CEO of Dell Inc., put it this way in an interview with PwC: technology is at the center of all the big changes in business, but the industry’s expanding. “Nobody has an enormous lock on the market. The markets are always changing, and it’s a great time to be listening, learning, </w:t>
      </w:r>
      <w:proofErr w:type="gramStart"/>
      <w:r w:rsidRPr="006B3B05">
        <w:rPr>
          <w:sz w:val="14"/>
        </w:rPr>
        <w:t>figuring</w:t>
      </w:r>
      <w:proofErr w:type="gramEnd"/>
      <w:r w:rsidRPr="006B3B05">
        <w:rPr>
          <w:sz w:val="14"/>
        </w:rPr>
        <w:t xml:space="preserve"> out what problems are unsolved with customers, because there are always emergent problems. And that’s how you win.” Actions US CEOs are planning for 2015 show how US businesses are being positioned for this new era where growth in their important markets balance more evenly between developed and emerging economies, and where mainstream adoption rates for digital technologies everywhere are surging. PwC surveyed 1,322 business leaders across 77 countries between September 25 and December 9 in 2014, including 103 CEOs in the US, for insights on how businesses are setting a course for growth. PwC also sat down with 28 US CEOs to gain greater context.</w:t>
      </w:r>
    </w:p>
    <w:p w14:paraId="6C845CB7" w14:textId="2879C8EF" w:rsidR="007440C6" w:rsidRPr="007440C6" w:rsidRDefault="007440C6" w:rsidP="007440C6">
      <w:pPr>
        <w:rPr>
          <w:sz w:val="16"/>
        </w:rPr>
      </w:pPr>
    </w:p>
    <w:p w14:paraId="7C08E670" w14:textId="77777777" w:rsidR="007440C6" w:rsidRPr="007440C6" w:rsidRDefault="007440C6" w:rsidP="007440C6"/>
    <w:p w14:paraId="04730D47" w14:textId="77777777" w:rsidR="00EB57C0" w:rsidRPr="00EB57C0" w:rsidRDefault="00EB57C0" w:rsidP="00EB57C0"/>
    <w:p w14:paraId="539C6BAB" w14:textId="77777777" w:rsidR="00730DD6" w:rsidRDefault="00730DD6" w:rsidP="00730DD6">
      <w:pPr>
        <w:pStyle w:val="Heading2"/>
      </w:pPr>
      <w:r>
        <w:t xml:space="preserve">--- Solvency --- </w:t>
      </w:r>
    </w:p>
    <w:p w14:paraId="1F7F899F" w14:textId="77777777" w:rsidR="00D5576D" w:rsidRDefault="00D5576D" w:rsidP="00D5576D">
      <w:pPr>
        <w:pStyle w:val="Heading3"/>
      </w:pPr>
      <w:r>
        <w:t>Circumvention: 4</w:t>
      </w:r>
      <w:r w:rsidRPr="00730DD6">
        <w:rPr>
          <w:vertAlign w:val="superscript"/>
        </w:rPr>
        <w:t>th</w:t>
      </w:r>
      <w:r>
        <w:t xml:space="preserve"> Amendment Specific </w:t>
      </w:r>
    </w:p>
    <w:p w14:paraId="7ACF4ABC" w14:textId="77777777" w:rsidR="00D5576D" w:rsidRDefault="00D5576D" w:rsidP="00D5576D"/>
    <w:p w14:paraId="7D73146A" w14:textId="77777777" w:rsidR="00D5576D" w:rsidRDefault="00D5576D" w:rsidP="00D5576D">
      <w:pPr>
        <w:pStyle w:val="Heading4"/>
      </w:pPr>
      <w:r>
        <w:t>Ruling on the 4</w:t>
      </w:r>
      <w:r w:rsidRPr="00730DD6">
        <w:rPr>
          <w:vertAlign w:val="superscript"/>
        </w:rPr>
        <w:t>th</w:t>
      </w:r>
      <w:r>
        <w:t xml:space="preserve"> Amendment fails – multiple loopholes for circumvention. </w:t>
      </w:r>
    </w:p>
    <w:p w14:paraId="42E32C1B" w14:textId="77777777" w:rsidR="00D5576D" w:rsidRDefault="00D5576D" w:rsidP="00D5576D">
      <w:r w:rsidRPr="00A65AAE">
        <w:rPr>
          <w:rStyle w:val="Style13ptBold"/>
        </w:rPr>
        <w:t>Arnbak and Goldberg 15</w:t>
      </w:r>
      <w:r>
        <w:t xml:space="preserve"> (Axel and Sharon, Arnbak is a Faculty Researcher at the Institute for Information Law, University of Amsterdam and a Research Affiliate at the Berkman Center for Internet &amp; Society, Harvard University</w:t>
      </w:r>
      <w:proofErr w:type="gramStart"/>
      <w:r>
        <w:t>,Goldberg</w:t>
      </w:r>
      <w:proofErr w:type="gramEnd"/>
      <w:r>
        <w:t xml:space="preserve"> is Associate Professor of Computer Science, Boston University and a Research Fellow, Sloan Foundation, “Michigan Telecommunications &amp; Technology Law Review”, (Dave didn’t give me the original site were this was posted) )</w:t>
      </w:r>
    </w:p>
    <w:p w14:paraId="201FDC8E" w14:textId="77777777" w:rsidR="00D5576D" w:rsidRPr="00A65AAE" w:rsidRDefault="00D5576D" w:rsidP="00D5576D">
      <w:pPr>
        <w:rPr>
          <w:rStyle w:val="StyleUnderline"/>
        </w:rPr>
      </w:pPr>
      <w:r w:rsidRPr="000A2D49">
        <w:rPr>
          <w:rStyle w:val="StyleUnderline"/>
        </w:rPr>
        <w:t>Although the</w:t>
      </w:r>
      <w:r w:rsidRPr="00A65AAE">
        <w:rPr>
          <w:rStyle w:val="StyleUnderline"/>
        </w:rPr>
        <w:t xml:space="preserve"> string of </w:t>
      </w:r>
      <w:r w:rsidRPr="000A2D49">
        <w:rPr>
          <w:rStyle w:val="StyleUnderline"/>
          <w:highlight w:val="cyan"/>
        </w:rPr>
        <w:t>revelations on surveillance operations</w:t>
      </w:r>
      <w:r w:rsidRPr="00A65AAE">
        <w:rPr>
          <w:rStyle w:val="StyleUnderline"/>
        </w:rPr>
        <w:t xml:space="preserve"> conducted by</w:t>
      </w:r>
      <w:r w:rsidRPr="00A65AAE">
        <w:rPr>
          <w:sz w:val="16"/>
        </w:rPr>
        <w:t xml:space="preserve"> the United States</w:t>
      </w:r>
      <w:r w:rsidRPr="00A65AAE">
        <w:rPr>
          <w:rStyle w:val="StyleUnderline"/>
        </w:rPr>
        <w:t xml:space="preserve"> (US) intelligence community </w:t>
      </w:r>
      <w:r w:rsidRPr="000A2D49">
        <w:rPr>
          <w:rStyle w:val="StyleUnderline"/>
          <w:highlight w:val="cyan"/>
        </w:rPr>
        <w:t>has overloaded the general public and the media</w:t>
      </w:r>
      <w:r w:rsidRPr="00A65AAE">
        <w:rPr>
          <w:rStyle w:val="StyleUnderline"/>
        </w:rPr>
        <w:t xml:space="preserve">, </w:t>
      </w:r>
      <w:r w:rsidRPr="000A2D49">
        <w:t>we are only beginning the process of precisely describing the legal and technical details behind these operations.</w:t>
      </w:r>
      <w:r w:rsidRPr="00A65AAE">
        <w:rPr>
          <w:rStyle w:val="StyleUnderline"/>
        </w:rPr>
        <w:t xml:space="preserve"> </w:t>
      </w:r>
      <w:r w:rsidRPr="00A65AAE">
        <w:rPr>
          <w:sz w:val="16"/>
        </w:rPr>
        <w:t>This multi-disciplinary Article discusses interdependent</w:t>
      </w:r>
      <w:r w:rsidRPr="00A65AAE">
        <w:rPr>
          <w:rStyle w:val="StyleUnderline"/>
        </w:rPr>
        <w:t xml:space="preserve"> </w:t>
      </w:r>
      <w:r w:rsidRPr="000A2D49">
        <w:rPr>
          <w:rStyle w:val="StyleUnderline"/>
          <w:highlight w:val="cyan"/>
        </w:rPr>
        <w:t>legal and technical loopholes that US intelligence agencies could</w:t>
      </w:r>
      <w:r w:rsidRPr="00A65AAE">
        <w:rPr>
          <w:rStyle w:val="StyleUnderline"/>
        </w:rPr>
        <w:t xml:space="preserve"> </w:t>
      </w:r>
      <w:r w:rsidRPr="000A2D49">
        <w:rPr>
          <w:rStyle w:val="StyleUnderline"/>
          <w:highlight w:val="cyan"/>
        </w:rPr>
        <w:t>use to circumvent Fourth Amendment</w:t>
      </w:r>
      <w:r w:rsidRPr="00A65AAE">
        <w:rPr>
          <w:rStyle w:val="StyleUnderline"/>
        </w:rPr>
        <w:t xml:space="preserve"> protections and statutory safeguards for Americans</w:t>
      </w:r>
      <w:r w:rsidRPr="00A65AAE">
        <w:rPr>
          <w:sz w:val="16"/>
        </w:rPr>
        <w:t xml:space="preserve">. </w:t>
      </w:r>
      <w:r w:rsidRPr="000A2D49">
        <w:rPr>
          <w:rStyle w:val="StyleUnderline"/>
          <w:highlight w:val="cyan"/>
        </w:rPr>
        <w:t>There are several loopholes in current US surveillance law</w:t>
      </w:r>
      <w:r w:rsidRPr="00A65AAE">
        <w:rPr>
          <w:rStyle w:val="StyleUnderline"/>
        </w:rPr>
        <w:t xml:space="preserve"> that allow for largely unrestrained surveillance on Americans </w:t>
      </w:r>
      <w:r w:rsidRPr="000A2D49">
        <w:rPr>
          <w:rStyle w:val="StyleUnderline"/>
          <w:highlight w:val="cyan"/>
        </w:rPr>
        <w:t>by collecting their network traffic abroad while not intentionally targeting a US person</w:t>
      </w:r>
      <w:r w:rsidRPr="00A65AAE">
        <w:rPr>
          <w:sz w:val="16"/>
        </w:rPr>
        <w:t xml:space="preserve">. </w:t>
      </w:r>
      <w:r w:rsidRPr="00240EAA">
        <w:rPr>
          <w:rStyle w:val="StyleUnderline"/>
        </w:rPr>
        <w:t xml:space="preserve">Because the </w:t>
      </w:r>
      <w:r w:rsidRPr="000A2D49">
        <w:rPr>
          <w:rStyle w:val="StyleUnderline"/>
          <w:highlight w:val="cyan"/>
        </w:rPr>
        <w:t>US legal framework regulating intelligence operations has not been updated to account for new technical realities</w:t>
      </w:r>
      <w:r w:rsidRPr="00A65AAE">
        <w:rPr>
          <w:sz w:val="16"/>
        </w:rPr>
        <w:t xml:space="preserve">, </w:t>
      </w:r>
      <w:r w:rsidRPr="00A65AAE">
        <w:rPr>
          <w:rStyle w:val="StyleUnderline"/>
        </w:rPr>
        <w:t>the loopholes we identify could leave Americans' Internet traffic as exposed to network surveillance and as unprotected</w:t>
      </w:r>
      <w:r w:rsidRPr="00A65AAE">
        <w:rPr>
          <w:sz w:val="16"/>
        </w:rPr>
        <w:t xml:space="preserve">, from a legal perspective, as foreigners' Internet traffic. This Article aims to broaden the understanding of how technical realities of the Internet impact US surveillance law and suggest remedies that can close the loopholes identified. This Article focuses on surveillance operations conducted by US government agencies but does not speculate on the extent to which the intelligence community is exploiting the loopholes identified. This Article also does not address the morality of surveillance based on the (assumed) nationality of Internetusers. This analysis fits into a recurring regulatory conundrum. </w:t>
      </w:r>
      <w:r w:rsidRPr="000A2D49">
        <w:rPr>
          <w:rStyle w:val="StyleUnderline"/>
          <w:highlight w:val="cyan"/>
        </w:rPr>
        <w:t>The application of any law is, ultimately, tied to jurisdiction.</w:t>
      </w:r>
      <w:r w:rsidRPr="00A65AAE">
        <w:rPr>
          <w:rStyle w:val="StyleUnderline"/>
        </w:rPr>
        <w:t xml:space="preserve"> For centuries, </w:t>
      </w:r>
      <w:proofErr w:type="gramStart"/>
      <w:r w:rsidRPr="00A65AAE">
        <w:rPr>
          <w:rStyle w:val="StyleUnderline"/>
        </w:rPr>
        <w:t>j</w:t>
      </w:r>
      <w:r w:rsidRPr="000A2D49">
        <w:rPr>
          <w:rStyle w:val="StyleUnderline"/>
          <w:highlight w:val="cyan"/>
        </w:rPr>
        <w:t>urisdiction has been determined primarily by geographic borders, or the physical space that states consider sovereign territory</w:t>
      </w:r>
      <w:proofErr w:type="gramEnd"/>
      <w:r w:rsidRPr="00A65AAE">
        <w:rPr>
          <w:rStyle w:val="StyleUnderline"/>
        </w:rPr>
        <w:t xml:space="preserve">. Because </w:t>
      </w:r>
      <w:r w:rsidRPr="000A2D49">
        <w:rPr>
          <w:rStyle w:val="StyleUnderline"/>
          <w:highlight w:val="cyan"/>
        </w:rPr>
        <w:t>global communication networks do not necessarily respect such borders</w:t>
      </w:r>
      <w:r w:rsidRPr="00A65AAE">
        <w:rPr>
          <w:rStyle w:val="StyleUnderline"/>
        </w:rPr>
        <w:t>, regulators and courts across the globe are struggling to adapt law to this new technical reality</w:t>
      </w:r>
      <w:r w:rsidRPr="00A65AAE">
        <w:rPr>
          <w:sz w:val="16"/>
        </w:rPr>
        <w:t xml:space="preserve">. Transnational surveillance (i.e., surveillance conducted from one country, directed towards users in another country) on global communications networks presents us with one of the most urgent examples of this conundrum. </w:t>
      </w:r>
      <w:proofErr w:type="gramStart"/>
      <w:r w:rsidRPr="00A65AAE">
        <w:rPr>
          <w:sz w:val="16"/>
        </w:rPr>
        <w:t>n1</w:t>
      </w:r>
      <w:proofErr w:type="gramEnd"/>
      <w:r w:rsidRPr="00A65AAE">
        <w:rPr>
          <w:sz w:val="16"/>
        </w:rPr>
        <w:t xml:space="preserve"> </w:t>
      </w:r>
      <w:r w:rsidRPr="000A2D49">
        <w:rPr>
          <w:rStyle w:val="StyleUnderline"/>
          <w:highlight w:val="cyan"/>
        </w:rPr>
        <w:t>Although short term technical and legal solutions are available</w:t>
      </w:r>
      <w:r w:rsidRPr="00A65AAE">
        <w:rPr>
          <w:sz w:val="16"/>
        </w:rPr>
        <w:t xml:space="preserve"> to address some of the issues outlined in this Article</w:t>
      </w:r>
      <w:r w:rsidRPr="00A65AAE">
        <w:rPr>
          <w:rStyle w:val="StyleUnderline"/>
        </w:rPr>
        <w:t xml:space="preserve">, </w:t>
      </w:r>
      <w:r w:rsidRPr="000A2D49">
        <w:rPr>
          <w:rStyle w:val="StyleUnderline"/>
          <w:highlight w:val="cyan"/>
        </w:rPr>
        <w:t>they are no panacea</w:t>
      </w:r>
      <w:r w:rsidRPr="00A65AAE">
        <w:rPr>
          <w:sz w:val="16"/>
        </w:rPr>
        <w:t xml:space="preserve">. In the end, safeguarding the privacy of American Internet users requires a reconsideration of three legal principles underlying US surveillance law. First, the geographical point of collection determines which legal regime applies to a surveillance operation. Second, the collection of network traffic, before processing and analysis, is not firmly protected by the Fourth Amendment of [*320] the US Constitution. Third, constitutional protection is limited to "US persons," a term that is not defined uniformly across different regimes of US surveillance laws. These principles emerged in different times than ours. </w:t>
      </w:r>
      <w:r w:rsidRPr="00A65AAE">
        <w:rPr>
          <w:rStyle w:val="StyleUnderline"/>
        </w:rPr>
        <w:t>If they are maintained, loopholes in antiquated law - particularly</w:t>
      </w:r>
      <w:r w:rsidRPr="00A65AAE">
        <w:rPr>
          <w:sz w:val="16"/>
        </w:rPr>
        <w:t xml:space="preserve"> </w:t>
      </w:r>
      <w:r w:rsidRPr="00A65AAE">
        <w:rPr>
          <w:rStyle w:val="StyleUnderline"/>
        </w:rPr>
        <w:t>Executive Order</w:t>
      </w:r>
      <w:r w:rsidRPr="00A65AAE">
        <w:rPr>
          <w:sz w:val="16"/>
        </w:rPr>
        <w:t xml:space="preserve"> (EO) 12333 - will </w:t>
      </w:r>
      <w:r w:rsidRPr="00A65AAE">
        <w:rPr>
          <w:rStyle w:val="StyleUnderline"/>
        </w:rPr>
        <w:t>work in conjunction with ever-advancing technical capabilities to enable largely unrestrained surveillance on Americans from abroad.</w:t>
      </w:r>
    </w:p>
    <w:p w14:paraId="270FC317" w14:textId="77777777" w:rsidR="00730DD6" w:rsidRDefault="00730DD6" w:rsidP="00730DD6">
      <w:pPr>
        <w:pStyle w:val="Heading3"/>
      </w:pPr>
      <w:r>
        <w:t>Circumvention: EO 12333</w:t>
      </w:r>
    </w:p>
    <w:p w14:paraId="22BC01A1" w14:textId="77777777" w:rsidR="00730DD6" w:rsidRDefault="00730DD6" w:rsidP="00730DD6"/>
    <w:p w14:paraId="219740C7" w14:textId="77777777" w:rsidR="00730DD6" w:rsidRDefault="00730DD6" w:rsidP="00730DD6">
      <w:pPr>
        <w:pStyle w:val="Heading4"/>
      </w:pPr>
      <w:r>
        <w:t xml:space="preserve">Plan will be circumvented – EO 12333. </w:t>
      </w:r>
    </w:p>
    <w:p w14:paraId="429CCA1D" w14:textId="77777777" w:rsidR="00730DD6" w:rsidRDefault="00730DD6" w:rsidP="00730DD6">
      <w:r w:rsidRPr="00A65AAE">
        <w:rPr>
          <w:rStyle w:val="Style13ptBold"/>
        </w:rPr>
        <w:t>Arnbak and Goldberg 15</w:t>
      </w:r>
      <w:r>
        <w:t xml:space="preserve"> (Axel and Sharon, Arnbak is a Faculty Researcher at the Institute for Information Law, University of Amsterdam and a Research Affiliate at the Berkman Center for Internet &amp; Society, Harvard University</w:t>
      </w:r>
      <w:proofErr w:type="gramStart"/>
      <w:r>
        <w:t>,Goldberg</w:t>
      </w:r>
      <w:proofErr w:type="gramEnd"/>
      <w:r>
        <w:t xml:space="preserve"> is Associate Professor of Computer Science, Boston University and a Research Fellow, Sloan Foundation, “Michigan Telecommunications &amp; Technology Law Review”, (Dave didn’t give me the original site were this was posted) )</w:t>
      </w:r>
    </w:p>
    <w:p w14:paraId="1402A0BE" w14:textId="77777777" w:rsidR="00730DD6" w:rsidRPr="00240EAA" w:rsidRDefault="00730DD6" w:rsidP="00730DD6">
      <w:pPr>
        <w:rPr>
          <w:sz w:val="16"/>
        </w:rPr>
      </w:pPr>
      <w:r w:rsidRPr="00240EAA">
        <w:rPr>
          <w:rStyle w:val="StyleUnderline"/>
        </w:rPr>
        <w:t>The legal notion of "</w:t>
      </w:r>
      <w:r w:rsidRPr="000A2D49">
        <w:rPr>
          <w:rStyle w:val="StyleUnderline"/>
          <w:highlight w:val="cyan"/>
        </w:rPr>
        <w:t>targeting a US person" does not rule out bulk collection of Internet traffic, even in situations where the traffic actually contains millions of Americans' communication records</w:t>
      </w:r>
      <w:r w:rsidRPr="000A2D49">
        <w:rPr>
          <w:sz w:val="16"/>
          <w:highlight w:val="cyan"/>
        </w:rPr>
        <w:t>.</w:t>
      </w:r>
      <w:r w:rsidRPr="00240EAA">
        <w:rPr>
          <w:sz w:val="16"/>
        </w:rPr>
        <w:t xml:space="preserve"> By collecting the traffic abroad, authorities can presume the traffic belongs to foreigners. Any </w:t>
      </w:r>
      <w:r w:rsidRPr="00240EAA">
        <w:rPr>
          <w:rStyle w:val="StyleUnderline"/>
        </w:rPr>
        <w:t>US person's traffic that happens to be captured during bulk collection is considered "incidentally collected" and may be retained for further processing. Users are only "targeted," in the legal sense, once collection is complete and the surveillance operation moves into its retention and analysis phases</w:t>
      </w:r>
      <w:r w:rsidRPr="00240EAA">
        <w:rPr>
          <w:sz w:val="16"/>
        </w:rPr>
        <w:t xml:space="preserve">. Indeed, documents revealed on August 25, 2014 indicate that </w:t>
      </w:r>
      <w:r w:rsidRPr="000A2D49">
        <w:rPr>
          <w:rStyle w:val="StyleUnderline"/>
          <w:highlight w:val="cyan"/>
        </w:rPr>
        <w:t>metadata from retained traffic can be shared between multiple intelligence agencies</w:t>
      </w:r>
      <w:r w:rsidRPr="000A2D49">
        <w:rPr>
          <w:sz w:val="16"/>
          <w:highlight w:val="cyan"/>
        </w:rPr>
        <w:t>,</w:t>
      </w:r>
      <w:r w:rsidRPr="00240EAA">
        <w:rPr>
          <w:sz w:val="16"/>
        </w:rPr>
        <w:t xml:space="preserve"> including domestic law enforcement and the Drug Enforcement Agency, </w:t>
      </w:r>
      <w:r w:rsidRPr="000A2D49">
        <w:rPr>
          <w:rStyle w:val="StyleUnderline"/>
          <w:highlight w:val="cyan"/>
        </w:rPr>
        <w:t>and used for purposes that include "target development</w:t>
      </w:r>
      <w:r w:rsidRPr="000A2D49">
        <w:rPr>
          <w:sz w:val="16"/>
          <w:highlight w:val="cyan"/>
        </w:rPr>
        <w:t>."</w:t>
      </w:r>
      <w:r w:rsidRPr="00240EAA">
        <w:rPr>
          <w:sz w:val="16"/>
        </w:rPr>
        <w:t xml:space="preserve"> n8 [*322] Thus, collecting </w:t>
      </w:r>
      <w:r w:rsidRPr="00240EAA">
        <w:rPr>
          <w:rStyle w:val="StyleUnderline"/>
        </w:rPr>
        <w:t>Americans' network traffic abroad creates a legal loophole for surveillance</w:t>
      </w:r>
      <w:r w:rsidRPr="00240EAA">
        <w:rPr>
          <w:sz w:val="16"/>
        </w:rPr>
        <w:t xml:space="preserve"> on them</w:t>
      </w:r>
      <w:r w:rsidRPr="00240EAA">
        <w:rPr>
          <w:rStyle w:val="StyleUnderline"/>
        </w:rPr>
        <w:t xml:space="preserve">. </w:t>
      </w:r>
      <w:proofErr w:type="gramStart"/>
      <w:r w:rsidRPr="00240EAA">
        <w:rPr>
          <w:rStyle w:val="StyleUnderline"/>
        </w:rPr>
        <w:t>A surveillance</w:t>
      </w:r>
      <w:proofErr w:type="gramEnd"/>
      <w:r w:rsidRPr="00240EAA">
        <w:rPr>
          <w:rStyle w:val="StyleUnderline"/>
        </w:rPr>
        <w:t xml:space="preserve"> operation acting in a manner consistent with EO 12333 allows foreignness to be presumed for data that is intercepted abroad</w:t>
      </w:r>
      <w:r w:rsidRPr="00240EAA">
        <w:rPr>
          <w:sz w:val="16"/>
        </w:rPr>
        <w:t xml:space="preserve">. </w:t>
      </w:r>
      <w:r w:rsidRPr="000A2D49">
        <w:rPr>
          <w:rStyle w:val="StyleUnderline"/>
          <w:highlight w:val="cyan"/>
        </w:rPr>
        <w:t>This circumvents Americans' Fourth Amendment protections that are assumed</w:t>
      </w:r>
      <w:r w:rsidRPr="00240EAA">
        <w:rPr>
          <w:sz w:val="16"/>
        </w:rPr>
        <w:t xml:space="preserve"> (in the legal sense) </w:t>
      </w:r>
      <w:r w:rsidRPr="000A2D49">
        <w:rPr>
          <w:rStyle w:val="StyleUnderline"/>
          <w:highlight w:val="cyan"/>
        </w:rPr>
        <w:t>to be US persons under FISA and § 215 of the Patriot Act during domestic surveillance operations</w:t>
      </w:r>
      <w:r w:rsidRPr="00240EAA">
        <w:rPr>
          <w:rStyle w:val="StyleUnderline"/>
        </w:rPr>
        <w:t>.</w:t>
      </w:r>
      <w:r w:rsidRPr="00240EAA">
        <w:rPr>
          <w:sz w:val="16"/>
        </w:rPr>
        <w:t xml:space="preserve"> </w:t>
      </w:r>
      <w:proofErr w:type="gramStart"/>
      <w:r w:rsidRPr="00240EAA">
        <w:rPr>
          <w:sz w:val="16"/>
        </w:rPr>
        <w:t>n9</w:t>
      </w:r>
      <w:proofErr w:type="gramEnd"/>
    </w:p>
    <w:p w14:paraId="43DD4335" w14:textId="77777777" w:rsidR="00730DD6" w:rsidRDefault="00730DD6" w:rsidP="00730DD6"/>
    <w:p w14:paraId="55D97F4A" w14:textId="13F52987" w:rsidR="00347E86" w:rsidRDefault="00347E86" w:rsidP="00347E86">
      <w:pPr>
        <w:pStyle w:val="Heading3"/>
      </w:pPr>
      <w:r>
        <w:t xml:space="preserve">Circumvention: Obama </w:t>
      </w:r>
    </w:p>
    <w:p w14:paraId="3F46EC3F" w14:textId="77777777" w:rsidR="00347E86" w:rsidRDefault="00347E86" w:rsidP="00347E86"/>
    <w:p w14:paraId="1EE1FC50" w14:textId="080B3C82" w:rsidR="00347E86" w:rsidRDefault="00347E86" w:rsidP="00347E86">
      <w:pPr>
        <w:pStyle w:val="Heading4"/>
      </w:pPr>
      <w:r>
        <w:t xml:space="preserve">Obama will circumvent – previous actions prove. </w:t>
      </w:r>
    </w:p>
    <w:p w14:paraId="1A2CDB33" w14:textId="77777777" w:rsidR="00347E86" w:rsidRPr="007E1109" w:rsidRDefault="00347E86" w:rsidP="00347E86">
      <w:pPr>
        <w:rPr>
          <w:sz w:val="16"/>
          <w:szCs w:val="16"/>
        </w:rPr>
      </w:pPr>
      <w:r w:rsidRPr="007E1109">
        <w:rPr>
          <w:rStyle w:val="Style13ptBold"/>
        </w:rPr>
        <w:t>Heyes- 6/12/15</w:t>
      </w:r>
      <w:r>
        <w:t xml:space="preserve">. </w:t>
      </w:r>
      <w:r w:rsidRPr="007E1109">
        <w:rPr>
          <w:sz w:val="16"/>
          <w:szCs w:val="16"/>
        </w:rPr>
        <w:t xml:space="preserve">J.D Heyes is writer for The Centre for Research on Globalization (CRG), an independent research and media </w:t>
      </w:r>
      <w:proofErr w:type="gramStart"/>
      <w:r w:rsidRPr="007E1109">
        <w:rPr>
          <w:sz w:val="16"/>
          <w:szCs w:val="16"/>
        </w:rPr>
        <w:t>organization.Heyes</w:t>
      </w:r>
      <w:proofErr w:type="gramEnd"/>
      <w:r w:rsidRPr="007E1109">
        <w:rPr>
          <w:sz w:val="16"/>
          <w:szCs w:val="16"/>
        </w:rPr>
        <w:t>, J. D. "Obama Orders Secret Surveillance Court to Ignore Lower Court Decision and Spy on Americans Illegally." Global Research. N.p., 12 June 2015. Web. 21 July 2015. &lt;http://www.globalresearch.ca/obama-orders-secret-surveillance-court-to-ignore-lower-court-decision-and-spy-on-americans-illegally/5455297&gt;.</w:t>
      </w:r>
    </w:p>
    <w:p w14:paraId="45E1E7AD" w14:textId="77777777" w:rsidR="00347E86" w:rsidRPr="00401108" w:rsidRDefault="00347E86" w:rsidP="00347E86">
      <w:pPr>
        <w:rPr>
          <w:sz w:val="16"/>
        </w:rPr>
      </w:pPr>
      <w:r w:rsidRPr="00401108">
        <w:rPr>
          <w:sz w:val="16"/>
        </w:rPr>
        <w:t xml:space="preserve">Just </w:t>
      </w:r>
      <w:r w:rsidRPr="00401108">
        <w:rPr>
          <w:rStyle w:val="StyleUnderline"/>
          <w:highlight w:val="cyan"/>
        </w:rPr>
        <w:t>hours after</w:t>
      </w:r>
      <w:r w:rsidRPr="00401108">
        <w:rPr>
          <w:sz w:val="16"/>
        </w:rPr>
        <w:t xml:space="preserve"> President </w:t>
      </w:r>
      <w:r w:rsidRPr="00401108">
        <w:rPr>
          <w:rStyle w:val="StyleUnderline"/>
          <w:highlight w:val="cyan"/>
        </w:rPr>
        <w:t>Obama</w:t>
      </w:r>
      <w:r w:rsidRPr="00401108">
        <w:rPr>
          <w:sz w:val="16"/>
        </w:rPr>
        <w:t xml:space="preserve"> </w:t>
      </w:r>
      <w:r w:rsidRPr="00401108">
        <w:rPr>
          <w:rStyle w:val="StyleUnderline"/>
          <w:highlight w:val="cyan"/>
        </w:rPr>
        <w:t>said he would sign</w:t>
      </w:r>
      <w:r w:rsidRPr="00401108">
        <w:rPr>
          <w:sz w:val="16"/>
        </w:rPr>
        <w:t xml:space="preserve"> new federal </w:t>
      </w:r>
      <w:r w:rsidRPr="00401108">
        <w:rPr>
          <w:rStyle w:val="StyleUnderline"/>
          <w:highlight w:val="cyan"/>
        </w:rPr>
        <w:t>legislation</w:t>
      </w:r>
      <w:r w:rsidRPr="00401108">
        <w:rPr>
          <w:sz w:val="16"/>
        </w:rPr>
        <w:t xml:space="preserve"> ostensibly </w:t>
      </w:r>
      <w:r w:rsidRPr="00401108">
        <w:rPr>
          <w:rStyle w:val="StyleUnderline"/>
          <w:highlight w:val="cyan"/>
        </w:rPr>
        <w:t>aimed at ending the National Security Agency’s bulk collection</w:t>
      </w:r>
      <w:r w:rsidRPr="00401108">
        <w:rPr>
          <w:sz w:val="16"/>
        </w:rPr>
        <w:t xml:space="preserve"> of Americans’ metadata, </w:t>
      </w:r>
      <w:r w:rsidRPr="00401108">
        <w:rPr>
          <w:rStyle w:val="StyleUnderline"/>
          <w:highlight w:val="cyan"/>
        </w:rPr>
        <w:t>he instructed his Department of Justice to seek permission from a secret court to continue the program for at least another six months</w:t>
      </w:r>
      <w:proofErr w:type="gramStart"/>
      <w:r w:rsidRPr="00401108">
        <w:rPr>
          <w:rStyle w:val="StyleUnderline"/>
          <w:highlight w:val="cyan"/>
        </w:rPr>
        <w:t>.</w:t>
      </w:r>
      <w:r w:rsidRPr="00401108">
        <w:rPr>
          <w:sz w:val="12"/>
        </w:rPr>
        <w:t>¶</w:t>
      </w:r>
      <w:proofErr w:type="gramEnd"/>
      <w:r w:rsidRPr="00401108">
        <w:rPr>
          <w:sz w:val="16"/>
        </w:rPr>
        <w:t xml:space="preserve"> As reported by the UK’s Guardian newspaper, </w:t>
      </w:r>
      <w:r w:rsidRPr="00401108">
        <w:rPr>
          <w:rStyle w:val="StyleUnderline"/>
          <w:highlight w:val="cyan"/>
        </w:rPr>
        <w:t>the DOJ essentially asked the</w:t>
      </w:r>
      <w:r w:rsidRPr="00401108">
        <w:rPr>
          <w:sz w:val="16"/>
        </w:rPr>
        <w:t xml:space="preserve"> </w:t>
      </w:r>
      <w:r w:rsidRPr="00401108">
        <w:rPr>
          <w:rStyle w:val="StyleUnderline"/>
          <w:highlight w:val="cyan"/>
        </w:rPr>
        <w:t>F</w:t>
      </w:r>
      <w:r w:rsidRPr="00401108">
        <w:rPr>
          <w:sz w:val="16"/>
        </w:rPr>
        <w:t xml:space="preserve">oreign </w:t>
      </w:r>
      <w:r w:rsidRPr="00401108">
        <w:rPr>
          <w:rStyle w:val="StyleUnderline"/>
          <w:highlight w:val="cyan"/>
        </w:rPr>
        <w:t>I</w:t>
      </w:r>
      <w:r w:rsidRPr="00401108">
        <w:rPr>
          <w:sz w:val="16"/>
        </w:rPr>
        <w:t xml:space="preserve">ntelligence </w:t>
      </w:r>
      <w:r w:rsidRPr="00401108">
        <w:rPr>
          <w:rStyle w:val="StyleUnderline"/>
          <w:highlight w:val="cyan"/>
        </w:rPr>
        <w:t>S</w:t>
      </w:r>
      <w:r w:rsidRPr="00401108">
        <w:rPr>
          <w:sz w:val="16"/>
        </w:rPr>
        <w:t xml:space="preserve">urveillance </w:t>
      </w:r>
      <w:r w:rsidRPr="00401108">
        <w:rPr>
          <w:rStyle w:val="StyleUnderline"/>
          <w:highlight w:val="cyan"/>
        </w:rPr>
        <w:t>C</w:t>
      </w:r>
      <w:r w:rsidRPr="00401108">
        <w:rPr>
          <w:sz w:val="16"/>
        </w:rPr>
        <w:t xml:space="preserve">ourt, </w:t>
      </w:r>
      <w:r w:rsidRPr="00401108">
        <w:rPr>
          <w:rStyle w:val="StyleUnderline"/>
        </w:rPr>
        <w:t>which considers all government surveillance requests behind closed doors</w:t>
      </w:r>
      <w:r w:rsidRPr="00401108">
        <w:rPr>
          <w:sz w:val="16"/>
        </w:rPr>
        <w:t xml:space="preserve">, </w:t>
      </w:r>
      <w:r w:rsidRPr="00401108">
        <w:rPr>
          <w:rStyle w:val="StyleUnderline"/>
          <w:highlight w:val="cyan"/>
        </w:rPr>
        <w:t>to ignore an earlier federal appeals court ruling that found the bulk collection of data unconstitutional.</w:t>
      </w:r>
      <w:r w:rsidRPr="00401108">
        <w:rPr>
          <w:rStyle w:val="StyleUnderline"/>
          <w:sz w:val="12"/>
          <w:highlight w:val="cyan"/>
          <w:u w:val="none"/>
        </w:rPr>
        <w:t>¶</w:t>
      </w:r>
      <w:r w:rsidRPr="00401108">
        <w:rPr>
          <w:sz w:val="16"/>
        </w:rPr>
        <w:t xml:space="preserve"> </w:t>
      </w:r>
      <w:r w:rsidRPr="00401108">
        <w:rPr>
          <w:rStyle w:val="StyleUnderline"/>
          <w:highlight w:val="cyan"/>
        </w:rPr>
        <w:t>The request</w:t>
      </w:r>
      <w:r w:rsidRPr="00401108">
        <w:rPr>
          <w:rStyle w:val="StyleUnderline"/>
        </w:rPr>
        <w:t xml:space="preserve"> also </w:t>
      </w:r>
      <w:r w:rsidRPr="00401108">
        <w:rPr>
          <w:rStyle w:val="StyleUnderline"/>
          <w:highlight w:val="cyan"/>
        </w:rPr>
        <w:t>suggested that the administration had no intention of complying with a potential court order banning the collection</w:t>
      </w:r>
      <w:r w:rsidRPr="00401108">
        <w:rPr>
          <w:sz w:val="16"/>
        </w:rPr>
        <w:t>, the paper reported.</w:t>
      </w:r>
      <w:r w:rsidRPr="00401108">
        <w:rPr>
          <w:sz w:val="12"/>
        </w:rPr>
        <w:t>¶</w:t>
      </w:r>
      <w:r w:rsidRPr="00401108">
        <w:rPr>
          <w:sz w:val="16"/>
        </w:rPr>
        <w:t xml:space="preserve"> The paper said U.S. officials had confirmed earlier that the administration intended to seek permission from the FISA court to restart the domestic bulk collection program.</w:t>
      </w:r>
      <w:r w:rsidRPr="00401108">
        <w:rPr>
          <w:sz w:val="12"/>
        </w:rPr>
        <w:t>¶</w:t>
      </w:r>
      <w:r w:rsidRPr="00401108">
        <w:rPr>
          <w:sz w:val="16"/>
        </w:rPr>
        <w:t xml:space="preserve"> </w:t>
      </w:r>
    </w:p>
    <w:p w14:paraId="321CE93F" w14:textId="77777777" w:rsidR="00347E86" w:rsidRPr="00347E86" w:rsidRDefault="00347E86" w:rsidP="00347E86"/>
    <w:p w14:paraId="268FF8A4" w14:textId="7C427ED2" w:rsidR="00347E86" w:rsidRDefault="00347E86" w:rsidP="00347E86">
      <w:pPr>
        <w:pStyle w:val="Heading3"/>
      </w:pPr>
      <w:r>
        <w:t xml:space="preserve">Transparency Bad </w:t>
      </w:r>
    </w:p>
    <w:p w14:paraId="1E0836ED" w14:textId="77777777" w:rsidR="00347E86" w:rsidRDefault="00347E86" w:rsidP="00347E86"/>
    <w:p w14:paraId="14B09C97" w14:textId="77777777" w:rsidR="00347E86" w:rsidRDefault="00347E86" w:rsidP="00347E86">
      <w:pPr>
        <w:pStyle w:val="Heading4"/>
      </w:pPr>
      <w:r>
        <w:t>Transparency allows countries to spot weaknesses- hostility, proliferation and aggression</w:t>
      </w:r>
    </w:p>
    <w:p w14:paraId="5674135D" w14:textId="77777777" w:rsidR="00347E86" w:rsidRDefault="00347E86" w:rsidP="00347E86">
      <w:r>
        <w:t xml:space="preserve"> </w:t>
      </w:r>
      <w:r w:rsidRPr="001D5D0E">
        <w:rPr>
          <w:rStyle w:val="Style13ptBold"/>
        </w:rPr>
        <w:t>Lord</w:t>
      </w:r>
      <w:r>
        <w:rPr>
          <w:rStyle w:val="Style13ptBold"/>
        </w:rPr>
        <w:t xml:space="preserve"> ‘6 </w:t>
      </w:r>
      <w:r>
        <w:t>(Kristi</w:t>
      </w:r>
      <w:r w:rsidRPr="001D5D0E">
        <w:t>n Lord</w:t>
      </w:r>
      <w:r>
        <w:t xml:space="preserve"> is the president and CEO of IREX, “The Perils and Promise of</w:t>
      </w:r>
    </w:p>
    <w:p w14:paraId="3E17ADB4" w14:textId="77777777" w:rsidR="00347E86" w:rsidRPr="001D5D0E" w:rsidRDefault="00347E86" w:rsidP="00347E86">
      <w:pPr>
        <w:rPr>
          <w:rStyle w:val="Style13ptBold"/>
        </w:rPr>
      </w:pPr>
      <w:r>
        <w:t xml:space="preserve">Global Transparency”, </w:t>
      </w:r>
      <w:hyperlink r:id="rId17" w:history="1">
        <w:r w:rsidRPr="005D390B">
          <w:rPr>
            <w:rStyle w:val="Hyperlink"/>
          </w:rPr>
          <w:t>http://cryptome.org/2013/01/aaron-swartz/Global-Transparency-Perils-Promise.pdf</w:t>
        </w:r>
      </w:hyperlink>
      <w:r>
        <w:t>, accessed: 7/19/15, SP)</w:t>
      </w:r>
    </w:p>
    <w:p w14:paraId="2D6FA0D8" w14:textId="77777777" w:rsidR="00347E86" w:rsidRDefault="00347E86" w:rsidP="00347E86">
      <w:pPr>
        <w:rPr>
          <w:sz w:val="16"/>
        </w:rPr>
      </w:pPr>
      <w:r w:rsidRPr="002B26D7">
        <w:rPr>
          <w:sz w:val="16"/>
        </w:rPr>
        <w:t xml:space="preserve">Unfortunately, transparency is a double-edged sword. </w:t>
      </w:r>
      <w:r w:rsidRPr="00AC260C">
        <w:rPr>
          <w:rStyle w:val="StyleUnderline"/>
        </w:rPr>
        <w:t>Though transpare</w:t>
      </w:r>
      <w:r w:rsidRPr="001E7178">
        <w:rPr>
          <w:rStyle w:val="StyleUnderline"/>
        </w:rPr>
        <w:t>ncy does reduce uncertainty, less uncertainty will not always mean more security or peace</w:t>
      </w:r>
      <w:r w:rsidRPr="001E7178">
        <w:rPr>
          <w:sz w:val="16"/>
        </w:rPr>
        <w:t>. Rather</w:t>
      </w:r>
      <w:r w:rsidRPr="00AC260C">
        <w:rPr>
          <w:rStyle w:val="StyleUnderline"/>
          <w:highlight w:val="cyan"/>
        </w:rPr>
        <w:t>, the effects of greater transparency depend on what it shows and how states react</w:t>
      </w:r>
      <w:r w:rsidRPr="002B26D7">
        <w:rPr>
          <w:sz w:val="16"/>
        </w:rPr>
        <w:t xml:space="preserve">. </w:t>
      </w:r>
      <w:r w:rsidRPr="001E7178">
        <w:rPr>
          <w:rStyle w:val="StyleUnderline"/>
        </w:rPr>
        <w:t>We cannot assume that transparency will show behavior that supports peace and cooperation or that states will react to information in ways that will lead to a more just or peaceful world</w:t>
      </w:r>
      <w:r w:rsidRPr="001E7178">
        <w:rPr>
          <w:sz w:val="16"/>
        </w:rPr>
        <w:t>. Greater</w:t>
      </w:r>
      <w:r w:rsidRPr="002B26D7">
        <w:rPr>
          <w:sz w:val="16"/>
        </w:rPr>
        <w:t xml:space="preserve"> transparency can indeed enhance international peace and security if it shows that other states are genuinely </w:t>
      </w:r>
      <w:proofErr w:type="gramStart"/>
      <w:r w:rsidRPr="002B26D7">
        <w:rPr>
          <w:sz w:val="16"/>
        </w:rPr>
        <w:t>peace-loving</w:t>
      </w:r>
      <w:proofErr w:type="gramEnd"/>
      <w:r w:rsidRPr="002B26D7">
        <w:rPr>
          <w:sz w:val="16"/>
        </w:rPr>
        <w:t xml:space="preserve">, but </w:t>
      </w:r>
      <w:r w:rsidRPr="00AC260C">
        <w:rPr>
          <w:rStyle w:val="Emphasis"/>
          <w:highlight w:val="cyan"/>
        </w:rPr>
        <w:t>transparency can make conflicts worse if it illuminates hostility, aggression, or arms buildups</w:t>
      </w:r>
      <w:r w:rsidRPr="002B26D7">
        <w:rPr>
          <w:sz w:val="16"/>
        </w:rPr>
        <w:t xml:space="preserve">. By </w:t>
      </w:r>
      <w:r w:rsidRPr="00AC260C">
        <w:rPr>
          <w:rStyle w:val="StyleUnderline"/>
          <w:highlight w:val="cyan"/>
        </w:rPr>
        <w:t>illuminating weakness, transparency can undermine deterrence and encourage aggression</w:t>
      </w:r>
      <w:r w:rsidRPr="002B26D7">
        <w:rPr>
          <w:sz w:val="16"/>
        </w:rPr>
        <w:t xml:space="preserve">. </w:t>
      </w:r>
      <w:r w:rsidRPr="007D6F4C">
        <w:rPr>
          <w:rStyle w:val="StyleUnderline"/>
          <w:highlight w:val="cyan"/>
        </w:rPr>
        <w:t>It can alert states to closing windows of opportunities and give them incentives to fight</w:t>
      </w:r>
      <w:r w:rsidRPr="002B26D7">
        <w:rPr>
          <w:sz w:val="16"/>
        </w:rPr>
        <w:t>. By taking away strategic ambiguity</w:t>
      </w:r>
      <w:r w:rsidRPr="001E7178">
        <w:rPr>
          <w:sz w:val="16"/>
        </w:rPr>
        <w:t xml:space="preserve">, </w:t>
      </w:r>
      <w:r w:rsidRPr="001E7178">
        <w:rPr>
          <w:rStyle w:val="StyleUnderline"/>
        </w:rPr>
        <w:t xml:space="preserve">transparency can encourage states to find less visible, more pernicious means of defending their </w:t>
      </w:r>
      <w:r w:rsidRPr="000549FA">
        <w:rPr>
          <w:rStyle w:val="StyleUnderline"/>
        </w:rPr>
        <w:t>interests</w:t>
      </w:r>
      <w:r w:rsidRPr="000549FA">
        <w:rPr>
          <w:sz w:val="16"/>
        </w:rPr>
        <w:t>.</w:t>
      </w:r>
      <w:r w:rsidRPr="002B26D7">
        <w:rPr>
          <w:sz w:val="16"/>
        </w:rPr>
        <w:t xml:space="preserve"> </w:t>
      </w:r>
    </w:p>
    <w:p w14:paraId="3C2FE6A8" w14:textId="77777777" w:rsidR="00347E86" w:rsidRPr="00347E86" w:rsidRDefault="00347E86" w:rsidP="00347E86"/>
    <w:p w14:paraId="6DFDA17D" w14:textId="77777777" w:rsidR="0076032C" w:rsidRDefault="0076032C" w:rsidP="0076032C">
      <w:pPr>
        <w:pStyle w:val="Heading1"/>
      </w:pPr>
    </w:p>
    <w:p w14:paraId="1A682C36" w14:textId="77777777" w:rsidR="00730DD6" w:rsidRDefault="00730DD6" w:rsidP="00730DD6">
      <w:pPr>
        <w:pStyle w:val="Heading1"/>
      </w:pPr>
      <w:r>
        <w:t>***DISAD LINKS***</w:t>
      </w:r>
    </w:p>
    <w:p w14:paraId="2974D2EF" w14:textId="77777777" w:rsidR="00730DD6" w:rsidRDefault="00730DD6" w:rsidP="00730DD6">
      <w:pPr>
        <w:pStyle w:val="Heading2"/>
      </w:pPr>
      <w:r>
        <w:t xml:space="preserve">--- Terrorism DA --- </w:t>
      </w:r>
    </w:p>
    <w:p w14:paraId="01CCE0F6" w14:textId="77777777" w:rsidR="00730DD6" w:rsidRDefault="00730DD6" w:rsidP="00730DD6">
      <w:pPr>
        <w:pStyle w:val="Heading3"/>
      </w:pPr>
      <w:r>
        <w:t xml:space="preserve">Metadata Links </w:t>
      </w:r>
    </w:p>
    <w:p w14:paraId="2BDEF172" w14:textId="77777777" w:rsidR="00730DD6" w:rsidRDefault="00730DD6" w:rsidP="00730DD6"/>
    <w:p w14:paraId="7E9C01D8" w14:textId="77777777" w:rsidR="00347E86" w:rsidRDefault="00347E86" w:rsidP="00347E86">
      <w:pPr>
        <w:pStyle w:val="Heading4"/>
      </w:pPr>
      <w:r>
        <w:t>Mass metadata collection is vital to prevent nuclear terrorism</w:t>
      </w:r>
    </w:p>
    <w:p w14:paraId="41FFB288" w14:textId="77777777" w:rsidR="00347E86" w:rsidRPr="00036036" w:rsidRDefault="00347E86" w:rsidP="00347E86">
      <w:pPr>
        <w:rPr>
          <w:rStyle w:val="Style13ptBold"/>
        </w:rPr>
      </w:pPr>
      <w:r w:rsidRPr="00036036">
        <w:rPr>
          <w:rStyle w:val="Style13ptBold"/>
        </w:rPr>
        <w:t xml:space="preserve">Yoo </w:t>
      </w:r>
      <w:r>
        <w:rPr>
          <w:rStyle w:val="Style13ptBold"/>
        </w:rPr>
        <w:t>‘</w:t>
      </w:r>
      <w:r w:rsidRPr="00036036">
        <w:rPr>
          <w:rStyle w:val="Style13ptBold"/>
        </w:rPr>
        <w:t>14</w:t>
      </w:r>
      <w:r>
        <w:rPr>
          <w:rStyle w:val="Style13ptBold"/>
        </w:rPr>
        <w:t xml:space="preserve"> </w:t>
      </w:r>
      <w:r w:rsidRPr="00036036">
        <w:t>(</w:t>
      </w:r>
      <w:r>
        <w:t xml:space="preserve">John, a Korean-American attorney, law professor, and author, “THE LEGALITY OF THE NATIONAL SECURITY AGENCY'S BULK DATA SURVEILLANCE PROGRAMS”, </w:t>
      </w:r>
      <w:hyperlink r:id="rId18" w:history="1">
        <w:r w:rsidRPr="004939AA">
          <w:rPr>
            <w:rStyle w:val="Hyperlink"/>
          </w:rPr>
          <w:t>http://scholarship.law.berkeley.edu/cgi/viewcontent.cgi?article=3432&amp;context=facpubs</w:t>
        </w:r>
      </w:hyperlink>
      <w:r>
        <w:t>, Summer ‘14, accessed 7/22/15, SP)</w:t>
      </w:r>
    </w:p>
    <w:p w14:paraId="0970D703" w14:textId="77777777" w:rsidR="00347E86" w:rsidRDefault="00347E86" w:rsidP="00347E86">
      <w:pPr>
        <w:rPr>
          <w:sz w:val="16"/>
        </w:rPr>
      </w:pPr>
      <w:r w:rsidRPr="005B729B">
        <w:rPr>
          <w:sz w:val="16"/>
        </w:rPr>
        <w:t xml:space="preserve">A. Phone Call Metadata Collection Like business records, phone call metadata falls within Section 215's definition of tangible items. </w:t>
      </w:r>
      <w:r w:rsidRPr="005B729B">
        <w:rPr>
          <w:rStyle w:val="StyleUnderline"/>
          <w:highlight w:val="cyan"/>
        </w:rPr>
        <w:t>Collection of such metadata relates to an authorized investigation to protect against international terrorism</w:t>
      </w:r>
      <w:r w:rsidRPr="00782926">
        <w:rPr>
          <w:rStyle w:val="StyleUnderline"/>
        </w:rPr>
        <w:t>. Several investigations into al Qaeda plots remain open, as shown by the repeated indictments [*908] against bomb plotters in the last five years</w:t>
      </w:r>
      <w:r w:rsidRPr="005B729B">
        <w:rPr>
          <w:sz w:val="16"/>
        </w:rPr>
        <w:t xml:space="preserve">. The examination of </w:t>
      </w:r>
      <w:r w:rsidRPr="00782926">
        <w:rPr>
          <w:rStyle w:val="StyleUnderline"/>
        </w:rPr>
        <w:t>records also helps protect the nation against terrorist attacks</w:t>
      </w:r>
      <w:r w:rsidRPr="005B729B">
        <w:rPr>
          <w:sz w:val="16"/>
        </w:rPr>
        <w:t xml:space="preserve">. According to the NSA, only the information contained in the billing records is collected; the content of calls is not. </w:t>
      </w:r>
      <w:bookmarkStart w:id="9" w:name="r26"/>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"n26" </w:instrText>
      </w:r>
      <w:r w:rsidRPr="005B729B">
        <w:rPr>
          <w:sz w:val="16"/>
        </w:rPr>
        <w:fldChar w:fldCharType="separate"/>
      </w:r>
      <w:proofErr w:type="gramStart"/>
      <w:r w:rsidRPr="005B729B">
        <w:rPr>
          <w:rStyle w:val="Hyperlink"/>
          <w:sz w:val="16"/>
        </w:rPr>
        <w:t>n26</w:t>
      </w:r>
      <w:proofErr w:type="gramEnd"/>
      <w:r w:rsidRPr="005B729B">
        <w:rPr>
          <w:sz w:val="16"/>
        </w:rPr>
        <w:fldChar w:fldCharType="end"/>
      </w:r>
      <w:bookmarkEnd w:id="9"/>
      <w:r w:rsidRPr="005B729B">
        <w:rPr>
          <w:sz w:val="16"/>
        </w:rPr>
        <w:t xml:space="preserve"> </w:t>
      </w:r>
      <w:r w:rsidRPr="005B729B">
        <w:rPr>
          <w:rStyle w:val="StyleUnderline"/>
          <w:highlight w:val="cyan"/>
        </w:rPr>
        <w:t xml:space="preserve">There can be no First Amendment violation </w:t>
      </w:r>
      <w:r w:rsidRPr="005B729B">
        <w:rPr>
          <w:rStyle w:val="Emphasis"/>
          <w:highlight w:val="cyan"/>
        </w:rPr>
        <w:t>if the content of the calls remains untouched</w:t>
      </w:r>
      <w:r w:rsidRPr="005B729B">
        <w:rPr>
          <w:sz w:val="16"/>
        </w:rPr>
        <w:t xml:space="preserve">. A critic might argue that the terms of the search are too broad because ninety-nine percent of the calls are unconnected to terrorism. But an intelligence search, as Judge Richard Posner has described it, "is a search for the needle in a haystack." </w:t>
      </w:r>
      <w:bookmarkStart w:id="10" w:name="r27"/>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"n27" </w:instrText>
      </w:r>
      <w:r w:rsidRPr="005B729B">
        <w:rPr>
          <w:sz w:val="16"/>
        </w:rPr>
        <w:fldChar w:fldCharType="separate"/>
      </w:r>
      <w:r w:rsidRPr="005B729B">
        <w:rPr>
          <w:rStyle w:val="Hyperlink"/>
          <w:sz w:val="16"/>
        </w:rPr>
        <w:t>n27</w:t>
      </w:r>
      <w:r w:rsidRPr="005B729B">
        <w:rPr>
          <w:sz w:val="16"/>
        </w:rPr>
        <w:fldChar w:fldCharType="end"/>
      </w:r>
      <w:bookmarkEnd w:id="10"/>
      <w:r w:rsidRPr="005B729B">
        <w:rPr>
          <w:sz w:val="16"/>
        </w:rPr>
        <w:t xml:space="preserve"> Rather than focus on foreign agents who are already known, </w:t>
      </w:r>
      <w:r w:rsidRPr="00535719">
        <w:rPr>
          <w:rStyle w:val="StyleUnderline"/>
        </w:rPr>
        <w:t xml:space="preserve">counterterrorism </w:t>
      </w:r>
      <w:r w:rsidRPr="005B729B">
        <w:rPr>
          <w:rStyle w:val="StyleUnderline"/>
          <w:highlight w:val="cyan"/>
        </w:rPr>
        <w:t>agencies</w:t>
      </w:r>
      <w:r w:rsidRPr="00535719">
        <w:rPr>
          <w:rStyle w:val="StyleUnderline"/>
        </w:rPr>
        <w:t xml:space="preserve"> </w:t>
      </w:r>
      <w:r w:rsidRPr="00AA4A30">
        <w:rPr>
          <w:rStyle w:val="StyleUnderline"/>
        </w:rPr>
        <w:t>must search for clues</w:t>
      </w:r>
      <w:r w:rsidRPr="00535719">
        <w:rPr>
          <w:rStyle w:val="StyleUnderline"/>
        </w:rPr>
        <w:t xml:space="preserve"> </w:t>
      </w:r>
      <w:r w:rsidRPr="00AA4A30">
        <w:rPr>
          <w:rStyle w:val="StyleUnderline"/>
        </w:rPr>
        <w:t>among millions of potentially innocent connections, communications</w:t>
      </w:r>
      <w:r w:rsidRPr="00535719">
        <w:rPr>
          <w:rStyle w:val="StyleUnderline"/>
        </w:rPr>
        <w:t>, and links</w:t>
      </w:r>
      <w:r w:rsidRPr="005B729B">
        <w:rPr>
          <w:sz w:val="16"/>
        </w:rPr>
        <w:t>. "</w:t>
      </w:r>
      <w:r w:rsidRPr="00535719">
        <w:rPr>
          <w:rStyle w:val="StyleUnderline"/>
        </w:rPr>
        <w:t>The intelligence services</w:t>
      </w:r>
      <w:r w:rsidRPr="005B729B">
        <w:rPr>
          <w:sz w:val="16"/>
        </w:rPr>
        <w:t>," Posner writes, "</w:t>
      </w:r>
      <w:r w:rsidRPr="00AA4A30">
        <w:rPr>
          <w:rStyle w:val="StyleUnderline"/>
          <w:highlight w:val="cyan"/>
        </w:rPr>
        <w:t>must cast a wide net</w:t>
      </w:r>
      <w:r w:rsidRPr="00535719">
        <w:rPr>
          <w:rStyle w:val="StyleUnderline"/>
        </w:rPr>
        <w:t xml:space="preserve"> with a fine mesh to catch the clues that may enable the next attack to be prevented</w:t>
      </w:r>
      <w:r w:rsidRPr="005B729B">
        <w:rPr>
          <w:sz w:val="16"/>
        </w:rPr>
        <w:t xml:space="preserve">." </w:t>
      </w:r>
      <w:bookmarkStart w:id="11" w:name="r28"/>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"n28" </w:instrText>
      </w:r>
      <w:r w:rsidRPr="005B729B">
        <w:rPr>
          <w:sz w:val="16"/>
        </w:rPr>
        <w:fldChar w:fldCharType="separate"/>
      </w:r>
      <w:r w:rsidRPr="005B729B">
        <w:rPr>
          <w:rStyle w:val="Hyperlink"/>
          <w:sz w:val="16"/>
        </w:rPr>
        <w:t>n28</w:t>
      </w:r>
      <w:r w:rsidRPr="005B729B">
        <w:rPr>
          <w:sz w:val="16"/>
        </w:rPr>
        <w:fldChar w:fldCharType="end"/>
      </w:r>
      <w:bookmarkEnd w:id="11"/>
      <w:r w:rsidRPr="005B729B">
        <w:rPr>
          <w:sz w:val="16"/>
        </w:rPr>
        <w:t xml:space="preserve"> </w:t>
      </w:r>
      <w:proofErr w:type="gramStart"/>
      <w:r w:rsidRPr="005B729B">
        <w:rPr>
          <w:sz w:val="16"/>
        </w:rPr>
        <w:t>For</w:t>
      </w:r>
      <w:proofErr w:type="gramEnd"/>
      <w:r w:rsidRPr="005B729B">
        <w:rPr>
          <w:sz w:val="16"/>
        </w:rPr>
        <w:t xml:space="preserve"> this reason, the FISC approved the NSA program in 2006 and has continued to renew it since. </w:t>
      </w:r>
      <w:bookmarkStart w:id="12" w:name="r29"/>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"n29" </w:instrText>
      </w:r>
      <w:r w:rsidRPr="005B729B">
        <w:rPr>
          <w:sz w:val="16"/>
        </w:rPr>
        <w:fldChar w:fldCharType="separate"/>
      </w:r>
      <w:proofErr w:type="gramStart"/>
      <w:r w:rsidRPr="005B729B">
        <w:rPr>
          <w:rStyle w:val="Hyperlink"/>
          <w:sz w:val="16"/>
        </w:rPr>
        <w:t>n29</w:t>
      </w:r>
      <w:proofErr w:type="gramEnd"/>
      <w:r w:rsidRPr="005B729B">
        <w:rPr>
          <w:sz w:val="16"/>
        </w:rPr>
        <w:fldChar w:fldCharType="end"/>
      </w:r>
      <w:bookmarkEnd w:id="12"/>
      <w:r w:rsidRPr="005B729B">
        <w:rPr>
          <w:sz w:val="16"/>
        </w:rPr>
        <w:t xml:space="preserve"> </w:t>
      </w:r>
      <w:r w:rsidRPr="005B729B">
        <w:rPr>
          <w:rStyle w:val="StyleUnderline"/>
          <w:highlight w:val="cyan"/>
        </w:rPr>
        <w:t>Members of the al Qaeda network can be detected</w:t>
      </w:r>
      <w:r w:rsidRPr="005B729B">
        <w:rPr>
          <w:sz w:val="16"/>
        </w:rPr>
        <w:t xml:space="preserve">, with good intelligence work or luck, </w:t>
      </w:r>
      <w:r w:rsidRPr="00535719">
        <w:rPr>
          <w:rStyle w:val="StyleUnderline"/>
        </w:rPr>
        <w:t>by examining phone and e-mail communications</w:t>
      </w:r>
      <w:r w:rsidRPr="005B729B">
        <w:rPr>
          <w:sz w:val="16"/>
        </w:rPr>
        <w:t xml:space="preserve">, as well as evidence of joint travel, shared assets, common histories or families, meetings, and so on. </w:t>
      </w:r>
      <w:bookmarkStart w:id="13" w:name="r30"/>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"n30" </w:instrText>
      </w:r>
      <w:r w:rsidRPr="005B729B">
        <w:rPr>
          <w:sz w:val="16"/>
        </w:rPr>
        <w:fldChar w:fldCharType="separate"/>
      </w:r>
      <w:proofErr w:type="gramStart"/>
      <w:r w:rsidRPr="005B729B">
        <w:rPr>
          <w:rStyle w:val="Hyperlink"/>
          <w:sz w:val="16"/>
        </w:rPr>
        <w:t>n30</w:t>
      </w:r>
      <w:proofErr w:type="gramEnd"/>
      <w:r w:rsidRPr="005B729B">
        <w:rPr>
          <w:sz w:val="16"/>
        </w:rPr>
        <w:fldChar w:fldCharType="end"/>
      </w:r>
      <w:bookmarkEnd w:id="13"/>
      <w:r w:rsidRPr="005B729B">
        <w:rPr>
          <w:sz w:val="16"/>
        </w:rPr>
        <w:t xml:space="preserve">As the time for an attack nears, "chatter" on this network will increase as operatives communicate to coordinate plans, move and position assets, and conduct reconnaissance of targets. </w:t>
      </w:r>
      <w:bookmarkStart w:id="14" w:name="r31"/>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"n31" </w:instrText>
      </w:r>
      <w:r w:rsidRPr="005B729B">
        <w:rPr>
          <w:sz w:val="16"/>
        </w:rPr>
        <w:fldChar w:fldCharType="separate"/>
      </w:r>
      <w:proofErr w:type="gramStart"/>
      <w:r w:rsidRPr="005B729B">
        <w:rPr>
          <w:rStyle w:val="Hyperlink"/>
          <w:sz w:val="16"/>
        </w:rPr>
        <w:t>n31</w:t>
      </w:r>
      <w:proofErr w:type="gramEnd"/>
      <w:r w:rsidRPr="005B729B">
        <w:rPr>
          <w:sz w:val="16"/>
        </w:rPr>
        <w:fldChar w:fldCharType="end"/>
      </w:r>
      <w:bookmarkEnd w:id="14"/>
      <w:r w:rsidRPr="005B729B">
        <w:rPr>
          <w:sz w:val="16"/>
        </w:rPr>
        <w:t xml:space="preserve"> </w:t>
      </w:r>
      <w:r w:rsidRPr="00535719">
        <w:rPr>
          <w:rStyle w:val="StyleUnderline"/>
        </w:rPr>
        <w:t>When our intelligence agents successfully locate or capture an al Qaeda member, they must be able to move quickly to follow new information to other operatives before news of the capture causes them to disappear</w:t>
      </w:r>
      <w:r w:rsidRPr="005B729B">
        <w:rPr>
          <w:sz w:val="16"/>
        </w:rPr>
        <w:t xml:space="preserve">. </w:t>
      </w:r>
      <w:r w:rsidRPr="00AA4A30">
        <w:rPr>
          <w:rStyle w:val="StyleUnderline"/>
          <w:highlight w:val="cyan"/>
        </w:rPr>
        <w:t>The NSA database is particularly</w:t>
      </w:r>
      <w:r w:rsidRPr="005B729B">
        <w:rPr>
          <w:sz w:val="16"/>
        </w:rPr>
        <w:t xml:space="preserve"> [*909</w:t>
      </w:r>
      <w:r w:rsidRPr="00AA4A30">
        <w:rPr>
          <w:rStyle w:val="StyleUnderline"/>
          <w:highlight w:val="cyan"/>
        </w:rPr>
        <w:t>] important because it will point the way to al Qaeda agents within the United States, where they are closest to their targets and able to inflict the most harm on civilians</w:t>
      </w:r>
      <w:r w:rsidRPr="005B729B">
        <w:rPr>
          <w:sz w:val="16"/>
        </w:rPr>
        <w:t xml:space="preserve">. The September 11 hijackers themselves provide an example of the way that the NSA could use business record information to locate an al Qaeda cell. Links suggested by commercially available data might have turned up ties between every single one of the al Qaeda plotters and Khalid al Mihdhar and Nawar al Hazmi, the two hijackers known to the CIA to have been in the country in the summer of 2001. </w:t>
      </w:r>
      <w:bookmarkStart w:id="15" w:name="r32"/>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"n32" </w:instrText>
      </w:r>
      <w:r w:rsidRPr="005B729B">
        <w:rPr>
          <w:sz w:val="16"/>
        </w:rPr>
        <w:fldChar w:fldCharType="separate"/>
      </w:r>
      <w:proofErr w:type="gramStart"/>
      <w:r w:rsidRPr="005B729B">
        <w:rPr>
          <w:rStyle w:val="Hyperlink"/>
          <w:sz w:val="16"/>
        </w:rPr>
        <w:t>n32</w:t>
      </w:r>
      <w:proofErr w:type="gramEnd"/>
      <w:r w:rsidRPr="005B729B">
        <w:rPr>
          <w:sz w:val="16"/>
        </w:rPr>
        <w:fldChar w:fldCharType="end"/>
      </w:r>
      <w:bookmarkEnd w:id="15"/>
      <w:r w:rsidRPr="005B729B">
        <w:rPr>
          <w:sz w:val="16"/>
        </w:rPr>
        <w:t xml:space="preserve"> Mihdhar and Hazmi had rented apartments in their own names and were listed in the San Diego phone book. </w:t>
      </w:r>
      <w:bookmarkStart w:id="16" w:name="r33"/>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"n33" </w:instrText>
      </w:r>
      <w:r w:rsidRPr="005B729B">
        <w:rPr>
          <w:sz w:val="16"/>
        </w:rPr>
        <w:fldChar w:fldCharType="separate"/>
      </w:r>
      <w:proofErr w:type="gramStart"/>
      <w:r w:rsidRPr="005B729B">
        <w:rPr>
          <w:rStyle w:val="Hyperlink"/>
          <w:sz w:val="16"/>
        </w:rPr>
        <w:t>n33</w:t>
      </w:r>
      <w:proofErr w:type="gramEnd"/>
      <w:r w:rsidRPr="005B729B">
        <w:rPr>
          <w:sz w:val="16"/>
        </w:rPr>
        <w:fldChar w:fldCharType="end"/>
      </w:r>
      <w:bookmarkEnd w:id="16"/>
      <w:r w:rsidRPr="005B729B">
        <w:rPr>
          <w:sz w:val="16"/>
        </w:rPr>
        <w:t xml:space="preserve"> Both Mohammad Atta, the leader of the September 11 al Qaeda cell, and Marwan al-Shehi, who piloted one of the planes into the World Trade Center, had lived there with them. </w:t>
      </w:r>
      <w:bookmarkStart w:id="17" w:name="r34"/>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"n34" </w:instrText>
      </w:r>
      <w:r w:rsidRPr="005B729B">
        <w:rPr>
          <w:sz w:val="16"/>
        </w:rPr>
        <w:fldChar w:fldCharType="separate"/>
      </w:r>
      <w:proofErr w:type="gramStart"/>
      <w:r w:rsidRPr="005B729B">
        <w:rPr>
          <w:rStyle w:val="Hyperlink"/>
          <w:sz w:val="16"/>
        </w:rPr>
        <w:t>n34</w:t>
      </w:r>
      <w:proofErr w:type="gramEnd"/>
      <w:r w:rsidRPr="005B729B">
        <w:rPr>
          <w:sz w:val="16"/>
        </w:rPr>
        <w:fldChar w:fldCharType="end"/>
      </w:r>
      <w:bookmarkEnd w:id="17"/>
      <w:r w:rsidRPr="005B729B">
        <w:rPr>
          <w:sz w:val="16"/>
        </w:rPr>
        <w:t xml:space="preserve"> Hijacker Majed Moqed used the same frequent flier number as Mihdhar; five hijackers used the same phone number as Atta when booking their flights; the remaining hijackers shared addresses or phone numbers with one of those hijackers, Ahmed Alghamdi, who was in the United States in violation of his visa at the time. </w:t>
      </w:r>
      <w:bookmarkStart w:id="18" w:name="r35"/>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"n35" </w:instrText>
      </w:r>
      <w:r w:rsidRPr="005B729B">
        <w:rPr>
          <w:sz w:val="16"/>
        </w:rPr>
        <w:fldChar w:fldCharType="separate"/>
      </w:r>
      <w:proofErr w:type="gramStart"/>
      <w:r w:rsidRPr="005B729B">
        <w:rPr>
          <w:rStyle w:val="Hyperlink"/>
          <w:sz w:val="16"/>
        </w:rPr>
        <w:t>n35</w:t>
      </w:r>
      <w:proofErr w:type="gramEnd"/>
      <w:r w:rsidRPr="005B729B">
        <w:rPr>
          <w:sz w:val="16"/>
        </w:rPr>
        <w:fldChar w:fldCharType="end"/>
      </w:r>
      <w:bookmarkEnd w:id="18"/>
      <w:r w:rsidRPr="005B729B">
        <w:rPr>
          <w:sz w:val="16"/>
        </w:rPr>
        <w:t xml:space="preserve"> Our intelligence agents, in fact, had strong leads that could conceivably have led them to all of the hijackers before 9/11.</w:t>
      </w:r>
      <w:bookmarkStart w:id="19" w:name="r36"/>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"n36" </w:instrText>
      </w:r>
      <w:r w:rsidRPr="005B729B">
        <w:rPr>
          <w:sz w:val="16"/>
        </w:rPr>
        <w:fldChar w:fldCharType="separate"/>
      </w:r>
      <w:proofErr w:type="gramStart"/>
      <w:r w:rsidRPr="005B729B">
        <w:rPr>
          <w:rStyle w:val="Hyperlink"/>
          <w:sz w:val="16"/>
        </w:rPr>
        <w:t>n36</w:t>
      </w:r>
      <w:proofErr w:type="gramEnd"/>
      <w:r w:rsidRPr="005B729B">
        <w:rPr>
          <w:sz w:val="16"/>
        </w:rPr>
        <w:fldChar w:fldCharType="end"/>
      </w:r>
      <w:bookmarkEnd w:id="19"/>
      <w:r w:rsidRPr="005B729B">
        <w:rPr>
          <w:sz w:val="16"/>
        </w:rPr>
        <w:t xml:space="preserve"> CIA agents had identified Mihdhar as a likely al Qaeda operative because he was spotted at a meeting in Kuala Lumpur and mentioned in Middle East intercepts as part of an al Qaeda "cadre." </w:t>
      </w:r>
      <w:bookmarkStart w:id="20" w:name="r37"/>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"n37" </w:instrText>
      </w:r>
      <w:r w:rsidRPr="005B729B">
        <w:rPr>
          <w:sz w:val="16"/>
        </w:rPr>
        <w:fldChar w:fldCharType="separate"/>
      </w:r>
      <w:r w:rsidRPr="005B729B">
        <w:rPr>
          <w:rStyle w:val="Hyperlink"/>
          <w:sz w:val="16"/>
        </w:rPr>
        <w:t>n37</w:t>
      </w:r>
      <w:r w:rsidRPr="005B729B">
        <w:rPr>
          <w:sz w:val="16"/>
        </w:rPr>
        <w:fldChar w:fldCharType="end"/>
      </w:r>
      <w:bookmarkEnd w:id="20"/>
      <w:r w:rsidRPr="005B729B">
        <w:rPr>
          <w:sz w:val="16"/>
        </w:rPr>
        <w:t xml:space="preserve"> Hazmi too was known as likely to be al Qaeda.</w:t>
      </w:r>
      <w:bookmarkStart w:id="21" w:name="r38"/>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"n38" </w:instrText>
      </w:r>
      <w:r w:rsidRPr="005B729B">
        <w:rPr>
          <w:sz w:val="16"/>
        </w:rPr>
        <w:fldChar w:fldCharType="separate"/>
      </w:r>
      <w:proofErr w:type="gramStart"/>
      <w:r w:rsidRPr="005B729B">
        <w:rPr>
          <w:rStyle w:val="Hyperlink"/>
          <w:sz w:val="16"/>
        </w:rPr>
        <w:t>n38</w:t>
      </w:r>
      <w:proofErr w:type="gramEnd"/>
      <w:r w:rsidRPr="005B729B">
        <w:rPr>
          <w:sz w:val="16"/>
        </w:rPr>
        <w:fldChar w:fldCharType="end"/>
      </w:r>
      <w:bookmarkEnd w:id="21"/>
      <w:r w:rsidRPr="005B729B">
        <w:rPr>
          <w:sz w:val="16"/>
        </w:rPr>
        <w:t xml:space="preserve"> But in neither case was there enough evidence for a criminal arrest because they had not violated any American laws. If our intelligence services had been able to track immediately their cell phone calls and e-mail, it is possible that enough of the hijacking team could have been rounded up to avert 9/11. </w:t>
      </w:r>
      <w:bookmarkStart w:id="22" w:name="r39"/>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"n39" </w:instrText>
      </w:r>
      <w:r w:rsidRPr="005B729B">
        <w:rPr>
          <w:sz w:val="16"/>
        </w:rPr>
        <w:fldChar w:fldCharType="separate"/>
      </w:r>
      <w:proofErr w:type="gramStart"/>
      <w:r w:rsidRPr="005B729B">
        <w:rPr>
          <w:rStyle w:val="Hyperlink"/>
          <w:sz w:val="16"/>
        </w:rPr>
        <w:t>n39</w:t>
      </w:r>
      <w:proofErr w:type="gramEnd"/>
      <w:r w:rsidRPr="005B729B">
        <w:rPr>
          <w:sz w:val="16"/>
        </w:rPr>
        <w:fldChar w:fldCharType="end"/>
      </w:r>
      <w:bookmarkEnd w:id="22"/>
      <w:r w:rsidRPr="005B729B">
        <w:rPr>
          <w:sz w:val="16"/>
        </w:rPr>
        <w:t xml:space="preserve"> Our task is much more difficult today, because we might not have even [*910] this slender information in hand when the next al Qaeda plot moves toward execution. </w:t>
      </w:r>
      <w:r w:rsidRPr="00535719">
        <w:rPr>
          <w:rStyle w:val="StyleUnderline"/>
        </w:rPr>
        <w:t>As the United States fought the Afghanistan and Iraq wars</w:t>
      </w:r>
      <w:r w:rsidRPr="005B729B">
        <w:rPr>
          <w:sz w:val="16"/>
        </w:rPr>
        <w:t>, and as it has continued to pursue al Qaeda groups in the Middle East and Africa</w:t>
      </w:r>
      <w:r w:rsidRPr="00535719">
        <w:rPr>
          <w:rStyle w:val="StyleUnderline"/>
        </w:rPr>
        <w:t>, it has captured al Qaeda laptops, cell phones, financial documents, and other instruments of modern high-tech life</w:t>
      </w:r>
      <w:r w:rsidRPr="005B729B">
        <w:rPr>
          <w:sz w:val="16"/>
        </w:rPr>
        <w:t xml:space="preserve">. </w:t>
      </w:r>
      <w:r w:rsidRPr="00535719">
        <w:rPr>
          <w:rStyle w:val="StyleUnderline"/>
        </w:rPr>
        <w:t>This has given intelligence officers information on dozens or hundreds of e-mail addresses, telephone numbers, bank and credit account numbers, and residential and office addresses used by al Qaeda networks</w:t>
      </w:r>
      <w:r w:rsidRPr="005B729B">
        <w:rPr>
          <w:sz w:val="16"/>
        </w:rPr>
        <w:t xml:space="preserve">. </w:t>
      </w:r>
      <w:bookmarkStart w:id="23" w:name="r40"/>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"n40" </w:instrText>
      </w:r>
      <w:r w:rsidRPr="005B729B">
        <w:rPr>
          <w:sz w:val="16"/>
        </w:rPr>
        <w:fldChar w:fldCharType="separate"/>
      </w:r>
      <w:proofErr w:type="gramStart"/>
      <w:r w:rsidRPr="005B729B">
        <w:rPr>
          <w:rStyle w:val="Hyperlink"/>
          <w:sz w:val="16"/>
        </w:rPr>
        <w:t>n40</w:t>
      </w:r>
      <w:proofErr w:type="gramEnd"/>
      <w:r w:rsidRPr="005B729B">
        <w:rPr>
          <w:sz w:val="16"/>
        </w:rPr>
        <w:fldChar w:fldCharType="end"/>
      </w:r>
      <w:bookmarkEnd w:id="23"/>
      <w:r w:rsidRPr="005B729B">
        <w:rPr>
          <w:sz w:val="16"/>
        </w:rPr>
        <w:t xml:space="preserve"> To exploit this, </w:t>
      </w:r>
      <w:r w:rsidRPr="006D02FA">
        <w:rPr>
          <w:rStyle w:val="StyleUnderline"/>
          <w:highlight w:val="cyan"/>
        </w:rPr>
        <w:t>U.S. intelligence services must follow those leads as fast as possible, before the network of al Qaeda operatives can migrate to a new leader</w:t>
      </w:r>
      <w:r w:rsidRPr="005B729B">
        <w:rPr>
          <w:sz w:val="16"/>
        </w:rPr>
        <w:t xml:space="preserve">. An e-mail lead can disappear as quickly as it takes someone to open a new e-mail account. </w:t>
      </w:r>
      <w:r w:rsidRPr="00AA4A30">
        <w:rPr>
          <w:rStyle w:val="Emphasis"/>
          <w:highlight w:val="cyan"/>
        </w:rPr>
        <w:t>FISA and the law enforcement mentality it embodies create several problems</w:t>
      </w:r>
      <w:r w:rsidRPr="005B729B">
        <w:rPr>
          <w:sz w:val="16"/>
        </w:rPr>
        <w:t xml:space="preserve">. </w:t>
      </w:r>
      <w:r w:rsidRPr="00535719">
        <w:rPr>
          <w:rStyle w:val="StyleUnderline"/>
        </w:rPr>
        <w:t>FISA requires "probable cause" to believe that someone is an agent of a foreign power before one can get a warrant to collect phone calls and e-mails</w:t>
      </w:r>
      <w:r w:rsidRPr="005B729B">
        <w:rPr>
          <w:sz w:val="16"/>
        </w:rPr>
        <w:t xml:space="preserve">. </w:t>
      </w:r>
      <w:bookmarkStart w:id="24" w:name="r41"/>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"n41" </w:instrText>
      </w:r>
      <w:r w:rsidRPr="005B729B">
        <w:rPr>
          <w:sz w:val="16"/>
        </w:rPr>
        <w:fldChar w:fldCharType="separate"/>
      </w:r>
      <w:proofErr w:type="gramStart"/>
      <w:r w:rsidRPr="005B729B">
        <w:rPr>
          <w:rStyle w:val="Hyperlink"/>
          <w:sz w:val="16"/>
        </w:rPr>
        <w:t>n41</w:t>
      </w:r>
      <w:proofErr w:type="gramEnd"/>
      <w:r w:rsidRPr="005B729B">
        <w:rPr>
          <w:sz w:val="16"/>
        </w:rPr>
        <w:fldChar w:fldCharType="end"/>
      </w:r>
      <w:bookmarkEnd w:id="24"/>
      <w:r w:rsidRPr="005B729B">
        <w:rPr>
          <w:sz w:val="16"/>
        </w:rPr>
        <w:t xml:space="preserve"> </w:t>
      </w:r>
      <w:r w:rsidRPr="00535719">
        <w:rPr>
          <w:rStyle w:val="StyleUnderline"/>
        </w:rPr>
        <w:t>An al Qaeda leader could have a cell phone with 100 numbers in its memory, ten of which are in the United States and thus require a warrant</w:t>
      </w:r>
      <w:r w:rsidRPr="005B729B">
        <w:rPr>
          <w:sz w:val="16"/>
        </w:rPr>
        <w:t xml:space="preserve">. </w:t>
      </w:r>
      <w:r w:rsidRPr="00535719">
        <w:rPr>
          <w:rStyle w:val="StyleUnderline"/>
        </w:rPr>
        <w:t xml:space="preserve">Would a FISA judge have found probable cause to think the </w:t>
      </w:r>
      <w:proofErr w:type="gramStart"/>
      <w:r w:rsidRPr="00535719">
        <w:rPr>
          <w:rStyle w:val="StyleUnderline"/>
        </w:rPr>
        <w:t>users</w:t>
      </w:r>
      <w:proofErr w:type="gramEnd"/>
      <w:r w:rsidRPr="00535719">
        <w:rPr>
          <w:rStyle w:val="StyleUnderline"/>
        </w:rPr>
        <w:t xml:space="preserve"> of those ten numbers are </w:t>
      </w:r>
      <w:proofErr w:type="gramStart"/>
      <w:r w:rsidRPr="00535719">
        <w:rPr>
          <w:rStyle w:val="StyleUnderline"/>
        </w:rPr>
        <w:t>al Qaeda</w:t>
      </w:r>
      <w:proofErr w:type="gramEnd"/>
      <w:r w:rsidRPr="00535719">
        <w:rPr>
          <w:rStyle w:val="StyleUnderline"/>
        </w:rPr>
        <w:t xml:space="preserve"> too</w:t>
      </w:r>
      <w:r w:rsidRPr="005B729B">
        <w:rPr>
          <w:sz w:val="16"/>
        </w:rPr>
        <w:t xml:space="preserve">? </w:t>
      </w:r>
      <w:proofErr w:type="gramStart"/>
      <w:r w:rsidRPr="005B729B">
        <w:rPr>
          <w:sz w:val="16"/>
        </w:rPr>
        <w:t>Probably not.</w:t>
      </w:r>
      <w:proofErr w:type="gramEnd"/>
      <w:r w:rsidRPr="005B729B">
        <w:rPr>
          <w:sz w:val="16"/>
        </w:rPr>
        <w:t xml:space="preserve"> Would our intelligence agencies even immediately know who was using those numbers at the time of the captured al Qaeda leader's calls? The same question can be asked of his e-mail, as it will not be immediately obvious which addresses in his inbox </w:t>
      </w:r>
      <w:proofErr w:type="gramStart"/>
      <w:r w:rsidRPr="005B729B">
        <w:rPr>
          <w:sz w:val="16"/>
        </w:rPr>
        <w:t>are held by U.S. residents</w:t>
      </w:r>
      <w:proofErr w:type="gramEnd"/>
      <w:r w:rsidRPr="005B729B">
        <w:rPr>
          <w:sz w:val="16"/>
        </w:rPr>
        <w:t xml:space="preserve">. In our world of rapidly shifting e-mail addresses, multiple cell phone numbers, and </w:t>
      </w:r>
      <w:bookmarkStart w:id="25" w:name="ORIGHIT_3"/>
      <w:bookmarkStart w:id="26" w:name="HIT_3"/>
      <w:bookmarkEnd w:id="25"/>
      <w:bookmarkEnd w:id="26"/>
      <w:proofErr w:type="gramStart"/>
      <w:r w:rsidRPr="005B729B">
        <w:rPr>
          <w:sz w:val="16"/>
        </w:rPr>
        <w:t>internet</w:t>
      </w:r>
      <w:proofErr w:type="gramEnd"/>
      <w:r w:rsidRPr="005B729B">
        <w:rPr>
          <w:sz w:val="16"/>
        </w:rPr>
        <w:t xml:space="preserve"> communications, </w:t>
      </w:r>
      <w:r w:rsidRPr="00AE35A8">
        <w:rPr>
          <w:rStyle w:val="StyleUnderline"/>
        </w:rPr>
        <w:t>FISA imposes slow and cumbersome procedures on our intelligence and law enforcement officers.</w:t>
      </w:r>
      <w:r w:rsidRPr="005B729B">
        <w:rPr>
          <w:sz w:val="16"/>
        </w:rPr>
        <w:t xml:space="preserve"> </w:t>
      </w:r>
      <w:bookmarkStart w:id="27" w:name="r42"/>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"n42" </w:instrText>
      </w:r>
      <w:r w:rsidRPr="005B729B">
        <w:rPr>
          <w:sz w:val="16"/>
        </w:rPr>
        <w:fldChar w:fldCharType="separate"/>
      </w:r>
      <w:proofErr w:type="gramStart"/>
      <w:r w:rsidRPr="005B729B">
        <w:rPr>
          <w:rStyle w:val="Hyperlink"/>
          <w:sz w:val="16"/>
        </w:rPr>
        <w:t>n42</w:t>
      </w:r>
      <w:proofErr w:type="gramEnd"/>
      <w:r w:rsidRPr="005B729B">
        <w:rPr>
          <w:sz w:val="16"/>
        </w:rPr>
        <w:fldChar w:fldCharType="end"/>
      </w:r>
      <w:bookmarkEnd w:id="27"/>
      <w:r w:rsidRPr="005B729B">
        <w:rPr>
          <w:sz w:val="16"/>
        </w:rPr>
        <w:t xml:space="preserve"> These laborious checks are based on the [*911] assumption that we remain within the criminal justice system, which looks backward at crimes in order to conduct prosecutions, rather than within the national security system, which looks forward in order to prevent attacks on the American </w:t>
      </w:r>
      <w:r w:rsidRPr="006D02FA">
        <w:rPr>
          <w:sz w:val="16"/>
        </w:rPr>
        <w:t xml:space="preserve">people. </w:t>
      </w:r>
      <w:bookmarkStart w:id="28" w:name="r43"/>
      <w:r w:rsidRPr="006D02FA">
        <w:rPr>
          <w:sz w:val="16"/>
        </w:rPr>
        <w:fldChar w:fldCharType="begin"/>
      </w:r>
      <w:r w:rsidRPr="006D02FA">
        <w:rPr>
          <w:sz w:val="16"/>
        </w:rPr>
        <w:instrText xml:space="preserve"> HYPERLINK "http://www.lexisnexis.com.nl.idm.oclc.org/lnacui2api/frame.do?tokenKey=rsh-20.149184.96976089358&amp;target=results_DocumentContent&amp;returnToKey=20_T22363933320&amp;parent=docview&amp;rand=1437508813216&amp;reloadEntirePage=true" \l "n43" </w:instrText>
      </w:r>
      <w:r w:rsidRPr="006D02FA">
        <w:rPr>
          <w:sz w:val="16"/>
        </w:rPr>
        <w:fldChar w:fldCharType="separate"/>
      </w:r>
      <w:proofErr w:type="gramStart"/>
      <w:r w:rsidRPr="006D02FA">
        <w:rPr>
          <w:rStyle w:val="Hyperlink"/>
          <w:sz w:val="16"/>
        </w:rPr>
        <w:t>n43</w:t>
      </w:r>
      <w:proofErr w:type="gramEnd"/>
      <w:r w:rsidRPr="006D02FA">
        <w:rPr>
          <w:sz w:val="16"/>
        </w:rPr>
        <w:fldChar w:fldCharType="end"/>
      </w:r>
      <w:bookmarkEnd w:id="28"/>
      <w:r w:rsidRPr="006D02FA">
        <w:rPr>
          <w:sz w:val="16"/>
        </w:rPr>
        <w:t xml:space="preserve"> </w:t>
      </w:r>
      <w:r w:rsidRPr="006D02FA">
        <w:rPr>
          <w:rStyle w:val="StyleUnderline"/>
        </w:rPr>
        <w:t>FISA requires a lengthy review process</w:t>
      </w:r>
      <w:r w:rsidRPr="006D02FA">
        <w:rPr>
          <w:sz w:val="16"/>
        </w:rPr>
        <w:t xml:space="preserve">, </w:t>
      </w:r>
      <w:r w:rsidRPr="006D02FA">
        <w:rPr>
          <w:rStyle w:val="StyleUnderline"/>
        </w:rPr>
        <w:t>in which special FBI</w:t>
      </w:r>
      <w:r w:rsidRPr="00B72E8F">
        <w:rPr>
          <w:rStyle w:val="StyleUnderline"/>
        </w:rPr>
        <w:t xml:space="preserve"> and DOJ lawyers prepare an extensive package of facts and law to present to the FISC</w:t>
      </w:r>
      <w:r w:rsidRPr="005B729B">
        <w:rPr>
          <w:sz w:val="16"/>
        </w:rPr>
        <w:t xml:space="preserve">. </w:t>
      </w:r>
      <w:bookmarkStart w:id="29" w:name="r44"/>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"n44" </w:instrText>
      </w:r>
      <w:r w:rsidRPr="005B729B">
        <w:rPr>
          <w:sz w:val="16"/>
        </w:rPr>
        <w:fldChar w:fldCharType="separate"/>
      </w:r>
      <w:proofErr w:type="gramStart"/>
      <w:r w:rsidRPr="005B729B">
        <w:rPr>
          <w:rStyle w:val="Hyperlink"/>
          <w:sz w:val="16"/>
        </w:rPr>
        <w:t>n44</w:t>
      </w:r>
      <w:proofErr w:type="gramEnd"/>
      <w:r w:rsidRPr="005B729B">
        <w:rPr>
          <w:sz w:val="16"/>
        </w:rPr>
        <w:fldChar w:fldCharType="end"/>
      </w:r>
      <w:bookmarkEnd w:id="29"/>
      <w:r w:rsidRPr="005B729B">
        <w:rPr>
          <w:sz w:val="16"/>
        </w:rPr>
        <w:t xml:space="preserve"> T</w:t>
      </w:r>
      <w:r w:rsidRPr="00B72E8F">
        <w:rPr>
          <w:rStyle w:val="StyleUnderline"/>
        </w:rPr>
        <w:t>he Attorney General must personally sign the application, and another high-ranking national security officer, such as the President's National Security Advisor or the Director of the FBI</w:t>
      </w:r>
      <w:r w:rsidRPr="005B729B">
        <w:rPr>
          <w:sz w:val="16"/>
        </w:rPr>
        <w:t xml:space="preserve">, </w:t>
      </w:r>
      <w:r w:rsidRPr="00B72E8F">
        <w:rPr>
          <w:rStyle w:val="StyleUnderline"/>
        </w:rPr>
        <w:t>must certify that the information sought is for foreign intelligence</w:t>
      </w:r>
      <w:r w:rsidRPr="005B729B">
        <w:rPr>
          <w:sz w:val="16"/>
        </w:rPr>
        <w:t xml:space="preserve">. </w:t>
      </w:r>
      <w:bookmarkStart w:id="30" w:name="r45"/>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"n45" </w:instrText>
      </w:r>
      <w:r w:rsidRPr="005B729B">
        <w:rPr>
          <w:sz w:val="16"/>
        </w:rPr>
        <w:fldChar w:fldCharType="separate"/>
      </w:r>
      <w:proofErr w:type="gramStart"/>
      <w:r w:rsidRPr="005B729B">
        <w:rPr>
          <w:rStyle w:val="Hyperlink"/>
          <w:sz w:val="16"/>
        </w:rPr>
        <w:t>n45</w:t>
      </w:r>
      <w:proofErr w:type="gramEnd"/>
      <w:r w:rsidRPr="005B729B">
        <w:rPr>
          <w:sz w:val="16"/>
        </w:rPr>
        <w:fldChar w:fldCharType="end"/>
      </w:r>
      <w:bookmarkEnd w:id="30"/>
      <w:r w:rsidRPr="005B729B">
        <w:rPr>
          <w:sz w:val="16"/>
        </w:rPr>
        <w:t xml:space="preserve"> </w:t>
      </w:r>
      <w:r w:rsidRPr="00B72E8F">
        <w:rPr>
          <w:rStyle w:val="StyleUnderline"/>
        </w:rPr>
        <w:t>Only a quickly searchable database of numbers will allow the government to take advantage of captured al Qaeda numbers abroad, before the cells within the United States break their contacts.</w:t>
      </w:r>
      <w:r w:rsidRPr="005B729B">
        <w:rPr>
          <w:sz w:val="16"/>
        </w:rPr>
        <w:t xml:space="preserve"> A critic, however, might argue that billions of innocent calling records are not "relevant" to a terrorism investigation. </w:t>
      </w:r>
      <w:bookmarkStart w:id="31" w:name="r46"/>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"n46" </w:instrText>
      </w:r>
      <w:r w:rsidRPr="005B729B">
        <w:rPr>
          <w:sz w:val="16"/>
        </w:rPr>
        <w:fldChar w:fldCharType="separate"/>
      </w:r>
      <w:proofErr w:type="gramStart"/>
      <w:r w:rsidRPr="005B729B">
        <w:rPr>
          <w:rStyle w:val="Hyperlink"/>
          <w:sz w:val="16"/>
        </w:rPr>
        <w:t>n46</w:t>
      </w:r>
      <w:proofErr w:type="gramEnd"/>
      <w:r w:rsidRPr="005B729B">
        <w:rPr>
          <w:sz w:val="16"/>
        </w:rPr>
        <w:fldChar w:fldCharType="end"/>
      </w:r>
      <w:bookmarkEnd w:id="31"/>
      <w:r w:rsidRPr="005B729B">
        <w:rPr>
          <w:sz w:val="16"/>
        </w:rPr>
        <w:t xml:space="preserve">Even if terrorist communications take place over the phone, that cannot justify the collection of all phone call records in the United States, the vast majority of which have nothing to do with the grounds for the search. The FISC rejected this argument because, to be useful, </w:t>
      </w:r>
      <w:r w:rsidRPr="006D02FA">
        <w:rPr>
          <w:rStyle w:val="Emphasis"/>
          <w:highlight w:val="cyan"/>
        </w:rPr>
        <w:t>a database has to be broad enough to find terrorist calls</w:t>
      </w:r>
      <w:r w:rsidRPr="006D02FA">
        <w:rPr>
          <w:sz w:val="16"/>
          <w:highlight w:val="cyan"/>
        </w:rPr>
        <w:t>. "</w:t>
      </w:r>
      <w:r w:rsidRPr="006D02FA">
        <w:rPr>
          <w:rStyle w:val="StyleUnderline"/>
          <w:highlight w:val="cyan"/>
        </w:rPr>
        <w:t>Because</w:t>
      </w:r>
      <w:r w:rsidRPr="006D02FA">
        <w:rPr>
          <w:rStyle w:val="StyleUnderline"/>
        </w:rPr>
        <w:t xml:space="preserve"> known and unknown international</w:t>
      </w:r>
      <w:r w:rsidRPr="006D02FA">
        <w:rPr>
          <w:rStyle w:val="StyleUnderline"/>
          <w:highlight w:val="cyan"/>
        </w:rPr>
        <w:t xml:space="preserve"> terrorist operatives are using telephone communications, and</w:t>
      </w:r>
      <w:r w:rsidRPr="00B72E8F">
        <w:rPr>
          <w:rStyle w:val="StyleUnderline"/>
        </w:rPr>
        <w:t xml:space="preserve"> because </w:t>
      </w:r>
      <w:r w:rsidRPr="006D02FA">
        <w:rPr>
          <w:rStyle w:val="StyleUnderline"/>
          <w:highlight w:val="cyan"/>
        </w:rPr>
        <w:t xml:space="preserve">it is necessary to obtain the bulk collection of a telephone company's metadata </w:t>
      </w:r>
      <w:r w:rsidRPr="006D02FA">
        <w:rPr>
          <w:rStyle w:val="StyleUnderline"/>
        </w:rPr>
        <w:t>to determine those connections between known and unknown international terrorist operatives as part of authorized investigations</w:t>
      </w:r>
      <w:r w:rsidRPr="006D02FA">
        <w:rPr>
          <w:sz w:val="16"/>
        </w:rPr>
        <w:t>," the Court observed, "the production of the information sought meets the standard</w:t>
      </w:r>
      <w:r w:rsidRPr="005B729B">
        <w:rPr>
          <w:sz w:val="16"/>
        </w:rPr>
        <w:t xml:space="preserve"> for relevance under Section 215." </w:t>
      </w:r>
      <w:bookmarkStart w:id="32" w:name="r47"/>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"n47" </w:instrText>
      </w:r>
      <w:r w:rsidRPr="005B729B">
        <w:rPr>
          <w:sz w:val="16"/>
        </w:rPr>
        <w:fldChar w:fldCharType="separate"/>
      </w:r>
      <w:r w:rsidRPr="005B729B">
        <w:rPr>
          <w:rStyle w:val="Hyperlink"/>
          <w:sz w:val="16"/>
        </w:rPr>
        <w:t>n47</w:t>
      </w:r>
      <w:r w:rsidRPr="005B729B">
        <w:rPr>
          <w:sz w:val="16"/>
        </w:rPr>
        <w:fldChar w:fldCharType="end"/>
      </w:r>
      <w:bookmarkEnd w:id="32"/>
      <w:r w:rsidRPr="005B729B">
        <w:rPr>
          <w:sz w:val="16"/>
        </w:rPr>
        <w:t xml:space="preserve"> Aggregating calling records [*912] into a database, the court found, was necessary to find the terrorist communications and the links between terrorists. </w:t>
      </w:r>
      <w:bookmarkStart w:id="33" w:name="r48"/>
      <w:r w:rsidRPr="005B729B">
        <w:rPr>
          <w:sz w:val="16"/>
        </w:rPr>
        <w:fldChar w:fldCharType="begin"/>
      </w:r>
      <w:r w:rsidRPr="005B729B">
        <w:rPr>
          <w:sz w:val="16"/>
        </w:rPr>
        <w:instrText xml:space="preserve"> HYPERLINK "http://www.lexisnexis.com.nl.idm.oclc.org/lnacui2api/frame.do?tokenKey=rsh-20.149184.96976089358&amp;target=results_DocumentContent&amp;returnToKey=20_T22363933320&amp;parent=docview&amp;rand=1437508813216&amp;reloadEntirePage=true" \l "n48" </w:instrText>
      </w:r>
      <w:r w:rsidRPr="005B729B">
        <w:rPr>
          <w:sz w:val="16"/>
        </w:rPr>
        <w:fldChar w:fldCharType="separate"/>
      </w:r>
      <w:proofErr w:type="gramStart"/>
      <w:r w:rsidRPr="005B729B">
        <w:rPr>
          <w:rStyle w:val="Hyperlink"/>
          <w:sz w:val="16"/>
        </w:rPr>
        <w:t>n48</w:t>
      </w:r>
      <w:proofErr w:type="gramEnd"/>
      <w:r w:rsidRPr="005B729B">
        <w:rPr>
          <w:sz w:val="16"/>
        </w:rPr>
        <w:fldChar w:fldCharType="end"/>
      </w:r>
      <w:bookmarkEnd w:id="33"/>
      <w:r w:rsidRPr="005B729B">
        <w:rPr>
          <w:sz w:val="16"/>
        </w:rPr>
        <w:t xml:space="preserve"> It may not even be possible to detect the links unless such a database is created. If a database is not comprehensive, in other words, then the government will only be able to glimpse incomplete patterns of terrorist activity, if it can glimpse any at all. </w:t>
      </w:r>
    </w:p>
    <w:p w14:paraId="642BC7C7" w14:textId="77777777" w:rsidR="00347E86" w:rsidRDefault="00347E86" w:rsidP="00730DD6"/>
    <w:p w14:paraId="22E15F1C" w14:textId="77777777" w:rsidR="00730DD6" w:rsidRDefault="00730DD6" w:rsidP="00730DD6">
      <w:pPr>
        <w:pStyle w:val="Heading4"/>
      </w:pPr>
      <w:r>
        <w:t xml:space="preserve">Metadata collection under the NSA key to prevent terrorism, </w:t>
      </w:r>
    </w:p>
    <w:p w14:paraId="3B0A8499" w14:textId="77777777" w:rsidR="00730DD6" w:rsidRDefault="00730DD6" w:rsidP="00730DD6">
      <w:r w:rsidRPr="002151CA">
        <w:rPr>
          <w:rStyle w:val="Style13ptBold"/>
        </w:rPr>
        <w:t>Nakashima 13</w:t>
      </w:r>
      <w:r>
        <w:t xml:space="preserve"> (Ellen, Reporter — Washington, D.C.</w:t>
      </w:r>
      <w:proofErr w:type="gramStart"/>
      <w:r>
        <w:t>,  June</w:t>
      </w:r>
      <w:proofErr w:type="gramEnd"/>
      <w:r>
        <w:t xml:space="preserve"> 18, 2013, Officials: Surveillance programs foiled more than 50 terrorist plots, https://www.washingtonpost.com/world/national-security/officials-surveillance-programs-foiled-more-than-50-terrorist-plots/2013/06/18/d657cb56-d83e-11e2-9df4-895344c13c30_story.html)</w:t>
      </w:r>
    </w:p>
    <w:p w14:paraId="1D8DA9BE" w14:textId="77777777" w:rsidR="00730DD6" w:rsidRDefault="00730DD6" w:rsidP="00730DD6">
      <w:pPr>
        <w:rPr>
          <w:sz w:val="16"/>
        </w:rPr>
      </w:pPr>
      <w:r w:rsidRPr="002151CA">
        <w:rPr>
          <w:sz w:val="16"/>
        </w:rPr>
        <w:t xml:space="preserve">In testimony </w:t>
      </w:r>
      <w:r w:rsidRPr="00460254">
        <w:rPr>
          <w:rStyle w:val="StyleUnderline"/>
          <w:highlight w:val="cyan"/>
        </w:rPr>
        <w:t>last week</w:t>
      </w:r>
      <w:r w:rsidRPr="00460254">
        <w:rPr>
          <w:sz w:val="16"/>
          <w:highlight w:val="cyan"/>
        </w:rPr>
        <w:t xml:space="preserve">, </w:t>
      </w:r>
      <w:r w:rsidRPr="00460254">
        <w:rPr>
          <w:rStyle w:val="StyleUnderline"/>
          <w:highlight w:val="cyan"/>
        </w:rPr>
        <w:t>Alexander said</w:t>
      </w:r>
      <w:r w:rsidRPr="002151CA">
        <w:rPr>
          <w:rStyle w:val="StyleUnderline"/>
        </w:rPr>
        <w:t xml:space="preserve"> the </w:t>
      </w:r>
      <w:r w:rsidRPr="00460254">
        <w:rPr>
          <w:rStyle w:val="StyleUnderline"/>
          <w:highlight w:val="cyan"/>
        </w:rPr>
        <w:t>surveillance programs had</w:t>
      </w:r>
      <w:r w:rsidRPr="002151CA">
        <w:rPr>
          <w:rStyle w:val="StyleUnderline"/>
        </w:rPr>
        <w:t xml:space="preserve"> helped </w:t>
      </w:r>
      <w:r w:rsidRPr="00460254">
        <w:rPr>
          <w:rStyle w:val="StyleUnderline"/>
          <w:highlight w:val="cyan"/>
        </w:rPr>
        <w:t>prevent an attack on the subway system in New York City</w:t>
      </w:r>
      <w:r w:rsidRPr="002151CA">
        <w:rPr>
          <w:rStyle w:val="StyleUnderline"/>
        </w:rPr>
        <w:t xml:space="preserve"> </w:t>
      </w:r>
      <w:r w:rsidRPr="00460254">
        <w:rPr>
          <w:rStyle w:val="StyleUnderline"/>
          <w:highlight w:val="cyan"/>
        </w:rPr>
        <w:t>and the bombing of a Danish newspaper</w:t>
      </w:r>
      <w:r w:rsidRPr="002151CA">
        <w:rPr>
          <w:rStyle w:val="StyleUnderline"/>
        </w:rPr>
        <w:t>.</w:t>
      </w:r>
      <w:r w:rsidRPr="002151CA">
        <w:rPr>
          <w:sz w:val="16"/>
        </w:rPr>
        <w:t xml:space="preserve"> Sean </w:t>
      </w:r>
      <w:r w:rsidRPr="00460254">
        <w:rPr>
          <w:rStyle w:val="StyleUnderline"/>
          <w:highlight w:val="cyan"/>
        </w:rPr>
        <w:t>Joyce,</w:t>
      </w:r>
      <w:r w:rsidRPr="002151CA">
        <w:rPr>
          <w:rStyle w:val="StyleUnderline"/>
        </w:rPr>
        <w:t xml:space="preserve"> deputy director of the FBI</w:t>
      </w:r>
      <w:r w:rsidRPr="00460254">
        <w:rPr>
          <w:rStyle w:val="StyleUnderline"/>
          <w:highlight w:val="cyan"/>
        </w:rPr>
        <w:t>, described</w:t>
      </w:r>
      <w:r w:rsidRPr="002151CA">
        <w:rPr>
          <w:sz w:val="16"/>
        </w:rPr>
        <w:t xml:space="preserve"> two </w:t>
      </w:r>
      <w:r w:rsidRPr="00460254">
        <w:rPr>
          <w:rStyle w:val="StyleUnderline"/>
          <w:highlight w:val="cyan"/>
        </w:rPr>
        <w:t>additional plots</w:t>
      </w:r>
      <w:r w:rsidRPr="002151CA">
        <w:rPr>
          <w:rStyle w:val="StyleUnderline"/>
        </w:rPr>
        <w:t xml:space="preserve"> </w:t>
      </w:r>
      <w:r w:rsidRPr="002151CA">
        <w:rPr>
          <w:sz w:val="16"/>
        </w:rPr>
        <w:t>Tuesday</w:t>
      </w:r>
      <w:r w:rsidRPr="002151CA">
        <w:rPr>
          <w:rStyle w:val="StyleUnderline"/>
        </w:rPr>
        <w:t xml:space="preserve"> </w:t>
      </w:r>
      <w:r w:rsidRPr="00460254">
        <w:rPr>
          <w:rStyle w:val="StyleUnderline"/>
          <w:highlight w:val="cyan"/>
        </w:rPr>
        <w:t xml:space="preserve">that </w:t>
      </w:r>
      <w:r w:rsidRPr="00460254">
        <w:rPr>
          <w:sz w:val="16"/>
          <w:highlight w:val="cyan"/>
        </w:rPr>
        <w:t>h</w:t>
      </w:r>
      <w:r w:rsidRPr="002151CA">
        <w:rPr>
          <w:sz w:val="16"/>
        </w:rPr>
        <w:t xml:space="preserve">e said </w:t>
      </w:r>
      <w:r w:rsidRPr="00460254">
        <w:rPr>
          <w:rStyle w:val="StyleUnderline"/>
          <w:highlight w:val="cyan"/>
        </w:rPr>
        <w:t>were stopped through the surveillance</w:t>
      </w:r>
      <w:r w:rsidRPr="002151CA">
        <w:rPr>
          <w:sz w:val="16"/>
        </w:rPr>
        <w:t xml:space="preserve"> — </w:t>
      </w:r>
      <w:r w:rsidRPr="002151CA">
        <w:rPr>
          <w:rStyle w:val="StyleUnderline"/>
        </w:rPr>
        <w:t>a plan</w:t>
      </w:r>
      <w:r w:rsidRPr="002151CA">
        <w:rPr>
          <w:sz w:val="16"/>
        </w:rPr>
        <w:t xml:space="preserve"> by a Kansas City, Mo., man </w:t>
      </w:r>
      <w:r w:rsidRPr="002151CA">
        <w:rPr>
          <w:rStyle w:val="StyleUnderline"/>
        </w:rPr>
        <w:t>to bomb the New York Stock Exchange and efforts</w:t>
      </w:r>
      <w:r w:rsidRPr="002151CA">
        <w:rPr>
          <w:sz w:val="16"/>
        </w:rPr>
        <w:t xml:space="preserve"> by a San Diego man </w:t>
      </w:r>
      <w:r w:rsidRPr="002151CA">
        <w:rPr>
          <w:rStyle w:val="StyleUnderline"/>
        </w:rPr>
        <w:t>to send money to terrorists in Somalia</w:t>
      </w:r>
      <w:r w:rsidRPr="002151CA">
        <w:rPr>
          <w:sz w:val="16"/>
        </w:rPr>
        <w:t xml:space="preserve">. The officials said repeatedly that the operations were authorized by Congress and subject to oversight through internal mechanisms and the Foreign Intelligence Surveillance Court, whose proceedings are secret. </w:t>
      </w:r>
      <w:r w:rsidRPr="002151CA">
        <w:rPr>
          <w:rStyle w:val="StyleUnderline"/>
        </w:rPr>
        <w:t xml:space="preserve">Alexander said that </w:t>
      </w:r>
      <w:r w:rsidRPr="00460254">
        <w:rPr>
          <w:rStyle w:val="StyleUnderline"/>
          <w:highlight w:val="cyan"/>
        </w:rPr>
        <w:t>more than 90 percent of the information on the foiled plots came from a program targeting the communications of foreigners, known as PRISM</w:t>
      </w:r>
      <w:r w:rsidRPr="002151CA">
        <w:rPr>
          <w:sz w:val="16"/>
        </w:rPr>
        <w:t xml:space="preserve">. The program was authorized under Section 702 of a 2008 law that amended the Foreign Intelligence Surveillance Act (FISA). </w:t>
      </w:r>
      <w:r w:rsidRPr="002151CA">
        <w:rPr>
          <w:rStyle w:val="StyleUnderline"/>
        </w:rPr>
        <w:t>T</w:t>
      </w:r>
      <w:r w:rsidRPr="00460254">
        <w:rPr>
          <w:rStyle w:val="StyleUnderline"/>
          <w:highlight w:val="cyan"/>
        </w:rPr>
        <w:t>he law authorizes the NSA to collect e-mails and other Internet communications</w:t>
      </w:r>
      <w:r w:rsidRPr="00460254">
        <w:rPr>
          <w:sz w:val="16"/>
          <w:highlight w:val="cyan"/>
        </w:rPr>
        <w:t xml:space="preserve"> t</w:t>
      </w:r>
      <w:r w:rsidRPr="002151CA">
        <w:rPr>
          <w:sz w:val="16"/>
        </w:rPr>
        <w:t xml:space="preserve">o and from foreign targets overseas </w:t>
      </w:r>
      <w:r w:rsidRPr="00460254">
        <w:rPr>
          <w:rStyle w:val="StyleUnderline"/>
          <w:highlight w:val="cyan"/>
        </w:rPr>
        <w:t>who are thought to be involved in terrorism or nuclear proliferation</w:t>
      </w:r>
      <w:r w:rsidRPr="002151CA">
        <w:rPr>
          <w:rStyle w:val="StyleUnderline"/>
        </w:rPr>
        <w:t xml:space="preserve"> or who might provide critical foreign intelligence</w:t>
      </w:r>
      <w:r w:rsidRPr="002151CA">
        <w:rPr>
          <w:sz w:val="16"/>
        </w:rPr>
        <w:t xml:space="preserve">. </w:t>
      </w:r>
      <w:r w:rsidRPr="002151CA">
        <w:rPr>
          <w:rStyle w:val="Emphasis"/>
        </w:rPr>
        <w:t>No American in the country or abroad can be targeted without a warrant</w:t>
      </w:r>
      <w:r w:rsidRPr="002151CA">
        <w:rPr>
          <w:sz w:val="16"/>
        </w:rPr>
        <w:t xml:space="preserve">, </w:t>
      </w:r>
      <w:r w:rsidRPr="002151CA">
        <w:rPr>
          <w:rStyle w:val="StyleUnderline"/>
        </w:rPr>
        <w:t>and no person inside the United States can be targeted without a warrant.</w:t>
      </w:r>
      <w:r w:rsidRPr="002151CA">
        <w:rPr>
          <w:sz w:val="16"/>
        </w:rPr>
        <w:t xml:space="preserve"> A second program collects all call records from U.S. phone companies. It is authorized under Section 215 of the USA Patriot Act. </w:t>
      </w:r>
      <w:r w:rsidRPr="00460254">
        <w:rPr>
          <w:rStyle w:val="StyleUnderline"/>
          <w:highlight w:val="cyan"/>
        </w:rPr>
        <w:t>The records do not include the content of calls, location data, or a subscriber’s name or address</w:t>
      </w:r>
      <w:r w:rsidRPr="002151CA">
        <w:rPr>
          <w:sz w:val="16"/>
        </w:rPr>
        <w:t xml:space="preserve">. That law, passed in 2001 and renewed twice since then, also amended FISA. Snowden, a high school dropout who worked at an NSA operations center in Hawaii for 15 months as a contractor, released highly classified information on both programs, claiming they represent government overreach. He has been in hiding since publicly acknowledging on June 9 that he leaked the material. </w:t>
      </w:r>
      <w:r w:rsidRPr="002151CA">
        <w:rPr>
          <w:rStyle w:val="StyleUnderline"/>
        </w:rPr>
        <w:t xml:space="preserve">Several lawmakers pressed for answers on how Snowden, a low-level systems administrator, could have had access to highly classified material such as a court order for phone </w:t>
      </w:r>
      <w:proofErr w:type="gramStart"/>
      <w:r w:rsidRPr="002151CA">
        <w:rPr>
          <w:rStyle w:val="StyleUnderline"/>
        </w:rPr>
        <w:t>records</w:t>
      </w:r>
      <w:r>
        <w:rPr>
          <w:rStyle w:val="StyleUnderline"/>
        </w:rPr>
        <w:t xml:space="preserve"> </w:t>
      </w:r>
      <w:r w:rsidRPr="002151CA">
        <w:rPr>
          <w:sz w:val="16"/>
        </w:rPr>
        <w:t>.</w:t>
      </w:r>
      <w:proofErr w:type="gramEnd"/>
      <w:r w:rsidRPr="002151CA">
        <w:rPr>
          <w:sz w:val="16"/>
        </w:rPr>
        <w:t xml:space="preserve"> “We need to seal this crack in the system,” said Rep. C.A. Dutch Ruppersberger (Md.), the ranking Democrat on the intelligence panel. Alexander said he is working with intelligence officials to come up with a “two-person” rule to ensure that the agency can block unauthorized people from removing information from the system. But</w:t>
      </w:r>
      <w:r w:rsidRPr="002151CA">
        <w:rPr>
          <w:rStyle w:val="StyleUnderline"/>
        </w:rPr>
        <w:t xml:space="preserve"> </w:t>
      </w:r>
      <w:r w:rsidRPr="002151CA">
        <w:rPr>
          <w:sz w:val="16"/>
        </w:rPr>
        <w:t>Alexander and the other witnesses focused more heavily on justifying the programs and arguing that they operate under legal guidelines</w:t>
      </w:r>
      <w:r w:rsidRPr="00730DD6">
        <w:rPr>
          <w:sz w:val="16"/>
        </w:rPr>
        <w:t xml:space="preserve">. </w:t>
      </w:r>
      <w:r w:rsidRPr="00730DD6">
        <w:rPr>
          <w:rStyle w:val="StyleUnderline"/>
        </w:rPr>
        <w:t>“As Americans, we value our privacy and our civil liberties,” Alexander said. “As Americans, we also value our security and our safety. In the 12 years since the attacks on September</w:t>
      </w:r>
      <w:r w:rsidRPr="002151CA">
        <w:rPr>
          <w:rStyle w:val="StyleUnderline"/>
        </w:rPr>
        <w:t xml:space="preserve"> 11th, we have lived in relative safety and security as a nation. </w:t>
      </w:r>
      <w:r w:rsidRPr="00460254">
        <w:rPr>
          <w:rStyle w:val="StyleUnderline"/>
          <w:highlight w:val="cyan"/>
        </w:rPr>
        <w:t xml:space="preserve">That security is a direct result of the intelligence community’s </w:t>
      </w:r>
      <w:r w:rsidRPr="00460254">
        <w:rPr>
          <w:sz w:val="16"/>
        </w:rPr>
        <w:t xml:space="preserve">quiet </w:t>
      </w:r>
      <w:r w:rsidRPr="00460254">
        <w:rPr>
          <w:rStyle w:val="StyleUnderline"/>
          <w:highlight w:val="cyan"/>
        </w:rPr>
        <w:t xml:space="preserve">efforts </w:t>
      </w:r>
      <w:r w:rsidRPr="00460254">
        <w:rPr>
          <w:sz w:val="16"/>
        </w:rPr>
        <w:t>to better connect the dots and learn from the mistakes that permitted those attacks to occur on 9/11.”</w:t>
      </w:r>
    </w:p>
    <w:p w14:paraId="5EB58E6D" w14:textId="4515D84D" w:rsidR="00730DD6" w:rsidRDefault="00EB57C0" w:rsidP="00EB57C0">
      <w:pPr>
        <w:pStyle w:val="Heading3"/>
      </w:pPr>
      <w:r>
        <w:t xml:space="preserve">NSA Links </w:t>
      </w:r>
    </w:p>
    <w:p w14:paraId="7217CD0C" w14:textId="77777777" w:rsidR="00EB57C0" w:rsidRDefault="00EB57C0" w:rsidP="00EB57C0"/>
    <w:p w14:paraId="162245B7" w14:textId="06DA0834" w:rsidR="00EB57C0" w:rsidRDefault="00EB57C0" w:rsidP="00EB57C0">
      <w:pPr>
        <w:pStyle w:val="Heading4"/>
      </w:pPr>
      <w:proofErr w:type="gramStart"/>
      <w:r>
        <w:t>Unrestricted NSA key to national security.</w:t>
      </w:r>
      <w:proofErr w:type="gramEnd"/>
      <w:r>
        <w:t xml:space="preserve"> </w:t>
      </w:r>
    </w:p>
    <w:p w14:paraId="50109686" w14:textId="77777777" w:rsidR="00EB57C0" w:rsidRPr="00EB57C0" w:rsidRDefault="00EB57C0" w:rsidP="00EB57C0">
      <w:r w:rsidRPr="00EB57C0">
        <w:rPr>
          <w:rStyle w:val="Style13ptBold"/>
        </w:rPr>
        <w:t xml:space="preserve">Shorrock 15 </w:t>
      </w:r>
      <w:r w:rsidRPr="00EB57C0">
        <w:t xml:space="preserve">(Tim Shorrock, 5.27.15, “How Private Contractors Have Created a Shadow NSA,” Author and publisher of books and articles like Democracy Now! And The Nation, </w:t>
      </w:r>
      <w:hyperlink r:id="rId19" w:history="1">
        <w:r w:rsidRPr="00EB57C0">
          <w:t>http://www.thenation.com/article/how-private-contractors-have-created-shadow-nsa/</w:t>
        </w:r>
      </w:hyperlink>
      <w:r w:rsidRPr="00EB57C0">
        <w:t>) J.C</w:t>
      </w:r>
    </w:p>
    <w:p w14:paraId="276B6C39" w14:textId="77777777" w:rsidR="00EB57C0" w:rsidRDefault="00EB57C0" w:rsidP="00EB57C0">
      <w:pPr>
        <w:rPr>
          <w:rStyle w:val="StyleUnderline"/>
        </w:rPr>
      </w:pPr>
      <w:r>
        <w:t>﻿</w:t>
      </w:r>
      <w:r w:rsidRPr="009C075F">
        <w:t>The keynote speaker was Matthew Olsen, who was then the director of the National Counterterrorism Center (NCTC). He used his talk to bolster the morale of his colleagues, which had recently been stung by the public backlash against the NSA’s massive surveillance programs, the extent of which was still com-ing to light in the steady release of Edward Snowden’s huge trove of documents</w:t>
      </w:r>
      <w:r w:rsidRPr="000D0B7F">
        <w:rPr>
          <w:rStyle w:val="StyleUnderline"/>
        </w:rPr>
        <w:t>. “</w:t>
      </w:r>
      <w:r w:rsidRPr="00A96A75">
        <w:rPr>
          <w:rStyle w:val="StyleUnderline"/>
          <w:highlight w:val="yellow"/>
        </w:rPr>
        <w:t>NSA is a</w:t>
      </w:r>
      <w:r w:rsidRPr="000D0B7F">
        <w:rPr>
          <w:rStyle w:val="StyleUnderline"/>
        </w:rPr>
        <w:t xml:space="preserve"> national </w:t>
      </w:r>
      <w:r w:rsidRPr="00A96A75">
        <w:rPr>
          <w:rStyle w:val="StyleUnderline"/>
          <w:highlight w:val="yellow"/>
        </w:rPr>
        <w:t>treasure</w:t>
      </w:r>
      <w:r w:rsidRPr="000D0B7F">
        <w:rPr>
          <w:rStyle w:val="StyleUnderline"/>
        </w:rPr>
        <w:t>,” Olsen declared. “</w:t>
      </w:r>
      <w:r w:rsidRPr="00A96A75">
        <w:rPr>
          <w:rStyle w:val="StyleUnderline"/>
          <w:highlight w:val="yellow"/>
        </w:rPr>
        <w:t>Our national security depends on NSA’s</w:t>
      </w:r>
      <w:r w:rsidRPr="000D0B7F">
        <w:rPr>
          <w:rStyle w:val="StyleUnderline"/>
        </w:rPr>
        <w:t xml:space="preserve"> continued capacity to collect this kind of </w:t>
      </w:r>
      <w:r w:rsidRPr="00A96A75">
        <w:rPr>
          <w:rStyle w:val="StyleUnderline"/>
          <w:highlight w:val="yellow"/>
        </w:rPr>
        <w:t>information</w:t>
      </w:r>
      <w:r w:rsidRPr="000D0B7F">
        <w:rPr>
          <w:rStyle w:val="StyleUnderline"/>
        </w:rPr>
        <w:t>.</w:t>
      </w:r>
      <w:r w:rsidRPr="009C075F">
        <w:t>” There was loud, sustained applause.</w:t>
      </w:r>
      <w:r>
        <w:t xml:space="preserve"> </w:t>
      </w:r>
      <w:r w:rsidRPr="009C075F">
        <w:t>One of those clapping was a former Navy SEAL named Melchior Baltazar, the CEO of an up-and-coming company called SDL Government</w:t>
      </w:r>
      <w:r w:rsidRPr="000D0B7F">
        <w:rPr>
          <w:rStyle w:val="StyleUnderline"/>
        </w:rPr>
        <w:t xml:space="preserve">. Its niche, an eager young flack explained, is providing </w:t>
      </w:r>
      <w:r w:rsidRPr="00A96A75">
        <w:rPr>
          <w:rStyle w:val="StyleUnderline"/>
          <w:highlight w:val="yellow"/>
        </w:rPr>
        <w:t>software that</w:t>
      </w:r>
      <w:r w:rsidRPr="000D0B7F">
        <w:rPr>
          <w:rStyle w:val="StyleUnderline"/>
        </w:rPr>
        <w:t xml:space="preserve"> military </w:t>
      </w:r>
      <w:r w:rsidRPr="00A96A75">
        <w:rPr>
          <w:rStyle w:val="StyleUnderline"/>
          <w:highlight w:val="yellow"/>
        </w:rPr>
        <w:t>agencies can use to translate hundreds of thousands of Twitter and Facebook postings into English and then search them</w:t>
      </w:r>
      <w:r w:rsidRPr="000D0B7F">
        <w:rPr>
          <w:rStyle w:val="StyleUnderline"/>
        </w:rPr>
        <w:t xml:space="preserve"> rapidly </w:t>
      </w:r>
      <w:r w:rsidRPr="00A96A75">
        <w:rPr>
          <w:rStyle w:val="StyleUnderline"/>
          <w:highlight w:val="yellow"/>
        </w:rPr>
        <w:t>for</w:t>
      </w:r>
      <w:r w:rsidRPr="000D0B7F">
        <w:rPr>
          <w:rStyle w:val="StyleUnderline"/>
        </w:rPr>
        <w:t xml:space="preserve"> potential </w:t>
      </w:r>
      <w:r w:rsidRPr="00A96A75">
        <w:rPr>
          <w:rStyle w:val="StyleUnderline"/>
          <w:highlight w:val="yellow"/>
        </w:rPr>
        <w:t>clues to terrorist plots or cybercrime</w:t>
      </w:r>
      <w:r w:rsidRPr="000D0B7F">
        <w:rPr>
          <w:rStyle w:val="StyleUnderline"/>
        </w:rPr>
        <w:t xml:space="preserve">. It sounded like </w:t>
      </w:r>
      <w:r w:rsidRPr="00A96A75">
        <w:rPr>
          <w:rStyle w:val="StyleUnderline"/>
          <w:highlight w:val="yellow"/>
        </w:rPr>
        <w:t>the ideal tool for the NSA</w:t>
      </w:r>
      <w:r w:rsidRPr="000D0B7F">
        <w:rPr>
          <w:rStyle w:val="StyleUnderline"/>
        </w:rPr>
        <w:t>.</w:t>
      </w:r>
      <w:r w:rsidRPr="009C075F">
        <w:t xml:space="preserve"> Just a few months earlier</w:t>
      </w:r>
      <w:r w:rsidRPr="00A96A75">
        <w:rPr>
          <w:rStyle w:val="StyleUnderline"/>
          <w:highlight w:val="yellow"/>
        </w:rPr>
        <w:t>, Snowden</w:t>
      </w:r>
      <w:r w:rsidRPr="000D0B7F">
        <w:rPr>
          <w:rStyle w:val="StyleUnderline"/>
        </w:rPr>
        <w:t xml:space="preserve"> had </w:t>
      </w:r>
      <w:r w:rsidRPr="00A96A75">
        <w:rPr>
          <w:rStyle w:val="StyleUnderline"/>
          <w:highlight w:val="yellow"/>
        </w:rPr>
        <w:t>leaked</w:t>
      </w:r>
      <w:r w:rsidRPr="000D0B7F">
        <w:rPr>
          <w:rStyle w:val="StyleUnderline"/>
        </w:rPr>
        <w:t xml:space="preserve"> documents revealing </w:t>
      </w:r>
      <w:r w:rsidRPr="00A96A75">
        <w:rPr>
          <w:rStyle w:val="StyleUnderline"/>
          <w:highlight w:val="yellow"/>
        </w:rPr>
        <w:t>a</w:t>
      </w:r>
      <w:r w:rsidRPr="000D0B7F">
        <w:rPr>
          <w:rStyle w:val="StyleUnderline"/>
        </w:rPr>
        <w:t xml:space="preserve"> secret </w:t>
      </w:r>
      <w:r w:rsidRPr="00A96A75">
        <w:rPr>
          <w:rStyle w:val="StyleUnderline"/>
          <w:highlight w:val="yellow"/>
        </w:rPr>
        <w:t>program called PRISM, which gave the NSA</w:t>
      </w:r>
      <w:r w:rsidRPr="000D0B7F">
        <w:rPr>
          <w:rStyle w:val="StyleUnderline"/>
        </w:rPr>
        <w:t xml:space="preserve"> direct </w:t>
      </w:r>
      <w:r w:rsidRPr="00A96A75">
        <w:rPr>
          <w:rStyle w:val="StyleUnderline"/>
          <w:highlight w:val="yellow"/>
        </w:rPr>
        <w:t>access to</w:t>
      </w:r>
      <w:r w:rsidRPr="000D0B7F">
        <w:rPr>
          <w:rStyle w:val="StyleUnderline"/>
        </w:rPr>
        <w:t xml:space="preserve"> the </w:t>
      </w:r>
      <w:r w:rsidRPr="00A96A75">
        <w:rPr>
          <w:rStyle w:val="StyleUnderline"/>
          <w:highlight w:val="yellow"/>
        </w:rPr>
        <w:t>servers of tech firms, including Facebook and Google</w:t>
      </w:r>
      <w:r w:rsidRPr="009C075F">
        <w:t xml:space="preserve">. He had also revealed that the NSA </w:t>
      </w:r>
      <w:r w:rsidRPr="000D0B7F">
        <w:rPr>
          <w:rStyle w:val="StyleUnderline"/>
        </w:rPr>
        <w:t>and its British counterpart, the GCHQ, had special units focused on cracking encryption codes for social media globally</w:t>
      </w:r>
      <w:r w:rsidRPr="009C075F">
        <w:t>.</w:t>
      </w:r>
      <w:r>
        <w:t xml:space="preserve"> </w:t>
      </w:r>
      <w:r w:rsidRPr="009C075F">
        <w:t xml:space="preserve">SDL’s software is perfectly designed for such a task. </w:t>
      </w:r>
      <w:r w:rsidRPr="000D0B7F">
        <w:rPr>
          <w:rStyle w:val="StyleUnderline"/>
        </w:rPr>
        <w:t>It might be useful, say, for a team of SEALs on a covert operation trying to make sure their cover wasn’t blown by somebody on social media—something that almost happened when an alert Twitter user in Pakistan picked up early signs of the secret US raid on Osama bin Laden’s compound. And, of course, we don’t know the extent to which the NSA could deploy it.</w:t>
      </w:r>
    </w:p>
    <w:p w14:paraId="7579787F" w14:textId="1F5E6B73" w:rsidR="00EB57C0" w:rsidRDefault="00EB57C0" w:rsidP="00EB57C0">
      <w:pPr>
        <w:pStyle w:val="Heading3"/>
      </w:pPr>
      <w:r>
        <w:t xml:space="preserve">Data Mining Link </w:t>
      </w:r>
    </w:p>
    <w:p w14:paraId="5CC6EE18" w14:textId="77777777" w:rsidR="00EB57C0" w:rsidRDefault="00EB57C0" w:rsidP="00EB57C0"/>
    <w:p w14:paraId="4B3C9D2D" w14:textId="245899FC" w:rsidR="00EB57C0" w:rsidRDefault="00EB57C0" w:rsidP="00EB57C0">
      <w:pPr>
        <w:pStyle w:val="Heading4"/>
      </w:pPr>
      <w:r>
        <w:t xml:space="preserve">Data mining is crucial to security efforts. </w:t>
      </w:r>
    </w:p>
    <w:p w14:paraId="28DD4866" w14:textId="77777777" w:rsidR="00EB57C0" w:rsidRPr="00EB57C0" w:rsidRDefault="00EB57C0" w:rsidP="00EB57C0">
      <w:r w:rsidRPr="00EB57C0">
        <w:rPr>
          <w:rStyle w:val="Style13ptBold"/>
        </w:rPr>
        <w:t xml:space="preserve">Glees 13 </w:t>
      </w:r>
      <w:r w:rsidRPr="00EB57C0">
        <w:t>(Anthony Glees, 6.12.13, Director of the Centre for Security and Intelligence Studies at Buckingham University, Like Assange before him, Snowden is no 'whistleblowing hero,' http://www.publicserviceeurope.com/article/3584/like_assange_before_him_snowden_is_no_whistleblowing_hero) J.C</w:t>
      </w:r>
    </w:p>
    <w:p w14:paraId="4C2F3CCF" w14:textId="77777777" w:rsidR="00EB57C0" w:rsidRPr="00EB57C0" w:rsidRDefault="00EB57C0" w:rsidP="00EB57C0">
      <w:pPr>
        <w:pStyle w:val="Heading4"/>
        <w:rPr>
          <w:rStyle w:val="StyleUnderline"/>
          <w:b w:val="0"/>
        </w:rPr>
      </w:pPr>
      <w:r w:rsidRPr="00EB57C0">
        <w:rPr>
          <w:b w:val="0"/>
          <w:sz w:val="16"/>
        </w:rPr>
        <w:t xml:space="preserve">Secondly, because </w:t>
      </w:r>
      <w:r w:rsidRPr="00EB57C0">
        <w:rPr>
          <w:rStyle w:val="StyleUnderline"/>
          <w:b w:val="0"/>
        </w:rPr>
        <w:t xml:space="preserve">all western </w:t>
      </w:r>
      <w:r w:rsidRPr="00EB57C0">
        <w:rPr>
          <w:rStyle w:val="StyleUnderline"/>
          <w:b w:val="0"/>
          <w:highlight w:val="yellow"/>
        </w:rPr>
        <w:t>states face a</w:t>
      </w:r>
      <w:r w:rsidRPr="00EB57C0">
        <w:rPr>
          <w:rStyle w:val="StyleUnderline"/>
          <w:b w:val="0"/>
        </w:rPr>
        <w:t xml:space="preserve"> sustained </w:t>
      </w:r>
      <w:r w:rsidRPr="00EB57C0">
        <w:rPr>
          <w:rStyle w:val="StyleUnderline"/>
          <w:b w:val="0"/>
          <w:highlight w:val="yellow"/>
        </w:rPr>
        <w:t>threat from</w:t>
      </w:r>
      <w:r w:rsidRPr="00EB57C0">
        <w:rPr>
          <w:rStyle w:val="StyleUnderline"/>
          <w:b w:val="0"/>
        </w:rPr>
        <w:t xml:space="preserve"> potential </w:t>
      </w:r>
      <w:r w:rsidRPr="00EB57C0">
        <w:rPr>
          <w:rStyle w:val="StyleUnderline"/>
          <w:b w:val="0"/>
          <w:highlight w:val="yellow"/>
        </w:rPr>
        <w:t>terrorists</w:t>
      </w:r>
      <w:r w:rsidRPr="00EB57C0">
        <w:rPr>
          <w:rStyle w:val="StyleUnderline"/>
          <w:b w:val="0"/>
        </w:rPr>
        <w:t xml:space="preserve"> on the right and left as well as others - from organised </w:t>
      </w:r>
      <w:r w:rsidRPr="00EB57C0">
        <w:rPr>
          <w:rStyle w:val="StyleUnderline"/>
          <w:b w:val="0"/>
          <w:highlight w:val="yellow"/>
        </w:rPr>
        <w:t>crime</w:t>
      </w:r>
      <w:r w:rsidRPr="00EB57C0">
        <w:rPr>
          <w:rStyle w:val="StyleUnderline"/>
          <w:b w:val="0"/>
        </w:rPr>
        <w:t xml:space="preserve">, sex </w:t>
      </w:r>
      <w:r w:rsidRPr="00EB57C0">
        <w:rPr>
          <w:rStyle w:val="StyleUnderline"/>
          <w:b w:val="0"/>
          <w:highlight w:val="yellow"/>
        </w:rPr>
        <w:t>traffickers</w:t>
      </w:r>
      <w:r w:rsidRPr="00EB57C0">
        <w:rPr>
          <w:rStyle w:val="StyleUnderline"/>
          <w:b w:val="0"/>
        </w:rPr>
        <w:t xml:space="preserve"> and child abusers - </w:t>
      </w:r>
      <w:r w:rsidRPr="00EB57C0">
        <w:rPr>
          <w:rStyle w:val="StyleUnderline"/>
          <w:b w:val="0"/>
          <w:highlight w:val="yellow"/>
        </w:rPr>
        <w:t>we need the spooks to protect us.</w:t>
      </w:r>
      <w:r w:rsidRPr="00EB57C0">
        <w:rPr>
          <w:rStyle w:val="StyleUnderline"/>
          <w:b w:val="0"/>
        </w:rPr>
        <w:t xml:space="preserve"> </w:t>
      </w:r>
      <w:r w:rsidRPr="00EB57C0">
        <w:rPr>
          <w:b w:val="0"/>
          <w:sz w:val="16"/>
        </w:rPr>
        <w:t xml:space="preserve">It follows that </w:t>
      </w:r>
      <w:r w:rsidRPr="00EB57C0">
        <w:rPr>
          <w:rStyle w:val="StyleUnderline"/>
          <w:b w:val="0"/>
          <w:highlight w:val="yellow"/>
        </w:rPr>
        <w:t>data mining is essential</w:t>
      </w:r>
      <w:r w:rsidRPr="00EB57C0">
        <w:rPr>
          <w:b w:val="0"/>
          <w:sz w:val="16"/>
          <w:highlight w:val="yellow"/>
        </w:rPr>
        <w:t>.</w:t>
      </w:r>
      <w:r w:rsidRPr="00EB57C0">
        <w:rPr>
          <w:b w:val="0"/>
          <w:sz w:val="16"/>
        </w:rPr>
        <w:t xml:space="preserve"> Thirdly</w:t>
      </w:r>
      <w:r w:rsidRPr="00EB57C0">
        <w:rPr>
          <w:rStyle w:val="StyleUnderline"/>
          <w:b w:val="0"/>
        </w:rPr>
        <w:t xml:space="preserve">, </w:t>
      </w:r>
      <w:r w:rsidRPr="00EB57C0">
        <w:rPr>
          <w:rStyle w:val="StyleUnderline"/>
          <w:b w:val="0"/>
          <w:highlight w:val="yellow"/>
        </w:rPr>
        <w:t>to collect data is not to mine it.</w:t>
      </w:r>
      <w:r w:rsidRPr="00EB57C0">
        <w:rPr>
          <w:rStyle w:val="StyleUnderline"/>
          <w:b w:val="0"/>
        </w:rPr>
        <w:t xml:space="preserve"> </w:t>
      </w:r>
      <w:r w:rsidRPr="00EB57C0">
        <w:rPr>
          <w:rStyle w:val="StyleUnderline"/>
          <w:b w:val="0"/>
          <w:highlight w:val="yellow"/>
        </w:rPr>
        <w:t>While</w:t>
      </w:r>
      <w:r w:rsidRPr="00EB57C0">
        <w:rPr>
          <w:rStyle w:val="StyleUnderline"/>
          <w:b w:val="0"/>
        </w:rPr>
        <w:t xml:space="preserve"> everyone's </w:t>
      </w:r>
      <w:r w:rsidRPr="00EB57C0">
        <w:rPr>
          <w:rStyle w:val="StyleUnderline"/>
          <w:b w:val="0"/>
          <w:highlight w:val="yellow"/>
        </w:rPr>
        <w:t>data could</w:t>
      </w:r>
      <w:r w:rsidRPr="00EB57C0">
        <w:rPr>
          <w:rStyle w:val="StyleUnderline"/>
          <w:b w:val="0"/>
        </w:rPr>
        <w:t xml:space="preserve"> in effect </w:t>
      </w:r>
      <w:r w:rsidRPr="00EB57C0">
        <w:rPr>
          <w:rStyle w:val="StyleUnderline"/>
          <w:b w:val="0"/>
          <w:highlight w:val="yellow"/>
        </w:rPr>
        <w:t>be stored, what is important</w:t>
      </w:r>
      <w:r w:rsidRPr="00EB57C0">
        <w:rPr>
          <w:rStyle w:val="StyleUnderline"/>
          <w:b w:val="0"/>
        </w:rPr>
        <w:t xml:space="preserve"> in intelligence terms </w:t>
      </w:r>
      <w:r w:rsidRPr="00EB57C0">
        <w:rPr>
          <w:rStyle w:val="StyleUnderline"/>
          <w:b w:val="0"/>
          <w:highlight w:val="yellow"/>
        </w:rPr>
        <w:t>is to analyse it.</w:t>
      </w:r>
      <w:r w:rsidRPr="00EB57C0">
        <w:rPr>
          <w:rStyle w:val="StyleUnderline"/>
          <w:b w:val="0"/>
        </w:rPr>
        <w:t xml:space="preserve"> Even </w:t>
      </w:r>
      <w:r w:rsidRPr="00EB57C0">
        <w:rPr>
          <w:rStyle w:val="StyleUnderline"/>
          <w:b w:val="0"/>
          <w:highlight w:val="yellow"/>
        </w:rPr>
        <w:t>Snowden accepted it was storing</w:t>
      </w:r>
      <w:r w:rsidRPr="00EB57C0">
        <w:rPr>
          <w:rStyle w:val="StyleUnderline"/>
          <w:b w:val="0"/>
        </w:rPr>
        <w:t xml:space="preserve"> that was going on, </w:t>
      </w:r>
      <w:r w:rsidRPr="00EB57C0">
        <w:rPr>
          <w:rStyle w:val="StyleUnderline"/>
          <w:b w:val="0"/>
          <w:highlight w:val="yellow"/>
        </w:rPr>
        <w:t>not analysi</w:t>
      </w:r>
      <w:r w:rsidRPr="00EB57C0">
        <w:rPr>
          <w:b w:val="0"/>
          <w:sz w:val="16"/>
          <w:highlight w:val="yellow"/>
        </w:rPr>
        <w:t>s</w:t>
      </w:r>
      <w:r w:rsidRPr="00EB57C0">
        <w:rPr>
          <w:b w:val="0"/>
          <w:sz w:val="16"/>
        </w:rPr>
        <w:t xml:space="preserve">. </w:t>
      </w:r>
      <w:r w:rsidRPr="00EB57C0">
        <w:rPr>
          <w:rStyle w:val="StyleUnderline"/>
          <w:b w:val="0"/>
        </w:rPr>
        <w:t>This is not about</w:t>
      </w:r>
      <w:r w:rsidRPr="00EB57C0">
        <w:rPr>
          <w:b w:val="0"/>
          <w:sz w:val="16"/>
        </w:rPr>
        <w:t xml:space="preserve"> 'snooping' or the GCHQ </w:t>
      </w:r>
      <w:r w:rsidRPr="00EB57C0">
        <w:rPr>
          <w:rStyle w:val="StyleUnderline"/>
          <w:b w:val="0"/>
        </w:rPr>
        <w:t>reading everyone's emails</w:t>
      </w:r>
      <w:r w:rsidRPr="00EB57C0">
        <w:rPr>
          <w:b w:val="0"/>
          <w:sz w:val="16"/>
        </w:rPr>
        <w:t xml:space="preserve"> or accounts at Amazon. </w:t>
      </w:r>
      <w:r w:rsidRPr="00EB57C0">
        <w:rPr>
          <w:rStyle w:val="StyleUnderline"/>
          <w:b w:val="0"/>
          <w:highlight w:val="yellow"/>
        </w:rPr>
        <w:t>It is about investigating those</w:t>
      </w:r>
      <w:r w:rsidRPr="00EB57C0">
        <w:rPr>
          <w:rStyle w:val="StyleUnderline"/>
          <w:b w:val="0"/>
        </w:rPr>
        <w:t xml:space="preserve"> against </w:t>
      </w:r>
      <w:r w:rsidRPr="00EB57C0">
        <w:rPr>
          <w:rStyle w:val="StyleUnderline"/>
          <w:b w:val="0"/>
          <w:highlight w:val="yellow"/>
        </w:rPr>
        <w:t>whom</w:t>
      </w:r>
      <w:r w:rsidRPr="00EB57C0">
        <w:rPr>
          <w:rStyle w:val="StyleUnderline"/>
          <w:b w:val="0"/>
        </w:rPr>
        <w:t xml:space="preserve"> there </w:t>
      </w:r>
      <w:r w:rsidRPr="00EB57C0">
        <w:rPr>
          <w:rStyle w:val="StyleUnderline"/>
          <w:b w:val="0"/>
          <w:highlight w:val="yellow"/>
        </w:rPr>
        <w:t>are already serious suspicions;</w:t>
      </w:r>
      <w:r w:rsidRPr="00EB57C0">
        <w:rPr>
          <w:b w:val="0"/>
          <w:sz w:val="16"/>
        </w:rPr>
        <w:t xml:space="preserve"> </w:t>
      </w:r>
      <w:r w:rsidRPr="00EB57C0">
        <w:rPr>
          <w:rStyle w:val="StyleUnderline"/>
          <w:b w:val="0"/>
        </w:rPr>
        <w:t>it is not about 'everyone' but 'anyone' who is a serious threat.</w:t>
      </w:r>
      <w:r w:rsidRPr="00EB57C0">
        <w:rPr>
          <w:b w:val="0"/>
          <w:sz w:val="16"/>
        </w:rPr>
        <w:t xml:space="preserve"> Snowden is no whistleblowing hero. To some, he is allegedly a traitor. He has revealed something that should have stayed secret to keep us safe. Like Julian Assange, he has managed to manipulate public opinion to provide a media story against the spooks. Bletchley's success resided in the fact that those who worked there kept the secret - otherwise the Germans would have changed their codes, as did the Russians in the 1920s. It is a shame Snowden has not understood the importance of secrecy in the 21st century</w:t>
      </w:r>
      <w:r w:rsidRPr="00EB57C0">
        <w:rPr>
          <w:rStyle w:val="StyleUnderline"/>
          <w:b w:val="0"/>
        </w:rPr>
        <w:t>. If he didn't like the job at the NSA, he could have found another one.</w:t>
      </w:r>
    </w:p>
    <w:p w14:paraId="56A8E81B" w14:textId="77777777" w:rsidR="00EB57C0" w:rsidRPr="00EB57C0" w:rsidRDefault="00EB57C0" w:rsidP="00EB57C0"/>
    <w:p w14:paraId="240854DC" w14:textId="77777777" w:rsidR="00730DD6" w:rsidRDefault="00730DD6" w:rsidP="00730DD6">
      <w:pPr>
        <w:pStyle w:val="Heading2"/>
      </w:pPr>
      <w:r>
        <w:t xml:space="preserve">--- Politics --- </w:t>
      </w:r>
    </w:p>
    <w:p w14:paraId="6EAC3AC9" w14:textId="77777777" w:rsidR="00730DD6" w:rsidRDefault="00730DD6" w:rsidP="00730DD6">
      <w:pPr>
        <w:pStyle w:val="Heading3"/>
      </w:pPr>
      <w:r>
        <w:t xml:space="preserve">National Security Link </w:t>
      </w:r>
    </w:p>
    <w:p w14:paraId="60581A11" w14:textId="77777777" w:rsidR="00730DD6" w:rsidRDefault="00730DD6" w:rsidP="00730DD6"/>
    <w:p w14:paraId="2EECF17E" w14:textId="77777777" w:rsidR="00730DD6" w:rsidRDefault="00730DD6" w:rsidP="00730DD6">
      <w:pPr>
        <w:pStyle w:val="Heading4"/>
      </w:pPr>
      <w:r>
        <w:t xml:space="preserve">Surveillance reform causes bipartisan backlash – national security concerns. </w:t>
      </w:r>
    </w:p>
    <w:p w14:paraId="52F93727" w14:textId="77777777" w:rsidR="00730DD6" w:rsidRDefault="00730DD6" w:rsidP="00730DD6">
      <w:r w:rsidRPr="00EF3EED">
        <w:rPr>
          <w:rStyle w:val="Style13ptBold"/>
        </w:rPr>
        <w:t>Lavander 13</w:t>
      </w:r>
      <w:r>
        <w:t xml:space="preserve"> (Paige</w:t>
      </w:r>
      <w:proofErr w:type="gramStart"/>
      <w:r>
        <w:t>,  senior</w:t>
      </w:r>
      <w:proofErr w:type="gramEnd"/>
      <w:r>
        <w:t xml:space="preserve"> politics editor at The Huffington Post and a graduate of West Virginia University, Marco Rubio Suggests NSA Surveillance Programs Likely Here To Stay, http://www.huffingtonpost.com/2013/06/08/marco-rubio-nsa_n_3408771.html)</w:t>
      </w:r>
    </w:p>
    <w:p w14:paraId="3DC5BED7" w14:textId="77777777" w:rsidR="00730DD6" w:rsidRDefault="00730DD6" w:rsidP="00730DD6">
      <w:r>
        <w:t xml:space="preserve">Edited for offensive language </w:t>
      </w:r>
    </w:p>
    <w:p w14:paraId="6637189E" w14:textId="77777777" w:rsidR="00730DD6" w:rsidRDefault="00730DD6" w:rsidP="00730DD6">
      <w:pPr>
        <w:rPr>
          <w:sz w:val="16"/>
        </w:rPr>
      </w:pPr>
      <w:r w:rsidRPr="00057983">
        <w:rPr>
          <w:rStyle w:val="StyleUnderline"/>
        </w:rPr>
        <w:t>Amid news that the N</w:t>
      </w:r>
      <w:r w:rsidRPr="001928E6">
        <w:rPr>
          <w:sz w:val="16"/>
        </w:rPr>
        <w:t>ational</w:t>
      </w:r>
      <w:r w:rsidRPr="00057983">
        <w:rPr>
          <w:rStyle w:val="StyleUnderline"/>
        </w:rPr>
        <w:t xml:space="preserve"> S</w:t>
      </w:r>
      <w:r w:rsidRPr="001928E6">
        <w:rPr>
          <w:sz w:val="16"/>
        </w:rPr>
        <w:t xml:space="preserve">ecurity </w:t>
      </w:r>
      <w:r w:rsidRPr="00057983">
        <w:rPr>
          <w:rStyle w:val="StyleUnderline"/>
        </w:rPr>
        <w:t>Ag</w:t>
      </w:r>
      <w:r w:rsidRPr="001928E6">
        <w:rPr>
          <w:sz w:val="16"/>
        </w:rPr>
        <w:t xml:space="preserve">ency </w:t>
      </w:r>
      <w:r w:rsidRPr="00057983">
        <w:rPr>
          <w:rStyle w:val="StyleUnderline"/>
        </w:rPr>
        <w:t>has secretly been collecting the phone records</w:t>
      </w:r>
      <w:r w:rsidRPr="001928E6">
        <w:rPr>
          <w:sz w:val="16"/>
        </w:rPr>
        <w:t xml:space="preserve"> of millions of Americans, Sen. Marco </w:t>
      </w:r>
      <w:r w:rsidRPr="000A2D49">
        <w:rPr>
          <w:rStyle w:val="StyleUnderline"/>
          <w:highlight w:val="cyan"/>
        </w:rPr>
        <w:t xml:space="preserve">Rubio </w:t>
      </w:r>
      <w:r w:rsidRPr="000A2D49">
        <w:rPr>
          <w:sz w:val="16"/>
          <w:highlight w:val="cyan"/>
        </w:rPr>
        <w:t>(</w:t>
      </w:r>
      <w:r w:rsidRPr="001928E6">
        <w:rPr>
          <w:sz w:val="16"/>
        </w:rPr>
        <w:t xml:space="preserve">R-Fla.) </w:t>
      </w:r>
      <w:r w:rsidRPr="000A2D49">
        <w:rPr>
          <w:rStyle w:val="StyleUnderline"/>
          <w:highlight w:val="cyan"/>
        </w:rPr>
        <w:t>suggested surveillance programs aren't going anywhere anytime soon.</w:t>
      </w:r>
      <w:r w:rsidRPr="000A2D49">
        <w:rPr>
          <w:sz w:val="16"/>
          <w:highlight w:val="cyan"/>
        </w:rPr>
        <w:t xml:space="preserve"> "</w:t>
      </w:r>
      <w:r w:rsidRPr="000A2D49">
        <w:rPr>
          <w:rStyle w:val="StyleUnderline"/>
          <w:highlight w:val="cyan"/>
        </w:rPr>
        <w:t>The threat that we face</w:t>
      </w:r>
      <w:r w:rsidRPr="001928E6">
        <w:rPr>
          <w:sz w:val="16"/>
        </w:rPr>
        <w:t xml:space="preserve"> -- largely radical, political </w:t>
      </w:r>
      <w:r w:rsidRPr="001928E6">
        <w:rPr>
          <w:strike/>
          <w:sz w:val="16"/>
        </w:rPr>
        <w:t>Islamists</w:t>
      </w:r>
      <w:r w:rsidRPr="001928E6">
        <w:rPr>
          <w:sz w:val="16"/>
        </w:rPr>
        <w:t xml:space="preserve"> (terrorists)-- </w:t>
      </w:r>
      <w:r w:rsidRPr="000A2D49">
        <w:rPr>
          <w:rStyle w:val="StyleUnderline"/>
          <w:highlight w:val="cyan"/>
        </w:rPr>
        <w:t>is probably a threat that is going to exist for the rest of our lifetimes</w:t>
      </w:r>
      <w:r w:rsidRPr="001928E6">
        <w:rPr>
          <w:sz w:val="16"/>
        </w:rPr>
        <w:t>. It's just the reality. We have to deal with it," Rubio told reporters Thursday, according to the Tampa Bay Times. "</w:t>
      </w:r>
      <w:r w:rsidRPr="000A2D49">
        <w:rPr>
          <w:rStyle w:val="StyleUnderline"/>
          <w:highlight w:val="cyan"/>
        </w:rPr>
        <w:t>The world changed after 9/11, and it changed after Boston.</w:t>
      </w:r>
      <w:r w:rsidRPr="000A2D49">
        <w:rPr>
          <w:sz w:val="16"/>
          <w:highlight w:val="cyan"/>
        </w:rPr>
        <w:t xml:space="preserve"> </w:t>
      </w:r>
      <w:r w:rsidRPr="000A2D49">
        <w:rPr>
          <w:rStyle w:val="StyleUnderline"/>
          <w:highlight w:val="cyan"/>
        </w:rPr>
        <w:t>It's</w:t>
      </w:r>
      <w:r w:rsidRPr="001928E6">
        <w:rPr>
          <w:rStyle w:val="StyleUnderline"/>
        </w:rPr>
        <w:t xml:space="preserve"> </w:t>
      </w:r>
      <w:r w:rsidRPr="001928E6">
        <w:rPr>
          <w:sz w:val="16"/>
        </w:rPr>
        <w:t xml:space="preserve">just </w:t>
      </w:r>
      <w:r w:rsidRPr="000A2D49">
        <w:rPr>
          <w:rStyle w:val="StyleUnderline"/>
          <w:highlight w:val="cyan"/>
        </w:rPr>
        <w:t>a struggle to</w:t>
      </w:r>
      <w:r w:rsidRPr="001928E6">
        <w:rPr>
          <w:rStyle w:val="StyleUnderline"/>
        </w:rPr>
        <w:t xml:space="preserve"> </w:t>
      </w:r>
      <w:r w:rsidRPr="001928E6">
        <w:rPr>
          <w:sz w:val="16"/>
        </w:rPr>
        <w:t xml:space="preserve">try to </w:t>
      </w:r>
      <w:r w:rsidRPr="000A2D49">
        <w:rPr>
          <w:rStyle w:val="StyleUnderline"/>
          <w:highlight w:val="cyan"/>
        </w:rPr>
        <w:t>balance</w:t>
      </w:r>
      <w:r w:rsidRPr="001928E6">
        <w:rPr>
          <w:rStyle w:val="StyleUnderline"/>
        </w:rPr>
        <w:t xml:space="preserve"> </w:t>
      </w:r>
      <w:r w:rsidRPr="001928E6">
        <w:rPr>
          <w:sz w:val="16"/>
        </w:rPr>
        <w:t xml:space="preserve">our deeply held convictions of </w:t>
      </w:r>
      <w:r w:rsidRPr="000A2D49">
        <w:rPr>
          <w:rStyle w:val="StyleUnderline"/>
          <w:highlight w:val="cyan"/>
        </w:rPr>
        <w:t>privacy</w:t>
      </w:r>
      <w:r w:rsidRPr="001928E6">
        <w:rPr>
          <w:rStyle w:val="StyleUnderline"/>
        </w:rPr>
        <w:t xml:space="preserve"> </w:t>
      </w:r>
      <w:r w:rsidRPr="001928E6">
        <w:rPr>
          <w:sz w:val="16"/>
        </w:rPr>
        <w:t xml:space="preserve">and </w:t>
      </w:r>
      <w:r w:rsidRPr="000A2D49">
        <w:rPr>
          <w:rStyle w:val="StyleUnderline"/>
          <w:highlight w:val="cyan"/>
        </w:rPr>
        <w:t>freedoms and liberties with our need to</w:t>
      </w:r>
      <w:r w:rsidRPr="000A2D49">
        <w:rPr>
          <w:sz w:val="16"/>
          <w:highlight w:val="cyan"/>
        </w:rPr>
        <w:t xml:space="preserve"> </w:t>
      </w:r>
      <w:r w:rsidRPr="000A2D49">
        <w:rPr>
          <w:rStyle w:val="StyleUnderline"/>
          <w:highlight w:val="cyan"/>
        </w:rPr>
        <w:t>provide for national security</w:t>
      </w:r>
      <w:r w:rsidRPr="001928E6">
        <w:rPr>
          <w:sz w:val="16"/>
        </w:rPr>
        <w:t xml:space="preserve">." Rubio -- a member of the Intelligence Committee -- said </w:t>
      </w:r>
      <w:r w:rsidRPr="001928E6">
        <w:rPr>
          <w:rStyle w:val="StyleUnderline"/>
        </w:rPr>
        <w:t>the programs are "part of intense congressional oversight" and</w:t>
      </w:r>
      <w:r w:rsidRPr="001928E6">
        <w:rPr>
          <w:sz w:val="16"/>
        </w:rPr>
        <w:t xml:space="preserve"> </w:t>
      </w:r>
      <w:r w:rsidRPr="001928E6">
        <w:rPr>
          <w:rStyle w:val="StyleUnderline"/>
        </w:rPr>
        <w:t>something Congress "members are aware of</w:t>
      </w:r>
      <w:r w:rsidRPr="001928E6">
        <w:rPr>
          <w:sz w:val="16"/>
        </w:rPr>
        <w:t xml:space="preserve">." "They get to review from time to time and see how it's being applied," Rubio said. President Barack Obama insisted Friday "that </w:t>
      </w:r>
      <w:r w:rsidRPr="000A2D49">
        <w:rPr>
          <w:rStyle w:val="StyleUnderline"/>
          <w:highlight w:val="cyan"/>
        </w:rPr>
        <w:t>every member of Congress has been briefed" on the programs</w:t>
      </w:r>
      <w:r w:rsidRPr="001928E6">
        <w:rPr>
          <w:sz w:val="16"/>
        </w:rPr>
        <w:t>. "</w:t>
      </w:r>
      <w:r w:rsidRPr="000A2D49">
        <w:rPr>
          <w:rStyle w:val="StyleUnderline"/>
          <w:highlight w:val="cyan"/>
        </w:rPr>
        <w:t>These are program</w:t>
      </w:r>
      <w:r w:rsidRPr="001928E6">
        <w:rPr>
          <w:rStyle w:val="StyleUnderline"/>
        </w:rPr>
        <w:t>s</w:t>
      </w:r>
      <w:r w:rsidRPr="001928E6">
        <w:rPr>
          <w:sz w:val="16"/>
        </w:rPr>
        <w:t xml:space="preserve"> that have been </w:t>
      </w:r>
      <w:r w:rsidRPr="000A2D49">
        <w:rPr>
          <w:rStyle w:val="StyleUnderline"/>
          <w:highlight w:val="cyan"/>
        </w:rPr>
        <w:t>authored by large bipartisan majorities</w:t>
      </w:r>
      <w:r w:rsidRPr="001928E6">
        <w:rPr>
          <w:sz w:val="16"/>
        </w:rPr>
        <w:t xml:space="preserve"> repeated</w:t>
      </w:r>
      <w:r w:rsidRPr="000A2D49">
        <w:rPr>
          <w:sz w:val="16"/>
          <w:highlight w:val="cyan"/>
        </w:rPr>
        <w:t>l</w:t>
      </w:r>
      <w:r w:rsidRPr="001928E6">
        <w:rPr>
          <w:sz w:val="16"/>
        </w:rPr>
        <w:t xml:space="preserve">y </w:t>
      </w:r>
      <w:r w:rsidRPr="000A2D49">
        <w:rPr>
          <w:rStyle w:val="StyleUnderline"/>
          <w:highlight w:val="cyan"/>
        </w:rPr>
        <w:t>since 2006</w:t>
      </w:r>
      <w:r w:rsidRPr="001928E6">
        <w:rPr>
          <w:sz w:val="16"/>
        </w:rPr>
        <w:t>," Obama said. "Your duly elected representatives have consistently been informed." But revelations of the data mining have prompted a blame game between the White House and Congress, HuffPost's Sam Stein reports: The president made references to congressional oversight 15 times during his remarks. In a separate comment to The Huffington Post, a senior administration official said on the condition of anonymity that the administration has held at least 13 briefing sessions with members of Congress on the Patriot Act and its provisions. While the administration sought to share responsibility for the surveillance -- which reportedly gathered phone records from Verizon, AT&amp;T and Sprint Nextel customers -- lawmakers weren’t eager to accept it. Several quickly denied they had been kept apprised of the NSA’s actions. “I knew about the program because I specifically sought it out,” Sen. Jeff Merkley (D-Ore.) said on MSNBC. “It’s not something that’s briefed outside the Intelligence Committee. I had to get special permission to find out about the program.” Merkley said he was not briefed on the NSA's email surveillance program, PRISM. Rubio said he's "very careful about the comments" he makes on the NSA program. "</w:t>
      </w:r>
      <w:r w:rsidRPr="001928E6">
        <w:rPr>
          <w:rStyle w:val="StyleUnderline"/>
        </w:rPr>
        <w:t xml:space="preserve">I </w:t>
      </w:r>
      <w:r w:rsidRPr="000A2D49">
        <w:rPr>
          <w:rStyle w:val="StyleUnderline"/>
          <w:highlight w:val="cyan"/>
        </w:rPr>
        <w:t>think our intelligence community works really hard and does an excellent job of trying to protect Americans</w:t>
      </w:r>
      <w:r w:rsidRPr="000A2D49">
        <w:rPr>
          <w:sz w:val="16"/>
          <w:highlight w:val="cyan"/>
        </w:rPr>
        <w:t xml:space="preserve">," </w:t>
      </w:r>
      <w:r w:rsidRPr="000A2D49">
        <w:rPr>
          <w:rStyle w:val="StyleUnderline"/>
          <w:highlight w:val="cyan"/>
        </w:rPr>
        <w:t>Rubio sai</w:t>
      </w:r>
      <w:r w:rsidRPr="001928E6">
        <w:rPr>
          <w:rStyle w:val="StyleUnderline"/>
        </w:rPr>
        <w:t>d</w:t>
      </w:r>
      <w:r w:rsidRPr="001928E6">
        <w:rPr>
          <w:sz w:val="16"/>
        </w:rPr>
        <w:t>. "</w:t>
      </w:r>
      <w:r w:rsidRPr="001928E6">
        <w:rPr>
          <w:rStyle w:val="StyleUnderline"/>
        </w:rPr>
        <w:t>They won't always get it right. There are always ways to improve programs and ongoing oversight is important. But they have a tough job</w:t>
      </w:r>
      <w:r w:rsidRPr="001928E6">
        <w:rPr>
          <w:sz w:val="16"/>
        </w:rPr>
        <w:t>." As HuffPost's Matt Sledge reported earlier, Rubio refused to comment on Sen. Rand Paul's (R-Ky.) statement that the NSA program was an "assault on the Constitution." Paul introduced legislation Friday that would prevent the government from obtaining the phone records of Americans without "a warrant based on probable cause."</w:t>
      </w:r>
    </w:p>
    <w:p w14:paraId="5F4E750D" w14:textId="77777777" w:rsidR="0076032C" w:rsidRPr="0076032C" w:rsidRDefault="0076032C" w:rsidP="0076032C"/>
    <w:p w14:paraId="7699311A" w14:textId="77777777" w:rsidR="0076032C" w:rsidRDefault="0076032C" w:rsidP="0076032C">
      <w:pPr>
        <w:pStyle w:val="Heading1"/>
      </w:pPr>
    </w:p>
    <w:p w14:paraId="3BCBBCE6" w14:textId="77777777" w:rsidR="00730DD6" w:rsidRDefault="00730DD6" w:rsidP="00730DD6">
      <w:pPr>
        <w:pStyle w:val="Heading1"/>
      </w:pPr>
      <w:r>
        <w:t>***COUNTERPLANS***</w:t>
      </w:r>
    </w:p>
    <w:p w14:paraId="24DF1C08" w14:textId="5E7A5C2D" w:rsidR="0023472C" w:rsidRDefault="0023472C" w:rsidP="0023472C">
      <w:pPr>
        <w:pStyle w:val="Heading2"/>
      </w:pPr>
      <w:r>
        <w:t xml:space="preserve">--- FISA Reform --- </w:t>
      </w:r>
    </w:p>
    <w:p w14:paraId="7E6E46B4" w14:textId="679B51A3" w:rsidR="0038587C" w:rsidRDefault="0038587C" w:rsidP="0038587C">
      <w:pPr>
        <w:pStyle w:val="Heading3"/>
      </w:pPr>
      <w:r>
        <w:t xml:space="preserve">FISA Improvements Act </w:t>
      </w:r>
    </w:p>
    <w:p w14:paraId="4C97C9EF" w14:textId="77777777" w:rsidR="0038587C" w:rsidRDefault="0038587C" w:rsidP="0038587C"/>
    <w:p w14:paraId="5DA209F0" w14:textId="77777777" w:rsidR="0038587C" w:rsidRPr="00B43C9A" w:rsidRDefault="0038587C" w:rsidP="0038587C">
      <w:r w:rsidRPr="00B43C9A">
        <w:rPr>
          <w:b/>
          <w:sz w:val="24"/>
        </w:rPr>
        <w:t>Nolan and Thompson 14</w:t>
      </w:r>
      <w:r w:rsidRPr="00B43C9A">
        <w:rPr>
          <w:sz w:val="24"/>
        </w:rPr>
        <w:t xml:space="preserve"> </w:t>
      </w:r>
      <w:r>
        <w:t>Andrew and Richard, legislative attorneys, July 19</w:t>
      </w:r>
      <w:r w:rsidRPr="00B43C9A">
        <w:rPr>
          <w:vertAlign w:val="superscript"/>
        </w:rPr>
        <w:t>th</w:t>
      </w:r>
      <w:r>
        <w:t>, “Reform of the Foreign Intelligence Surveillance Courts: Procedural and Operational Changes” (</w:t>
      </w:r>
      <w:hyperlink r:id="rId20" w:history="1">
        <w:r w:rsidRPr="00CC178A">
          <w:rPr>
            <w:rStyle w:val="Hyperlink"/>
          </w:rPr>
          <w:t>http://digitalcommons.ilr.cornell.edu/cgi/viewcontent.cgi?article=2235&amp;context=key_workplace</w:t>
        </w:r>
      </w:hyperlink>
      <w:r>
        <w:t>) ANH</w:t>
      </w:r>
    </w:p>
    <w:p w14:paraId="2C642B28" w14:textId="77777777" w:rsidR="0038587C" w:rsidRPr="00B43C9A" w:rsidRDefault="0038587C" w:rsidP="0038587C">
      <w:pPr>
        <w:rPr>
          <w:sz w:val="16"/>
        </w:rPr>
      </w:pPr>
      <w:r w:rsidRPr="00B43C9A">
        <w:rPr>
          <w:sz w:val="16"/>
        </w:rPr>
        <w:t xml:space="preserve">Several have suggested that </w:t>
      </w:r>
      <w:r w:rsidRPr="00B43C9A">
        <w:rPr>
          <w:rStyle w:val="Emphasis"/>
        </w:rPr>
        <w:t>Congress should establish a formal mechanism whereby the FISC, in its discretion, could solicit the independent views of an amicus curiae in appropriate cases.</w:t>
      </w:r>
      <w:r w:rsidRPr="00B43C9A">
        <w:rPr>
          <w:sz w:val="16"/>
        </w:rPr>
        <w:t xml:space="preserve">119 For example, </w:t>
      </w:r>
      <w:r w:rsidRPr="00B43C9A">
        <w:rPr>
          <w:rStyle w:val="StyleUnderline"/>
        </w:rPr>
        <w:t>the FISA Improvements Act</w:t>
      </w:r>
      <w:r w:rsidRPr="00B43C9A">
        <w:rPr>
          <w:sz w:val="16"/>
        </w:rPr>
        <w:t xml:space="preserve">, which was approved by the Senate Select Committee on Intelligence (SSCI) in October of 2013, </w:t>
      </w:r>
      <w:r w:rsidRPr="00B43C9A">
        <w:rPr>
          <w:rStyle w:val="StyleUnderline"/>
        </w:rPr>
        <w:t>if enacted would authorize the FISC and the FISA Court of Review to designate, when needed, one or more individuals to serve as amicus curiae “to assist the court in the consideration of” certain government applications made under FISA, such as those that present a “novel or significant interpretation of the law.”</w:t>
      </w:r>
      <w:r w:rsidRPr="00B43C9A">
        <w:rPr>
          <w:sz w:val="16"/>
        </w:rPr>
        <w:t xml:space="preserve">120 </w:t>
      </w:r>
      <w:r w:rsidRPr="00B43C9A">
        <w:rPr>
          <w:rStyle w:val="StyleUnderline"/>
        </w:rPr>
        <w:t>The SSCI bill provides examples of the needed expertise to be an amicus curiae, such as being an “expert on privacy and civil liberties,” and outlines the duties for a FISA amicus, in that the FISC’s “friend” may assist the court in reviewing “any application, certification, petition, motion, or other submission that the court determines is relevant to the duties assigned by the court</w:t>
      </w:r>
      <w:r w:rsidRPr="00B43C9A">
        <w:rPr>
          <w:sz w:val="16"/>
        </w:rPr>
        <w:t>.”121 Congressional regulation of how the FISA courts hear from amici generally does not appear to raise serious constitutional questions. As noted earlier</w:t>
      </w:r>
      <w:r w:rsidRPr="00B43C9A">
        <w:rPr>
          <w:rStyle w:val="StyleUnderline"/>
        </w:rPr>
        <w:t>, the Supreme Court has stated that “Congress has undoubted power to regulate the practice and procedure of federal courts,”122 which would presumably include the power to prescribe regulations with respect to amici that appear before a federal court</w:t>
      </w:r>
      <w:r w:rsidRPr="00B43C9A">
        <w:rPr>
          <w:sz w:val="16"/>
        </w:rPr>
        <w:t xml:space="preserve">. Indeed, Congress has in the past enacted several laws that allow courts to hear from a particular amici. 123 Proposals like the FISA Improvements Act, which simply authorizes a court to appoint from a broad range of qualified individuals an amicus to assist in the proceedings, impose no firm mandates on the FISC that would threaten the “essential attributes of the judicial power,”124 the constitutional limit to Congress’s broad power to regulate federal practice and procedure.125 </w:t>
      </w:r>
      <w:r w:rsidRPr="00B43C9A">
        <w:rPr>
          <w:rStyle w:val="Emphasis"/>
        </w:rPr>
        <w:t>Instead of allowing “encroachment or aggrandizement of one branch at the expense of the other,” the hallmark of a separation of powers violation,126 proposals that provide the FISA courts with formal statutory authority to appoint amici arguably enhance the power of the federal courts without simultaneously detracting from the power of the political branches.</w:t>
      </w:r>
      <w:r w:rsidRPr="00B43C9A">
        <w:rPr>
          <w:sz w:val="16"/>
        </w:rPr>
        <w:t xml:space="preserve">127 While providing broad statutory authority to the FISA courts allowing them to appoint amici likely does not raise serious constitutional issues, a question remains as to whether such a statute is needed as a legal matter. As noted above, </w:t>
      </w:r>
      <w:r w:rsidRPr="00B43C9A">
        <w:rPr>
          <w:rStyle w:val="StyleUnderline"/>
        </w:rPr>
        <w:t>the ability of a court to appoint an amicus curiae to assist in the judicial proceedings has a long history that predates the Constitution</w:t>
      </w:r>
      <w:proofErr w:type="gramStart"/>
      <w:r w:rsidRPr="00B43C9A">
        <w:rPr>
          <w:sz w:val="16"/>
        </w:rPr>
        <w:t>,128</w:t>
      </w:r>
      <w:proofErr w:type="gramEnd"/>
      <w:r w:rsidRPr="00B43C9A">
        <w:rPr>
          <w:sz w:val="16"/>
        </w:rPr>
        <w:t xml:space="preserve"> and federal courts have held that they possess inherent authority to appoint amici and permit the filing of briefs by them.129 In this vein, both the FISC130 and the FISA Court of Review131 have accepted amicus briefs during their proceedings. While</w:t>
      </w:r>
      <w:r w:rsidRPr="00B43C9A">
        <w:rPr>
          <w:rStyle w:val="Emphasis"/>
        </w:rPr>
        <w:t xml:space="preserve"> formally codifying the FISA courts’ authority in statute could arguably clarify the scope of the courts’ authority with respect to amici and encourage the courts to exercise that authority more frequently</w:t>
      </w:r>
      <w:proofErr w:type="gramStart"/>
      <w:r w:rsidRPr="00B43C9A">
        <w:rPr>
          <w:rStyle w:val="Emphasis"/>
        </w:rPr>
        <w:t>,</w:t>
      </w:r>
      <w:r w:rsidRPr="00B43C9A">
        <w:rPr>
          <w:sz w:val="16"/>
        </w:rPr>
        <w:t>132</w:t>
      </w:r>
      <w:proofErr w:type="gramEnd"/>
      <w:r w:rsidRPr="00B43C9A">
        <w:rPr>
          <w:sz w:val="16"/>
        </w:rPr>
        <w:t xml:space="preserve"> it is unclear what legal difference a codification of the amicus authority ultimately makes, as the statutory authority is largely duplicative of the authority the FISA courts already possess as a matter of their inherent power.</w:t>
      </w:r>
    </w:p>
    <w:p w14:paraId="762AA8FE" w14:textId="13C13C15" w:rsidR="0038587C" w:rsidRDefault="00465DFE" w:rsidP="00465DFE">
      <w:pPr>
        <w:pStyle w:val="Heading3"/>
      </w:pPr>
      <w:r>
        <w:t xml:space="preserve">FISA Reform – General </w:t>
      </w:r>
    </w:p>
    <w:p w14:paraId="3CE9CD81" w14:textId="77777777" w:rsidR="00465DFE" w:rsidRDefault="00465DFE" w:rsidP="00465DFE">
      <w:pPr>
        <w:pStyle w:val="Heading4"/>
      </w:pPr>
      <w:r>
        <w:t>FISA reform key – solvency advocate *</w:t>
      </w:r>
    </w:p>
    <w:p w14:paraId="707D9844" w14:textId="77777777" w:rsidR="00465DFE" w:rsidRPr="00D756D4" w:rsidRDefault="00465DFE" w:rsidP="00465DFE">
      <w:r w:rsidRPr="00D756D4">
        <w:rPr>
          <w:b/>
          <w:sz w:val="24"/>
        </w:rPr>
        <w:t>Goitein and Patel 15</w:t>
      </w:r>
      <w:r w:rsidRPr="00D756D4">
        <w:rPr>
          <w:sz w:val="24"/>
        </w:rPr>
        <w:t xml:space="preserve"> </w:t>
      </w:r>
      <w:r>
        <w:t>Elizabeth, co-director of the Brennan Center for Justice’s Liberty and National Security Program, and Faiza, same, July 19</w:t>
      </w:r>
      <w:r w:rsidRPr="00D756D4">
        <w:rPr>
          <w:vertAlign w:val="superscript"/>
        </w:rPr>
        <w:t>th</w:t>
      </w:r>
      <w:r>
        <w:t>, “What Went Wrong With the FISA Court” (</w:t>
      </w:r>
      <w:hyperlink r:id="rId21" w:history="1">
        <w:r w:rsidRPr="00CC178A">
          <w:rPr>
            <w:rStyle w:val="Hyperlink"/>
          </w:rPr>
          <w:t>http://litigation.utahbar.org/assets/materials/2015FedSymposium/3c_What_Went_%20Wrong_With_The_FISA_Court.pdf</w:t>
        </w:r>
      </w:hyperlink>
      <w:r>
        <w:t>) ANH</w:t>
      </w:r>
    </w:p>
    <w:p w14:paraId="1D4750B5" w14:textId="77777777" w:rsidR="00465DFE" w:rsidRPr="009B0997" w:rsidRDefault="00465DFE" w:rsidP="00465DFE">
      <w:pPr>
        <w:rPr>
          <w:sz w:val="16"/>
        </w:rPr>
      </w:pPr>
      <w:r w:rsidRPr="009B0997">
        <w:rPr>
          <w:sz w:val="16"/>
        </w:rPr>
        <w:t xml:space="preserve">As the above discussion makes clear, </w:t>
      </w:r>
      <w:r w:rsidRPr="009B0997">
        <w:rPr>
          <w:rStyle w:val="Emphasis"/>
          <w:highlight w:val="cyan"/>
        </w:rPr>
        <w:t>the key to reforming the FISA Court is ending programmatic surveillance</w:t>
      </w:r>
      <w:r w:rsidRPr="00D756D4">
        <w:rPr>
          <w:rStyle w:val="Emphasis"/>
        </w:rPr>
        <w:t>.</w:t>
      </w:r>
      <w:r w:rsidRPr="009B0997">
        <w:rPr>
          <w:sz w:val="16"/>
        </w:rPr>
        <w:t xml:space="preserve"> </w:t>
      </w:r>
      <w:r w:rsidRPr="00D756D4">
        <w:rPr>
          <w:rStyle w:val="StyleUnderline"/>
        </w:rPr>
        <w:t xml:space="preserve">If such surveillance continues, serious Article III and Fourth Amendment problems will be unavoidable. </w:t>
      </w:r>
      <w:r w:rsidRPr="009B0997">
        <w:rPr>
          <w:sz w:val="16"/>
        </w:rPr>
        <w:t xml:space="preserve">It is nonetheless worth noting that, as a policy matter, incorporating the </w:t>
      </w:r>
      <w:r w:rsidRPr="009B0997">
        <w:rPr>
          <w:rStyle w:val="StyleUnderline"/>
          <w:highlight w:val="cyan"/>
        </w:rPr>
        <w:t>reforms</w:t>
      </w:r>
      <w:r w:rsidRPr="009B0997">
        <w:rPr>
          <w:sz w:val="16"/>
        </w:rPr>
        <w:t xml:space="preserve"> set forth in Parts V.B and V.C, above, into programmatic surveillance </w:t>
      </w:r>
      <w:r w:rsidRPr="009B0997">
        <w:rPr>
          <w:rStyle w:val="StyleUnderline"/>
          <w:highlight w:val="cyan"/>
        </w:rPr>
        <w:t>would enhance privacy and strengthen the judiciary’s role</w:t>
      </w:r>
      <w:r w:rsidRPr="009B0997">
        <w:rPr>
          <w:sz w:val="16"/>
        </w:rPr>
        <w:t xml:space="preserve">. Specifically, if programmatic surveillance continues, </w:t>
      </w:r>
      <w:r w:rsidRPr="009B0997">
        <w:rPr>
          <w:rStyle w:val="Emphasis"/>
          <w:highlight w:val="cyan"/>
        </w:rPr>
        <w:t>Congress should amend Section 702 to require that the target of surveillance must be a foreign power or its agent</w:t>
      </w:r>
      <w:r w:rsidRPr="00D756D4">
        <w:rPr>
          <w:rStyle w:val="StyleUnderline"/>
        </w:rPr>
        <w:t xml:space="preserve">. It should narrow the definition of foreign intelligence </w:t>
      </w:r>
      <w:r w:rsidRPr="009B0997">
        <w:rPr>
          <w:sz w:val="16"/>
        </w:rPr>
        <w:t xml:space="preserve">as discussed above. </w:t>
      </w:r>
      <w:r w:rsidRPr="009B0997">
        <w:rPr>
          <w:rStyle w:val="Emphasis"/>
          <w:highlight w:val="cyan"/>
        </w:rPr>
        <w:t>It should require the executive branch to certify that the collection of foreign intelligence is both the primary purpose and the likely outcome</w:t>
      </w:r>
      <w:r w:rsidRPr="009B0997">
        <w:rPr>
          <w:sz w:val="16"/>
        </w:rPr>
        <w:t xml:space="preserve"> of the programmatic activities, </w:t>
      </w:r>
      <w:r w:rsidRPr="009B0997">
        <w:rPr>
          <w:rStyle w:val="StyleUnderline"/>
          <w:highlight w:val="cyan"/>
        </w:rPr>
        <w:t>and empower the FIS</w:t>
      </w:r>
      <w:r w:rsidRPr="00D756D4">
        <w:rPr>
          <w:rStyle w:val="StyleUnderline"/>
        </w:rPr>
        <w:t xml:space="preserve">A </w:t>
      </w:r>
      <w:r w:rsidRPr="009B0997">
        <w:rPr>
          <w:rStyle w:val="StyleUnderline"/>
          <w:highlight w:val="cyan"/>
        </w:rPr>
        <w:t>C</w:t>
      </w:r>
      <w:r w:rsidRPr="00D756D4">
        <w:rPr>
          <w:rStyle w:val="StyleUnderline"/>
        </w:rPr>
        <w:t xml:space="preserve">ourt </w:t>
      </w:r>
      <w:r w:rsidRPr="009B0997">
        <w:rPr>
          <w:rStyle w:val="StyleUnderline"/>
          <w:highlight w:val="cyan"/>
        </w:rPr>
        <w:t>to review that certification</w:t>
      </w:r>
      <w:r w:rsidRPr="00D756D4">
        <w:rPr>
          <w:rStyle w:val="StyleUnderline"/>
        </w:rPr>
        <w:t xml:space="preserve"> on its substance</w:t>
      </w:r>
      <w:r w:rsidRPr="009B0997">
        <w:rPr>
          <w:sz w:val="16"/>
        </w:rPr>
        <w:t xml:space="preserve">. All of these changes would nudge programmatic surveillance in the right direction on the Fourth Amendment reasonableness spectrum — even if, in our view, they would not go far enough.288 Moreover, </w:t>
      </w:r>
      <w:r w:rsidRPr="009B0997">
        <w:rPr>
          <w:rStyle w:val="StyleUnderline"/>
          <w:highlight w:val="cyan"/>
        </w:rPr>
        <w:t>additional steps should be taken that would make the court’s limited role more meaningful</w:t>
      </w:r>
      <w:r w:rsidRPr="00D756D4">
        <w:rPr>
          <w:rStyle w:val="StyleUnderline"/>
        </w:rPr>
        <w:t>. More specific statutory requirements for targeting and minimization procedures would enhance the FISA Court’s ability to ensure that the agencies conducting surveillance are complying with the law. Currently, the criteria for these procedures are so subjective and open-</w:t>
      </w:r>
      <w:proofErr w:type="gramStart"/>
      <w:r w:rsidRPr="00D756D4">
        <w:rPr>
          <w:rStyle w:val="StyleUnderline"/>
        </w:rPr>
        <w:t>ended,</w:t>
      </w:r>
      <w:proofErr w:type="gramEnd"/>
      <w:r w:rsidRPr="00D756D4">
        <w:rPr>
          <w:rStyle w:val="StyleUnderline"/>
        </w:rPr>
        <w:t xml:space="preserve"> they provide no useful benchmark for the court to apply.</w:t>
      </w:r>
      <w:r w:rsidRPr="009B0997">
        <w:rPr>
          <w:sz w:val="16"/>
        </w:rPr>
        <w:t xml:space="preserve"> </w:t>
      </w:r>
      <w:r w:rsidRPr="00D756D4">
        <w:rPr>
          <w:rStyle w:val="StyleUnderline"/>
        </w:rPr>
        <w:t>They also permit a level of vagueness in</w:t>
      </w:r>
      <w:r w:rsidRPr="009B0997">
        <w:rPr>
          <w:sz w:val="16"/>
        </w:rPr>
        <w:t xml:space="preserve"> the agency’s own </w:t>
      </w:r>
      <w:r w:rsidRPr="00D756D4">
        <w:rPr>
          <w:rStyle w:val="StyleUnderline"/>
        </w:rPr>
        <w:t>procedures</w:t>
      </w:r>
      <w:r w:rsidRPr="009B0997">
        <w:rPr>
          <w:sz w:val="16"/>
        </w:rPr>
        <w:t xml:space="preserve"> that renders the court’s facial review a hollow exercise.289 Finally, </w:t>
      </w:r>
      <w:r w:rsidRPr="00D756D4">
        <w:rPr>
          <w:rStyle w:val="StyleUnderline"/>
        </w:rPr>
        <w:t>Congress should require the government, on a periodic basis, to submit to the FISA Court for its review a list of the selection terms used to acquire electronic communications under Section 702.</w:t>
      </w:r>
      <w:r w:rsidRPr="009B0997">
        <w:rPr>
          <w:sz w:val="16"/>
        </w:rPr>
        <w:t xml:space="preserve"> For each selection term, the government should summarize succinctly the facts supporting its use. </w:t>
      </w:r>
      <w:r w:rsidRPr="00D756D4">
        <w:rPr>
          <w:rStyle w:val="StyleUnderline"/>
        </w:rPr>
        <w:t>This would provide the FISA Court with a concrete factual basis on which to evaluate the constitutionality of foreign intelligence surveillance activities</w:t>
      </w:r>
      <w:r w:rsidRPr="009B0997">
        <w:rPr>
          <w:sz w:val="16"/>
        </w:rPr>
        <w:t xml:space="preserve">. The </w:t>
      </w:r>
      <w:proofErr w:type="gramStart"/>
      <w:r w:rsidRPr="009B0997">
        <w:rPr>
          <w:sz w:val="16"/>
        </w:rPr>
        <w:t>government’s determinations should be reviewed by the court for clear error</w:t>
      </w:r>
      <w:proofErr w:type="gramEnd"/>
      <w:r w:rsidRPr="009B0997">
        <w:rPr>
          <w:sz w:val="16"/>
        </w:rPr>
        <w:t>, with the government required to cease collection (and purge any already collected information) in cases that fall below that low bar.290</w:t>
      </w:r>
    </w:p>
    <w:p w14:paraId="53EFE7B9" w14:textId="77777777" w:rsidR="00465DFE" w:rsidRDefault="00465DFE" w:rsidP="00465DFE">
      <w:pPr>
        <w:pStyle w:val="Heading4"/>
      </w:pPr>
      <w:r>
        <w:t xml:space="preserve">Section 1803 of FISA creates an imbalance in power, pro-government bias, and homogeneity that is unable to resolve diverse surveillance critiques </w:t>
      </w:r>
    </w:p>
    <w:p w14:paraId="35999859" w14:textId="77777777" w:rsidR="00465DFE" w:rsidRPr="00DA7532" w:rsidRDefault="00465DFE" w:rsidP="00465DFE">
      <w:r w:rsidRPr="00DA7532">
        <w:rPr>
          <w:b/>
          <w:sz w:val="24"/>
        </w:rPr>
        <w:t>Harvard Journal on Legislation 14</w:t>
      </w:r>
      <w:r w:rsidRPr="00DA7532">
        <w:rPr>
          <w:sz w:val="24"/>
        </w:rPr>
        <w:t xml:space="preserve"> </w:t>
      </w:r>
      <w:r>
        <w:t>legal journal consisting of contributions from scholars and legislators, July 19</w:t>
      </w:r>
      <w:r w:rsidRPr="00DA7532">
        <w:rPr>
          <w:vertAlign w:val="superscript"/>
        </w:rPr>
        <w:t>th</w:t>
      </w:r>
      <w:r>
        <w:t>, “THE POWER TO APPOINT FISA JUDGES: EVALUATING LEGISLATIVE PROPOSALS TO REFORM 50 U.S.C. § 1803 AND IMPROVE THE SURVEILLANCE COURT” Harvard Journal on Legislation vol. 51, p. 378 – 382 ANH</w:t>
      </w:r>
    </w:p>
    <w:p w14:paraId="607656A3" w14:textId="77777777" w:rsidR="00465DFE" w:rsidRPr="00B20146" w:rsidRDefault="00465DFE" w:rsidP="00465DFE">
      <w:pPr>
        <w:rPr>
          <w:sz w:val="16"/>
        </w:rPr>
      </w:pPr>
      <w:proofErr w:type="gramStart"/>
      <w:r w:rsidRPr="00DA7532">
        <w:rPr>
          <w:sz w:val="16"/>
        </w:rPr>
        <w:t>III. THREE MAJOR CRITICISMS TARGETING § 1803.</w:t>
      </w:r>
      <w:proofErr w:type="gramEnd"/>
      <w:r w:rsidRPr="00DA7532">
        <w:rPr>
          <w:sz w:val="16"/>
        </w:rPr>
        <w:t xml:space="preserve"> The central claim of this note is that the modern trio of criticism is credible, and therefore should guide our legislative reform efforts. This credibility is evidenced both by the critiques’ endurance—as we have seen, today’s arguments mirror those of thirty-five years ago—as well as by the their power to explain aspects of the FISC’s empirical record. The three major criticisms while related, are analytically distinct. The criticisms are related because they all target the current structure of </w:t>
      </w:r>
      <w:r w:rsidRPr="00481286">
        <w:rPr>
          <w:rStyle w:val="StyleUnderline"/>
        </w:rPr>
        <w:t>§ 1803</w:t>
      </w:r>
      <w:r w:rsidRPr="00DA7532">
        <w:rPr>
          <w:sz w:val="16"/>
        </w:rPr>
        <w:t xml:space="preserve">, which </w:t>
      </w:r>
      <w:r w:rsidRPr="00481286">
        <w:rPr>
          <w:rStyle w:val="StyleUnderline"/>
        </w:rPr>
        <w:t xml:space="preserve">vests the power of appointment exclusively in the office of the Chief Justice, subject only to limited geographic conditions. </w:t>
      </w:r>
      <w:r w:rsidRPr="00DA7532">
        <w:rPr>
          <w:sz w:val="16"/>
        </w:rPr>
        <w:t xml:space="preserve">They are distinct because </w:t>
      </w:r>
      <w:r w:rsidRPr="00481286">
        <w:rPr>
          <w:rStyle w:val="StyleUnderline"/>
        </w:rPr>
        <w:t>each criticism raises a separate, troubling consequence</w:t>
      </w:r>
      <w:r w:rsidRPr="00DA7532">
        <w:rPr>
          <w:sz w:val="16"/>
        </w:rPr>
        <w:t xml:space="preserve"> produced by § 1803: </w:t>
      </w:r>
      <w:r w:rsidRPr="00481286">
        <w:rPr>
          <w:rStyle w:val="Emphasis"/>
        </w:rPr>
        <w:t xml:space="preserve">(1) a gross concentration of power, (2) a powerful pro-government bias, and (3) a homogenous court that poorly reflects our nation’s diverse views on privacy and surveillance. </w:t>
      </w:r>
      <w:r w:rsidRPr="00DA7532">
        <w:rPr>
          <w:sz w:val="16"/>
        </w:rPr>
        <w:t xml:space="preserve">Each criticism is considered in the discussion that follows. A. Concentration of Power: Practical Constraints and Legitimacy Concerns </w:t>
      </w:r>
      <w:proofErr w:type="gramStart"/>
      <w:r w:rsidRPr="00DA7532">
        <w:rPr>
          <w:sz w:val="16"/>
        </w:rPr>
        <w:t>The</w:t>
      </w:r>
      <w:proofErr w:type="gramEnd"/>
      <w:r w:rsidRPr="00DA7532">
        <w:rPr>
          <w:sz w:val="16"/>
        </w:rPr>
        <w:t xml:space="preserve"> concentration of power critique includes both a practical and a theoretical element. </w:t>
      </w:r>
      <w:r w:rsidRPr="00481286">
        <w:rPr>
          <w:rStyle w:val="StyleUnderline"/>
        </w:rPr>
        <w:t>The practical concern, voiced previously by Dr. Christopher Pyle, argues that § 1803 risks overburdening the Chief Justice, and that the Chief Justice is not particularly well positioned to identify and select a balanced slate of judges</w:t>
      </w:r>
      <w:r w:rsidRPr="00DA7532">
        <w:rPr>
          <w:sz w:val="16"/>
        </w:rPr>
        <w:t xml:space="preserve">. A modern version of this argument asks with trepidation, “whether we have given the chief justice—any chief justice, not just this one—too much to do?”88 Answering her own question, one scholar notes that, </w:t>
      </w:r>
      <w:r w:rsidRPr="00481286">
        <w:rPr>
          <w:rStyle w:val="StyleUnderline"/>
        </w:rPr>
        <w:t>“[</w:t>
      </w:r>
      <w:proofErr w:type="gramStart"/>
      <w:r w:rsidRPr="00481286">
        <w:rPr>
          <w:rStyle w:val="StyleUnderline"/>
        </w:rPr>
        <w:t>t]he</w:t>
      </w:r>
      <w:proofErr w:type="gramEnd"/>
      <w:r w:rsidRPr="00481286">
        <w:rPr>
          <w:rStyle w:val="StyleUnderline"/>
        </w:rPr>
        <w:t xml:space="preserve"> office of Chief Justice of the United States has grown enormously in recent decades in responsibility and complexity</w:t>
      </w:r>
      <w:r w:rsidRPr="00DA7532">
        <w:rPr>
          <w:sz w:val="16"/>
        </w:rPr>
        <w:t xml:space="preserve">— not because of power-grabbing chief justices but because Congress has piled into the office a large number of added responsibilities.”89 </w:t>
      </w:r>
      <w:r w:rsidRPr="00481286">
        <w:rPr>
          <w:rStyle w:val="StyleUnderline"/>
        </w:rPr>
        <w:t>Another writes, “[</w:t>
      </w:r>
      <w:proofErr w:type="gramStart"/>
      <w:r w:rsidRPr="00481286">
        <w:rPr>
          <w:rStyle w:val="StyleUnderline"/>
        </w:rPr>
        <w:t>g]iven</w:t>
      </w:r>
      <w:proofErr w:type="gramEnd"/>
      <w:r w:rsidRPr="00481286">
        <w:rPr>
          <w:rStyle w:val="StyleUnderline"/>
        </w:rPr>
        <w:t xml:space="preserve"> the distrust of undue concentrations of power in one person and increased interest in including multiple perspectives in decisionmaking, the recently expanded (but now seen as customary) repertoire of powers of the Chief Justice becomes troubling.”</w:t>
      </w:r>
      <w:r w:rsidRPr="00DA7532">
        <w:rPr>
          <w:sz w:val="16"/>
        </w:rPr>
        <w:t xml:space="preserve">90 In my view, this practical concern, however valid, is secondary to the theoretical one: that </w:t>
      </w:r>
      <w:r w:rsidRPr="00481286">
        <w:rPr>
          <w:rStyle w:val="Emphasis"/>
        </w:rPr>
        <w:t>§ 1803’s concentration of power creates the perception of partiality and impropriety. This perception</w:t>
      </w:r>
      <w:r w:rsidRPr="00DA7532">
        <w:rPr>
          <w:sz w:val="16"/>
        </w:rPr>
        <w:t xml:space="preserve">, even if never borne out in reality, </w:t>
      </w:r>
      <w:r w:rsidRPr="00481286">
        <w:rPr>
          <w:rStyle w:val="Emphasis"/>
        </w:rPr>
        <w:t>undermines the FISC’s legitimacy</w:t>
      </w:r>
      <w:r w:rsidRPr="00DA7532">
        <w:rPr>
          <w:sz w:val="16"/>
        </w:rPr>
        <w:t>. As one recent article notes, “</w:t>
      </w:r>
      <w:r w:rsidRPr="00481286">
        <w:rPr>
          <w:rStyle w:val="StyleUnderline"/>
        </w:rPr>
        <w:t>the specter of a politicized appointment process will linger as long as the Chief makes the appointments himself.”</w:t>
      </w:r>
      <w:r w:rsidRPr="00DA7532">
        <w:rPr>
          <w:sz w:val="16"/>
        </w:rPr>
        <w:t xml:space="preserve">91 This point echoes Professor William Van Alstyne’s remarks, discussed in Part II, that </w:t>
      </w:r>
      <w:r w:rsidRPr="00481286">
        <w:rPr>
          <w:rStyle w:val="StyleUnderline"/>
        </w:rPr>
        <w:t>such an expansive role for the Chief Justice is simply unseemly.</w:t>
      </w:r>
      <w:r w:rsidRPr="00DA7532">
        <w:rPr>
          <w:sz w:val="16"/>
        </w:rPr>
        <w:t xml:space="preserve"> B. Pro-Government Bias: Reviewing Empirical Data on FISC Decisions 92 Contemporary arguments regarding the FISC’s pro-government bias find their foundation in the empirical record of the Court’s thirty-five year history. </w:t>
      </w:r>
      <w:r w:rsidRPr="00DA7532">
        <w:rPr>
          <w:rStyle w:val="StyleUnderline"/>
        </w:rPr>
        <w:t>From 2008–2012</w:t>
      </w:r>
      <w:r w:rsidRPr="00DA7532">
        <w:rPr>
          <w:sz w:val="16"/>
        </w:rPr>
        <w:t xml:space="preserve">, the government filed 8,388 applications for electronic surveillance.93 Of these, </w:t>
      </w:r>
      <w:r w:rsidRPr="00DA7532">
        <w:rPr>
          <w:rStyle w:val="StyleUnderline"/>
        </w:rPr>
        <w:t>the FISC approved</w:t>
      </w:r>
      <w:r w:rsidRPr="00DA7532">
        <w:rPr>
          <w:sz w:val="16"/>
        </w:rPr>
        <w:t xml:space="preserve"> 8,369 applications, which equates to a </w:t>
      </w:r>
      <w:r w:rsidRPr="00DA7532">
        <w:rPr>
          <w:rStyle w:val="StyleUnderline"/>
        </w:rPr>
        <w:t>99.77%</w:t>
      </w:r>
      <w:r w:rsidRPr="00DA7532">
        <w:rPr>
          <w:sz w:val="16"/>
        </w:rPr>
        <w:t xml:space="preserve"> approval rate.94 Separately, from 1979–1983, the government filed 1,984 applications with the FISC, of which 1,973—or 99.45%—were approved.95 </w:t>
      </w:r>
      <w:r w:rsidRPr="00DA7532">
        <w:rPr>
          <w:rStyle w:val="StyleUnderline"/>
        </w:rPr>
        <w:t xml:space="preserve">The growth in applications to the Court, while gradual and persistent over several decades, increased markedly after the adoption of the Patriot Act </w:t>
      </w:r>
      <w:r w:rsidRPr="00DA7532">
        <w:rPr>
          <w:sz w:val="16"/>
        </w:rPr>
        <w:t xml:space="preserve">in 2001. In 2003 and 2004, the government made 1,727 and 1,758 applications respectively. In contrast, the number of applications for 1999 and 2000 were 886 and 1005 respectively. In one sense, this sharp increase in the volume of surveillance applications strengthens the position of FISC critics: if criticisms of § 1803 are meritorious, then they only become more consequential as the scope and scale of the government’s surveillance activities grows. A counterargument to this data points out that, rather than revealing a pro-government court, these high rates of approval may merely reveal an Executive Branch that is finely attuned to the limits of surveillance.96 This point is persuasive, but falls short of fully undermining the allegations of bias. </w:t>
      </w:r>
      <w:r w:rsidRPr="00DA7532">
        <w:rPr>
          <w:rStyle w:val="StyleUnderline"/>
        </w:rPr>
        <w:t xml:space="preserve">Even if it is presumed that the Executive Branch effectively self-regulates the quality of its surveillance applications, it seems unlikely that our Presidents, operating in a post-9/11 environment that saw a sharp increase in surveillance requests and the initiation of novel surveillance programs pursuant to the Patriot Act, so seldom encroached on legal boundaries to justify such infrequent court intervention. </w:t>
      </w:r>
      <w:r w:rsidRPr="00DA7532">
        <w:rPr>
          <w:sz w:val="16"/>
        </w:rPr>
        <w:t xml:space="preserve">C. Homogeneity: Geographic, Political, and Experiential What I have termed the </w:t>
      </w:r>
      <w:r w:rsidRPr="00DA7532">
        <w:rPr>
          <w:rStyle w:val="StyleUnderline"/>
        </w:rPr>
        <w:t>homogeneity</w:t>
      </w:r>
      <w:r w:rsidRPr="00DA7532">
        <w:rPr>
          <w:sz w:val="16"/>
        </w:rPr>
        <w:t xml:space="preserve"> critique </w:t>
      </w:r>
      <w:r w:rsidRPr="00DA7532">
        <w:rPr>
          <w:rStyle w:val="StyleUnderline"/>
        </w:rPr>
        <w:t>is essentially an argument for greater diversity on the FISA Court</w:t>
      </w:r>
      <w:r w:rsidRPr="00DA7532">
        <w:rPr>
          <w:sz w:val="16"/>
        </w:rPr>
        <w:t xml:space="preserve">. Although our earlier discussion focused on geographic diversity, which is, to a certain extent, addressed even in the current language of § 1803, the modern iteration of this critique also encapsulates </w:t>
      </w:r>
      <w:r w:rsidRPr="00DA7532">
        <w:rPr>
          <w:rStyle w:val="StyleUnderline"/>
        </w:rPr>
        <w:t>political and experiential diversity. The lack of diversity is evident when one considers both the current and historical membership of the court. Chief Justice John Roberts has appointed each of the eleven members on the current court.</w:t>
      </w:r>
      <w:r w:rsidRPr="00DA7532">
        <w:rPr>
          <w:sz w:val="16"/>
        </w:rPr>
        <w:t xml:space="preserve">97 Of these eleven members, </w:t>
      </w:r>
      <w:r w:rsidRPr="00DA7532">
        <w:rPr>
          <w:rStyle w:val="Emphasis"/>
        </w:rPr>
        <w:t>nine were nominated to their judgeship by Republican presidents</w:t>
      </w:r>
      <w:r w:rsidRPr="00DA7532">
        <w:rPr>
          <w:sz w:val="16"/>
        </w:rPr>
        <w:t xml:space="preserve">.98 Moreover, </w:t>
      </w:r>
      <w:r w:rsidRPr="00DA7532">
        <w:rPr>
          <w:rStyle w:val="StyleUnderline"/>
        </w:rPr>
        <w:t>at least half of these judges were themselves former federal prosecutors, while several others held high-ranking positions in the Executive Branch prior to joining the court.</w:t>
      </w:r>
      <w:r w:rsidRPr="00DA7532">
        <w:rPr>
          <w:sz w:val="16"/>
        </w:rPr>
        <w:t xml:space="preserve">99 Since FISA’s adoption in 1978, only two other Chief Justices have made appointments to the court: Warren E. Burger and William Rehnquist. Like Roberts, the two men were appointed to the Supreme Court by a Republican president and previously held senior positions in the Executive Branch. Perhaps unsurprisingly, then, </w:t>
      </w:r>
      <w:r w:rsidRPr="00DA7532">
        <w:rPr>
          <w:rStyle w:val="StyleUnderline"/>
        </w:rPr>
        <w:t>the historical makeup of the Court reflects the ideologies of the three Chief Justices who controlled the power of appointment</w:t>
      </w:r>
      <w:r w:rsidRPr="00DA7532">
        <w:rPr>
          <w:sz w:val="16"/>
        </w:rPr>
        <w:t xml:space="preserve">. Of the fifty-five judges that have served on the FISC, just seventeen, or 31%, were appointed by Democratic presidents.100 Viewed in these terms, </w:t>
      </w:r>
      <w:r w:rsidRPr="00DA7532">
        <w:rPr>
          <w:rStyle w:val="Emphasis"/>
        </w:rPr>
        <w:t>the court has grown less diverse over the last ten years</w:t>
      </w:r>
      <w:r w:rsidRPr="00DA7532">
        <w:rPr>
          <w:sz w:val="16"/>
        </w:rPr>
        <w:t xml:space="preserve">. While one law professor has </w:t>
      </w:r>
      <w:proofErr w:type="gramStart"/>
      <w:r w:rsidRPr="00DA7532">
        <w:rPr>
          <w:sz w:val="16"/>
        </w:rPr>
        <w:t>noted that</w:t>
      </w:r>
      <w:proofErr w:type="gramEnd"/>
      <w:r w:rsidRPr="00DA7532">
        <w:rPr>
          <w:sz w:val="16"/>
        </w:rPr>
        <w:t xml:space="preserve"> “critics have suggested that the Chief might use the appointment power to influence policy,” others have gone further to argue that, for example, “Chief Justice Rehnquist adopted a partisan approach to his judicial appointments.”101 Even this cursory examination of the Court’s homogeneity serves to highlight what makes many critics uncomfortable.102</w:t>
      </w:r>
    </w:p>
    <w:p w14:paraId="772AB835" w14:textId="77777777" w:rsidR="00465DFE" w:rsidRDefault="00465DFE" w:rsidP="00465DFE"/>
    <w:p w14:paraId="21E997EC" w14:textId="298576AE" w:rsidR="003F2E31" w:rsidRDefault="0023472C" w:rsidP="0023472C">
      <w:pPr>
        <w:pStyle w:val="Heading2"/>
      </w:pPr>
      <w:r>
        <w:t xml:space="preserve">--- Grab Bag CP’s --- </w:t>
      </w:r>
    </w:p>
    <w:p w14:paraId="0026A969" w14:textId="663DDD76" w:rsidR="0023472C" w:rsidRDefault="0023472C" w:rsidP="0023472C">
      <w:pPr>
        <w:pStyle w:val="Heading3"/>
      </w:pPr>
      <w:r>
        <w:t xml:space="preserve">Cyber Warfare Cp </w:t>
      </w:r>
    </w:p>
    <w:p w14:paraId="6E65DA2C" w14:textId="77777777" w:rsidR="0023472C" w:rsidRDefault="0023472C" w:rsidP="0023472C"/>
    <w:p w14:paraId="29230853" w14:textId="1E3235AC" w:rsidR="0023472C" w:rsidRDefault="0023472C" w:rsidP="0023472C">
      <w:pPr>
        <w:pStyle w:val="Heading4"/>
      </w:pPr>
      <w:r>
        <w:t xml:space="preserve">We control all major internal links to solving cyber warfare. </w:t>
      </w:r>
    </w:p>
    <w:p w14:paraId="0741D9D6" w14:textId="2DC3BA6B" w:rsidR="0023472C" w:rsidRPr="0023472C" w:rsidRDefault="0023472C" w:rsidP="0023472C">
      <w:pPr>
        <w:rPr>
          <w:sz w:val="16"/>
          <w:szCs w:val="16"/>
        </w:rPr>
      </w:pPr>
      <w:r w:rsidRPr="0023472C">
        <w:rPr>
          <w:rStyle w:val="Style13ptBold"/>
        </w:rPr>
        <w:t>Lord and Sharp 11</w:t>
      </w:r>
      <w:r w:rsidRPr="0023472C">
        <w:rPr>
          <w:sz w:val="16"/>
          <w:szCs w:val="16"/>
        </w:rPr>
        <w:t>. [Kristin, Vice President and Director of Studies at the Center for a New American Security, Travis, Bacevich Fellow at the Center for a New American Security,  "America's Cyber Future: Security and Prosperity in the Information Age" Center for a New American Security -- June -- www.cnas.org/files/documents/publications/CNAS_Cyber_Volume%20I_0.pdf]</w:t>
      </w:r>
    </w:p>
    <w:p w14:paraId="546FBE32" w14:textId="0AA64EA0" w:rsidR="0023472C" w:rsidRPr="0023472C" w:rsidRDefault="0023472C" w:rsidP="0023472C">
      <w:pPr>
        <w:rPr>
          <w:sz w:val="16"/>
        </w:rPr>
      </w:pPr>
      <w:r w:rsidRPr="0023472C">
        <w:rPr>
          <w:rStyle w:val="StyleUnderline"/>
        </w:rPr>
        <w:t>To help American policymakers lead</w:t>
      </w:r>
      <w:r w:rsidRPr="0023472C">
        <w:rPr>
          <w:sz w:val="16"/>
        </w:rPr>
        <w:t xml:space="preserve"> national and</w:t>
      </w:r>
      <w:r w:rsidRPr="0023472C">
        <w:rPr>
          <w:sz w:val="12"/>
        </w:rPr>
        <w:t>∂</w:t>
      </w:r>
      <w:r w:rsidRPr="0023472C">
        <w:rPr>
          <w:sz w:val="16"/>
        </w:rPr>
        <w:t xml:space="preserve"> international </w:t>
      </w:r>
      <w:r w:rsidRPr="0023472C">
        <w:rPr>
          <w:rStyle w:val="StyleUnderline"/>
        </w:rPr>
        <w:t>efforts to address cyber insecurity</w:t>
      </w:r>
      <w:proofErr w:type="gramStart"/>
      <w:r w:rsidRPr="0023472C">
        <w:rPr>
          <w:rStyle w:val="StyleUnderline"/>
        </w:rPr>
        <w:t>,</w:t>
      </w:r>
      <w:r w:rsidRPr="0023472C">
        <w:rPr>
          <w:rStyle w:val="StyleUnderline"/>
          <w:sz w:val="12"/>
          <w:u w:val="none"/>
        </w:rPr>
        <w:t>∂</w:t>
      </w:r>
      <w:proofErr w:type="gramEnd"/>
      <w:r w:rsidRPr="0023472C">
        <w:rPr>
          <w:rStyle w:val="StyleUnderline"/>
        </w:rPr>
        <w:t xml:space="preserve"> this report offers detailed recommendations</w:t>
      </w:r>
      <w:r w:rsidRPr="0023472C">
        <w:rPr>
          <w:sz w:val="16"/>
        </w:rPr>
        <w:t>, which</w:t>
      </w:r>
      <w:r w:rsidRPr="0023472C">
        <w:rPr>
          <w:sz w:val="12"/>
        </w:rPr>
        <w:t>∂</w:t>
      </w:r>
      <w:r w:rsidRPr="0023472C">
        <w:rPr>
          <w:sz w:val="16"/>
        </w:rPr>
        <w:t xml:space="preserve"> are summarized below.</w:t>
      </w:r>
      <w:r w:rsidRPr="0023472C">
        <w:rPr>
          <w:sz w:val="12"/>
        </w:rPr>
        <w:t>∂</w:t>
      </w:r>
      <w:r w:rsidRPr="0023472C">
        <w:rPr>
          <w:sz w:val="16"/>
        </w:rPr>
        <w:t xml:space="preserve"> </w:t>
      </w:r>
      <w:r w:rsidRPr="0023472C">
        <w:rPr>
          <w:rStyle w:val="StyleUnderline"/>
        </w:rPr>
        <w:t>Adopt a Comprehensive Strategy for a Safe and</w:t>
      </w:r>
      <w:r w:rsidRPr="0023472C">
        <w:rPr>
          <w:rStyle w:val="StyleUnderline"/>
          <w:sz w:val="12"/>
          <w:u w:val="none"/>
        </w:rPr>
        <w:t>∂</w:t>
      </w:r>
      <w:r w:rsidRPr="0023472C">
        <w:rPr>
          <w:rStyle w:val="StyleUnderline"/>
        </w:rPr>
        <w:t xml:space="preserve"> Secure Cyberspace</w:t>
      </w:r>
      <w:r w:rsidRPr="0023472C">
        <w:rPr>
          <w:sz w:val="16"/>
        </w:rPr>
        <w:t>: The U.S. government should</w:t>
      </w:r>
      <w:r w:rsidRPr="0023472C">
        <w:rPr>
          <w:sz w:val="12"/>
        </w:rPr>
        <w:t>∂</w:t>
      </w:r>
      <w:r w:rsidRPr="0023472C">
        <w:rPr>
          <w:sz w:val="16"/>
        </w:rPr>
        <w:t xml:space="preserve"> aim to keep malicious activity in cyberspace below a</w:t>
      </w:r>
      <w:r w:rsidRPr="0023472C">
        <w:rPr>
          <w:sz w:val="12"/>
        </w:rPr>
        <w:t>∂</w:t>
      </w:r>
      <w:r w:rsidRPr="0023472C">
        <w:rPr>
          <w:sz w:val="16"/>
        </w:rPr>
        <w:t xml:space="preserve"> threshold at which it might imperil general confidence</w:t>
      </w:r>
      <w:r w:rsidRPr="0023472C">
        <w:rPr>
          <w:sz w:val="12"/>
        </w:rPr>
        <w:t>∂</w:t>
      </w:r>
      <w:r w:rsidRPr="0023472C">
        <w:rPr>
          <w:sz w:val="16"/>
        </w:rPr>
        <w:t xml:space="preserve"> in the security of the Internet. </w:t>
      </w:r>
      <w:r w:rsidRPr="0023472C">
        <w:rPr>
          <w:rStyle w:val="StyleUnderline"/>
        </w:rPr>
        <w:t>To do this, the</w:t>
      </w:r>
      <w:r w:rsidRPr="0023472C">
        <w:rPr>
          <w:rStyle w:val="StyleUnderline"/>
          <w:sz w:val="12"/>
          <w:u w:val="none"/>
        </w:rPr>
        <w:t>∂</w:t>
      </w:r>
      <w:r w:rsidRPr="0023472C">
        <w:rPr>
          <w:rStyle w:val="StyleUnderline"/>
        </w:rPr>
        <w:t xml:space="preserve"> Department of Homeland Security (DHS) should</w:t>
      </w:r>
      <w:r w:rsidRPr="0023472C">
        <w:rPr>
          <w:rStyle w:val="StyleUnderline"/>
          <w:sz w:val="12"/>
          <w:u w:val="none"/>
        </w:rPr>
        <w:t>∂</w:t>
      </w:r>
      <w:r w:rsidRPr="0023472C">
        <w:rPr>
          <w:rStyle w:val="StyleUnderline"/>
        </w:rPr>
        <w:t xml:space="preserve"> strengthen its capacity for risk assessment and incident</w:t>
      </w:r>
      <w:r w:rsidRPr="0023472C">
        <w:rPr>
          <w:rStyle w:val="StyleUnderline"/>
          <w:sz w:val="12"/>
          <w:u w:val="none"/>
        </w:rPr>
        <w:t>∂</w:t>
      </w:r>
      <w:r w:rsidRPr="0023472C">
        <w:rPr>
          <w:rStyle w:val="StyleUnderline"/>
        </w:rPr>
        <w:t xml:space="preserve"> response</w:t>
      </w:r>
      <w:r w:rsidRPr="0023472C">
        <w:rPr>
          <w:sz w:val="16"/>
        </w:rPr>
        <w:t>. Congress should pass legislation that</w:t>
      </w:r>
      <w:r w:rsidRPr="0023472C">
        <w:rPr>
          <w:sz w:val="12"/>
        </w:rPr>
        <w:t>∂</w:t>
      </w:r>
      <w:r w:rsidRPr="0023472C">
        <w:rPr>
          <w:sz w:val="16"/>
        </w:rPr>
        <w:t xml:space="preserve"> creates a new quasi-governmental “fusion” center to</w:t>
      </w:r>
      <w:r w:rsidRPr="0023472C">
        <w:rPr>
          <w:sz w:val="12"/>
        </w:rPr>
        <w:t>∂</w:t>
      </w:r>
      <w:r w:rsidRPr="0023472C">
        <w:rPr>
          <w:sz w:val="16"/>
        </w:rPr>
        <w:t xml:space="preserve"> improve information sharing, clarifies DHS’s legal</w:t>
      </w:r>
      <w:r w:rsidRPr="0023472C">
        <w:rPr>
          <w:sz w:val="12"/>
        </w:rPr>
        <w:t>∂</w:t>
      </w:r>
      <w:r w:rsidRPr="0023472C">
        <w:rPr>
          <w:sz w:val="16"/>
        </w:rPr>
        <w:t xml:space="preserve"> authority to monitor U.S. government networks</w:t>
      </w:r>
      <w:proofErr w:type="gramStart"/>
      <w:r w:rsidRPr="0023472C">
        <w:rPr>
          <w:sz w:val="16"/>
        </w:rPr>
        <w:t>,</w:t>
      </w:r>
      <w:r w:rsidRPr="0023472C">
        <w:rPr>
          <w:sz w:val="12"/>
        </w:rPr>
        <w:t>∂</w:t>
      </w:r>
      <w:proofErr w:type="gramEnd"/>
      <w:r w:rsidRPr="0023472C">
        <w:rPr>
          <w:sz w:val="16"/>
        </w:rPr>
        <w:t xml:space="preserve"> enables Internet service providers to better cooperate</w:t>
      </w:r>
      <w:r w:rsidRPr="0023472C">
        <w:rPr>
          <w:sz w:val="12"/>
        </w:rPr>
        <w:t>∂</w:t>
      </w:r>
      <w:r w:rsidRPr="0023472C">
        <w:rPr>
          <w:sz w:val="16"/>
        </w:rPr>
        <w:t xml:space="preserve"> with the U.S. government, and bolsters cyber</w:t>
      </w:r>
      <w:r w:rsidRPr="0023472C">
        <w:rPr>
          <w:sz w:val="12"/>
        </w:rPr>
        <w:t>∂</w:t>
      </w:r>
      <w:r w:rsidRPr="0023472C">
        <w:rPr>
          <w:sz w:val="16"/>
        </w:rPr>
        <w:t xml:space="preserve"> security education and recruitment programs.</w:t>
      </w:r>
      <w:r w:rsidRPr="0023472C">
        <w:rPr>
          <w:sz w:val="12"/>
        </w:rPr>
        <w:t>∂</w:t>
      </w:r>
      <w:r w:rsidRPr="0023472C">
        <w:rPr>
          <w:sz w:val="16"/>
        </w:rPr>
        <w:t xml:space="preserve"> Forge an International Agenda for Cyber Security:</w:t>
      </w:r>
      <w:r w:rsidRPr="0023472C">
        <w:rPr>
          <w:sz w:val="12"/>
        </w:rPr>
        <w:t>∂</w:t>
      </w:r>
      <w:r w:rsidRPr="0023472C">
        <w:rPr>
          <w:sz w:val="16"/>
        </w:rPr>
        <w:t xml:space="preserve"> The U.S. government should strengthen its international</w:t>
      </w:r>
      <w:r w:rsidRPr="0023472C">
        <w:rPr>
          <w:sz w:val="12"/>
        </w:rPr>
        <w:t>∂</w:t>
      </w:r>
      <w:r w:rsidRPr="0023472C">
        <w:rPr>
          <w:sz w:val="16"/>
        </w:rPr>
        <w:t xml:space="preserve"> agenda for cyber security. In the near-term</w:t>
      </w:r>
      <w:proofErr w:type="gramStart"/>
      <w:r w:rsidRPr="0023472C">
        <w:rPr>
          <w:sz w:val="16"/>
        </w:rPr>
        <w:t>,</w:t>
      </w:r>
      <w:r w:rsidRPr="0023472C">
        <w:rPr>
          <w:sz w:val="12"/>
        </w:rPr>
        <w:t>∂</w:t>
      </w:r>
      <w:proofErr w:type="gramEnd"/>
      <w:r w:rsidRPr="0023472C">
        <w:rPr>
          <w:sz w:val="16"/>
        </w:rPr>
        <w:t xml:space="preserve"> it should foster greater cooperation with U.S. treaty</w:t>
      </w:r>
      <w:r w:rsidRPr="0023472C">
        <w:rPr>
          <w:sz w:val="12"/>
        </w:rPr>
        <w:t>∂</w:t>
      </w:r>
      <w:r w:rsidRPr="0023472C">
        <w:rPr>
          <w:sz w:val="16"/>
        </w:rPr>
        <w:t xml:space="preserve"> partners to enhance information sharing, crisis</w:t>
      </w:r>
      <w:r w:rsidRPr="0023472C">
        <w:rPr>
          <w:sz w:val="12"/>
        </w:rPr>
        <w:t>∂</w:t>
      </w:r>
      <w:r w:rsidRPr="0023472C">
        <w:rPr>
          <w:sz w:val="16"/>
        </w:rPr>
        <w:t xml:space="preserve"> response and joint military exercises. In the medium</w:t>
      </w:r>
      <w:r w:rsidRPr="0023472C">
        <w:rPr>
          <w:sz w:val="12"/>
        </w:rPr>
        <w:t>∂</w:t>
      </w:r>
      <w:r w:rsidRPr="0023472C">
        <w:rPr>
          <w:sz w:val="16"/>
        </w:rPr>
        <w:t xml:space="preserve"> to long term, it should strengthen law enforcement</w:t>
      </w:r>
      <w:r w:rsidRPr="0023472C">
        <w:rPr>
          <w:sz w:val="12"/>
        </w:rPr>
        <w:t>∂</w:t>
      </w:r>
      <w:r w:rsidRPr="0023472C">
        <w:rPr>
          <w:sz w:val="16"/>
        </w:rPr>
        <w:t xml:space="preserve"> by engaging a variety of international stakeholders</w:t>
      </w:r>
      <w:r w:rsidRPr="0023472C">
        <w:rPr>
          <w:sz w:val="12"/>
        </w:rPr>
        <w:t>∂</w:t>
      </w:r>
      <w:r w:rsidRPr="0023472C">
        <w:rPr>
          <w:sz w:val="16"/>
        </w:rPr>
        <w:t xml:space="preserve"> to produce multilateral agreements and codes of</w:t>
      </w:r>
      <w:r w:rsidRPr="0023472C">
        <w:rPr>
          <w:sz w:val="12"/>
        </w:rPr>
        <w:t>∂</w:t>
      </w:r>
      <w:r w:rsidRPr="0023472C">
        <w:rPr>
          <w:sz w:val="16"/>
        </w:rPr>
        <w:t xml:space="preserve"> conduct. The U.S. government should promote key</w:t>
      </w:r>
      <w:r w:rsidRPr="0023472C">
        <w:rPr>
          <w:sz w:val="12"/>
        </w:rPr>
        <w:t>∂</w:t>
      </w:r>
      <w:r w:rsidRPr="0023472C">
        <w:rPr>
          <w:sz w:val="16"/>
        </w:rPr>
        <w:t xml:space="preserve"> norms in international fora, including protecting</w:t>
      </w:r>
      <w:r w:rsidRPr="0023472C">
        <w:rPr>
          <w:sz w:val="12"/>
        </w:rPr>
        <w:t>∂</w:t>
      </w:r>
      <w:r w:rsidRPr="0023472C">
        <w:rPr>
          <w:sz w:val="16"/>
        </w:rPr>
        <w:t xml:space="preserve"> innocent civilians and minimizing collateral damage</w:t>
      </w:r>
      <w:proofErr w:type="gramStart"/>
      <w:r w:rsidRPr="0023472C">
        <w:rPr>
          <w:sz w:val="16"/>
        </w:rPr>
        <w:t>,</w:t>
      </w:r>
      <w:r w:rsidRPr="0023472C">
        <w:rPr>
          <w:sz w:val="12"/>
        </w:rPr>
        <w:t>∂</w:t>
      </w:r>
      <w:proofErr w:type="gramEnd"/>
      <w:r w:rsidRPr="0023472C">
        <w:rPr>
          <w:sz w:val="16"/>
        </w:rPr>
        <w:t xml:space="preserve"> upholding Internet freedom, and exercising</w:t>
      </w:r>
      <w:r w:rsidRPr="0023472C">
        <w:rPr>
          <w:sz w:val="12"/>
        </w:rPr>
        <w:t>∂</w:t>
      </w:r>
      <w:r w:rsidRPr="0023472C">
        <w:rPr>
          <w:sz w:val="16"/>
        </w:rPr>
        <w:t xml:space="preserve"> proportionality and restraint in response to cyber</w:t>
      </w:r>
      <w:r w:rsidRPr="0023472C">
        <w:rPr>
          <w:sz w:val="12"/>
        </w:rPr>
        <w:t>∂</w:t>
      </w:r>
      <w:r w:rsidRPr="0023472C">
        <w:rPr>
          <w:sz w:val="16"/>
        </w:rPr>
        <w:t xml:space="preserve"> attack. Finally, the U.S. government should address</w:t>
      </w:r>
      <w:r w:rsidRPr="0023472C">
        <w:rPr>
          <w:sz w:val="12"/>
        </w:rPr>
        <w:t>∂</w:t>
      </w:r>
      <w:r w:rsidRPr="0023472C">
        <w:rPr>
          <w:sz w:val="16"/>
        </w:rPr>
        <w:t xml:space="preserve"> cyber security more directly, and if necessary more</w:t>
      </w:r>
      <w:r w:rsidRPr="0023472C">
        <w:rPr>
          <w:sz w:val="12"/>
        </w:rPr>
        <w:t>∂</w:t>
      </w:r>
      <w:r w:rsidRPr="0023472C">
        <w:rPr>
          <w:sz w:val="16"/>
        </w:rPr>
        <w:t xml:space="preserve"> publicly, with China and Russia; initiate a coordinated</w:t>
      </w:r>
      <w:r w:rsidRPr="0023472C">
        <w:rPr>
          <w:sz w:val="12"/>
        </w:rPr>
        <w:t>∂</w:t>
      </w:r>
      <w:r w:rsidRPr="0023472C">
        <w:rPr>
          <w:sz w:val="16"/>
        </w:rPr>
        <w:t xml:space="preserve"> cyber security foreign assistance plan; and</w:t>
      </w:r>
      <w:r w:rsidRPr="0023472C">
        <w:rPr>
          <w:sz w:val="12"/>
        </w:rPr>
        <w:t>∂</w:t>
      </w:r>
      <w:r w:rsidRPr="0023472C">
        <w:rPr>
          <w:sz w:val="16"/>
        </w:rPr>
        <w:t xml:space="preserve"> encourage American companies to participate in</w:t>
      </w:r>
      <w:r w:rsidRPr="0023472C">
        <w:rPr>
          <w:sz w:val="12"/>
        </w:rPr>
        <w:t>∂</w:t>
      </w:r>
      <w:r w:rsidRPr="0023472C">
        <w:rPr>
          <w:sz w:val="16"/>
        </w:rPr>
        <w:t xml:space="preserve"> international standard-setting organizations related</w:t>
      </w:r>
      <w:r w:rsidRPr="0023472C">
        <w:rPr>
          <w:sz w:val="12"/>
        </w:rPr>
        <w:t>∂</w:t>
      </w:r>
      <w:r w:rsidRPr="0023472C">
        <w:rPr>
          <w:sz w:val="16"/>
        </w:rPr>
        <w:t xml:space="preserve"> to cyber security.</w:t>
      </w:r>
      <w:r w:rsidRPr="0023472C">
        <w:rPr>
          <w:sz w:val="12"/>
        </w:rPr>
        <w:t>∂</w:t>
      </w:r>
      <w:r w:rsidRPr="0023472C">
        <w:rPr>
          <w:sz w:val="16"/>
        </w:rPr>
        <w:t xml:space="preserve"> </w:t>
      </w:r>
      <w:r w:rsidRPr="0023472C">
        <w:rPr>
          <w:rStyle w:val="StyleUnderline"/>
        </w:rPr>
        <w:t>Establish U.S. Declaratory Policy on Cyber</w:t>
      </w:r>
      <w:r w:rsidRPr="0023472C">
        <w:rPr>
          <w:rStyle w:val="StyleUnderline"/>
          <w:sz w:val="12"/>
          <w:u w:val="none"/>
        </w:rPr>
        <w:t>∂</w:t>
      </w:r>
      <w:r w:rsidRPr="0023472C">
        <w:rPr>
          <w:rStyle w:val="StyleUnderline"/>
        </w:rPr>
        <w:t xml:space="preserve"> Security: The U.S. government should outline</w:t>
      </w:r>
      <w:r w:rsidRPr="0023472C">
        <w:rPr>
          <w:rStyle w:val="StyleUnderline"/>
          <w:sz w:val="12"/>
          <w:u w:val="none"/>
        </w:rPr>
        <w:t>∂</w:t>
      </w:r>
      <w:r w:rsidRPr="0023472C">
        <w:rPr>
          <w:rStyle w:val="StyleUnderline"/>
        </w:rPr>
        <w:t xml:space="preserve"> the broad contours of a declaratory policy for</w:t>
      </w:r>
      <w:r w:rsidRPr="0023472C">
        <w:rPr>
          <w:rStyle w:val="StyleUnderline"/>
          <w:sz w:val="12"/>
          <w:u w:val="none"/>
        </w:rPr>
        <w:t>∂</w:t>
      </w:r>
      <w:r w:rsidRPr="0023472C">
        <w:rPr>
          <w:rStyle w:val="StyleUnderline"/>
        </w:rPr>
        <w:t xml:space="preserve"> cyberspace</w:t>
      </w:r>
      <w:r w:rsidRPr="0023472C">
        <w:rPr>
          <w:sz w:val="16"/>
        </w:rPr>
        <w:t xml:space="preserve">. </w:t>
      </w:r>
      <w:r w:rsidRPr="0023472C">
        <w:rPr>
          <w:rStyle w:val="StyleUnderline"/>
        </w:rPr>
        <w:t>Doing so will help deter the most</w:t>
      </w:r>
      <w:r w:rsidRPr="0023472C">
        <w:rPr>
          <w:rStyle w:val="StyleUnderline"/>
          <w:sz w:val="12"/>
          <w:u w:val="none"/>
        </w:rPr>
        <w:t>∂</w:t>
      </w:r>
      <w:r w:rsidRPr="0023472C">
        <w:rPr>
          <w:rStyle w:val="StyleUnderline"/>
        </w:rPr>
        <w:t xml:space="preserve"> threatening actions and strengthen America’s role</w:t>
      </w:r>
      <w:r w:rsidRPr="0023472C">
        <w:rPr>
          <w:rStyle w:val="StyleUnderline"/>
          <w:sz w:val="12"/>
          <w:u w:val="none"/>
        </w:rPr>
        <w:t>∂</w:t>
      </w:r>
      <w:r w:rsidRPr="0023472C">
        <w:rPr>
          <w:rStyle w:val="StyleUnderline"/>
        </w:rPr>
        <w:t xml:space="preserve"> as a shaper, not a victim, of developments in cyberspace</w:t>
      </w:r>
      <w:r w:rsidRPr="0023472C">
        <w:rPr>
          <w:sz w:val="16"/>
        </w:rPr>
        <w:t>.</w:t>
      </w:r>
      <w:r w:rsidRPr="0023472C">
        <w:rPr>
          <w:sz w:val="12"/>
        </w:rPr>
        <w:t>∂</w:t>
      </w:r>
      <w:r w:rsidRPr="0023472C">
        <w:rPr>
          <w:sz w:val="16"/>
        </w:rPr>
        <w:t xml:space="preserve"> While the policy should remain ambiguous</w:t>
      </w:r>
      <w:r w:rsidRPr="0023472C">
        <w:rPr>
          <w:sz w:val="12"/>
        </w:rPr>
        <w:t>∂</w:t>
      </w:r>
      <w:r w:rsidRPr="0023472C">
        <w:rPr>
          <w:sz w:val="16"/>
        </w:rPr>
        <w:t xml:space="preserve"> about how the United States might respond in specific</w:t>
      </w:r>
      <w:r w:rsidRPr="0023472C">
        <w:rPr>
          <w:sz w:val="12"/>
        </w:rPr>
        <w:t>∂</w:t>
      </w:r>
      <w:r w:rsidRPr="0023472C">
        <w:rPr>
          <w:sz w:val="16"/>
        </w:rPr>
        <w:t xml:space="preserve"> situations, it should communicate America’s</w:t>
      </w:r>
      <w:r w:rsidRPr="0023472C">
        <w:rPr>
          <w:sz w:val="12"/>
        </w:rPr>
        <w:t>∂</w:t>
      </w:r>
      <w:r w:rsidRPr="0023472C">
        <w:rPr>
          <w:sz w:val="16"/>
        </w:rPr>
        <w:t xml:space="preserve"> view of which behaviors are acceptable and which</w:t>
      </w:r>
      <w:r w:rsidRPr="0023472C">
        <w:rPr>
          <w:sz w:val="12"/>
        </w:rPr>
        <w:t>∂</w:t>
      </w:r>
      <w:r w:rsidRPr="0023472C">
        <w:rPr>
          <w:sz w:val="16"/>
        </w:rPr>
        <w:t xml:space="preserve"> behaviors are intolerable. </w:t>
      </w:r>
      <w:r w:rsidRPr="0023472C">
        <w:rPr>
          <w:rStyle w:val="StyleUnderline"/>
        </w:rPr>
        <w:t>Raise Costs for Cyber Attackers: The U.S. government</w:t>
      </w:r>
      <w:r w:rsidRPr="0023472C">
        <w:rPr>
          <w:rStyle w:val="StyleUnderline"/>
          <w:sz w:val="12"/>
          <w:u w:val="none"/>
        </w:rPr>
        <w:t>∂</w:t>
      </w:r>
      <w:r w:rsidRPr="0023472C">
        <w:rPr>
          <w:rStyle w:val="StyleUnderline"/>
        </w:rPr>
        <w:t xml:space="preserve"> should increase the economic, political and</w:t>
      </w:r>
      <w:r w:rsidRPr="0023472C">
        <w:rPr>
          <w:rStyle w:val="StyleUnderline"/>
          <w:sz w:val="12"/>
          <w:u w:val="none"/>
        </w:rPr>
        <w:t>∂</w:t>
      </w:r>
      <w:r w:rsidRPr="0023472C">
        <w:rPr>
          <w:rStyle w:val="StyleUnderline"/>
        </w:rPr>
        <w:t xml:space="preserve"> military costs for cyber attackers while defending</w:t>
      </w:r>
      <w:r w:rsidRPr="0023472C">
        <w:rPr>
          <w:rStyle w:val="StyleUnderline"/>
          <w:sz w:val="12"/>
          <w:u w:val="none"/>
        </w:rPr>
        <w:t>∂</w:t>
      </w:r>
      <w:r w:rsidRPr="0023472C">
        <w:rPr>
          <w:rStyle w:val="StyleUnderline"/>
        </w:rPr>
        <w:t xml:space="preserve"> against them more effectively</w:t>
      </w:r>
      <w:r w:rsidRPr="0023472C">
        <w:rPr>
          <w:sz w:val="16"/>
        </w:rPr>
        <w:t>. To do this, it</w:t>
      </w:r>
      <w:r w:rsidRPr="0023472C">
        <w:rPr>
          <w:rStyle w:val="StyleUnderline"/>
          <w:sz w:val="12"/>
          <w:u w:val="none"/>
        </w:rPr>
        <w:t>∂</w:t>
      </w:r>
      <w:r w:rsidRPr="0023472C">
        <w:rPr>
          <w:rStyle w:val="StyleUnderline"/>
        </w:rPr>
        <w:t xml:space="preserve"> should clarify legal authorities</w:t>
      </w:r>
      <w:r w:rsidRPr="0023472C">
        <w:rPr>
          <w:sz w:val="16"/>
        </w:rPr>
        <w:t xml:space="preserve"> related to military</w:t>
      </w:r>
      <w:r w:rsidRPr="0023472C">
        <w:rPr>
          <w:sz w:val="12"/>
        </w:rPr>
        <w:t>∂</w:t>
      </w:r>
      <w:r w:rsidRPr="0023472C">
        <w:rPr>
          <w:sz w:val="16"/>
        </w:rPr>
        <w:t xml:space="preserve"> and intelligence cyber operations, </w:t>
      </w:r>
      <w:r w:rsidRPr="0023472C">
        <w:rPr>
          <w:rStyle w:val="StyleUnderline"/>
        </w:rPr>
        <w:t>improve cyber</w:t>
      </w:r>
      <w:r w:rsidRPr="0023472C">
        <w:rPr>
          <w:rStyle w:val="StyleUnderline"/>
          <w:sz w:val="12"/>
          <w:u w:val="none"/>
        </w:rPr>
        <w:t>∂</w:t>
      </w:r>
      <w:r w:rsidRPr="0023472C">
        <w:rPr>
          <w:rStyle w:val="StyleUnderline"/>
        </w:rPr>
        <w:t xml:space="preserve"> defenses</w:t>
      </w:r>
      <w:r w:rsidRPr="0023472C">
        <w:rPr>
          <w:sz w:val="16"/>
        </w:rPr>
        <w:t>, sustain America’s offensive military</w:t>
      </w:r>
      <w:r w:rsidRPr="0023472C">
        <w:rPr>
          <w:sz w:val="12"/>
        </w:rPr>
        <w:t>∂</w:t>
      </w:r>
      <w:r w:rsidRPr="0023472C">
        <w:rPr>
          <w:sz w:val="16"/>
        </w:rPr>
        <w:t xml:space="preserve"> advantage in cyberspace, </w:t>
      </w:r>
      <w:r w:rsidRPr="0023472C">
        <w:rPr>
          <w:rStyle w:val="StyleUnderline"/>
        </w:rPr>
        <w:t>implement a crossdomain</w:t>
      </w:r>
      <w:r w:rsidRPr="0023472C">
        <w:rPr>
          <w:rStyle w:val="StyleUnderline"/>
          <w:sz w:val="12"/>
          <w:u w:val="none"/>
        </w:rPr>
        <w:t>∂</w:t>
      </w:r>
      <w:r w:rsidRPr="0023472C">
        <w:rPr>
          <w:rStyle w:val="StyleUnderline"/>
        </w:rPr>
        <w:t xml:space="preserve"> prevention strategy,</w:t>
      </w:r>
      <w:r w:rsidRPr="0023472C">
        <w:rPr>
          <w:sz w:val="16"/>
        </w:rPr>
        <w:t xml:space="preserve"> ensure that the U.S.</w:t>
      </w:r>
      <w:r w:rsidRPr="0023472C">
        <w:rPr>
          <w:sz w:val="12"/>
        </w:rPr>
        <w:t>∂</w:t>
      </w:r>
      <w:r w:rsidRPr="0023472C">
        <w:rPr>
          <w:sz w:val="16"/>
        </w:rPr>
        <w:t xml:space="preserve"> military can operate in a command and control</w:t>
      </w:r>
      <w:r w:rsidRPr="0023472C">
        <w:rPr>
          <w:sz w:val="12"/>
        </w:rPr>
        <w:t>∂</w:t>
      </w:r>
      <w:r w:rsidRPr="0023472C">
        <w:rPr>
          <w:sz w:val="16"/>
        </w:rPr>
        <w:t xml:space="preserve"> environment degraded by cyber attacks, </w:t>
      </w:r>
      <w:r w:rsidRPr="0023472C">
        <w:rPr>
          <w:rStyle w:val="StyleUnderline"/>
        </w:rPr>
        <w:t>and tap</w:t>
      </w:r>
      <w:r w:rsidRPr="0023472C">
        <w:rPr>
          <w:rStyle w:val="StyleUnderline"/>
          <w:sz w:val="12"/>
          <w:u w:val="none"/>
        </w:rPr>
        <w:t>∂</w:t>
      </w:r>
      <w:r w:rsidRPr="0023472C">
        <w:rPr>
          <w:rStyle w:val="StyleUnderline"/>
        </w:rPr>
        <w:t xml:space="preserve"> into the National Guard and Reserves for high-tech</w:t>
      </w:r>
      <w:r w:rsidRPr="0023472C">
        <w:rPr>
          <w:rStyle w:val="StyleUnderline"/>
          <w:sz w:val="12"/>
          <w:u w:val="none"/>
        </w:rPr>
        <w:t>∂</w:t>
      </w:r>
      <w:r w:rsidRPr="0023472C">
        <w:rPr>
          <w:rStyle w:val="StyleUnderline"/>
        </w:rPr>
        <w:t xml:space="preserve"> cyber skills.</w:t>
      </w:r>
      <w:r w:rsidRPr="0023472C">
        <w:rPr>
          <w:rStyle w:val="StyleUnderline"/>
          <w:sz w:val="12"/>
          <w:u w:val="none"/>
        </w:rPr>
        <w:t>∂</w:t>
      </w:r>
      <w:r w:rsidRPr="0023472C">
        <w:rPr>
          <w:rStyle w:val="StyleUnderline"/>
        </w:rPr>
        <w:t xml:space="preserve"> Prepare for the Future of the Internet: The U.S.</w:t>
      </w:r>
      <w:r w:rsidRPr="0023472C">
        <w:rPr>
          <w:rStyle w:val="StyleUnderline"/>
          <w:sz w:val="12"/>
          <w:u w:val="none"/>
        </w:rPr>
        <w:t>∂</w:t>
      </w:r>
      <w:r w:rsidRPr="0023472C">
        <w:rPr>
          <w:rStyle w:val="StyleUnderline"/>
        </w:rPr>
        <w:t xml:space="preserve"> government should launch a national commission</w:t>
      </w:r>
      <w:r w:rsidRPr="0023472C">
        <w:rPr>
          <w:rStyle w:val="StyleUnderline"/>
          <w:sz w:val="12"/>
          <w:u w:val="none"/>
        </w:rPr>
        <w:t>∂</w:t>
      </w:r>
      <w:r w:rsidRPr="0023472C">
        <w:rPr>
          <w:rStyle w:val="StyleUnderline"/>
        </w:rPr>
        <w:t xml:space="preserve"> on the future of the Internet that provides recommendations</w:t>
      </w:r>
      <w:r w:rsidRPr="0023472C">
        <w:rPr>
          <w:rStyle w:val="StyleUnderline"/>
          <w:sz w:val="12"/>
          <w:u w:val="none"/>
        </w:rPr>
        <w:t>∂</w:t>
      </w:r>
      <w:r w:rsidRPr="0023472C">
        <w:rPr>
          <w:rStyle w:val="StyleUnderline"/>
        </w:rPr>
        <w:t xml:space="preserve"> to the president</w:t>
      </w:r>
      <w:r w:rsidRPr="0023472C">
        <w:rPr>
          <w:sz w:val="16"/>
        </w:rPr>
        <w:t>. It should evaluate the feasibility of changing the underlying architecture</w:t>
      </w:r>
      <w:r w:rsidRPr="0023472C">
        <w:rPr>
          <w:sz w:val="12"/>
        </w:rPr>
        <w:t>∂</w:t>
      </w:r>
      <w:r w:rsidRPr="0023472C">
        <w:rPr>
          <w:sz w:val="16"/>
        </w:rPr>
        <w:t xml:space="preserve"> of the Internet to increase security and forming</w:t>
      </w:r>
      <w:r w:rsidRPr="0023472C">
        <w:rPr>
          <w:sz w:val="12"/>
        </w:rPr>
        <w:t>∂</w:t>
      </w:r>
      <w:r w:rsidRPr="0023472C">
        <w:rPr>
          <w:sz w:val="16"/>
        </w:rPr>
        <w:t xml:space="preserve"> separate networks with higher levels of security.</w:t>
      </w:r>
      <w:r w:rsidRPr="0023472C">
        <w:rPr>
          <w:sz w:val="12"/>
        </w:rPr>
        <w:t>∂</w:t>
      </w:r>
      <w:r w:rsidRPr="0023472C">
        <w:rPr>
          <w:sz w:val="16"/>
        </w:rPr>
        <w:t xml:space="preserve"> The commission should include the science and</w:t>
      </w:r>
      <w:r w:rsidRPr="0023472C">
        <w:rPr>
          <w:sz w:val="12"/>
        </w:rPr>
        <w:t>∂</w:t>
      </w:r>
      <w:r w:rsidRPr="0023472C">
        <w:rPr>
          <w:sz w:val="16"/>
        </w:rPr>
        <w:t xml:space="preserve"> technology community, private companies and</w:t>
      </w:r>
      <w:r w:rsidRPr="0023472C">
        <w:rPr>
          <w:sz w:val="12"/>
        </w:rPr>
        <w:t>∂</w:t>
      </w:r>
      <w:r w:rsidRPr="0023472C">
        <w:rPr>
          <w:sz w:val="16"/>
        </w:rPr>
        <w:t xml:space="preserve"> U.S. government representatives.</w:t>
      </w:r>
      <w:r w:rsidRPr="0023472C">
        <w:rPr>
          <w:sz w:val="12"/>
        </w:rPr>
        <w:t>∂</w:t>
      </w:r>
      <w:r w:rsidRPr="0023472C">
        <w:rPr>
          <w:sz w:val="16"/>
        </w:rPr>
        <w:t xml:space="preserve"> Build the Institutional Capacity Necessary to</w:t>
      </w:r>
      <w:r w:rsidRPr="0023472C">
        <w:rPr>
          <w:sz w:val="12"/>
        </w:rPr>
        <w:t>∂</w:t>
      </w:r>
      <w:r w:rsidRPr="0023472C">
        <w:rPr>
          <w:sz w:val="16"/>
        </w:rPr>
        <w:t xml:space="preserve"> Coordinate U.S. Government Responsibilities</w:t>
      </w:r>
      <w:r w:rsidRPr="0023472C">
        <w:rPr>
          <w:sz w:val="12"/>
        </w:rPr>
        <w:t>∂</w:t>
      </w:r>
      <w:r w:rsidRPr="0023472C">
        <w:rPr>
          <w:sz w:val="16"/>
        </w:rPr>
        <w:t xml:space="preserve"> for Cyberspace: </w:t>
      </w:r>
      <w:r w:rsidRPr="0023472C">
        <w:rPr>
          <w:rStyle w:val="StyleUnderline"/>
        </w:rPr>
        <w:t>The U.S. government should</w:t>
      </w:r>
      <w:r w:rsidRPr="0023472C">
        <w:rPr>
          <w:rStyle w:val="StyleUnderline"/>
          <w:sz w:val="12"/>
          <w:u w:val="none"/>
        </w:rPr>
        <w:t>∂</w:t>
      </w:r>
      <w:r w:rsidRPr="0023472C">
        <w:rPr>
          <w:rStyle w:val="StyleUnderline"/>
        </w:rPr>
        <w:t xml:space="preserve"> create an Office of Cyber Security Policy, within</w:t>
      </w:r>
      <w:r w:rsidRPr="0023472C">
        <w:rPr>
          <w:rStyle w:val="StyleUnderline"/>
          <w:sz w:val="12"/>
          <w:u w:val="none"/>
        </w:rPr>
        <w:t>∂</w:t>
      </w:r>
      <w:r w:rsidRPr="0023472C">
        <w:rPr>
          <w:rStyle w:val="StyleUnderline"/>
        </w:rPr>
        <w:t xml:space="preserve"> the Executive Office of the President, headed by a</w:t>
      </w:r>
      <w:r w:rsidRPr="0023472C">
        <w:rPr>
          <w:rStyle w:val="StyleUnderline"/>
          <w:sz w:val="12"/>
          <w:u w:val="none"/>
        </w:rPr>
        <w:t>∂</w:t>
      </w:r>
      <w:r w:rsidRPr="0023472C">
        <w:rPr>
          <w:rStyle w:val="StyleUnderline"/>
        </w:rPr>
        <w:t xml:space="preserve"> Senate-confirmed chief cyber security advisor to</w:t>
      </w:r>
      <w:r w:rsidRPr="0023472C">
        <w:rPr>
          <w:rStyle w:val="StyleUnderline"/>
          <w:sz w:val="12"/>
          <w:u w:val="none"/>
        </w:rPr>
        <w:t>∂</w:t>
      </w:r>
      <w:r w:rsidRPr="0023472C">
        <w:rPr>
          <w:rStyle w:val="StyleUnderline"/>
        </w:rPr>
        <w:t xml:space="preserve"> the president and director of cyber security policy</w:t>
      </w:r>
      <w:r w:rsidRPr="0023472C">
        <w:rPr>
          <w:sz w:val="16"/>
        </w:rPr>
        <w:t>.</w:t>
      </w:r>
      <w:r w:rsidRPr="0023472C">
        <w:rPr>
          <w:sz w:val="12"/>
        </w:rPr>
        <w:t>∂</w:t>
      </w:r>
      <w:r w:rsidRPr="0023472C">
        <w:rPr>
          <w:sz w:val="16"/>
        </w:rPr>
        <w:t xml:space="preserve"> The office should remain small and nimble, maintain</w:t>
      </w:r>
      <w:r w:rsidRPr="0023472C">
        <w:rPr>
          <w:sz w:val="12"/>
        </w:rPr>
        <w:t>∂</w:t>
      </w:r>
      <w:r w:rsidRPr="0023472C">
        <w:rPr>
          <w:sz w:val="16"/>
        </w:rPr>
        <w:t xml:space="preserve"> close links to the National Security Council</w:t>
      </w:r>
      <w:r w:rsidRPr="0023472C">
        <w:rPr>
          <w:sz w:val="12"/>
        </w:rPr>
        <w:t>∂</w:t>
      </w:r>
      <w:r w:rsidRPr="0023472C">
        <w:rPr>
          <w:sz w:val="16"/>
        </w:rPr>
        <w:t xml:space="preserve"> (NSC) and National Economic Council, and avoid</w:t>
      </w:r>
      <w:r w:rsidRPr="0023472C">
        <w:rPr>
          <w:sz w:val="12"/>
        </w:rPr>
        <w:t>∂</w:t>
      </w:r>
      <w:r w:rsidRPr="0023472C">
        <w:rPr>
          <w:sz w:val="16"/>
        </w:rPr>
        <w:t xml:space="preserve"> duplicating functions already performed by other</w:t>
      </w:r>
      <w:r w:rsidRPr="0023472C">
        <w:rPr>
          <w:sz w:val="12"/>
        </w:rPr>
        <w:t>∂</w:t>
      </w:r>
      <w:r w:rsidRPr="0023472C">
        <w:rPr>
          <w:sz w:val="16"/>
        </w:rPr>
        <w:t xml:space="preserve"> agencies. </w:t>
      </w:r>
      <w:r w:rsidRPr="0023472C">
        <w:rPr>
          <w:rStyle w:val="StyleUnderline"/>
        </w:rPr>
        <w:t>The U.S. government also should continue</w:t>
      </w:r>
      <w:r w:rsidRPr="0023472C">
        <w:rPr>
          <w:rStyle w:val="StyleUnderline"/>
          <w:sz w:val="12"/>
          <w:u w:val="none"/>
        </w:rPr>
        <w:t>∂</w:t>
      </w:r>
      <w:r w:rsidRPr="0023472C">
        <w:rPr>
          <w:rStyle w:val="StyleUnderline"/>
        </w:rPr>
        <w:t xml:space="preserve"> to strengthen DHS’s cyber security efforts</w:t>
      </w:r>
      <w:proofErr w:type="gramStart"/>
      <w:r w:rsidRPr="0023472C">
        <w:rPr>
          <w:sz w:val="16"/>
        </w:rPr>
        <w:t>,</w:t>
      </w:r>
      <w:r w:rsidRPr="0023472C">
        <w:rPr>
          <w:sz w:val="12"/>
        </w:rPr>
        <w:t>∂</w:t>
      </w:r>
      <w:proofErr w:type="gramEnd"/>
      <w:r w:rsidRPr="0023472C">
        <w:rPr>
          <w:sz w:val="16"/>
        </w:rPr>
        <w:t xml:space="preserve"> which are increasingly respected (if still far from</w:t>
      </w:r>
      <w:r w:rsidRPr="0023472C">
        <w:rPr>
          <w:sz w:val="12"/>
        </w:rPr>
        <w:t>∂</w:t>
      </w:r>
      <w:r w:rsidRPr="0023472C">
        <w:rPr>
          <w:sz w:val="16"/>
        </w:rPr>
        <w:t xml:space="preserve"> sufficient) according to experts in the government,</w:t>
      </w:r>
      <w:r w:rsidRPr="0023472C">
        <w:rPr>
          <w:sz w:val="12"/>
        </w:rPr>
        <w:t>∂</w:t>
      </w:r>
      <w:r w:rsidRPr="0023472C">
        <w:rPr>
          <w:sz w:val="16"/>
        </w:rPr>
        <w:t xml:space="preserve"> military and private sector.</w:t>
      </w:r>
      <w:r w:rsidRPr="0023472C">
        <w:rPr>
          <w:sz w:val="12"/>
        </w:rPr>
        <w:t>∂</w:t>
      </w:r>
      <w:r w:rsidRPr="0023472C">
        <w:rPr>
          <w:sz w:val="16"/>
        </w:rPr>
        <w:t xml:space="preserve"> </w:t>
      </w:r>
      <w:r w:rsidRPr="0023472C">
        <w:rPr>
          <w:rStyle w:val="StyleUnderline"/>
        </w:rPr>
        <w:t>Enhance Oversight of U.S. Government Cyber</w:t>
      </w:r>
      <w:r w:rsidRPr="0023472C">
        <w:rPr>
          <w:rStyle w:val="StyleUnderline"/>
          <w:sz w:val="12"/>
          <w:u w:val="none"/>
        </w:rPr>
        <w:t>∂</w:t>
      </w:r>
      <w:r w:rsidRPr="0023472C">
        <w:rPr>
          <w:rStyle w:val="StyleUnderline"/>
        </w:rPr>
        <w:t xml:space="preserve"> Security Activities: The U.S. government</w:t>
      </w:r>
      <w:r w:rsidRPr="0023472C">
        <w:rPr>
          <w:sz w:val="16"/>
        </w:rPr>
        <w:t>, particularly</w:t>
      </w:r>
      <w:r w:rsidRPr="0023472C">
        <w:rPr>
          <w:sz w:val="12"/>
        </w:rPr>
        <w:t>∂</w:t>
      </w:r>
      <w:r w:rsidRPr="0023472C">
        <w:rPr>
          <w:sz w:val="16"/>
        </w:rPr>
        <w:t xml:space="preserve"> Congress, </w:t>
      </w:r>
      <w:r w:rsidRPr="0023472C">
        <w:rPr>
          <w:rStyle w:val="StyleUnderline"/>
        </w:rPr>
        <w:t>should conduct stronger and</w:t>
      </w:r>
      <w:r w:rsidRPr="0023472C">
        <w:rPr>
          <w:rStyle w:val="StyleUnderline"/>
          <w:sz w:val="12"/>
          <w:u w:val="none"/>
        </w:rPr>
        <w:t>∂</w:t>
      </w:r>
      <w:r w:rsidRPr="0023472C">
        <w:rPr>
          <w:rStyle w:val="StyleUnderline"/>
        </w:rPr>
        <w:t xml:space="preserve"> more comprehensive oversight of cyber security</w:t>
      </w:r>
      <w:r w:rsidRPr="0023472C">
        <w:rPr>
          <w:rStyle w:val="StyleUnderline"/>
          <w:sz w:val="12"/>
          <w:u w:val="none"/>
        </w:rPr>
        <w:t>∂</w:t>
      </w:r>
      <w:r w:rsidRPr="0023472C">
        <w:rPr>
          <w:rStyle w:val="StyleUnderline"/>
        </w:rPr>
        <w:t xml:space="preserve"> activities</w:t>
      </w:r>
      <w:r w:rsidRPr="0023472C">
        <w:rPr>
          <w:sz w:val="16"/>
        </w:rPr>
        <w:t>. The U.S. government should maintian</w:t>
      </w:r>
      <w:r w:rsidRPr="0023472C">
        <w:rPr>
          <w:sz w:val="12"/>
        </w:rPr>
        <w:t>∂</w:t>
      </w:r>
      <w:r w:rsidRPr="0023472C">
        <w:rPr>
          <w:sz w:val="16"/>
        </w:rPr>
        <w:t xml:space="preserve"> command and control procedures for cyber</w:t>
      </w:r>
      <w:r w:rsidRPr="0023472C">
        <w:rPr>
          <w:sz w:val="12"/>
        </w:rPr>
        <w:t>∂</w:t>
      </w:r>
      <w:r w:rsidRPr="0023472C">
        <w:rPr>
          <w:sz w:val="16"/>
        </w:rPr>
        <w:t xml:space="preserve"> operations by the U.S. military and intelligence</w:t>
      </w:r>
      <w:r w:rsidRPr="0023472C">
        <w:rPr>
          <w:sz w:val="12"/>
        </w:rPr>
        <w:t>∂</w:t>
      </w:r>
      <w:r w:rsidRPr="0023472C">
        <w:rPr>
          <w:sz w:val="16"/>
        </w:rPr>
        <w:t xml:space="preserve"> community to ensure that senior civilian leaders</w:t>
      </w:r>
      <w:r w:rsidRPr="0023472C">
        <w:rPr>
          <w:sz w:val="12"/>
        </w:rPr>
        <w:t>∂</w:t>
      </w:r>
      <w:r w:rsidRPr="0023472C">
        <w:rPr>
          <w:sz w:val="16"/>
        </w:rPr>
        <w:t xml:space="preserve"> retain the ability to review and approve significant</w:t>
      </w:r>
      <w:r w:rsidRPr="0023472C">
        <w:rPr>
          <w:sz w:val="12"/>
        </w:rPr>
        <w:t>∂</w:t>
      </w:r>
      <w:r w:rsidRPr="0023472C">
        <w:rPr>
          <w:sz w:val="16"/>
        </w:rPr>
        <w:t xml:space="preserve"> activities; appoint two separate leaders for</w:t>
      </w:r>
      <w:r w:rsidRPr="0023472C">
        <w:rPr>
          <w:sz w:val="12"/>
        </w:rPr>
        <w:t>∂</w:t>
      </w:r>
      <w:r w:rsidRPr="0023472C">
        <w:rPr>
          <w:sz w:val="16"/>
        </w:rPr>
        <w:t xml:space="preserve"> U.S. Cyber Command and the National Security</w:t>
      </w:r>
      <w:r w:rsidRPr="0023472C">
        <w:rPr>
          <w:sz w:val="12"/>
        </w:rPr>
        <w:t>∂</w:t>
      </w:r>
      <w:r w:rsidRPr="0023472C">
        <w:rPr>
          <w:sz w:val="16"/>
        </w:rPr>
        <w:t xml:space="preserve"> Agency (NSA); </w:t>
      </w:r>
      <w:r w:rsidRPr="0023472C">
        <w:rPr>
          <w:rStyle w:val="StyleUnderline"/>
        </w:rPr>
        <w:t>create a President’s Cyber Security</w:t>
      </w:r>
      <w:r w:rsidRPr="0023472C">
        <w:rPr>
          <w:rStyle w:val="StyleUnderline"/>
          <w:sz w:val="12"/>
          <w:u w:val="none"/>
        </w:rPr>
        <w:t>∂</w:t>
      </w:r>
      <w:r w:rsidRPr="0023472C">
        <w:rPr>
          <w:rStyle w:val="StyleUnderline"/>
        </w:rPr>
        <w:t xml:space="preserve"> Advisory Board to provide independent advice</w:t>
      </w:r>
      <w:r w:rsidRPr="0023472C">
        <w:rPr>
          <w:rStyle w:val="StyleUnderline"/>
          <w:sz w:val="12"/>
          <w:u w:val="none"/>
        </w:rPr>
        <w:t>∂</w:t>
      </w:r>
      <w:r w:rsidRPr="0023472C">
        <w:rPr>
          <w:rStyle w:val="StyleUnderline"/>
        </w:rPr>
        <w:t xml:space="preserve"> directly to the president</w:t>
      </w:r>
      <w:r w:rsidRPr="0023472C">
        <w:rPr>
          <w:sz w:val="16"/>
        </w:rPr>
        <w:t>; form a high-level joint</w:t>
      </w:r>
      <w:r w:rsidRPr="0023472C">
        <w:rPr>
          <w:sz w:val="12"/>
        </w:rPr>
        <w:t>∂</w:t>
      </w:r>
      <w:r w:rsidRPr="0023472C">
        <w:rPr>
          <w:sz w:val="16"/>
        </w:rPr>
        <w:t xml:space="preserve"> contact group for DHS, the Department of Defense</w:t>
      </w:r>
      <w:r w:rsidRPr="0023472C">
        <w:rPr>
          <w:sz w:val="12"/>
        </w:rPr>
        <w:t>∂</w:t>
      </w:r>
      <w:r w:rsidRPr="0023472C">
        <w:rPr>
          <w:sz w:val="16"/>
        </w:rPr>
        <w:t xml:space="preserve"> (DOD) and the intelligence community; establish</w:t>
      </w:r>
      <w:r w:rsidRPr="0023472C">
        <w:rPr>
          <w:sz w:val="12"/>
        </w:rPr>
        <w:t>∂</w:t>
      </w:r>
      <w:r w:rsidRPr="0023472C">
        <w:rPr>
          <w:sz w:val="16"/>
        </w:rPr>
        <w:t xml:space="preserve"> a bipartisan, bicameral Cyber Security Task Force</w:t>
      </w:r>
      <w:r w:rsidRPr="0023472C">
        <w:rPr>
          <w:sz w:val="12"/>
        </w:rPr>
        <w:t>∂</w:t>
      </w:r>
      <w:r w:rsidRPr="0023472C">
        <w:rPr>
          <w:sz w:val="16"/>
        </w:rPr>
        <w:t xml:space="preserve"> in Congress; </w:t>
      </w:r>
      <w:r w:rsidRPr="0023472C">
        <w:rPr>
          <w:rStyle w:val="StyleUnderline"/>
        </w:rPr>
        <w:t>and create objective cyber security</w:t>
      </w:r>
      <w:r w:rsidRPr="0023472C">
        <w:rPr>
          <w:rStyle w:val="StyleUnderline"/>
          <w:sz w:val="12"/>
          <w:u w:val="none"/>
        </w:rPr>
        <w:t>∂</w:t>
      </w:r>
      <w:r w:rsidRPr="0023472C">
        <w:rPr>
          <w:rStyle w:val="StyleUnderline"/>
        </w:rPr>
        <w:t xml:space="preserve"> performance metrics</w:t>
      </w:r>
      <w:r w:rsidRPr="0023472C">
        <w:rPr>
          <w:sz w:val="16"/>
        </w:rPr>
        <w:t>.</w:t>
      </w:r>
      <w:r w:rsidRPr="0023472C">
        <w:rPr>
          <w:sz w:val="12"/>
        </w:rPr>
        <w:t>∂</w:t>
      </w:r>
      <w:r w:rsidRPr="0023472C">
        <w:rPr>
          <w:sz w:val="16"/>
        </w:rPr>
        <w:t xml:space="preserve"> </w:t>
      </w:r>
      <w:r w:rsidRPr="0023472C">
        <w:rPr>
          <w:rStyle w:val="StyleUnderline"/>
        </w:rPr>
        <w:t>Protect the Nation’s Most Critical Infrastructure:</w:t>
      </w:r>
      <w:r w:rsidRPr="0023472C">
        <w:rPr>
          <w:rStyle w:val="StyleUnderline"/>
          <w:sz w:val="12"/>
          <w:u w:val="none"/>
        </w:rPr>
        <w:t>∂</w:t>
      </w:r>
      <w:r w:rsidRPr="0023472C">
        <w:rPr>
          <w:rStyle w:val="StyleUnderline"/>
        </w:rPr>
        <w:t xml:space="preserve"> The U.S. government should remain proactively</w:t>
      </w:r>
      <w:r w:rsidRPr="0023472C">
        <w:rPr>
          <w:rStyle w:val="StyleUnderline"/>
          <w:sz w:val="12"/>
          <w:u w:val="none"/>
        </w:rPr>
        <w:t>∂</w:t>
      </w:r>
      <w:r w:rsidRPr="0023472C">
        <w:rPr>
          <w:rStyle w:val="StyleUnderline"/>
        </w:rPr>
        <w:t xml:space="preserve"> and consistently involved in protecting America’s</w:t>
      </w:r>
      <w:r w:rsidRPr="0023472C">
        <w:rPr>
          <w:rStyle w:val="StyleUnderline"/>
          <w:sz w:val="12"/>
          <w:u w:val="none"/>
        </w:rPr>
        <w:t>∂</w:t>
      </w:r>
      <w:r w:rsidRPr="0023472C">
        <w:rPr>
          <w:rStyle w:val="StyleUnderline"/>
        </w:rPr>
        <w:t xml:space="preserve"> critical infrastructure, </w:t>
      </w:r>
      <w:r w:rsidRPr="0023472C">
        <w:rPr>
          <w:sz w:val="16"/>
        </w:rPr>
        <w:t>which includes vital assets</w:t>
      </w:r>
      <w:r w:rsidRPr="0023472C">
        <w:rPr>
          <w:sz w:val="12"/>
        </w:rPr>
        <w:t>∂</w:t>
      </w:r>
      <w:r w:rsidRPr="0023472C">
        <w:rPr>
          <w:sz w:val="16"/>
        </w:rPr>
        <w:t xml:space="preserve"> such as energy, financial and transportation</w:t>
      </w:r>
      <w:r w:rsidRPr="0023472C">
        <w:rPr>
          <w:sz w:val="12"/>
        </w:rPr>
        <w:t>∂</w:t>
      </w:r>
      <w:r w:rsidRPr="0023472C">
        <w:rPr>
          <w:sz w:val="16"/>
        </w:rPr>
        <w:t xml:space="preserve"> systems. Government involvement should not</w:t>
      </w:r>
      <w:r w:rsidRPr="0023472C">
        <w:rPr>
          <w:sz w:val="12"/>
        </w:rPr>
        <w:t>∂</w:t>
      </w:r>
      <w:r w:rsidRPr="0023472C">
        <w:rPr>
          <w:sz w:val="16"/>
        </w:rPr>
        <w:t xml:space="preserve"> be heavy-handed or excessively regulatory, and</w:t>
      </w:r>
      <w:r w:rsidRPr="0023472C">
        <w:rPr>
          <w:sz w:val="12"/>
        </w:rPr>
        <w:t>∂</w:t>
      </w:r>
      <w:r w:rsidRPr="0023472C">
        <w:rPr>
          <w:sz w:val="16"/>
        </w:rPr>
        <w:t xml:space="preserve"> should favor market solutions whenever possible.</w:t>
      </w:r>
      <w:r w:rsidRPr="0023472C">
        <w:rPr>
          <w:sz w:val="12"/>
        </w:rPr>
        <w:t>∂</w:t>
      </w:r>
      <w:r w:rsidRPr="0023472C">
        <w:rPr>
          <w:sz w:val="16"/>
        </w:rPr>
        <w:t xml:space="preserve"> Congress should pass legislation that </w:t>
      </w:r>
      <w:r w:rsidRPr="0023472C">
        <w:rPr>
          <w:rStyle w:val="StyleUnderline"/>
        </w:rPr>
        <w:t>provide</w:t>
      </w:r>
      <w:r w:rsidRPr="0023472C">
        <w:rPr>
          <w:sz w:val="16"/>
        </w:rPr>
        <w:t>s</w:t>
      </w:r>
      <w:r w:rsidRPr="0023472C">
        <w:rPr>
          <w:sz w:val="12"/>
        </w:rPr>
        <w:t>∂</w:t>
      </w:r>
      <w:r w:rsidRPr="0023472C">
        <w:rPr>
          <w:rStyle w:val="StyleUnderline"/>
        </w:rPr>
        <w:t xml:space="preserve"> DHS with more explicit authority to coordinate the</w:t>
      </w:r>
      <w:r w:rsidRPr="0023472C">
        <w:rPr>
          <w:rStyle w:val="StyleUnderline"/>
          <w:sz w:val="12"/>
          <w:u w:val="none"/>
        </w:rPr>
        <w:t>∂</w:t>
      </w:r>
      <w:r w:rsidRPr="0023472C">
        <w:rPr>
          <w:rStyle w:val="StyleUnderline"/>
        </w:rPr>
        <w:t xml:space="preserve"> protection of U.S. critical infrastructure in cyberspace</w:t>
      </w:r>
      <w:proofErr w:type="gramStart"/>
      <w:r w:rsidRPr="0023472C">
        <w:rPr>
          <w:sz w:val="16"/>
        </w:rPr>
        <w:t>,</w:t>
      </w:r>
      <w:r w:rsidRPr="0023472C">
        <w:rPr>
          <w:sz w:val="12"/>
        </w:rPr>
        <w:t>∂</w:t>
      </w:r>
      <w:proofErr w:type="gramEnd"/>
      <w:r w:rsidRPr="0023472C">
        <w:rPr>
          <w:sz w:val="16"/>
        </w:rPr>
        <w:t xml:space="preserve"> offers tailored regulatory strategies that</w:t>
      </w:r>
      <w:r w:rsidRPr="0023472C">
        <w:rPr>
          <w:sz w:val="12"/>
        </w:rPr>
        <w:t>∂</w:t>
      </w:r>
      <w:r w:rsidRPr="0023472C">
        <w:rPr>
          <w:sz w:val="16"/>
        </w:rPr>
        <w:t xml:space="preserve"> comport with the needs of specific infrastructure</w:t>
      </w:r>
      <w:r w:rsidRPr="0023472C">
        <w:rPr>
          <w:sz w:val="12"/>
        </w:rPr>
        <w:t>∂</w:t>
      </w:r>
      <w:r w:rsidRPr="0023472C">
        <w:rPr>
          <w:sz w:val="16"/>
        </w:rPr>
        <w:t xml:space="preserve"> sectors, strengthens the authority and capacity of</w:t>
      </w:r>
      <w:r w:rsidRPr="0023472C">
        <w:rPr>
          <w:sz w:val="12"/>
        </w:rPr>
        <w:t>∂</w:t>
      </w:r>
      <w:r w:rsidRPr="0023472C">
        <w:rPr>
          <w:sz w:val="16"/>
        </w:rPr>
        <w:t xml:space="preserve"> the Federal Energy Regulatory Commission and</w:t>
      </w:r>
      <w:r w:rsidRPr="0023472C">
        <w:rPr>
          <w:sz w:val="12"/>
        </w:rPr>
        <w:t>∂</w:t>
      </w:r>
      <w:r w:rsidRPr="0023472C">
        <w:rPr>
          <w:sz w:val="16"/>
        </w:rPr>
        <w:t xml:space="preserve"> DHS, and uses military bases as test beds for cyber</w:t>
      </w:r>
      <w:r w:rsidRPr="0023472C">
        <w:rPr>
          <w:sz w:val="12"/>
        </w:rPr>
        <w:t>∂</w:t>
      </w:r>
      <w:r w:rsidRPr="0023472C">
        <w:rPr>
          <w:sz w:val="16"/>
        </w:rPr>
        <w:t xml:space="preserve"> security innovation related to the smart grid. </w:t>
      </w:r>
      <w:r w:rsidRPr="0023472C">
        <w:rPr>
          <w:rStyle w:val="StyleUnderline"/>
        </w:rPr>
        <w:t>Harness the Private Sector’s Innovative Power</w:t>
      </w:r>
      <w:r w:rsidRPr="0023472C">
        <w:rPr>
          <w:rStyle w:val="StyleUnderline"/>
          <w:sz w:val="12"/>
          <w:u w:val="none"/>
        </w:rPr>
        <w:t>∂</w:t>
      </w:r>
      <w:r w:rsidRPr="0023472C">
        <w:rPr>
          <w:rStyle w:val="StyleUnderline"/>
        </w:rPr>
        <w:t xml:space="preserve"> for Cyber Security: The U.S. government should</w:t>
      </w:r>
      <w:r w:rsidRPr="0023472C">
        <w:rPr>
          <w:rStyle w:val="StyleUnderline"/>
          <w:sz w:val="12"/>
          <w:u w:val="none"/>
        </w:rPr>
        <w:t>∂</w:t>
      </w:r>
      <w:r w:rsidRPr="0023472C">
        <w:rPr>
          <w:rStyle w:val="StyleUnderline"/>
        </w:rPr>
        <w:t xml:space="preserve"> streamline government classification guides to</w:t>
      </w:r>
      <w:r w:rsidRPr="0023472C">
        <w:rPr>
          <w:rStyle w:val="StyleUnderline"/>
          <w:sz w:val="12"/>
          <w:u w:val="none"/>
        </w:rPr>
        <w:t>∂</w:t>
      </w:r>
      <w:r w:rsidRPr="0023472C">
        <w:rPr>
          <w:rStyle w:val="StyleUnderline"/>
        </w:rPr>
        <w:t xml:space="preserve"> enable better information sharing, protect private</w:t>
      </w:r>
      <w:r w:rsidRPr="0023472C">
        <w:rPr>
          <w:rStyle w:val="StyleUnderline"/>
          <w:sz w:val="12"/>
          <w:u w:val="none"/>
        </w:rPr>
        <w:t>∂</w:t>
      </w:r>
      <w:r w:rsidRPr="0023472C">
        <w:rPr>
          <w:rStyle w:val="StyleUnderline"/>
        </w:rPr>
        <w:t xml:space="preserve"> companies that cooperate with the U.S. government</w:t>
      </w:r>
      <w:proofErr w:type="gramStart"/>
      <w:r w:rsidRPr="0023472C">
        <w:rPr>
          <w:rStyle w:val="StyleUnderline"/>
        </w:rPr>
        <w:t>,</w:t>
      </w:r>
      <w:r w:rsidRPr="0023472C">
        <w:rPr>
          <w:rStyle w:val="StyleUnderline"/>
          <w:sz w:val="12"/>
          <w:u w:val="none"/>
        </w:rPr>
        <w:t>∂</w:t>
      </w:r>
      <w:proofErr w:type="gramEnd"/>
      <w:r w:rsidRPr="0023472C">
        <w:rPr>
          <w:rStyle w:val="StyleUnderline"/>
        </w:rPr>
        <w:t xml:space="preserve"> extend liability protection to providers of</w:t>
      </w:r>
      <w:r w:rsidRPr="0023472C">
        <w:rPr>
          <w:rStyle w:val="StyleUnderline"/>
          <w:sz w:val="12"/>
          <w:u w:val="none"/>
        </w:rPr>
        <w:t>∂</w:t>
      </w:r>
      <w:r w:rsidRPr="0023472C">
        <w:rPr>
          <w:rStyle w:val="StyleUnderline"/>
        </w:rPr>
        <w:t xml:space="preserve"> innovative cyber security products and services,</w:t>
      </w:r>
      <w:r w:rsidRPr="0023472C">
        <w:rPr>
          <w:rStyle w:val="StyleUnderline"/>
          <w:sz w:val="12"/>
          <w:u w:val="none"/>
        </w:rPr>
        <w:t>∂</w:t>
      </w:r>
      <w:r w:rsidRPr="0023472C">
        <w:rPr>
          <w:rStyle w:val="StyleUnderline"/>
        </w:rPr>
        <w:t xml:space="preserve"> prioritize security when writing requirements</w:t>
      </w:r>
      <w:r w:rsidRPr="0023472C">
        <w:rPr>
          <w:sz w:val="12"/>
        </w:rPr>
        <w:t>∂</w:t>
      </w:r>
      <w:r w:rsidRPr="0023472C">
        <w:rPr>
          <w:sz w:val="16"/>
        </w:rPr>
        <w:t xml:space="preserve"> and awarding contracts for information technology,</w:t>
      </w:r>
      <w:r w:rsidRPr="0023472C">
        <w:rPr>
          <w:sz w:val="12"/>
        </w:rPr>
        <w:t>∂</w:t>
      </w:r>
      <w:r w:rsidRPr="0023472C">
        <w:rPr>
          <w:sz w:val="16"/>
        </w:rPr>
        <w:t xml:space="preserve"> fund new research on cyber security business</w:t>
      </w:r>
      <w:r w:rsidRPr="0023472C">
        <w:rPr>
          <w:sz w:val="12"/>
        </w:rPr>
        <w:t>∂</w:t>
      </w:r>
      <w:r w:rsidRPr="0023472C">
        <w:rPr>
          <w:sz w:val="16"/>
        </w:rPr>
        <w:t xml:space="preserve"> models, assign foreign service officers to help U.S.</w:t>
      </w:r>
      <w:r w:rsidRPr="0023472C">
        <w:rPr>
          <w:sz w:val="12"/>
        </w:rPr>
        <w:t>∂</w:t>
      </w:r>
      <w:r w:rsidRPr="0023472C">
        <w:rPr>
          <w:sz w:val="16"/>
        </w:rPr>
        <w:t xml:space="preserve"> companies partner with responsible cyber security</w:t>
      </w:r>
      <w:r w:rsidRPr="0023472C">
        <w:rPr>
          <w:sz w:val="12"/>
        </w:rPr>
        <w:t>∂</w:t>
      </w:r>
      <w:r w:rsidRPr="0023472C">
        <w:rPr>
          <w:sz w:val="16"/>
        </w:rPr>
        <w:t xml:space="preserve"> stakeholders abroad, </w:t>
      </w:r>
      <w:r w:rsidRPr="0023472C">
        <w:rPr>
          <w:rStyle w:val="StyleUnderline"/>
        </w:rPr>
        <w:t>and clarify what support</w:t>
      </w:r>
      <w:r w:rsidRPr="0023472C">
        <w:rPr>
          <w:rStyle w:val="StyleUnderline"/>
          <w:sz w:val="12"/>
          <w:u w:val="none"/>
        </w:rPr>
        <w:t>∂</w:t>
      </w:r>
      <w:r w:rsidRPr="0023472C">
        <w:rPr>
          <w:rStyle w:val="StyleUnderline"/>
        </w:rPr>
        <w:t xml:space="preserve"> the private sector can and cannot expect from the</w:t>
      </w:r>
      <w:r w:rsidRPr="0023472C">
        <w:rPr>
          <w:rStyle w:val="StyleUnderline"/>
          <w:sz w:val="12"/>
          <w:u w:val="none"/>
        </w:rPr>
        <w:t>∂</w:t>
      </w:r>
      <w:r w:rsidRPr="0023472C">
        <w:rPr>
          <w:rStyle w:val="StyleUnderline"/>
        </w:rPr>
        <w:t xml:space="preserve"> U.S. government.</w:t>
      </w:r>
    </w:p>
    <w:p w14:paraId="1975F641" w14:textId="77777777" w:rsidR="003F2E31" w:rsidRDefault="003F2E31" w:rsidP="00465DFE"/>
    <w:p w14:paraId="3DFC76EA" w14:textId="22FE249B" w:rsidR="00B07EFB" w:rsidRDefault="00954409" w:rsidP="00B07EFB">
      <w:pPr>
        <w:pStyle w:val="Heading3"/>
      </w:pPr>
      <w:r>
        <w:t xml:space="preserve">   </w:t>
      </w:r>
      <w:r w:rsidR="00B07EFB">
        <w:t xml:space="preserve">2NC: Prefer Our Ev </w:t>
      </w:r>
    </w:p>
    <w:p w14:paraId="31EFAFC3" w14:textId="77777777" w:rsidR="00B07EFB" w:rsidRDefault="00B07EFB" w:rsidP="00B07EFB"/>
    <w:p w14:paraId="53369BCA" w14:textId="7E6E66EA" w:rsidR="00B07EFB" w:rsidRDefault="00B07EFB" w:rsidP="00B07EFB">
      <w:pPr>
        <w:pStyle w:val="Heading4"/>
      </w:pPr>
      <w:proofErr w:type="gramStart"/>
      <w:r>
        <w:t>prefer</w:t>
      </w:r>
      <w:proofErr w:type="gramEnd"/>
      <w:r>
        <w:t xml:space="preserve"> our ev – based on a longitudinal study involving all experts and relevant agencies in the field. </w:t>
      </w:r>
    </w:p>
    <w:p w14:paraId="6C6F0954" w14:textId="0DE6405F" w:rsidR="00B07EFB" w:rsidRPr="00B07EFB" w:rsidRDefault="00B07EFB" w:rsidP="00B07EFB">
      <w:pPr>
        <w:rPr>
          <w:sz w:val="16"/>
          <w:szCs w:val="16"/>
        </w:rPr>
      </w:pPr>
      <w:r w:rsidRPr="0023472C">
        <w:rPr>
          <w:rStyle w:val="Style13ptBold"/>
        </w:rPr>
        <w:t>Lord and Sharp 11</w:t>
      </w:r>
      <w:r w:rsidRPr="0023472C">
        <w:rPr>
          <w:sz w:val="16"/>
          <w:szCs w:val="16"/>
        </w:rPr>
        <w:t>. [Kristin, Vice President and Director of Studies at the Center for a New American Security, Travis, Bacevich Fellow at the Center for a New American Security,  "America's Cyber Future: Security and Prosperity in the Information Age" Center for a New American Security -- June -- www.cnas.org/files/documents/publications/CNAS_Cyber_Volume%20I_0.pdf]</w:t>
      </w:r>
    </w:p>
    <w:p w14:paraId="7AC5D220" w14:textId="5AB3C35A" w:rsidR="00B07EFB" w:rsidRPr="00B07EFB" w:rsidRDefault="00B07EFB" w:rsidP="00B07EFB">
      <w:pPr>
        <w:rPr>
          <w:rStyle w:val="StyleUnderline"/>
        </w:rPr>
      </w:pPr>
      <w:r w:rsidRPr="00B07EFB">
        <w:rPr>
          <w:sz w:val="16"/>
        </w:rPr>
        <w:t>To help Americans and their government better</w:t>
      </w:r>
      <w:r w:rsidRPr="00B07EFB">
        <w:rPr>
          <w:sz w:val="12"/>
        </w:rPr>
        <w:t>∂</w:t>
      </w:r>
      <w:r w:rsidRPr="00B07EFB">
        <w:rPr>
          <w:sz w:val="16"/>
        </w:rPr>
        <w:t xml:space="preserve"> understand the growing risks posed by cyber</w:t>
      </w:r>
      <w:r w:rsidRPr="00B07EFB">
        <w:rPr>
          <w:sz w:val="12"/>
        </w:rPr>
        <w:t>∂</w:t>
      </w:r>
      <w:r w:rsidRPr="00B07EFB">
        <w:rPr>
          <w:sz w:val="16"/>
        </w:rPr>
        <w:t xml:space="preserve"> threats, the Center for a New American Security</w:t>
      </w:r>
      <w:r w:rsidRPr="00B07EFB">
        <w:rPr>
          <w:sz w:val="12"/>
        </w:rPr>
        <w:t>∂</w:t>
      </w:r>
      <w:r w:rsidRPr="00B07EFB">
        <w:rPr>
          <w:sz w:val="16"/>
        </w:rPr>
        <w:t xml:space="preserve"> (</w:t>
      </w:r>
      <w:r w:rsidRPr="00B07EFB">
        <w:rPr>
          <w:rStyle w:val="StyleUnderline"/>
        </w:rPr>
        <w:t>CNAS) conducted a year-long study co-chaired</w:t>
      </w:r>
      <w:r w:rsidRPr="00B07EFB">
        <w:rPr>
          <w:rStyle w:val="StyleUnderline"/>
          <w:sz w:val="12"/>
          <w:u w:val="none"/>
        </w:rPr>
        <w:t>∂</w:t>
      </w:r>
      <w:r w:rsidRPr="00B07EFB">
        <w:rPr>
          <w:rStyle w:val="StyleUnderline"/>
        </w:rPr>
        <w:t xml:space="preserve"> by Robert Kahn, Mike McConnell, Joseph Nye and</w:t>
      </w:r>
      <w:r w:rsidRPr="00B07EFB">
        <w:rPr>
          <w:rStyle w:val="StyleUnderline"/>
          <w:sz w:val="12"/>
          <w:u w:val="none"/>
        </w:rPr>
        <w:t>∂</w:t>
      </w:r>
      <w:r w:rsidRPr="00B07EFB">
        <w:rPr>
          <w:rStyle w:val="StyleUnderline"/>
        </w:rPr>
        <w:t xml:space="preserve"> Peter Schwartz</w:t>
      </w:r>
      <w:r w:rsidRPr="00B07EFB">
        <w:rPr>
          <w:sz w:val="16"/>
        </w:rPr>
        <w:t xml:space="preserve"> – </w:t>
      </w:r>
      <w:r w:rsidRPr="00B07EFB">
        <w:rPr>
          <w:rStyle w:val="StyleUnderline"/>
        </w:rPr>
        <w:t>four esteemed leaders who contributed</w:t>
      </w:r>
      <w:r w:rsidRPr="00B07EFB">
        <w:rPr>
          <w:rStyle w:val="StyleUnderline"/>
          <w:sz w:val="12"/>
          <w:u w:val="none"/>
        </w:rPr>
        <w:t>∂</w:t>
      </w:r>
      <w:r w:rsidRPr="00B07EFB">
        <w:rPr>
          <w:rStyle w:val="StyleUnderline"/>
        </w:rPr>
        <w:t xml:space="preserve"> a wealth of experience and knowledg</w:t>
      </w:r>
      <w:r w:rsidRPr="00B07EFB">
        <w:rPr>
          <w:sz w:val="16"/>
        </w:rPr>
        <w:t xml:space="preserve">e. </w:t>
      </w:r>
      <w:r w:rsidRPr="00B07EFB">
        <w:rPr>
          <w:rStyle w:val="StyleUnderline"/>
        </w:rPr>
        <w:t>We</w:t>
      </w:r>
      <w:r w:rsidRPr="00B07EFB">
        <w:rPr>
          <w:rStyle w:val="StyleUnderline"/>
          <w:sz w:val="12"/>
          <w:u w:val="none"/>
        </w:rPr>
        <w:t>∂</w:t>
      </w:r>
      <w:r w:rsidRPr="00B07EFB">
        <w:rPr>
          <w:rStyle w:val="StyleUnderline"/>
        </w:rPr>
        <w:t xml:space="preserve"> conducted extensive research and commissioned</w:t>
      </w:r>
      <w:r w:rsidRPr="00B07EFB">
        <w:rPr>
          <w:sz w:val="12"/>
        </w:rPr>
        <w:t>∂</w:t>
      </w:r>
      <w:r w:rsidRPr="00B07EFB">
        <w:rPr>
          <w:sz w:val="16"/>
        </w:rPr>
        <w:t xml:space="preserve"> 13 chapters (published in Volume II of this </w:t>
      </w:r>
      <w:proofErr w:type="gramStart"/>
      <w:r w:rsidRPr="00B07EFB">
        <w:rPr>
          <w:sz w:val="16"/>
        </w:rPr>
        <w:t>report)</w:t>
      </w:r>
      <w:r w:rsidRPr="00B07EFB">
        <w:rPr>
          <w:sz w:val="12"/>
        </w:rPr>
        <w:t>∂</w:t>
      </w:r>
      <w:proofErr w:type="gramEnd"/>
      <w:r w:rsidRPr="00B07EFB">
        <w:rPr>
          <w:sz w:val="16"/>
        </w:rPr>
        <w:t xml:space="preserve"> from </w:t>
      </w:r>
      <w:r w:rsidRPr="00B07EFB">
        <w:rPr>
          <w:rStyle w:val="StyleUnderline"/>
        </w:rPr>
        <w:t>a wide array of experts</w:t>
      </w:r>
      <w:r w:rsidRPr="00B07EFB">
        <w:rPr>
          <w:sz w:val="16"/>
        </w:rPr>
        <w:t xml:space="preserve">. </w:t>
      </w:r>
      <w:r w:rsidRPr="00B07EFB">
        <w:rPr>
          <w:rStyle w:val="StyleUnderline"/>
        </w:rPr>
        <w:t>We also convened</w:t>
      </w:r>
      <w:r w:rsidRPr="00B07EFB">
        <w:rPr>
          <w:rStyle w:val="StyleUnderline"/>
          <w:sz w:val="12"/>
          <w:u w:val="none"/>
        </w:rPr>
        <w:t>∂</w:t>
      </w:r>
      <w:r w:rsidRPr="00B07EFB">
        <w:rPr>
          <w:rStyle w:val="StyleUnderline"/>
        </w:rPr>
        <w:t xml:space="preserve"> eight working group sessions and interviewed</w:t>
      </w:r>
      <w:r w:rsidRPr="00B07EFB">
        <w:rPr>
          <w:rStyle w:val="StyleUnderline"/>
          <w:sz w:val="12"/>
          <w:u w:val="none"/>
        </w:rPr>
        <w:t>∂</w:t>
      </w:r>
      <w:r w:rsidRPr="00B07EFB">
        <w:rPr>
          <w:rStyle w:val="StyleUnderline"/>
        </w:rPr>
        <w:t xml:space="preserve"> senior leaders from the private sector, academia</w:t>
      </w:r>
      <w:proofErr w:type="gramStart"/>
      <w:r w:rsidRPr="00B07EFB">
        <w:rPr>
          <w:rStyle w:val="StyleUnderline"/>
        </w:rPr>
        <w:t>,</w:t>
      </w:r>
      <w:r w:rsidRPr="00B07EFB">
        <w:rPr>
          <w:rStyle w:val="StyleUnderline"/>
          <w:sz w:val="12"/>
          <w:u w:val="none"/>
        </w:rPr>
        <w:t>∂</w:t>
      </w:r>
      <w:proofErr w:type="gramEnd"/>
      <w:r w:rsidRPr="00B07EFB">
        <w:rPr>
          <w:rStyle w:val="StyleUnderline"/>
        </w:rPr>
        <w:t xml:space="preserve"> civil society, and the U.S. government and military</w:t>
      </w:r>
      <w:r w:rsidRPr="00B07EFB">
        <w:rPr>
          <w:rStyle w:val="StyleUnderline"/>
          <w:sz w:val="12"/>
          <w:u w:val="none"/>
        </w:rPr>
        <w:t>∂</w:t>
      </w:r>
      <w:r w:rsidRPr="00B07EFB">
        <w:rPr>
          <w:rStyle w:val="StyleUnderline"/>
        </w:rPr>
        <w:t xml:space="preserve"> – a total of more than 200 experts</w:t>
      </w:r>
      <w:r w:rsidRPr="00B07EFB">
        <w:rPr>
          <w:sz w:val="16"/>
        </w:rPr>
        <w:t>.</w:t>
      </w:r>
      <w:r w:rsidRPr="00B07EFB">
        <w:rPr>
          <w:sz w:val="12"/>
        </w:rPr>
        <w:t>∂</w:t>
      </w:r>
      <w:r w:rsidRPr="00B07EFB">
        <w:rPr>
          <w:sz w:val="16"/>
        </w:rPr>
        <w:t xml:space="preserve"> Within the U.S. government, </w:t>
      </w:r>
      <w:r w:rsidRPr="00B07EFB">
        <w:rPr>
          <w:rStyle w:val="StyleUnderline"/>
        </w:rPr>
        <w:t>we interviewed representatives</w:t>
      </w:r>
      <w:r w:rsidRPr="00B07EFB">
        <w:rPr>
          <w:rStyle w:val="StyleUnderline"/>
          <w:sz w:val="12"/>
          <w:u w:val="none"/>
        </w:rPr>
        <w:t>∂</w:t>
      </w:r>
      <w:r w:rsidRPr="00B07EFB">
        <w:rPr>
          <w:rStyle w:val="StyleUnderline"/>
        </w:rPr>
        <w:t xml:space="preserve"> from the NSC, DHS, Department of</w:t>
      </w:r>
      <w:r w:rsidRPr="00B07EFB">
        <w:rPr>
          <w:rStyle w:val="StyleUnderline"/>
          <w:sz w:val="12"/>
          <w:u w:val="none"/>
        </w:rPr>
        <w:t>∂</w:t>
      </w:r>
      <w:r w:rsidRPr="00B07EFB">
        <w:rPr>
          <w:rStyle w:val="StyleUnderline"/>
        </w:rPr>
        <w:t xml:space="preserve"> State, Department of Commerce, DOD (including</w:t>
      </w:r>
      <w:r w:rsidRPr="00B07EFB">
        <w:rPr>
          <w:rStyle w:val="StyleUnderline"/>
          <w:sz w:val="12"/>
          <w:u w:val="none"/>
        </w:rPr>
        <w:t>∂</w:t>
      </w:r>
      <w:r w:rsidRPr="00B07EFB">
        <w:rPr>
          <w:rStyle w:val="StyleUnderline"/>
        </w:rPr>
        <w:t xml:space="preserve"> the NSA, Cyber Command, Joint Chiefs of Staff,</w:t>
      </w:r>
      <w:r w:rsidRPr="00B07EFB">
        <w:rPr>
          <w:rStyle w:val="StyleUnderline"/>
          <w:sz w:val="12"/>
          <w:u w:val="none"/>
        </w:rPr>
        <w:t>∂</w:t>
      </w:r>
      <w:r w:rsidRPr="00B07EFB">
        <w:rPr>
          <w:rStyle w:val="StyleUnderline"/>
        </w:rPr>
        <w:t xml:space="preserve"> Office of the Secretary of Defense and the military</w:t>
      </w:r>
      <w:r w:rsidRPr="00B07EFB">
        <w:rPr>
          <w:rStyle w:val="StyleUnderline"/>
          <w:sz w:val="12"/>
          <w:u w:val="none"/>
        </w:rPr>
        <w:t>∂</w:t>
      </w:r>
      <w:r w:rsidRPr="00B07EFB">
        <w:rPr>
          <w:rStyle w:val="StyleUnderline"/>
        </w:rPr>
        <w:t xml:space="preserve"> services), the intelligence community, Federal</w:t>
      </w:r>
      <w:r w:rsidRPr="00B07EFB">
        <w:rPr>
          <w:rStyle w:val="StyleUnderline"/>
          <w:sz w:val="12"/>
          <w:u w:val="none"/>
        </w:rPr>
        <w:t>∂</w:t>
      </w:r>
      <w:r w:rsidRPr="00B07EFB">
        <w:rPr>
          <w:rStyle w:val="StyleUnderline"/>
        </w:rPr>
        <w:t xml:space="preserve"> Communications Commission (FCC), FBI, House</w:t>
      </w:r>
      <w:r w:rsidRPr="00B07EFB">
        <w:rPr>
          <w:rStyle w:val="StyleUnderline"/>
          <w:sz w:val="12"/>
          <w:u w:val="none"/>
        </w:rPr>
        <w:t>∂</w:t>
      </w:r>
      <w:r w:rsidRPr="00B07EFB">
        <w:rPr>
          <w:rStyle w:val="StyleUnderline"/>
        </w:rPr>
        <w:t xml:space="preserve"> of Representatives, and Senate</w:t>
      </w:r>
      <w:r w:rsidRPr="00B07EFB">
        <w:rPr>
          <w:sz w:val="16"/>
        </w:rPr>
        <w:t>.</w:t>
      </w:r>
      <w:r w:rsidRPr="00B07EFB">
        <w:rPr>
          <w:sz w:val="12"/>
        </w:rPr>
        <w:t>∂</w:t>
      </w:r>
      <w:r w:rsidRPr="00B07EFB">
        <w:rPr>
          <w:sz w:val="16"/>
        </w:rPr>
        <w:t xml:space="preserve"> Within the private sector, we met with representatives</w:t>
      </w:r>
      <w:r w:rsidRPr="00B07EFB">
        <w:rPr>
          <w:sz w:val="12"/>
        </w:rPr>
        <w:t>∂</w:t>
      </w:r>
      <w:r w:rsidRPr="00B07EFB">
        <w:rPr>
          <w:sz w:val="16"/>
        </w:rPr>
        <w:t xml:space="preserve"> from Internet service providers, large and</w:t>
      </w:r>
      <w:r w:rsidRPr="00B07EFB">
        <w:rPr>
          <w:sz w:val="12"/>
        </w:rPr>
        <w:t>∂</w:t>
      </w:r>
      <w:r w:rsidRPr="00B07EFB">
        <w:rPr>
          <w:sz w:val="16"/>
        </w:rPr>
        <w:t xml:space="preserve"> small technology companies, critical infrastructure</w:t>
      </w:r>
      <w:r w:rsidRPr="00B07EFB">
        <w:rPr>
          <w:sz w:val="12"/>
        </w:rPr>
        <w:t>∂</w:t>
      </w:r>
      <w:r w:rsidRPr="00B07EFB">
        <w:rPr>
          <w:sz w:val="16"/>
        </w:rPr>
        <w:t xml:space="preserve"> providers (including from the energy, financial services</w:t>
      </w:r>
      <w:r w:rsidRPr="00B07EFB">
        <w:rPr>
          <w:sz w:val="12"/>
        </w:rPr>
        <w:t>∂</w:t>
      </w:r>
      <w:r w:rsidRPr="00B07EFB">
        <w:rPr>
          <w:sz w:val="16"/>
        </w:rPr>
        <w:t xml:space="preserve"> and defense sectors), Internet entrepreneurs,</w:t>
      </w:r>
      <w:r w:rsidRPr="00B07EFB">
        <w:rPr>
          <w:sz w:val="12"/>
        </w:rPr>
        <w:t>∂</w:t>
      </w:r>
      <w:r w:rsidRPr="00B07EFB">
        <w:rPr>
          <w:sz w:val="16"/>
        </w:rPr>
        <w:t xml:space="preserve"> venture capitalists, and military and intelligence</w:t>
      </w:r>
      <w:r w:rsidRPr="00B07EFB">
        <w:rPr>
          <w:sz w:val="12"/>
        </w:rPr>
        <w:t>∂</w:t>
      </w:r>
      <w:r w:rsidRPr="00B07EFB">
        <w:rPr>
          <w:sz w:val="16"/>
        </w:rPr>
        <w:t xml:space="preserve"> consulting firms. To hear perspectives from outside</w:t>
      </w:r>
      <w:r w:rsidRPr="00B07EFB">
        <w:rPr>
          <w:sz w:val="12"/>
        </w:rPr>
        <w:t>∂</w:t>
      </w:r>
      <w:r w:rsidRPr="00B07EFB">
        <w:rPr>
          <w:sz w:val="16"/>
        </w:rPr>
        <w:t xml:space="preserve"> Washington, we traveled to California in February</w:t>
      </w:r>
      <w:r w:rsidRPr="00B07EFB">
        <w:rPr>
          <w:sz w:val="12"/>
        </w:rPr>
        <w:t>∂</w:t>
      </w:r>
      <w:r w:rsidRPr="00B07EFB">
        <w:rPr>
          <w:sz w:val="16"/>
        </w:rPr>
        <w:t xml:space="preserve"> 2011 to meet with business and technology leaders</w:t>
      </w:r>
      <w:r w:rsidRPr="00B07EFB">
        <w:rPr>
          <w:sz w:val="12"/>
        </w:rPr>
        <w:t>∂</w:t>
      </w:r>
      <w:r w:rsidRPr="00B07EFB">
        <w:rPr>
          <w:sz w:val="16"/>
        </w:rPr>
        <w:t xml:space="preserve"> from Silicon Valley.</w:t>
      </w:r>
      <w:r w:rsidRPr="00B07EFB">
        <w:rPr>
          <w:sz w:val="12"/>
        </w:rPr>
        <w:t>∂</w:t>
      </w:r>
      <w:r w:rsidRPr="00B07EFB">
        <w:rPr>
          <w:sz w:val="16"/>
        </w:rPr>
        <w:t xml:space="preserve"> The intent of this study is threefold. First, </w:t>
      </w:r>
      <w:r w:rsidRPr="00B07EFB">
        <w:rPr>
          <w:rStyle w:val="StyleUnderline"/>
        </w:rPr>
        <w:t>we seek</w:t>
      </w:r>
      <w:r w:rsidRPr="00B07EFB">
        <w:rPr>
          <w:rStyle w:val="StyleUnderline"/>
          <w:sz w:val="12"/>
          <w:u w:val="none"/>
        </w:rPr>
        <w:t>∂</w:t>
      </w:r>
      <w:r w:rsidRPr="00B07EFB">
        <w:rPr>
          <w:rStyle w:val="StyleUnderline"/>
        </w:rPr>
        <w:t xml:space="preserve"> to educate the broader national security policy</w:t>
      </w:r>
      <w:r w:rsidRPr="00B07EFB">
        <w:rPr>
          <w:rStyle w:val="StyleUnderline"/>
          <w:sz w:val="12"/>
          <w:u w:val="none"/>
        </w:rPr>
        <w:t>∂</w:t>
      </w:r>
      <w:r w:rsidRPr="00B07EFB">
        <w:rPr>
          <w:rStyle w:val="StyleUnderline"/>
        </w:rPr>
        <w:t xml:space="preserve"> community about cyber security, an issue that is</w:t>
      </w:r>
      <w:r w:rsidRPr="00B07EFB">
        <w:rPr>
          <w:rStyle w:val="StyleUnderline"/>
          <w:sz w:val="12"/>
          <w:u w:val="none"/>
        </w:rPr>
        <w:t>∂</w:t>
      </w:r>
      <w:r w:rsidRPr="00B07EFB">
        <w:rPr>
          <w:rStyle w:val="StyleUnderline"/>
        </w:rPr>
        <w:t xml:space="preserve"> often still relegated to technical experts and highly</w:t>
      </w:r>
      <w:r w:rsidRPr="00B07EFB">
        <w:rPr>
          <w:rStyle w:val="StyleUnderline"/>
          <w:sz w:val="12"/>
          <w:u w:val="none"/>
        </w:rPr>
        <w:t>∂</w:t>
      </w:r>
      <w:r w:rsidRPr="00B07EFB">
        <w:rPr>
          <w:rStyle w:val="StyleUnderline"/>
        </w:rPr>
        <w:t xml:space="preserve"> classified discussions.</w:t>
      </w:r>
      <w:r w:rsidRPr="00B07EFB">
        <w:rPr>
          <w:sz w:val="16"/>
        </w:rPr>
        <w:t>6</w:t>
      </w:r>
      <w:r w:rsidRPr="00B07EFB">
        <w:rPr>
          <w:sz w:val="12"/>
        </w:rPr>
        <w:t>∂</w:t>
      </w:r>
      <w:r w:rsidRPr="00B07EFB">
        <w:rPr>
          <w:sz w:val="16"/>
        </w:rPr>
        <w:t xml:space="preserve"> It is now too entwined with</w:t>
      </w:r>
      <w:r w:rsidRPr="00B07EFB">
        <w:rPr>
          <w:sz w:val="12"/>
        </w:rPr>
        <w:t>∂</w:t>
      </w:r>
      <w:r w:rsidRPr="00B07EFB">
        <w:rPr>
          <w:sz w:val="16"/>
        </w:rPr>
        <w:t xml:space="preserve"> America’s national interests and economic future</w:t>
      </w:r>
      <w:r w:rsidRPr="00B07EFB">
        <w:rPr>
          <w:sz w:val="12"/>
        </w:rPr>
        <w:t>∂</w:t>
      </w:r>
      <w:r w:rsidRPr="00B07EFB">
        <w:rPr>
          <w:sz w:val="16"/>
        </w:rPr>
        <w:t xml:space="preserve"> to be a niche issue. All those who seek to promote</w:t>
      </w:r>
      <w:r w:rsidRPr="00B07EFB">
        <w:rPr>
          <w:sz w:val="12"/>
        </w:rPr>
        <w:t>∂</w:t>
      </w:r>
      <w:r w:rsidRPr="00B07EFB">
        <w:rPr>
          <w:sz w:val="16"/>
        </w:rPr>
        <w:t xml:space="preserve"> American security now must confront the challenge</w:t>
      </w:r>
      <w:r w:rsidRPr="00B07EFB">
        <w:rPr>
          <w:sz w:val="12"/>
        </w:rPr>
        <w:t>∂</w:t>
      </w:r>
      <w:r w:rsidRPr="00B07EFB">
        <w:rPr>
          <w:sz w:val="16"/>
        </w:rPr>
        <w:t xml:space="preserve"> of cyber security. Though many details and</w:t>
      </w:r>
      <w:r w:rsidRPr="00B07EFB">
        <w:rPr>
          <w:sz w:val="12"/>
        </w:rPr>
        <w:t>∂</w:t>
      </w:r>
      <w:r w:rsidRPr="00B07EFB">
        <w:rPr>
          <w:sz w:val="16"/>
        </w:rPr>
        <w:t xml:space="preserve"> operational plans should remain classified, an open</w:t>
      </w:r>
      <w:r w:rsidRPr="00B07EFB">
        <w:rPr>
          <w:sz w:val="12"/>
        </w:rPr>
        <w:t>∂</w:t>
      </w:r>
      <w:r w:rsidRPr="00B07EFB">
        <w:rPr>
          <w:sz w:val="16"/>
        </w:rPr>
        <w:t xml:space="preserve"> national conversation is sorely needed. Second, we seek to advance conceptual understanding</w:t>
      </w:r>
      <w:r w:rsidRPr="00B07EFB">
        <w:rPr>
          <w:sz w:val="12"/>
        </w:rPr>
        <w:t>∂</w:t>
      </w:r>
      <w:r w:rsidRPr="00B07EFB">
        <w:rPr>
          <w:sz w:val="16"/>
        </w:rPr>
        <w:t xml:space="preserve"> of cyber security to aid the United States’ decision makers. Cyber threats are evolving faster</w:t>
      </w:r>
      <w:r w:rsidRPr="00B07EFB">
        <w:rPr>
          <w:sz w:val="12"/>
        </w:rPr>
        <w:t>∂</w:t>
      </w:r>
      <w:r w:rsidRPr="00B07EFB">
        <w:rPr>
          <w:sz w:val="16"/>
        </w:rPr>
        <w:t xml:space="preserve"> than our understanding of them, a frightening</w:t>
      </w:r>
      <w:r w:rsidRPr="00B07EFB">
        <w:rPr>
          <w:sz w:val="12"/>
        </w:rPr>
        <w:t>∂</w:t>
      </w:r>
      <w:r w:rsidRPr="00B07EFB">
        <w:rPr>
          <w:sz w:val="16"/>
        </w:rPr>
        <w:t xml:space="preserve"> circumstance given the consequences of either</w:t>
      </w:r>
      <w:r w:rsidRPr="00B07EFB">
        <w:rPr>
          <w:sz w:val="12"/>
        </w:rPr>
        <w:t>∂</w:t>
      </w:r>
      <w:r w:rsidRPr="00B07EFB">
        <w:rPr>
          <w:sz w:val="16"/>
        </w:rPr>
        <w:t xml:space="preserve"> inaction or mistakes. Cyber security seems so hard</w:t>
      </w:r>
      <w:r w:rsidRPr="00B07EFB">
        <w:rPr>
          <w:sz w:val="12"/>
        </w:rPr>
        <w:t>∂</w:t>
      </w:r>
      <w:r w:rsidRPr="00B07EFB">
        <w:rPr>
          <w:sz w:val="16"/>
        </w:rPr>
        <w:t xml:space="preserve"> to grasp that it is compared endlessly to something</w:t>
      </w:r>
      <w:r w:rsidRPr="00B07EFB">
        <w:rPr>
          <w:sz w:val="12"/>
        </w:rPr>
        <w:t>∂</w:t>
      </w:r>
      <w:r w:rsidRPr="00B07EFB">
        <w:rPr>
          <w:sz w:val="16"/>
        </w:rPr>
        <w:t xml:space="preserve"> else, whether nuclear weapons policy in the</w:t>
      </w:r>
      <w:r w:rsidRPr="00B07EFB">
        <w:rPr>
          <w:sz w:val="12"/>
        </w:rPr>
        <w:t>∂</w:t>
      </w:r>
      <w:r w:rsidRPr="00B07EFB">
        <w:rPr>
          <w:sz w:val="16"/>
        </w:rPr>
        <w:t xml:space="preserve"> 1950s, guerilla warfare or epidemiology.7</w:t>
      </w:r>
      <w:r w:rsidRPr="00B07EFB">
        <w:rPr>
          <w:sz w:val="12"/>
        </w:rPr>
        <w:t>∂</w:t>
      </w:r>
      <w:r w:rsidRPr="00B07EFB">
        <w:rPr>
          <w:sz w:val="16"/>
        </w:rPr>
        <w:t xml:space="preserve"> There are</w:t>
      </w:r>
      <w:r w:rsidRPr="00B07EFB">
        <w:rPr>
          <w:sz w:val="12"/>
        </w:rPr>
        <w:t>∂</w:t>
      </w:r>
      <w:r w:rsidRPr="00B07EFB">
        <w:rPr>
          <w:sz w:val="16"/>
        </w:rPr>
        <w:t xml:space="preserve"> few case studies of cyber conflict, and those that</w:t>
      </w:r>
      <w:r w:rsidRPr="00B07EFB">
        <w:rPr>
          <w:sz w:val="12"/>
        </w:rPr>
        <w:t>∂</w:t>
      </w:r>
      <w:r w:rsidRPr="00B07EFB">
        <w:rPr>
          <w:sz w:val="16"/>
        </w:rPr>
        <w:t xml:space="preserve"> do exist – most notably the cyber attacks against</w:t>
      </w:r>
      <w:r w:rsidRPr="00B07EFB">
        <w:rPr>
          <w:sz w:val="12"/>
        </w:rPr>
        <w:t>∂</w:t>
      </w:r>
      <w:r w:rsidRPr="00B07EFB">
        <w:rPr>
          <w:sz w:val="16"/>
        </w:rPr>
        <w:t xml:space="preserve"> Estonia in 2007 and Georgia in 2008 – are often</w:t>
      </w:r>
      <w:r w:rsidRPr="00B07EFB">
        <w:rPr>
          <w:sz w:val="12"/>
        </w:rPr>
        <w:t>∂</w:t>
      </w:r>
      <w:r w:rsidRPr="00B07EFB">
        <w:rPr>
          <w:sz w:val="16"/>
        </w:rPr>
        <w:t xml:space="preserve"> hyped.8</w:t>
      </w:r>
      <w:r w:rsidRPr="00B07EFB">
        <w:rPr>
          <w:sz w:val="12"/>
        </w:rPr>
        <w:t>∂</w:t>
      </w:r>
      <w:r w:rsidRPr="00B07EFB">
        <w:rPr>
          <w:sz w:val="16"/>
        </w:rPr>
        <w:t xml:space="preserve"> Used excessively, improper comparisons</w:t>
      </w:r>
      <w:r w:rsidRPr="00B07EFB">
        <w:rPr>
          <w:sz w:val="12"/>
        </w:rPr>
        <w:t>∂</w:t>
      </w:r>
      <w:r w:rsidRPr="00B07EFB">
        <w:rPr>
          <w:sz w:val="16"/>
        </w:rPr>
        <w:t xml:space="preserve"> and exaggerated case studies can cloud understanding</w:t>
      </w:r>
      <w:r w:rsidRPr="00B07EFB">
        <w:rPr>
          <w:sz w:val="12"/>
        </w:rPr>
        <w:t>∂</w:t>
      </w:r>
      <w:r w:rsidRPr="00B07EFB">
        <w:rPr>
          <w:sz w:val="16"/>
        </w:rPr>
        <w:t xml:space="preserve"> and oversimplify decision-making rather</w:t>
      </w:r>
      <w:r w:rsidRPr="00B07EFB">
        <w:rPr>
          <w:sz w:val="12"/>
        </w:rPr>
        <w:t>∂</w:t>
      </w:r>
      <w:r w:rsidRPr="00B07EFB">
        <w:rPr>
          <w:sz w:val="16"/>
        </w:rPr>
        <w:t xml:space="preserve"> than clarifying complex issues.9</w:t>
      </w:r>
      <w:r w:rsidRPr="00B07EFB">
        <w:rPr>
          <w:sz w:val="12"/>
        </w:rPr>
        <w:t>∂</w:t>
      </w:r>
      <w:r w:rsidRPr="00B07EFB">
        <w:rPr>
          <w:sz w:val="16"/>
        </w:rPr>
        <w:t xml:space="preserve"> Third, </w:t>
      </w:r>
      <w:r w:rsidRPr="00B07EFB">
        <w:rPr>
          <w:rStyle w:val="StyleUnderline"/>
        </w:rPr>
        <w:t>we offer policy recommendations to those</w:t>
      </w:r>
      <w:r w:rsidRPr="00B07EFB">
        <w:rPr>
          <w:rStyle w:val="StyleUnderline"/>
          <w:sz w:val="12"/>
          <w:u w:val="none"/>
        </w:rPr>
        <w:t>∂</w:t>
      </w:r>
      <w:r w:rsidRPr="00B07EFB">
        <w:rPr>
          <w:rStyle w:val="StyleUnderline"/>
        </w:rPr>
        <w:t xml:space="preserve"> who must protect the United States from the many</w:t>
      </w:r>
      <w:r w:rsidRPr="00B07EFB">
        <w:rPr>
          <w:rStyle w:val="StyleUnderline"/>
          <w:sz w:val="12"/>
          <w:u w:val="none"/>
        </w:rPr>
        <w:t>∂</w:t>
      </w:r>
      <w:r w:rsidRPr="00B07EFB">
        <w:rPr>
          <w:rStyle w:val="StyleUnderline"/>
        </w:rPr>
        <w:t xml:space="preserve"> emerging threats in cyberspace</w:t>
      </w:r>
      <w:r w:rsidRPr="00B07EFB">
        <w:rPr>
          <w:sz w:val="16"/>
        </w:rPr>
        <w:t>. While many actors</w:t>
      </w:r>
      <w:r w:rsidRPr="00B07EFB">
        <w:rPr>
          <w:sz w:val="12"/>
        </w:rPr>
        <w:t>∂</w:t>
      </w:r>
      <w:r w:rsidRPr="00B07EFB">
        <w:rPr>
          <w:sz w:val="16"/>
        </w:rPr>
        <w:t xml:space="preserve"> must contribute to cyber security, this report’s</w:t>
      </w:r>
      <w:r w:rsidRPr="00B07EFB">
        <w:rPr>
          <w:sz w:val="12"/>
        </w:rPr>
        <w:t>∂</w:t>
      </w:r>
      <w:r w:rsidRPr="00B07EFB">
        <w:rPr>
          <w:sz w:val="16"/>
        </w:rPr>
        <w:t xml:space="preserve"> recommendations focus on the U.S. federal government.</w:t>
      </w:r>
      <w:r w:rsidRPr="00B07EFB">
        <w:rPr>
          <w:sz w:val="12"/>
        </w:rPr>
        <w:t>∂</w:t>
      </w:r>
      <w:r w:rsidRPr="00B07EFB">
        <w:rPr>
          <w:sz w:val="16"/>
        </w:rPr>
        <w:t xml:space="preserve"> </w:t>
      </w:r>
      <w:r w:rsidRPr="00B07EFB">
        <w:rPr>
          <w:rStyle w:val="StyleUnderline"/>
        </w:rPr>
        <w:t>We provide actionable recommendations</w:t>
      </w:r>
      <w:r w:rsidRPr="00B07EFB">
        <w:rPr>
          <w:rStyle w:val="StyleUnderline"/>
          <w:sz w:val="12"/>
          <w:u w:val="none"/>
        </w:rPr>
        <w:t>∂</w:t>
      </w:r>
      <w:r w:rsidRPr="00B07EFB">
        <w:rPr>
          <w:rStyle w:val="StyleUnderline"/>
        </w:rPr>
        <w:t xml:space="preserve"> that</w:t>
      </w:r>
      <w:r w:rsidRPr="00B07EFB">
        <w:rPr>
          <w:sz w:val="16"/>
        </w:rPr>
        <w:t>, we believe, are in line with CNAS’ mission to</w:t>
      </w:r>
      <w:r w:rsidRPr="00B07EFB">
        <w:rPr>
          <w:sz w:val="12"/>
        </w:rPr>
        <w:t>∂</w:t>
      </w:r>
      <w:r w:rsidRPr="00B07EFB">
        <w:rPr>
          <w:sz w:val="16"/>
        </w:rPr>
        <w:t xml:space="preserve"> </w:t>
      </w:r>
      <w:r w:rsidRPr="00B07EFB">
        <w:rPr>
          <w:rStyle w:val="StyleUnderline"/>
        </w:rPr>
        <w:t>provide strong, pragmatic and principled national</w:t>
      </w:r>
      <w:r w:rsidRPr="00B07EFB">
        <w:rPr>
          <w:rStyle w:val="StyleUnderline"/>
          <w:sz w:val="12"/>
          <w:u w:val="none"/>
        </w:rPr>
        <w:t>∂</w:t>
      </w:r>
      <w:r w:rsidRPr="00B07EFB">
        <w:rPr>
          <w:rStyle w:val="StyleUnderline"/>
        </w:rPr>
        <w:t xml:space="preserve"> security policies that advance American interests</w:t>
      </w:r>
      <w:r w:rsidRPr="00B07EFB">
        <w:rPr>
          <w:rStyle w:val="StyleUnderline"/>
          <w:sz w:val="12"/>
          <w:u w:val="none"/>
        </w:rPr>
        <w:t>∂</w:t>
      </w:r>
      <w:r w:rsidRPr="00B07EFB">
        <w:rPr>
          <w:rStyle w:val="StyleUnderline"/>
        </w:rPr>
        <w:t xml:space="preserve"> and protect American values.</w:t>
      </w:r>
    </w:p>
    <w:p w14:paraId="3DF19128" w14:textId="77777777" w:rsidR="00B07EFB" w:rsidRDefault="00B07EFB" w:rsidP="00B07EFB"/>
    <w:p w14:paraId="05E37C58" w14:textId="3CA6250A" w:rsidR="001E6FB7" w:rsidRDefault="001E6FB7" w:rsidP="001E6FB7">
      <w:pPr>
        <w:pStyle w:val="Heading4"/>
      </w:pPr>
      <w:r>
        <w:t xml:space="preserve">One off policies like the aff can’t solve – prefer the counterplan’s multidimensional approach. </w:t>
      </w:r>
    </w:p>
    <w:p w14:paraId="4CE7C54D" w14:textId="3FE2646E" w:rsidR="001E6FB7" w:rsidRPr="00C1148C" w:rsidRDefault="00C1148C" w:rsidP="001E6FB7">
      <w:pPr>
        <w:rPr>
          <w:sz w:val="16"/>
          <w:szCs w:val="16"/>
        </w:rPr>
      </w:pPr>
      <w:r w:rsidRPr="0023472C">
        <w:rPr>
          <w:rStyle w:val="Style13ptBold"/>
        </w:rPr>
        <w:t>Lord and Sharp 11</w:t>
      </w:r>
      <w:r w:rsidRPr="0023472C">
        <w:rPr>
          <w:sz w:val="16"/>
          <w:szCs w:val="16"/>
        </w:rPr>
        <w:t>. [Kristin, Vice President and Director of Studies at the Center for a New American Security, Travis, Bacevich Fellow at the Center for a New American Security,  "America's Cyber Future: Security and Prosperity in the Information Age" Center for a New American Security -- June -- www.cnas.org/files/documents/publications/CNAS_Cyber_Volume%20I_0.pdf]</w:t>
      </w:r>
    </w:p>
    <w:p w14:paraId="7288FE8D" w14:textId="7556F26F" w:rsidR="001E6FB7" w:rsidRPr="00C1148C" w:rsidRDefault="001E6FB7" w:rsidP="001E6FB7">
      <w:pPr>
        <w:rPr>
          <w:sz w:val="16"/>
        </w:rPr>
      </w:pPr>
      <w:r w:rsidRPr="001E6FB7">
        <w:rPr>
          <w:rStyle w:val="StyleUnderline"/>
        </w:rPr>
        <w:t>Because cyber security is complex, it will require</w:t>
      </w:r>
      <w:r w:rsidR="00C1148C" w:rsidRPr="00C1148C">
        <w:rPr>
          <w:rStyle w:val="StyleUnderline"/>
          <w:sz w:val="12"/>
          <w:u w:val="none"/>
        </w:rPr>
        <w:t>∂</w:t>
      </w:r>
      <w:r w:rsidRPr="001E6FB7">
        <w:rPr>
          <w:rStyle w:val="StyleUnderline"/>
        </w:rPr>
        <w:t xml:space="preserve"> multidimensional solutions</w:t>
      </w:r>
      <w:r w:rsidRPr="00C1148C">
        <w:rPr>
          <w:sz w:val="16"/>
        </w:rPr>
        <w:t>.</w:t>
      </w:r>
      <w:r w:rsidR="00C1148C" w:rsidRPr="00C1148C">
        <w:rPr>
          <w:sz w:val="12"/>
        </w:rPr>
        <w:t>∂</w:t>
      </w:r>
      <w:r w:rsidRPr="00C1148C">
        <w:rPr>
          <w:sz w:val="16"/>
        </w:rPr>
        <w:t xml:space="preserve"> </w:t>
      </w:r>
      <w:proofErr w:type="gramStart"/>
      <w:r w:rsidRPr="00C1148C">
        <w:rPr>
          <w:sz w:val="16"/>
        </w:rPr>
        <w:t>The</w:t>
      </w:r>
      <w:proofErr w:type="gramEnd"/>
      <w:r w:rsidRPr="00C1148C">
        <w:rPr>
          <w:sz w:val="16"/>
        </w:rPr>
        <w:t xml:space="preserve"> complexity of cyberspace means that leaders</w:t>
      </w:r>
      <w:r w:rsidR="00C1148C" w:rsidRPr="00C1148C">
        <w:rPr>
          <w:sz w:val="12"/>
        </w:rPr>
        <w:t>∂</w:t>
      </w:r>
      <w:r w:rsidRPr="00C1148C">
        <w:rPr>
          <w:sz w:val="16"/>
        </w:rPr>
        <w:t xml:space="preserve"> must pursue cyber security policies through multiple</w:t>
      </w:r>
      <w:r w:rsidR="00C1148C" w:rsidRPr="00C1148C">
        <w:rPr>
          <w:sz w:val="12"/>
        </w:rPr>
        <w:t>∂</w:t>
      </w:r>
      <w:r w:rsidRPr="00C1148C">
        <w:rPr>
          <w:sz w:val="16"/>
        </w:rPr>
        <w:t xml:space="preserve"> channels</w:t>
      </w:r>
      <w:r w:rsidRPr="00C1148C">
        <w:rPr>
          <w:rStyle w:val="Emphasis"/>
        </w:rPr>
        <w:t>. No single policy prescription will provide</w:t>
      </w:r>
      <w:r w:rsidR="00C1148C" w:rsidRPr="00C1148C">
        <w:rPr>
          <w:rStyle w:val="Emphasis"/>
          <w:b w:val="0"/>
          <w:sz w:val="12"/>
          <w:u w:val="none"/>
        </w:rPr>
        <w:t>∂</w:t>
      </w:r>
      <w:r w:rsidRPr="00C1148C">
        <w:rPr>
          <w:rStyle w:val="Emphasis"/>
        </w:rPr>
        <w:t xml:space="preserve"> complete cyber security</w:t>
      </w:r>
      <w:r w:rsidRPr="00C1148C">
        <w:rPr>
          <w:sz w:val="16"/>
        </w:rPr>
        <w:t>, just as no single U.S. government</w:t>
      </w:r>
      <w:r w:rsidR="00C1148C" w:rsidRPr="00C1148C">
        <w:rPr>
          <w:sz w:val="12"/>
        </w:rPr>
        <w:t>∂</w:t>
      </w:r>
      <w:r w:rsidRPr="00C1148C">
        <w:rPr>
          <w:sz w:val="16"/>
        </w:rPr>
        <w:t xml:space="preserve"> agency on its own can protect the nation.36</w:t>
      </w:r>
      <w:r w:rsidR="00C1148C" w:rsidRPr="00C1148C">
        <w:rPr>
          <w:sz w:val="12"/>
        </w:rPr>
        <w:t>∂</w:t>
      </w:r>
      <w:r w:rsidRPr="00C1148C">
        <w:rPr>
          <w:sz w:val="16"/>
        </w:rPr>
        <w:t xml:space="preserve"> </w:t>
      </w:r>
      <w:r w:rsidRPr="00C1148C">
        <w:rPr>
          <w:rStyle w:val="StyleUnderline"/>
        </w:rPr>
        <w:t>Technological or organizational “silver bullets” do not</w:t>
      </w:r>
      <w:r w:rsidR="00C1148C" w:rsidRPr="00C1148C">
        <w:rPr>
          <w:rStyle w:val="StyleUnderline"/>
          <w:sz w:val="12"/>
          <w:u w:val="none"/>
        </w:rPr>
        <w:t>∂</w:t>
      </w:r>
      <w:r w:rsidRPr="00C1148C">
        <w:rPr>
          <w:rStyle w:val="StyleUnderline"/>
        </w:rPr>
        <w:t xml:space="preserve"> exist and efforts to find them will be impractical at</w:t>
      </w:r>
      <w:r w:rsidR="00C1148C" w:rsidRPr="00C1148C">
        <w:rPr>
          <w:rStyle w:val="StyleUnderline"/>
          <w:sz w:val="12"/>
          <w:u w:val="none"/>
        </w:rPr>
        <w:t>∂</w:t>
      </w:r>
      <w:r w:rsidRPr="00C1148C">
        <w:rPr>
          <w:rStyle w:val="StyleUnderline"/>
        </w:rPr>
        <w:t xml:space="preserve"> best and counterproductive at worst</w:t>
      </w:r>
      <w:r w:rsidRPr="00C1148C">
        <w:rPr>
          <w:sz w:val="16"/>
        </w:rPr>
        <w:t xml:space="preserve">. </w:t>
      </w:r>
      <w:r w:rsidRPr="00C1148C">
        <w:rPr>
          <w:rStyle w:val="StyleUnderline"/>
        </w:rPr>
        <w:t>The U.S. government</w:t>
      </w:r>
      <w:r w:rsidR="00C1148C" w:rsidRPr="00C1148C">
        <w:rPr>
          <w:rStyle w:val="StyleUnderline"/>
          <w:sz w:val="12"/>
          <w:u w:val="none"/>
        </w:rPr>
        <w:t>∂</w:t>
      </w:r>
      <w:r w:rsidRPr="00C1148C">
        <w:rPr>
          <w:rStyle w:val="StyleUnderline"/>
        </w:rPr>
        <w:t xml:space="preserve"> should employ multidimensional strategies to</w:t>
      </w:r>
      <w:r w:rsidR="00C1148C" w:rsidRPr="00C1148C">
        <w:rPr>
          <w:rStyle w:val="StyleUnderline"/>
          <w:sz w:val="12"/>
          <w:u w:val="none"/>
        </w:rPr>
        <w:t>∂</w:t>
      </w:r>
      <w:r w:rsidRPr="00C1148C">
        <w:rPr>
          <w:rStyle w:val="StyleUnderline"/>
        </w:rPr>
        <w:t xml:space="preserve"> strengthen its cyber security</w:t>
      </w:r>
      <w:r w:rsidRPr="00C1148C">
        <w:rPr>
          <w:sz w:val="16"/>
        </w:rPr>
        <w:t xml:space="preserve">, </w:t>
      </w:r>
      <w:r w:rsidRPr="00C1148C">
        <w:rPr>
          <w:rStyle w:val="StyleUnderline"/>
        </w:rPr>
        <w:t>including</w:t>
      </w:r>
      <w:r w:rsidRPr="00C1148C">
        <w:rPr>
          <w:sz w:val="16"/>
        </w:rPr>
        <w:t xml:space="preserve"> the use of</w:t>
      </w:r>
      <w:r w:rsidR="00C1148C" w:rsidRPr="00C1148C">
        <w:rPr>
          <w:sz w:val="12"/>
        </w:rPr>
        <w:t>∂</w:t>
      </w:r>
      <w:r w:rsidRPr="00C1148C">
        <w:rPr>
          <w:sz w:val="16"/>
        </w:rPr>
        <w:t xml:space="preserve"> domestic and international </w:t>
      </w:r>
      <w:r w:rsidRPr="00C1148C">
        <w:rPr>
          <w:rStyle w:val="StyleUnderline"/>
        </w:rPr>
        <w:t>law</w:t>
      </w:r>
      <w:r w:rsidRPr="00C1148C">
        <w:rPr>
          <w:sz w:val="16"/>
        </w:rPr>
        <w:t>, international diplomacy</w:t>
      </w:r>
      <w:r w:rsidR="00C1148C" w:rsidRPr="00C1148C">
        <w:rPr>
          <w:sz w:val="12"/>
        </w:rPr>
        <w:t>∂</w:t>
      </w:r>
      <w:r w:rsidRPr="00C1148C">
        <w:rPr>
          <w:sz w:val="16"/>
        </w:rPr>
        <w:t xml:space="preserve"> and cooperation, </w:t>
      </w:r>
      <w:r w:rsidRPr="00C1148C">
        <w:rPr>
          <w:rStyle w:val="StyleUnderline"/>
        </w:rPr>
        <w:t>declaratory policy, strategic</w:t>
      </w:r>
      <w:r w:rsidR="00C1148C" w:rsidRPr="00C1148C">
        <w:rPr>
          <w:rStyle w:val="StyleUnderline"/>
          <w:sz w:val="12"/>
          <w:u w:val="none"/>
        </w:rPr>
        <w:t>∂</w:t>
      </w:r>
      <w:r w:rsidRPr="00C1148C">
        <w:rPr>
          <w:rStyle w:val="StyleUnderline"/>
        </w:rPr>
        <w:t xml:space="preserve"> research and development, technological advancement</w:t>
      </w:r>
      <w:proofErr w:type="gramStart"/>
      <w:r w:rsidRPr="00C1148C">
        <w:rPr>
          <w:rStyle w:val="StyleUnderline"/>
        </w:rPr>
        <w:t>,</w:t>
      </w:r>
      <w:r w:rsidR="00C1148C" w:rsidRPr="00C1148C">
        <w:rPr>
          <w:rStyle w:val="StyleUnderline"/>
          <w:sz w:val="12"/>
          <w:u w:val="none"/>
        </w:rPr>
        <w:t>∂</w:t>
      </w:r>
      <w:proofErr w:type="gramEnd"/>
      <w:r w:rsidRPr="00C1148C">
        <w:rPr>
          <w:rStyle w:val="StyleUnderline"/>
        </w:rPr>
        <w:t xml:space="preserve"> governmental organization and oversight,</w:t>
      </w:r>
      <w:r w:rsidR="00C1148C" w:rsidRPr="00C1148C">
        <w:rPr>
          <w:rStyle w:val="StyleUnderline"/>
          <w:sz w:val="12"/>
          <w:u w:val="none"/>
        </w:rPr>
        <w:t>∂</w:t>
      </w:r>
      <w:r w:rsidRPr="00C1148C">
        <w:rPr>
          <w:rStyle w:val="StyleUnderline"/>
        </w:rPr>
        <w:t xml:space="preserve"> information sharing, military preparedness and close</w:t>
      </w:r>
      <w:r w:rsidR="00C1148C" w:rsidRPr="00C1148C">
        <w:rPr>
          <w:rStyle w:val="StyleUnderline"/>
          <w:sz w:val="12"/>
          <w:u w:val="none"/>
        </w:rPr>
        <w:t>∂</w:t>
      </w:r>
      <w:r w:rsidRPr="00C1148C">
        <w:rPr>
          <w:rStyle w:val="StyleUnderline"/>
        </w:rPr>
        <w:t xml:space="preserve"> collaboration with the private sector</w:t>
      </w:r>
      <w:r w:rsidRPr="00C1148C">
        <w:rPr>
          <w:sz w:val="16"/>
        </w:rPr>
        <w:t>.</w:t>
      </w:r>
    </w:p>
    <w:p w14:paraId="04BF70E9" w14:textId="77777777" w:rsidR="001E6FB7" w:rsidRDefault="001E6FB7" w:rsidP="001E6FB7"/>
    <w:p w14:paraId="64B538B6" w14:textId="4DC44E2F" w:rsidR="00716C16" w:rsidRDefault="00954409" w:rsidP="00716C16">
      <w:pPr>
        <w:pStyle w:val="Heading3"/>
      </w:pPr>
      <w:r>
        <w:t xml:space="preserve">    </w:t>
      </w:r>
      <w:r w:rsidR="00716C16">
        <w:t xml:space="preserve">2NC: CP Solves </w:t>
      </w:r>
    </w:p>
    <w:p w14:paraId="133075F8" w14:textId="77777777" w:rsidR="00716C16" w:rsidRDefault="00716C16" w:rsidP="00716C16"/>
    <w:p w14:paraId="41C0BF9C" w14:textId="43365F2E" w:rsidR="007D6366" w:rsidRPr="007D6366" w:rsidRDefault="007D6366" w:rsidP="00716C16">
      <w:pPr>
        <w:rPr>
          <w:sz w:val="16"/>
          <w:szCs w:val="16"/>
        </w:rPr>
      </w:pPr>
      <w:r w:rsidRPr="0023472C">
        <w:rPr>
          <w:rStyle w:val="Style13ptBold"/>
        </w:rPr>
        <w:t>Lord and Sharp 11</w:t>
      </w:r>
      <w:r w:rsidRPr="0023472C">
        <w:rPr>
          <w:sz w:val="16"/>
          <w:szCs w:val="16"/>
        </w:rPr>
        <w:t>. [Kristin, Vice President and Director of Studies at the Center for a New American Security, Travis, Bacevich Fellow at the Center for a New American Security,  "America's Cyber Future: Security and Prosperity in the Information Age" Center for a New American Security -- June -- www.cnas.org/files/documents/publications/CNAS_Cyber_Volume%20I_0.pdf]</w:t>
      </w:r>
    </w:p>
    <w:p w14:paraId="452A75A6" w14:textId="17C8BEBF" w:rsidR="00716C16" w:rsidRDefault="00716C16" w:rsidP="00716C16">
      <w:r>
        <w:t>Pol icy Recommendations</w:t>
      </w:r>
      <w:r w:rsidRPr="00716C16">
        <w:rPr>
          <w:sz w:val="12"/>
        </w:rPr>
        <w:t xml:space="preserve">∂ </w:t>
      </w:r>
      <w:r>
        <w:t>The United States must capitalize on the opportunities</w:t>
      </w:r>
      <w:r w:rsidRPr="00716C16">
        <w:rPr>
          <w:sz w:val="12"/>
        </w:rPr>
        <w:t xml:space="preserve">∂ </w:t>
      </w:r>
      <w:r>
        <w:t>and diminish the vulnerabilities presented</w:t>
      </w:r>
      <w:r w:rsidRPr="00716C16">
        <w:rPr>
          <w:sz w:val="12"/>
        </w:rPr>
        <w:t xml:space="preserve">∂ </w:t>
      </w:r>
      <w:r>
        <w:t>by its growing reliance on cyberspace. This will</w:t>
      </w:r>
      <w:r w:rsidRPr="00716C16">
        <w:rPr>
          <w:sz w:val="12"/>
        </w:rPr>
        <w:t xml:space="preserve">∂ </w:t>
      </w:r>
      <w:r>
        <w:t>require the U.S. government to exercise strong</w:t>
      </w:r>
      <w:r w:rsidRPr="00716C16">
        <w:rPr>
          <w:sz w:val="12"/>
        </w:rPr>
        <w:t xml:space="preserve">∂ </w:t>
      </w:r>
      <w:r>
        <w:t>leadership, engage the private sector more effectively</w:t>
      </w:r>
      <w:r w:rsidRPr="00716C16">
        <w:rPr>
          <w:sz w:val="12"/>
        </w:rPr>
        <w:t xml:space="preserve">∂ </w:t>
      </w:r>
      <w:r>
        <w:t>and develop new strategies, policies and</w:t>
      </w:r>
      <w:r w:rsidRPr="00716C16">
        <w:rPr>
          <w:sz w:val="12"/>
        </w:rPr>
        <w:t xml:space="preserve">∂ </w:t>
      </w:r>
      <w:r>
        <w:t>capabilities. The U.S. government must lead internationally</w:t>
      </w:r>
      <w:r w:rsidRPr="00716C16">
        <w:rPr>
          <w:sz w:val="12"/>
        </w:rPr>
        <w:t xml:space="preserve">∂ </w:t>
      </w:r>
      <w:r>
        <w:t>and domestically since solutions require</w:t>
      </w:r>
      <w:r w:rsidRPr="00716C16">
        <w:rPr>
          <w:sz w:val="12"/>
        </w:rPr>
        <w:t xml:space="preserve">∂ </w:t>
      </w:r>
      <w:r>
        <w:t>focused cooperation among all relevant stakeholders.</w:t>
      </w:r>
      <w:r w:rsidRPr="00716C16">
        <w:rPr>
          <w:sz w:val="12"/>
        </w:rPr>
        <w:t xml:space="preserve">∂ </w:t>
      </w:r>
      <w:r>
        <w:t>Based on our assessment of interests and</w:t>
      </w:r>
      <w:r w:rsidRPr="00716C16">
        <w:rPr>
          <w:sz w:val="12"/>
        </w:rPr>
        <w:t xml:space="preserve">∂ </w:t>
      </w:r>
      <w:r>
        <w:t>threats, we recommend that the U.S. government</w:t>
      </w:r>
      <w:r w:rsidRPr="00716C16">
        <w:rPr>
          <w:sz w:val="12"/>
        </w:rPr>
        <w:t xml:space="preserve">∂ </w:t>
      </w:r>
      <w:r>
        <w:t>implement the following policies.</w:t>
      </w:r>
      <w:r w:rsidRPr="00716C16">
        <w:rPr>
          <w:sz w:val="12"/>
        </w:rPr>
        <w:t xml:space="preserve">∂ </w:t>
      </w:r>
      <w:r>
        <w:t>Adopt a Comprehensive Strategy</w:t>
      </w:r>
      <w:r w:rsidRPr="00716C16">
        <w:rPr>
          <w:sz w:val="12"/>
        </w:rPr>
        <w:t xml:space="preserve">∂ </w:t>
      </w:r>
      <w:r>
        <w:t>for a Safe and Secure Cyberspace</w:t>
      </w:r>
      <w:r w:rsidRPr="00716C16">
        <w:rPr>
          <w:sz w:val="12"/>
        </w:rPr>
        <w:t xml:space="preserve">∂ </w:t>
      </w:r>
      <w:r>
        <w:t>The U.S. government should adopt a strategy that</w:t>
      </w:r>
      <w:r w:rsidRPr="00716C16">
        <w:rPr>
          <w:sz w:val="12"/>
        </w:rPr>
        <w:t xml:space="preserve">∂ </w:t>
      </w:r>
      <w:r>
        <w:t>promotes the safety and security of cyberspace</w:t>
      </w:r>
      <w:r w:rsidRPr="00716C16">
        <w:rPr>
          <w:sz w:val="12"/>
        </w:rPr>
        <w:t xml:space="preserve">∂ </w:t>
      </w:r>
      <w:r>
        <w:t>and endeavors to stop malicious activity from</w:t>
      </w:r>
      <w:r w:rsidRPr="00716C16">
        <w:rPr>
          <w:sz w:val="12"/>
        </w:rPr>
        <w:t xml:space="preserve">∂ </w:t>
      </w:r>
      <w:r>
        <w:t>imperiling general confidence in the security</w:t>
      </w:r>
      <w:r w:rsidRPr="00716C16">
        <w:rPr>
          <w:sz w:val="12"/>
        </w:rPr>
        <w:t xml:space="preserve">∂ </w:t>
      </w:r>
      <w:r>
        <w:t>of the Internet.179 The U.S. government should</w:t>
      </w:r>
      <w:r w:rsidRPr="00716C16">
        <w:rPr>
          <w:sz w:val="12"/>
        </w:rPr>
        <w:t xml:space="preserve">∂ </w:t>
      </w:r>
      <w:r>
        <w:t>promote safety in cyberspace because, although</w:t>
      </w:r>
      <w:r w:rsidRPr="00716C16">
        <w:rPr>
          <w:sz w:val="12"/>
        </w:rPr>
        <w:t xml:space="preserve">∂ </w:t>
      </w:r>
      <w:r>
        <w:t>individuals and organizations have an interest in</w:t>
      </w:r>
      <w:r w:rsidRPr="00716C16">
        <w:rPr>
          <w:sz w:val="12"/>
        </w:rPr>
        <w:t xml:space="preserve">∂ </w:t>
      </w:r>
      <w:r>
        <w:t>maintaining security on their own computers and</w:t>
      </w:r>
      <w:r w:rsidRPr="00716C16">
        <w:rPr>
          <w:sz w:val="12"/>
        </w:rPr>
        <w:t xml:space="preserve">∂ </w:t>
      </w:r>
      <w:r>
        <w:t>networks, their failure to do so carries risks for all</w:t>
      </w:r>
      <w:r w:rsidRPr="00716C16">
        <w:rPr>
          <w:sz w:val="12"/>
        </w:rPr>
        <w:t xml:space="preserve">∂ </w:t>
      </w:r>
      <w:r>
        <w:t>other users. To promote a safe and secure cyberspace, the</w:t>
      </w:r>
      <w:r w:rsidR="007D6366" w:rsidRPr="007D6366">
        <w:rPr>
          <w:sz w:val="12"/>
        </w:rPr>
        <w:t xml:space="preserve">∂ </w:t>
      </w:r>
      <w:r>
        <w:t>U.S. government should adopt a “cyber hygiene”</w:t>
      </w:r>
      <w:r w:rsidR="007D6366" w:rsidRPr="007D6366">
        <w:rPr>
          <w:sz w:val="12"/>
        </w:rPr>
        <w:t xml:space="preserve">∂ </w:t>
      </w:r>
      <w:r>
        <w:t>mindset akin to addressing public health challenges.180</w:t>
      </w:r>
      <w:r w:rsidR="007D6366" w:rsidRPr="007D6366">
        <w:rPr>
          <w:sz w:val="12"/>
        </w:rPr>
        <w:t xml:space="preserve">∂ </w:t>
      </w:r>
      <w:r>
        <w:t>(For more on this approach, see the</w:t>
      </w:r>
      <w:r w:rsidR="007D6366" w:rsidRPr="007D6366">
        <w:rPr>
          <w:sz w:val="12"/>
        </w:rPr>
        <w:t xml:space="preserve">∂ </w:t>
      </w:r>
      <w:r>
        <w:t>chapter in Volume II by Gregory Rattray and</w:t>
      </w:r>
      <w:r w:rsidR="007D6366" w:rsidRPr="007D6366">
        <w:rPr>
          <w:sz w:val="12"/>
        </w:rPr>
        <w:t xml:space="preserve">∂ </w:t>
      </w:r>
      <w:r>
        <w:t>Jason Healey.) Though analogous paradigms</w:t>
      </w:r>
      <w:r w:rsidR="007D6366" w:rsidRPr="007D6366">
        <w:rPr>
          <w:sz w:val="12"/>
        </w:rPr>
        <w:t xml:space="preserve">∂ </w:t>
      </w:r>
      <w:r>
        <w:t>should be used with caution, the public health</w:t>
      </w:r>
      <w:r w:rsidR="007D6366" w:rsidRPr="007D6366">
        <w:rPr>
          <w:sz w:val="12"/>
        </w:rPr>
        <w:t xml:space="preserve">∂ </w:t>
      </w:r>
      <w:r>
        <w:t>model is useful for approaching cyber security</w:t>
      </w:r>
      <w:r w:rsidR="007D6366" w:rsidRPr="007D6366">
        <w:rPr>
          <w:sz w:val="12"/>
        </w:rPr>
        <w:t xml:space="preserve">∂ </w:t>
      </w:r>
      <w:r>
        <w:t>because it implies a persistent level of “infection”</w:t>
      </w:r>
      <w:r w:rsidR="007D6366" w:rsidRPr="007D6366">
        <w:rPr>
          <w:sz w:val="12"/>
        </w:rPr>
        <w:t xml:space="preserve">∂ </w:t>
      </w:r>
      <w:r>
        <w:t>that policymakers cannot cure and so must manage.</w:t>
      </w:r>
      <w:r w:rsidR="007D6366" w:rsidRPr="007D6366">
        <w:rPr>
          <w:sz w:val="12"/>
        </w:rPr>
        <w:t xml:space="preserve">∂ </w:t>
      </w:r>
      <w:r>
        <w:t>It also links individual actions to the broader</w:t>
      </w:r>
      <w:r w:rsidR="007D6366" w:rsidRPr="007D6366">
        <w:rPr>
          <w:sz w:val="12"/>
        </w:rPr>
        <w:t xml:space="preserve">∂ </w:t>
      </w:r>
      <w:r>
        <w:t>health of the Internet; emphasizes reporting</w:t>
      </w:r>
      <w:proofErr w:type="gramStart"/>
      <w:r>
        <w:t>,</w:t>
      </w:r>
      <w:r w:rsidR="007D6366" w:rsidRPr="007D6366">
        <w:rPr>
          <w:sz w:val="12"/>
        </w:rPr>
        <w:t>∂</w:t>
      </w:r>
      <w:proofErr w:type="gramEnd"/>
      <w:r w:rsidR="007D6366" w:rsidRPr="007D6366">
        <w:rPr>
          <w:sz w:val="12"/>
        </w:rPr>
        <w:t xml:space="preserve"> </w:t>
      </w:r>
      <w:r>
        <w:t>measurement, public education and prevention;</w:t>
      </w:r>
      <w:r w:rsidR="007D6366" w:rsidRPr="007D6366">
        <w:rPr>
          <w:sz w:val="12"/>
        </w:rPr>
        <w:t xml:space="preserve">∂ </w:t>
      </w:r>
      <w:r>
        <w:t>demands cooperation among diverse actors; and</w:t>
      </w:r>
      <w:r w:rsidR="007D6366" w:rsidRPr="007D6366">
        <w:rPr>
          <w:sz w:val="12"/>
        </w:rPr>
        <w:t xml:space="preserve">∂ </w:t>
      </w:r>
      <w:r>
        <w:t>places responsibility on individuals, private organizations</w:t>
      </w:r>
      <w:r w:rsidR="007D6366" w:rsidRPr="007D6366">
        <w:rPr>
          <w:sz w:val="12"/>
        </w:rPr>
        <w:t xml:space="preserve">∂ </w:t>
      </w:r>
      <w:r>
        <w:t>and governments.</w:t>
      </w:r>
    </w:p>
    <w:p w14:paraId="4114ABB2" w14:textId="77777777" w:rsidR="00FC3E00" w:rsidRDefault="00FC3E00" w:rsidP="002D16D9"/>
    <w:p w14:paraId="51A2ECED" w14:textId="726811FE" w:rsidR="00A2032C" w:rsidRDefault="00A2032C" w:rsidP="00A2032C">
      <w:pPr>
        <w:pStyle w:val="Heading2"/>
      </w:pPr>
      <w:r>
        <w:t xml:space="preserve">Wave Two </w:t>
      </w:r>
    </w:p>
    <w:p w14:paraId="659F41E6" w14:textId="77777777" w:rsidR="00A2032C" w:rsidRDefault="00A2032C" w:rsidP="00A2032C">
      <w:pPr>
        <w:pStyle w:val="Heading2"/>
      </w:pPr>
      <w:r>
        <w:t xml:space="preserve">--- Privacy Advantage --- </w:t>
      </w:r>
    </w:p>
    <w:p w14:paraId="29B007CC" w14:textId="77777777" w:rsidR="00A2032C" w:rsidRDefault="00A2032C" w:rsidP="00A2032C">
      <w:pPr>
        <w:pStyle w:val="Heading3"/>
      </w:pPr>
      <w:r>
        <w:t xml:space="preserve">1NC: Storage Restrictions </w:t>
      </w:r>
    </w:p>
    <w:p w14:paraId="6127DE85" w14:textId="77777777" w:rsidR="00A2032C" w:rsidRDefault="00A2032C" w:rsidP="00A2032C"/>
    <w:p w14:paraId="5190841C" w14:textId="77777777" w:rsidR="00A2032C" w:rsidRDefault="00A2032C" w:rsidP="00A2032C">
      <w:pPr>
        <w:pStyle w:val="Heading4"/>
      </w:pPr>
      <w:r>
        <w:t xml:space="preserve">No Impact - Storage restrictions check privacy violations. </w:t>
      </w:r>
    </w:p>
    <w:p w14:paraId="30290050" w14:textId="77777777" w:rsidR="00A2032C" w:rsidRDefault="00A2032C" w:rsidP="00A2032C">
      <w:r w:rsidRPr="002151CA">
        <w:rPr>
          <w:rStyle w:val="Style13ptBold"/>
        </w:rPr>
        <w:t>Nakashima 13</w:t>
      </w:r>
      <w:r>
        <w:t xml:space="preserve"> (Ellen, Reporter — Washington, D.C.</w:t>
      </w:r>
      <w:proofErr w:type="gramStart"/>
      <w:r>
        <w:t>,  June</w:t>
      </w:r>
      <w:proofErr w:type="gramEnd"/>
      <w:r>
        <w:t xml:space="preserve"> 18, 2013, Officials: Surveillance programs foiled more than 50 terrorist plots, https://www.washingtonpost.com/world/national-security/officials-surveillance-programs-foiled-more-than-50-terrorist-plots/2013/06/18/d657cb56-d83e-11e2-9df4-895344c13c30_story.html)</w:t>
      </w:r>
    </w:p>
    <w:p w14:paraId="2FFDC43F" w14:textId="77777777" w:rsidR="00A2032C" w:rsidRPr="00730DD6" w:rsidRDefault="00A2032C" w:rsidP="00A2032C">
      <w:pPr>
        <w:pStyle w:val="Heading4"/>
        <w:rPr>
          <w:rStyle w:val="StyleUnderline"/>
          <w:b w:val="0"/>
        </w:rPr>
      </w:pPr>
      <w:r w:rsidRPr="00730DD6">
        <w:rPr>
          <w:rStyle w:val="StyleUnderline"/>
          <w:b w:val="0"/>
        </w:rPr>
        <w:t>The officials described the privacy protections in detail. Under Section 702</w:t>
      </w:r>
      <w:r w:rsidRPr="00730DD6">
        <w:rPr>
          <w:b w:val="0"/>
          <w:sz w:val="14"/>
        </w:rPr>
        <w:t xml:space="preserve">, the </w:t>
      </w:r>
      <w:r w:rsidRPr="00730DD6">
        <w:rPr>
          <w:rStyle w:val="StyleUnderline"/>
          <w:b w:val="0"/>
          <w:highlight w:val="cyan"/>
        </w:rPr>
        <w:t>NSA must destroy any data collected about U.S. persons</w:t>
      </w:r>
      <w:r w:rsidRPr="00730DD6">
        <w:rPr>
          <w:b w:val="0"/>
          <w:sz w:val="14"/>
        </w:rPr>
        <w:t xml:space="preserve"> — citizens or lawful permanent residents — </w:t>
      </w:r>
      <w:r w:rsidRPr="00730DD6">
        <w:rPr>
          <w:rStyle w:val="StyleUnderline"/>
          <w:b w:val="0"/>
          <w:highlight w:val="cyan"/>
        </w:rPr>
        <w:t>that have nothing to do with foreign intelligence, a crime or terrorism</w:t>
      </w:r>
      <w:r w:rsidRPr="00730DD6">
        <w:rPr>
          <w:b w:val="0"/>
          <w:sz w:val="14"/>
        </w:rPr>
        <w:t xml:space="preserve">, officials said. </w:t>
      </w:r>
      <w:r w:rsidRPr="00730DD6">
        <w:rPr>
          <w:rStyle w:val="StyleUnderline"/>
          <w:b w:val="0"/>
          <w:highlight w:val="cyan"/>
        </w:rPr>
        <w:t>The agency may keep</w:t>
      </w:r>
      <w:r w:rsidRPr="00730DD6">
        <w:rPr>
          <w:rStyle w:val="StyleUnderline"/>
          <w:b w:val="0"/>
        </w:rPr>
        <w:t xml:space="preserve"> the </w:t>
      </w:r>
      <w:r w:rsidRPr="00730DD6">
        <w:rPr>
          <w:rStyle w:val="StyleUnderline"/>
          <w:b w:val="0"/>
          <w:highlight w:val="cyan"/>
        </w:rPr>
        <w:t>data for five years</w:t>
      </w:r>
      <w:r w:rsidRPr="00730DD6">
        <w:rPr>
          <w:rStyle w:val="StyleUnderline"/>
          <w:b w:val="0"/>
        </w:rPr>
        <w:t xml:space="preserve"> and then</w:t>
      </w:r>
      <w:r w:rsidRPr="00730DD6">
        <w:rPr>
          <w:b w:val="0"/>
          <w:sz w:val="14"/>
        </w:rPr>
        <w:t xml:space="preserve"> must </w:t>
      </w:r>
      <w:r w:rsidRPr="00730DD6">
        <w:rPr>
          <w:rStyle w:val="StyleUnderline"/>
          <w:b w:val="0"/>
        </w:rPr>
        <w:t>purge it</w:t>
      </w:r>
      <w:r w:rsidRPr="00730DD6">
        <w:rPr>
          <w:b w:val="0"/>
          <w:sz w:val="14"/>
        </w:rPr>
        <w:t xml:space="preserve">. </w:t>
      </w:r>
      <w:r w:rsidRPr="00730DD6">
        <w:rPr>
          <w:rStyle w:val="StyleUnderline"/>
          <w:b w:val="0"/>
          <w:highlight w:val="cyan"/>
        </w:rPr>
        <w:t>Phone data</w:t>
      </w:r>
      <w:r w:rsidRPr="00730DD6">
        <w:rPr>
          <w:rStyle w:val="StyleUnderline"/>
          <w:b w:val="0"/>
        </w:rPr>
        <w:t xml:space="preserve"> a</w:t>
      </w:r>
      <w:r w:rsidRPr="00730DD6">
        <w:rPr>
          <w:rStyle w:val="StyleUnderline"/>
          <w:b w:val="0"/>
          <w:highlight w:val="cyan"/>
        </w:rPr>
        <w:t>re stored</w:t>
      </w:r>
      <w:r w:rsidRPr="00730DD6">
        <w:rPr>
          <w:b w:val="0"/>
          <w:sz w:val="14"/>
        </w:rPr>
        <w:t xml:space="preserve"> in a separate repository at the NSA that can </w:t>
      </w:r>
      <w:r w:rsidRPr="00730DD6">
        <w:rPr>
          <w:b w:val="0"/>
          <w:sz w:val="14"/>
          <w:highlight w:val="cyan"/>
        </w:rPr>
        <w:t xml:space="preserve">be </w:t>
      </w:r>
      <w:r w:rsidRPr="00730DD6">
        <w:rPr>
          <w:rStyle w:val="StyleUnderline"/>
          <w:b w:val="0"/>
          <w:highlight w:val="cyan"/>
        </w:rPr>
        <w:t>accessed by only 22 s</w:t>
      </w:r>
      <w:r w:rsidRPr="00730DD6">
        <w:rPr>
          <w:rStyle w:val="StyleUnderline"/>
          <w:b w:val="0"/>
        </w:rPr>
        <w:t xml:space="preserve">pecially trained </w:t>
      </w:r>
      <w:r w:rsidRPr="00730DD6">
        <w:rPr>
          <w:rStyle w:val="StyleUnderline"/>
          <w:b w:val="0"/>
          <w:highlight w:val="cyan"/>
        </w:rPr>
        <w:t>people</w:t>
      </w:r>
      <w:r w:rsidRPr="00730DD6">
        <w:rPr>
          <w:b w:val="0"/>
          <w:sz w:val="14"/>
        </w:rPr>
        <w:t xml:space="preserve">, officials said. A query can be made only if the analyst has “reasonable, articulable suspicion” that the phone number to be searched is associated with a specific terrorist organization, they said. Both </w:t>
      </w:r>
      <w:r w:rsidRPr="00730DD6">
        <w:rPr>
          <w:rStyle w:val="StyleUnderline"/>
          <w:b w:val="0"/>
        </w:rPr>
        <w:t>programs are subject to reporting requirements, though the reports are not public</w:t>
      </w:r>
      <w:r w:rsidRPr="00730DD6">
        <w:rPr>
          <w:b w:val="0"/>
          <w:sz w:val="14"/>
        </w:rPr>
        <w:t>. For instance, if there is a compliance problem — a wrong number is punched in — the error must be reported to the court immediately. In addition, the Justice Department and the Office of the Director of National Intelligence conduct regular reviews and report to Congress and the courts on compliance</w:t>
      </w:r>
      <w:r w:rsidRPr="00730DD6">
        <w:rPr>
          <w:rStyle w:val="StyleUnderline"/>
          <w:b w:val="0"/>
        </w:rPr>
        <w:t xml:space="preserve">. Some </w:t>
      </w:r>
      <w:r w:rsidRPr="00730DD6">
        <w:rPr>
          <w:rStyle w:val="StyleUnderline"/>
          <w:b w:val="0"/>
          <w:highlight w:val="cyan"/>
        </w:rPr>
        <w:t xml:space="preserve">lawmakers have raised doubts about </w:t>
      </w:r>
      <w:r w:rsidRPr="00730DD6">
        <w:rPr>
          <w:rStyle w:val="StyleUnderline"/>
          <w:b w:val="0"/>
        </w:rPr>
        <w:t xml:space="preserve">just how critical </w:t>
      </w:r>
      <w:r w:rsidRPr="00730DD6">
        <w:rPr>
          <w:rStyle w:val="StyleUnderline"/>
          <w:b w:val="0"/>
          <w:highlight w:val="cyan"/>
        </w:rPr>
        <w:t>Section 215 authority has</w:t>
      </w:r>
      <w:r w:rsidRPr="00730DD6">
        <w:rPr>
          <w:rStyle w:val="StyleUnderline"/>
          <w:b w:val="0"/>
        </w:rPr>
        <w:t xml:space="preserve"> been to </w:t>
      </w:r>
      <w:r w:rsidRPr="00730DD6">
        <w:rPr>
          <w:rStyle w:val="StyleUnderline"/>
          <w:b w:val="0"/>
          <w:highlight w:val="cyan"/>
        </w:rPr>
        <w:t>foiling plot</w:t>
      </w:r>
      <w:r w:rsidRPr="00730DD6">
        <w:rPr>
          <w:rStyle w:val="StyleUnderline"/>
          <w:b w:val="0"/>
        </w:rPr>
        <w:t>s and asserted that much the same data may be obtained without amassing a government database of Americans’ call record</w:t>
      </w:r>
      <w:r w:rsidRPr="00730DD6">
        <w:rPr>
          <w:rStyle w:val="StyleUnderline"/>
          <w:b w:val="0"/>
          <w:highlight w:val="cyan"/>
        </w:rPr>
        <w:t>s</w:t>
      </w:r>
      <w:r w:rsidRPr="00730DD6">
        <w:rPr>
          <w:b w:val="0"/>
          <w:sz w:val="14"/>
          <w:highlight w:val="cyan"/>
        </w:rPr>
        <w:t>.</w:t>
      </w:r>
      <w:r w:rsidRPr="00730DD6">
        <w:rPr>
          <w:b w:val="0"/>
          <w:sz w:val="14"/>
        </w:rPr>
        <w:t xml:space="preserve"> </w:t>
      </w:r>
      <w:r w:rsidRPr="00730DD6">
        <w:rPr>
          <w:rStyle w:val="StyleUnderline"/>
          <w:b w:val="0"/>
          <w:highlight w:val="cyan"/>
        </w:rPr>
        <w:t>Alexander</w:t>
      </w:r>
      <w:r w:rsidRPr="00730DD6">
        <w:rPr>
          <w:rStyle w:val="StyleUnderline"/>
          <w:b w:val="0"/>
        </w:rPr>
        <w:t xml:space="preserve"> said he </w:t>
      </w:r>
      <w:r w:rsidRPr="00730DD6">
        <w:rPr>
          <w:rStyle w:val="StyleUnderline"/>
          <w:b w:val="0"/>
          <w:highlight w:val="cyan"/>
        </w:rPr>
        <w:t>was reviewing the feasibility of having</w:t>
      </w:r>
      <w:r w:rsidRPr="00730DD6">
        <w:rPr>
          <w:rStyle w:val="StyleUnderline"/>
          <w:b w:val="0"/>
        </w:rPr>
        <w:t xml:space="preserve"> the </w:t>
      </w:r>
      <w:r w:rsidRPr="00730DD6">
        <w:rPr>
          <w:rStyle w:val="StyleUnderline"/>
          <w:b w:val="0"/>
          <w:highlight w:val="cyan"/>
        </w:rPr>
        <w:t>companies retain the records and conduct searches at government request</w:t>
      </w:r>
      <w:r w:rsidRPr="00730DD6">
        <w:rPr>
          <w:rStyle w:val="StyleUnderline"/>
          <w:b w:val="0"/>
        </w:rPr>
        <w:t>. The potential drawback, he said, is loss of agility in a crisis.</w:t>
      </w:r>
    </w:p>
    <w:p w14:paraId="355E6DCB" w14:textId="77777777" w:rsidR="00A2032C" w:rsidRDefault="00A2032C" w:rsidP="00A2032C"/>
    <w:p w14:paraId="02A6D479" w14:textId="77777777" w:rsidR="00A2032C" w:rsidRDefault="00A2032C" w:rsidP="00A2032C">
      <w:pPr>
        <w:pStyle w:val="Heading3"/>
      </w:pPr>
      <w:r>
        <w:t xml:space="preserve">1NC: Alt Caus – Private Companies </w:t>
      </w:r>
    </w:p>
    <w:p w14:paraId="5531E39F" w14:textId="77777777" w:rsidR="00A2032C" w:rsidRDefault="00A2032C" w:rsidP="00A2032C"/>
    <w:p w14:paraId="75F63768" w14:textId="77777777" w:rsidR="00A2032C" w:rsidRDefault="00A2032C" w:rsidP="00A2032C">
      <w:pPr>
        <w:pStyle w:val="Heading4"/>
      </w:pPr>
      <w:proofErr w:type="gramStart"/>
      <w:r>
        <w:t>Alt caus to privacy – private company surveillance.</w:t>
      </w:r>
      <w:proofErr w:type="gramEnd"/>
      <w:r>
        <w:t xml:space="preserve"> </w:t>
      </w:r>
    </w:p>
    <w:p w14:paraId="01B8902A" w14:textId="77777777" w:rsidR="00A2032C" w:rsidRPr="00EB57C0" w:rsidRDefault="00A2032C" w:rsidP="00A2032C">
      <w:r w:rsidRPr="00EB57C0">
        <w:rPr>
          <w:rStyle w:val="Style13ptBold"/>
        </w:rPr>
        <w:t xml:space="preserve">Shorrock 15 </w:t>
      </w:r>
      <w:r w:rsidRPr="00EB57C0">
        <w:t>(Tim Shorrock, 5.27.15, “How Private Contractors Have Created a Shadow NSA,” Author and publisher of books and articles like Democracy Now! And The Nation, http://www.thenation.com/article/how-private-contractors-have-created-shadow-nsa/) J.C</w:t>
      </w:r>
    </w:p>
    <w:p w14:paraId="207F46A5" w14:textId="77777777" w:rsidR="00A2032C" w:rsidRDefault="00A2032C" w:rsidP="00A2032C">
      <w:pPr>
        <w:rPr>
          <w:rStyle w:val="StyleUnderline"/>
        </w:rPr>
      </w:pPr>
      <w:r w:rsidRPr="000D0B7F">
        <w:t xml:space="preserve">﻿This small </w:t>
      </w:r>
      <w:proofErr w:type="gramStart"/>
      <w:r w:rsidRPr="000D0B7F">
        <w:t xml:space="preserve">company, and </w:t>
      </w:r>
      <w:r w:rsidRPr="0013321B">
        <w:rPr>
          <w:rStyle w:val="StyleUnderline"/>
          <w:highlight w:val="yellow"/>
        </w:rPr>
        <w:t>INSA</w:t>
      </w:r>
      <w:r w:rsidRPr="000D0B7F">
        <w:t xml:space="preserve"> itself, are</w:t>
      </w:r>
      <w:proofErr w:type="gramEnd"/>
      <w:r w:rsidRPr="000D0B7F">
        <w:t xml:space="preserve"> vivid </w:t>
      </w:r>
      <w:r w:rsidRPr="0013321B">
        <w:rPr>
          <w:rStyle w:val="StyleUnderline"/>
          <w:highlight w:val="yellow"/>
        </w:rPr>
        <w:t>example</w:t>
      </w:r>
      <w:r w:rsidRPr="000D0B7F">
        <w:t xml:space="preserve">s </w:t>
      </w:r>
      <w:r w:rsidRPr="0013321B">
        <w:rPr>
          <w:rStyle w:val="StyleUnderline"/>
          <w:highlight w:val="yellow"/>
        </w:rPr>
        <w:t>of the</w:t>
      </w:r>
      <w:r w:rsidRPr="000D0B7F">
        <w:rPr>
          <w:rStyle w:val="StyleUnderline"/>
        </w:rPr>
        <w:t xml:space="preserve"> rise of a </w:t>
      </w:r>
      <w:r w:rsidRPr="0013321B">
        <w:rPr>
          <w:rStyle w:val="StyleUnderline"/>
          <w:highlight w:val="yellow"/>
        </w:rPr>
        <w:t>new class in America: the cyberintelligence ruling class</w:t>
      </w:r>
      <w:r w:rsidRPr="000D0B7F">
        <w:rPr>
          <w:rStyle w:val="StyleUnderline"/>
        </w:rPr>
        <w:t xml:space="preserve">. These are the people—often </w:t>
      </w:r>
      <w:r w:rsidRPr="0013321B">
        <w:rPr>
          <w:rStyle w:val="StyleUnderline"/>
          <w:highlight w:val="yellow"/>
        </w:rPr>
        <w:t>referred to</w:t>
      </w:r>
      <w:r w:rsidRPr="000D0B7F">
        <w:rPr>
          <w:rStyle w:val="StyleUnderline"/>
        </w:rPr>
        <w:t xml:space="preserve"> as </w:t>
      </w:r>
      <w:r w:rsidRPr="0013321B">
        <w:rPr>
          <w:rStyle w:val="StyleUnderline"/>
          <w:highlight w:val="yellow"/>
        </w:rPr>
        <w:t>“intelligence professionals”</w:t>
      </w:r>
      <w:r w:rsidRPr="000D0B7F">
        <w:rPr>
          <w:rStyle w:val="StyleUnderline"/>
        </w:rPr>
        <w:t>—</w:t>
      </w:r>
      <w:r w:rsidRPr="0013321B">
        <w:rPr>
          <w:rStyle w:val="StyleUnderline"/>
          <w:highlight w:val="yellow"/>
        </w:rPr>
        <w:t>who do the actual analytical</w:t>
      </w:r>
      <w:r w:rsidRPr="000D0B7F">
        <w:rPr>
          <w:rStyle w:val="StyleUnderline"/>
        </w:rPr>
        <w:t xml:space="preserve"> and targeting </w:t>
      </w:r>
      <w:r w:rsidRPr="0013321B">
        <w:rPr>
          <w:rStyle w:val="StyleUnderline"/>
          <w:highlight w:val="yellow"/>
        </w:rPr>
        <w:t>work of the NSA</w:t>
      </w:r>
      <w:r w:rsidRPr="000D0B7F">
        <w:rPr>
          <w:rStyle w:val="StyleUnderline"/>
        </w:rPr>
        <w:t xml:space="preserve"> and other agencies in America’s secret government. Over the last 15 years, thousands of former high-ranking </w:t>
      </w:r>
      <w:r w:rsidRPr="0013321B">
        <w:rPr>
          <w:rStyle w:val="StyleUnderline"/>
          <w:highlight w:val="yellow"/>
        </w:rPr>
        <w:t>intel</w:t>
      </w:r>
      <w:r w:rsidRPr="000D0B7F">
        <w:rPr>
          <w:rStyle w:val="StyleUnderline"/>
        </w:rPr>
        <w:t xml:space="preserve">ligence </w:t>
      </w:r>
      <w:r w:rsidRPr="0013321B">
        <w:rPr>
          <w:rStyle w:val="StyleUnderline"/>
          <w:highlight w:val="yellow"/>
        </w:rPr>
        <w:t>official</w:t>
      </w:r>
      <w:r w:rsidRPr="000D0B7F">
        <w:rPr>
          <w:rStyle w:val="StyleUnderline"/>
        </w:rPr>
        <w:t xml:space="preserve">s and operatives have </w:t>
      </w:r>
      <w:r w:rsidRPr="0013321B">
        <w:rPr>
          <w:rStyle w:val="StyleUnderline"/>
          <w:highlight w:val="yellow"/>
        </w:rPr>
        <w:t>left their gov</w:t>
      </w:r>
      <w:r w:rsidRPr="000D0B7F">
        <w:rPr>
          <w:rStyle w:val="StyleUnderline"/>
        </w:rPr>
        <w:t xml:space="preserve">ernment posts </w:t>
      </w:r>
      <w:r w:rsidRPr="0013321B">
        <w:rPr>
          <w:rStyle w:val="StyleUnderline"/>
          <w:highlight w:val="yellow"/>
        </w:rPr>
        <w:t>and taken up</w:t>
      </w:r>
      <w:r w:rsidRPr="000D0B7F">
        <w:rPr>
          <w:rStyle w:val="StyleUnderline"/>
        </w:rPr>
        <w:t xml:space="preserve"> senior </w:t>
      </w:r>
      <w:r w:rsidRPr="0013321B">
        <w:rPr>
          <w:rStyle w:val="StyleUnderline"/>
          <w:highlight w:val="yellow"/>
        </w:rPr>
        <w:t>positions at military contractors, consultancies, law firms, and private-equity firms</w:t>
      </w:r>
      <w:r w:rsidRPr="000D0B7F">
        <w:rPr>
          <w:rStyle w:val="StyleUnderline"/>
        </w:rPr>
        <w:t xml:space="preserve">. In their new jobs, </w:t>
      </w:r>
      <w:r w:rsidRPr="0013321B">
        <w:rPr>
          <w:rStyle w:val="StyleUnderline"/>
          <w:highlight w:val="yellow"/>
        </w:rPr>
        <w:t>they replicate what they did in government</w:t>
      </w:r>
      <w:r w:rsidRPr="000D0B7F">
        <w:t>—often for the same agencies they left</w:t>
      </w:r>
      <w:r w:rsidRPr="000D0B7F">
        <w:rPr>
          <w:rStyle w:val="StyleUnderline"/>
        </w:rPr>
        <w:t xml:space="preserve">. </w:t>
      </w:r>
      <w:r w:rsidRPr="0013321B">
        <w:rPr>
          <w:rStyle w:val="StyleUnderline"/>
          <w:highlight w:val="yellow"/>
        </w:rPr>
        <w:t>But this time, their mission is</w:t>
      </w:r>
      <w:r w:rsidRPr="000D0B7F">
        <w:rPr>
          <w:rStyle w:val="StyleUnderline"/>
        </w:rPr>
        <w:t xml:space="preserve"> strictly </w:t>
      </w:r>
      <w:r w:rsidRPr="0013321B">
        <w:rPr>
          <w:rStyle w:val="StyleUnderline"/>
          <w:highlight w:val="yellow"/>
        </w:rPr>
        <w:t>for-profit</w:t>
      </w:r>
      <w:r w:rsidRPr="000D0B7F">
        <w:rPr>
          <w:rStyle w:val="StyleUnderline"/>
        </w:rPr>
        <w:t>. Take Olsen, who served as general counsel for the NSA and as a top lawyer for the Justice Department before joining the NCTC. He is now the president for consulting services of IronNet Cybersecurity, the company founded last year by Army Gen. Keith Alexander, the longest-</w:t>
      </w:r>
      <w:r w:rsidRPr="000D0B7F">
        <w:rPr>
          <w:rStyle w:val="StyleUnderline"/>
          <w:rFonts w:ascii="MS Gothic" w:hAnsi="MS Gothic" w:cs="MS Gothic"/>
        </w:rPr>
        <w:t> </w:t>
      </w:r>
      <w:r w:rsidRPr="000D0B7F">
        <w:rPr>
          <w:rStyle w:val="StyleUnderline"/>
        </w:rPr>
        <w:t>serving director in the history of the NSA. The firm is paid up to $1 million a month to consult with major banks and financial institutions in a “cyber war council” that will work with the NSA</w:t>
      </w:r>
      <w:r w:rsidRPr="000D0B7F">
        <w:t>, the Treasury Department, and other agencies to deter cyberattacks that “could trigger financial panic,” Bloomberg reported last July.</w:t>
      </w:r>
      <w:r>
        <w:t xml:space="preserve"> </w:t>
      </w:r>
      <w:r w:rsidRPr="000D0B7F">
        <w:t xml:space="preserve">Some members of this unique class are household names. Most cable-news viewers, for example, are familiar </w:t>
      </w:r>
      <w:r w:rsidRPr="000D0B7F">
        <w:rPr>
          <w:rStyle w:val="StyleUnderline"/>
        </w:rPr>
        <w:t>with Michael Chertoff and Michael Hayden,</w:t>
      </w:r>
      <w:r w:rsidRPr="000D0B7F">
        <w:t xml:space="preserve"> two of the top national-security officials in the Bush administration. In 2009, they </w:t>
      </w:r>
      <w:r w:rsidRPr="000D0B7F">
        <w:rPr>
          <w:rStyle w:val="StyleUnderline"/>
        </w:rPr>
        <w:t>left their positions at the Justice Department and the NSA, respectively, and created the Chertoff Group, one of Washington’s largest consulting firms, with a major emphasis on securit</w:t>
      </w:r>
      <w:r>
        <w:rPr>
          <w:rStyle w:val="StyleUnderline"/>
        </w:rPr>
        <w:t>y</w:t>
      </w:r>
    </w:p>
    <w:p w14:paraId="1D872B92" w14:textId="77777777" w:rsidR="00A2032C" w:rsidRPr="00A2032C" w:rsidRDefault="00A2032C" w:rsidP="00A2032C"/>
    <w:sectPr w:rsidR="00A2032C" w:rsidRPr="00A2032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Cambria Math">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D5B2583"/>
    <w:multiLevelType w:val="hybridMultilevel"/>
    <w:tmpl w:val="F6443C94"/>
    <w:lvl w:ilvl="0" w:tplc="FA20347C">
      <w:start w:val="1"/>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nsid w:val="3059741D"/>
    <w:multiLevelType w:val="hybridMultilevel"/>
    <w:tmpl w:val="9934CBA8"/>
    <w:lvl w:ilvl="0" w:tplc="089A76A2">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3">
    <w:nsid w:val="40AA025D"/>
    <w:multiLevelType w:val="hybridMultilevel"/>
    <w:tmpl w:val="28303004"/>
    <w:lvl w:ilvl="0" w:tplc="3E2EC924">
      <w:start w:val="1"/>
      <w:numFmt w:val="bullet"/>
      <w:lvlText w:val="-"/>
      <w:lvlJc w:val="left"/>
      <w:pPr>
        <w:ind w:left="420" w:hanging="360"/>
      </w:pPr>
      <w:rPr>
        <w:rFonts w:ascii="Times New Roman" w:eastAsiaTheme="minorEastAsia" w:hAnsi="Times New Roman"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4">
    <w:nsid w:val="69291B33"/>
    <w:multiLevelType w:val="hybridMultilevel"/>
    <w:tmpl w:val="E53CDA3E"/>
    <w:lvl w:ilvl="0" w:tplc="1D4091B2">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Wake Forest"/>
    <w:docVar w:name="VerbatimMac" w:val="True"/>
    <w:docVar w:name="VerbatimVersion" w:val="5.0"/>
  </w:docVars>
  <w:rsids>
    <w:rsidRoot w:val="00730DD6"/>
    <w:rsid w:val="00001F0C"/>
    <w:rsid w:val="000029E3"/>
    <w:rsid w:val="000029E8"/>
    <w:rsid w:val="00004225"/>
    <w:rsid w:val="000066CA"/>
    <w:rsid w:val="00007264"/>
    <w:rsid w:val="000076A9"/>
    <w:rsid w:val="00014FAD"/>
    <w:rsid w:val="00015D2A"/>
    <w:rsid w:val="0002490B"/>
    <w:rsid w:val="00026465"/>
    <w:rsid w:val="00030204"/>
    <w:rsid w:val="000312A0"/>
    <w:rsid w:val="00035337"/>
    <w:rsid w:val="00035D61"/>
    <w:rsid w:val="00052FB1"/>
    <w:rsid w:val="00054276"/>
    <w:rsid w:val="000547B1"/>
    <w:rsid w:val="0006091E"/>
    <w:rsid w:val="000638C1"/>
    <w:rsid w:val="00065FEE"/>
    <w:rsid w:val="00072718"/>
    <w:rsid w:val="0007381E"/>
    <w:rsid w:val="0008785F"/>
    <w:rsid w:val="00090CBE"/>
    <w:rsid w:val="0009283B"/>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E6FB7"/>
    <w:rsid w:val="001F1173"/>
    <w:rsid w:val="002005A8"/>
    <w:rsid w:val="00203DD8"/>
    <w:rsid w:val="00204E1D"/>
    <w:rsid w:val="002059BD"/>
    <w:rsid w:val="00210FAF"/>
    <w:rsid w:val="002168F2"/>
    <w:rsid w:val="0022082F"/>
    <w:rsid w:val="0022589F"/>
    <w:rsid w:val="002343FE"/>
    <w:rsid w:val="0023472C"/>
    <w:rsid w:val="002502CF"/>
    <w:rsid w:val="00267EBB"/>
    <w:rsid w:val="0027023B"/>
    <w:rsid w:val="00274EDB"/>
    <w:rsid w:val="0027729E"/>
    <w:rsid w:val="00284ED6"/>
    <w:rsid w:val="00290C5A"/>
    <w:rsid w:val="0029647A"/>
    <w:rsid w:val="00296504"/>
    <w:rsid w:val="002B5511"/>
    <w:rsid w:val="002B7ACF"/>
    <w:rsid w:val="002D16D9"/>
    <w:rsid w:val="002E0643"/>
    <w:rsid w:val="002E392E"/>
    <w:rsid w:val="002E6BBC"/>
    <w:rsid w:val="002F1BA9"/>
    <w:rsid w:val="002F6E74"/>
    <w:rsid w:val="003106B3"/>
    <w:rsid w:val="0031385D"/>
    <w:rsid w:val="003223B2"/>
    <w:rsid w:val="00322A67"/>
    <w:rsid w:val="00330E13"/>
    <w:rsid w:val="00335A23"/>
    <w:rsid w:val="00340707"/>
    <w:rsid w:val="00347E86"/>
    <w:rsid w:val="00351841"/>
    <w:rsid w:val="003624A6"/>
    <w:rsid w:val="00364ADF"/>
    <w:rsid w:val="003670D9"/>
    <w:rsid w:val="00370B41"/>
    <w:rsid w:val="00371B27"/>
    <w:rsid w:val="003726C3"/>
    <w:rsid w:val="00375D2E"/>
    <w:rsid w:val="00383071"/>
    <w:rsid w:val="00383B19"/>
    <w:rsid w:val="0038587C"/>
    <w:rsid w:val="00386C08"/>
    <w:rsid w:val="003933F9"/>
    <w:rsid w:val="00395864"/>
    <w:rsid w:val="00396557"/>
    <w:rsid w:val="00397316"/>
    <w:rsid w:val="003A248F"/>
    <w:rsid w:val="003A4D9C"/>
    <w:rsid w:val="003B0035"/>
    <w:rsid w:val="003B1668"/>
    <w:rsid w:val="003C5F4C"/>
    <w:rsid w:val="003D5EA8"/>
    <w:rsid w:val="003E305E"/>
    <w:rsid w:val="003E34DB"/>
    <w:rsid w:val="003E5302"/>
    <w:rsid w:val="003E5BF1"/>
    <w:rsid w:val="003F2452"/>
    <w:rsid w:val="003F2E31"/>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65DFE"/>
    <w:rsid w:val="0048047E"/>
    <w:rsid w:val="00482AF9"/>
    <w:rsid w:val="004B1829"/>
    <w:rsid w:val="004B37B4"/>
    <w:rsid w:val="004C0314"/>
    <w:rsid w:val="004C0D3D"/>
    <w:rsid w:val="004C213E"/>
    <w:rsid w:val="004C376C"/>
    <w:rsid w:val="004C39B5"/>
    <w:rsid w:val="004C657F"/>
    <w:rsid w:val="004D17D8"/>
    <w:rsid w:val="004E355B"/>
    <w:rsid w:val="005028E5"/>
    <w:rsid w:val="00503735"/>
    <w:rsid w:val="005224F2"/>
    <w:rsid w:val="00536D8B"/>
    <w:rsid w:val="005379C3"/>
    <w:rsid w:val="005519C2"/>
    <w:rsid w:val="005523E0"/>
    <w:rsid w:val="0055320F"/>
    <w:rsid w:val="0055699B"/>
    <w:rsid w:val="00562236"/>
    <w:rsid w:val="00563D3D"/>
    <w:rsid w:val="005659AA"/>
    <w:rsid w:val="005672AD"/>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30710"/>
    <w:rsid w:val="006438CB"/>
    <w:rsid w:val="006529B9"/>
    <w:rsid w:val="00654695"/>
    <w:rsid w:val="0065500A"/>
    <w:rsid w:val="00655217"/>
    <w:rsid w:val="0065727C"/>
    <w:rsid w:val="00674A78"/>
    <w:rsid w:val="00696A16"/>
    <w:rsid w:val="006A4840"/>
    <w:rsid w:val="006A7E1D"/>
    <w:rsid w:val="006B3B05"/>
    <w:rsid w:val="006C3A56"/>
    <w:rsid w:val="006D13F4"/>
    <w:rsid w:val="006D6AED"/>
    <w:rsid w:val="006E6D0B"/>
    <w:rsid w:val="006F126E"/>
    <w:rsid w:val="006F3834"/>
    <w:rsid w:val="006F5693"/>
    <w:rsid w:val="00700D4B"/>
    <w:rsid w:val="00706DB5"/>
    <w:rsid w:val="00716C16"/>
    <w:rsid w:val="00717B01"/>
    <w:rsid w:val="007227D9"/>
    <w:rsid w:val="0072491F"/>
    <w:rsid w:val="00730DD6"/>
    <w:rsid w:val="007374A1"/>
    <w:rsid w:val="007440C6"/>
    <w:rsid w:val="0074674B"/>
    <w:rsid w:val="00752712"/>
    <w:rsid w:val="00753A84"/>
    <w:rsid w:val="0076032C"/>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6366"/>
    <w:rsid w:val="007D7596"/>
    <w:rsid w:val="007E242C"/>
    <w:rsid w:val="007E6631"/>
    <w:rsid w:val="008012B0"/>
    <w:rsid w:val="00803A12"/>
    <w:rsid w:val="008164E8"/>
    <w:rsid w:val="008266F9"/>
    <w:rsid w:val="00826A9B"/>
    <w:rsid w:val="00834842"/>
    <w:rsid w:val="00840E7B"/>
    <w:rsid w:val="00853D40"/>
    <w:rsid w:val="008564FC"/>
    <w:rsid w:val="00864E76"/>
    <w:rsid w:val="00872581"/>
    <w:rsid w:val="0087459D"/>
    <w:rsid w:val="0087680F"/>
    <w:rsid w:val="00876D81"/>
    <w:rsid w:val="00877EA3"/>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409"/>
    <w:rsid w:val="00957187"/>
    <w:rsid w:val="00957B8E"/>
    <w:rsid w:val="009603E1"/>
    <w:rsid w:val="00961C9D"/>
    <w:rsid w:val="00963065"/>
    <w:rsid w:val="0097151F"/>
    <w:rsid w:val="00973777"/>
    <w:rsid w:val="00976E78"/>
    <w:rsid w:val="009775C0"/>
    <w:rsid w:val="00990634"/>
    <w:rsid w:val="00991733"/>
    <w:rsid w:val="00992078"/>
    <w:rsid w:val="0099671B"/>
    <w:rsid w:val="009A1467"/>
    <w:rsid w:val="009A6464"/>
    <w:rsid w:val="009B69F5"/>
    <w:rsid w:val="009C5FF7"/>
    <w:rsid w:val="009C6292"/>
    <w:rsid w:val="009D15DB"/>
    <w:rsid w:val="009F1CBB"/>
    <w:rsid w:val="009F3305"/>
    <w:rsid w:val="009F6FB2"/>
    <w:rsid w:val="00A071C0"/>
    <w:rsid w:val="00A2032C"/>
    <w:rsid w:val="00A22670"/>
    <w:rsid w:val="00A24B35"/>
    <w:rsid w:val="00A271BA"/>
    <w:rsid w:val="00A27F86"/>
    <w:rsid w:val="00A431C6"/>
    <w:rsid w:val="00A54315"/>
    <w:rsid w:val="00A60FBC"/>
    <w:rsid w:val="00A65C0B"/>
    <w:rsid w:val="00A76E2E"/>
    <w:rsid w:val="00A81FD2"/>
    <w:rsid w:val="00A8441A"/>
    <w:rsid w:val="00A8674A"/>
    <w:rsid w:val="00AA6F6E"/>
    <w:rsid w:val="00AB48D3"/>
    <w:rsid w:val="00AE2124"/>
    <w:rsid w:val="00AE24BC"/>
    <w:rsid w:val="00AE3E3F"/>
    <w:rsid w:val="00AF02C0"/>
    <w:rsid w:val="00AF4760"/>
    <w:rsid w:val="00AF55D4"/>
    <w:rsid w:val="00B05C2D"/>
    <w:rsid w:val="00B07EFB"/>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B6E18"/>
    <w:rsid w:val="00BC0ABE"/>
    <w:rsid w:val="00BC30DB"/>
    <w:rsid w:val="00BC5E00"/>
    <w:rsid w:val="00BC64FF"/>
    <w:rsid w:val="00BC7C37"/>
    <w:rsid w:val="00BD2244"/>
    <w:rsid w:val="00BE6472"/>
    <w:rsid w:val="00BF29B8"/>
    <w:rsid w:val="00BF4107"/>
    <w:rsid w:val="00BF46EA"/>
    <w:rsid w:val="00C07D05"/>
    <w:rsid w:val="00C10856"/>
    <w:rsid w:val="00C1148C"/>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229D"/>
    <w:rsid w:val="00CD4C83"/>
    <w:rsid w:val="00D01EDC"/>
    <w:rsid w:val="00D078AA"/>
    <w:rsid w:val="00D10058"/>
    <w:rsid w:val="00D11978"/>
    <w:rsid w:val="00D15E30"/>
    <w:rsid w:val="00D16129"/>
    <w:rsid w:val="00D17CE7"/>
    <w:rsid w:val="00D25DBD"/>
    <w:rsid w:val="00D26929"/>
    <w:rsid w:val="00D30CBD"/>
    <w:rsid w:val="00D30D9E"/>
    <w:rsid w:val="00D33908"/>
    <w:rsid w:val="00D354F2"/>
    <w:rsid w:val="00D36C30"/>
    <w:rsid w:val="00D43A8C"/>
    <w:rsid w:val="00D46AEA"/>
    <w:rsid w:val="00D53072"/>
    <w:rsid w:val="00D5466B"/>
    <w:rsid w:val="00D5576D"/>
    <w:rsid w:val="00D61A4E"/>
    <w:rsid w:val="00D634EA"/>
    <w:rsid w:val="00D77956"/>
    <w:rsid w:val="00D80F0C"/>
    <w:rsid w:val="00D92077"/>
    <w:rsid w:val="00D951E2"/>
    <w:rsid w:val="00D9565A"/>
    <w:rsid w:val="00DB2337"/>
    <w:rsid w:val="00DB5F87"/>
    <w:rsid w:val="00DC0376"/>
    <w:rsid w:val="00DC099B"/>
    <w:rsid w:val="00DD4CD4"/>
    <w:rsid w:val="00DD56CA"/>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22A2"/>
    <w:rsid w:val="00EA39EB"/>
    <w:rsid w:val="00EA58CE"/>
    <w:rsid w:val="00EB33FF"/>
    <w:rsid w:val="00EB57C0"/>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86DD8"/>
    <w:rsid w:val="00F94060"/>
    <w:rsid w:val="00FA56F6"/>
    <w:rsid w:val="00FB329D"/>
    <w:rsid w:val="00FC27E3"/>
    <w:rsid w:val="00FC3E00"/>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80732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17CE7"/>
    <w:pPr>
      <w:spacing w:after="160" w:line="259" w:lineRule="auto"/>
    </w:pPr>
    <w:rPr>
      <w:rFonts w:ascii="Times New Roman" w:hAnsi="Times New Roman"/>
      <w:sz w:val="22"/>
    </w:rPr>
  </w:style>
  <w:style w:type="paragraph" w:styleId="Heading1">
    <w:name w:val="heading 1"/>
    <w:aliases w:val="Pocket"/>
    <w:basedOn w:val="Normal"/>
    <w:next w:val="Normal"/>
    <w:link w:val="Heading1Char"/>
    <w:uiPriority w:val="9"/>
    <w:qFormat/>
    <w:rsid w:val="00D17C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17C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17C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17CE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CE7"/>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D17CE7"/>
    <w:rPr>
      <w:rFonts w:ascii="Times New Roman" w:eastAsiaTheme="majorEastAsia" w:hAnsi="Times New Roman" w:cstheme="majorBidi"/>
      <w:b/>
      <w:bCs/>
      <w:sz w:val="44"/>
      <w:szCs w:val="44"/>
      <w:u w:val="double"/>
    </w:rPr>
  </w:style>
  <w:style w:type="character" w:customStyle="1" w:styleId="Heading3Char">
    <w:name w:val="Heading 3 Char"/>
    <w:aliases w:val="Block Char,Block Writing Char,Char Char Char Char Char Char Char Char,Heading 3 Char Char Char2,Char1 Char Char,Char1 Char + Left:  2.54 cm Char,First line:  0 Heading 3 Char,First line:  0 cm Char,CD Underline Char,Tags v 2 Char1"/>
    <w:basedOn w:val="DefaultParagraphFont"/>
    <w:link w:val="Heading3"/>
    <w:uiPriority w:val="3"/>
    <w:rsid w:val="00D17CE7"/>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D17CE7"/>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17CE7"/>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Style,Bold Cite Char,Citation Char Char Char,Heading 3 Char1 Char Char Char,ci,c,B"/>
    <w:basedOn w:val="DefaultParagraphFont"/>
    <w:uiPriority w:val="6"/>
    <w:qFormat/>
    <w:rsid w:val="00D17CE7"/>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D17CE7"/>
    <w:rPr>
      <w:rFonts w:ascii="Times New Roman" w:hAnsi="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17CE7"/>
    <w:rPr>
      <w:color w:val="auto"/>
      <w:u w:val="none"/>
    </w:rPr>
  </w:style>
  <w:style w:type="character" w:styleId="Hyperlink">
    <w:name w:val="Hyperlink"/>
    <w:aliases w:val="heading 1 (block title),Read,Important,Internet Link,Card Text"/>
    <w:basedOn w:val="DefaultParagraphFont"/>
    <w:uiPriority w:val="99"/>
    <w:unhideWhenUsed/>
    <w:rsid w:val="00D17CE7"/>
    <w:rPr>
      <w:color w:val="auto"/>
      <w:u w:val="none"/>
    </w:rPr>
  </w:style>
  <w:style w:type="paragraph" w:styleId="DocumentMap">
    <w:name w:val="Document Map"/>
    <w:basedOn w:val="Normal"/>
    <w:link w:val="DocumentMapChar"/>
    <w:uiPriority w:val="99"/>
    <w:semiHidden/>
    <w:unhideWhenUsed/>
    <w:rsid w:val="00D17C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CE7"/>
    <w:rPr>
      <w:rFonts w:ascii="Lucida Grande" w:hAnsi="Lucida Grande" w:cs="Lucida Grande"/>
    </w:rPr>
  </w:style>
  <w:style w:type="paragraph" w:styleId="ListParagraph">
    <w:name w:val="List Paragraph"/>
    <w:basedOn w:val="Normal"/>
    <w:uiPriority w:val="34"/>
    <w:qFormat/>
    <w:rsid w:val="00347E86"/>
    <w:pPr>
      <w:ind w:left="720"/>
      <w:contextualSpacing/>
    </w:pPr>
  </w:style>
  <w:style w:type="character" w:customStyle="1" w:styleId="cite">
    <w:name w:val="cite"/>
    <w:basedOn w:val="DefaultParagraphFont"/>
    <w:rsid w:val="00CD229D"/>
    <w:rPr>
      <w:rFonts w:ascii="Times New Roman" w:hAnsi="Times New Roman"/>
      <w:b/>
      <w:sz w:val="24"/>
    </w:rPr>
  </w:style>
  <w:style w:type="character" w:customStyle="1" w:styleId="underline">
    <w:name w:val="underline"/>
    <w:basedOn w:val="DefaultParagraphFont"/>
    <w:qFormat/>
    <w:rsid w:val="00CD229D"/>
    <w:rPr>
      <w:rFonts w:ascii="Times New Roman" w:hAnsi="Times New Roman"/>
      <w:sz w:val="20"/>
      <w:u w:val="single"/>
    </w:rPr>
  </w:style>
  <w:style w:type="character" w:customStyle="1" w:styleId="TitleChar">
    <w:name w:val="Title Char"/>
    <w:basedOn w:val="DefaultParagraphFont"/>
    <w:link w:val="Title"/>
    <w:uiPriority w:val="1"/>
    <w:qFormat/>
    <w:rsid w:val="00EA22A2"/>
    <w:rPr>
      <w:sz w:val="22"/>
      <w:u w:val="single"/>
    </w:rPr>
  </w:style>
  <w:style w:type="paragraph" w:styleId="Title">
    <w:name w:val="Title"/>
    <w:basedOn w:val="Normal"/>
    <w:next w:val="Normal"/>
    <w:link w:val="TitleChar"/>
    <w:uiPriority w:val="1"/>
    <w:qFormat/>
    <w:rsid w:val="00EA22A2"/>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EA22A2"/>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A2032C"/>
    <w:pPr>
      <w:spacing w:before="40" w:after="0" w:line="240" w:lineRule="auto"/>
      <w:ind w:left="720"/>
      <w:jc w:val="both"/>
    </w:pPr>
    <w:rPr>
      <w:b/>
      <w:iCs/>
      <w:u w:val="single"/>
      <w:bdr w:val="single" w:sz="8" w:space="0" w:color="auto"/>
    </w:rPr>
  </w:style>
  <w:style w:type="character" w:customStyle="1" w:styleId="BoldUnderlineChar">
    <w:name w:val="Bold Underline Char"/>
    <w:locked/>
    <w:rsid w:val="00A2032C"/>
    <w:rPr>
      <w:rFonts w:ascii="Times New Roman" w:eastAsia="Times New Roman" w:hAnsi="Times New Roman"/>
      <w:b/>
      <w:bCs/>
      <w:szCs w:val="24"/>
      <w:u w:val="single"/>
    </w:rPr>
  </w:style>
  <w:style w:type="character" w:customStyle="1" w:styleId="NothingChar">
    <w:name w:val="Nothing Char"/>
    <w:link w:val="Nothing"/>
    <w:locked/>
    <w:rsid w:val="00A2032C"/>
  </w:style>
  <w:style w:type="paragraph" w:customStyle="1" w:styleId="Nothing">
    <w:name w:val="Nothing"/>
    <w:link w:val="NothingChar"/>
    <w:qFormat/>
    <w:rsid w:val="00A2032C"/>
  </w:style>
  <w:style w:type="character" w:customStyle="1" w:styleId="DebateUnderline">
    <w:name w:val="Debate Underline"/>
    <w:qFormat/>
    <w:rsid w:val="00A2032C"/>
    <w:rPr>
      <w:rFonts w:ascii="Times New Roman" w:hAnsi="Times New Roman" w:cs="Times New Roman" w:hint="default"/>
      <w:sz w:val="20"/>
      <w:u w:val="thick"/>
    </w:rPr>
  </w:style>
  <w:style w:type="character" w:styleId="IntenseEmphasis">
    <w:name w:val="Intense Emphasis"/>
    <w:aliases w:val="Intense Emphasis3,Intense Emphasis4,Intense Emphasis1111,Intense Emphasis11111"/>
    <w:basedOn w:val="DefaultParagraphFont"/>
    <w:uiPriority w:val="6"/>
    <w:qFormat/>
    <w:rsid w:val="00DD56CA"/>
    <w:rPr>
      <w:b w:val="0"/>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17CE7"/>
    <w:pPr>
      <w:spacing w:after="160" w:line="259" w:lineRule="auto"/>
    </w:pPr>
    <w:rPr>
      <w:rFonts w:ascii="Times New Roman" w:hAnsi="Times New Roman"/>
      <w:sz w:val="22"/>
    </w:rPr>
  </w:style>
  <w:style w:type="paragraph" w:styleId="Heading1">
    <w:name w:val="heading 1"/>
    <w:aliases w:val="Pocket"/>
    <w:basedOn w:val="Normal"/>
    <w:next w:val="Normal"/>
    <w:link w:val="Heading1Char"/>
    <w:uiPriority w:val="9"/>
    <w:qFormat/>
    <w:rsid w:val="00D17C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17CE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17CE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17CE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D17CE7"/>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D17CE7"/>
    <w:rPr>
      <w:rFonts w:ascii="Times New Roman" w:eastAsiaTheme="majorEastAsia" w:hAnsi="Times New Roman" w:cstheme="majorBidi"/>
      <w:b/>
      <w:bCs/>
      <w:sz w:val="44"/>
      <w:szCs w:val="44"/>
      <w:u w:val="double"/>
    </w:rPr>
  </w:style>
  <w:style w:type="character" w:customStyle="1" w:styleId="Heading3Char">
    <w:name w:val="Heading 3 Char"/>
    <w:aliases w:val="Block Char,Block Writing Char,Char Char Char Char Char Char Char Char,Heading 3 Char Char Char2,Char1 Char Char,Char1 Char + Left:  2.54 cm Char,First line:  0 Heading 3 Char,First line:  0 cm Char,CD Underline Char,Tags v 2 Char1"/>
    <w:basedOn w:val="DefaultParagraphFont"/>
    <w:link w:val="Heading3"/>
    <w:uiPriority w:val="3"/>
    <w:rsid w:val="00D17CE7"/>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D17CE7"/>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17CE7"/>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Style,Bold Cite Char,Citation Char Char Char,Heading 3 Char1 Char Char Char,ci,c,B"/>
    <w:basedOn w:val="DefaultParagraphFont"/>
    <w:uiPriority w:val="6"/>
    <w:qFormat/>
    <w:rsid w:val="00D17CE7"/>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D17CE7"/>
    <w:rPr>
      <w:rFonts w:ascii="Times New Roman" w:hAnsi="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17CE7"/>
    <w:rPr>
      <w:color w:val="auto"/>
      <w:u w:val="none"/>
    </w:rPr>
  </w:style>
  <w:style w:type="character" w:styleId="Hyperlink">
    <w:name w:val="Hyperlink"/>
    <w:aliases w:val="heading 1 (block title),Read,Important,Internet Link,Card Text"/>
    <w:basedOn w:val="DefaultParagraphFont"/>
    <w:uiPriority w:val="99"/>
    <w:unhideWhenUsed/>
    <w:rsid w:val="00D17CE7"/>
    <w:rPr>
      <w:color w:val="auto"/>
      <w:u w:val="none"/>
    </w:rPr>
  </w:style>
  <w:style w:type="paragraph" w:styleId="DocumentMap">
    <w:name w:val="Document Map"/>
    <w:basedOn w:val="Normal"/>
    <w:link w:val="DocumentMapChar"/>
    <w:uiPriority w:val="99"/>
    <w:semiHidden/>
    <w:unhideWhenUsed/>
    <w:rsid w:val="00D17C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CE7"/>
    <w:rPr>
      <w:rFonts w:ascii="Lucida Grande" w:hAnsi="Lucida Grande" w:cs="Lucida Grande"/>
    </w:rPr>
  </w:style>
  <w:style w:type="paragraph" w:styleId="ListParagraph">
    <w:name w:val="List Paragraph"/>
    <w:basedOn w:val="Normal"/>
    <w:uiPriority w:val="34"/>
    <w:qFormat/>
    <w:rsid w:val="00347E86"/>
    <w:pPr>
      <w:ind w:left="720"/>
      <w:contextualSpacing/>
    </w:pPr>
  </w:style>
  <w:style w:type="character" w:customStyle="1" w:styleId="cite">
    <w:name w:val="cite"/>
    <w:basedOn w:val="DefaultParagraphFont"/>
    <w:rsid w:val="00CD229D"/>
    <w:rPr>
      <w:rFonts w:ascii="Times New Roman" w:hAnsi="Times New Roman"/>
      <w:b/>
      <w:sz w:val="24"/>
    </w:rPr>
  </w:style>
  <w:style w:type="character" w:customStyle="1" w:styleId="underline">
    <w:name w:val="underline"/>
    <w:basedOn w:val="DefaultParagraphFont"/>
    <w:qFormat/>
    <w:rsid w:val="00CD229D"/>
    <w:rPr>
      <w:rFonts w:ascii="Times New Roman" w:hAnsi="Times New Roman"/>
      <w:sz w:val="20"/>
      <w:u w:val="single"/>
    </w:rPr>
  </w:style>
  <w:style w:type="character" w:customStyle="1" w:styleId="TitleChar">
    <w:name w:val="Title Char"/>
    <w:basedOn w:val="DefaultParagraphFont"/>
    <w:link w:val="Title"/>
    <w:uiPriority w:val="1"/>
    <w:qFormat/>
    <w:rsid w:val="00EA22A2"/>
    <w:rPr>
      <w:sz w:val="22"/>
      <w:u w:val="single"/>
    </w:rPr>
  </w:style>
  <w:style w:type="paragraph" w:styleId="Title">
    <w:name w:val="Title"/>
    <w:basedOn w:val="Normal"/>
    <w:next w:val="Normal"/>
    <w:link w:val="TitleChar"/>
    <w:uiPriority w:val="1"/>
    <w:qFormat/>
    <w:rsid w:val="00EA22A2"/>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EA22A2"/>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A2032C"/>
    <w:pPr>
      <w:spacing w:before="40" w:after="0" w:line="240" w:lineRule="auto"/>
      <w:ind w:left="720"/>
      <w:jc w:val="both"/>
    </w:pPr>
    <w:rPr>
      <w:b/>
      <w:iCs/>
      <w:u w:val="single"/>
      <w:bdr w:val="single" w:sz="8" w:space="0" w:color="auto"/>
    </w:rPr>
  </w:style>
  <w:style w:type="character" w:customStyle="1" w:styleId="BoldUnderlineChar">
    <w:name w:val="Bold Underline Char"/>
    <w:locked/>
    <w:rsid w:val="00A2032C"/>
    <w:rPr>
      <w:rFonts w:ascii="Times New Roman" w:eastAsia="Times New Roman" w:hAnsi="Times New Roman"/>
      <w:b/>
      <w:bCs/>
      <w:szCs w:val="24"/>
      <w:u w:val="single"/>
    </w:rPr>
  </w:style>
  <w:style w:type="character" w:customStyle="1" w:styleId="NothingChar">
    <w:name w:val="Nothing Char"/>
    <w:link w:val="Nothing"/>
    <w:locked/>
    <w:rsid w:val="00A2032C"/>
  </w:style>
  <w:style w:type="paragraph" w:customStyle="1" w:styleId="Nothing">
    <w:name w:val="Nothing"/>
    <w:link w:val="NothingChar"/>
    <w:qFormat/>
    <w:rsid w:val="00A2032C"/>
  </w:style>
  <w:style w:type="character" w:customStyle="1" w:styleId="DebateUnderline">
    <w:name w:val="Debate Underline"/>
    <w:qFormat/>
    <w:rsid w:val="00A2032C"/>
    <w:rPr>
      <w:rFonts w:ascii="Times New Roman" w:hAnsi="Times New Roman" w:cs="Times New Roman" w:hint="default"/>
      <w:sz w:val="20"/>
      <w:u w:val="thick"/>
    </w:rPr>
  </w:style>
  <w:style w:type="character" w:styleId="IntenseEmphasis">
    <w:name w:val="Intense Emphasis"/>
    <w:aliases w:val="Intense Emphasis3,Intense Emphasis4,Intense Emphasis1111,Intense Emphasis11111"/>
    <w:basedOn w:val="DefaultParagraphFont"/>
    <w:uiPriority w:val="6"/>
    <w:qFormat/>
    <w:rsid w:val="00DD56C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fpif.org/blog/the_impotence_of_international_law" TargetMode="External"/><Relationship Id="rId20" Type="http://schemas.openxmlformats.org/officeDocument/2006/relationships/hyperlink" Target="http://digitalcommons.ilr.cornell.edu/cgi/viewcontent.cgi?article=2235&amp;context=key_workplace" TargetMode="External"/><Relationship Id="rId21" Type="http://schemas.openxmlformats.org/officeDocument/2006/relationships/hyperlink" Target="http://litigation.utahbar.org/assets/materials/2015FedSymposium/3c_What_Went_%20Wrong_With_The_FISA_Court.pdf"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www.michiganlawreview.org/assets/pdfs/110/2/Posner.pdf" TargetMode="External"/><Relationship Id="rId11" Type="http://schemas.openxmlformats.org/officeDocument/2006/relationships/hyperlink" Target="http://www.eurasiareview.com/26072012-nuclear-pakistan-defence-vs-energy-development-oped/" TargetMode="External"/><Relationship Id="rId12"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13"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14"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15" Type="http://schemas.openxmlformats.org/officeDocument/2006/relationships/hyperlink" Target="http://www.sciencedirect.com/science?_ob=ArticleURL&amp;_udi=B6W5V-44R2RMN-3&amp;_user=1111158&amp;_handle=V-WA-A-W-AV-MsSAYVA-UUA-U-AAWWZYDZDV-AAWUWZYVDV-WUAYUYVAZ-AV-U&amp;_fmt=full&amp;_coverDate=10%2F01%2F2002&amp;_rdoc=3&amp;_orig=browse&amp;_srch=%23toc%236580%232002%23999539998%23279210!&amp;_cdi=6580&amp;view=c&amp;_acct=C000051676&amp;_version=1&amp;_urlVersion=0&amp;_userid=1111158&amp;md5=a57af48126ec154c39015e0e91157808" TargetMode="External"/><Relationship Id="rId16" Type="http://schemas.openxmlformats.org/officeDocument/2006/relationships/hyperlink" Target="http://www.eurasiareview.com/18072012-china-pushing-asia-from-india-to-japan-analysis/" TargetMode="External"/><Relationship Id="rId17" Type="http://schemas.openxmlformats.org/officeDocument/2006/relationships/hyperlink" Target="http://cryptome.org/2013/01/aaron-swartz/Global-Transparency-Perils-Promise.pdf" TargetMode="External"/><Relationship Id="rId18" Type="http://schemas.openxmlformats.org/officeDocument/2006/relationships/hyperlink" Target="http://scholarship.law.berkeley.edu/cgi/viewcontent.cgi?article=3432&amp;context=facpubs" TargetMode="External"/><Relationship Id="rId19" Type="http://schemas.openxmlformats.org/officeDocument/2006/relationships/hyperlink" Target="http://www.thenation.com/article/how-private-contractors-have-created-shadow-nsa/"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newint.org/features/2014/12/01/ngos-keynote/" TargetMode="External"/><Relationship Id="rId8" Type="http://schemas.openxmlformats.org/officeDocument/2006/relationships/hyperlink" Target="http://www.diamonds.net/News/NewsItem.aspx?ArticleID=52686&amp;ArticleTitle=U.S.+Human+Rights+Report+Notes+Child+Labor+in+Many+Diamond+Reg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atduff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D76F7-F3D3-AA4A-AF3D-773EED36E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81</TotalTime>
  <Pages>14</Pages>
  <Words>32391</Words>
  <Characters>184633</Characters>
  <Application>Microsoft Macintosh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216591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Cat Duffy</dc:creator>
  <cp:keywords>5.0</cp:keywords>
  <dc:description/>
  <cp:lastModifiedBy>David Weston</cp:lastModifiedBy>
  <cp:revision>32</cp:revision>
  <dcterms:created xsi:type="dcterms:W3CDTF">2015-07-25T14:05:00Z</dcterms:created>
  <dcterms:modified xsi:type="dcterms:W3CDTF">2015-07-27T21:32:00Z</dcterms:modified>
  <cp:category/>
</cp:coreProperties>
</file>